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EC" w:rsidRPr="009B4953" w:rsidRDefault="00366FEC" w:rsidP="00366FEC">
      <w:pPr>
        <w:jc w:val="center"/>
        <w:rPr>
          <w:rFonts w:ascii="Times New Roman" w:hAnsi="Times New Roman" w:cs="Times New Roman"/>
          <w:sz w:val="28"/>
          <w:szCs w:val="28"/>
        </w:rPr>
      </w:pPr>
      <w:r w:rsidRPr="009B4953">
        <w:rPr>
          <w:rFonts w:ascii="Times New Roman" w:hAnsi="Times New Roman" w:cs="Times New Roman"/>
          <w:sz w:val="28"/>
          <w:szCs w:val="28"/>
        </w:rPr>
        <w:t>Санкт-Петербургский государственный университет</w:t>
      </w:r>
    </w:p>
    <w:p w:rsidR="00366FEC" w:rsidRPr="009B4953" w:rsidRDefault="00366FEC" w:rsidP="00366FEC">
      <w:pPr>
        <w:jc w:val="center"/>
        <w:rPr>
          <w:rFonts w:ascii="Times New Roman" w:hAnsi="Times New Roman" w:cs="Times New Roman"/>
          <w:sz w:val="28"/>
          <w:szCs w:val="28"/>
        </w:rPr>
      </w:pPr>
      <w:r w:rsidRPr="009B4953">
        <w:rPr>
          <w:rFonts w:ascii="Times New Roman" w:hAnsi="Times New Roman" w:cs="Times New Roman"/>
          <w:sz w:val="28"/>
          <w:szCs w:val="28"/>
        </w:rPr>
        <w:t>направление «Юриспруденция»</w:t>
      </w:r>
    </w:p>
    <w:p w:rsidR="00366FEC" w:rsidRPr="009B4953" w:rsidRDefault="00366FEC" w:rsidP="00366FEC">
      <w:pPr>
        <w:jc w:val="center"/>
        <w:rPr>
          <w:rFonts w:ascii="Times New Roman" w:hAnsi="Times New Roman" w:cs="Times New Roman"/>
          <w:sz w:val="28"/>
          <w:szCs w:val="28"/>
        </w:rPr>
      </w:pPr>
    </w:p>
    <w:p w:rsidR="00366FEC" w:rsidRPr="009B4953" w:rsidRDefault="00366FEC" w:rsidP="00366FEC">
      <w:pPr>
        <w:jc w:val="center"/>
        <w:rPr>
          <w:rFonts w:ascii="Times New Roman" w:hAnsi="Times New Roman" w:cs="Times New Roman"/>
          <w:sz w:val="28"/>
          <w:szCs w:val="28"/>
        </w:rPr>
      </w:pPr>
    </w:p>
    <w:p w:rsidR="00366FEC" w:rsidRPr="009B4953" w:rsidRDefault="00366FEC" w:rsidP="00366FEC">
      <w:pPr>
        <w:jc w:val="center"/>
        <w:rPr>
          <w:rFonts w:ascii="Times New Roman" w:hAnsi="Times New Roman" w:cs="Times New Roman"/>
          <w:sz w:val="28"/>
          <w:szCs w:val="28"/>
        </w:rPr>
      </w:pPr>
    </w:p>
    <w:p w:rsidR="00366FEC" w:rsidRPr="009B4953" w:rsidRDefault="00366FEC" w:rsidP="00366FEC">
      <w:pPr>
        <w:rPr>
          <w:rFonts w:ascii="Times New Roman" w:hAnsi="Times New Roman" w:cs="Times New Roman"/>
          <w:sz w:val="28"/>
          <w:szCs w:val="28"/>
        </w:rPr>
      </w:pPr>
    </w:p>
    <w:p w:rsidR="00366FEC" w:rsidRPr="009B4953" w:rsidRDefault="00366FEC" w:rsidP="00366FEC">
      <w:pPr>
        <w:jc w:val="center"/>
        <w:rPr>
          <w:rFonts w:ascii="Times New Roman" w:hAnsi="Times New Roman" w:cs="Times New Roman"/>
          <w:sz w:val="28"/>
          <w:szCs w:val="28"/>
        </w:rPr>
      </w:pPr>
    </w:p>
    <w:p w:rsidR="00E97F13" w:rsidRDefault="00366FEC" w:rsidP="00366FEC">
      <w:pPr>
        <w:spacing w:after="0" w:line="360" w:lineRule="auto"/>
        <w:jc w:val="center"/>
        <w:rPr>
          <w:rFonts w:ascii="Times New Roman" w:hAnsi="Times New Roman" w:cs="Times New Roman"/>
          <w:b/>
          <w:sz w:val="32"/>
          <w:szCs w:val="28"/>
        </w:rPr>
      </w:pPr>
      <w:r w:rsidRPr="009B4953">
        <w:rPr>
          <w:rFonts w:ascii="Times New Roman" w:hAnsi="Times New Roman" w:cs="Times New Roman"/>
          <w:b/>
          <w:sz w:val="32"/>
          <w:szCs w:val="28"/>
        </w:rPr>
        <w:t xml:space="preserve">Субсидии из бюджетов бюджетной системы </w:t>
      </w:r>
    </w:p>
    <w:p w:rsidR="00E97F13" w:rsidRDefault="00366FEC" w:rsidP="00366FEC">
      <w:pPr>
        <w:spacing w:after="0" w:line="360" w:lineRule="auto"/>
        <w:jc w:val="center"/>
        <w:rPr>
          <w:rFonts w:ascii="Times New Roman" w:hAnsi="Times New Roman" w:cs="Times New Roman"/>
          <w:b/>
          <w:sz w:val="32"/>
          <w:szCs w:val="28"/>
        </w:rPr>
      </w:pPr>
      <w:r w:rsidRPr="009B4953">
        <w:rPr>
          <w:rFonts w:ascii="Times New Roman" w:hAnsi="Times New Roman" w:cs="Times New Roman"/>
          <w:b/>
          <w:sz w:val="32"/>
          <w:szCs w:val="28"/>
        </w:rPr>
        <w:t xml:space="preserve">Российской Федерации как объект налога </w:t>
      </w:r>
    </w:p>
    <w:p w:rsidR="00366FEC" w:rsidRPr="009B4953" w:rsidRDefault="00366FEC" w:rsidP="00366FEC">
      <w:pPr>
        <w:spacing w:after="0" w:line="360" w:lineRule="auto"/>
        <w:jc w:val="center"/>
        <w:rPr>
          <w:rFonts w:ascii="Times New Roman" w:hAnsi="Times New Roman" w:cs="Times New Roman"/>
          <w:b/>
          <w:sz w:val="32"/>
          <w:szCs w:val="28"/>
        </w:rPr>
      </w:pPr>
      <w:r w:rsidRPr="009B4953">
        <w:rPr>
          <w:rFonts w:ascii="Times New Roman" w:hAnsi="Times New Roman" w:cs="Times New Roman"/>
          <w:b/>
          <w:sz w:val="32"/>
          <w:szCs w:val="28"/>
        </w:rPr>
        <w:t>на прибыль организаций</w:t>
      </w:r>
    </w:p>
    <w:p w:rsidR="00B320C9" w:rsidRPr="009B4953" w:rsidRDefault="00B320C9" w:rsidP="00B320C9">
      <w:pPr>
        <w:spacing w:after="0" w:line="240" w:lineRule="auto"/>
        <w:ind w:left="4962"/>
        <w:rPr>
          <w:rFonts w:ascii="Times New Roman" w:hAnsi="Times New Roman" w:cs="Times New Roman"/>
          <w:sz w:val="28"/>
          <w:szCs w:val="28"/>
        </w:rPr>
      </w:pPr>
    </w:p>
    <w:p w:rsidR="00B320C9" w:rsidRPr="009B4953" w:rsidRDefault="00B320C9" w:rsidP="00B320C9">
      <w:pPr>
        <w:spacing w:after="0" w:line="240" w:lineRule="auto"/>
        <w:ind w:left="4962"/>
        <w:rPr>
          <w:rFonts w:ascii="Times New Roman" w:hAnsi="Times New Roman" w:cs="Times New Roman"/>
          <w:sz w:val="28"/>
          <w:szCs w:val="28"/>
        </w:rPr>
      </w:pPr>
    </w:p>
    <w:p w:rsidR="00366FEC" w:rsidRPr="009B4953" w:rsidRDefault="00207A29" w:rsidP="00B320C9">
      <w:pPr>
        <w:spacing w:after="0" w:line="240" w:lineRule="auto"/>
        <w:ind w:left="4962"/>
        <w:rPr>
          <w:rFonts w:ascii="Times New Roman" w:hAnsi="Times New Roman" w:cs="Times New Roman"/>
          <w:sz w:val="28"/>
          <w:szCs w:val="28"/>
        </w:rPr>
      </w:pPr>
      <w:r w:rsidRPr="009B4953">
        <w:rPr>
          <w:rFonts w:ascii="Times New Roman" w:hAnsi="Times New Roman" w:cs="Times New Roman"/>
          <w:sz w:val="28"/>
          <w:szCs w:val="28"/>
        </w:rPr>
        <w:t>Выпускная квалификационная</w:t>
      </w:r>
      <w:r w:rsidR="00366FEC" w:rsidRPr="009B4953">
        <w:rPr>
          <w:rFonts w:ascii="Times New Roman" w:hAnsi="Times New Roman" w:cs="Times New Roman"/>
          <w:sz w:val="28"/>
          <w:szCs w:val="28"/>
        </w:rPr>
        <w:t xml:space="preserve"> работа</w:t>
      </w:r>
    </w:p>
    <w:p w:rsidR="00366FEC" w:rsidRPr="009B4953" w:rsidRDefault="00366FEC" w:rsidP="00B320C9">
      <w:pPr>
        <w:spacing w:after="0" w:line="240" w:lineRule="auto"/>
        <w:ind w:left="4962"/>
        <w:rPr>
          <w:rFonts w:ascii="Times New Roman" w:hAnsi="Times New Roman" w:cs="Times New Roman"/>
          <w:sz w:val="28"/>
          <w:szCs w:val="28"/>
        </w:rPr>
      </w:pPr>
      <w:r w:rsidRPr="009B4953">
        <w:rPr>
          <w:rFonts w:ascii="Times New Roman" w:hAnsi="Times New Roman" w:cs="Times New Roman"/>
          <w:sz w:val="28"/>
          <w:szCs w:val="28"/>
        </w:rPr>
        <w:t>с</w:t>
      </w:r>
      <w:r w:rsidR="00BF5FFA" w:rsidRPr="009B4953">
        <w:rPr>
          <w:rFonts w:ascii="Times New Roman" w:hAnsi="Times New Roman" w:cs="Times New Roman"/>
          <w:sz w:val="28"/>
          <w:szCs w:val="28"/>
        </w:rPr>
        <w:t>тудентки</w:t>
      </w:r>
      <w:r w:rsidRPr="009B4953">
        <w:rPr>
          <w:rFonts w:ascii="Times New Roman" w:hAnsi="Times New Roman" w:cs="Times New Roman"/>
          <w:sz w:val="28"/>
          <w:szCs w:val="28"/>
        </w:rPr>
        <w:t xml:space="preserve"> </w:t>
      </w:r>
      <w:r w:rsidR="00207A29" w:rsidRPr="009B4953">
        <w:rPr>
          <w:rFonts w:ascii="Times New Roman" w:hAnsi="Times New Roman" w:cs="Times New Roman"/>
          <w:sz w:val="28"/>
          <w:szCs w:val="28"/>
        </w:rPr>
        <w:t>2</w:t>
      </w:r>
      <w:r w:rsidRPr="009B4953">
        <w:rPr>
          <w:rFonts w:ascii="Times New Roman" w:hAnsi="Times New Roman" w:cs="Times New Roman"/>
          <w:sz w:val="28"/>
          <w:szCs w:val="28"/>
        </w:rPr>
        <w:t xml:space="preserve"> курса направления «Налоговое право»</w:t>
      </w:r>
    </w:p>
    <w:p w:rsidR="00366FEC" w:rsidRPr="009B4953" w:rsidRDefault="00366FEC" w:rsidP="00B320C9">
      <w:pPr>
        <w:spacing w:after="0" w:line="240" w:lineRule="auto"/>
        <w:ind w:left="4962"/>
        <w:rPr>
          <w:rFonts w:ascii="Times New Roman" w:hAnsi="Times New Roman" w:cs="Times New Roman"/>
          <w:sz w:val="28"/>
          <w:szCs w:val="28"/>
        </w:rPr>
      </w:pPr>
      <w:r w:rsidRPr="009B4953">
        <w:rPr>
          <w:rFonts w:ascii="Times New Roman" w:hAnsi="Times New Roman" w:cs="Times New Roman"/>
          <w:sz w:val="28"/>
          <w:szCs w:val="28"/>
        </w:rPr>
        <w:t>очной формы обучения</w:t>
      </w:r>
    </w:p>
    <w:p w:rsidR="00366FEC" w:rsidRPr="009B4953" w:rsidRDefault="00366FEC" w:rsidP="00B320C9">
      <w:pPr>
        <w:spacing w:after="0" w:line="240" w:lineRule="auto"/>
        <w:ind w:left="4962"/>
        <w:rPr>
          <w:rFonts w:ascii="Times New Roman" w:hAnsi="Times New Roman" w:cs="Times New Roman"/>
          <w:sz w:val="28"/>
          <w:szCs w:val="28"/>
        </w:rPr>
      </w:pPr>
      <w:r w:rsidRPr="009B4953">
        <w:rPr>
          <w:rFonts w:ascii="Times New Roman" w:hAnsi="Times New Roman" w:cs="Times New Roman"/>
          <w:sz w:val="28"/>
          <w:szCs w:val="28"/>
        </w:rPr>
        <w:t>Сухогузовой Алены Павловны</w:t>
      </w:r>
    </w:p>
    <w:p w:rsidR="00366FEC" w:rsidRPr="009B4953" w:rsidRDefault="00366FEC" w:rsidP="00B320C9">
      <w:pPr>
        <w:spacing w:after="0" w:line="240" w:lineRule="auto"/>
        <w:ind w:left="4962"/>
        <w:rPr>
          <w:rFonts w:ascii="Times New Roman" w:hAnsi="Times New Roman" w:cs="Times New Roman"/>
          <w:sz w:val="28"/>
          <w:szCs w:val="28"/>
        </w:rPr>
      </w:pPr>
    </w:p>
    <w:p w:rsidR="00366FEC" w:rsidRPr="009B4953" w:rsidRDefault="00366FEC" w:rsidP="00B320C9">
      <w:pPr>
        <w:spacing w:after="0" w:line="240" w:lineRule="auto"/>
        <w:ind w:left="4962"/>
        <w:rPr>
          <w:rFonts w:ascii="Times New Roman" w:hAnsi="Times New Roman" w:cs="Times New Roman"/>
          <w:sz w:val="28"/>
          <w:szCs w:val="28"/>
        </w:rPr>
      </w:pPr>
    </w:p>
    <w:p w:rsidR="00366FEC" w:rsidRPr="009B4953" w:rsidRDefault="00366FEC" w:rsidP="00B320C9">
      <w:pPr>
        <w:spacing w:after="0" w:line="240" w:lineRule="auto"/>
        <w:ind w:left="4962"/>
        <w:rPr>
          <w:rFonts w:ascii="Times New Roman" w:hAnsi="Times New Roman" w:cs="Times New Roman"/>
          <w:sz w:val="28"/>
          <w:szCs w:val="28"/>
        </w:rPr>
      </w:pPr>
    </w:p>
    <w:p w:rsidR="00366FEC" w:rsidRPr="009B4953" w:rsidRDefault="00366FEC" w:rsidP="00B320C9">
      <w:pPr>
        <w:spacing w:after="0" w:line="240" w:lineRule="auto"/>
        <w:ind w:left="4962"/>
        <w:rPr>
          <w:rFonts w:ascii="Times New Roman" w:hAnsi="Times New Roman" w:cs="Times New Roman"/>
          <w:sz w:val="28"/>
          <w:szCs w:val="28"/>
        </w:rPr>
      </w:pPr>
      <w:r w:rsidRPr="009B4953">
        <w:rPr>
          <w:rFonts w:ascii="Times New Roman" w:hAnsi="Times New Roman" w:cs="Times New Roman"/>
          <w:sz w:val="28"/>
          <w:szCs w:val="28"/>
        </w:rPr>
        <w:t>Научный руководитель:</w:t>
      </w:r>
    </w:p>
    <w:p w:rsidR="00366FEC" w:rsidRPr="009B4953" w:rsidRDefault="004F0F8F" w:rsidP="00B320C9">
      <w:pPr>
        <w:spacing w:after="0" w:line="240" w:lineRule="auto"/>
        <w:ind w:left="4962"/>
        <w:rPr>
          <w:rFonts w:ascii="Times New Roman" w:hAnsi="Times New Roman" w:cs="Times New Roman"/>
          <w:sz w:val="28"/>
          <w:szCs w:val="28"/>
        </w:rPr>
      </w:pPr>
      <w:r w:rsidRPr="009B4953">
        <w:rPr>
          <w:rFonts w:ascii="Times New Roman" w:hAnsi="Times New Roman" w:cs="Times New Roman"/>
          <w:sz w:val="28"/>
          <w:szCs w:val="28"/>
        </w:rPr>
        <w:t>профессор</w:t>
      </w:r>
      <w:r w:rsidR="00366FEC" w:rsidRPr="009B4953">
        <w:rPr>
          <w:rFonts w:ascii="Times New Roman" w:hAnsi="Times New Roman" w:cs="Times New Roman"/>
          <w:sz w:val="28"/>
          <w:szCs w:val="28"/>
        </w:rPr>
        <w:t xml:space="preserve">, </w:t>
      </w:r>
      <w:r w:rsidRPr="009B4953">
        <w:rPr>
          <w:rFonts w:ascii="Times New Roman" w:hAnsi="Times New Roman" w:cs="Times New Roman"/>
          <w:sz w:val="28"/>
          <w:szCs w:val="28"/>
        </w:rPr>
        <w:t>доктор</w:t>
      </w:r>
      <w:r w:rsidR="00366FEC" w:rsidRPr="009B4953">
        <w:rPr>
          <w:rFonts w:ascii="Times New Roman" w:hAnsi="Times New Roman" w:cs="Times New Roman"/>
          <w:sz w:val="28"/>
          <w:szCs w:val="28"/>
        </w:rPr>
        <w:t xml:space="preserve"> юридических наук</w:t>
      </w:r>
    </w:p>
    <w:p w:rsidR="00366FEC" w:rsidRPr="009B4953" w:rsidRDefault="004F0F8F" w:rsidP="00B320C9">
      <w:pPr>
        <w:spacing w:after="0" w:line="240" w:lineRule="auto"/>
        <w:ind w:left="4962"/>
        <w:rPr>
          <w:rFonts w:ascii="Times New Roman" w:hAnsi="Times New Roman" w:cs="Times New Roman"/>
          <w:sz w:val="28"/>
          <w:szCs w:val="28"/>
        </w:rPr>
      </w:pPr>
      <w:r w:rsidRPr="009B4953">
        <w:rPr>
          <w:rFonts w:ascii="Times New Roman" w:hAnsi="Times New Roman" w:cs="Times New Roman"/>
          <w:sz w:val="28"/>
          <w:szCs w:val="28"/>
        </w:rPr>
        <w:t>Шевелева Наталья Александровна</w:t>
      </w: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366FEC">
      <w:pPr>
        <w:spacing w:after="0" w:line="240" w:lineRule="auto"/>
        <w:ind w:left="5664"/>
        <w:rPr>
          <w:rFonts w:ascii="Times New Roman" w:hAnsi="Times New Roman" w:cs="Times New Roman"/>
          <w:sz w:val="28"/>
          <w:szCs w:val="28"/>
        </w:rPr>
      </w:pPr>
    </w:p>
    <w:p w:rsidR="00366FEC" w:rsidRPr="009B4953" w:rsidRDefault="00366FEC" w:rsidP="00E221B9">
      <w:pPr>
        <w:spacing w:after="0" w:line="240" w:lineRule="auto"/>
        <w:jc w:val="center"/>
        <w:rPr>
          <w:rFonts w:ascii="Times New Roman" w:hAnsi="Times New Roman" w:cs="Times New Roman"/>
          <w:sz w:val="28"/>
          <w:szCs w:val="28"/>
        </w:rPr>
      </w:pPr>
      <w:r w:rsidRPr="009B4953">
        <w:rPr>
          <w:rFonts w:ascii="Times New Roman" w:hAnsi="Times New Roman" w:cs="Times New Roman"/>
          <w:sz w:val="28"/>
          <w:szCs w:val="28"/>
        </w:rPr>
        <w:t>Санкт-Петербург</w:t>
      </w:r>
    </w:p>
    <w:p w:rsidR="00C15E07" w:rsidRPr="009B4953" w:rsidRDefault="00B40D37" w:rsidP="00E221B9">
      <w:pPr>
        <w:spacing w:after="0" w:line="240" w:lineRule="auto"/>
        <w:jc w:val="center"/>
        <w:rPr>
          <w:rFonts w:ascii="Times New Roman" w:hAnsi="Times New Roman" w:cs="Times New Roman"/>
          <w:sz w:val="28"/>
          <w:szCs w:val="28"/>
        </w:rPr>
      </w:pPr>
      <w:r w:rsidRPr="009B4953">
        <w:rPr>
          <w:rFonts w:ascii="Times New Roman" w:hAnsi="Times New Roman" w:cs="Times New Roman"/>
          <w:sz w:val="28"/>
          <w:szCs w:val="28"/>
        </w:rPr>
        <w:t>2018</w:t>
      </w:r>
      <w:r w:rsidR="00366FEC" w:rsidRPr="009B4953">
        <w:rPr>
          <w:rFonts w:ascii="Times New Roman" w:hAnsi="Times New Roman" w:cs="Times New Roman"/>
          <w:sz w:val="28"/>
          <w:szCs w:val="28"/>
        </w:rPr>
        <w:t xml:space="preserve"> год</w:t>
      </w:r>
    </w:p>
    <w:sdt>
      <w:sdtPr>
        <w:rPr>
          <w:rFonts w:ascii="Times New Roman" w:eastAsiaTheme="minorHAnsi" w:hAnsi="Times New Roman" w:cs="Times New Roman"/>
          <w:b w:val="0"/>
          <w:bCs w:val="0"/>
          <w:color w:val="auto"/>
          <w:sz w:val="22"/>
          <w:szCs w:val="22"/>
          <w:lang w:eastAsia="en-US"/>
        </w:rPr>
        <w:id w:val="1846365677"/>
        <w:docPartObj>
          <w:docPartGallery w:val="Table of Contents"/>
          <w:docPartUnique/>
        </w:docPartObj>
      </w:sdtPr>
      <w:sdtContent>
        <w:p w:rsidR="00C15E07" w:rsidRPr="00795DEC" w:rsidRDefault="00C15E07" w:rsidP="004F0F8F">
          <w:pPr>
            <w:pStyle w:val="a8"/>
            <w:spacing w:before="0" w:line="360" w:lineRule="auto"/>
            <w:jc w:val="center"/>
            <w:rPr>
              <w:rFonts w:ascii="Times New Roman" w:hAnsi="Times New Roman" w:cs="Times New Roman"/>
              <w:color w:val="auto"/>
            </w:rPr>
          </w:pPr>
          <w:r w:rsidRPr="00795DEC">
            <w:rPr>
              <w:rFonts w:ascii="Times New Roman" w:hAnsi="Times New Roman" w:cs="Times New Roman"/>
              <w:color w:val="auto"/>
            </w:rPr>
            <w:t>Оглавление</w:t>
          </w:r>
        </w:p>
        <w:p w:rsidR="00795DEC" w:rsidRPr="00795DEC" w:rsidRDefault="00C15E07">
          <w:pPr>
            <w:pStyle w:val="11"/>
            <w:tabs>
              <w:tab w:val="right" w:leader="dot" w:pos="9628"/>
            </w:tabs>
            <w:rPr>
              <w:rFonts w:ascii="Times New Roman" w:eastAsiaTheme="minorEastAsia" w:hAnsi="Times New Roman" w:cs="Times New Roman"/>
              <w:noProof/>
              <w:sz w:val="28"/>
              <w:szCs w:val="28"/>
              <w:lang w:eastAsia="ru-RU"/>
            </w:rPr>
          </w:pPr>
          <w:r w:rsidRPr="00795DEC">
            <w:rPr>
              <w:rFonts w:ascii="Times New Roman" w:hAnsi="Times New Roman" w:cs="Times New Roman"/>
              <w:sz w:val="28"/>
              <w:szCs w:val="28"/>
            </w:rPr>
            <w:fldChar w:fldCharType="begin"/>
          </w:r>
          <w:r w:rsidRPr="00795DEC">
            <w:rPr>
              <w:rFonts w:ascii="Times New Roman" w:hAnsi="Times New Roman" w:cs="Times New Roman"/>
              <w:sz w:val="28"/>
              <w:szCs w:val="28"/>
            </w:rPr>
            <w:instrText xml:space="preserve"> TOC \o "1-3" \h \z \u </w:instrText>
          </w:r>
          <w:r w:rsidRPr="00795DEC">
            <w:rPr>
              <w:rFonts w:ascii="Times New Roman" w:hAnsi="Times New Roman" w:cs="Times New Roman"/>
              <w:sz w:val="28"/>
              <w:szCs w:val="28"/>
            </w:rPr>
            <w:fldChar w:fldCharType="separate"/>
          </w:r>
          <w:hyperlink w:anchor="_Toc511719365" w:history="1">
            <w:r w:rsidR="00795DEC" w:rsidRPr="00795DEC">
              <w:rPr>
                <w:rStyle w:val="a4"/>
                <w:rFonts w:ascii="Times New Roman" w:hAnsi="Times New Roman" w:cs="Times New Roman"/>
                <w:noProof/>
                <w:sz w:val="28"/>
                <w:szCs w:val="28"/>
              </w:rPr>
              <w:t>Введение</w:t>
            </w:r>
            <w:r w:rsidR="00795DEC" w:rsidRPr="00795DEC">
              <w:rPr>
                <w:rFonts w:ascii="Times New Roman" w:hAnsi="Times New Roman" w:cs="Times New Roman"/>
                <w:noProof/>
                <w:webHidden/>
                <w:sz w:val="28"/>
                <w:szCs w:val="28"/>
              </w:rPr>
              <w:tab/>
            </w:r>
            <w:r w:rsidR="00795DEC" w:rsidRPr="00795DEC">
              <w:rPr>
                <w:rFonts w:ascii="Times New Roman" w:hAnsi="Times New Roman" w:cs="Times New Roman"/>
                <w:noProof/>
                <w:webHidden/>
                <w:sz w:val="28"/>
                <w:szCs w:val="28"/>
              </w:rPr>
              <w:fldChar w:fldCharType="begin"/>
            </w:r>
            <w:r w:rsidR="00795DEC" w:rsidRPr="00795DEC">
              <w:rPr>
                <w:rFonts w:ascii="Times New Roman" w:hAnsi="Times New Roman" w:cs="Times New Roman"/>
                <w:noProof/>
                <w:webHidden/>
                <w:sz w:val="28"/>
                <w:szCs w:val="28"/>
              </w:rPr>
              <w:instrText xml:space="preserve"> PAGEREF _Toc511719365 \h </w:instrText>
            </w:r>
            <w:r w:rsidR="00795DEC" w:rsidRPr="00795DEC">
              <w:rPr>
                <w:rFonts w:ascii="Times New Roman" w:hAnsi="Times New Roman" w:cs="Times New Roman"/>
                <w:noProof/>
                <w:webHidden/>
                <w:sz w:val="28"/>
                <w:szCs w:val="28"/>
              </w:rPr>
            </w:r>
            <w:r w:rsidR="00795DEC" w:rsidRPr="00795DEC">
              <w:rPr>
                <w:rFonts w:ascii="Times New Roman" w:hAnsi="Times New Roman" w:cs="Times New Roman"/>
                <w:noProof/>
                <w:webHidden/>
                <w:sz w:val="28"/>
                <w:szCs w:val="28"/>
              </w:rPr>
              <w:fldChar w:fldCharType="separate"/>
            </w:r>
            <w:r w:rsidR="0043291A">
              <w:rPr>
                <w:rFonts w:ascii="Times New Roman" w:hAnsi="Times New Roman" w:cs="Times New Roman"/>
                <w:noProof/>
                <w:webHidden/>
                <w:sz w:val="28"/>
                <w:szCs w:val="28"/>
              </w:rPr>
              <w:t>3</w:t>
            </w:r>
            <w:r w:rsidR="00795DEC" w:rsidRPr="00795DEC">
              <w:rPr>
                <w:rFonts w:ascii="Times New Roman" w:hAnsi="Times New Roman" w:cs="Times New Roman"/>
                <w:noProof/>
                <w:webHidden/>
                <w:sz w:val="28"/>
                <w:szCs w:val="28"/>
              </w:rPr>
              <w:fldChar w:fldCharType="end"/>
            </w:r>
          </w:hyperlink>
        </w:p>
        <w:p w:rsidR="00795DEC" w:rsidRPr="00795DEC" w:rsidRDefault="00AB4E5E">
          <w:pPr>
            <w:pStyle w:val="11"/>
            <w:tabs>
              <w:tab w:val="right" w:leader="dot" w:pos="9628"/>
            </w:tabs>
            <w:rPr>
              <w:rFonts w:ascii="Times New Roman" w:eastAsiaTheme="minorEastAsia" w:hAnsi="Times New Roman" w:cs="Times New Roman"/>
              <w:noProof/>
              <w:sz w:val="28"/>
              <w:szCs w:val="28"/>
              <w:lang w:eastAsia="ru-RU"/>
            </w:rPr>
          </w:pPr>
          <w:hyperlink w:anchor="_Toc511719366" w:history="1">
            <w:r w:rsidR="00795DEC" w:rsidRPr="00795DEC">
              <w:rPr>
                <w:rStyle w:val="a4"/>
                <w:rFonts w:ascii="Times New Roman" w:hAnsi="Times New Roman" w:cs="Times New Roman"/>
                <w:noProof/>
                <w:sz w:val="28"/>
                <w:szCs w:val="28"/>
              </w:rPr>
              <w:t>1. Вопросы определения налоговой базы при учете бюджетных средств в целях налогообложения</w:t>
            </w:r>
            <w:r w:rsidR="00795DEC" w:rsidRPr="00795DEC">
              <w:rPr>
                <w:rFonts w:ascii="Times New Roman" w:hAnsi="Times New Roman" w:cs="Times New Roman"/>
                <w:noProof/>
                <w:webHidden/>
                <w:sz w:val="28"/>
                <w:szCs w:val="28"/>
              </w:rPr>
              <w:tab/>
            </w:r>
            <w:r w:rsidR="00795DEC" w:rsidRPr="00795DEC">
              <w:rPr>
                <w:rFonts w:ascii="Times New Roman" w:hAnsi="Times New Roman" w:cs="Times New Roman"/>
                <w:noProof/>
                <w:webHidden/>
                <w:sz w:val="28"/>
                <w:szCs w:val="28"/>
              </w:rPr>
              <w:fldChar w:fldCharType="begin"/>
            </w:r>
            <w:r w:rsidR="00795DEC" w:rsidRPr="00795DEC">
              <w:rPr>
                <w:rFonts w:ascii="Times New Roman" w:hAnsi="Times New Roman" w:cs="Times New Roman"/>
                <w:noProof/>
                <w:webHidden/>
                <w:sz w:val="28"/>
                <w:szCs w:val="28"/>
              </w:rPr>
              <w:instrText xml:space="preserve"> PAGEREF _Toc511719366 \h </w:instrText>
            </w:r>
            <w:r w:rsidR="00795DEC" w:rsidRPr="00795DEC">
              <w:rPr>
                <w:rFonts w:ascii="Times New Roman" w:hAnsi="Times New Roman" w:cs="Times New Roman"/>
                <w:noProof/>
                <w:webHidden/>
                <w:sz w:val="28"/>
                <w:szCs w:val="28"/>
              </w:rPr>
            </w:r>
            <w:r w:rsidR="00795DEC" w:rsidRPr="00795DEC">
              <w:rPr>
                <w:rFonts w:ascii="Times New Roman" w:hAnsi="Times New Roman" w:cs="Times New Roman"/>
                <w:noProof/>
                <w:webHidden/>
                <w:sz w:val="28"/>
                <w:szCs w:val="28"/>
              </w:rPr>
              <w:fldChar w:fldCharType="separate"/>
            </w:r>
            <w:r w:rsidR="0043291A">
              <w:rPr>
                <w:rFonts w:ascii="Times New Roman" w:hAnsi="Times New Roman" w:cs="Times New Roman"/>
                <w:noProof/>
                <w:webHidden/>
                <w:sz w:val="28"/>
                <w:szCs w:val="28"/>
              </w:rPr>
              <w:t>5</w:t>
            </w:r>
            <w:r w:rsidR="00795DEC" w:rsidRPr="00795DEC">
              <w:rPr>
                <w:rFonts w:ascii="Times New Roman" w:hAnsi="Times New Roman" w:cs="Times New Roman"/>
                <w:noProof/>
                <w:webHidden/>
                <w:sz w:val="28"/>
                <w:szCs w:val="28"/>
              </w:rPr>
              <w:fldChar w:fldCharType="end"/>
            </w:r>
          </w:hyperlink>
        </w:p>
        <w:p w:rsidR="00795DEC" w:rsidRPr="00795DEC" w:rsidRDefault="00AB4E5E">
          <w:pPr>
            <w:pStyle w:val="11"/>
            <w:tabs>
              <w:tab w:val="right" w:leader="dot" w:pos="9628"/>
            </w:tabs>
            <w:rPr>
              <w:rFonts w:ascii="Times New Roman" w:eastAsiaTheme="minorEastAsia" w:hAnsi="Times New Roman" w:cs="Times New Roman"/>
              <w:noProof/>
              <w:sz w:val="28"/>
              <w:szCs w:val="28"/>
              <w:lang w:eastAsia="ru-RU"/>
            </w:rPr>
          </w:pPr>
          <w:hyperlink w:anchor="_Toc511719367" w:history="1">
            <w:r w:rsidR="00795DEC" w:rsidRPr="00795DEC">
              <w:rPr>
                <w:rStyle w:val="a4"/>
                <w:rFonts w:ascii="Times New Roman" w:hAnsi="Times New Roman" w:cs="Times New Roman"/>
                <w:noProof/>
                <w:sz w:val="28"/>
                <w:szCs w:val="28"/>
              </w:rPr>
              <w:t>2. Правовая природа соглашений о предоставлении субсидий</w:t>
            </w:r>
            <w:r w:rsidR="00795DEC" w:rsidRPr="00795DEC">
              <w:rPr>
                <w:rFonts w:ascii="Times New Roman" w:hAnsi="Times New Roman" w:cs="Times New Roman"/>
                <w:noProof/>
                <w:webHidden/>
                <w:sz w:val="28"/>
                <w:szCs w:val="28"/>
              </w:rPr>
              <w:tab/>
            </w:r>
            <w:r w:rsidR="00795DEC" w:rsidRPr="00795DEC">
              <w:rPr>
                <w:rFonts w:ascii="Times New Roman" w:hAnsi="Times New Roman" w:cs="Times New Roman"/>
                <w:noProof/>
                <w:webHidden/>
                <w:sz w:val="28"/>
                <w:szCs w:val="28"/>
              </w:rPr>
              <w:fldChar w:fldCharType="begin"/>
            </w:r>
            <w:r w:rsidR="00795DEC" w:rsidRPr="00795DEC">
              <w:rPr>
                <w:rFonts w:ascii="Times New Roman" w:hAnsi="Times New Roman" w:cs="Times New Roman"/>
                <w:noProof/>
                <w:webHidden/>
                <w:sz w:val="28"/>
                <w:szCs w:val="28"/>
              </w:rPr>
              <w:instrText xml:space="preserve"> PAGEREF _Toc511719367 \h </w:instrText>
            </w:r>
            <w:r w:rsidR="00795DEC" w:rsidRPr="00795DEC">
              <w:rPr>
                <w:rFonts w:ascii="Times New Roman" w:hAnsi="Times New Roman" w:cs="Times New Roman"/>
                <w:noProof/>
                <w:webHidden/>
                <w:sz w:val="28"/>
                <w:szCs w:val="28"/>
              </w:rPr>
            </w:r>
            <w:r w:rsidR="00795DEC" w:rsidRPr="00795DEC">
              <w:rPr>
                <w:rFonts w:ascii="Times New Roman" w:hAnsi="Times New Roman" w:cs="Times New Roman"/>
                <w:noProof/>
                <w:webHidden/>
                <w:sz w:val="28"/>
                <w:szCs w:val="28"/>
              </w:rPr>
              <w:fldChar w:fldCharType="separate"/>
            </w:r>
            <w:r w:rsidR="0043291A">
              <w:rPr>
                <w:rFonts w:ascii="Times New Roman" w:hAnsi="Times New Roman" w:cs="Times New Roman"/>
                <w:noProof/>
                <w:webHidden/>
                <w:sz w:val="28"/>
                <w:szCs w:val="28"/>
              </w:rPr>
              <w:t>15</w:t>
            </w:r>
            <w:r w:rsidR="00795DEC" w:rsidRPr="00795DEC">
              <w:rPr>
                <w:rFonts w:ascii="Times New Roman" w:hAnsi="Times New Roman" w:cs="Times New Roman"/>
                <w:noProof/>
                <w:webHidden/>
                <w:sz w:val="28"/>
                <w:szCs w:val="28"/>
              </w:rPr>
              <w:fldChar w:fldCharType="end"/>
            </w:r>
          </w:hyperlink>
        </w:p>
        <w:p w:rsidR="00795DEC" w:rsidRPr="00795DEC" w:rsidRDefault="00AB4E5E">
          <w:pPr>
            <w:pStyle w:val="11"/>
            <w:tabs>
              <w:tab w:val="right" w:leader="dot" w:pos="9628"/>
            </w:tabs>
            <w:rPr>
              <w:rFonts w:ascii="Times New Roman" w:eastAsiaTheme="minorEastAsia" w:hAnsi="Times New Roman" w:cs="Times New Roman"/>
              <w:noProof/>
              <w:sz w:val="28"/>
              <w:szCs w:val="28"/>
              <w:lang w:eastAsia="ru-RU"/>
            </w:rPr>
          </w:pPr>
          <w:hyperlink w:anchor="_Toc511719368" w:history="1">
            <w:r w:rsidR="00795DEC" w:rsidRPr="00795DEC">
              <w:rPr>
                <w:rStyle w:val="a4"/>
                <w:rFonts w:ascii="Times New Roman" w:hAnsi="Times New Roman" w:cs="Times New Roman"/>
                <w:noProof/>
                <w:sz w:val="28"/>
                <w:szCs w:val="28"/>
              </w:rPr>
              <w:t>3. Налогообложение субсидий в рамках концессионных соглашений и возмездных договоров</w:t>
            </w:r>
            <w:r w:rsidR="00795DEC" w:rsidRPr="00795DEC">
              <w:rPr>
                <w:rFonts w:ascii="Times New Roman" w:hAnsi="Times New Roman" w:cs="Times New Roman"/>
                <w:noProof/>
                <w:webHidden/>
                <w:sz w:val="28"/>
                <w:szCs w:val="28"/>
              </w:rPr>
              <w:tab/>
            </w:r>
            <w:r w:rsidR="00795DEC" w:rsidRPr="00795DEC">
              <w:rPr>
                <w:rFonts w:ascii="Times New Roman" w:hAnsi="Times New Roman" w:cs="Times New Roman"/>
                <w:noProof/>
                <w:webHidden/>
                <w:sz w:val="28"/>
                <w:szCs w:val="28"/>
              </w:rPr>
              <w:fldChar w:fldCharType="begin"/>
            </w:r>
            <w:r w:rsidR="00795DEC" w:rsidRPr="00795DEC">
              <w:rPr>
                <w:rFonts w:ascii="Times New Roman" w:hAnsi="Times New Roman" w:cs="Times New Roman"/>
                <w:noProof/>
                <w:webHidden/>
                <w:sz w:val="28"/>
                <w:szCs w:val="28"/>
              </w:rPr>
              <w:instrText xml:space="preserve"> PAGEREF _Toc511719368 \h </w:instrText>
            </w:r>
            <w:r w:rsidR="00795DEC" w:rsidRPr="00795DEC">
              <w:rPr>
                <w:rFonts w:ascii="Times New Roman" w:hAnsi="Times New Roman" w:cs="Times New Roman"/>
                <w:noProof/>
                <w:webHidden/>
                <w:sz w:val="28"/>
                <w:szCs w:val="28"/>
              </w:rPr>
            </w:r>
            <w:r w:rsidR="00795DEC" w:rsidRPr="00795DEC">
              <w:rPr>
                <w:rFonts w:ascii="Times New Roman" w:hAnsi="Times New Roman" w:cs="Times New Roman"/>
                <w:noProof/>
                <w:webHidden/>
                <w:sz w:val="28"/>
                <w:szCs w:val="28"/>
              </w:rPr>
              <w:fldChar w:fldCharType="separate"/>
            </w:r>
            <w:r w:rsidR="0043291A">
              <w:rPr>
                <w:rFonts w:ascii="Times New Roman" w:hAnsi="Times New Roman" w:cs="Times New Roman"/>
                <w:noProof/>
                <w:webHidden/>
                <w:sz w:val="28"/>
                <w:szCs w:val="28"/>
              </w:rPr>
              <w:t>24</w:t>
            </w:r>
            <w:r w:rsidR="00795DEC" w:rsidRPr="00795DEC">
              <w:rPr>
                <w:rFonts w:ascii="Times New Roman" w:hAnsi="Times New Roman" w:cs="Times New Roman"/>
                <w:noProof/>
                <w:webHidden/>
                <w:sz w:val="28"/>
                <w:szCs w:val="28"/>
              </w:rPr>
              <w:fldChar w:fldCharType="end"/>
            </w:r>
          </w:hyperlink>
        </w:p>
        <w:p w:rsidR="00795DEC" w:rsidRPr="00795DEC" w:rsidRDefault="00AB4E5E">
          <w:pPr>
            <w:pStyle w:val="11"/>
            <w:tabs>
              <w:tab w:val="right" w:leader="dot" w:pos="9628"/>
            </w:tabs>
            <w:rPr>
              <w:rFonts w:ascii="Times New Roman" w:eastAsiaTheme="minorEastAsia" w:hAnsi="Times New Roman" w:cs="Times New Roman"/>
              <w:noProof/>
              <w:sz w:val="28"/>
              <w:szCs w:val="28"/>
              <w:lang w:eastAsia="ru-RU"/>
            </w:rPr>
          </w:pPr>
          <w:hyperlink w:anchor="_Toc511719369" w:history="1">
            <w:r w:rsidR="00795DEC" w:rsidRPr="00795DEC">
              <w:rPr>
                <w:rStyle w:val="a4"/>
                <w:rFonts w:ascii="Times New Roman" w:hAnsi="Times New Roman" w:cs="Times New Roman"/>
                <w:noProof/>
                <w:sz w:val="28"/>
                <w:szCs w:val="28"/>
              </w:rPr>
              <w:t>4 Бюджетные средства, не облагаемые налогом на прибыль</w:t>
            </w:r>
            <w:r w:rsidR="00795DEC" w:rsidRPr="00795DEC">
              <w:rPr>
                <w:rFonts w:ascii="Times New Roman" w:hAnsi="Times New Roman" w:cs="Times New Roman"/>
                <w:noProof/>
                <w:webHidden/>
                <w:sz w:val="28"/>
                <w:szCs w:val="28"/>
              </w:rPr>
              <w:tab/>
            </w:r>
            <w:r w:rsidR="00795DEC" w:rsidRPr="00795DEC">
              <w:rPr>
                <w:rFonts w:ascii="Times New Roman" w:hAnsi="Times New Roman" w:cs="Times New Roman"/>
                <w:noProof/>
                <w:webHidden/>
                <w:sz w:val="28"/>
                <w:szCs w:val="28"/>
              </w:rPr>
              <w:fldChar w:fldCharType="begin"/>
            </w:r>
            <w:r w:rsidR="00795DEC" w:rsidRPr="00795DEC">
              <w:rPr>
                <w:rFonts w:ascii="Times New Roman" w:hAnsi="Times New Roman" w:cs="Times New Roman"/>
                <w:noProof/>
                <w:webHidden/>
                <w:sz w:val="28"/>
                <w:szCs w:val="28"/>
              </w:rPr>
              <w:instrText xml:space="preserve"> PAGEREF _Toc511719369 \h </w:instrText>
            </w:r>
            <w:r w:rsidR="00795DEC" w:rsidRPr="00795DEC">
              <w:rPr>
                <w:rFonts w:ascii="Times New Roman" w:hAnsi="Times New Roman" w:cs="Times New Roman"/>
                <w:noProof/>
                <w:webHidden/>
                <w:sz w:val="28"/>
                <w:szCs w:val="28"/>
              </w:rPr>
            </w:r>
            <w:r w:rsidR="00795DEC" w:rsidRPr="00795DEC">
              <w:rPr>
                <w:rFonts w:ascii="Times New Roman" w:hAnsi="Times New Roman" w:cs="Times New Roman"/>
                <w:noProof/>
                <w:webHidden/>
                <w:sz w:val="28"/>
                <w:szCs w:val="28"/>
              </w:rPr>
              <w:fldChar w:fldCharType="separate"/>
            </w:r>
            <w:r w:rsidR="0043291A">
              <w:rPr>
                <w:rFonts w:ascii="Times New Roman" w:hAnsi="Times New Roman" w:cs="Times New Roman"/>
                <w:noProof/>
                <w:webHidden/>
                <w:sz w:val="28"/>
                <w:szCs w:val="28"/>
              </w:rPr>
              <w:t>32</w:t>
            </w:r>
            <w:r w:rsidR="00795DEC" w:rsidRPr="00795DEC">
              <w:rPr>
                <w:rFonts w:ascii="Times New Roman" w:hAnsi="Times New Roman" w:cs="Times New Roman"/>
                <w:noProof/>
                <w:webHidden/>
                <w:sz w:val="28"/>
                <w:szCs w:val="28"/>
              </w:rPr>
              <w:fldChar w:fldCharType="end"/>
            </w:r>
          </w:hyperlink>
        </w:p>
        <w:p w:rsidR="00795DEC" w:rsidRPr="00795DEC" w:rsidRDefault="00AB4E5E">
          <w:pPr>
            <w:pStyle w:val="11"/>
            <w:tabs>
              <w:tab w:val="right" w:leader="dot" w:pos="9628"/>
            </w:tabs>
            <w:rPr>
              <w:rFonts w:ascii="Times New Roman" w:eastAsiaTheme="minorEastAsia" w:hAnsi="Times New Roman" w:cs="Times New Roman"/>
              <w:noProof/>
              <w:sz w:val="28"/>
              <w:szCs w:val="28"/>
              <w:lang w:eastAsia="ru-RU"/>
            </w:rPr>
          </w:pPr>
          <w:hyperlink w:anchor="_Toc511719370" w:history="1">
            <w:r w:rsidR="00795DEC" w:rsidRPr="00795DEC">
              <w:rPr>
                <w:rStyle w:val="a4"/>
                <w:rFonts w:ascii="Times New Roman" w:hAnsi="Times New Roman" w:cs="Times New Roman"/>
                <w:noProof/>
                <w:sz w:val="28"/>
                <w:szCs w:val="28"/>
              </w:rPr>
              <w:t>5 Анализ исчисления налога на добавленную стоимость при использовании бюджетных субсидий</w:t>
            </w:r>
            <w:r w:rsidR="00795DEC" w:rsidRPr="00795DEC">
              <w:rPr>
                <w:rFonts w:ascii="Times New Roman" w:hAnsi="Times New Roman" w:cs="Times New Roman"/>
                <w:noProof/>
                <w:webHidden/>
                <w:sz w:val="28"/>
                <w:szCs w:val="28"/>
              </w:rPr>
              <w:tab/>
            </w:r>
            <w:r w:rsidR="00795DEC" w:rsidRPr="00795DEC">
              <w:rPr>
                <w:rFonts w:ascii="Times New Roman" w:hAnsi="Times New Roman" w:cs="Times New Roman"/>
                <w:noProof/>
                <w:webHidden/>
                <w:sz w:val="28"/>
                <w:szCs w:val="28"/>
              </w:rPr>
              <w:fldChar w:fldCharType="begin"/>
            </w:r>
            <w:r w:rsidR="00795DEC" w:rsidRPr="00795DEC">
              <w:rPr>
                <w:rFonts w:ascii="Times New Roman" w:hAnsi="Times New Roman" w:cs="Times New Roman"/>
                <w:noProof/>
                <w:webHidden/>
                <w:sz w:val="28"/>
                <w:szCs w:val="28"/>
              </w:rPr>
              <w:instrText xml:space="preserve"> PAGEREF _Toc511719370 \h </w:instrText>
            </w:r>
            <w:r w:rsidR="00795DEC" w:rsidRPr="00795DEC">
              <w:rPr>
                <w:rFonts w:ascii="Times New Roman" w:hAnsi="Times New Roman" w:cs="Times New Roman"/>
                <w:noProof/>
                <w:webHidden/>
                <w:sz w:val="28"/>
                <w:szCs w:val="28"/>
              </w:rPr>
            </w:r>
            <w:r w:rsidR="00795DEC" w:rsidRPr="00795DEC">
              <w:rPr>
                <w:rFonts w:ascii="Times New Roman" w:hAnsi="Times New Roman" w:cs="Times New Roman"/>
                <w:noProof/>
                <w:webHidden/>
                <w:sz w:val="28"/>
                <w:szCs w:val="28"/>
              </w:rPr>
              <w:fldChar w:fldCharType="separate"/>
            </w:r>
            <w:r w:rsidR="0043291A">
              <w:rPr>
                <w:rFonts w:ascii="Times New Roman" w:hAnsi="Times New Roman" w:cs="Times New Roman"/>
                <w:noProof/>
                <w:webHidden/>
                <w:sz w:val="28"/>
                <w:szCs w:val="28"/>
              </w:rPr>
              <w:t>38</w:t>
            </w:r>
            <w:r w:rsidR="00795DEC" w:rsidRPr="00795DEC">
              <w:rPr>
                <w:rFonts w:ascii="Times New Roman" w:hAnsi="Times New Roman" w:cs="Times New Roman"/>
                <w:noProof/>
                <w:webHidden/>
                <w:sz w:val="28"/>
                <w:szCs w:val="28"/>
              </w:rPr>
              <w:fldChar w:fldCharType="end"/>
            </w:r>
          </w:hyperlink>
        </w:p>
        <w:p w:rsidR="00795DEC" w:rsidRPr="00795DEC" w:rsidRDefault="00AB4E5E">
          <w:pPr>
            <w:pStyle w:val="11"/>
            <w:tabs>
              <w:tab w:val="right" w:leader="dot" w:pos="9628"/>
            </w:tabs>
            <w:rPr>
              <w:rFonts w:ascii="Times New Roman" w:eastAsiaTheme="minorEastAsia" w:hAnsi="Times New Roman" w:cs="Times New Roman"/>
              <w:noProof/>
              <w:sz w:val="28"/>
              <w:szCs w:val="28"/>
              <w:lang w:eastAsia="ru-RU"/>
            </w:rPr>
          </w:pPr>
          <w:hyperlink w:anchor="_Toc511719371" w:history="1">
            <w:r w:rsidR="00795DEC" w:rsidRPr="00795DEC">
              <w:rPr>
                <w:rStyle w:val="a4"/>
                <w:rFonts w:ascii="Times New Roman" w:hAnsi="Times New Roman" w:cs="Times New Roman"/>
                <w:noProof/>
                <w:sz w:val="28"/>
                <w:szCs w:val="28"/>
              </w:rPr>
              <w:t>Заключение</w:t>
            </w:r>
            <w:r w:rsidR="00795DEC" w:rsidRPr="00795DEC">
              <w:rPr>
                <w:rFonts w:ascii="Times New Roman" w:hAnsi="Times New Roman" w:cs="Times New Roman"/>
                <w:noProof/>
                <w:webHidden/>
                <w:sz w:val="28"/>
                <w:szCs w:val="28"/>
              </w:rPr>
              <w:tab/>
            </w:r>
            <w:r w:rsidR="00795DEC" w:rsidRPr="00795DEC">
              <w:rPr>
                <w:rFonts w:ascii="Times New Roman" w:hAnsi="Times New Roman" w:cs="Times New Roman"/>
                <w:noProof/>
                <w:webHidden/>
                <w:sz w:val="28"/>
                <w:szCs w:val="28"/>
              </w:rPr>
              <w:fldChar w:fldCharType="begin"/>
            </w:r>
            <w:r w:rsidR="00795DEC" w:rsidRPr="00795DEC">
              <w:rPr>
                <w:rFonts w:ascii="Times New Roman" w:hAnsi="Times New Roman" w:cs="Times New Roman"/>
                <w:noProof/>
                <w:webHidden/>
                <w:sz w:val="28"/>
                <w:szCs w:val="28"/>
              </w:rPr>
              <w:instrText xml:space="preserve"> PAGEREF _Toc511719371 \h </w:instrText>
            </w:r>
            <w:r w:rsidR="00795DEC" w:rsidRPr="00795DEC">
              <w:rPr>
                <w:rFonts w:ascii="Times New Roman" w:hAnsi="Times New Roman" w:cs="Times New Roman"/>
                <w:noProof/>
                <w:webHidden/>
                <w:sz w:val="28"/>
                <w:szCs w:val="28"/>
              </w:rPr>
            </w:r>
            <w:r w:rsidR="00795DEC" w:rsidRPr="00795DEC">
              <w:rPr>
                <w:rFonts w:ascii="Times New Roman" w:hAnsi="Times New Roman" w:cs="Times New Roman"/>
                <w:noProof/>
                <w:webHidden/>
                <w:sz w:val="28"/>
                <w:szCs w:val="28"/>
              </w:rPr>
              <w:fldChar w:fldCharType="separate"/>
            </w:r>
            <w:r w:rsidR="0043291A">
              <w:rPr>
                <w:rFonts w:ascii="Times New Roman" w:hAnsi="Times New Roman" w:cs="Times New Roman"/>
                <w:noProof/>
                <w:webHidden/>
                <w:sz w:val="28"/>
                <w:szCs w:val="28"/>
              </w:rPr>
              <w:t>43</w:t>
            </w:r>
            <w:r w:rsidR="00795DEC" w:rsidRPr="00795DEC">
              <w:rPr>
                <w:rFonts w:ascii="Times New Roman" w:hAnsi="Times New Roman" w:cs="Times New Roman"/>
                <w:noProof/>
                <w:webHidden/>
                <w:sz w:val="28"/>
                <w:szCs w:val="28"/>
              </w:rPr>
              <w:fldChar w:fldCharType="end"/>
            </w:r>
          </w:hyperlink>
        </w:p>
        <w:p w:rsidR="00795DEC" w:rsidRPr="00795DEC" w:rsidRDefault="00AB4E5E">
          <w:pPr>
            <w:pStyle w:val="11"/>
            <w:tabs>
              <w:tab w:val="right" w:leader="dot" w:pos="9628"/>
            </w:tabs>
            <w:rPr>
              <w:rFonts w:ascii="Times New Roman" w:eastAsiaTheme="minorEastAsia" w:hAnsi="Times New Roman" w:cs="Times New Roman"/>
              <w:noProof/>
              <w:sz w:val="28"/>
              <w:szCs w:val="28"/>
              <w:lang w:eastAsia="ru-RU"/>
            </w:rPr>
          </w:pPr>
          <w:hyperlink w:anchor="_Toc511719372" w:history="1">
            <w:r w:rsidR="00795DEC" w:rsidRPr="00795DEC">
              <w:rPr>
                <w:rStyle w:val="a4"/>
                <w:rFonts w:ascii="Times New Roman" w:hAnsi="Times New Roman" w:cs="Times New Roman"/>
                <w:noProof/>
                <w:sz w:val="28"/>
                <w:szCs w:val="28"/>
              </w:rPr>
              <w:t>Список использованной литературы</w:t>
            </w:r>
            <w:r w:rsidR="00795DEC" w:rsidRPr="00795DEC">
              <w:rPr>
                <w:rFonts w:ascii="Times New Roman" w:hAnsi="Times New Roman" w:cs="Times New Roman"/>
                <w:noProof/>
                <w:webHidden/>
                <w:sz w:val="28"/>
                <w:szCs w:val="28"/>
              </w:rPr>
              <w:tab/>
            </w:r>
            <w:r w:rsidR="00795DEC" w:rsidRPr="00795DEC">
              <w:rPr>
                <w:rFonts w:ascii="Times New Roman" w:hAnsi="Times New Roman" w:cs="Times New Roman"/>
                <w:noProof/>
                <w:webHidden/>
                <w:sz w:val="28"/>
                <w:szCs w:val="28"/>
              </w:rPr>
              <w:fldChar w:fldCharType="begin"/>
            </w:r>
            <w:r w:rsidR="00795DEC" w:rsidRPr="00795DEC">
              <w:rPr>
                <w:rFonts w:ascii="Times New Roman" w:hAnsi="Times New Roman" w:cs="Times New Roman"/>
                <w:noProof/>
                <w:webHidden/>
                <w:sz w:val="28"/>
                <w:szCs w:val="28"/>
              </w:rPr>
              <w:instrText xml:space="preserve"> PAGEREF _Toc511719372 \h </w:instrText>
            </w:r>
            <w:r w:rsidR="00795DEC" w:rsidRPr="00795DEC">
              <w:rPr>
                <w:rFonts w:ascii="Times New Roman" w:hAnsi="Times New Roman" w:cs="Times New Roman"/>
                <w:noProof/>
                <w:webHidden/>
                <w:sz w:val="28"/>
                <w:szCs w:val="28"/>
              </w:rPr>
            </w:r>
            <w:r w:rsidR="00795DEC" w:rsidRPr="00795DEC">
              <w:rPr>
                <w:rFonts w:ascii="Times New Roman" w:hAnsi="Times New Roman" w:cs="Times New Roman"/>
                <w:noProof/>
                <w:webHidden/>
                <w:sz w:val="28"/>
                <w:szCs w:val="28"/>
              </w:rPr>
              <w:fldChar w:fldCharType="separate"/>
            </w:r>
            <w:r w:rsidR="0043291A">
              <w:rPr>
                <w:rFonts w:ascii="Times New Roman" w:hAnsi="Times New Roman" w:cs="Times New Roman"/>
                <w:noProof/>
                <w:webHidden/>
                <w:sz w:val="28"/>
                <w:szCs w:val="28"/>
              </w:rPr>
              <w:t>45</w:t>
            </w:r>
            <w:r w:rsidR="00795DEC" w:rsidRPr="00795DEC">
              <w:rPr>
                <w:rFonts w:ascii="Times New Roman" w:hAnsi="Times New Roman" w:cs="Times New Roman"/>
                <w:noProof/>
                <w:webHidden/>
                <w:sz w:val="28"/>
                <w:szCs w:val="28"/>
              </w:rPr>
              <w:fldChar w:fldCharType="end"/>
            </w:r>
          </w:hyperlink>
        </w:p>
        <w:p w:rsidR="00C15E07" w:rsidRPr="009B4953" w:rsidRDefault="00C15E07" w:rsidP="002F3AEA">
          <w:pPr>
            <w:spacing w:after="0" w:line="360" w:lineRule="auto"/>
            <w:rPr>
              <w:rFonts w:ascii="Times New Roman" w:hAnsi="Times New Roman" w:cs="Times New Roman"/>
            </w:rPr>
          </w:pPr>
          <w:r w:rsidRPr="00795DEC">
            <w:rPr>
              <w:rFonts w:ascii="Times New Roman" w:hAnsi="Times New Roman" w:cs="Times New Roman"/>
              <w:b/>
              <w:bCs/>
              <w:sz w:val="28"/>
              <w:szCs w:val="28"/>
            </w:rPr>
            <w:fldChar w:fldCharType="end"/>
          </w:r>
        </w:p>
      </w:sdtContent>
    </w:sdt>
    <w:p w:rsidR="00C15E07" w:rsidRPr="009B4953" w:rsidRDefault="00C15E07" w:rsidP="00C15E07">
      <w:pPr>
        <w:rPr>
          <w:rFonts w:ascii="Times New Roman" w:hAnsi="Times New Roman" w:cs="Times New Roman"/>
          <w:b/>
          <w:sz w:val="28"/>
          <w:szCs w:val="28"/>
        </w:rPr>
      </w:pPr>
      <w:r w:rsidRPr="009B4953">
        <w:rPr>
          <w:rFonts w:ascii="Times New Roman" w:hAnsi="Times New Roman" w:cs="Times New Roman"/>
          <w:b/>
          <w:sz w:val="28"/>
          <w:szCs w:val="28"/>
        </w:rPr>
        <w:br w:type="page"/>
      </w:r>
    </w:p>
    <w:p w:rsidR="0036566A" w:rsidRPr="009B4953" w:rsidRDefault="0036566A" w:rsidP="00C15E07">
      <w:pPr>
        <w:pStyle w:val="1"/>
        <w:spacing w:before="0" w:line="360" w:lineRule="auto"/>
        <w:jc w:val="center"/>
        <w:rPr>
          <w:rFonts w:ascii="Times New Roman" w:hAnsi="Times New Roman" w:cs="Times New Roman"/>
          <w:color w:val="auto"/>
        </w:rPr>
      </w:pPr>
      <w:bookmarkStart w:id="0" w:name="_Toc511719365"/>
      <w:r w:rsidRPr="009B4953">
        <w:rPr>
          <w:rFonts w:ascii="Times New Roman" w:hAnsi="Times New Roman" w:cs="Times New Roman"/>
          <w:color w:val="auto"/>
        </w:rPr>
        <w:lastRenderedPageBreak/>
        <w:t>Введение</w:t>
      </w:r>
      <w:bookmarkEnd w:id="0"/>
    </w:p>
    <w:p w:rsidR="00DD50A3" w:rsidRPr="009B4953" w:rsidRDefault="00CA69FF"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Участие государства в финансовой сфере в условиях рыночной экономики </w:t>
      </w:r>
      <w:r w:rsidR="00411BF5" w:rsidRPr="009B4953">
        <w:rPr>
          <w:rFonts w:ascii="Times New Roman" w:hAnsi="Times New Roman" w:cs="Times New Roman"/>
          <w:sz w:val="28"/>
          <w:szCs w:val="28"/>
        </w:rPr>
        <w:t>обусловлено,</w:t>
      </w:r>
      <w:r w:rsidRPr="009B4953">
        <w:rPr>
          <w:rFonts w:ascii="Times New Roman" w:hAnsi="Times New Roman" w:cs="Times New Roman"/>
          <w:sz w:val="28"/>
          <w:szCs w:val="28"/>
        </w:rPr>
        <w:t xml:space="preserve"> прежде </w:t>
      </w:r>
      <w:r w:rsidR="00411BF5" w:rsidRPr="009B4953">
        <w:rPr>
          <w:rFonts w:ascii="Times New Roman" w:hAnsi="Times New Roman" w:cs="Times New Roman"/>
          <w:sz w:val="28"/>
          <w:szCs w:val="28"/>
        </w:rPr>
        <w:t>всего,</w:t>
      </w:r>
      <w:r w:rsidRPr="009B4953">
        <w:rPr>
          <w:rFonts w:ascii="Times New Roman" w:hAnsi="Times New Roman" w:cs="Times New Roman"/>
          <w:sz w:val="28"/>
          <w:szCs w:val="28"/>
        </w:rPr>
        <w:t xml:space="preserve"> необходимостью поддержания социально значимых отраслей народного хозяйства и способствует гармоничному развитию экономической системы общества. Бюджетные ассигнования являются инструментом финансовой и экономической политики — воздействуя на хозяйственную конъюнктуру, экономический рост, они выступают важнейшим фактором развития общественного производства. </w:t>
      </w:r>
    </w:p>
    <w:p w:rsidR="004F0F8F" w:rsidRPr="009B4953" w:rsidRDefault="004F0F8F"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Актуальность выбранной темы обусловлена необходимостью повышения эффективности администрирования бюджетных средств во взаимосвязи с</w:t>
      </w:r>
      <w:r w:rsidR="00E76289">
        <w:rPr>
          <w:rFonts w:ascii="Times New Roman" w:hAnsi="Times New Roman" w:cs="Times New Roman"/>
          <w:sz w:val="28"/>
          <w:szCs w:val="28"/>
        </w:rPr>
        <w:t> </w:t>
      </w:r>
      <w:r w:rsidRPr="009B4953">
        <w:rPr>
          <w:rFonts w:ascii="Times New Roman" w:hAnsi="Times New Roman" w:cs="Times New Roman"/>
          <w:sz w:val="28"/>
          <w:szCs w:val="28"/>
        </w:rPr>
        <w:t xml:space="preserve">налоговой системой. </w:t>
      </w:r>
    </w:p>
    <w:p w:rsidR="00B574BF" w:rsidRDefault="00480D7E"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Из открытой лекции Председателя Счетной палаты РФ Т.А. Голиковой в</w:t>
      </w:r>
      <w:r w:rsidR="00E76289">
        <w:rPr>
          <w:rFonts w:ascii="Times New Roman" w:hAnsi="Times New Roman" w:cs="Times New Roman"/>
          <w:sz w:val="28"/>
          <w:szCs w:val="28"/>
        </w:rPr>
        <w:t> </w:t>
      </w:r>
      <w:r w:rsidRPr="009B4953">
        <w:rPr>
          <w:rFonts w:ascii="Times New Roman" w:hAnsi="Times New Roman" w:cs="Times New Roman"/>
          <w:sz w:val="28"/>
          <w:szCs w:val="28"/>
        </w:rPr>
        <w:t>Финансовом университете: «По данным Федерального казначейства, на</w:t>
      </w:r>
      <w:r w:rsidR="00E76289">
        <w:rPr>
          <w:rFonts w:ascii="Times New Roman" w:hAnsi="Times New Roman" w:cs="Times New Roman"/>
          <w:sz w:val="28"/>
          <w:szCs w:val="28"/>
        </w:rPr>
        <w:t> </w:t>
      </w:r>
      <w:r w:rsidRPr="009B4953">
        <w:rPr>
          <w:rFonts w:ascii="Times New Roman" w:hAnsi="Times New Roman" w:cs="Times New Roman"/>
          <w:sz w:val="28"/>
          <w:szCs w:val="28"/>
        </w:rPr>
        <w:t>1</w:t>
      </w:r>
      <w:r w:rsidR="00D2257B" w:rsidRPr="009B4953">
        <w:rPr>
          <w:rFonts w:ascii="Times New Roman" w:hAnsi="Times New Roman" w:cs="Times New Roman"/>
          <w:sz w:val="28"/>
          <w:szCs w:val="28"/>
        </w:rPr>
        <w:t> </w:t>
      </w:r>
      <w:r w:rsidRPr="009B4953">
        <w:rPr>
          <w:rFonts w:ascii="Times New Roman" w:hAnsi="Times New Roman" w:cs="Times New Roman"/>
          <w:sz w:val="28"/>
          <w:szCs w:val="28"/>
        </w:rPr>
        <w:t xml:space="preserve">апреля 2016 года объем неиспользованных субсидий юридическими лицами составил 134,8 </w:t>
      </w:r>
      <w:r w:rsidR="00411BF5" w:rsidRPr="009B4953">
        <w:rPr>
          <w:rFonts w:ascii="Times New Roman" w:hAnsi="Times New Roman" w:cs="Times New Roman"/>
          <w:sz w:val="28"/>
          <w:szCs w:val="28"/>
        </w:rPr>
        <w:t>млрд.</w:t>
      </w:r>
      <w:r w:rsidRPr="009B4953">
        <w:rPr>
          <w:rFonts w:ascii="Times New Roman" w:hAnsi="Times New Roman" w:cs="Times New Roman"/>
          <w:sz w:val="28"/>
          <w:szCs w:val="28"/>
        </w:rPr>
        <w:t xml:space="preserve"> руб. и 78,7 </w:t>
      </w:r>
      <w:r w:rsidR="00411BF5" w:rsidRPr="009B4953">
        <w:rPr>
          <w:rFonts w:ascii="Times New Roman" w:hAnsi="Times New Roman" w:cs="Times New Roman"/>
          <w:sz w:val="28"/>
          <w:szCs w:val="28"/>
        </w:rPr>
        <w:t>млрд.</w:t>
      </w:r>
      <w:r w:rsidRPr="009B4953">
        <w:rPr>
          <w:rFonts w:ascii="Times New Roman" w:hAnsi="Times New Roman" w:cs="Times New Roman"/>
          <w:sz w:val="28"/>
          <w:szCs w:val="28"/>
        </w:rPr>
        <w:t xml:space="preserve"> руб. из них – это средства корпораций, которые были выделены на соответствующие цели, для</w:t>
      </w:r>
      <w:r w:rsidR="00E76289">
        <w:rPr>
          <w:rFonts w:ascii="Times New Roman" w:hAnsi="Times New Roman" w:cs="Times New Roman"/>
          <w:sz w:val="28"/>
          <w:szCs w:val="28"/>
        </w:rPr>
        <w:t> </w:t>
      </w:r>
      <w:r w:rsidRPr="009B4953">
        <w:rPr>
          <w:rFonts w:ascii="Times New Roman" w:hAnsi="Times New Roman" w:cs="Times New Roman"/>
          <w:sz w:val="28"/>
          <w:szCs w:val="28"/>
        </w:rPr>
        <w:t>конкретных работ, но и задачи не были сделаны, и средства не были использованы. Как правило, эти средства находятся на счетах в коммерческих банках, с них получаются депозитные проценты, которые не являются доходами бюджета, они являются доходами соответствующих корпораций». Из</w:t>
      </w:r>
      <w:r w:rsidR="00D2257B" w:rsidRPr="009B4953">
        <w:rPr>
          <w:rFonts w:ascii="Times New Roman" w:hAnsi="Times New Roman" w:cs="Times New Roman"/>
          <w:sz w:val="28"/>
          <w:szCs w:val="28"/>
        </w:rPr>
        <w:t> </w:t>
      </w:r>
      <w:r w:rsidRPr="009B4953">
        <w:rPr>
          <w:rFonts w:ascii="Times New Roman" w:hAnsi="Times New Roman" w:cs="Times New Roman"/>
          <w:sz w:val="28"/>
          <w:szCs w:val="28"/>
        </w:rPr>
        <w:t>приведенных данных можно сделать вывод</w:t>
      </w:r>
      <w:r w:rsidR="00B574BF">
        <w:rPr>
          <w:rFonts w:ascii="Times New Roman" w:hAnsi="Times New Roman" w:cs="Times New Roman"/>
          <w:sz w:val="28"/>
          <w:szCs w:val="28"/>
        </w:rPr>
        <w:t xml:space="preserve"> о неэффективном администрировании бюджетных сре</w:t>
      </w:r>
      <w:r w:rsidR="00DB798B">
        <w:rPr>
          <w:rFonts w:ascii="Times New Roman" w:hAnsi="Times New Roman" w:cs="Times New Roman"/>
          <w:sz w:val="28"/>
          <w:szCs w:val="28"/>
        </w:rPr>
        <w:t>дств, неэффективном и нецелевом</w:t>
      </w:r>
      <w:r w:rsidR="00B574BF">
        <w:rPr>
          <w:rFonts w:ascii="Times New Roman" w:hAnsi="Times New Roman" w:cs="Times New Roman"/>
          <w:sz w:val="28"/>
          <w:szCs w:val="28"/>
        </w:rPr>
        <w:t xml:space="preserve"> использовании</w:t>
      </w:r>
      <w:r w:rsidR="00DB798B">
        <w:rPr>
          <w:rFonts w:ascii="Times New Roman" w:hAnsi="Times New Roman" w:cs="Times New Roman"/>
          <w:sz w:val="28"/>
          <w:szCs w:val="28"/>
        </w:rPr>
        <w:t xml:space="preserve"> их</w:t>
      </w:r>
      <w:r w:rsidR="00B574BF">
        <w:rPr>
          <w:rFonts w:ascii="Times New Roman" w:hAnsi="Times New Roman" w:cs="Times New Roman"/>
          <w:sz w:val="28"/>
          <w:szCs w:val="28"/>
        </w:rPr>
        <w:t xml:space="preserve"> получателями. Кроме того, ущерб бюджетной системе наносит и неоднозначное налоговое администрирование бюджетных средств, поступающих в распоряжение субъектов предпринимательской деятельности. Соответственно, повышение прозрачности и определенности налогового администрирования субсидий юридическим лицам будет способствовать снижению рисков ущемления интересов казны</w:t>
      </w:r>
      <w:r w:rsidR="00DB798B">
        <w:rPr>
          <w:rFonts w:ascii="Times New Roman" w:hAnsi="Times New Roman" w:cs="Times New Roman"/>
          <w:sz w:val="28"/>
          <w:szCs w:val="28"/>
        </w:rPr>
        <w:t xml:space="preserve"> и оптимизации расходования бюджетных ресурсов</w:t>
      </w:r>
      <w:r w:rsidR="00B574BF">
        <w:rPr>
          <w:rFonts w:ascii="Times New Roman" w:hAnsi="Times New Roman" w:cs="Times New Roman"/>
          <w:sz w:val="28"/>
          <w:szCs w:val="28"/>
        </w:rPr>
        <w:t>.</w:t>
      </w:r>
    </w:p>
    <w:p w:rsidR="00480D7E" w:rsidRPr="009B4953" w:rsidRDefault="00480D7E"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lastRenderedPageBreak/>
        <w:t>Объект работы – общественные отношения, складывающиеся при</w:t>
      </w:r>
      <w:r w:rsidR="00E76289">
        <w:rPr>
          <w:rFonts w:ascii="Times New Roman" w:hAnsi="Times New Roman" w:cs="Times New Roman"/>
          <w:sz w:val="28"/>
          <w:szCs w:val="28"/>
        </w:rPr>
        <w:t> </w:t>
      </w:r>
      <w:r w:rsidRPr="009B4953">
        <w:rPr>
          <w:rFonts w:ascii="Times New Roman" w:hAnsi="Times New Roman" w:cs="Times New Roman"/>
          <w:sz w:val="28"/>
          <w:szCs w:val="28"/>
        </w:rPr>
        <w:t>реализации механизма налогообложения получателей бюджетных средств.</w:t>
      </w:r>
    </w:p>
    <w:p w:rsidR="00480D7E" w:rsidRPr="009B4953" w:rsidRDefault="00480D7E"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Предмет работы – нормы бюджетного и налогового права, регламентирующие субсидирование </w:t>
      </w:r>
      <w:r w:rsidR="00A27406" w:rsidRPr="009B4953">
        <w:rPr>
          <w:rFonts w:ascii="Times New Roman" w:hAnsi="Times New Roman" w:cs="Times New Roman"/>
          <w:sz w:val="28"/>
          <w:szCs w:val="28"/>
        </w:rPr>
        <w:t>юридических лиц и налогообложение бюджетных средств.</w:t>
      </w:r>
    </w:p>
    <w:p w:rsidR="00A27406" w:rsidRPr="009B4953" w:rsidRDefault="00A27406"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Целью работы является определение сущности механизма обложения налогом на прибыль бюджетных средств, получаемых юридическими лицами.</w:t>
      </w:r>
    </w:p>
    <w:p w:rsidR="00A27406" w:rsidRPr="009B4953" w:rsidRDefault="00A27406"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Для достижения цели необходимо поставить и выполнить следующие задачи:</w:t>
      </w:r>
    </w:p>
    <w:p w:rsidR="00A27406" w:rsidRPr="009B4953" w:rsidRDefault="00DB798B" w:rsidP="00A27406">
      <w:pPr>
        <w:pStyle w:val="af"/>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трудности при определении налоговой базы при учете бюджетных средств в целях налогообложения</w:t>
      </w:r>
      <w:r w:rsidR="00A27406" w:rsidRPr="009B4953">
        <w:rPr>
          <w:rFonts w:ascii="Times New Roman" w:hAnsi="Times New Roman" w:cs="Times New Roman"/>
          <w:sz w:val="28"/>
          <w:szCs w:val="28"/>
        </w:rPr>
        <w:t>;</w:t>
      </w:r>
    </w:p>
    <w:p w:rsidR="00A27406" w:rsidRPr="009B4953" w:rsidRDefault="00DB798B" w:rsidP="00A27406">
      <w:pPr>
        <w:pStyle w:val="af"/>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Установить особенности правовой природы соглашений о</w:t>
      </w:r>
      <w:r w:rsidR="00E97F13">
        <w:rPr>
          <w:rFonts w:ascii="Times New Roman" w:hAnsi="Times New Roman" w:cs="Times New Roman"/>
          <w:sz w:val="28"/>
          <w:szCs w:val="28"/>
        </w:rPr>
        <w:t> </w:t>
      </w:r>
      <w:r>
        <w:rPr>
          <w:rFonts w:ascii="Times New Roman" w:hAnsi="Times New Roman" w:cs="Times New Roman"/>
          <w:sz w:val="28"/>
          <w:szCs w:val="28"/>
        </w:rPr>
        <w:t>предоставлении субсидий</w:t>
      </w:r>
      <w:r w:rsidR="00A27406" w:rsidRPr="009B4953">
        <w:rPr>
          <w:rFonts w:ascii="Times New Roman" w:hAnsi="Times New Roman" w:cs="Times New Roman"/>
          <w:sz w:val="28"/>
          <w:szCs w:val="28"/>
        </w:rPr>
        <w:t>;</w:t>
      </w:r>
    </w:p>
    <w:p w:rsidR="00A27406" w:rsidRDefault="00DB798B" w:rsidP="00A27406">
      <w:pPr>
        <w:pStyle w:val="af"/>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особенности налогообложения субсидий в рамках концессионных соглашений и возмездных договоров;</w:t>
      </w:r>
    </w:p>
    <w:p w:rsidR="00DB798B" w:rsidRDefault="00DB798B" w:rsidP="00A27406">
      <w:pPr>
        <w:pStyle w:val="af"/>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случаи, когда бюджетные средства не подлежат обложению налогом на прибыль;</w:t>
      </w:r>
    </w:p>
    <w:p w:rsidR="00DB798B" w:rsidRPr="009B4953" w:rsidRDefault="00DB798B" w:rsidP="00A27406">
      <w:pPr>
        <w:pStyle w:val="af"/>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анализ исчисления налога на добавленную стоимость при</w:t>
      </w:r>
      <w:r w:rsidR="00E97F13">
        <w:rPr>
          <w:rFonts w:ascii="Times New Roman" w:hAnsi="Times New Roman" w:cs="Times New Roman"/>
          <w:sz w:val="28"/>
          <w:szCs w:val="28"/>
        </w:rPr>
        <w:t> </w:t>
      </w:r>
      <w:r>
        <w:rPr>
          <w:rFonts w:ascii="Times New Roman" w:hAnsi="Times New Roman" w:cs="Times New Roman"/>
          <w:sz w:val="28"/>
          <w:szCs w:val="28"/>
        </w:rPr>
        <w:t>использовании бюджетных субсидий.</w:t>
      </w:r>
    </w:p>
    <w:p w:rsidR="00A27406" w:rsidRDefault="00A27406" w:rsidP="00A27406">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При написании работы использованы следующие методы: анализ, синтез, системный метод.</w:t>
      </w:r>
    </w:p>
    <w:p w:rsidR="00B80CF4" w:rsidRDefault="00B80CF4" w:rsidP="00A274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указанной темы проведен анализ нормативных правовых актов Российской Федерации и субъектов Российской Федерации, обобщен опыт правоприменительной практики, приведены примеры из судебной практики.</w:t>
      </w:r>
    </w:p>
    <w:p w:rsidR="00B80CF4" w:rsidRPr="009B4953" w:rsidRDefault="00B80CF4" w:rsidP="00A274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Основой настоящего исследования стали труды в области финансового права таких ученых, как С.С. Курбатова, Н.А. Шевелева, А.В. Ильин, О.В. Пантюшов и др.</w:t>
      </w:r>
    </w:p>
    <w:p w:rsidR="00A27406" w:rsidRPr="009B4953" w:rsidRDefault="00A27406" w:rsidP="00A27406">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Работа состоит из следующих структурных единиц: введение, основная часть, состоящая из </w:t>
      </w:r>
      <w:r w:rsidR="00DB798B">
        <w:rPr>
          <w:rFonts w:ascii="Times New Roman" w:hAnsi="Times New Roman" w:cs="Times New Roman"/>
          <w:sz w:val="28"/>
          <w:szCs w:val="28"/>
        </w:rPr>
        <w:t>пяти</w:t>
      </w:r>
      <w:r w:rsidRPr="009B4953">
        <w:rPr>
          <w:rFonts w:ascii="Times New Roman" w:hAnsi="Times New Roman" w:cs="Times New Roman"/>
          <w:sz w:val="28"/>
          <w:szCs w:val="28"/>
        </w:rPr>
        <w:t xml:space="preserve"> разделов, заключение, список использованной литературы.</w:t>
      </w:r>
    </w:p>
    <w:p w:rsidR="00430297" w:rsidRPr="009B4953" w:rsidRDefault="00EC46E2" w:rsidP="00EC46E2">
      <w:pPr>
        <w:pStyle w:val="1"/>
        <w:spacing w:before="0" w:line="360" w:lineRule="auto"/>
        <w:jc w:val="center"/>
        <w:rPr>
          <w:rFonts w:ascii="Times New Roman" w:hAnsi="Times New Roman" w:cs="Times New Roman"/>
          <w:color w:val="auto"/>
        </w:rPr>
      </w:pPr>
      <w:bookmarkStart w:id="1" w:name="_Toc511719366"/>
      <w:r w:rsidRPr="00EC46E2">
        <w:rPr>
          <w:rFonts w:ascii="Times New Roman" w:hAnsi="Times New Roman" w:cs="Times New Roman"/>
          <w:color w:val="auto"/>
        </w:rPr>
        <w:lastRenderedPageBreak/>
        <w:t>1.</w:t>
      </w:r>
      <w:r>
        <w:rPr>
          <w:rFonts w:ascii="Times New Roman" w:hAnsi="Times New Roman" w:cs="Times New Roman"/>
          <w:color w:val="auto"/>
        </w:rPr>
        <w:t xml:space="preserve"> </w:t>
      </w:r>
      <w:r w:rsidR="00430297" w:rsidRPr="009B4953">
        <w:rPr>
          <w:rFonts w:ascii="Times New Roman" w:hAnsi="Times New Roman" w:cs="Times New Roman"/>
          <w:color w:val="auto"/>
        </w:rPr>
        <w:t>Вопросы определения налоговой базы при учете бюджетных средств в</w:t>
      </w:r>
      <w:r w:rsidR="00E76289">
        <w:rPr>
          <w:rFonts w:ascii="Times New Roman" w:hAnsi="Times New Roman" w:cs="Times New Roman"/>
          <w:color w:val="auto"/>
        </w:rPr>
        <w:t> </w:t>
      </w:r>
      <w:r w:rsidR="00430297" w:rsidRPr="009B4953">
        <w:rPr>
          <w:rFonts w:ascii="Times New Roman" w:hAnsi="Times New Roman" w:cs="Times New Roman"/>
          <w:color w:val="auto"/>
        </w:rPr>
        <w:t>целях налогообложения</w:t>
      </w:r>
      <w:bookmarkEnd w:id="1"/>
    </w:p>
    <w:p w:rsidR="00DD21AC" w:rsidRPr="009B4953" w:rsidRDefault="00557726" w:rsidP="00557726">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 силу п. 2 ст. 78 Бюджетного кодекса Российской Федерации</w:t>
      </w:r>
      <w:r w:rsidR="00B1511B">
        <w:rPr>
          <w:rFonts w:ascii="Times New Roman" w:hAnsi="Times New Roman" w:cs="Times New Roman"/>
          <w:sz w:val="28"/>
          <w:szCs w:val="28"/>
        </w:rPr>
        <w:t xml:space="preserve"> (далее – Бюджетный кодекс)</w:t>
      </w:r>
      <w:r w:rsidRPr="009B4953">
        <w:rPr>
          <w:rFonts w:ascii="Times New Roman" w:hAnsi="Times New Roman" w:cs="Times New Roman"/>
          <w:sz w:val="28"/>
          <w:szCs w:val="28"/>
        </w:rPr>
        <w:t xml:space="preserve"> субсидии юридическим лицам могут предоставляться из</w:t>
      </w:r>
      <w:r w:rsidR="00B1511B">
        <w:rPr>
          <w:rFonts w:ascii="Times New Roman" w:hAnsi="Times New Roman" w:cs="Times New Roman"/>
          <w:sz w:val="28"/>
          <w:szCs w:val="28"/>
        </w:rPr>
        <w:t> </w:t>
      </w:r>
      <w:r w:rsidRPr="009B4953">
        <w:rPr>
          <w:rFonts w:ascii="Times New Roman" w:hAnsi="Times New Roman" w:cs="Times New Roman"/>
          <w:sz w:val="28"/>
          <w:szCs w:val="28"/>
        </w:rPr>
        <w:t>федерального бюджета, бюджетов субъектов Российской Федерации, местных бюджетов.</w:t>
      </w:r>
    </w:p>
    <w:p w:rsidR="00DD21AC" w:rsidRPr="009B4953" w:rsidRDefault="007A4F58" w:rsidP="00557726">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Предоставление субсидий и иных бюджетных средств является одной из</w:t>
      </w:r>
      <w:r w:rsidR="00C57125">
        <w:rPr>
          <w:rFonts w:ascii="Times New Roman" w:hAnsi="Times New Roman" w:cs="Times New Roman"/>
          <w:sz w:val="28"/>
          <w:szCs w:val="28"/>
        </w:rPr>
        <w:t> </w:t>
      </w:r>
      <w:r w:rsidRPr="009B4953">
        <w:rPr>
          <w:rFonts w:ascii="Times New Roman" w:hAnsi="Times New Roman" w:cs="Times New Roman"/>
          <w:sz w:val="28"/>
          <w:szCs w:val="28"/>
        </w:rPr>
        <w:t xml:space="preserve">статей расходов бюджетов, расходным обязательством бюджетной системы Российской Федерации и одной из стадий бюджетного процесса. </w:t>
      </w:r>
      <w:r w:rsidR="00576C73" w:rsidRPr="009B4953">
        <w:rPr>
          <w:rFonts w:ascii="Times New Roman" w:hAnsi="Times New Roman" w:cs="Times New Roman"/>
          <w:sz w:val="28"/>
          <w:szCs w:val="28"/>
        </w:rPr>
        <w:t>Хотя правовой статус юридических лиц в бюджетном процессе в настоящее время не</w:t>
      </w:r>
      <w:r w:rsidR="00C57125">
        <w:rPr>
          <w:rFonts w:ascii="Times New Roman" w:hAnsi="Times New Roman" w:cs="Times New Roman"/>
          <w:sz w:val="28"/>
          <w:szCs w:val="28"/>
        </w:rPr>
        <w:t> </w:t>
      </w:r>
      <w:r w:rsidR="00576C73" w:rsidRPr="009B4953">
        <w:rPr>
          <w:rFonts w:ascii="Times New Roman" w:hAnsi="Times New Roman" w:cs="Times New Roman"/>
          <w:sz w:val="28"/>
          <w:szCs w:val="28"/>
        </w:rPr>
        <w:t>определен, следует отметить, что ю</w:t>
      </w:r>
      <w:r w:rsidRPr="009B4953">
        <w:rPr>
          <w:rFonts w:ascii="Times New Roman" w:hAnsi="Times New Roman" w:cs="Times New Roman"/>
          <w:sz w:val="28"/>
          <w:szCs w:val="28"/>
        </w:rPr>
        <w:t>ридич</w:t>
      </w:r>
      <w:r w:rsidR="00DD21AC" w:rsidRPr="009B4953">
        <w:rPr>
          <w:rFonts w:ascii="Times New Roman" w:hAnsi="Times New Roman" w:cs="Times New Roman"/>
          <w:sz w:val="28"/>
          <w:szCs w:val="28"/>
        </w:rPr>
        <w:t>еские лиц</w:t>
      </w:r>
      <w:r w:rsidR="00576C73" w:rsidRPr="009B4953">
        <w:rPr>
          <w:rFonts w:ascii="Times New Roman" w:hAnsi="Times New Roman" w:cs="Times New Roman"/>
          <w:sz w:val="28"/>
          <w:szCs w:val="28"/>
        </w:rPr>
        <w:t>а не являются участниками бюджетного процесса (в смысле понятия «получатель бюджетных средств»</w:t>
      </w:r>
      <w:r w:rsidR="00AE3990" w:rsidRPr="009B4953">
        <w:rPr>
          <w:rFonts w:ascii="Times New Roman" w:hAnsi="Times New Roman" w:cs="Times New Roman"/>
          <w:sz w:val="28"/>
          <w:szCs w:val="28"/>
        </w:rPr>
        <w:t>, данного ст.</w:t>
      </w:r>
      <w:r w:rsidR="00576C73" w:rsidRPr="009B4953">
        <w:rPr>
          <w:rFonts w:ascii="Times New Roman" w:hAnsi="Times New Roman" w:cs="Times New Roman"/>
          <w:sz w:val="28"/>
          <w:szCs w:val="28"/>
        </w:rPr>
        <w:t xml:space="preserve"> 6 Бюджетного кодекса)</w:t>
      </w:r>
      <w:r w:rsidRPr="009B4953">
        <w:rPr>
          <w:rFonts w:ascii="Times New Roman" w:hAnsi="Times New Roman" w:cs="Times New Roman"/>
          <w:sz w:val="28"/>
          <w:szCs w:val="28"/>
        </w:rPr>
        <w:t>, поэтому первоначально</w:t>
      </w:r>
      <w:r w:rsidR="001A26F3" w:rsidRPr="009B4953">
        <w:rPr>
          <w:rFonts w:ascii="Times New Roman" w:hAnsi="Times New Roman" w:cs="Times New Roman"/>
          <w:sz w:val="28"/>
          <w:szCs w:val="28"/>
        </w:rPr>
        <w:t xml:space="preserve"> полномочия по распоряжению</w:t>
      </w:r>
      <w:r w:rsidRPr="009B4953">
        <w:rPr>
          <w:rFonts w:ascii="Times New Roman" w:hAnsi="Times New Roman" w:cs="Times New Roman"/>
          <w:sz w:val="28"/>
          <w:szCs w:val="28"/>
        </w:rPr>
        <w:t xml:space="preserve"> </w:t>
      </w:r>
      <w:r w:rsidR="001A26F3" w:rsidRPr="009B4953">
        <w:rPr>
          <w:rFonts w:ascii="Times New Roman" w:hAnsi="Times New Roman" w:cs="Times New Roman"/>
          <w:sz w:val="28"/>
          <w:szCs w:val="28"/>
        </w:rPr>
        <w:t>бюджетными</w:t>
      </w:r>
      <w:r w:rsidRPr="009B4953">
        <w:rPr>
          <w:rFonts w:ascii="Times New Roman" w:hAnsi="Times New Roman" w:cs="Times New Roman"/>
          <w:sz w:val="28"/>
          <w:szCs w:val="28"/>
        </w:rPr>
        <w:t xml:space="preserve"> ассигнования</w:t>
      </w:r>
      <w:r w:rsidR="001A26F3" w:rsidRPr="009B4953">
        <w:rPr>
          <w:rFonts w:ascii="Times New Roman" w:hAnsi="Times New Roman" w:cs="Times New Roman"/>
          <w:sz w:val="28"/>
          <w:szCs w:val="28"/>
        </w:rPr>
        <w:t>ми</w:t>
      </w:r>
      <w:r w:rsidRPr="009B4953">
        <w:rPr>
          <w:rFonts w:ascii="Times New Roman" w:hAnsi="Times New Roman" w:cs="Times New Roman"/>
          <w:sz w:val="28"/>
          <w:szCs w:val="28"/>
        </w:rPr>
        <w:t xml:space="preserve"> распределяются между участниками бюджетно</w:t>
      </w:r>
      <w:r w:rsidR="00593516" w:rsidRPr="009B4953">
        <w:rPr>
          <w:rFonts w:ascii="Times New Roman" w:hAnsi="Times New Roman" w:cs="Times New Roman"/>
          <w:sz w:val="28"/>
          <w:szCs w:val="28"/>
        </w:rPr>
        <w:t>го процесса – администраторами, распорядителями, получателями</w:t>
      </w:r>
      <w:r w:rsidRPr="009B4953">
        <w:rPr>
          <w:rFonts w:ascii="Times New Roman" w:hAnsi="Times New Roman" w:cs="Times New Roman"/>
          <w:sz w:val="28"/>
          <w:szCs w:val="28"/>
        </w:rPr>
        <w:t xml:space="preserve"> бюджетных средств</w:t>
      </w:r>
      <w:r w:rsidR="00AE3990" w:rsidRPr="009B4953">
        <w:rPr>
          <w:rFonts w:ascii="Times New Roman" w:hAnsi="Times New Roman" w:cs="Times New Roman"/>
          <w:sz w:val="28"/>
          <w:szCs w:val="28"/>
        </w:rPr>
        <w:t xml:space="preserve"> разных уровней бюджетной системы.</w:t>
      </w:r>
    </w:p>
    <w:p w:rsidR="00584CF6" w:rsidRDefault="00584CF6" w:rsidP="00557726">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Для того чтобы на конкретном уровне бюджетной системы сформировалось бюджетное обязательство, необходимо правовое основание – закрепление в законе о федеральном бюджете и законах субъекта о бюджете субъекта Российской Федерации, решении представительного органа муниципального образования о бюджете. Таким образом, ежегодно при</w:t>
      </w:r>
      <w:r w:rsidR="00C57125">
        <w:rPr>
          <w:rFonts w:ascii="Times New Roman" w:hAnsi="Times New Roman" w:cs="Times New Roman"/>
          <w:sz w:val="28"/>
          <w:szCs w:val="28"/>
        </w:rPr>
        <w:t> </w:t>
      </w:r>
      <w:r w:rsidRPr="009B4953">
        <w:rPr>
          <w:rFonts w:ascii="Times New Roman" w:hAnsi="Times New Roman" w:cs="Times New Roman"/>
          <w:sz w:val="28"/>
          <w:szCs w:val="28"/>
        </w:rPr>
        <w:t>планировании бюджетов определяется предельный размер расходов бюджетной системы, частью которых являются бюджетные обязательства по</w:t>
      </w:r>
      <w:r w:rsidR="00C57125">
        <w:rPr>
          <w:rFonts w:ascii="Times New Roman" w:hAnsi="Times New Roman" w:cs="Times New Roman"/>
          <w:sz w:val="28"/>
          <w:szCs w:val="28"/>
        </w:rPr>
        <w:t> </w:t>
      </w:r>
      <w:r w:rsidRPr="009B4953">
        <w:rPr>
          <w:rFonts w:ascii="Times New Roman" w:hAnsi="Times New Roman" w:cs="Times New Roman"/>
          <w:sz w:val="28"/>
          <w:szCs w:val="28"/>
        </w:rPr>
        <w:t>предоставлению субсидий и иных видов бюджетных средств</w:t>
      </w:r>
      <w:r w:rsidR="00B05E45" w:rsidRPr="009B4953">
        <w:rPr>
          <w:rFonts w:ascii="Times New Roman" w:hAnsi="Times New Roman" w:cs="Times New Roman"/>
          <w:sz w:val="28"/>
          <w:szCs w:val="28"/>
        </w:rPr>
        <w:t>, в том числе</w:t>
      </w:r>
      <w:r w:rsidRPr="009B4953">
        <w:rPr>
          <w:rFonts w:ascii="Times New Roman" w:hAnsi="Times New Roman" w:cs="Times New Roman"/>
          <w:sz w:val="28"/>
          <w:szCs w:val="28"/>
        </w:rPr>
        <w:t xml:space="preserve"> юридическим лицам.</w:t>
      </w:r>
    </w:p>
    <w:p w:rsidR="00307C3F" w:rsidRPr="009B4953" w:rsidRDefault="00307C3F" w:rsidP="005577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расходное бюджетное обязательство</w:t>
      </w:r>
      <w:r w:rsidRPr="00307C3F">
        <w:rPr>
          <w:rFonts w:ascii="Times New Roman" w:hAnsi="Times New Roman" w:cs="Times New Roman"/>
          <w:sz w:val="28"/>
          <w:szCs w:val="28"/>
        </w:rPr>
        <w:t xml:space="preserve"> охватывает систему правоотношений, включающую в себя</w:t>
      </w:r>
      <w:r w:rsidR="000C0574">
        <w:rPr>
          <w:rFonts w:ascii="Times New Roman" w:hAnsi="Times New Roman" w:cs="Times New Roman"/>
          <w:sz w:val="28"/>
          <w:szCs w:val="28"/>
        </w:rPr>
        <w:t xml:space="preserve"> как</w:t>
      </w:r>
      <w:r>
        <w:rPr>
          <w:rFonts w:ascii="Times New Roman" w:hAnsi="Times New Roman" w:cs="Times New Roman"/>
          <w:sz w:val="28"/>
          <w:szCs w:val="28"/>
        </w:rPr>
        <w:t xml:space="preserve"> </w:t>
      </w:r>
      <w:r w:rsidRPr="00307C3F">
        <w:rPr>
          <w:rFonts w:ascii="Times New Roman" w:hAnsi="Times New Roman" w:cs="Times New Roman"/>
          <w:sz w:val="28"/>
          <w:szCs w:val="28"/>
        </w:rPr>
        <w:t xml:space="preserve">правоотношение </w:t>
      </w:r>
      <w:r>
        <w:rPr>
          <w:rFonts w:ascii="Times New Roman" w:hAnsi="Times New Roman" w:cs="Times New Roman"/>
          <w:sz w:val="28"/>
          <w:szCs w:val="28"/>
        </w:rPr>
        <w:lastRenderedPageBreak/>
        <w:t>по</w:t>
      </w:r>
      <w:r w:rsidR="000C0574">
        <w:rPr>
          <w:rFonts w:ascii="Times New Roman" w:hAnsi="Times New Roman" w:cs="Times New Roman"/>
          <w:sz w:val="28"/>
          <w:szCs w:val="28"/>
        </w:rPr>
        <w:t> </w:t>
      </w:r>
      <w:r>
        <w:rPr>
          <w:rFonts w:ascii="Times New Roman" w:hAnsi="Times New Roman" w:cs="Times New Roman"/>
          <w:sz w:val="28"/>
          <w:szCs w:val="28"/>
        </w:rPr>
        <w:t>финансированию из бюджета</w:t>
      </w:r>
      <w:r w:rsidR="000C0574">
        <w:rPr>
          <w:rFonts w:ascii="Times New Roman" w:hAnsi="Times New Roman" w:cs="Times New Roman"/>
          <w:sz w:val="28"/>
          <w:szCs w:val="28"/>
        </w:rPr>
        <w:t>, так</w:t>
      </w:r>
      <w:r>
        <w:rPr>
          <w:rFonts w:ascii="Times New Roman" w:hAnsi="Times New Roman" w:cs="Times New Roman"/>
          <w:sz w:val="28"/>
          <w:szCs w:val="28"/>
        </w:rPr>
        <w:t xml:space="preserve"> и</w:t>
      </w:r>
      <w:r w:rsidRPr="00307C3F">
        <w:rPr>
          <w:rFonts w:ascii="Times New Roman" w:hAnsi="Times New Roman" w:cs="Times New Roman"/>
          <w:sz w:val="28"/>
          <w:szCs w:val="28"/>
        </w:rPr>
        <w:t xml:space="preserve"> правоотношение по фактическому использованию средств бюджета</w:t>
      </w:r>
      <w:r>
        <w:rPr>
          <w:rStyle w:val="a7"/>
          <w:rFonts w:ascii="Times New Roman" w:hAnsi="Times New Roman" w:cs="Times New Roman"/>
          <w:sz w:val="28"/>
          <w:szCs w:val="28"/>
        </w:rPr>
        <w:footnoteReference w:id="1"/>
      </w:r>
      <w:r>
        <w:rPr>
          <w:rFonts w:ascii="Times New Roman" w:hAnsi="Times New Roman" w:cs="Times New Roman"/>
          <w:sz w:val="28"/>
          <w:szCs w:val="28"/>
        </w:rPr>
        <w:t>.</w:t>
      </w:r>
    </w:p>
    <w:p w:rsidR="00584CF6" w:rsidRPr="009B4953" w:rsidRDefault="00B05E45" w:rsidP="00557726">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Получатели бюджетных средств принимают бюджетные обязательства в</w:t>
      </w:r>
      <w:r w:rsidR="00C57125">
        <w:rPr>
          <w:rFonts w:ascii="Times New Roman" w:hAnsi="Times New Roman" w:cs="Times New Roman"/>
          <w:sz w:val="28"/>
          <w:szCs w:val="28"/>
        </w:rPr>
        <w:t> </w:t>
      </w:r>
      <w:r w:rsidRPr="009B4953">
        <w:rPr>
          <w:rFonts w:ascii="Times New Roman" w:hAnsi="Times New Roman" w:cs="Times New Roman"/>
          <w:sz w:val="28"/>
          <w:szCs w:val="28"/>
        </w:rPr>
        <w:t>пределах доведенных до него лимитов бюджетных обязательств</w:t>
      </w:r>
      <w:r w:rsidRPr="009B4953">
        <w:rPr>
          <w:rStyle w:val="a7"/>
          <w:rFonts w:ascii="Times New Roman" w:hAnsi="Times New Roman" w:cs="Times New Roman"/>
          <w:sz w:val="28"/>
          <w:szCs w:val="28"/>
        </w:rPr>
        <w:footnoteReference w:id="2"/>
      </w:r>
      <w:r w:rsidRPr="009B4953">
        <w:rPr>
          <w:rFonts w:ascii="Times New Roman" w:hAnsi="Times New Roman" w:cs="Times New Roman"/>
          <w:sz w:val="28"/>
          <w:szCs w:val="28"/>
        </w:rPr>
        <w:t xml:space="preserve"> и обязаны вести бюджетный учет. Юридические лица, не являющиеся получателями бюджетных средств, в понимании Бюджетного кодекса, такую обязанность не</w:t>
      </w:r>
      <w:r w:rsidR="00C57125">
        <w:rPr>
          <w:rFonts w:ascii="Times New Roman" w:hAnsi="Times New Roman" w:cs="Times New Roman"/>
          <w:sz w:val="28"/>
          <w:szCs w:val="28"/>
        </w:rPr>
        <w:t> </w:t>
      </w:r>
      <w:r w:rsidRPr="009B4953">
        <w:rPr>
          <w:rFonts w:ascii="Times New Roman" w:hAnsi="Times New Roman" w:cs="Times New Roman"/>
          <w:sz w:val="28"/>
          <w:szCs w:val="28"/>
        </w:rPr>
        <w:t>несут. Юридические лица учитывают государственную помощь на счетах бухгалтерского учета на основании соответствующего положения по</w:t>
      </w:r>
      <w:r w:rsidR="00C57125">
        <w:rPr>
          <w:rFonts w:ascii="Times New Roman" w:hAnsi="Times New Roman" w:cs="Times New Roman"/>
          <w:sz w:val="28"/>
          <w:szCs w:val="28"/>
        </w:rPr>
        <w:t> </w:t>
      </w:r>
      <w:r w:rsidRPr="009B4953">
        <w:rPr>
          <w:rFonts w:ascii="Times New Roman" w:hAnsi="Times New Roman" w:cs="Times New Roman"/>
          <w:sz w:val="28"/>
          <w:szCs w:val="28"/>
        </w:rPr>
        <w:t>бухгалтерскому учету.</w:t>
      </w:r>
    </w:p>
    <w:p w:rsidR="00DE7DF1" w:rsidRPr="009B4953" w:rsidRDefault="00A33690"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Положение по бухгалтерскому учету «Учет государственной помощи» ПБУ 13/2000 предписывает коммерческим организациям формировать информацию о государственной помощи, предоставленной в форме субвенций, субсидий (которые определяются единым понятием «бюджетные средства») и</w:t>
      </w:r>
      <w:r w:rsidR="00C57125">
        <w:rPr>
          <w:rFonts w:ascii="Times New Roman" w:hAnsi="Times New Roman" w:cs="Times New Roman"/>
          <w:sz w:val="28"/>
          <w:szCs w:val="28"/>
        </w:rPr>
        <w:t> </w:t>
      </w:r>
      <w:r w:rsidRPr="009B4953">
        <w:rPr>
          <w:rFonts w:ascii="Times New Roman" w:hAnsi="Times New Roman" w:cs="Times New Roman"/>
          <w:sz w:val="28"/>
          <w:szCs w:val="28"/>
        </w:rPr>
        <w:t>бюджетных кредитов (за исключением налоговых кредитов, отсрочек и</w:t>
      </w:r>
      <w:r w:rsidR="00C57125">
        <w:rPr>
          <w:rFonts w:ascii="Times New Roman" w:hAnsi="Times New Roman" w:cs="Times New Roman"/>
          <w:sz w:val="28"/>
          <w:szCs w:val="28"/>
        </w:rPr>
        <w:t> </w:t>
      </w:r>
      <w:r w:rsidRPr="009B4953">
        <w:rPr>
          <w:rFonts w:ascii="Times New Roman" w:hAnsi="Times New Roman" w:cs="Times New Roman"/>
          <w:sz w:val="28"/>
          <w:szCs w:val="28"/>
        </w:rPr>
        <w:t xml:space="preserve">рассрочек по уплате налогов и платежей и других обязательств). </w:t>
      </w:r>
      <w:r w:rsidR="00411BF5" w:rsidRPr="009B4953">
        <w:rPr>
          <w:rFonts w:ascii="Times New Roman" w:hAnsi="Times New Roman" w:cs="Times New Roman"/>
          <w:sz w:val="28"/>
          <w:szCs w:val="28"/>
        </w:rPr>
        <w:t>При</w:t>
      </w:r>
      <w:r w:rsidR="00411BF5">
        <w:rPr>
          <w:rFonts w:ascii="Times New Roman" w:hAnsi="Times New Roman" w:cs="Times New Roman"/>
          <w:sz w:val="28"/>
          <w:szCs w:val="28"/>
        </w:rPr>
        <w:t> </w:t>
      </w:r>
      <w:r w:rsidR="00411BF5" w:rsidRPr="009B4953">
        <w:rPr>
          <w:rFonts w:ascii="Times New Roman" w:hAnsi="Times New Roman" w:cs="Times New Roman"/>
          <w:sz w:val="28"/>
          <w:szCs w:val="28"/>
        </w:rPr>
        <w:t>этом</w:t>
      </w:r>
      <w:r w:rsidR="00411BF5">
        <w:rPr>
          <w:rFonts w:ascii="Times New Roman" w:hAnsi="Times New Roman" w:cs="Times New Roman"/>
          <w:sz w:val="28"/>
          <w:szCs w:val="28"/>
        </w:rPr>
        <w:t> </w:t>
      </w:r>
      <w:r w:rsidR="00411BF5" w:rsidRPr="009B4953">
        <w:rPr>
          <w:rFonts w:ascii="Times New Roman" w:hAnsi="Times New Roman" w:cs="Times New Roman"/>
          <w:sz w:val="28"/>
          <w:szCs w:val="28"/>
        </w:rPr>
        <w:t>бюджетные средства подразделяются на средства для</w:t>
      </w:r>
      <w:r w:rsidR="00411BF5">
        <w:rPr>
          <w:rFonts w:ascii="Times New Roman" w:hAnsi="Times New Roman" w:cs="Times New Roman"/>
          <w:sz w:val="28"/>
          <w:szCs w:val="28"/>
        </w:rPr>
        <w:t> </w:t>
      </w:r>
      <w:r w:rsidR="00411BF5" w:rsidRPr="009B4953">
        <w:rPr>
          <w:rFonts w:ascii="Times New Roman" w:hAnsi="Times New Roman" w:cs="Times New Roman"/>
          <w:sz w:val="28"/>
          <w:szCs w:val="28"/>
        </w:rPr>
        <w:t>финансирования капитальных расходов на приобретение внеоборотных активов и средства для</w:t>
      </w:r>
      <w:r w:rsidR="00411BF5">
        <w:rPr>
          <w:rFonts w:ascii="Times New Roman" w:hAnsi="Times New Roman" w:cs="Times New Roman"/>
          <w:sz w:val="28"/>
          <w:szCs w:val="28"/>
        </w:rPr>
        <w:t> финансирования</w:t>
      </w:r>
      <w:r w:rsidR="00411BF5" w:rsidRPr="009B4953">
        <w:rPr>
          <w:rFonts w:ascii="Times New Roman" w:hAnsi="Times New Roman" w:cs="Times New Roman"/>
          <w:sz w:val="28"/>
          <w:szCs w:val="28"/>
        </w:rPr>
        <w:t xml:space="preserve"> текущих расходов.</w:t>
      </w:r>
    </w:p>
    <w:p w:rsidR="00430297" w:rsidRPr="009B4953" w:rsidRDefault="00430297"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Таким </w:t>
      </w:r>
      <w:r w:rsidR="00411BF5" w:rsidRPr="009B4953">
        <w:rPr>
          <w:rFonts w:ascii="Times New Roman" w:hAnsi="Times New Roman" w:cs="Times New Roman"/>
          <w:sz w:val="28"/>
          <w:szCs w:val="28"/>
        </w:rPr>
        <w:t>образом,</w:t>
      </w:r>
      <w:r w:rsidRPr="009B4953">
        <w:rPr>
          <w:rFonts w:ascii="Times New Roman" w:hAnsi="Times New Roman" w:cs="Times New Roman"/>
          <w:sz w:val="28"/>
          <w:szCs w:val="28"/>
        </w:rPr>
        <w:t xml:space="preserve"> государственная помощь принимается для целей бухгалтерского учета как часть собственных средств – доход, в счет которого организация производит расходы.</w:t>
      </w:r>
    </w:p>
    <w:p w:rsidR="009B371A" w:rsidRPr="009B4953" w:rsidRDefault="009B371A"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Бюджетный кодекс предусматривает передачу бюджетных средств </w:t>
      </w:r>
      <w:r w:rsidR="00430297" w:rsidRPr="009B4953">
        <w:rPr>
          <w:rFonts w:ascii="Times New Roman" w:hAnsi="Times New Roman" w:cs="Times New Roman"/>
          <w:sz w:val="28"/>
          <w:szCs w:val="28"/>
        </w:rPr>
        <w:t>коммерческим организациям</w:t>
      </w:r>
      <w:r w:rsidRPr="009B4953">
        <w:rPr>
          <w:rFonts w:ascii="Times New Roman" w:hAnsi="Times New Roman" w:cs="Times New Roman"/>
          <w:sz w:val="28"/>
          <w:szCs w:val="28"/>
        </w:rPr>
        <w:t xml:space="preserve"> в виде бюджетных субсидий и инвестиций</w:t>
      </w:r>
      <w:r w:rsidR="00430297" w:rsidRPr="009B4953">
        <w:rPr>
          <w:rFonts w:ascii="Times New Roman" w:hAnsi="Times New Roman" w:cs="Times New Roman"/>
          <w:sz w:val="28"/>
          <w:szCs w:val="28"/>
        </w:rPr>
        <w:t>, а</w:t>
      </w:r>
      <w:r w:rsidR="00C57125">
        <w:rPr>
          <w:rFonts w:ascii="Times New Roman" w:hAnsi="Times New Roman" w:cs="Times New Roman"/>
          <w:sz w:val="28"/>
          <w:szCs w:val="28"/>
        </w:rPr>
        <w:t> </w:t>
      </w:r>
      <w:r w:rsidR="00430297" w:rsidRPr="009B4953">
        <w:rPr>
          <w:rFonts w:ascii="Times New Roman" w:hAnsi="Times New Roman" w:cs="Times New Roman"/>
          <w:sz w:val="28"/>
          <w:szCs w:val="28"/>
        </w:rPr>
        <w:t>так</w:t>
      </w:r>
      <w:r w:rsidR="00C57125">
        <w:rPr>
          <w:rFonts w:ascii="Times New Roman" w:hAnsi="Times New Roman" w:cs="Times New Roman"/>
          <w:sz w:val="28"/>
          <w:szCs w:val="28"/>
        </w:rPr>
        <w:t> </w:t>
      </w:r>
      <w:r w:rsidR="00430297" w:rsidRPr="009B4953">
        <w:rPr>
          <w:rFonts w:ascii="Times New Roman" w:hAnsi="Times New Roman" w:cs="Times New Roman"/>
          <w:sz w:val="28"/>
          <w:szCs w:val="28"/>
        </w:rPr>
        <w:t xml:space="preserve">же в </w:t>
      </w:r>
      <w:r w:rsidR="00CD31C7" w:rsidRPr="009B4953">
        <w:rPr>
          <w:rFonts w:ascii="Times New Roman" w:hAnsi="Times New Roman" w:cs="Times New Roman"/>
          <w:sz w:val="28"/>
          <w:szCs w:val="28"/>
        </w:rPr>
        <w:t xml:space="preserve">рамках </w:t>
      </w:r>
      <w:r w:rsidR="00E27E72" w:rsidRPr="009B4953">
        <w:rPr>
          <w:rFonts w:ascii="Times New Roman" w:hAnsi="Times New Roman" w:cs="Times New Roman"/>
          <w:sz w:val="28"/>
          <w:szCs w:val="28"/>
        </w:rPr>
        <w:t>оказания государственных (муниципальных) услуг (выполнения работ), в том числе ассигнования на закупку товаров, работ, услуг для обеспечения государственных (муниципальных) нужд</w:t>
      </w:r>
      <w:r w:rsidRPr="009B4953">
        <w:rPr>
          <w:rFonts w:ascii="Times New Roman" w:hAnsi="Times New Roman" w:cs="Times New Roman"/>
          <w:sz w:val="28"/>
          <w:szCs w:val="28"/>
        </w:rPr>
        <w:t>.</w:t>
      </w:r>
      <w:r w:rsidR="00430297" w:rsidRPr="009B4953">
        <w:rPr>
          <w:rFonts w:ascii="Times New Roman" w:hAnsi="Times New Roman" w:cs="Times New Roman"/>
          <w:sz w:val="28"/>
          <w:szCs w:val="28"/>
        </w:rPr>
        <w:t xml:space="preserve"> </w:t>
      </w:r>
    </w:p>
    <w:p w:rsidR="00324B1C" w:rsidRPr="009B4953" w:rsidRDefault="00C36CCC"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lastRenderedPageBreak/>
        <w:t>Для целей обложения налогом на прибыль важно определить порядок учета</w:t>
      </w:r>
      <w:r w:rsidR="00226337" w:rsidRPr="009B4953">
        <w:rPr>
          <w:rFonts w:ascii="Times New Roman" w:hAnsi="Times New Roman" w:cs="Times New Roman"/>
          <w:sz w:val="28"/>
          <w:szCs w:val="28"/>
        </w:rPr>
        <w:t xml:space="preserve"> </w:t>
      </w:r>
      <w:r w:rsidRPr="009B4953">
        <w:rPr>
          <w:rFonts w:ascii="Times New Roman" w:hAnsi="Times New Roman" w:cs="Times New Roman"/>
          <w:sz w:val="28"/>
          <w:szCs w:val="28"/>
        </w:rPr>
        <w:t>поступлений бюджетных средс</w:t>
      </w:r>
      <w:r w:rsidR="00226337" w:rsidRPr="009B4953">
        <w:rPr>
          <w:rFonts w:ascii="Times New Roman" w:hAnsi="Times New Roman" w:cs="Times New Roman"/>
          <w:sz w:val="28"/>
          <w:szCs w:val="28"/>
        </w:rPr>
        <w:t>тв в качестве дохода при определении налоговой базы</w:t>
      </w:r>
      <w:r w:rsidRPr="009B4953">
        <w:rPr>
          <w:rFonts w:ascii="Times New Roman" w:hAnsi="Times New Roman" w:cs="Times New Roman"/>
          <w:sz w:val="28"/>
          <w:szCs w:val="28"/>
        </w:rPr>
        <w:t>. Доходом, в соответствии со ст</w:t>
      </w:r>
      <w:r w:rsidR="00324B1C" w:rsidRPr="009B4953">
        <w:rPr>
          <w:rFonts w:ascii="Times New Roman" w:hAnsi="Times New Roman" w:cs="Times New Roman"/>
          <w:sz w:val="28"/>
          <w:szCs w:val="28"/>
        </w:rPr>
        <w:t>.</w:t>
      </w:r>
      <w:r w:rsidRPr="009B4953">
        <w:rPr>
          <w:rFonts w:ascii="Times New Roman" w:hAnsi="Times New Roman" w:cs="Times New Roman"/>
          <w:sz w:val="28"/>
          <w:szCs w:val="28"/>
        </w:rPr>
        <w:t xml:space="preserve"> 41</w:t>
      </w:r>
      <w:r w:rsidR="00D9656E" w:rsidRPr="009B4953">
        <w:rPr>
          <w:rFonts w:ascii="Times New Roman" w:hAnsi="Times New Roman" w:cs="Times New Roman"/>
          <w:sz w:val="28"/>
          <w:szCs w:val="28"/>
        </w:rPr>
        <w:t xml:space="preserve"> Налогового кодекса</w:t>
      </w:r>
      <w:r w:rsidR="00B1511B">
        <w:rPr>
          <w:rFonts w:ascii="Times New Roman" w:hAnsi="Times New Roman" w:cs="Times New Roman"/>
          <w:sz w:val="28"/>
          <w:szCs w:val="28"/>
        </w:rPr>
        <w:t xml:space="preserve"> Российской Федерации (далее – Налоговый кодекс)</w:t>
      </w:r>
      <w:r w:rsidRPr="009B4953">
        <w:rPr>
          <w:rFonts w:ascii="Times New Roman" w:hAnsi="Times New Roman" w:cs="Times New Roman"/>
          <w:sz w:val="28"/>
          <w:szCs w:val="28"/>
        </w:rPr>
        <w:t>, признается экономическая выгода в денежной или натуральной форме.</w:t>
      </w:r>
      <w:r w:rsidR="00F52A0A" w:rsidRPr="009B4953">
        <w:rPr>
          <w:rFonts w:ascii="Times New Roman" w:hAnsi="Times New Roman" w:cs="Times New Roman"/>
          <w:sz w:val="28"/>
          <w:szCs w:val="28"/>
        </w:rPr>
        <w:t xml:space="preserve"> Экономическая теория не</w:t>
      </w:r>
      <w:r w:rsidR="00E76289">
        <w:rPr>
          <w:rFonts w:ascii="Times New Roman" w:hAnsi="Times New Roman" w:cs="Times New Roman"/>
          <w:sz w:val="28"/>
          <w:szCs w:val="28"/>
        </w:rPr>
        <w:t> </w:t>
      </w:r>
      <w:r w:rsidR="00F52A0A" w:rsidRPr="009B4953">
        <w:rPr>
          <w:rFonts w:ascii="Times New Roman" w:hAnsi="Times New Roman" w:cs="Times New Roman"/>
          <w:sz w:val="28"/>
          <w:szCs w:val="28"/>
        </w:rPr>
        <w:t>определяет понятия экономической выгоды, что</w:t>
      </w:r>
      <w:r w:rsidR="00B1511B">
        <w:rPr>
          <w:rFonts w:ascii="Times New Roman" w:hAnsi="Times New Roman" w:cs="Times New Roman"/>
          <w:sz w:val="28"/>
          <w:szCs w:val="28"/>
        </w:rPr>
        <w:t xml:space="preserve"> </w:t>
      </w:r>
      <w:r w:rsidR="00F52A0A" w:rsidRPr="009B4953">
        <w:rPr>
          <w:rFonts w:ascii="Times New Roman" w:hAnsi="Times New Roman" w:cs="Times New Roman"/>
          <w:sz w:val="28"/>
          <w:szCs w:val="28"/>
        </w:rPr>
        <w:t>в</w:t>
      </w:r>
      <w:r w:rsidR="00B1511B">
        <w:rPr>
          <w:rFonts w:ascii="Times New Roman" w:hAnsi="Times New Roman" w:cs="Times New Roman"/>
          <w:sz w:val="28"/>
          <w:szCs w:val="28"/>
        </w:rPr>
        <w:t xml:space="preserve"> </w:t>
      </w:r>
      <w:r w:rsidR="00F52A0A" w:rsidRPr="009B4953">
        <w:rPr>
          <w:rFonts w:ascii="Times New Roman" w:hAnsi="Times New Roman" w:cs="Times New Roman"/>
          <w:sz w:val="28"/>
          <w:szCs w:val="28"/>
        </w:rPr>
        <w:t>значительной мере усложняет толкование норм налогового права. В</w:t>
      </w:r>
      <w:r w:rsidR="00B1511B">
        <w:rPr>
          <w:rFonts w:ascii="Times New Roman" w:hAnsi="Times New Roman" w:cs="Times New Roman"/>
          <w:sz w:val="28"/>
          <w:szCs w:val="28"/>
        </w:rPr>
        <w:t xml:space="preserve"> </w:t>
      </w:r>
      <w:r w:rsidR="00F52A0A" w:rsidRPr="009B4953">
        <w:rPr>
          <w:rFonts w:ascii="Times New Roman" w:hAnsi="Times New Roman" w:cs="Times New Roman"/>
          <w:sz w:val="28"/>
          <w:szCs w:val="28"/>
        </w:rPr>
        <w:t>некоторых источниках экономическая выгода определяется как реальное приращение имущества в</w:t>
      </w:r>
      <w:r w:rsidR="00B1511B">
        <w:rPr>
          <w:rFonts w:ascii="Times New Roman" w:hAnsi="Times New Roman" w:cs="Times New Roman"/>
          <w:sz w:val="28"/>
          <w:szCs w:val="28"/>
        </w:rPr>
        <w:t> </w:t>
      </w:r>
      <w:r w:rsidR="00F52A0A" w:rsidRPr="009B4953">
        <w:rPr>
          <w:rFonts w:ascii="Times New Roman" w:hAnsi="Times New Roman" w:cs="Times New Roman"/>
          <w:sz w:val="28"/>
          <w:szCs w:val="28"/>
        </w:rPr>
        <w:t>результате хозяйственной деятельности налогоплательщика</w:t>
      </w:r>
      <w:r w:rsidR="00F52A0A" w:rsidRPr="009B4953">
        <w:rPr>
          <w:rStyle w:val="a7"/>
          <w:rFonts w:ascii="Times New Roman" w:hAnsi="Times New Roman" w:cs="Times New Roman"/>
          <w:sz w:val="28"/>
          <w:szCs w:val="28"/>
        </w:rPr>
        <w:footnoteReference w:id="3"/>
      </w:r>
      <w:r w:rsidR="00F52A0A" w:rsidRPr="009B4953">
        <w:rPr>
          <w:rFonts w:ascii="Times New Roman" w:hAnsi="Times New Roman" w:cs="Times New Roman"/>
          <w:sz w:val="28"/>
          <w:szCs w:val="28"/>
        </w:rPr>
        <w:t>.</w:t>
      </w:r>
      <w:r w:rsidR="003C1CF4" w:rsidRPr="009B4953">
        <w:rPr>
          <w:rFonts w:ascii="Times New Roman" w:hAnsi="Times New Roman" w:cs="Times New Roman"/>
          <w:sz w:val="28"/>
          <w:szCs w:val="28"/>
        </w:rPr>
        <w:t xml:space="preserve"> Следовательно, необходимо определить, создают ли</w:t>
      </w:r>
      <w:r w:rsidR="00C57125">
        <w:rPr>
          <w:rFonts w:ascii="Times New Roman" w:hAnsi="Times New Roman" w:cs="Times New Roman"/>
          <w:sz w:val="28"/>
          <w:szCs w:val="28"/>
        </w:rPr>
        <w:t> </w:t>
      </w:r>
      <w:r w:rsidR="003C1CF4" w:rsidRPr="009B4953">
        <w:rPr>
          <w:rFonts w:ascii="Times New Roman" w:hAnsi="Times New Roman" w:cs="Times New Roman"/>
          <w:sz w:val="28"/>
          <w:szCs w:val="28"/>
        </w:rPr>
        <w:t>бюджетные средства, предоставляемые организации на основании положений Бюджетного кодекса, приращение имущества налогоплательщика.</w:t>
      </w:r>
      <w:r w:rsidR="00A33690" w:rsidRPr="009B4953">
        <w:rPr>
          <w:rFonts w:ascii="Times New Roman" w:hAnsi="Times New Roman" w:cs="Times New Roman"/>
          <w:sz w:val="28"/>
          <w:szCs w:val="28"/>
        </w:rPr>
        <w:t xml:space="preserve"> </w:t>
      </w:r>
    </w:p>
    <w:p w:rsidR="00CA69FF" w:rsidRPr="009B4953" w:rsidRDefault="00A33690"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Указанное выше Положение по бухгалтерскому учету определяет государственную помощь как увеличение экономической выгоды конкретной организации в результате поступления активов.</w:t>
      </w:r>
      <w:r w:rsidR="007F4529" w:rsidRPr="009B4953">
        <w:rPr>
          <w:rFonts w:ascii="Times New Roman" w:hAnsi="Times New Roman" w:cs="Times New Roman"/>
          <w:sz w:val="28"/>
          <w:szCs w:val="28"/>
        </w:rPr>
        <w:t xml:space="preserve"> Бюджетные средства списываются со счета учета целевого финансирования как увеличение фин</w:t>
      </w:r>
      <w:r w:rsidR="005C3236" w:rsidRPr="009B4953">
        <w:rPr>
          <w:rFonts w:ascii="Times New Roman" w:hAnsi="Times New Roman" w:cs="Times New Roman"/>
          <w:sz w:val="28"/>
          <w:szCs w:val="28"/>
        </w:rPr>
        <w:t>ансовых результатов организации, то есть как увеличение объема прибыли.</w:t>
      </w:r>
      <w:r w:rsidRPr="009B4953">
        <w:rPr>
          <w:rFonts w:ascii="Times New Roman" w:hAnsi="Times New Roman" w:cs="Times New Roman"/>
          <w:sz w:val="28"/>
          <w:szCs w:val="28"/>
        </w:rPr>
        <w:t xml:space="preserve"> Из дальнейшего анализа Положения следует, что законодатель признает государственные ассигнования в качестве дохода организации.</w:t>
      </w:r>
      <w:r w:rsidR="007F4529" w:rsidRPr="009B4953">
        <w:rPr>
          <w:rFonts w:ascii="Times New Roman" w:hAnsi="Times New Roman" w:cs="Times New Roman"/>
          <w:sz w:val="28"/>
          <w:szCs w:val="28"/>
        </w:rPr>
        <w:t xml:space="preserve"> Так, например, при принятии бюджетных средств на финансирование текущих расходов, бюджетное финансирование признается в качестве доходов будущих периодов</w:t>
      </w:r>
      <w:r w:rsidR="005C3236" w:rsidRPr="009B4953">
        <w:rPr>
          <w:rFonts w:ascii="Times New Roman" w:hAnsi="Times New Roman" w:cs="Times New Roman"/>
          <w:sz w:val="28"/>
          <w:szCs w:val="28"/>
        </w:rPr>
        <w:t>.</w:t>
      </w:r>
      <w:r w:rsidR="007F4529" w:rsidRPr="009B4953">
        <w:rPr>
          <w:rFonts w:ascii="Times New Roman" w:hAnsi="Times New Roman" w:cs="Times New Roman"/>
          <w:sz w:val="28"/>
          <w:szCs w:val="28"/>
        </w:rPr>
        <w:t xml:space="preserve"> </w:t>
      </w:r>
      <w:r w:rsidR="005C3236" w:rsidRPr="009B4953">
        <w:rPr>
          <w:rFonts w:ascii="Times New Roman" w:hAnsi="Times New Roman" w:cs="Times New Roman"/>
          <w:sz w:val="28"/>
          <w:szCs w:val="28"/>
        </w:rPr>
        <w:t>Б</w:t>
      </w:r>
      <w:r w:rsidR="007F4529" w:rsidRPr="009B4953">
        <w:rPr>
          <w:rFonts w:ascii="Times New Roman" w:hAnsi="Times New Roman" w:cs="Times New Roman"/>
          <w:sz w:val="28"/>
          <w:szCs w:val="28"/>
        </w:rPr>
        <w:t>юджетные средства, предоставленные на финансирование расходов, понесенных организаций в предыдущих отчетных периодах отражаются как</w:t>
      </w:r>
      <w:r w:rsidR="00C57125">
        <w:rPr>
          <w:rFonts w:ascii="Times New Roman" w:hAnsi="Times New Roman" w:cs="Times New Roman"/>
          <w:sz w:val="28"/>
          <w:szCs w:val="28"/>
        </w:rPr>
        <w:t> </w:t>
      </w:r>
      <w:r w:rsidR="007F4529" w:rsidRPr="009B4953">
        <w:rPr>
          <w:rFonts w:ascii="Times New Roman" w:hAnsi="Times New Roman" w:cs="Times New Roman"/>
          <w:sz w:val="28"/>
          <w:szCs w:val="28"/>
        </w:rPr>
        <w:t>прочие доходы</w:t>
      </w:r>
      <w:r w:rsidR="0028358C" w:rsidRPr="009B4953">
        <w:rPr>
          <w:rFonts w:ascii="Times New Roman" w:hAnsi="Times New Roman" w:cs="Times New Roman"/>
          <w:sz w:val="28"/>
          <w:szCs w:val="28"/>
        </w:rPr>
        <w:t xml:space="preserve"> (активы, полученные безвозмездно)</w:t>
      </w:r>
      <w:r w:rsidR="000E6616" w:rsidRPr="009B4953">
        <w:rPr>
          <w:rStyle w:val="a7"/>
          <w:rFonts w:ascii="Times New Roman" w:hAnsi="Times New Roman" w:cs="Times New Roman"/>
          <w:sz w:val="28"/>
          <w:szCs w:val="28"/>
        </w:rPr>
        <w:footnoteReference w:id="4"/>
      </w:r>
      <w:r w:rsidR="007F4529" w:rsidRPr="009B4953">
        <w:rPr>
          <w:rFonts w:ascii="Times New Roman" w:hAnsi="Times New Roman" w:cs="Times New Roman"/>
          <w:sz w:val="28"/>
          <w:szCs w:val="28"/>
        </w:rPr>
        <w:t>.</w:t>
      </w:r>
    </w:p>
    <w:p w:rsidR="00DE7DF1" w:rsidRPr="009B4953" w:rsidRDefault="00DE7DF1"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Бюджетные субсидии, предоставляемые коммерческим организациям, имеют целевое назначение, контролируемое источником финансирования. Однако ст</w:t>
      </w:r>
      <w:r w:rsidR="00324B1C" w:rsidRPr="009B4953">
        <w:rPr>
          <w:rFonts w:ascii="Times New Roman" w:hAnsi="Times New Roman" w:cs="Times New Roman"/>
          <w:sz w:val="28"/>
          <w:szCs w:val="28"/>
        </w:rPr>
        <w:t>.</w:t>
      </w:r>
      <w:r w:rsidRPr="009B4953">
        <w:rPr>
          <w:rFonts w:ascii="Times New Roman" w:hAnsi="Times New Roman" w:cs="Times New Roman"/>
          <w:sz w:val="28"/>
          <w:szCs w:val="28"/>
        </w:rPr>
        <w:t xml:space="preserve"> 251 Налогового кодекса</w:t>
      </w:r>
      <w:r w:rsidR="00582096" w:rsidRPr="009B4953">
        <w:rPr>
          <w:rFonts w:ascii="Times New Roman" w:hAnsi="Times New Roman" w:cs="Times New Roman"/>
          <w:sz w:val="28"/>
          <w:szCs w:val="28"/>
        </w:rPr>
        <w:t xml:space="preserve"> прямо</w:t>
      </w:r>
      <w:r w:rsidRPr="009B4953">
        <w:rPr>
          <w:rFonts w:ascii="Times New Roman" w:hAnsi="Times New Roman" w:cs="Times New Roman"/>
          <w:sz w:val="28"/>
          <w:szCs w:val="28"/>
        </w:rPr>
        <w:t xml:space="preserve"> не относит этот вид доходов </w:t>
      </w:r>
      <w:r w:rsidRPr="009B4953">
        <w:rPr>
          <w:rFonts w:ascii="Times New Roman" w:hAnsi="Times New Roman" w:cs="Times New Roman"/>
          <w:sz w:val="28"/>
          <w:szCs w:val="28"/>
        </w:rPr>
        <w:lastRenderedPageBreak/>
        <w:t>к</w:t>
      </w:r>
      <w:r w:rsidR="00C57125">
        <w:rPr>
          <w:rFonts w:ascii="Times New Roman" w:hAnsi="Times New Roman" w:cs="Times New Roman"/>
          <w:sz w:val="28"/>
          <w:szCs w:val="28"/>
        </w:rPr>
        <w:t> </w:t>
      </w:r>
      <w:r w:rsidRPr="009B4953">
        <w:rPr>
          <w:rFonts w:ascii="Times New Roman" w:hAnsi="Times New Roman" w:cs="Times New Roman"/>
          <w:sz w:val="28"/>
          <w:szCs w:val="28"/>
        </w:rPr>
        <w:t>доходам, не подлежащим налогообложению. Так как перечень в указанной статье является закрытым, можно сделать вывод о том, что законодатель относит бюджетные субсидии</w:t>
      </w:r>
      <w:r w:rsidR="003A3EAD" w:rsidRPr="009B4953">
        <w:rPr>
          <w:rFonts w:ascii="Times New Roman" w:hAnsi="Times New Roman" w:cs="Times New Roman"/>
          <w:sz w:val="28"/>
          <w:szCs w:val="28"/>
        </w:rPr>
        <w:t>, предоставляемые коммерческим организациям,</w:t>
      </w:r>
      <w:r w:rsidRPr="009B4953">
        <w:rPr>
          <w:rFonts w:ascii="Times New Roman" w:hAnsi="Times New Roman" w:cs="Times New Roman"/>
          <w:sz w:val="28"/>
          <w:szCs w:val="28"/>
        </w:rPr>
        <w:t xml:space="preserve"> к налогооблагаемым доходам</w:t>
      </w:r>
      <w:r w:rsidR="003A3EAD" w:rsidRPr="009B4953">
        <w:rPr>
          <w:rFonts w:ascii="Times New Roman" w:hAnsi="Times New Roman" w:cs="Times New Roman"/>
          <w:sz w:val="28"/>
          <w:szCs w:val="28"/>
        </w:rPr>
        <w:t xml:space="preserve"> таких</w:t>
      </w:r>
      <w:r w:rsidRPr="009B4953">
        <w:rPr>
          <w:rFonts w:ascii="Times New Roman" w:hAnsi="Times New Roman" w:cs="Times New Roman"/>
          <w:sz w:val="28"/>
          <w:szCs w:val="28"/>
        </w:rPr>
        <w:t xml:space="preserve"> организаци</w:t>
      </w:r>
      <w:r w:rsidR="003A3EAD" w:rsidRPr="009B4953">
        <w:rPr>
          <w:rFonts w:ascii="Times New Roman" w:hAnsi="Times New Roman" w:cs="Times New Roman"/>
          <w:sz w:val="28"/>
          <w:szCs w:val="28"/>
        </w:rPr>
        <w:t>й</w:t>
      </w:r>
      <w:r w:rsidRPr="009B4953">
        <w:rPr>
          <w:rFonts w:ascii="Times New Roman" w:hAnsi="Times New Roman" w:cs="Times New Roman"/>
          <w:sz w:val="28"/>
          <w:szCs w:val="28"/>
        </w:rPr>
        <w:t>.</w:t>
      </w:r>
    </w:p>
    <w:p w:rsidR="000E6616" w:rsidRPr="009B4953" w:rsidRDefault="000E6616" w:rsidP="000E6616">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Если процедура принятия бюджетных средств к бухгалтерскому учету регламентируется соответствующим положением по бухгалтерскому учету, то</w:t>
      </w:r>
      <w:r w:rsidR="00C57125">
        <w:rPr>
          <w:rFonts w:ascii="Times New Roman" w:hAnsi="Times New Roman" w:cs="Times New Roman"/>
          <w:sz w:val="28"/>
          <w:szCs w:val="28"/>
        </w:rPr>
        <w:t> </w:t>
      </w:r>
      <w:r w:rsidRPr="009B4953">
        <w:rPr>
          <w:rFonts w:ascii="Times New Roman" w:hAnsi="Times New Roman" w:cs="Times New Roman"/>
          <w:sz w:val="28"/>
          <w:szCs w:val="28"/>
        </w:rPr>
        <w:t>при налоговом учете бюджетных средств у налогоплательщика</w:t>
      </w:r>
      <w:r w:rsidR="00613147" w:rsidRPr="009B4953">
        <w:rPr>
          <w:rFonts w:ascii="Times New Roman" w:hAnsi="Times New Roman" w:cs="Times New Roman"/>
          <w:sz w:val="28"/>
          <w:szCs w:val="28"/>
        </w:rPr>
        <w:t>, применяющего метод начисления,</w:t>
      </w:r>
      <w:r w:rsidRPr="009B4953">
        <w:rPr>
          <w:rFonts w:ascii="Times New Roman" w:hAnsi="Times New Roman" w:cs="Times New Roman"/>
          <w:sz w:val="28"/>
          <w:szCs w:val="28"/>
        </w:rPr>
        <w:t xml:space="preserve"> может возникать вопрос момента признания дохода в виде субсидии, в частности в виде компенсации из бюджета в счет возмещения выпадающих (недополученных) доходов.</w:t>
      </w:r>
    </w:p>
    <w:p w:rsidR="00A85198" w:rsidRPr="009B4953" w:rsidRDefault="00A85198" w:rsidP="00A85198">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 правоприменительной практике последних 12 лет</w:t>
      </w:r>
      <w:r w:rsidR="00613147" w:rsidRPr="009B4953">
        <w:rPr>
          <w:rFonts w:ascii="Times New Roman" w:hAnsi="Times New Roman" w:cs="Times New Roman"/>
          <w:sz w:val="28"/>
          <w:szCs w:val="28"/>
        </w:rPr>
        <w:t xml:space="preserve"> </w:t>
      </w:r>
      <w:r w:rsidRPr="009B4953">
        <w:rPr>
          <w:rFonts w:ascii="Times New Roman" w:hAnsi="Times New Roman" w:cs="Times New Roman"/>
          <w:sz w:val="28"/>
          <w:szCs w:val="28"/>
        </w:rPr>
        <w:t>складывались</w:t>
      </w:r>
      <w:r w:rsidR="00613147" w:rsidRPr="009B4953">
        <w:rPr>
          <w:rFonts w:ascii="Times New Roman" w:hAnsi="Times New Roman" w:cs="Times New Roman"/>
          <w:sz w:val="28"/>
          <w:szCs w:val="28"/>
        </w:rPr>
        <w:t xml:space="preserve"> следующи</w:t>
      </w:r>
      <w:r w:rsidRPr="009B4953">
        <w:rPr>
          <w:rFonts w:ascii="Times New Roman" w:hAnsi="Times New Roman" w:cs="Times New Roman"/>
          <w:sz w:val="28"/>
          <w:szCs w:val="28"/>
        </w:rPr>
        <w:t>е точки зрения по этому вопросу.</w:t>
      </w:r>
    </w:p>
    <w:p w:rsidR="00A85198" w:rsidRPr="009B4953" w:rsidRDefault="00A85198" w:rsidP="00A85198">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w:t>
      </w:r>
      <w:r w:rsidR="0015770B" w:rsidRPr="009B4953">
        <w:rPr>
          <w:rFonts w:ascii="Times New Roman" w:hAnsi="Times New Roman" w:cs="Times New Roman"/>
          <w:sz w:val="28"/>
          <w:szCs w:val="28"/>
        </w:rPr>
        <w:t xml:space="preserve"> 200</w:t>
      </w:r>
      <w:r w:rsidRPr="009B4953">
        <w:rPr>
          <w:rFonts w:ascii="Times New Roman" w:hAnsi="Times New Roman" w:cs="Times New Roman"/>
          <w:sz w:val="28"/>
          <w:szCs w:val="28"/>
        </w:rPr>
        <w:t>6 году суд признал, что средства, предназначенные для покрытия убытков налогоплательщика, возникших вследствие отпуска газа населению по</w:t>
      </w:r>
      <w:r w:rsidR="00C57125">
        <w:rPr>
          <w:rFonts w:ascii="Times New Roman" w:hAnsi="Times New Roman" w:cs="Times New Roman"/>
          <w:sz w:val="28"/>
          <w:szCs w:val="28"/>
        </w:rPr>
        <w:t> </w:t>
      </w:r>
      <w:r w:rsidRPr="009B4953">
        <w:rPr>
          <w:rFonts w:ascii="Times New Roman" w:hAnsi="Times New Roman" w:cs="Times New Roman"/>
          <w:sz w:val="28"/>
          <w:szCs w:val="28"/>
        </w:rPr>
        <w:t>льготным ценам, носят компенсационный характер. Они подлежат налогообложению как внереализационные доходы по факту их получения</w:t>
      </w:r>
      <w:r w:rsidR="00A53C29" w:rsidRPr="009B4953">
        <w:rPr>
          <w:rStyle w:val="a7"/>
          <w:rFonts w:ascii="Times New Roman" w:hAnsi="Times New Roman" w:cs="Times New Roman"/>
          <w:sz w:val="28"/>
          <w:szCs w:val="28"/>
        </w:rPr>
        <w:footnoteReference w:id="5"/>
      </w:r>
      <w:r w:rsidRPr="009B4953">
        <w:rPr>
          <w:rFonts w:ascii="Times New Roman" w:hAnsi="Times New Roman" w:cs="Times New Roman"/>
          <w:sz w:val="28"/>
          <w:szCs w:val="28"/>
        </w:rPr>
        <w:t>.</w:t>
      </w:r>
    </w:p>
    <w:p w:rsidR="00A85198" w:rsidRPr="009B4953" w:rsidRDefault="00A85198" w:rsidP="00A85198">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Данная позиция стала преобладающей вплоть до 2013 года. В 2013 году правоприменительная практика дважды меняла свою позицию.</w:t>
      </w:r>
    </w:p>
    <w:p w:rsidR="00A85198" w:rsidRPr="009B4953" w:rsidRDefault="00A85198" w:rsidP="00A85198">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Так, несколькими судебными решениями подтверждается мнение о том, что средства, выделяемые налогоплательщику из бюджета на возмещение недополученной платы за оказанные услуги в связи с применением регулируемых цен и льгот, по своему экономическому содержанию являются частью выручки. Они должны учитываться в составе доходов от реализации в</w:t>
      </w:r>
      <w:r w:rsidR="00C57125">
        <w:rPr>
          <w:rFonts w:ascii="Times New Roman" w:hAnsi="Times New Roman" w:cs="Times New Roman"/>
          <w:sz w:val="28"/>
          <w:szCs w:val="28"/>
        </w:rPr>
        <w:t> </w:t>
      </w:r>
      <w:r w:rsidRPr="009B4953">
        <w:rPr>
          <w:rFonts w:ascii="Times New Roman" w:hAnsi="Times New Roman" w:cs="Times New Roman"/>
          <w:sz w:val="28"/>
          <w:szCs w:val="28"/>
        </w:rPr>
        <w:t>периоде оказания услуг независимо от фактического поступления денежных средств в их оплату</w:t>
      </w:r>
      <w:r w:rsidR="00A53C29" w:rsidRPr="009B4953">
        <w:rPr>
          <w:rStyle w:val="a7"/>
          <w:rFonts w:ascii="Times New Roman" w:hAnsi="Times New Roman" w:cs="Times New Roman"/>
          <w:sz w:val="28"/>
          <w:szCs w:val="28"/>
        </w:rPr>
        <w:footnoteReference w:id="6"/>
      </w:r>
      <w:r w:rsidRPr="009B4953">
        <w:rPr>
          <w:rFonts w:ascii="Times New Roman" w:hAnsi="Times New Roman" w:cs="Times New Roman"/>
          <w:sz w:val="28"/>
          <w:szCs w:val="28"/>
        </w:rPr>
        <w:t>.</w:t>
      </w:r>
    </w:p>
    <w:p w:rsidR="0015770B" w:rsidRPr="009B4953" w:rsidRDefault="0015770B" w:rsidP="00A85198">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lastRenderedPageBreak/>
        <w:t>В настоящее время установилась позиция, выраженная в Постановлении Президиума В</w:t>
      </w:r>
      <w:r w:rsidR="00FE5177">
        <w:rPr>
          <w:rFonts w:ascii="Times New Roman" w:hAnsi="Times New Roman" w:cs="Times New Roman"/>
          <w:sz w:val="28"/>
          <w:szCs w:val="28"/>
        </w:rPr>
        <w:t xml:space="preserve">ысшего </w:t>
      </w:r>
      <w:r w:rsidRPr="009B4953">
        <w:rPr>
          <w:rFonts w:ascii="Times New Roman" w:hAnsi="Times New Roman" w:cs="Times New Roman"/>
          <w:sz w:val="28"/>
          <w:szCs w:val="28"/>
        </w:rPr>
        <w:t>А</w:t>
      </w:r>
      <w:r w:rsidR="00FE5177">
        <w:rPr>
          <w:rFonts w:ascii="Times New Roman" w:hAnsi="Times New Roman" w:cs="Times New Roman"/>
          <w:sz w:val="28"/>
          <w:szCs w:val="28"/>
        </w:rPr>
        <w:t xml:space="preserve">рбитражного </w:t>
      </w:r>
      <w:r w:rsidRPr="009B4953">
        <w:rPr>
          <w:rFonts w:ascii="Times New Roman" w:hAnsi="Times New Roman" w:cs="Times New Roman"/>
          <w:sz w:val="28"/>
          <w:szCs w:val="28"/>
        </w:rPr>
        <w:t>С</w:t>
      </w:r>
      <w:r w:rsidR="00FE5177">
        <w:rPr>
          <w:rFonts w:ascii="Times New Roman" w:hAnsi="Times New Roman" w:cs="Times New Roman"/>
          <w:sz w:val="28"/>
          <w:szCs w:val="28"/>
        </w:rPr>
        <w:t>уда</w:t>
      </w:r>
      <w:r w:rsidRPr="009B4953">
        <w:rPr>
          <w:rFonts w:ascii="Times New Roman" w:hAnsi="Times New Roman" w:cs="Times New Roman"/>
          <w:sz w:val="28"/>
          <w:szCs w:val="28"/>
        </w:rPr>
        <w:t xml:space="preserve"> Р</w:t>
      </w:r>
      <w:r w:rsidR="00FE5177">
        <w:rPr>
          <w:rFonts w:ascii="Times New Roman" w:hAnsi="Times New Roman" w:cs="Times New Roman"/>
          <w:sz w:val="28"/>
          <w:szCs w:val="28"/>
        </w:rPr>
        <w:t xml:space="preserve">оссийской </w:t>
      </w:r>
      <w:r w:rsidRPr="009B4953">
        <w:rPr>
          <w:rFonts w:ascii="Times New Roman" w:hAnsi="Times New Roman" w:cs="Times New Roman"/>
          <w:sz w:val="28"/>
          <w:szCs w:val="28"/>
        </w:rPr>
        <w:t>Ф</w:t>
      </w:r>
      <w:r w:rsidR="00FE5177">
        <w:rPr>
          <w:rFonts w:ascii="Times New Roman" w:hAnsi="Times New Roman" w:cs="Times New Roman"/>
          <w:sz w:val="28"/>
          <w:szCs w:val="28"/>
        </w:rPr>
        <w:t>едерации (далее – ВАС РФ)</w:t>
      </w:r>
      <w:r w:rsidR="00AB4E5E">
        <w:rPr>
          <w:rFonts w:ascii="Times New Roman" w:hAnsi="Times New Roman" w:cs="Times New Roman"/>
          <w:sz w:val="28"/>
          <w:szCs w:val="28"/>
        </w:rPr>
        <w:t xml:space="preserve"> от 10 декабря 2013 г.</w:t>
      </w:r>
      <w:r w:rsidRPr="009B4953">
        <w:rPr>
          <w:rFonts w:ascii="Times New Roman" w:hAnsi="Times New Roman" w:cs="Times New Roman"/>
          <w:sz w:val="28"/>
          <w:szCs w:val="28"/>
        </w:rPr>
        <w:t xml:space="preserve"> № 10159/13 по делу № А38-223/2010. Президиум ВАС РФ указал, что в момент оказания услуги размер компенсации выпадающего дохода неизвестен. Он будет определен соответствующим бюджетом добровольно либо по решению суда. Следовательно, момент возникновения этого дохода необходимо определять по правилам, устано</w:t>
      </w:r>
      <w:r w:rsidR="00FE5177">
        <w:rPr>
          <w:rFonts w:ascii="Times New Roman" w:hAnsi="Times New Roman" w:cs="Times New Roman"/>
          <w:sz w:val="28"/>
          <w:szCs w:val="28"/>
        </w:rPr>
        <w:t>вленным пп. 4 п. 4 ст.</w:t>
      </w:r>
      <w:r w:rsidR="00E76289">
        <w:rPr>
          <w:rFonts w:ascii="Times New Roman" w:hAnsi="Times New Roman" w:cs="Times New Roman"/>
          <w:sz w:val="28"/>
          <w:szCs w:val="28"/>
        </w:rPr>
        <w:t> </w:t>
      </w:r>
      <w:r w:rsidR="00FE5177">
        <w:rPr>
          <w:rFonts w:ascii="Times New Roman" w:hAnsi="Times New Roman" w:cs="Times New Roman"/>
          <w:sz w:val="28"/>
          <w:szCs w:val="28"/>
        </w:rPr>
        <w:t>271 Налогового кодекса</w:t>
      </w:r>
      <w:r w:rsidRPr="009B4953">
        <w:rPr>
          <w:rFonts w:ascii="Times New Roman" w:hAnsi="Times New Roman" w:cs="Times New Roman"/>
          <w:sz w:val="28"/>
          <w:szCs w:val="28"/>
        </w:rPr>
        <w:t xml:space="preserve"> для признания доходов в</w:t>
      </w:r>
      <w:r w:rsidR="00E97F13">
        <w:rPr>
          <w:rFonts w:ascii="Times New Roman" w:hAnsi="Times New Roman" w:cs="Times New Roman"/>
          <w:sz w:val="28"/>
          <w:szCs w:val="28"/>
        </w:rPr>
        <w:t> </w:t>
      </w:r>
      <w:r w:rsidRPr="009B4953">
        <w:rPr>
          <w:rFonts w:ascii="Times New Roman" w:hAnsi="Times New Roman" w:cs="Times New Roman"/>
          <w:sz w:val="28"/>
          <w:szCs w:val="28"/>
        </w:rPr>
        <w:t>виде сумм возмещения убытков, а именно по дате признания должником долга либо</w:t>
      </w:r>
      <w:r w:rsidR="00C57125">
        <w:rPr>
          <w:rFonts w:ascii="Times New Roman" w:hAnsi="Times New Roman" w:cs="Times New Roman"/>
          <w:sz w:val="28"/>
          <w:szCs w:val="28"/>
        </w:rPr>
        <w:t> </w:t>
      </w:r>
      <w:r w:rsidRPr="009B4953">
        <w:rPr>
          <w:rFonts w:ascii="Times New Roman" w:hAnsi="Times New Roman" w:cs="Times New Roman"/>
          <w:sz w:val="28"/>
          <w:szCs w:val="28"/>
        </w:rPr>
        <w:t>вступления в</w:t>
      </w:r>
      <w:r w:rsidR="00E76289">
        <w:rPr>
          <w:rFonts w:ascii="Times New Roman" w:hAnsi="Times New Roman" w:cs="Times New Roman"/>
          <w:sz w:val="28"/>
          <w:szCs w:val="28"/>
        </w:rPr>
        <w:t> </w:t>
      </w:r>
      <w:r w:rsidRPr="009B4953">
        <w:rPr>
          <w:rFonts w:ascii="Times New Roman" w:hAnsi="Times New Roman" w:cs="Times New Roman"/>
          <w:sz w:val="28"/>
          <w:szCs w:val="28"/>
        </w:rPr>
        <w:t>законную силу решения суда</w:t>
      </w:r>
      <w:r w:rsidRPr="009B4953">
        <w:rPr>
          <w:rStyle w:val="a7"/>
          <w:rFonts w:ascii="Times New Roman" w:hAnsi="Times New Roman" w:cs="Times New Roman"/>
          <w:sz w:val="28"/>
          <w:szCs w:val="28"/>
        </w:rPr>
        <w:footnoteReference w:id="7"/>
      </w:r>
      <w:r w:rsidRPr="009B4953">
        <w:rPr>
          <w:rFonts w:ascii="Times New Roman" w:hAnsi="Times New Roman" w:cs="Times New Roman"/>
          <w:sz w:val="28"/>
          <w:szCs w:val="28"/>
        </w:rPr>
        <w:t>.</w:t>
      </w:r>
      <w:r w:rsidR="00593516" w:rsidRPr="009B4953">
        <w:rPr>
          <w:rFonts w:ascii="Times New Roman" w:hAnsi="Times New Roman" w:cs="Times New Roman"/>
          <w:sz w:val="28"/>
          <w:szCs w:val="28"/>
        </w:rPr>
        <w:t xml:space="preserve"> </w:t>
      </w:r>
    </w:p>
    <w:p w:rsidR="000E6616" w:rsidRPr="009B4953" w:rsidRDefault="00613147" w:rsidP="003A3EAD">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Наличие нескольких точек зрения обуславливается неопределенностью природы указанного вида субсидии.</w:t>
      </w:r>
    </w:p>
    <w:p w:rsidR="00613147" w:rsidRPr="009B4953" w:rsidRDefault="00473021" w:rsidP="003A3EAD">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Как верно было указано судом в одной из позиций, субсидия на</w:t>
      </w:r>
      <w:r w:rsidR="00C57125">
        <w:rPr>
          <w:rFonts w:ascii="Times New Roman" w:hAnsi="Times New Roman" w:cs="Times New Roman"/>
          <w:sz w:val="28"/>
          <w:szCs w:val="28"/>
        </w:rPr>
        <w:t> </w:t>
      </w:r>
      <w:r w:rsidRPr="009B4953">
        <w:rPr>
          <w:rFonts w:ascii="Times New Roman" w:hAnsi="Times New Roman" w:cs="Times New Roman"/>
          <w:sz w:val="28"/>
          <w:szCs w:val="28"/>
        </w:rPr>
        <w:t xml:space="preserve">возмещение недополученной выгоды в связи с применением регулируемых цен по своему экономическому смыслу является частью выручки, то есть той частью средств, которую налогоплательщик мог бы получить, реализуя товары, работы, услуги по рыночным ценам. </w:t>
      </w:r>
      <w:r w:rsidR="00411BF5" w:rsidRPr="009B4953">
        <w:rPr>
          <w:rFonts w:ascii="Times New Roman" w:hAnsi="Times New Roman" w:cs="Times New Roman"/>
          <w:sz w:val="28"/>
          <w:szCs w:val="28"/>
        </w:rPr>
        <w:t>Соответственно, вывод, сформулир</w:t>
      </w:r>
      <w:r w:rsidR="00411BF5">
        <w:rPr>
          <w:rFonts w:ascii="Times New Roman" w:hAnsi="Times New Roman" w:cs="Times New Roman"/>
          <w:sz w:val="28"/>
          <w:szCs w:val="28"/>
        </w:rPr>
        <w:t>ованный ВАС РФ</w:t>
      </w:r>
      <w:r w:rsidR="00411BF5" w:rsidRPr="009B4953">
        <w:rPr>
          <w:rFonts w:ascii="Times New Roman" w:hAnsi="Times New Roman" w:cs="Times New Roman"/>
          <w:sz w:val="28"/>
          <w:szCs w:val="28"/>
        </w:rPr>
        <w:t xml:space="preserve"> в 2013 году</w:t>
      </w:r>
      <w:r w:rsidR="00411BF5">
        <w:rPr>
          <w:rFonts w:ascii="Times New Roman" w:hAnsi="Times New Roman" w:cs="Times New Roman"/>
          <w:sz w:val="28"/>
          <w:szCs w:val="28"/>
        </w:rPr>
        <w:t>,</w:t>
      </w:r>
      <w:r w:rsidR="00411BF5" w:rsidRPr="009B4953">
        <w:rPr>
          <w:rFonts w:ascii="Times New Roman" w:hAnsi="Times New Roman" w:cs="Times New Roman"/>
          <w:sz w:val="28"/>
          <w:szCs w:val="28"/>
        </w:rPr>
        <w:t xml:space="preserve"> представляется спорным. </w:t>
      </w:r>
      <w:r w:rsidRPr="009B4953">
        <w:rPr>
          <w:rFonts w:ascii="Times New Roman" w:hAnsi="Times New Roman" w:cs="Times New Roman"/>
          <w:sz w:val="28"/>
          <w:szCs w:val="28"/>
        </w:rPr>
        <w:t xml:space="preserve">Размер недополученной в связи с применением регулируемых цен выгоды является расчетной величиной и </w:t>
      </w:r>
      <w:r w:rsidR="00593516" w:rsidRPr="009B4953">
        <w:rPr>
          <w:rFonts w:ascii="Times New Roman" w:hAnsi="Times New Roman" w:cs="Times New Roman"/>
          <w:sz w:val="28"/>
          <w:szCs w:val="28"/>
        </w:rPr>
        <w:t xml:space="preserve">может быть </w:t>
      </w:r>
      <w:r w:rsidRPr="009B4953">
        <w:rPr>
          <w:rFonts w:ascii="Times New Roman" w:hAnsi="Times New Roman" w:cs="Times New Roman"/>
          <w:sz w:val="28"/>
          <w:szCs w:val="28"/>
        </w:rPr>
        <w:t xml:space="preserve">заранее известна налогоплательщику. </w:t>
      </w:r>
    </w:p>
    <w:p w:rsidR="003F0A85" w:rsidRPr="009B4953" w:rsidRDefault="003F0A85" w:rsidP="003A3EAD">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Указанный вид субсидий предоставляется налогоплательщику на</w:t>
      </w:r>
      <w:r w:rsidR="00C57125">
        <w:rPr>
          <w:rFonts w:ascii="Times New Roman" w:hAnsi="Times New Roman" w:cs="Times New Roman"/>
          <w:sz w:val="28"/>
          <w:szCs w:val="28"/>
        </w:rPr>
        <w:t> </w:t>
      </w:r>
      <w:r w:rsidRPr="009B4953">
        <w:rPr>
          <w:rFonts w:ascii="Times New Roman" w:hAnsi="Times New Roman" w:cs="Times New Roman"/>
          <w:sz w:val="28"/>
          <w:szCs w:val="28"/>
        </w:rPr>
        <w:t xml:space="preserve">основании соглашения о предоставлении субсидии, заключению которого предшествует подача налогоплательщиком заявки. </w:t>
      </w:r>
      <w:r w:rsidR="005259CE" w:rsidRPr="009B4953">
        <w:rPr>
          <w:rFonts w:ascii="Times New Roman" w:hAnsi="Times New Roman" w:cs="Times New Roman"/>
          <w:sz w:val="28"/>
          <w:szCs w:val="28"/>
        </w:rPr>
        <w:t>В соглашении расчетным путем определяется размер предоставляемой субсидии</w:t>
      </w:r>
      <w:r w:rsidR="00593516" w:rsidRPr="009B4953">
        <w:rPr>
          <w:rFonts w:ascii="Times New Roman" w:hAnsi="Times New Roman" w:cs="Times New Roman"/>
          <w:sz w:val="28"/>
          <w:szCs w:val="28"/>
        </w:rPr>
        <w:t>, нормативные затраты</w:t>
      </w:r>
      <w:r w:rsidR="005259CE" w:rsidRPr="009B4953">
        <w:rPr>
          <w:rFonts w:ascii="Times New Roman" w:hAnsi="Times New Roman" w:cs="Times New Roman"/>
          <w:sz w:val="28"/>
          <w:szCs w:val="28"/>
        </w:rPr>
        <w:t xml:space="preserve"> и</w:t>
      </w:r>
      <w:r w:rsidR="00C57125">
        <w:rPr>
          <w:rFonts w:ascii="Times New Roman" w:hAnsi="Times New Roman" w:cs="Times New Roman"/>
          <w:sz w:val="28"/>
          <w:szCs w:val="28"/>
        </w:rPr>
        <w:t> </w:t>
      </w:r>
      <w:r w:rsidR="005259CE" w:rsidRPr="009B4953">
        <w:rPr>
          <w:rFonts w:ascii="Times New Roman" w:hAnsi="Times New Roman" w:cs="Times New Roman"/>
          <w:sz w:val="28"/>
          <w:szCs w:val="28"/>
        </w:rPr>
        <w:t>план-график перечисления бюджетных средств на счет получателя субсидии.</w:t>
      </w:r>
    </w:p>
    <w:p w:rsidR="005259CE" w:rsidRPr="009B4953" w:rsidRDefault="00593516" w:rsidP="003A3EAD">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Таким образом, отношения по предоставлению субсидии носят договорный характер. Налогоплательщик добровольно вступает в</w:t>
      </w:r>
      <w:r w:rsidR="00C57125">
        <w:rPr>
          <w:rFonts w:ascii="Times New Roman" w:hAnsi="Times New Roman" w:cs="Times New Roman"/>
          <w:sz w:val="28"/>
          <w:szCs w:val="28"/>
        </w:rPr>
        <w:t> </w:t>
      </w:r>
      <w:r w:rsidRPr="009B4953">
        <w:rPr>
          <w:rFonts w:ascii="Times New Roman" w:hAnsi="Times New Roman" w:cs="Times New Roman"/>
          <w:sz w:val="28"/>
          <w:szCs w:val="28"/>
        </w:rPr>
        <w:t>эти</w:t>
      </w:r>
      <w:r w:rsidR="00C57125">
        <w:rPr>
          <w:rFonts w:ascii="Times New Roman" w:hAnsi="Times New Roman" w:cs="Times New Roman"/>
          <w:sz w:val="28"/>
          <w:szCs w:val="28"/>
        </w:rPr>
        <w:t> </w:t>
      </w:r>
      <w:r w:rsidRPr="009B4953">
        <w:rPr>
          <w:rFonts w:ascii="Times New Roman" w:hAnsi="Times New Roman" w:cs="Times New Roman"/>
          <w:sz w:val="28"/>
          <w:szCs w:val="28"/>
        </w:rPr>
        <w:t xml:space="preserve">отношения, соответственно, спорным представляется вопрос </w:t>
      </w:r>
      <w:r w:rsidRPr="009B4953">
        <w:rPr>
          <w:rFonts w:ascii="Times New Roman" w:hAnsi="Times New Roman" w:cs="Times New Roman"/>
          <w:sz w:val="28"/>
          <w:szCs w:val="28"/>
        </w:rPr>
        <w:lastRenderedPageBreak/>
        <w:t>о</w:t>
      </w:r>
      <w:r w:rsidR="00C57125">
        <w:rPr>
          <w:rFonts w:ascii="Times New Roman" w:hAnsi="Times New Roman" w:cs="Times New Roman"/>
          <w:sz w:val="28"/>
          <w:szCs w:val="28"/>
        </w:rPr>
        <w:t> </w:t>
      </w:r>
      <w:r w:rsidRPr="009B4953">
        <w:rPr>
          <w:rFonts w:ascii="Times New Roman" w:hAnsi="Times New Roman" w:cs="Times New Roman"/>
          <w:sz w:val="28"/>
          <w:szCs w:val="28"/>
        </w:rPr>
        <w:t>возникновении задолженности публично-правового субъекта перед налогоплательщиком в случае исполнения соглашения о предоставлении субсидии.</w:t>
      </w:r>
    </w:p>
    <w:p w:rsidR="00593516" w:rsidRPr="009B4953" w:rsidRDefault="00084F72" w:rsidP="003A3EAD">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Субсидия на возмещение недополученной выгоды в экономическом смысле представляет собой часть того дохода, который принесла бы обычная хозяйственная деятельность экономического субъекта. В силу вовлечения в</w:t>
      </w:r>
      <w:r w:rsidR="00C57125">
        <w:rPr>
          <w:rFonts w:ascii="Times New Roman" w:hAnsi="Times New Roman" w:cs="Times New Roman"/>
          <w:sz w:val="28"/>
          <w:szCs w:val="28"/>
        </w:rPr>
        <w:t> </w:t>
      </w:r>
      <w:r w:rsidRPr="009B4953">
        <w:rPr>
          <w:rFonts w:ascii="Times New Roman" w:hAnsi="Times New Roman" w:cs="Times New Roman"/>
          <w:sz w:val="28"/>
          <w:szCs w:val="28"/>
        </w:rPr>
        <w:t>исполнение публично-правовых задач, экономический субъект лишается части этого дохода, поэтому государственная финансовая система компенсирует недополученную выгоду. Таким образом, субсидия носит компенсационный характер.</w:t>
      </w:r>
    </w:p>
    <w:p w:rsidR="00084F72" w:rsidRPr="009B4953" w:rsidRDefault="00084F72" w:rsidP="003A3EAD">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Однако спорным видится и возможность отнесения таких субсидий на</w:t>
      </w:r>
      <w:r w:rsidR="00C57125">
        <w:rPr>
          <w:rFonts w:ascii="Times New Roman" w:hAnsi="Times New Roman" w:cs="Times New Roman"/>
          <w:sz w:val="28"/>
          <w:szCs w:val="28"/>
        </w:rPr>
        <w:t> </w:t>
      </w:r>
      <w:r w:rsidRPr="009B4953">
        <w:rPr>
          <w:rFonts w:ascii="Times New Roman" w:hAnsi="Times New Roman" w:cs="Times New Roman"/>
          <w:sz w:val="28"/>
          <w:szCs w:val="28"/>
        </w:rPr>
        <w:t>счета внереализационных доходов</w:t>
      </w:r>
      <w:r w:rsidR="005D4904">
        <w:rPr>
          <w:rFonts w:ascii="Times New Roman" w:hAnsi="Times New Roman" w:cs="Times New Roman"/>
          <w:sz w:val="28"/>
          <w:szCs w:val="28"/>
        </w:rPr>
        <w:t xml:space="preserve"> в соответствии с п. 4 ст. 271 Налогового кодекса</w:t>
      </w:r>
      <w:r w:rsidRPr="009B4953">
        <w:rPr>
          <w:rFonts w:ascii="Times New Roman" w:hAnsi="Times New Roman" w:cs="Times New Roman"/>
          <w:sz w:val="28"/>
          <w:szCs w:val="28"/>
        </w:rPr>
        <w:t xml:space="preserve">. </w:t>
      </w:r>
    </w:p>
    <w:p w:rsidR="00593516" w:rsidRPr="009B4953" w:rsidRDefault="00593516" w:rsidP="00593516">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До 2015 года Налоговый кодекс не содержал норм, относящих бюджетные субсидии к реализационным или внереализационным доходам, поэтому У</w:t>
      </w:r>
      <w:r w:rsidR="00FE5177">
        <w:rPr>
          <w:rFonts w:ascii="Times New Roman" w:hAnsi="Times New Roman" w:cs="Times New Roman"/>
          <w:sz w:val="28"/>
          <w:szCs w:val="28"/>
        </w:rPr>
        <w:t xml:space="preserve">правление </w:t>
      </w:r>
      <w:r w:rsidRPr="009B4953">
        <w:rPr>
          <w:rFonts w:ascii="Times New Roman" w:hAnsi="Times New Roman" w:cs="Times New Roman"/>
          <w:sz w:val="28"/>
          <w:szCs w:val="28"/>
        </w:rPr>
        <w:t>Ф</w:t>
      </w:r>
      <w:r w:rsidR="00FE5177">
        <w:rPr>
          <w:rFonts w:ascii="Times New Roman" w:hAnsi="Times New Roman" w:cs="Times New Roman"/>
          <w:sz w:val="28"/>
          <w:szCs w:val="28"/>
        </w:rPr>
        <w:t xml:space="preserve">едеральной </w:t>
      </w:r>
      <w:r w:rsidRPr="009B4953">
        <w:rPr>
          <w:rFonts w:ascii="Times New Roman" w:hAnsi="Times New Roman" w:cs="Times New Roman"/>
          <w:sz w:val="28"/>
          <w:szCs w:val="28"/>
        </w:rPr>
        <w:t>Н</w:t>
      </w:r>
      <w:r w:rsidR="00FE5177">
        <w:rPr>
          <w:rFonts w:ascii="Times New Roman" w:hAnsi="Times New Roman" w:cs="Times New Roman"/>
          <w:sz w:val="28"/>
          <w:szCs w:val="28"/>
        </w:rPr>
        <w:t xml:space="preserve">алоговой </w:t>
      </w:r>
      <w:r w:rsidRPr="009B4953">
        <w:rPr>
          <w:rFonts w:ascii="Times New Roman" w:hAnsi="Times New Roman" w:cs="Times New Roman"/>
          <w:sz w:val="28"/>
          <w:szCs w:val="28"/>
        </w:rPr>
        <w:t>С</w:t>
      </w:r>
      <w:r w:rsidR="00FE5177">
        <w:rPr>
          <w:rFonts w:ascii="Times New Roman" w:hAnsi="Times New Roman" w:cs="Times New Roman"/>
          <w:sz w:val="28"/>
          <w:szCs w:val="28"/>
        </w:rPr>
        <w:t>лужбы</w:t>
      </w:r>
      <w:r w:rsidRPr="009B4953">
        <w:rPr>
          <w:rFonts w:ascii="Times New Roman" w:hAnsi="Times New Roman" w:cs="Times New Roman"/>
          <w:sz w:val="28"/>
          <w:szCs w:val="28"/>
        </w:rPr>
        <w:t xml:space="preserve"> по г. Москве в Письме от 17 февраля 2012 г. №</w:t>
      </w:r>
      <w:r w:rsidR="00AB4E5E">
        <w:rPr>
          <w:rFonts w:ascii="Times New Roman" w:hAnsi="Times New Roman" w:cs="Times New Roman"/>
          <w:sz w:val="28"/>
          <w:szCs w:val="28"/>
        </w:rPr>
        <w:t xml:space="preserve"> </w:t>
      </w:r>
      <w:r w:rsidRPr="009B4953">
        <w:rPr>
          <w:rFonts w:ascii="Times New Roman" w:hAnsi="Times New Roman" w:cs="Times New Roman"/>
          <w:sz w:val="28"/>
          <w:szCs w:val="28"/>
        </w:rPr>
        <w:t>16-15/014076@ указало, что в случае, если бюджетные средства направлены на компенсацию затрат, то есть не являются доходами от</w:t>
      </w:r>
      <w:r w:rsidR="00E76289">
        <w:rPr>
          <w:rFonts w:ascii="Times New Roman" w:hAnsi="Times New Roman" w:cs="Times New Roman"/>
          <w:sz w:val="28"/>
          <w:szCs w:val="28"/>
        </w:rPr>
        <w:t> </w:t>
      </w:r>
      <w:r w:rsidRPr="009B4953">
        <w:rPr>
          <w:rFonts w:ascii="Times New Roman" w:hAnsi="Times New Roman" w:cs="Times New Roman"/>
          <w:sz w:val="28"/>
          <w:szCs w:val="28"/>
        </w:rPr>
        <w:t>реализации, их следует относить к</w:t>
      </w:r>
      <w:r w:rsidR="00C57125">
        <w:rPr>
          <w:rFonts w:ascii="Times New Roman" w:hAnsi="Times New Roman" w:cs="Times New Roman"/>
          <w:sz w:val="28"/>
          <w:szCs w:val="28"/>
        </w:rPr>
        <w:t> </w:t>
      </w:r>
      <w:r w:rsidRPr="009B4953">
        <w:rPr>
          <w:rFonts w:ascii="Times New Roman" w:hAnsi="Times New Roman" w:cs="Times New Roman"/>
          <w:sz w:val="28"/>
          <w:szCs w:val="28"/>
        </w:rPr>
        <w:t>внереализационным доходам.</w:t>
      </w:r>
    </w:p>
    <w:p w:rsidR="00084F72" w:rsidRPr="009B4953" w:rsidRDefault="00084F72" w:rsidP="00084F72">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Компенсируемая сумма дохода в обычных рыночных условиях должна была стать доходом организации от реализации. </w:t>
      </w:r>
      <w:r w:rsidR="00C260A2" w:rsidRPr="009B4953">
        <w:rPr>
          <w:rFonts w:ascii="Times New Roman" w:hAnsi="Times New Roman" w:cs="Times New Roman"/>
          <w:sz w:val="28"/>
          <w:szCs w:val="28"/>
        </w:rPr>
        <w:t xml:space="preserve">При этом, в экономическом смысле, недополученная выгода не является затратами хозяйствующего субъекта. Различие обуславливается только источником возникновения дохода. Доход от обычной деятельности является элементом свободного рыночного оборота финансов. Компенсация за счет субсидии имеет природу государственной помощи – средств государственной финансовой системы. Однако в результате исполнения расходного бюджетного обязательства происходит прекращение режима средств как казенных. Указанные средства вовлекаются </w:t>
      </w:r>
      <w:r w:rsidR="00253F05" w:rsidRPr="009B4953">
        <w:rPr>
          <w:rFonts w:ascii="Times New Roman" w:hAnsi="Times New Roman" w:cs="Times New Roman"/>
          <w:sz w:val="28"/>
          <w:szCs w:val="28"/>
        </w:rPr>
        <w:t xml:space="preserve">в рыночный финансовый оборот, поэтому отнесение средств </w:t>
      </w:r>
      <w:r w:rsidR="00253F05" w:rsidRPr="009B4953">
        <w:rPr>
          <w:rFonts w:ascii="Times New Roman" w:hAnsi="Times New Roman" w:cs="Times New Roman"/>
          <w:sz w:val="28"/>
          <w:szCs w:val="28"/>
        </w:rPr>
        <w:lastRenderedPageBreak/>
        <w:t>субсидии на возмещение недополученной выгоды, имеющей компенсационный характер, к внереализационным доходам является неправильным.</w:t>
      </w:r>
    </w:p>
    <w:p w:rsidR="00AC415D" w:rsidRPr="009B4953" w:rsidRDefault="00AC415D" w:rsidP="00084F72">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Кроме того, важно отметить, что для целей бухгалтерского</w:t>
      </w:r>
      <w:r w:rsidR="00A2771F">
        <w:rPr>
          <w:rFonts w:ascii="Times New Roman" w:hAnsi="Times New Roman" w:cs="Times New Roman"/>
          <w:sz w:val="28"/>
          <w:szCs w:val="28"/>
        </w:rPr>
        <w:t xml:space="preserve"> (бюджетного)</w:t>
      </w:r>
      <w:r w:rsidRPr="009B4953">
        <w:rPr>
          <w:rFonts w:ascii="Times New Roman" w:hAnsi="Times New Roman" w:cs="Times New Roman"/>
          <w:sz w:val="28"/>
          <w:szCs w:val="28"/>
        </w:rPr>
        <w:t xml:space="preserve"> учета субсидии, полученные бюджетными </w:t>
      </w:r>
      <w:r w:rsidR="00B200E5" w:rsidRPr="009B4953">
        <w:rPr>
          <w:rFonts w:ascii="Times New Roman" w:hAnsi="Times New Roman" w:cs="Times New Roman"/>
          <w:sz w:val="28"/>
          <w:szCs w:val="28"/>
        </w:rPr>
        <w:t xml:space="preserve">и автономными </w:t>
      </w:r>
      <w:r w:rsidRPr="009B4953">
        <w:rPr>
          <w:rFonts w:ascii="Times New Roman" w:hAnsi="Times New Roman" w:cs="Times New Roman"/>
          <w:sz w:val="28"/>
          <w:szCs w:val="28"/>
        </w:rPr>
        <w:t>учреждениями, отражаются на счете 205.30</w:t>
      </w:r>
      <w:r w:rsidR="00CD6D1B" w:rsidRPr="009B4953">
        <w:rPr>
          <w:rFonts w:ascii="Times New Roman" w:hAnsi="Times New Roman" w:cs="Times New Roman"/>
          <w:sz w:val="28"/>
          <w:szCs w:val="28"/>
        </w:rPr>
        <w:t xml:space="preserve"> «Расчеты по доходам от оказания платных работ, услуг»</w:t>
      </w:r>
      <w:r w:rsidRPr="009B4953">
        <w:rPr>
          <w:rFonts w:ascii="Times New Roman" w:hAnsi="Times New Roman" w:cs="Times New Roman"/>
          <w:sz w:val="28"/>
          <w:szCs w:val="28"/>
        </w:rPr>
        <w:t xml:space="preserve"> по КФО «4»</w:t>
      </w:r>
      <w:r w:rsidR="00C80F5A" w:rsidRPr="009B4953">
        <w:rPr>
          <w:rStyle w:val="a7"/>
          <w:rFonts w:ascii="Times New Roman" w:hAnsi="Times New Roman" w:cs="Times New Roman"/>
          <w:sz w:val="28"/>
          <w:szCs w:val="28"/>
        </w:rPr>
        <w:footnoteReference w:id="8"/>
      </w:r>
      <w:r w:rsidR="00F614EE" w:rsidRPr="009B4953">
        <w:rPr>
          <w:rFonts w:ascii="Times New Roman" w:hAnsi="Times New Roman" w:cs="Times New Roman"/>
          <w:sz w:val="28"/>
          <w:szCs w:val="28"/>
        </w:rPr>
        <w:t>, то есть в бухгалтерском</w:t>
      </w:r>
      <w:r w:rsidR="00721AE9">
        <w:rPr>
          <w:rFonts w:ascii="Times New Roman" w:hAnsi="Times New Roman" w:cs="Times New Roman"/>
          <w:sz w:val="28"/>
          <w:szCs w:val="28"/>
        </w:rPr>
        <w:t xml:space="preserve"> (бюджетном)</w:t>
      </w:r>
      <w:r w:rsidR="00F614EE" w:rsidRPr="009B4953">
        <w:rPr>
          <w:rFonts w:ascii="Times New Roman" w:hAnsi="Times New Roman" w:cs="Times New Roman"/>
          <w:sz w:val="28"/>
          <w:szCs w:val="28"/>
        </w:rPr>
        <w:t xml:space="preserve"> учете данные средства отража</w:t>
      </w:r>
      <w:r w:rsidR="00B315FA" w:rsidRPr="009B4953">
        <w:rPr>
          <w:rFonts w:ascii="Times New Roman" w:hAnsi="Times New Roman" w:cs="Times New Roman"/>
          <w:sz w:val="28"/>
          <w:szCs w:val="28"/>
        </w:rPr>
        <w:t>ются как средства от реализации, что позволяет усматривать элемент возмездности в отношениях по субсидированию.</w:t>
      </w:r>
      <w:r w:rsidR="007855C3" w:rsidRPr="009B4953">
        <w:rPr>
          <w:rFonts w:ascii="Times New Roman" w:hAnsi="Times New Roman" w:cs="Times New Roman"/>
          <w:sz w:val="28"/>
          <w:szCs w:val="28"/>
        </w:rPr>
        <w:t xml:space="preserve"> </w:t>
      </w:r>
      <w:r w:rsidR="00411BF5" w:rsidRPr="009B4953">
        <w:rPr>
          <w:rFonts w:ascii="Times New Roman" w:hAnsi="Times New Roman" w:cs="Times New Roman"/>
          <w:sz w:val="28"/>
          <w:szCs w:val="28"/>
        </w:rPr>
        <w:t>Однако, законодатель в п. 14 ст. 251 Налогового кодекса прямо закрепляет, что субсидии, полученные бюджетными и автономными учреждениями</w:t>
      </w:r>
      <w:r w:rsidR="00411BF5">
        <w:rPr>
          <w:rFonts w:ascii="Times New Roman" w:hAnsi="Times New Roman" w:cs="Times New Roman"/>
          <w:sz w:val="28"/>
          <w:szCs w:val="28"/>
        </w:rPr>
        <w:t>,</w:t>
      </w:r>
      <w:r w:rsidR="00411BF5" w:rsidRPr="009B4953">
        <w:rPr>
          <w:rFonts w:ascii="Times New Roman" w:hAnsi="Times New Roman" w:cs="Times New Roman"/>
          <w:sz w:val="28"/>
          <w:szCs w:val="28"/>
        </w:rPr>
        <w:t xml:space="preserve"> не учитываются при определении налоговой базы.</w:t>
      </w:r>
    </w:p>
    <w:p w:rsidR="00593516" w:rsidRPr="009B4953" w:rsidRDefault="00593516" w:rsidP="00593516">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 настояще</w:t>
      </w:r>
      <w:r w:rsidR="00FE5177">
        <w:rPr>
          <w:rFonts w:ascii="Times New Roman" w:hAnsi="Times New Roman" w:cs="Times New Roman"/>
          <w:sz w:val="28"/>
          <w:szCs w:val="28"/>
        </w:rPr>
        <w:t>е время Налоговый кодекс</w:t>
      </w:r>
      <w:r w:rsidRPr="009B4953">
        <w:rPr>
          <w:rFonts w:ascii="Times New Roman" w:hAnsi="Times New Roman" w:cs="Times New Roman"/>
          <w:sz w:val="28"/>
          <w:szCs w:val="28"/>
        </w:rPr>
        <w:t xml:space="preserve"> прямо признает средства в виде субсидий, полученные организацией, за исключением получения субсидий в</w:t>
      </w:r>
      <w:r w:rsidR="00E76289">
        <w:rPr>
          <w:rFonts w:ascii="Times New Roman" w:hAnsi="Times New Roman" w:cs="Times New Roman"/>
          <w:sz w:val="28"/>
          <w:szCs w:val="28"/>
        </w:rPr>
        <w:t> </w:t>
      </w:r>
      <w:r w:rsidRPr="009B4953">
        <w:rPr>
          <w:rFonts w:ascii="Times New Roman" w:hAnsi="Times New Roman" w:cs="Times New Roman"/>
          <w:sz w:val="28"/>
          <w:szCs w:val="28"/>
        </w:rPr>
        <w:t>рамках возмездного договора, как внереализационный доход налогоплательщика</w:t>
      </w:r>
      <w:r w:rsidRPr="009B4953">
        <w:rPr>
          <w:rStyle w:val="a7"/>
          <w:rFonts w:ascii="Times New Roman" w:hAnsi="Times New Roman" w:cs="Times New Roman"/>
          <w:sz w:val="28"/>
          <w:szCs w:val="28"/>
        </w:rPr>
        <w:footnoteReference w:id="9"/>
      </w:r>
      <w:r w:rsidRPr="009B4953">
        <w:rPr>
          <w:rFonts w:ascii="Times New Roman" w:hAnsi="Times New Roman" w:cs="Times New Roman"/>
          <w:sz w:val="28"/>
          <w:szCs w:val="28"/>
        </w:rPr>
        <w:t>. В 2016 году Министерство финансов Российской Федерации в Письме от 4 июля 2016 г. №</w:t>
      </w:r>
      <w:r w:rsidR="00AB4E5E">
        <w:rPr>
          <w:rFonts w:ascii="Times New Roman" w:hAnsi="Times New Roman" w:cs="Times New Roman"/>
          <w:sz w:val="28"/>
          <w:szCs w:val="28"/>
        </w:rPr>
        <w:t xml:space="preserve"> </w:t>
      </w:r>
      <w:r w:rsidRPr="009B4953">
        <w:rPr>
          <w:rFonts w:ascii="Times New Roman" w:hAnsi="Times New Roman" w:cs="Times New Roman"/>
          <w:sz w:val="28"/>
          <w:szCs w:val="28"/>
        </w:rPr>
        <w:t>07-01-09/38825 указало на то, что</w:t>
      </w:r>
      <w:r w:rsidR="00C57125">
        <w:rPr>
          <w:rFonts w:ascii="Times New Roman" w:hAnsi="Times New Roman" w:cs="Times New Roman"/>
          <w:sz w:val="28"/>
          <w:szCs w:val="28"/>
        </w:rPr>
        <w:t> </w:t>
      </w:r>
      <w:r w:rsidRPr="009B4953">
        <w:rPr>
          <w:rFonts w:ascii="Times New Roman" w:hAnsi="Times New Roman" w:cs="Times New Roman"/>
          <w:sz w:val="28"/>
          <w:szCs w:val="28"/>
        </w:rPr>
        <w:t xml:space="preserve">субсидии, полученные коммерческими организациями на финансирование расходов (в конкретном случае в связи с осуществлением НИОКР), </w:t>
      </w:r>
      <w:r w:rsidR="00411BF5" w:rsidRPr="009B4953">
        <w:rPr>
          <w:rFonts w:ascii="Times New Roman" w:hAnsi="Times New Roman" w:cs="Times New Roman"/>
          <w:sz w:val="28"/>
          <w:szCs w:val="28"/>
        </w:rPr>
        <w:t>вне рамок получения субсидий в рамках возмездного договора (налогообложение субсидий, полученных в рамках возмездных договоров</w:t>
      </w:r>
      <w:r w:rsidR="00411BF5">
        <w:rPr>
          <w:rFonts w:ascii="Times New Roman" w:hAnsi="Times New Roman" w:cs="Times New Roman"/>
          <w:sz w:val="28"/>
          <w:szCs w:val="28"/>
        </w:rPr>
        <w:t>,</w:t>
      </w:r>
      <w:r w:rsidR="00411BF5" w:rsidRPr="009B4953">
        <w:rPr>
          <w:rFonts w:ascii="Times New Roman" w:hAnsi="Times New Roman" w:cs="Times New Roman"/>
          <w:sz w:val="28"/>
          <w:szCs w:val="28"/>
        </w:rPr>
        <w:t xml:space="preserve"> будет рассмотрено далее), признаются в составе внереализационных доходов по мере признания в</w:t>
      </w:r>
      <w:r w:rsidR="00411BF5">
        <w:rPr>
          <w:rFonts w:ascii="Times New Roman" w:hAnsi="Times New Roman" w:cs="Times New Roman"/>
          <w:sz w:val="28"/>
          <w:szCs w:val="28"/>
        </w:rPr>
        <w:t> </w:t>
      </w:r>
      <w:r w:rsidR="00411BF5" w:rsidRPr="009B4953">
        <w:rPr>
          <w:rFonts w:ascii="Times New Roman" w:hAnsi="Times New Roman" w:cs="Times New Roman"/>
          <w:sz w:val="28"/>
          <w:szCs w:val="28"/>
        </w:rPr>
        <w:t>налоговом учете соответствующих расходов, фактически осуществленных за</w:t>
      </w:r>
      <w:r w:rsidR="00411BF5">
        <w:rPr>
          <w:rFonts w:ascii="Times New Roman" w:hAnsi="Times New Roman" w:cs="Times New Roman"/>
          <w:sz w:val="28"/>
          <w:szCs w:val="28"/>
        </w:rPr>
        <w:t> </w:t>
      </w:r>
      <w:r w:rsidR="00411BF5" w:rsidRPr="009B4953">
        <w:rPr>
          <w:rFonts w:ascii="Times New Roman" w:hAnsi="Times New Roman" w:cs="Times New Roman"/>
          <w:sz w:val="28"/>
          <w:szCs w:val="28"/>
        </w:rPr>
        <w:t>счет этих средств.</w:t>
      </w:r>
    </w:p>
    <w:p w:rsidR="00324B1C" w:rsidRPr="009B4953" w:rsidRDefault="00F025B6" w:rsidP="00324B1C">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Расходами по налогу на прибыль признаются расходы, направленные на</w:t>
      </w:r>
      <w:r w:rsidR="00C57125">
        <w:rPr>
          <w:rFonts w:ascii="Times New Roman" w:hAnsi="Times New Roman" w:cs="Times New Roman"/>
          <w:sz w:val="28"/>
          <w:szCs w:val="28"/>
        </w:rPr>
        <w:t> </w:t>
      </w:r>
      <w:r w:rsidRPr="009B4953">
        <w:rPr>
          <w:rFonts w:ascii="Times New Roman" w:hAnsi="Times New Roman" w:cs="Times New Roman"/>
          <w:sz w:val="28"/>
          <w:szCs w:val="28"/>
        </w:rPr>
        <w:t xml:space="preserve">извлечение прибыли. Возникает вопрос признания расходов, </w:t>
      </w:r>
      <w:r w:rsidRPr="009B4953">
        <w:rPr>
          <w:rFonts w:ascii="Times New Roman" w:hAnsi="Times New Roman" w:cs="Times New Roman"/>
          <w:sz w:val="28"/>
          <w:szCs w:val="28"/>
        </w:rPr>
        <w:lastRenderedPageBreak/>
        <w:t xml:space="preserve">осуществленных за счет средств субсидии, направленными на извлечение прибыли. </w:t>
      </w:r>
      <w:r w:rsidR="00324B1C" w:rsidRPr="009B4953">
        <w:rPr>
          <w:rFonts w:ascii="Times New Roman" w:hAnsi="Times New Roman" w:cs="Times New Roman"/>
          <w:sz w:val="28"/>
          <w:szCs w:val="28"/>
        </w:rPr>
        <w:t>Субсидии юридическим лицам, признаваемым плательщиками налога на прибыль,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r w:rsidR="00324B1C" w:rsidRPr="009B4953">
        <w:rPr>
          <w:rStyle w:val="a7"/>
          <w:rFonts w:ascii="Times New Roman" w:hAnsi="Times New Roman" w:cs="Times New Roman"/>
          <w:sz w:val="28"/>
          <w:szCs w:val="28"/>
        </w:rPr>
        <w:footnoteReference w:id="10"/>
      </w:r>
      <w:r w:rsidR="00324B1C" w:rsidRPr="009B4953">
        <w:rPr>
          <w:rFonts w:ascii="Times New Roman" w:hAnsi="Times New Roman" w:cs="Times New Roman"/>
          <w:sz w:val="28"/>
          <w:szCs w:val="28"/>
        </w:rPr>
        <w:t>.</w:t>
      </w:r>
    </w:p>
    <w:p w:rsidR="00F025B6" w:rsidRPr="009B4953" w:rsidRDefault="00F025B6"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Соответственно, если субсидия признается частью прибыли, для</w:t>
      </w:r>
      <w:r w:rsidR="00C57125">
        <w:rPr>
          <w:rFonts w:ascii="Times New Roman" w:hAnsi="Times New Roman" w:cs="Times New Roman"/>
          <w:sz w:val="28"/>
          <w:szCs w:val="28"/>
        </w:rPr>
        <w:t> </w:t>
      </w:r>
      <w:r w:rsidRPr="009B4953">
        <w:rPr>
          <w:rFonts w:ascii="Times New Roman" w:hAnsi="Times New Roman" w:cs="Times New Roman"/>
          <w:sz w:val="28"/>
          <w:szCs w:val="28"/>
        </w:rPr>
        <w:t>получения которой организация формально не понесла расходов, так как получила ее безвозмездно, расходы, понесенные организацией после получения субсидии, не могут считаться направленными на извлечение прибыли</w:t>
      </w:r>
      <w:r w:rsidR="00324B1C" w:rsidRPr="009B4953">
        <w:rPr>
          <w:rFonts w:ascii="Times New Roman" w:hAnsi="Times New Roman" w:cs="Times New Roman"/>
          <w:sz w:val="28"/>
          <w:szCs w:val="28"/>
        </w:rPr>
        <w:t xml:space="preserve"> в виде субсидии</w:t>
      </w:r>
      <w:r w:rsidRPr="009B4953">
        <w:rPr>
          <w:rFonts w:ascii="Times New Roman" w:hAnsi="Times New Roman" w:cs="Times New Roman"/>
          <w:sz w:val="28"/>
          <w:szCs w:val="28"/>
        </w:rPr>
        <w:t>.</w:t>
      </w:r>
    </w:p>
    <w:p w:rsidR="00F025B6" w:rsidRPr="009B4953" w:rsidRDefault="00F025B6"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Такой формальный подход препятствует </w:t>
      </w:r>
      <w:r w:rsidR="004B5A99" w:rsidRPr="009B4953">
        <w:rPr>
          <w:rFonts w:ascii="Times New Roman" w:hAnsi="Times New Roman" w:cs="Times New Roman"/>
          <w:sz w:val="28"/>
          <w:szCs w:val="28"/>
        </w:rPr>
        <w:t>уменьшению доходов на размер фактически понесенных расходов для целей определения на</w:t>
      </w:r>
      <w:r w:rsidR="00253F05" w:rsidRPr="009B4953">
        <w:rPr>
          <w:rFonts w:ascii="Times New Roman" w:hAnsi="Times New Roman" w:cs="Times New Roman"/>
          <w:sz w:val="28"/>
          <w:szCs w:val="28"/>
        </w:rPr>
        <w:t>логовой базы и</w:t>
      </w:r>
      <w:r w:rsidR="00C57125">
        <w:rPr>
          <w:rFonts w:ascii="Times New Roman" w:hAnsi="Times New Roman" w:cs="Times New Roman"/>
          <w:sz w:val="28"/>
          <w:szCs w:val="28"/>
        </w:rPr>
        <w:t> </w:t>
      </w:r>
      <w:r w:rsidR="00253F05" w:rsidRPr="009B4953">
        <w:rPr>
          <w:rFonts w:ascii="Times New Roman" w:hAnsi="Times New Roman" w:cs="Times New Roman"/>
          <w:sz w:val="28"/>
          <w:szCs w:val="28"/>
        </w:rPr>
        <w:t>может привести к</w:t>
      </w:r>
      <w:r w:rsidR="004B5A99" w:rsidRPr="009B4953">
        <w:rPr>
          <w:rFonts w:ascii="Times New Roman" w:hAnsi="Times New Roman" w:cs="Times New Roman"/>
          <w:sz w:val="28"/>
          <w:szCs w:val="28"/>
        </w:rPr>
        <w:t xml:space="preserve"> увеличению налогового бремени.</w:t>
      </w:r>
      <w:r w:rsidR="00C7274D" w:rsidRPr="009B4953">
        <w:rPr>
          <w:rFonts w:ascii="Times New Roman" w:hAnsi="Times New Roman" w:cs="Times New Roman"/>
          <w:sz w:val="28"/>
          <w:szCs w:val="28"/>
        </w:rPr>
        <w:t xml:space="preserve"> Мнение по этому вопросу высказало Мин</w:t>
      </w:r>
      <w:r w:rsidR="00324B1C" w:rsidRPr="009B4953">
        <w:rPr>
          <w:rFonts w:ascii="Times New Roman" w:hAnsi="Times New Roman" w:cs="Times New Roman"/>
          <w:sz w:val="28"/>
          <w:szCs w:val="28"/>
        </w:rPr>
        <w:t>истерство финансов</w:t>
      </w:r>
      <w:r w:rsidR="00FE5177">
        <w:rPr>
          <w:rFonts w:ascii="Times New Roman" w:hAnsi="Times New Roman" w:cs="Times New Roman"/>
          <w:sz w:val="28"/>
          <w:szCs w:val="28"/>
        </w:rPr>
        <w:t xml:space="preserve"> Российской Федерации</w:t>
      </w:r>
      <w:r w:rsidR="00324B1C" w:rsidRPr="009B4953">
        <w:rPr>
          <w:rFonts w:ascii="Times New Roman" w:hAnsi="Times New Roman" w:cs="Times New Roman"/>
          <w:sz w:val="28"/>
          <w:szCs w:val="28"/>
        </w:rPr>
        <w:t xml:space="preserve"> в Письме </w:t>
      </w:r>
      <w:r w:rsidR="00324B1C" w:rsidRPr="00AB4E5E">
        <w:rPr>
          <w:rFonts w:ascii="Times New Roman" w:hAnsi="Times New Roman" w:cs="Times New Roman"/>
          <w:sz w:val="28"/>
          <w:szCs w:val="28"/>
        </w:rPr>
        <w:t>от</w:t>
      </w:r>
      <w:r w:rsidR="00FE5177" w:rsidRPr="00AB4E5E">
        <w:rPr>
          <w:rFonts w:ascii="Times New Roman" w:hAnsi="Times New Roman" w:cs="Times New Roman"/>
          <w:sz w:val="28"/>
          <w:szCs w:val="28"/>
        </w:rPr>
        <w:t> </w:t>
      </w:r>
      <w:r w:rsidR="00C7274D" w:rsidRPr="00AB4E5E">
        <w:rPr>
          <w:rFonts w:ascii="Times New Roman" w:hAnsi="Times New Roman" w:cs="Times New Roman"/>
          <w:sz w:val="28"/>
          <w:szCs w:val="28"/>
        </w:rPr>
        <w:t>2</w:t>
      </w:r>
      <w:r w:rsidR="00FE5177" w:rsidRPr="00AB4E5E">
        <w:rPr>
          <w:rFonts w:ascii="Times New Roman" w:hAnsi="Times New Roman" w:cs="Times New Roman"/>
          <w:sz w:val="28"/>
          <w:szCs w:val="28"/>
        </w:rPr>
        <w:t> </w:t>
      </w:r>
      <w:r w:rsidR="00324B1C" w:rsidRPr="00AB4E5E">
        <w:rPr>
          <w:rFonts w:ascii="Times New Roman" w:hAnsi="Times New Roman" w:cs="Times New Roman"/>
          <w:sz w:val="28"/>
          <w:szCs w:val="28"/>
        </w:rPr>
        <w:t xml:space="preserve">сентября </w:t>
      </w:r>
      <w:r w:rsidR="00C7274D" w:rsidRPr="00AB4E5E">
        <w:rPr>
          <w:rFonts w:ascii="Times New Roman" w:hAnsi="Times New Roman" w:cs="Times New Roman"/>
          <w:sz w:val="28"/>
          <w:szCs w:val="28"/>
        </w:rPr>
        <w:t>2015</w:t>
      </w:r>
      <w:r w:rsidR="00324B1C" w:rsidRPr="00AB4E5E">
        <w:rPr>
          <w:rFonts w:ascii="Times New Roman" w:hAnsi="Times New Roman" w:cs="Times New Roman"/>
          <w:sz w:val="28"/>
          <w:szCs w:val="28"/>
        </w:rPr>
        <w:t xml:space="preserve"> г. </w:t>
      </w:r>
      <w:r w:rsidR="00C7274D" w:rsidRPr="00AB4E5E">
        <w:rPr>
          <w:rFonts w:ascii="Times New Roman" w:hAnsi="Times New Roman" w:cs="Times New Roman"/>
          <w:sz w:val="28"/>
          <w:szCs w:val="28"/>
        </w:rPr>
        <w:t>№</w:t>
      </w:r>
      <w:r w:rsidR="00AB4E5E" w:rsidRPr="00AB4E5E">
        <w:rPr>
          <w:rFonts w:ascii="Times New Roman" w:hAnsi="Times New Roman" w:cs="Times New Roman"/>
          <w:sz w:val="28"/>
          <w:szCs w:val="28"/>
        </w:rPr>
        <w:t xml:space="preserve"> </w:t>
      </w:r>
      <w:r w:rsidR="00C7274D" w:rsidRPr="00AB4E5E">
        <w:rPr>
          <w:rFonts w:ascii="Times New Roman" w:hAnsi="Times New Roman" w:cs="Times New Roman"/>
          <w:sz w:val="28"/>
          <w:szCs w:val="28"/>
        </w:rPr>
        <w:t>03-04-</w:t>
      </w:r>
      <w:r w:rsidR="00C7274D" w:rsidRPr="009B4953">
        <w:rPr>
          <w:rFonts w:ascii="Times New Roman" w:hAnsi="Times New Roman" w:cs="Times New Roman"/>
          <w:sz w:val="28"/>
          <w:szCs w:val="28"/>
        </w:rPr>
        <w:t>07/50654, указав, что расходы, произведенные за</w:t>
      </w:r>
      <w:r w:rsidR="00FE5177">
        <w:rPr>
          <w:rFonts w:ascii="Times New Roman" w:hAnsi="Times New Roman" w:cs="Times New Roman"/>
          <w:sz w:val="28"/>
          <w:szCs w:val="28"/>
        </w:rPr>
        <w:t> </w:t>
      </w:r>
      <w:r w:rsidR="00C7274D" w:rsidRPr="009B4953">
        <w:rPr>
          <w:rFonts w:ascii="Times New Roman" w:hAnsi="Times New Roman" w:cs="Times New Roman"/>
          <w:sz w:val="28"/>
          <w:szCs w:val="28"/>
        </w:rPr>
        <w:t>счет целевых поступлений, включаются в состав расходов при определении облагаемой базы по налогу на</w:t>
      </w:r>
      <w:r w:rsidR="00C57125">
        <w:rPr>
          <w:rFonts w:ascii="Times New Roman" w:hAnsi="Times New Roman" w:cs="Times New Roman"/>
          <w:sz w:val="28"/>
          <w:szCs w:val="28"/>
        </w:rPr>
        <w:t> </w:t>
      </w:r>
      <w:r w:rsidR="00C7274D" w:rsidRPr="009B4953">
        <w:rPr>
          <w:rFonts w:ascii="Times New Roman" w:hAnsi="Times New Roman" w:cs="Times New Roman"/>
          <w:sz w:val="28"/>
          <w:szCs w:val="28"/>
        </w:rPr>
        <w:t>прибыль организации в установленном порядке; в силу того, что расходы, на</w:t>
      </w:r>
      <w:r w:rsidR="00C57125">
        <w:rPr>
          <w:rFonts w:ascii="Times New Roman" w:hAnsi="Times New Roman" w:cs="Times New Roman"/>
          <w:sz w:val="28"/>
          <w:szCs w:val="28"/>
        </w:rPr>
        <w:t> </w:t>
      </w:r>
      <w:r w:rsidR="00C7274D" w:rsidRPr="009B4953">
        <w:rPr>
          <w:rFonts w:ascii="Times New Roman" w:hAnsi="Times New Roman" w:cs="Times New Roman"/>
          <w:sz w:val="28"/>
          <w:szCs w:val="28"/>
        </w:rPr>
        <w:t>покрытие которых предоставлялись субсидии, учитываются при</w:t>
      </w:r>
      <w:r w:rsidR="00C57125">
        <w:rPr>
          <w:rFonts w:ascii="Times New Roman" w:hAnsi="Times New Roman" w:cs="Times New Roman"/>
          <w:sz w:val="28"/>
          <w:szCs w:val="28"/>
        </w:rPr>
        <w:t> </w:t>
      </w:r>
      <w:r w:rsidR="00C7274D" w:rsidRPr="009B4953">
        <w:rPr>
          <w:rFonts w:ascii="Times New Roman" w:hAnsi="Times New Roman" w:cs="Times New Roman"/>
          <w:sz w:val="28"/>
          <w:szCs w:val="28"/>
        </w:rPr>
        <w:t>определении налоговой базы, дополнительного налогообложения данных субсидий не происходит.</w:t>
      </w:r>
    </w:p>
    <w:p w:rsidR="00134497" w:rsidRPr="009B4953" w:rsidRDefault="00B200E5"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w:t>
      </w:r>
      <w:r w:rsidR="00134497" w:rsidRPr="009B4953">
        <w:rPr>
          <w:rFonts w:ascii="Times New Roman" w:hAnsi="Times New Roman" w:cs="Times New Roman"/>
          <w:sz w:val="28"/>
          <w:szCs w:val="28"/>
        </w:rPr>
        <w:t xml:space="preserve">ажно определить понятие «безвозмездности» для целей налогового права. Этот вопрос рассмотрел Седьмой арбитражный </w:t>
      </w:r>
      <w:r w:rsidR="00134497" w:rsidRPr="009B4953">
        <w:rPr>
          <w:rFonts w:ascii="Times New Roman" w:hAnsi="Times New Roman" w:cs="Times New Roman"/>
          <w:spacing w:val="-6"/>
          <w:sz w:val="28"/>
          <w:szCs w:val="28"/>
        </w:rPr>
        <w:t>апелляционный суд в</w:t>
      </w:r>
      <w:r w:rsidR="00C57125">
        <w:rPr>
          <w:rFonts w:ascii="Times New Roman" w:hAnsi="Times New Roman" w:cs="Times New Roman"/>
          <w:spacing w:val="-6"/>
          <w:sz w:val="28"/>
          <w:szCs w:val="28"/>
        </w:rPr>
        <w:t> </w:t>
      </w:r>
      <w:r w:rsidR="00134497" w:rsidRPr="009B4953">
        <w:rPr>
          <w:rFonts w:ascii="Times New Roman" w:hAnsi="Times New Roman" w:cs="Times New Roman"/>
          <w:spacing w:val="-6"/>
          <w:sz w:val="28"/>
          <w:szCs w:val="28"/>
        </w:rPr>
        <w:t>Постановлении от 16</w:t>
      </w:r>
      <w:r w:rsidR="00557726" w:rsidRPr="009B4953">
        <w:rPr>
          <w:rFonts w:ascii="Times New Roman" w:hAnsi="Times New Roman" w:cs="Times New Roman"/>
          <w:spacing w:val="-6"/>
          <w:sz w:val="28"/>
          <w:szCs w:val="28"/>
        </w:rPr>
        <w:t xml:space="preserve"> марта </w:t>
      </w:r>
      <w:r w:rsidR="00134497" w:rsidRPr="009B4953">
        <w:rPr>
          <w:rFonts w:ascii="Times New Roman" w:hAnsi="Times New Roman" w:cs="Times New Roman"/>
          <w:spacing w:val="-6"/>
          <w:sz w:val="28"/>
          <w:szCs w:val="28"/>
        </w:rPr>
        <w:t>2017</w:t>
      </w:r>
      <w:r w:rsidR="00557726" w:rsidRPr="009B4953">
        <w:rPr>
          <w:rFonts w:ascii="Times New Roman" w:hAnsi="Times New Roman" w:cs="Times New Roman"/>
          <w:spacing w:val="-6"/>
          <w:sz w:val="28"/>
          <w:szCs w:val="28"/>
        </w:rPr>
        <w:t xml:space="preserve"> г.</w:t>
      </w:r>
      <w:r w:rsidR="00134497" w:rsidRPr="009B4953">
        <w:rPr>
          <w:rFonts w:ascii="Times New Roman" w:hAnsi="Times New Roman" w:cs="Times New Roman"/>
          <w:spacing w:val="-6"/>
          <w:sz w:val="28"/>
          <w:szCs w:val="28"/>
        </w:rPr>
        <w:t xml:space="preserve"> по делу №</w:t>
      </w:r>
      <w:r w:rsidR="00AB4E5E">
        <w:rPr>
          <w:rFonts w:ascii="Times New Roman" w:hAnsi="Times New Roman" w:cs="Times New Roman"/>
          <w:spacing w:val="-6"/>
          <w:sz w:val="28"/>
          <w:szCs w:val="28"/>
        </w:rPr>
        <w:t xml:space="preserve"> </w:t>
      </w:r>
      <w:r w:rsidR="00134497" w:rsidRPr="009B4953">
        <w:rPr>
          <w:rFonts w:ascii="Times New Roman" w:hAnsi="Times New Roman" w:cs="Times New Roman"/>
          <w:spacing w:val="-6"/>
          <w:sz w:val="28"/>
          <w:szCs w:val="28"/>
        </w:rPr>
        <w:t>А27-21783/2016.</w:t>
      </w:r>
      <w:r w:rsidR="00134497" w:rsidRPr="009B4953">
        <w:rPr>
          <w:rFonts w:ascii="Times New Roman" w:hAnsi="Times New Roman" w:cs="Times New Roman"/>
          <w:sz w:val="28"/>
          <w:szCs w:val="28"/>
        </w:rPr>
        <w:t xml:space="preserve"> Заявитель – общество с ограниченной ответственностью – учитывал доходы в виде субсидии как безвозмездно полученные денежные средства (абз. 3 подп. 2 п.</w:t>
      </w:r>
      <w:r w:rsidR="009B371A" w:rsidRPr="009B4953">
        <w:rPr>
          <w:rFonts w:ascii="Times New Roman" w:hAnsi="Times New Roman" w:cs="Times New Roman"/>
          <w:sz w:val="28"/>
          <w:szCs w:val="28"/>
        </w:rPr>
        <w:t> </w:t>
      </w:r>
      <w:r w:rsidR="00134497" w:rsidRPr="009B4953">
        <w:rPr>
          <w:rFonts w:ascii="Times New Roman" w:hAnsi="Times New Roman" w:cs="Times New Roman"/>
          <w:sz w:val="28"/>
          <w:szCs w:val="28"/>
        </w:rPr>
        <w:t xml:space="preserve">4 ст. 271 Налогового кодекса), ссылаясь на то, что согласно нормам бюджетного законодательства </w:t>
      </w:r>
      <w:r w:rsidR="00882142" w:rsidRPr="009B4953">
        <w:rPr>
          <w:rFonts w:ascii="Times New Roman" w:hAnsi="Times New Roman" w:cs="Times New Roman"/>
          <w:sz w:val="28"/>
          <w:szCs w:val="28"/>
        </w:rPr>
        <w:t xml:space="preserve">субсидии – это безвозмездно полученные денежные средства. </w:t>
      </w:r>
      <w:r w:rsidR="00882142" w:rsidRPr="009B4953">
        <w:rPr>
          <w:rFonts w:ascii="Times New Roman" w:hAnsi="Times New Roman" w:cs="Times New Roman"/>
          <w:sz w:val="28"/>
          <w:szCs w:val="28"/>
        </w:rPr>
        <w:lastRenderedPageBreak/>
        <w:t>Суд указал, что определение понятия «безвозмездность» и «безвозмездный» в</w:t>
      </w:r>
      <w:r w:rsidR="00C57125">
        <w:rPr>
          <w:rFonts w:ascii="Times New Roman" w:hAnsi="Times New Roman" w:cs="Times New Roman"/>
          <w:sz w:val="28"/>
          <w:szCs w:val="28"/>
        </w:rPr>
        <w:t> </w:t>
      </w:r>
      <w:r w:rsidR="00882142" w:rsidRPr="009B4953">
        <w:rPr>
          <w:rFonts w:ascii="Times New Roman" w:hAnsi="Times New Roman" w:cs="Times New Roman"/>
          <w:sz w:val="28"/>
          <w:szCs w:val="28"/>
        </w:rPr>
        <w:t>Налоговом кодексе не раскрывается. Использование формулировки «на</w:t>
      </w:r>
      <w:r w:rsidR="00C57125">
        <w:rPr>
          <w:rFonts w:ascii="Times New Roman" w:hAnsi="Times New Roman" w:cs="Times New Roman"/>
          <w:sz w:val="28"/>
          <w:szCs w:val="28"/>
        </w:rPr>
        <w:t> </w:t>
      </w:r>
      <w:r w:rsidR="00882142" w:rsidRPr="009B4953">
        <w:rPr>
          <w:rFonts w:ascii="Times New Roman" w:hAnsi="Times New Roman" w:cs="Times New Roman"/>
          <w:sz w:val="28"/>
          <w:szCs w:val="28"/>
        </w:rPr>
        <w:t>безвозмездной основе» в бюджетном законодательстве само по себе не</w:t>
      </w:r>
      <w:r w:rsidR="00C57125">
        <w:rPr>
          <w:rFonts w:ascii="Times New Roman" w:hAnsi="Times New Roman" w:cs="Times New Roman"/>
          <w:sz w:val="28"/>
          <w:szCs w:val="28"/>
        </w:rPr>
        <w:t> </w:t>
      </w:r>
      <w:r w:rsidR="00882142" w:rsidRPr="009B4953">
        <w:rPr>
          <w:rFonts w:ascii="Times New Roman" w:hAnsi="Times New Roman" w:cs="Times New Roman"/>
          <w:sz w:val="28"/>
          <w:szCs w:val="28"/>
        </w:rPr>
        <w:t>может означать, что для целей налогового законодательства такие субсидии должны признаваться безвозмездными доходами, невзирая на истинный экономический смысл операций по их предоставлению и использованию. Применив в совокупности положения п</w:t>
      </w:r>
      <w:r w:rsidR="00557726" w:rsidRPr="009B4953">
        <w:rPr>
          <w:rFonts w:ascii="Times New Roman" w:hAnsi="Times New Roman" w:cs="Times New Roman"/>
          <w:sz w:val="28"/>
          <w:szCs w:val="28"/>
        </w:rPr>
        <w:t>.</w:t>
      </w:r>
      <w:r w:rsidR="00882142" w:rsidRPr="009B4953">
        <w:rPr>
          <w:rFonts w:ascii="Times New Roman" w:hAnsi="Times New Roman" w:cs="Times New Roman"/>
          <w:sz w:val="28"/>
          <w:szCs w:val="28"/>
        </w:rPr>
        <w:t xml:space="preserve"> 7 ст</w:t>
      </w:r>
      <w:r w:rsidR="00557726" w:rsidRPr="009B4953">
        <w:rPr>
          <w:rFonts w:ascii="Times New Roman" w:hAnsi="Times New Roman" w:cs="Times New Roman"/>
          <w:sz w:val="28"/>
          <w:szCs w:val="28"/>
        </w:rPr>
        <w:t>.</w:t>
      </w:r>
      <w:r w:rsidR="00882142" w:rsidRPr="009B4953">
        <w:rPr>
          <w:rFonts w:ascii="Times New Roman" w:hAnsi="Times New Roman" w:cs="Times New Roman"/>
          <w:sz w:val="28"/>
          <w:szCs w:val="28"/>
        </w:rPr>
        <w:t xml:space="preserve"> 3 и п</w:t>
      </w:r>
      <w:r w:rsidR="00557726" w:rsidRPr="009B4953">
        <w:rPr>
          <w:rFonts w:ascii="Times New Roman" w:hAnsi="Times New Roman" w:cs="Times New Roman"/>
          <w:sz w:val="28"/>
          <w:szCs w:val="28"/>
        </w:rPr>
        <w:t>.</w:t>
      </w:r>
      <w:r w:rsidR="00882142" w:rsidRPr="009B4953">
        <w:rPr>
          <w:rFonts w:ascii="Times New Roman" w:hAnsi="Times New Roman" w:cs="Times New Roman"/>
          <w:sz w:val="28"/>
          <w:szCs w:val="28"/>
        </w:rPr>
        <w:t xml:space="preserve"> 1 ст</w:t>
      </w:r>
      <w:r w:rsidR="00557726" w:rsidRPr="009B4953">
        <w:rPr>
          <w:rFonts w:ascii="Times New Roman" w:hAnsi="Times New Roman" w:cs="Times New Roman"/>
          <w:sz w:val="28"/>
          <w:szCs w:val="28"/>
        </w:rPr>
        <w:t>.</w:t>
      </w:r>
      <w:r w:rsidR="00882142" w:rsidRPr="009B4953">
        <w:rPr>
          <w:rFonts w:ascii="Times New Roman" w:hAnsi="Times New Roman" w:cs="Times New Roman"/>
          <w:sz w:val="28"/>
          <w:szCs w:val="28"/>
        </w:rPr>
        <w:t xml:space="preserve"> 11 Налогового кодекса, суд указал, что поскольку понятие «безвозмездность» не раскрывается в</w:t>
      </w:r>
      <w:r w:rsidR="00A473DE">
        <w:rPr>
          <w:rFonts w:ascii="Times New Roman" w:hAnsi="Times New Roman" w:cs="Times New Roman"/>
          <w:sz w:val="28"/>
          <w:szCs w:val="28"/>
        </w:rPr>
        <w:t> </w:t>
      </w:r>
      <w:r w:rsidR="00882142" w:rsidRPr="009B4953">
        <w:rPr>
          <w:rFonts w:ascii="Times New Roman" w:hAnsi="Times New Roman" w:cs="Times New Roman"/>
          <w:sz w:val="28"/>
          <w:szCs w:val="28"/>
        </w:rPr>
        <w:t>данном случае нормами как Налогового кодекса, так и Бюджетного кодекса, то следует использовать понятие, применяемое в гражданском законодательстве (п.2 ст. 423 Гражданского кодекса Российской Федерации). По условиям договоров о предоставлении бюджетного финансирования общество получает право на субсидии не безвозмездно, а в обмен на принятие на себя корреспондирующей обязанности оказать услуги. Наличие у общества встречного обязательства исключает возможность квалификации субсидий в</w:t>
      </w:r>
      <w:r w:rsidR="00A473DE">
        <w:rPr>
          <w:rFonts w:ascii="Times New Roman" w:hAnsi="Times New Roman" w:cs="Times New Roman"/>
          <w:sz w:val="28"/>
          <w:szCs w:val="28"/>
        </w:rPr>
        <w:t> </w:t>
      </w:r>
      <w:r w:rsidR="00882142" w:rsidRPr="009B4953">
        <w:rPr>
          <w:rFonts w:ascii="Times New Roman" w:hAnsi="Times New Roman" w:cs="Times New Roman"/>
          <w:sz w:val="28"/>
          <w:szCs w:val="28"/>
        </w:rPr>
        <w:t>качестве безвозмездно полученного дохода. По своему экономическому смыслу предоставление субсидий является формой компенсации зат</w:t>
      </w:r>
      <w:r w:rsidR="00D401E0" w:rsidRPr="009B4953">
        <w:rPr>
          <w:rFonts w:ascii="Times New Roman" w:hAnsi="Times New Roman" w:cs="Times New Roman"/>
          <w:sz w:val="28"/>
          <w:szCs w:val="28"/>
        </w:rPr>
        <w:t>рат на</w:t>
      </w:r>
      <w:r w:rsidR="00A473DE">
        <w:rPr>
          <w:rFonts w:ascii="Times New Roman" w:hAnsi="Times New Roman" w:cs="Times New Roman"/>
          <w:sz w:val="28"/>
          <w:szCs w:val="28"/>
        </w:rPr>
        <w:t> </w:t>
      </w:r>
      <w:r w:rsidR="00D401E0" w:rsidRPr="009B4953">
        <w:rPr>
          <w:rFonts w:ascii="Times New Roman" w:hAnsi="Times New Roman" w:cs="Times New Roman"/>
          <w:sz w:val="28"/>
          <w:szCs w:val="28"/>
        </w:rPr>
        <w:t>предоставление социально-</w:t>
      </w:r>
      <w:r w:rsidR="00882142" w:rsidRPr="009B4953">
        <w:rPr>
          <w:rFonts w:ascii="Times New Roman" w:hAnsi="Times New Roman" w:cs="Times New Roman"/>
          <w:sz w:val="28"/>
          <w:szCs w:val="28"/>
        </w:rPr>
        <w:t>значимых услуг.</w:t>
      </w:r>
    </w:p>
    <w:p w:rsidR="00AF0819" w:rsidRPr="009B4953" w:rsidRDefault="00AF0819" w:rsidP="00AF0819">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 соответствии со ст</w:t>
      </w:r>
      <w:r w:rsidR="00557726" w:rsidRPr="009B4953">
        <w:rPr>
          <w:rFonts w:ascii="Times New Roman" w:hAnsi="Times New Roman" w:cs="Times New Roman"/>
          <w:sz w:val="28"/>
          <w:szCs w:val="28"/>
        </w:rPr>
        <w:t>.</w:t>
      </w:r>
      <w:r w:rsidRPr="009B4953">
        <w:rPr>
          <w:rFonts w:ascii="Times New Roman" w:hAnsi="Times New Roman" w:cs="Times New Roman"/>
          <w:sz w:val="28"/>
          <w:szCs w:val="28"/>
        </w:rPr>
        <w:t xml:space="preserve"> 284 Налогов</w:t>
      </w:r>
      <w:r w:rsidR="00FE5177">
        <w:rPr>
          <w:rFonts w:ascii="Times New Roman" w:hAnsi="Times New Roman" w:cs="Times New Roman"/>
          <w:sz w:val="28"/>
          <w:szCs w:val="28"/>
        </w:rPr>
        <w:t>ого кодекса</w:t>
      </w:r>
      <w:r w:rsidRPr="009B4953">
        <w:rPr>
          <w:rFonts w:ascii="Times New Roman" w:hAnsi="Times New Roman" w:cs="Times New Roman"/>
          <w:sz w:val="28"/>
          <w:szCs w:val="28"/>
        </w:rPr>
        <w:t xml:space="preserve"> организация, получившая субсидию из того или иного бюджета, обязана уплатить 3% налога в</w:t>
      </w:r>
      <w:r w:rsidR="00FE5177">
        <w:rPr>
          <w:rFonts w:ascii="Times New Roman" w:hAnsi="Times New Roman" w:cs="Times New Roman"/>
          <w:sz w:val="28"/>
          <w:szCs w:val="28"/>
        </w:rPr>
        <w:t> </w:t>
      </w:r>
      <w:r w:rsidRPr="009B4953">
        <w:rPr>
          <w:rFonts w:ascii="Times New Roman" w:hAnsi="Times New Roman" w:cs="Times New Roman"/>
          <w:sz w:val="28"/>
          <w:szCs w:val="28"/>
        </w:rPr>
        <w:t>федеральный бюджет и 17% в бюджет субъекта</w:t>
      </w:r>
      <w:r w:rsidRPr="009B4953">
        <w:rPr>
          <w:rStyle w:val="a7"/>
          <w:rFonts w:ascii="Times New Roman" w:hAnsi="Times New Roman" w:cs="Times New Roman"/>
          <w:sz w:val="28"/>
          <w:szCs w:val="28"/>
        </w:rPr>
        <w:footnoteReference w:id="11"/>
      </w:r>
      <w:r w:rsidRPr="009B4953">
        <w:rPr>
          <w:rFonts w:ascii="Times New Roman" w:hAnsi="Times New Roman" w:cs="Times New Roman"/>
          <w:sz w:val="28"/>
          <w:szCs w:val="28"/>
        </w:rPr>
        <w:t>. Возникает вопрос о</w:t>
      </w:r>
      <w:r w:rsidR="00FE5177">
        <w:rPr>
          <w:rFonts w:ascii="Times New Roman" w:hAnsi="Times New Roman" w:cs="Times New Roman"/>
          <w:sz w:val="28"/>
          <w:szCs w:val="28"/>
        </w:rPr>
        <w:t> </w:t>
      </w:r>
      <w:r w:rsidRPr="009B4953">
        <w:rPr>
          <w:rFonts w:ascii="Times New Roman" w:hAnsi="Times New Roman" w:cs="Times New Roman"/>
          <w:sz w:val="28"/>
          <w:szCs w:val="28"/>
        </w:rPr>
        <w:t>перераспределении бюджетных средств через уплату налога. Как было ранее отмечено, коммерческая организация может получить субсидию из бюджета любого уровня бюджетной системы, в том числе и</w:t>
      </w:r>
      <w:r w:rsidR="00A473DE">
        <w:rPr>
          <w:rFonts w:ascii="Times New Roman" w:hAnsi="Times New Roman" w:cs="Times New Roman"/>
          <w:sz w:val="28"/>
          <w:szCs w:val="28"/>
        </w:rPr>
        <w:t> </w:t>
      </w:r>
      <w:r w:rsidRPr="009B4953">
        <w:rPr>
          <w:rFonts w:ascii="Times New Roman" w:hAnsi="Times New Roman" w:cs="Times New Roman"/>
          <w:sz w:val="28"/>
          <w:szCs w:val="28"/>
        </w:rPr>
        <w:t>из</w:t>
      </w:r>
      <w:r w:rsidR="00A473DE">
        <w:rPr>
          <w:rFonts w:ascii="Times New Roman" w:hAnsi="Times New Roman" w:cs="Times New Roman"/>
          <w:sz w:val="28"/>
          <w:szCs w:val="28"/>
        </w:rPr>
        <w:t> </w:t>
      </w:r>
      <w:r w:rsidRPr="009B4953">
        <w:rPr>
          <w:rFonts w:ascii="Times New Roman" w:hAnsi="Times New Roman" w:cs="Times New Roman"/>
          <w:sz w:val="28"/>
          <w:szCs w:val="28"/>
        </w:rPr>
        <w:t xml:space="preserve">местного бюджета, который выпадает из распределения налоговых доходов относительно налога на прибыль организаций. Соответственно, возникает вопрос эффективности регулирования межбюджетных отношений. Однако в случае отказа законодателя от налогообложения дохода, полученного в виде субсидий, </w:t>
      </w:r>
      <w:r w:rsidRPr="009B4953">
        <w:rPr>
          <w:rFonts w:ascii="Times New Roman" w:hAnsi="Times New Roman" w:cs="Times New Roman"/>
          <w:sz w:val="28"/>
          <w:szCs w:val="28"/>
        </w:rPr>
        <w:lastRenderedPageBreak/>
        <w:t xml:space="preserve">оборот денежных средств в бюджетной системе прекратится, что может спровоцировать дефицитные явления. Кроме того, интересы бюджетов разных уровней балансируются с помощью механизма межбюджетных трансфертов. </w:t>
      </w:r>
    </w:p>
    <w:p w:rsidR="00557726" w:rsidRPr="009B4953" w:rsidRDefault="00557726" w:rsidP="00AF0819">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Таким </w:t>
      </w:r>
      <w:r w:rsidR="00411BF5" w:rsidRPr="009B4953">
        <w:rPr>
          <w:rFonts w:ascii="Times New Roman" w:hAnsi="Times New Roman" w:cs="Times New Roman"/>
          <w:sz w:val="28"/>
          <w:szCs w:val="28"/>
        </w:rPr>
        <w:t>образом,</w:t>
      </w:r>
      <w:r w:rsidRPr="009B4953">
        <w:rPr>
          <w:rFonts w:ascii="Times New Roman" w:hAnsi="Times New Roman" w:cs="Times New Roman"/>
          <w:sz w:val="28"/>
          <w:szCs w:val="28"/>
        </w:rPr>
        <w:t xml:space="preserve"> можно сделать вывод о том, что законодатель в</w:t>
      </w:r>
      <w:r w:rsidR="00A473DE">
        <w:rPr>
          <w:rFonts w:ascii="Times New Roman" w:hAnsi="Times New Roman" w:cs="Times New Roman"/>
          <w:sz w:val="28"/>
          <w:szCs w:val="28"/>
        </w:rPr>
        <w:t> </w:t>
      </w:r>
      <w:r w:rsidRPr="009B4953">
        <w:rPr>
          <w:rFonts w:ascii="Times New Roman" w:hAnsi="Times New Roman" w:cs="Times New Roman"/>
          <w:sz w:val="28"/>
          <w:szCs w:val="28"/>
        </w:rPr>
        <w:t>совокупности норм бюджетного и налогового законодательства, а также норм подзаконного регулирования бухгалтерского учета, определяет бюджетные ассигнования как часть прибыли коммерческих организаций, подлежащую обложением налогом на прибыль. Данный вывод соответствует экономической сущности бюджетного финансирования деятельности юридических лиц.</w:t>
      </w:r>
    </w:p>
    <w:p w:rsidR="00A27FEF" w:rsidRPr="00B46EC8" w:rsidRDefault="00C5793C" w:rsidP="00A473DE">
      <w:pPr>
        <w:pStyle w:val="1"/>
        <w:spacing w:before="0" w:line="360" w:lineRule="auto"/>
        <w:jc w:val="center"/>
        <w:rPr>
          <w:rFonts w:ascii="Times New Roman" w:hAnsi="Times New Roman" w:cs="Times New Roman"/>
          <w:color w:val="auto"/>
        </w:rPr>
      </w:pPr>
      <w:r w:rsidRPr="00B46EC8">
        <w:br w:type="page"/>
      </w:r>
      <w:bookmarkStart w:id="2" w:name="_Toc511719367"/>
      <w:r w:rsidR="00B46EC8" w:rsidRPr="00B46EC8">
        <w:rPr>
          <w:rFonts w:ascii="Times New Roman" w:hAnsi="Times New Roman" w:cs="Times New Roman"/>
          <w:color w:val="auto"/>
        </w:rPr>
        <w:lastRenderedPageBreak/>
        <w:t xml:space="preserve">2. </w:t>
      </w:r>
      <w:r w:rsidR="002439EF" w:rsidRPr="00B46EC8">
        <w:rPr>
          <w:rFonts w:ascii="Times New Roman" w:hAnsi="Times New Roman" w:cs="Times New Roman"/>
          <w:color w:val="auto"/>
        </w:rPr>
        <w:t>Правовая природа соглашений о предоставлении субсидий</w:t>
      </w:r>
      <w:bookmarkEnd w:id="2"/>
    </w:p>
    <w:p w:rsidR="00A27FEF" w:rsidRPr="009B4953" w:rsidRDefault="00010ABA" w:rsidP="00A473DE">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О</w:t>
      </w:r>
      <w:r w:rsidR="00453B37" w:rsidRPr="009B4953">
        <w:rPr>
          <w:rFonts w:ascii="Times New Roman" w:hAnsi="Times New Roman" w:cs="Times New Roman"/>
          <w:sz w:val="28"/>
          <w:szCs w:val="28"/>
        </w:rPr>
        <w:t xml:space="preserve">тношения между публично-правовым субъектом и </w:t>
      </w:r>
      <w:r w:rsidR="002F2DE0" w:rsidRPr="009B4953">
        <w:rPr>
          <w:rFonts w:ascii="Times New Roman" w:hAnsi="Times New Roman" w:cs="Times New Roman"/>
          <w:sz w:val="28"/>
          <w:szCs w:val="28"/>
        </w:rPr>
        <w:t>налогоплательщиком по вопросу предоставления субсидии</w:t>
      </w:r>
      <w:r w:rsidRPr="009B4953">
        <w:rPr>
          <w:rFonts w:ascii="Times New Roman" w:hAnsi="Times New Roman" w:cs="Times New Roman"/>
          <w:sz w:val="28"/>
          <w:szCs w:val="28"/>
        </w:rPr>
        <w:t xml:space="preserve"> в большинстве случаев</w:t>
      </w:r>
      <w:r w:rsidR="002F2DE0" w:rsidRPr="009B4953">
        <w:rPr>
          <w:rFonts w:ascii="Times New Roman" w:hAnsi="Times New Roman" w:cs="Times New Roman"/>
          <w:sz w:val="28"/>
          <w:szCs w:val="28"/>
        </w:rPr>
        <w:t xml:space="preserve"> регулируются соглашением</w:t>
      </w:r>
      <w:r w:rsidR="008F687F" w:rsidRPr="009B4953">
        <w:rPr>
          <w:rFonts w:ascii="Times New Roman" w:hAnsi="Times New Roman" w:cs="Times New Roman"/>
          <w:sz w:val="28"/>
          <w:szCs w:val="28"/>
        </w:rPr>
        <w:t xml:space="preserve">, таким </w:t>
      </w:r>
      <w:r w:rsidR="00411BF5" w:rsidRPr="009B4953">
        <w:rPr>
          <w:rFonts w:ascii="Times New Roman" w:hAnsi="Times New Roman" w:cs="Times New Roman"/>
          <w:sz w:val="28"/>
          <w:szCs w:val="28"/>
        </w:rPr>
        <w:t>образом,</w:t>
      </w:r>
      <w:r w:rsidR="008F687F" w:rsidRPr="009B4953">
        <w:rPr>
          <w:rFonts w:ascii="Times New Roman" w:hAnsi="Times New Roman" w:cs="Times New Roman"/>
          <w:sz w:val="28"/>
          <w:szCs w:val="28"/>
        </w:rPr>
        <w:t xml:space="preserve"> предоставление субсидии носит догово</w:t>
      </w:r>
      <w:r w:rsidR="00C20886" w:rsidRPr="009B4953">
        <w:rPr>
          <w:rFonts w:ascii="Times New Roman" w:hAnsi="Times New Roman" w:cs="Times New Roman"/>
          <w:sz w:val="28"/>
          <w:szCs w:val="28"/>
        </w:rPr>
        <w:t>рной ха</w:t>
      </w:r>
      <w:r w:rsidR="008F687F" w:rsidRPr="009B4953">
        <w:rPr>
          <w:rFonts w:ascii="Times New Roman" w:hAnsi="Times New Roman" w:cs="Times New Roman"/>
          <w:sz w:val="28"/>
          <w:szCs w:val="28"/>
        </w:rPr>
        <w:t>рактер.</w:t>
      </w:r>
      <w:r w:rsidR="00326FC1" w:rsidRPr="009B4953">
        <w:rPr>
          <w:rFonts w:ascii="Times New Roman" w:hAnsi="Times New Roman" w:cs="Times New Roman"/>
          <w:sz w:val="28"/>
          <w:szCs w:val="28"/>
        </w:rPr>
        <w:t xml:space="preserve"> Определение правовой природы таких соглашений имеет </w:t>
      </w:r>
      <w:r w:rsidR="00411BF5" w:rsidRPr="009B4953">
        <w:rPr>
          <w:rFonts w:ascii="Times New Roman" w:hAnsi="Times New Roman" w:cs="Times New Roman"/>
          <w:sz w:val="28"/>
          <w:szCs w:val="28"/>
        </w:rPr>
        <w:t>значение,</w:t>
      </w:r>
      <w:r w:rsidR="00326FC1" w:rsidRPr="009B4953">
        <w:rPr>
          <w:rFonts w:ascii="Times New Roman" w:hAnsi="Times New Roman" w:cs="Times New Roman"/>
          <w:sz w:val="28"/>
          <w:szCs w:val="28"/>
        </w:rPr>
        <w:t xml:space="preserve"> </w:t>
      </w:r>
      <w:r w:rsidR="00E51A52" w:rsidRPr="009B4953">
        <w:rPr>
          <w:rFonts w:ascii="Times New Roman" w:hAnsi="Times New Roman" w:cs="Times New Roman"/>
          <w:sz w:val="28"/>
          <w:szCs w:val="28"/>
        </w:rPr>
        <w:t>в</w:t>
      </w:r>
      <w:r w:rsidR="00A473DE">
        <w:rPr>
          <w:rFonts w:ascii="Times New Roman" w:hAnsi="Times New Roman" w:cs="Times New Roman"/>
          <w:sz w:val="28"/>
          <w:szCs w:val="28"/>
        </w:rPr>
        <w:t> </w:t>
      </w:r>
      <w:r w:rsidR="00E51A52" w:rsidRPr="009B4953">
        <w:rPr>
          <w:rFonts w:ascii="Times New Roman" w:hAnsi="Times New Roman" w:cs="Times New Roman"/>
          <w:sz w:val="28"/>
          <w:szCs w:val="28"/>
        </w:rPr>
        <w:t>том числе и для налоговых правоотношений.</w:t>
      </w:r>
    </w:p>
    <w:p w:rsidR="00E51A52" w:rsidRPr="009B4953" w:rsidRDefault="0006232C" w:rsidP="00A27FE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Одним из самых распространенных </w:t>
      </w:r>
      <w:r w:rsidR="001D63D1" w:rsidRPr="009B4953">
        <w:rPr>
          <w:rFonts w:ascii="Times New Roman" w:hAnsi="Times New Roman" w:cs="Times New Roman"/>
          <w:sz w:val="28"/>
          <w:szCs w:val="28"/>
        </w:rPr>
        <w:t xml:space="preserve">случаев таких соглашений является соглашение </w:t>
      </w:r>
      <w:r w:rsidR="00BF331F" w:rsidRPr="009B4953">
        <w:rPr>
          <w:rFonts w:ascii="Times New Roman" w:hAnsi="Times New Roman" w:cs="Times New Roman"/>
          <w:sz w:val="28"/>
          <w:szCs w:val="28"/>
        </w:rPr>
        <w:t>о предоставлении субсидии из бюджета на финансовое обеспечение выполнения государственного задания на оказание государственных услуг (выполнение работ)</w:t>
      </w:r>
      <w:r w:rsidR="00155710" w:rsidRPr="009B4953">
        <w:rPr>
          <w:rFonts w:ascii="Times New Roman" w:hAnsi="Times New Roman" w:cs="Times New Roman"/>
          <w:sz w:val="28"/>
          <w:szCs w:val="28"/>
        </w:rPr>
        <w:t>.</w:t>
      </w:r>
    </w:p>
    <w:p w:rsidR="002133B6" w:rsidRPr="009B4953" w:rsidRDefault="00155710" w:rsidP="00A27FE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Указанные субсидии могут быть предоставлены как бюджетным и</w:t>
      </w:r>
      <w:r w:rsidR="00A473DE">
        <w:rPr>
          <w:rFonts w:ascii="Times New Roman" w:hAnsi="Times New Roman" w:cs="Times New Roman"/>
          <w:sz w:val="28"/>
          <w:szCs w:val="28"/>
        </w:rPr>
        <w:t> </w:t>
      </w:r>
      <w:r w:rsidRPr="009B4953">
        <w:rPr>
          <w:rFonts w:ascii="Times New Roman" w:hAnsi="Times New Roman" w:cs="Times New Roman"/>
          <w:sz w:val="28"/>
          <w:szCs w:val="28"/>
        </w:rPr>
        <w:t>автономным учреждениям, так и частным некоммерческим организациям.</w:t>
      </w:r>
      <w:r w:rsidR="00CA4936" w:rsidRPr="009B4953">
        <w:rPr>
          <w:rFonts w:ascii="Times New Roman" w:hAnsi="Times New Roman" w:cs="Times New Roman"/>
          <w:sz w:val="28"/>
          <w:szCs w:val="28"/>
        </w:rPr>
        <w:t xml:space="preserve"> </w:t>
      </w:r>
    </w:p>
    <w:p w:rsidR="00155710" w:rsidRPr="009B4953" w:rsidRDefault="00D832B7" w:rsidP="00A27FE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Соглашения с бюджетными и автономными учреждениями заключаются на основании утвержденного в одностороннем порядке государственного (муниципального) задания</w:t>
      </w:r>
      <w:r w:rsidR="004C16C0" w:rsidRPr="009B4953">
        <w:rPr>
          <w:rStyle w:val="a7"/>
          <w:rFonts w:ascii="Times New Roman" w:hAnsi="Times New Roman" w:cs="Times New Roman"/>
          <w:sz w:val="28"/>
          <w:szCs w:val="28"/>
        </w:rPr>
        <w:footnoteReference w:id="12"/>
      </w:r>
      <w:r w:rsidR="00AD4669" w:rsidRPr="009B4953">
        <w:rPr>
          <w:rFonts w:ascii="Times New Roman" w:hAnsi="Times New Roman" w:cs="Times New Roman"/>
          <w:sz w:val="28"/>
          <w:szCs w:val="28"/>
        </w:rPr>
        <w:t>.</w:t>
      </w:r>
      <w:r w:rsidR="004C16C0" w:rsidRPr="009B4953">
        <w:rPr>
          <w:rFonts w:ascii="Times New Roman" w:hAnsi="Times New Roman" w:cs="Times New Roman"/>
          <w:sz w:val="28"/>
          <w:szCs w:val="28"/>
        </w:rPr>
        <w:t xml:space="preserve"> </w:t>
      </w:r>
      <w:r w:rsidR="00F44329" w:rsidRPr="009B4953">
        <w:rPr>
          <w:rFonts w:ascii="Times New Roman" w:hAnsi="Times New Roman" w:cs="Times New Roman"/>
          <w:sz w:val="28"/>
          <w:szCs w:val="28"/>
        </w:rPr>
        <w:t>Соглашения о предоставлении субсидий частным некоммерческим организациям заключается на основании свободного волеизъявления</w:t>
      </w:r>
      <w:r w:rsidR="00AD4669" w:rsidRPr="009B4953">
        <w:rPr>
          <w:rFonts w:ascii="Times New Roman" w:hAnsi="Times New Roman" w:cs="Times New Roman"/>
          <w:sz w:val="28"/>
          <w:szCs w:val="28"/>
        </w:rPr>
        <w:t xml:space="preserve"> </w:t>
      </w:r>
      <w:r w:rsidRPr="009B4953">
        <w:rPr>
          <w:rFonts w:ascii="Times New Roman" w:hAnsi="Times New Roman" w:cs="Times New Roman"/>
          <w:sz w:val="28"/>
          <w:szCs w:val="28"/>
        </w:rPr>
        <w:t>Таким образом</w:t>
      </w:r>
      <w:r w:rsidR="00CC27B3" w:rsidRPr="009B4953">
        <w:rPr>
          <w:rFonts w:ascii="Times New Roman" w:hAnsi="Times New Roman" w:cs="Times New Roman"/>
          <w:sz w:val="28"/>
          <w:szCs w:val="28"/>
        </w:rPr>
        <w:t xml:space="preserve"> между государственными (муниципальными) учреждениями и частными субъектами экономической деятельности</w:t>
      </w:r>
      <w:r w:rsidRPr="009B4953">
        <w:rPr>
          <w:rFonts w:ascii="Times New Roman" w:hAnsi="Times New Roman" w:cs="Times New Roman"/>
          <w:sz w:val="28"/>
          <w:szCs w:val="28"/>
        </w:rPr>
        <w:t xml:space="preserve"> усматривается конкуренция за по</w:t>
      </w:r>
      <w:r w:rsidR="004B1CB5" w:rsidRPr="009B4953">
        <w:rPr>
          <w:rFonts w:ascii="Times New Roman" w:hAnsi="Times New Roman" w:cs="Times New Roman"/>
          <w:sz w:val="28"/>
          <w:szCs w:val="28"/>
        </w:rPr>
        <w:t>льзование бюджетными средствами, что</w:t>
      </w:r>
      <w:r w:rsidR="00A473DE">
        <w:rPr>
          <w:rFonts w:ascii="Times New Roman" w:hAnsi="Times New Roman" w:cs="Times New Roman"/>
          <w:sz w:val="28"/>
          <w:szCs w:val="28"/>
        </w:rPr>
        <w:t> </w:t>
      </w:r>
      <w:r w:rsidR="004B1CB5" w:rsidRPr="009B4953">
        <w:rPr>
          <w:rFonts w:ascii="Times New Roman" w:hAnsi="Times New Roman" w:cs="Times New Roman"/>
          <w:sz w:val="28"/>
          <w:szCs w:val="28"/>
        </w:rPr>
        <w:t>определяет равные условия допуска к оказанию государственных (муниципальных) услуг.</w:t>
      </w:r>
    </w:p>
    <w:p w:rsidR="009743E9" w:rsidRPr="009B4953" w:rsidRDefault="009743E9" w:rsidP="00A27FE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Условия соглашения, заключаемого с</w:t>
      </w:r>
      <w:r w:rsidR="00E317A1" w:rsidRPr="009B4953">
        <w:rPr>
          <w:rFonts w:ascii="Times New Roman" w:hAnsi="Times New Roman" w:cs="Times New Roman"/>
          <w:sz w:val="28"/>
          <w:szCs w:val="28"/>
        </w:rPr>
        <w:t xml:space="preserve"> федеральными</w:t>
      </w:r>
      <w:r w:rsidRPr="009B4953">
        <w:rPr>
          <w:rFonts w:ascii="Times New Roman" w:hAnsi="Times New Roman" w:cs="Times New Roman"/>
          <w:sz w:val="28"/>
          <w:szCs w:val="28"/>
        </w:rPr>
        <w:t xml:space="preserve"> государственными учреждениями, включены в типовую форму соглашения, утвержденную п</w:t>
      </w:r>
      <w:r w:rsidR="00FE5177">
        <w:rPr>
          <w:rFonts w:ascii="Times New Roman" w:hAnsi="Times New Roman" w:cs="Times New Roman"/>
          <w:sz w:val="28"/>
          <w:szCs w:val="28"/>
        </w:rPr>
        <w:t>риказом Министерства финансов Российской Федерации</w:t>
      </w:r>
      <w:r w:rsidRPr="009B4953">
        <w:rPr>
          <w:rFonts w:ascii="Times New Roman" w:hAnsi="Times New Roman" w:cs="Times New Roman"/>
          <w:sz w:val="28"/>
          <w:szCs w:val="28"/>
        </w:rPr>
        <w:t xml:space="preserve"> от </w:t>
      </w:r>
      <w:r w:rsidR="00AB4E5E">
        <w:rPr>
          <w:rFonts w:ascii="Times New Roman" w:hAnsi="Times New Roman" w:cs="Times New Roman"/>
          <w:sz w:val="28"/>
          <w:szCs w:val="28"/>
        </w:rPr>
        <w:t>31 октября 2016 г.</w:t>
      </w:r>
      <w:r w:rsidRPr="009B4953">
        <w:rPr>
          <w:rFonts w:ascii="Times New Roman" w:hAnsi="Times New Roman" w:cs="Times New Roman"/>
          <w:sz w:val="28"/>
          <w:szCs w:val="28"/>
        </w:rPr>
        <w:t xml:space="preserve"> № 198н «Об утверждении Типовой формы соглашения о предоставлении субсидии из</w:t>
      </w:r>
      <w:r w:rsidR="00E76289">
        <w:rPr>
          <w:rFonts w:ascii="Times New Roman" w:hAnsi="Times New Roman" w:cs="Times New Roman"/>
          <w:sz w:val="28"/>
          <w:szCs w:val="28"/>
        </w:rPr>
        <w:t> </w:t>
      </w:r>
      <w:r w:rsidRPr="009B4953">
        <w:rPr>
          <w:rFonts w:ascii="Times New Roman" w:hAnsi="Times New Roman" w:cs="Times New Roman"/>
          <w:sz w:val="28"/>
          <w:szCs w:val="28"/>
        </w:rPr>
        <w:t>федерального бюджета федеральному бюджетному или</w:t>
      </w:r>
      <w:r w:rsidR="00E97F13">
        <w:rPr>
          <w:rFonts w:ascii="Times New Roman" w:hAnsi="Times New Roman" w:cs="Times New Roman"/>
          <w:sz w:val="28"/>
          <w:szCs w:val="28"/>
        </w:rPr>
        <w:t> </w:t>
      </w:r>
      <w:r w:rsidRPr="009B4953">
        <w:rPr>
          <w:rFonts w:ascii="Times New Roman" w:hAnsi="Times New Roman" w:cs="Times New Roman"/>
          <w:sz w:val="28"/>
          <w:szCs w:val="28"/>
        </w:rPr>
        <w:t xml:space="preserve">автономному учреждению на финансовое обеспечение выполнения </w:t>
      </w:r>
      <w:r w:rsidRPr="009B4953">
        <w:rPr>
          <w:rFonts w:ascii="Times New Roman" w:hAnsi="Times New Roman" w:cs="Times New Roman"/>
          <w:sz w:val="28"/>
          <w:szCs w:val="28"/>
        </w:rPr>
        <w:lastRenderedPageBreak/>
        <w:t>государственного задания на оказание государственных услуг (выполнение работ)»</w:t>
      </w:r>
      <w:r w:rsidR="00E317A1" w:rsidRPr="009B4953">
        <w:rPr>
          <w:rFonts w:ascii="Times New Roman" w:hAnsi="Times New Roman" w:cs="Times New Roman"/>
          <w:sz w:val="28"/>
          <w:szCs w:val="28"/>
        </w:rPr>
        <w:t>.</w:t>
      </w:r>
    </w:p>
    <w:p w:rsidR="00155710" w:rsidRPr="009B4953" w:rsidRDefault="00F034BF" w:rsidP="00A27FE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 соответствии с пунктом 4.3.3 Типовой формы соглашения учреждения обязуются направл</w:t>
      </w:r>
      <w:r w:rsidR="00FC7B98" w:rsidRPr="009B4953">
        <w:rPr>
          <w:rFonts w:ascii="Times New Roman" w:hAnsi="Times New Roman" w:cs="Times New Roman"/>
          <w:sz w:val="28"/>
          <w:szCs w:val="28"/>
        </w:rPr>
        <w:t>ять средства субсидии на расходы</w:t>
      </w:r>
      <w:r w:rsidRPr="009B4953">
        <w:rPr>
          <w:rFonts w:ascii="Times New Roman" w:hAnsi="Times New Roman" w:cs="Times New Roman"/>
          <w:sz w:val="28"/>
          <w:szCs w:val="28"/>
        </w:rPr>
        <w:t>, установленные планом финансово-хозяйственной деятельности, сформированным и утвержденным в</w:t>
      </w:r>
      <w:r w:rsidR="00E92823">
        <w:rPr>
          <w:rFonts w:ascii="Times New Roman" w:hAnsi="Times New Roman" w:cs="Times New Roman"/>
          <w:sz w:val="28"/>
          <w:szCs w:val="28"/>
        </w:rPr>
        <w:t> </w:t>
      </w:r>
      <w:r w:rsidRPr="009B4953">
        <w:rPr>
          <w:rFonts w:ascii="Times New Roman" w:hAnsi="Times New Roman" w:cs="Times New Roman"/>
          <w:sz w:val="28"/>
          <w:szCs w:val="28"/>
        </w:rPr>
        <w:t>порядке, определенном нормативным актом Учредителя.</w:t>
      </w:r>
    </w:p>
    <w:p w:rsidR="006E4962" w:rsidRPr="009B4953" w:rsidRDefault="006E4962" w:rsidP="00A27FE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Таким образом, в государственных учреждениях расходование средств субсидии на выполнение государственного</w:t>
      </w:r>
      <w:r w:rsidR="0085416F" w:rsidRPr="009B4953">
        <w:rPr>
          <w:rFonts w:ascii="Times New Roman" w:hAnsi="Times New Roman" w:cs="Times New Roman"/>
          <w:sz w:val="28"/>
          <w:szCs w:val="28"/>
        </w:rPr>
        <w:t xml:space="preserve"> (муниципального)</w:t>
      </w:r>
      <w:r w:rsidRPr="009B4953">
        <w:rPr>
          <w:rFonts w:ascii="Times New Roman" w:hAnsi="Times New Roman" w:cs="Times New Roman"/>
          <w:sz w:val="28"/>
          <w:szCs w:val="28"/>
        </w:rPr>
        <w:t xml:space="preserve"> задания осуществляется не только в рамках утвержденного государственного задания, в</w:t>
      </w:r>
      <w:r w:rsidR="00E92823">
        <w:rPr>
          <w:rFonts w:ascii="Times New Roman" w:hAnsi="Times New Roman" w:cs="Times New Roman"/>
          <w:sz w:val="28"/>
          <w:szCs w:val="28"/>
        </w:rPr>
        <w:t> </w:t>
      </w:r>
      <w:r w:rsidRPr="009B4953">
        <w:rPr>
          <w:rFonts w:ascii="Times New Roman" w:hAnsi="Times New Roman" w:cs="Times New Roman"/>
          <w:sz w:val="28"/>
          <w:szCs w:val="28"/>
        </w:rPr>
        <w:t>котором перечисляются конкретные виды работ (услуг) и количественные показатели их выполнения, но и на основании плана финансово-хозяйственной деятельности, в котором о</w:t>
      </w:r>
      <w:r w:rsidR="002B45B8" w:rsidRPr="009B4953">
        <w:rPr>
          <w:rFonts w:ascii="Times New Roman" w:hAnsi="Times New Roman" w:cs="Times New Roman"/>
          <w:sz w:val="28"/>
          <w:szCs w:val="28"/>
        </w:rPr>
        <w:t>тражаются</w:t>
      </w:r>
      <w:r w:rsidR="0085416F" w:rsidRPr="009B4953">
        <w:rPr>
          <w:rFonts w:ascii="Times New Roman" w:hAnsi="Times New Roman" w:cs="Times New Roman"/>
          <w:sz w:val="28"/>
          <w:szCs w:val="28"/>
        </w:rPr>
        <w:t xml:space="preserve"> все затраты на осуществления деятельности учреждения. То есть за счет средств субсидии на выполнения государственного (муниципального) задания учреждениями осуществляется выплата заработной платы </w:t>
      </w:r>
      <w:r w:rsidR="00F07313" w:rsidRPr="009B4953">
        <w:rPr>
          <w:rFonts w:ascii="Times New Roman" w:hAnsi="Times New Roman" w:cs="Times New Roman"/>
          <w:sz w:val="28"/>
          <w:szCs w:val="28"/>
        </w:rPr>
        <w:t>работникам, закупка товаров (работ, услуг)</w:t>
      </w:r>
      <w:r w:rsidR="002B45B8" w:rsidRPr="009B4953">
        <w:rPr>
          <w:rFonts w:ascii="Times New Roman" w:hAnsi="Times New Roman" w:cs="Times New Roman"/>
          <w:sz w:val="28"/>
          <w:szCs w:val="28"/>
        </w:rPr>
        <w:t>, необходимых для оказания государственных услуг</w:t>
      </w:r>
      <w:r w:rsidR="00F07313" w:rsidRPr="009B4953">
        <w:rPr>
          <w:rFonts w:ascii="Times New Roman" w:hAnsi="Times New Roman" w:cs="Times New Roman"/>
          <w:sz w:val="28"/>
          <w:szCs w:val="28"/>
        </w:rPr>
        <w:t>, текущий ремонт основных средств, оплата имущественных налогов и иных обязательных платежей.</w:t>
      </w:r>
    </w:p>
    <w:p w:rsidR="007B632C" w:rsidRPr="009B4953" w:rsidRDefault="007B632C"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 отличие от государственных учрежде</w:t>
      </w:r>
      <w:r w:rsidR="002B1F4D" w:rsidRPr="009B4953">
        <w:rPr>
          <w:rFonts w:ascii="Times New Roman" w:hAnsi="Times New Roman" w:cs="Times New Roman"/>
          <w:sz w:val="28"/>
          <w:szCs w:val="28"/>
        </w:rPr>
        <w:t xml:space="preserve">ний, частным некоммерческим организациям не утверждается обязательное для исполнения государственное задание, план финансово-хозяйственной деятельности такими организациями определяется самостоятельно. </w:t>
      </w:r>
      <w:r w:rsidR="00CD2CE4" w:rsidRPr="009B4953">
        <w:rPr>
          <w:rFonts w:ascii="Times New Roman" w:hAnsi="Times New Roman" w:cs="Times New Roman"/>
          <w:sz w:val="28"/>
          <w:szCs w:val="28"/>
        </w:rPr>
        <w:t>Таким образом, допуск частных организаций к</w:t>
      </w:r>
      <w:r w:rsidR="00E92823">
        <w:rPr>
          <w:rFonts w:ascii="Times New Roman" w:hAnsi="Times New Roman" w:cs="Times New Roman"/>
          <w:sz w:val="28"/>
          <w:szCs w:val="28"/>
        </w:rPr>
        <w:t> </w:t>
      </w:r>
      <w:r w:rsidR="00CD2CE4" w:rsidRPr="009B4953">
        <w:rPr>
          <w:rFonts w:ascii="Times New Roman" w:hAnsi="Times New Roman" w:cs="Times New Roman"/>
          <w:sz w:val="28"/>
          <w:szCs w:val="28"/>
        </w:rPr>
        <w:t>средствам бюджета осуществляется на конкурсной основе при соответствии требованиям, установленным в Постановлении Правительства Р</w:t>
      </w:r>
      <w:r w:rsidR="00FE5177">
        <w:rPr>
          <w:rFonts w:ascii="Times New Roman" w:hAnsi="Times New Roman" w:cs="Times New Roman"/>
          <w:sz w:val="28"/>
          <w:szCs w:val="28"/>
        </w:rPr>
        <w:t xml:space="preserve">оссийской </w:t>
      </w:r>
      <w:r w:rsidR="00CD2CE4" w:rsidRPr="009B4953">
        <w:rPr>
          <w:rFonts w:ascii="Times New Roman" w:hAnsi="Times New Roman" w:cs="Times New Roman"/>
          <w:sz w:val="28"/>
          <w:szCs w:val="28"/>
        </w:rPr>
        <w:t>Ф</w:t>
      </w:r>
      <w:r w:rsidR="00FE5177">
        <w:rPr>
          <w:rFonts w:ascii="Times New Roman" w:hAnsi="Times New Roman" w:cs="Times New Roman"/>
          <w:sz w:val="28"/>
          <w:szCs w:val="28"/>
        </w:rPr>
        <w:t>едерации</w:t>
      </w:r>
      <w:r w:rsidR="00CD2CE4" w:rsidRPr="009B4953">
        <w:rPr>
          <w:rFonts w:ascii="Times New Roman" w:hAnsi="Times New Roman" w:cs="Times New Roman"/>
          <w:sz w:val="28"/>
          <w:szCs w:val="28"/>
        </w:rPr>
        <w:t xml:space="preserve"> от </w:t>
      </w:r>
      <w:r w:rsidR="00AB4E5E">
        <w:rPr>
          <w:rFonts w:ascii="Times New Roman" w:hAnsi="Times New Roman" w:cs="Times New Roman"/>
          <w:sz w:val="28"/>
          <w:szCs w:val="28"/>
        </w:rPr>
        <w:t>7 мая 2017 г.</w:t>
      </w:r>
      <w:r w:rsidR="00CD2CE4" w:rsidRPr="009B4953">
        <w:rPr>
          <w:rFonts w:ascii="Times New Roman" w:hAnsi="Times New Roman" w:cs="Times New Roman"/>
          <w:sz w:val="28"/>
          <w:szCs w:val="28"/>
        </w:rPr>
        <w:t xml:space="preserve">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2166D0" w:rsidRPr="009B4953">
        <w:rPr>
          <w:rFonts w:ascii="Times New Roman" w:hAnsi="Times New Roman" w:cs="Times New Roman"/>
          <w:sz w:val="28"/>
          <w:szCs w:val="28"/>
        </w:rPr>
        <w:t xml:space="preserve">. </w:t>
      </w:r>
    </w:p>
    <w:p w:rsidR="002166D0" w:rsidRPr="009B4953" w:rsidRDefault="002166D0"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Соответственно, при явном сходстве субсидирования государственных и</w:t>
      </w:r>
      <w:r w:rsidR="00E92823">
        <w:rPr>
          <w:rFonts w:ascii="Times New Roman" w:hAnsi="Times New Roman" w:cs="Times New Roman"/>
          <w:sz w:val="28"/>
          <w:szCs w:val="28"/>
        </w:rPr>
        <w:t> </w:t>
      </w:r>
      <w:r w:rsidRPr="009B4953">
        <w:rPr>
          <w:rFonts w:ascii="Times New Roman" w:hAnsi="Times New Roman" w:cs="Times New Roman"/>
          <w:sz w:val="28"/>
          <w:szCs w:val="28"/>
        </w:rPr>
        <w:t>частных некоммерческих организаций</w:t>
      </w:r>
      <w:r w:rsidR="004B5C5C" w:rsidRPr="009B4953">
        <w:rPr>
          <w:rFonts w:ascii="Times New Roman" w:hAnsi="Times New Roman" w:cs="Times New Roman"/>
          <w:sz w:val="28"/>
          <w:szCs w:val="28"/>
        </w:rPr>
        <w:t xml:space="preserve">, отличие заключается в факторе волеизъявления субъекта субсидирования на заключение соглашения </w:t>
      </w:r>
      <w:r w:rsidR="004B5C5C" w:rsidRPr="009B4953">
        <w:rPr>
          <w:rFonts w:ascii="Times New Roman" w:hAnsi="Times New Roman" w:cs="Times New Roman"/>
          <w:sz w:val="28"/>
          <w:szCs w:val="28"/>
        </w:rPr>
        <w:lastRenderedPageBreak/>
        <w:t>о</w:t>
      </w:r>
      <w:r w:rsidR="00E92823">
        <w:rPr>
          <w:rFonts w:ascii="Times New Roman" w:hAnsi="Times New Roman" w:cs="Times New Roman"/>
          <w:sz w:val="28"/>
          <w:szCs w:val="28"/>
        </w:rPr>
        <w:t> </w:t>
      </w:r>
      <w:r w:rsidR="004B5C5C" w:rsidRPr="009B4953">
        <w:rPr>
          <w:rFonts w:ascii="Times New Roman" w:hAnsi="Times New Roman" w:cs="Times New Roman"/>
          <w:sz w:val="28"/>
          <w:szCs w:val="28"/>
        </w:rPr>
        <w:t xml:space="preserve">предоставлении субсидии на выполнение государственного (муниципального) задания. </w:t>
      </w:r>
      <w:r w:rsidR="002F5430" w:rsidRPr="009B4953">
        <w:rPr>
          <w:rFonts w:ascii="Times New Roman" w:hAnsi="Times New Roman" w:cs="Times New Roman"/>
          <w:sz w:val="28"/>
          <w:szCs w:val="28"/>
        </w:rPr>
        <w:t>Этот факт</w:t>
      </w:r>
      <w:r w:rsidR="00A963B8" w:rsidRPr="009B4953">
        <w:rPr>
          <w:rFonts w:ascii="Times New Roman" w:hAnsi="Times New Roman" w:cs="Times New Roman"/>
          <w:sz w:val="28"/>
          <w:szCs w:val="28"/>
        </w:rPr>
        <w:t>ор позволяет говорить о различиях</w:t>
      </w:r>
      <w:r w:rsidR="002F5430" w:rsidRPr="009B4953">
        <w:rPr>
          <w:rFonts w:ascii="Times New Roman" w:hAnsi="Times New Roman" w:cs="Times New Roman"/>
          <w:sz w:val="28"/>
          <w:szCs w:val="28"/>
        </w:rPr>
        <w:t xml:space="preserve"> в правовой природе указанных соглашений.</w:t>
      </w:r>
    </w:p>
    <w:p w:rsidR="007E0C72" w:rsidRPr="009B4953" w:rsidRDefault="009B1842"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 рамках нормы ст. 78.1 Бюджетного кодекса бюджетным и автономным учреждениям могут предоставляться субсидии и на иные цели.</w:t>
      </w:r>
      <w:r w:rsidR="007E0C72" w:rsidRPr="009B4953">
        <w:rPr>
          <w:rFonts w:ascii="Times New Roman" w:hAnsi="Times New Roman" w:cs="Times New Roman"/>
          <w:sz w:val="28"/>
          <w:szCs w:val="28"/>
        </w:rPr>
        <w:t xml:space="preserve"> Такие субсидии предоставляются на финансирование расходов, носящих единовременный характер</w:t>
      </w:r>
      <w:r w:rsidR="007C318C" w:rsidRPr="009B4953">
        <w:rPr>
          <w:rFonts w:ascii="Times New Roman" w:hAnsi="Times New Roman" w:cs="Times New Roman"/>
          <w:sz w:val="28"/>
          <w:szCs w:val="28"/>
        </w:rPr>
        <w:t>, которые не могут быть включены в нормативные затраты при</w:t>
      </w:r>
      <w:r w:rsidR="00E92823">
        <w:rPr>
          <w:rFonts w:ascii="Times New Roman" w:hAnsi="Times New Roman" w:cs="Times New Roman"/>
          <w:sz w:val="28"/>
          <w:szCs w:val="28"/>
        </w:rPr>
        <w:t> </w:t>
      </w:r>
      <w:r w:rsidR="007C318C" w:rsidRPr="009B4953">
        <w:rPr>
          <w:rFonts w:ascii="Times New Roman" w:hAnsi="Times New Roman" w:cs="Times New Roman"/>
          <w:sz w:val="28"/>
          <w:szCs w:val="28"/>
        </w:rPr>
        <w:t>определении суммы субсидии в рамках исполнения государственного (муниципального) задания.</w:t>
      </w:r>
    </w:p>
    <w:p w:rsidR="00377641" w:rsidRPr="009B4953" w:rsidRDefault="00377641"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Для определения объема субсидии на иные цели учреждение направляет главному распорядителю бюджетных средств заявку, расчет и финансово-экономическое обоснование размера субсидии</w:t>
      </w:r>
      <w:r w:rsidR="00C82474" w:rsidRPr="009B4953">
        <w:rPr>
          <w:rStyle w:val="a7"/>
          <w:rFonts w:ascii="Times New Roman" w:hAnsi="Times New Roman" w:cs="Times New Roman"/>
          <w:sz w:val="28"/>
          <w:szCs w:val="28"/>
        </w:rPr>
        <w:footnoteReference w:id="13"/>
      </w:r>
      <w:r w:rsidRPr="009B4953">
        <w:rPr>
          <w:rFonts w:ascii="Times New Roman" w:hAnsi="Times New Roman" w:cs="Times New Roman"/>
          <w:sz w:val="28"/>
          <w:szCs w:val="28"/>
        </w:rPr>
        <w:t>. На основании представленных документов принимается реш</w:t>
      </w:r>
      <w:r w:rsidR="009F13BE" w:rsidRPr="009B4953">
        <w:rPr>
          <w:rFonts w:ascii="Times New Roman" w:hAnsi="Times New Roman" w:cs="Times New Roman"/>
          <w:sz w:val="28"/>
          <w:szCs w:val="28"/>
        </w:rPr>
        <w:t>ение о заключении соглашения о предоставлении субсидии на иные цели. Таким образом, соглаше</w:t>
      </w:r>
      <w:r w:rsidR="00E8730B" w:rsidRPr="009B4953">
        <w:rPr>
          <w:rFonts w:ascii="Times New Roman" w:hAnsi="Times New Roman" w:cs="Times New Roman"/>
          <w:sz w:val="28"/>
          <w:szCs w:val="28"/>
        </w:rPr>
        <w:t>ние носит заявительный характер.</w:t>
      </w:r>
      <w:r w:rsidR="00B313C1" w:rsidRPr="009B4953">
        <w:rPr>
          <w:rFonts w:ascii="Times New Roman" w:hAnsi="Times New Roman" w:cs="Times New Roman"/>
          <w:sz w:val="28"/>
          <w:szCs w:val="28"/>
        </w:rPr>
        <w:t xml:space="preserve"> В порядке заключения указанных соглашений усматривается сходство с соглашениями, регулирующими предоставление субсидий юридическим лицам – производителям товаров, работ, услуг</w:t>
      </w:r>
      <w:r w:rsidR="008D7F82" w:rsidRPr="009B4953">
        <w:rPr>
          <w:rFonts w:ascii="Times New Roman" w:hAnsi="Times New Roman" w:cs="Times New Roman"/>
          <w:sz w:val="28"/>
          <w:szCs w:val="28"/>
        </w:rPr>
        <w:t xml:space="preserve"> (далее – юридические лица)</w:t>
      </w:r>
      <w:r w:rsidR="00B313C1" w:rsidRPr="009B4953">
        <w:rPr>
          <w:rFonts w:ascii="Times New Roman" w:hAnsi="Times New Roman" w:cs="Times New Roman"/>
          <w:sz w:val="28"/>
          <w:szCs w:val="28"/>
        </w:rPr>
        <w:t>.</w:t>
      </w:r>
    </w:p>
    <w:p w:rsidR="008D7F82" w:rsidRPr="009B4953" w:rsidRDefault="008D7F82"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Юридическим лицам субсидии из бюджетов бюджетной системы Российской Федерации предоставляются</w:t>
      </w:r>
      <w:r w:rsidR="00C82474" w:rsidRPr="009B4953">
        <w:rPr>
          <w:rFonts w:ascii="Times New Roman" w:hAnsi="Times New Roman" w:cs="Times New Roman"/>
          <w:sz w:val="28"/>
          <w:szCs w:val="28"/>
        </w:rPr>
        <w:t xml:space="preserve"> в целях возмещения недополученных доходов и (или) финансового обеспечения (финансирования) затрат в связи с</w:t>
      </w:r>
      <w:r w:rsidR="00E92823">
        <w:rPr>
          <w:rFonts w:ascii="Times New Roman" w:hAnsi="Times New Roman" w:cs="Times New Roman"/>
          <w:sz w:val="28"/>
          <w:szCs w:val="28"/>
        </w:rPr>
        <w:t> </w:t>
      </w:r>
      <w:r w:rsidR="00C82474" w:rsidRPr="009B4953">
        <w:rPr>
          <w:rFonts w:ascii="Times New Roman" w:hAnsi="Times New Roman" w:cs="Times New Roman"/>
          <w:sz w:val="28"/>
          <w:szCs w:val="28"/>
        </w:rPr>
        <w:t>производством (реализацией) товаров,</w:t>
      </w:r>
      <w:r w:rsidR="0002326D" w:rsidRPr="009B4953">
        <w:rPr>
          <w:rFonts w:ascii="Times New Roman" w:hAnsi="Times New Roman" w:cs="Times New Roman"/>
          <w:sz w:val="28"/>
          <w:szCs w:val="28"/>
        </w:rPr>
        <w:t xml:space="preserve"> выполнением</w:t>
      </w:r>
      <w:r w:rsidR="00C82474" w:rsidRPr="009B4953">
        <w:rPr>
          <w:rFonts w:ascii="Times New Roman" w:hAnsi="Times New Roman" w:cs="Times New Roman"/>
          <w:sz w:val="28"/>
          <w:szCs w:val="28"/>
        </w:rPr>
        <w:t xml:space="preserve"> работ, </w:t>
      </w:r>
      <w:r w:rsidR="0002326D" w:rsidRPr="009B4953">
        <w:rPr>
          <w:rFonts w:ascii="Times New Roman" w:hAnsi="Times New Roman" w:cs="Times New Roman"/>
          <w:sz w:val="28"/>
          <w:szCs w:val="28"/>
        </w:rPr>
        <w:t xml:space="preserve">оказанием </w:t>
      </w:r>
      <w:r w:rsidR="00C82474" w:rsidRPr="009B4953">
        <w:rPr>
          <w:rFonts w:ascii="Times New Roman" w:hAnsi="Times New Roman" w:cs="Times New Roman"/>
          <w:sz w:val="28"/>
          <w:szCs w:val="28"/>
        </w:rPr>
        <w:t>услуг.</w:t>
      </w:r>
    </w:p>
    <w:p w:rsidR="00953E56" w:rsidRPr="009B4953" w:rsidRDefault="00953E56"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Соглашения</w:t>
      </w:r>
      <w:r w:rsidR="00FC4A7C" w:rsidRPr="009B4953">
        <w:rPr>
          <w:rFonts w:ascii="Times New Roman" w:hAnsi="Times New Roman" w:cs="Times New Roman"/>
          <w:sz w:val="28"/>
          <w:szCs w:val="28"/>
        </w:rPr>
        <w:t>м</w:t>
      </w:r>
      <w:r w:rsidRPr="009B4953">
        <w:rPr>
          <w:rFonts w:ascii="Times New Roman" w:hAnsi="Times New Roman" w:cs="Times New Roman"/>
          <w:sz w:val="28"/>
          <w:szCs w:val="28"/>
        </w:rPr>
        <w:t xml:space="preserve"> о субсидировании юридических лиц</w:t>
      </w:r>
      <w:r w:rsidR="00FC64A3" w:rsidRPr="009B4953">
        <w:rPr>
          <w:rFonts w:ascii="Times New Roman" w:hAnsi="Times New Roman" w:cs="Times New Roman"/>
          <w:sz w:val="28"/>
          <w:szCs w:val="28"/>
        </w:rPr>
        <w:t xml:space="preserve"> </w:t>
      </w:r>
      <w:r w:rsidR="00FC4A7C" w:rsidRPr="009B4953">
        <w:rPr>
          <w:rFonts w:ascii="Times New Roman" w:hAnsi="Times New Roman" w:cs="Times New Roman"/>
          <w:sz w:val="28"/>
          <w:szCs w:val="28"/>
        </w:rPr>
        <w:t>присущ</w:t>
      </w:r>
      <w:r w:rsidR="00FC64A3" w:rsidRPr="009B4953">
        <w:rPr>
          <w:rFonts w:ascii="Times New Roman" w:hAnsi="Times New Roman" w:cs="Times New Roman"/>
          <w:sz w:val="28"/>
          <w:szCs w:val="28"/>
        </w:rPr>
        <w:t xml:space="preserve"> диспозитивный характер</w:t>
      </w:r>
      <w:r w:rsidR="004474AF">
        <w:rPr>
          <w:rStyle w:val="a7"/>
          <w:rFonts w:ascii="Times New Roman" w:hAnsi="Times New Roman" w:cs="Times New Roman"/>
          <w:sz w:val="28"/>
          <w:szCs w:val="28"/>
        </w:rPr>
        <w:footnoteReference w:id="14"/>
      </w:r>
      <w:r w:rsidR="00FC64A3" w:rsidRPr="009B4953">
        <w:rPr>
          <w:rFonts w:ascii="Times New Roman" w:hAnsi="Times New Roman" w:cs="Times New Roman"/>
          <w:sz w:val="28"/>
          <w:szCs w:val="28"/>
        </w:rPr>
        <w:t>.</w:t>
      </w:r>
    </w:p>
    <w:p w:rsidR="00FC4A7C" w:rsidRPr="009B4953" w:rsidRDefault="001B2094"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Бюджетным кодексом процесс субсидирования посредством заключения соглашений регулируется рамочно.</w:t>
      </w:r>
      <w:r w:rsidR="00414C61" w:rsidRPr="009B4953">
        <w:rPr>
          <w:rFonts w:ascii="Times New Roman" w:hAnsi="Times New Roman" w:cs="Times New Roman"/>
          <w:sz w:val="28"/>
          <w:szCs w:val="28"/>
        </w:rPr>
        <w:t xml:space="preserve"> Большое </w:t>
      </w:r>
      <w:r w:rsidR="00E62359" w:rsidRPr="009B4953">
        <w:rPr>
          <w:rFonts w:ascii="Times New Roman" w:hAnsi="Times New Roman" w:cs="Times New Roman"/>
          <w:sz w:val="28"/>
          <w:szCs w:val="28"/>
        </w:rPr>
        <w:t xml:space="preserve">значение имеют иные </w:t>
      </w:r>
      <w:r w:rsidR="00E62359" w:rsidRPr="009B4953">
        <w:rPr>
          <w:rFonts w:ascii="Times New Roman" w:hAnsi="Times New Roman" w:cs="Times New Roman"/>
          <w:sz w:val="28"/>
          <w:szCs w:val="28"/>
        </w:rPr>
        <w:lastRenderedPageBreak/>
        <w:t xml:space="preserve">нормативные правовые </w:t>
      </w:r>
      <w:r w:rsidR="00BC1BBC" w:rsidRPr="009B4953">
        <w:rPr>
          <w:rFonts w:ascii="Times New Roman" w:hAnsi="Times New Roman" w:cs="Times New Roman"/>
          <w:sz w:val="28"/>
          <w:szCs w:val="28"/>
        </w:rPr>
        <w:t>акты и муниципальные правовые</w:t>
      </w:r>
      <w:r w:rsidR="00E62359" w:rsidRPr="009B4953">
        <w:rPr>
          <w:rFonts w:ascii="Times New Roman" w:hAnsi="Times New Roman" w:cs="Times New Roman"/>
          <w:sz w:val="28"/>
          <w:szCs w:val="28"/>
        </w:rPr>
        <w:t xml:space="preserve"> акты, определяющие порядки субсидиров</w:t>
      </w:r>
      <w:r w:rsidR="002B799F" w:rsidRPr="009B4953">
        <w:rPr>
          <w:rFonts w:ascii="Times New Roman" w:hAnsi="Times New Roman" w:cs="Times New Roman"/>
          <w:sz w:val="28"/>
          <w:szCs w:val="28"/>
        </w:rPr>
        <w:t>ания в каждом конкретном случае предоставления бюджетных субсидий юридическим лицам. Такие акты должны соответствовать Постановлению Правительства</w:t>
      </w:r>
      <w:r w:rsidR="00FE5177">
        <w:rPr>
          <w:rFonts w:ascii="Times New Roman" w:hAnsi="Times New Roman" w:cs="Times New Roman"/>
          <w:sz w:val="28"/>
          <w:szCs w:val="28"/>
        </w:rPr>
        <w:t xml:space="preserve"> Российской Федерации</w:t>
      </w:r>
      <w:r w:rsidR="008C66AB">
        <w:rPr>
          <w:rStyle w:val="a7"/>
          <w:rFonts w:ascii="Times New Roman" w:hAnsi="Times New Roman" w:cs="Times New Roman"/>
          <w:sz w:val="28"/>
          <w:szCs w:val="28"/>
        </w:rPr>
        <w:footnoteReference w:id="15"/>
      </w:r>
      <w:r w:rsidR="00BC1BBC" w:rsidRPr="009B4953">
        <w:rPr>
          <w:rFonts w:ascii="Times New Roman" w:hAnsi="Times New Roman" w:cs="Times New Roman"/>
          <w:sz w:val="28"/>
          <w:szCs w:val="28"/>
        </w:rPr>
        <w:t>, определяющему общие требования к правовым акта</w:t>
      </w:r>
      <w:r w:rsidR="00DB0F48" w:rsidRPr="009B4953">
        <w:rPr>
          <w:rFonts w:ascii="Times New Roman" w:hAnsi="Times New Roman" w:cs="Times New Roman"/>
          <w:sz w:val="28"/>
          <w:szCs w:val="28"/>
        </w:rPr>
        <w:t>м о субсидировании.</w:t>
      </w:r>
    </w:p>
    <w:p w:rsidR="00024EE7" w:rsidRPr="009B4953" w:rsidRDefault="00816B22"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Важным аспектом договорной формы субсидирования является вопрос ответственности юридических лиц за нару</w:t>
      </w:r>
      <w:r w:rsidR="001C025F" w:rsidRPr="009B4953">
        <w:rPr>
          <w:rFonts w:ascii="Times New Roman" w:hAnsi="Times New Roman" w:cs="Times New Roman"/>
          <w:sz w:val="28"/>
          <w:szCs w:val="28"/>
        </w:rPr>
        <w:t>шение условий договора и условий предоставления субсидий.</w:t>
      </w:r>
      <w:r w:rsidR="00C322B2" w:rsidRPr="009B4953">
        <w:rPr>
          <w:rFonts w:ascii="Times New Roman" w:hAnsi="Times New Roman" w:cs="Times New Roman"/>
          <w:sz w:val="28"/>
          <w:szCs w:val="28"/>
        </w:rPr>
        <w:t xml:space="preserve"> Все соглашения должны содержать поряд</w:t>
      </w:r>
      <w:r w:rsidR="001F69BA" w:rsidRPr="009B4953">
        <w:rPr>
          <w:rFonts w:ascii="Times New Roman" w:hAnsi="Times New Roman" w:cs="Times New Roman"/>
          <w:sz w:val="28"/>
          <w:szCs w:val="28"/>
        </w:rPr>
        <w:t>ок и сроки возврата субсидии и меры</w:t>
      </w:r>
      <w:r w:rsidR="00C322B2" w:rsidRPr="009B4953">
        <w:rPr>
          <w:rFonts w:ascii="Times New Roman" w:hAnsi="Times New Roman" w:cs="Times New Roman"/>
          <w:sz w:val="28"/>
          <w:szCs w:val="28"/>
        </w:rPr>
        <w:t xml:space="preserve"> ответственности </w:t>
      </w:r>
      <w:r w:rsidR="00384792" w:rsidRPr="009B4953">
        <w:rPr>
          <w:rFonts w:ascii="Times New Roman" w:hAnsi="Times New Roman" w:cs="Times New Roman"/>
          <w:sz w:val="28"/>
          <w:szCs w:val="28"/>
        </w:rPr>
        <w:t>за нарушение условий, целей и</w:t>
      </w:r>
      <w:r w:rsidR="00E92823">
        <w:rPr>
          <w:rFonts w:ascii="Times New Roman" w:hAnsi="Times New Roman" w:cs="Times New Roman"/>
          <w:sz w:val="28"/>
          <w:szCs w:val="28"/>
        </w:rPr>
        <w:t> </w:t>
      </w:r>
      <w:r w:rsidR="00384792" w:rsidRPr="009B4953">
        <w:rPr>
          <w:rFonts w:ascii="Times New Roman" w:hAnsi="Times New Roman" w:cs="Times New Roman"/>
          <w:sz w:val="28"/>
          <w:szCs w:val="28"/>
        </w:rPr>
        <w:t>порядка предоставления субсидии.</w:t>
      </w:r>
    </w:p>
    <w:p w:rsidR="00384792" w:rsidRPr="009B4953" w:rsidRDefault="00FC46D9"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Осуществление возврата субсидии так же имеет и налоговые последствия. Важно отметить, что при </w:t>
      </w:r>
      <w:r w:rsidR="005E1734" w:rsidRPr="009B4953">
        <w:rPr>
          <w:rFonts w:ascii="Times New Roman" w:hAnsi="Times New Roman" w:cs="Times New Roman"/>
          <w:sz w:val="28"/>
          <w:szCs w:val="28"/>
        </w:rPr>
        <w:t>выявлении органом государственного финансового кон</w:t>
      </w:r>
      <w:r w:rsidR="00713C09" w:rsidRPr="009B4953">
        <w:rPr>
          <w:rFonts w:ascii="Times New Roman" w:hAnsi="Times New Roman" w:cs="Times New Roman"/>
          <w:sz w:val="28"/>
          <w:szCs w:val="28"/>
        </w:rPr>
        <w:t xml:space="preserve">троля допущенного нарушения условий предоставления субсидии, изменяется порядок отражения дохода в виде субсидии в налоговом учете. Так, абз. 6 п. 2.1 ст. 273 </w:t>
      </w:r>
      <w:r w:rsidR="00FE5177">
        <w:rPr>
          <w:rFonts w:ascii="Times New Roman" w:hAnsi="Times New Roman" w:cs="Times New Roman"/>
          <w:sz w:val="28"/>
          <w:szCs w:val="28"/>
        </w:rPr>
        <w:t xml:space="preserve">Налогового кодекса </w:t>
      </w:r>
      <w:r w:rsidR="00713C09" w:rsidRPr="009B4953">
        <w:rPr>
          <w:rFonts w:ascii="Times New Roman" w:hAnsi="Times New Roman" w:cs="Times New Roman"/>
          <w:sz w:val="28"/>
          <w:szCs w:val="28"/>
        </w:rPr>
        <w:t xml:space="preserve">определяет, что </w:t>
      </w:r>
      <w:r w:rsidR="00EF0C6F" w:rsidRPr="009B4953">
        <w:rPr>
          <w:rFonts w:ascii="Times New Roman" w:hAnsi="Times New Roman" w:cs="Times New Roman"/>
          <w:sz w:val="28"/>
          <w:szCs w:val="28"/>
        </w:rPr>
        <w:t>доход в виде субсидии в случае нарушения условий получения субсидий отражается в</w:t>
      </w:r>
      <w:r w:rsidR="00E76289">
        <w:rPr>
          <w:rFonts w:ascii="Times New Roman" w:hAnsi="Times New Roman" w:cs="Times New Roman"/>
          <w:sz w:val="28"/>
          <w:szCs w:val="28"/>
        </w:rPr>
        <w:t> </w:t>
      </w:r>
      <w:r w:rsidR="00EF0C6F" w:rsidRPr="009B4953">
        <w:rPr>
          <w:rFonts w:ascii="Times New Roman" w:hAnsi="Times New Roman" w:cs="Times New Roman"/>
          <w:sz w:val="28"/>
          <w:szCs w:val="28"/>
        </w:rPr>
        <w:t>полном объеме в составе доходов налогового периода, в котором совершено нарушение, то есть в том налоговом периоде, в котором субсидия была предоставлена.</w:t>
      </w:r>
      <w:r w:rsidR="002A08F7" w:rsidRPr="009B4953">
        <w:rPr>
          <w:rFonts w:ascii="Times New Roman" w:hAnsi="Times New Roman" w:cs="Times New Roman"/>
          <w:sz w:val="28"/>
          <w:szCs w:val="28"/>
        </w:rPr>
        <w:t xml:space="preserve"> Таким образом, у</w:t>
      </w:r>
      <w:r w:rsidR="00E92823">
        <w:rPr>
          <w:rFonts w:ascii="Times New Roman" w:hAnsi="Times New Roman" w:cs="Times New Roman"/>
          <w:sz w:val="28"/>
          <w:szCs w:val="28"/>
        </w:rPr>
        <w:t> </w:t>
      </w:r>
      <w:r w:rsidR="002A08F7" w:rsidRPr="009B4953">
        <w:rPr>
          <w:rFonts w:ascii="Times New Roman" w:hAnsi="Times New Roman" w:cs="Times New Roman"/>
          <w:sz w:val="28"/>
          <w:szCs w:val="28"/>
        </w:rPr>
        <w:t>организации возникает задолженность перед бюджетной системой Российской Федерации.</w:t>
      </w:r>
    </w:p>
    <w:p w:rsidR="00F15FCA" w:rsidRPr="009B4953" w:rsidRDefault="00F15FCA"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Однако наиболее распространенным случаем является возврат неиспользованного остатка бюджетных субсидий. В этом случае указанную операцию следует рассматривать в качестве нового обстоятельства, влияющего на размер действительных налоговых обязательств по налогу на прибыль организаций. В этом случае сумма перечисленного в доход бюджета остатка неиспользованных субсидий должна быть учтена в составе внереализационных </w:t>
      </w:r>
      <w:r w:rsidRPr="009B4953">
        <w:rPr>
          <w:rFonts w:ascii="Times New Roman" w:hAnsi="Times New Roman" w:cs="Times New Roman"/>
          <w:sz w:val="28"/>
          <w:szCs w:val="28"/>
        </w:rPr>
        <w:lastRenderedPageBreak/>
        <w:t>расходов отчетного (налогового) периода, в котором произведено указанное перечисление</w:t>
      </w:r>
      <w:r w:rsidRPr="009B4953">
        <w:rPr>
          <w:rStyle w:val="a7"/>
          <w:rFonts w:ascii="Times New Roman" w:hAnsi="Times New Roman" w:cs="Times New Roman"/>
          <w:sz w:val="28"/>
          <w:szCs w:val="28"/>
        </w:rPr>
        <w:footnoteReference w:id="16"/>
      </w:r>
      <w:r w:rsidRPr="009B4953">
        <w:rPr>
          <w:rFonts w:ascii="Times New Roman" w:hAnsi="Times New Roman" w:cs="Times New Roman"/>
          <w:sz w:val="28"/>
          <w:szCs w:val="28"/>
        </w:rPr>
        <w:t>.</w:t>
      </w:r>
    </w:p>
    <w:p w:rsidR="00FC4A7C" w:rsidRPr="009B4953" w:rsidRDefault="000E5AFF"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По вопросу возврата субсидии в полном объеме в связи с обнаружением нарушений при получении субсидии</w:t>
      </w:r>
      <w:r w:rsidR="00932F00" w:rsidRPr="009B4953">
        <w:rPr>
          <w:rFonts w:ascii="Times New Roman" w:hAnsi="Times New Roman" w:cs="Times New Roman"/>
          <w:sz w:val="28"/>
          <w:szCs w:val="28"/>
        </w:rPr>
        <w:t xml:space="preserve"> позиции государственных органов нет. </w:t>
      </w:r>
      <w:r w:rsidR="00411BF5" w:rsidRPr="009B4953">
        <w:rPr>
          <w:rFonts w:ascii="Times New Roman" w:hAnsi="Times New Roman" w:cs="Times New Roman"/>
          <w:sz w:val="28"/>
          <w:szCs w:val="28"/>
        </w:rPr>
        <w:t>Важно отметить, что возврат субсидии не является мерой ответственности за</w:t>
      </w:r>
      <w:r w:rsidR="00411BF5">
        <w:rPr>
          <w:rFonts w:ascii="Times New Roman" w:hAnsi="Times New Roman" w:cs="Times New Roman"/>
          <w:sz w:val="28"/>
          <w:szCs w:val="28"/>
        </w:rPr>
        <w:t> </w:t>
      </w:r>
      <w:r w:rsidR="00411BF5" w:rsidRPr="009B4953">
        <w:rPr>
          <w:rFonts w:ascii="Times New Roman" w:hAnsi="Times New Roman" w:cs="Times New Roman"/>
          <w:sz w:val="28"/>
          <w:szCs w:val="28"/>
        </w:rPr>
        <w:t>противоправные действия</w:t>
      </w:r>
      <w:r w:rsidR="00411BF5" w:rsidRPr="009B4953">
        <w:rPr>
          <w:rStyle w:val="a7"/>
          <w:rFonts w:ascii="Times New Roman" w:hAnsi="Times New Roman" w:cs="Times New Roman"/>
          <w:sz w:val="28"/>
          <w:szCs w:val="28"/>
        </w:rPr>
        <w:footnoteReference w:id="17"/>
      </w:r>
      <w:r w:rsidR="00411BF5" w:rsidRPr="009B4953">
        <w:rPr>
          <w:rFonts w:ascii="Times New Roman" w:hAnsi="Times New Roman" w:cs="Times New Roman"/>
          <w:sz w:val="28"/>
          <w:szCs w:val="28"/>
        </w:rPr>
        <w:t>, поэтому суммы, подлежащие возврату</w:t>
      </w:r>
      <w:r w:rsidR="00411BF5">
        <w:rPr>
          <w:rFonts w:ascii="Times New Roman" w:hAnsi="Times New Roman" w:cs="Times New Roman"/>
          <w:sz w:val="28"/>
          <w:szCs w:val="28"/>
        </w:rPr>
        <w:t>,</w:t>
      </w:r>
      <w:r w:rsidR="00411BF5" w:rsidRPr="009B4953">
        <w:rPr>
          <w:rFonts w:ascii="Times New Roman" w:hAnsi="Times New Roman" w:cs="Times New Roman"/>
          <w:sz w:val="28"/>
          <w:szCs w:val="28"/>
        </w:rPr>
        <w:t xml:space="preserve"> не могут относиться к расходам, не учитываемых в целях налогообложения. </w:t>
      </w:r>
      <w:r w:rsidR="00D3682E" w:rsidRPr="009B4953">
        <w:rPr>
          <w:rFonts w:ascii="Times New Roman" w:hAnsi="Times New Roman" w:cs="Times New Roman"/>
          <w:sz w:val="28"/>
          <w:szCs w:val="28"/>
        </w:rPr>
        <w:t>Соответственно, возврат субсидии в связи с обнаружением нарушений при</w:t>
      </w:r>
      <w:r w:rsidR="00E97F13">
        <w:rPr>
          <w:rFonts w:ascii="Times New Roman" w:hAnsi="Times New Roman" w:cs="Times New Roman"/>
          <w:sz w:val="28"/>
          <w:szCs w:val="28"/>
        </w:rPr>
        <w:t> </w:t>
      </w:r>
      <w:r w:rsidR="00D3682E" w:rsidRPr="009B4953">
        <w:rPr>
          <w:rFonts w:ascii="Times New Roman" w:hAnsi="Times New Roman" w:cs="Times New Roman"/>
          <w:sz w:val="28"/>
          <w:szCs w:val="28"/>
        </w:rPr>
        <w:t>получении формирует соответствующий корреспондирующий внереализационный расход.</w:t>
      </w:r>
    </w:p>
    <w:p w:rsidR="00D3682E" w:rsidRPr="009B4953" w:rsidRDefault="00D3682E"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Статья 265 Налогового кодекса содержит исчерпывающий перечень </w:t>
      </w:r>
      <w:r w:rsidR="00D560CE" w:rsidRPr="009B4953">
        <w:rPr>
          <w:rFonts w:ascii="Times New Roman" w:hAnsi="Times New Roman" w:cs="Times New Roman"/>
          <w:sz w:val="28"/>
          <w:szCs w:val="28"/>
        </w:rPr>
        <w:t>внереализационных расходов. Исходя из суждения о том, что возврат субсидии является компен</w:t>
      </w:r>
      <w:r w:rsidR="00AB656B" w:rsidRPr="009B4953">
        <w:rPr>
          <w:rFonts w:ascii="Times New Roman" w:hAnsi="Times New Roman" w:cs="Times New Roman"/>
          <w:sz w:val="28"/>
          <w:szCs w:val="28"/>
        </w:rPr>
        <w:t>сацией ущерба, нанесенного бюджетной системе неправомерными действиями в рамках договорных отношений, то есть возмещением причиненного вреда, возможно отнесение таких расходов к</w:t>
      </w:r>
      <w:r w:rsidR="008C66AB">
        <w:rPr>
          <w:rFonts w:ascii="Times New Roman" w:hAnsi="Times New Roman" w:cs="Times New Roman"/>
          <w:sz w:val="28"/>
          <w:szCs w:val="28"/>
        </w:rPr>
        <w:t> </w:t>
      </w:r>
      <w:r w:rsidR="008A2EFA" w:rsidRPr="009B4953">
        <w:rPr>
          <w:rFonts w:ascii="Times New Roman" w:hAnsi="Times New Roman" w:cs="Times New Roman"/>
          <w:sz w:val="28"/>
          <w:szCs w:val="28"/>
        </w:rPr>
        <w:t xml:space="preserve">внереализационным на основании пп. 13 п. 1 указанной статьи. </w:t>
      </w:r>
    </w:p>
    <w:p w:rsidR="008A2EFA" w:rsidRPr="009B4953" w:rsidRDefault="008A2EFA"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 налоговом учете</w:t>
      </w:r>
      <w:r w:rsidR="00AB1C6A" w:rsidRPr="009B4953">
        <w:rPr>
          <w:rFonts w:ascii="Times New Roman" w:hAnsi="Times New Roman" w:cs="Times New Roman"/>
          <w:sz w:val="28"/>
          <w:szCs w:val="28"/>
        </w:rPr>
        <w:t xml:space="preserve"> такие</w:t>
      </w:r>
      <w:r w:rsidRPr="009B4953">
        <w:rPr>
          <w:rFonts w:ascii="Times New Roman" w:hAnsi="Times New Roman" w:cs="Times New Roman"/>
          <w:sz w:val="28"/>
          <w:szCs w:val="28"/>
        </w:rPr>
        <w:t xml:space="preserve"> внереализаци</w:t>
      </w:r>
      <w:r w:rsidR="00AB1C6A" w:rsidRPr="009B4953">
        <w:rPr>
          <w:rFonts w:ascii="Times New Roman" w:hAnsi="Times New Roman" w:cs="Times New Roman"/>
          <w:sz w:val="28"/>
          <w:szCs w:val="28"/>
        </w:rPr>
        <w:t>онные расходы отражаются на</w:t>
      </w:r>
      <w:r w:rsidR="00E76289">
        <w:rPr>
          <w:rFonts w:ascii="Times New Roman" w:hAnsi="Times New Roman" w:cs="Times New Roman"/>
          <w:sz w:val="28"/>
          <w:szCs w:val="28"/>
        </w:rPr>
        <w:t> </w:t>
      </w:r>
      <w:r w:rsidR="00AB1C6A" w:rsidRPr="009B4953">
        <w:rPr>
          <w:rFonts w:ascii="Times New Roman" w:hAnsi="Times New Roman" w:cs="Times New Roman"/>
          <w:sz w:val="28"/>
          <w:szCs w:val="28"/>
        </w:rPr>
        <w:t xml:space="preserve">момент признания или начисления расходов. Соответственно, </w:t>
      </w:r>
      <w:r w:rsidR="00E57FB3" w:rsidRPr="009B4953">
        <w:rPr>
          <w:rFonts w:ascii="Times New Roman" w:hAnsi="Times New Roman" w:cs="Times New Roman"/>
          <w:sz w:val="28"/>
          <w:szCs w:val="28"/>
        </w:rPr>
        <w:t>у</w:t>
      </w:r>
      <w:r w:rsidR="008C66AB">
        <w:rPr>
          <w:rFonts w:ascii="Times New Roman" w:hAnsi="Times New Roman" w:cs="Times New Roman"/>
          <w:sz w:val="28"/>
          <w:szCs w:val="28"/>
        </w:rPr>
        <w:t> </w:t>
      </w:r>
      <w:r w:rsidR="00E57FB3" w:rsidRPr="009B4953">
        <w:rPr>
          <w:rFonts w:ascii="Times New Roman" w:hAnsi="Times New Roman" w:cs="Times New Roman"/>
          <w:sz w:val="28"/>
          <w:szCs w:val="28"/>
        </w:rPr>
        <w:t>налогоплательщика возникает временной разрыв между признанием дохода в</w:t>
      </w:r>
      <w:r w:rsidR="008C66AB">
        <w:rPr>
          <w:rFonts w:ascii="Times New Roman" w:hAnsi="Times New Roman" w:cs="Times New Roman"/>
          <w:sz w:val="28"/>
          <w:szCs w:val="28"/>
        </w:rPr>
        <w:t> </w:t>
      </w:r>
      <w:r w:rsidR="00E57FB3" w:rsidRPr="009B4953">
        <w:rPr>
          <w:rFonts w:ascii="Times New Roman" w:hAnsi="Times New Roman" w:cs="Times New Roman"/>
          <w:sz w:val="28"/>
          <w:szCs w:val="28"/>
        </w:rPr>
        <w:t>виде субс</w:t>
      </w:r>
      <w:r w:rsidR="00D62BC3" w:rsidRPr="009B4953">
        <w:rPr>
          <w:rFonts w:ascii="Times New Roman" w:hAnsi="Times New Roman" w:cs="Times New Roman"/>
          <w:sz w:val="28"/>
          <w:szCs w:val="28"/>
        </w:rPr>
        <w:t>идии и расхода при ее возврате, что может повлечь за собой негативные последствия для экономического субъекта в виде переплаты по</w:t>
      </w:r>
      <w:r w:rsidR="008C66AB">
        <w:rPr>
          <w:rFonts w:ascii="Times New Roman" w:hAnsi="Times New Roman" w:cs="Times New Roman"/>
          <w:sz w:val="28"/>
          <w:szCs w:val="28"/>
        </w:rPr>
        <w:t> </w:t>
      </w:r>
      <w:r w:rsidR="00D62BC3" w:rsidRPr="009B4953">
        <w:rPr>
          <w:rFonts w:ascii="Times New Roman" w:hAnsi="Times New Roman" w:cs="Times New Roman"/>
          <w:sz w:val="28"/>
          <w:szCs w:val="28"/>
        </w:rPr>
        <w:t>авансовым пл</w:t>
      </w:r>
      <w:r w:rsidR="0063571D" w:rsidRPr="009B4953">
        <w:rPr>
          <w:rFonts w:ascii="Times New Roman" w:hAnsi="Times New Roman" w:cs="Times New Roman"/>
          <w:sz w:val="28"/>
          <w:szCs w:val="28"/>
        </w:rPr>
        <w:t>атежам в отчетных периодах, предшествующих возникновению соответствующего расхода.</w:t>
      </w:r>
    </w:p>
    <w:p w:rsidR="0026525C" w:rsidRPr="009B4953" w:rsidRDefault="00AA5893"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Рамочное регулирование </w:t>
      </w:r>
      <w:r w:rsidR="007C1B9D" w:rsidRPr="009B4953">
        <w:rPr>
          <w:rFonts w:ascii="Times New Roman" w:hAnsi="Times New Roman" w:cs="Times New Roman"/>
          <w:sz w:val="28"/>
          <w:szCs w:val="28"/>
        </w:rPr>
        <w:t>договорной формы предоставления субсидий юридическим лицам позволяет стимулировать отдельные экономически специфические виды деятельности</w:t>
      </w:r>
      <w:r w:rsidR="003236CC" w:rsidRPr="009B4953">
        <w:rPr>
          <w:rFonts w:ascii="Times New Roman" w:hAnsi="Times New Roman" w:cs="Times New Roman"/>
          <w:sz w:val="28"/>
          <w:szCs w:val="28"/>
        </w:rPr>
        <w:t xml:space="preserve">, имеющие особую важность для </w:t>
      </w:r>
      <w:r w:rsidR="00834CA6" w:rsidRPr="009B4953">
        <w:rPr>
          <w:rFonts w:ascii="Times New Roman" w:hAnsi="Times New Roman" w:cs="Times New Roman"/>
          <w:sz w:val="28"/>
          <w:szCs w:val="28"/>
        </w:rPr>
        <w:t xml:space="preserve">развития </w:t>
      </w:r>
      <w:r w:rsidR="00834CA6" w:rsidRPr="009B4953">
        <w:rPr>
          <w:rFonts w:ascii="Times New Roman" w:hAnsi="Times New Roman" w:cs="Times New Roman"/>
          <w:sz w:val="28"/>
          <w:szCs w:val="28"/>
        </w:rPr>
        <w:lastRenderedPageBreak/>
        <w:t xml:space="preserve">рыночной инфраструктуры и </w:t>
      </w:r>
      <w:r w:rsidR="003236CC" w:rsidRPr="009B4953">
        <w:rPr>
          <w:rFonts w:ascii="Times New Roman" w:hAnsi="Times New Roman" w:cs="Times New Roman"/>
          <w:sz w:val="28"/>
          <w:szCs w:val="28"/>
        </w:rPr>
        <w:t>инвестиционной привлекательности российской экономики.</w:t>
      </w:r>
    </w:p>
    <w:p w:rsidR="008A2896" w:rsidRPr="009B4953" w:rsidRDefault="004F4A21"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В рамках данной темы интересна система субсидирования трейдерской деятельности на территории Ленинградской области. </w:t>
      </w:r>
      <w:r w:rsidR="004E234A" w:rsidRPr="009B4953">
        <w:rPr>
          <w:rFonts w:ascii="Times New Roman" w:hAnsi="Times New Roman" w:cs="Times New Roman"/>
          <w:sz w:val="28"/>
          <w:szCs w:val="28"/>
        </w:rPr>
        <w:t xml:space="preserve">Законом Ленинградской области от </w:t>
      </w:r>
      <w:r w:rsidR="00AB4E5E">
        <w:rPr>
          <w:rFonts w:ascii="Times New Roman" w:hAnsi="Times New Roman" w:cs="Times New Roman"/>
          <w:sz w:val="28"/>
          <w:szCs w:val="28"/>
        </w:rPr>
        <w:t>8 апреля 2002 г.</w:t>
      </w:r>
      <w:r w:rsidR="004E234A" w:rsidRPr="009B4953">
        <w:rPr>
          <w:rFonts w:ascii="Times New Roman" w:hAnsi="Times New Roman" w:cs="Times New Roman"/>
          <w:sz w:val="28"/>
          <w:szCs w:val="28"/>
        </w:rPr>
        <w:t xml:space="preserve"> № 10-оз «О</w:t>
      </w:r>
      <w:r w:rsidR="00834CA6" w:rsidRPr="009B4953">
        <w:rPr>
          <w:rFonts w:ascii="Times New Roman" w:hAnsi="Times New Roman" w:cs="Times New Roman"/>
          <w:sz w:val="28"/>
          <w:szCs w:val="28"/>
        </w:rPr>
        <w:t xml:space="preserve"> мерах государственной поддержки трейдерской деятельности на территории Ленинградской области»</w:t>
      </w:r>
      <w:r w:rsidR="0047415A" w:rsidRPr="009B4953">
        <w:rPr>
          <w:rFonts w:ascii="Times New Roman" w:hAnsi="Times New Roman" w:cs="Times New Roman"/>
          <w:sz w:val="28"/>
          <w:szCs w:val="28"/>
        </w:rPr>
        <w:t xml:space="preserve"> предусмотрено предоставление трейдерам налоговых льгот в пределах сумм, зачисляемых в региональный бюджет, и </w:t>
      </w:r>
      <w:r w:rsidR="009F7DAF" w:rsidRPr="009B4953">
        <w:rPr>
          <w:rFonts w:ascii="Times New Roman" w:hAnsi="Times New Roman" w:cs="Times New Roman"/>
          <w:sz w:val="28"/>
          <w:szCs w:val="28"/>
        </w:rPr>
        <w:t>предоставление субсидий из</w:t>
      </w:r>
      <w:r w:rsidR="00ED7707">
        <w:rPr>
          <w:rFonts w:ascii="Times New Roman" w:hAnsi="Times New Roman" w:cs="Times New Roman"/>
          <w:sz w:val="28"/>
          <w:szCs w:val="28"/>
        </w:rPr>
        <w:t> </w:t>
      </w:r>
      <w:r w:rsidR="009F7DAF" w:rsidRPr="009B4953">
        <w:rPr>
          <w:rFonts w:ascii="Times New Roman" w:hAnsi="Times New Roman" w:cs="Times New Roman"/>
          <w:sz w:val="28"/>
          <w:szCs w:val="28"/>
        </w:rPr>
        <w:t>регионального бюджета.</w:t>
      </w:r>
      <w:r w:rsidR="00B3441B" w:rsidRPr="009B4953">
        <w:rPr>
          <w:rFonts w:ascii="Times New Roman" w:hAnsi="Times New Roman" w:cs="Times New Roman"/>
          <w:sz w:val="28"/>
          <w:szCs w:val="28"/>
        </w:rPr>
        <w:t xml:space="preserve"> Для указанных категорий налогоплательщиков налог на прибыль в части, подлежащей зачислению в региональный бюджет, снижена до 13,5%.</w:t>
      </w:r>
    </w:p>
    <w:p w:rsidR="00FD4DBA" w:rsidRPr="009B4953" w:rsidRDefault="00FD4DBA" w:rsidP="00CD2CE4">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Во исполнение указанного закона принято Постановление Правительства Ленинградской области от 30</w:t>
      </w:r>
      <w:r w:rsidR="00AB4E5E">
        <w:rPr>
          <w:rFonts w:ascii="Times New Roman" w:hAnsi="Times New Roman" w:cs="Times New Roman"/>
          <w:sz w:val="28"/>
          <w:szCs w:val="28"/>
        </w:rPr>
        <w:t xml:space="preserve"> мая 2017 г.</w:t>
      </w:r>
      <w:r w:rsidRPr="009B4953">
        <w:rPr>
          <w:rFonts w:ascii="Times New Roman" w:hAnsi="Times New Roman" w:cs="Times New Roman"/>
          <w:sz w:val="28"/>
          <w:szCs w:val="28"/>
        </w:rPr>
        <w:t xml:space="preserve"> № 189 «Об утверждении порядка предоставления субсидий из областного бюджета Ленинградской области </w:t>
      </w:r>
      <w:r w:rsidR="0034529C" w:rsidRPr="009B4953">
        <w:rPr>
          <w:rFonts w:ascii="Times New Roman" w:hAnsi="Times New Roman" w:cs="Times New Roman"/>
          <w:sz w:val="28"/>
          <w:szCs w:val="28"/>
        </w:rPr>
        <w:t xml:space="preserve">субъектам предпринимательской деятельности, осуществляющим трейдерскую деятельность на территории Ленинградской области, и признании утратившим силу Постановления Правительства Ленинградской области от </w:t>
      </w:r>
      <w:r w:rsidR="00DD6F49" w:rsidRPr="009B4953">
        <w:rPr>
          <w:rFonts w:ascii="Times New Roman" w:hAnsi="Times New Roman" w:cs="Times New Roman"/>
          <w:sz w:val="28"/>
          <w:szCs w:val="28"/>
        </w:rPr>
        <w:t>25 апреля 2016</w:t>
      </w:r>
      <w:r w:rsidR="00ED7707">
        <w:rPr>
          <w:rFonts w:ascii="Times New Roman" w:hAnsi="Times New Roman" w:cs="Times New Roman"/>
          <w:sz w:val="28"/>
          <w:szCs w:val="28"/>
        </w:rPr>
        <w:t> </w:t>
      </w:r>
      <w:r w:rsidR="00DD6F49" w:rsidRPr="009B4953">
        <w:rPr>
          <w:rFonts w:ascii="Times New Roman" w:hAnsi="Times New Roman" w:cs="Times New Roman"/>
          <w:sz w:val="28"/>
          <w:szCs w:val="28"/>
        </w:rPr>
        <w:t>года № 124». В соответствии с указанным документом целью предоставления субсидий является возмещение фактически понесенных затрат в связи с реализацией товаров.</w:t>
      </w:r>
    </w:p>
    <w:p w:rsidR="009B4953" w:rsidRDefault="009B4953" w:rsidP="00CD2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условий предоставления субсидии является </w:t>
      </w:r>
      <w:r w:rsidR="000F5B98">
        <w:rPr>
          <w:rFonts w:ascii="Times New Roman" w:hAnsi="Times New Roman" w:cs="Times New Roman"/>
          <w:sz w:val="28"/>
          <w:szCs w:val="28"/>
        </w:rPr>
        <w:t>уплата в полном объеме налога на прибыль организаций, подлежащего зачислению в областной бюджет Ленинградской области, исчисленного в соответствии с налоговой декларацией в размере не менее суммы запрошенной субсидии</w:t>
      </w:r>
      <w:r w:rsidR="000F5B98">
        <w:rPr>
          <w:rStyle w:val="a7"/>
          <w:rFonts w:ascii="Times New Roman" w:hAnsi="Times New Roman" w:cs="Times New Roman"/>
          <w:sz w:val="28"/>
          <w:szCs w:val="28"/>
        </w:rPr>
        <w:footnoteReference w:id="18"/>
      </w:r>
      <w:r w:rsidR="000F5B98">
        <w:rPr>
          <w:rFonts w:ascii="Times New Roman" w:hAnsi="Times New Roman" w:cs="Times New Roman"/>
          <w:sz w:val="28"/>
          <w:szCs w:val="28"/>
        </w:rPr>
        <w:t>.</w:t>
      </w:r>
    </w:p>
    <w:p w:rsidR="00884311" w:rsidRDefault="00884311" w:rsidP="00CD2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данной нормы, можно предположить, что субсидия организациям вы</w:t>
      </w:r>
      <w:r w:rsidR="00FD0466">
        <w:rPr>
          <w:rFonts w:ascii="Times New Roman" w:hAnsi="Times New Roman" w:cs="Times New Roman"/>
          <w:sz w:val="28"/>
          <w:szCs w:val="28"/>
        </w:rPr>
        <w:t>деляется не на компенсацию расходов, связанных с</w:t>
      </w:r>
      <w:r w:rsidR="00ED7707">
        <w:rPr>
          <w:rFonts w:ascii="Times New Roman" w:hAnsi="Times New Roman" w:cs="Times New Roman"/>
          <w:sz w:val="28"/>
          <w:szCs w:val="28"/>
        </w:rPr>
        <w:t> </w:t>
      </w:r>
      <w:r w:rsidR="00FD0466">
        <w:rPr>
          <w:rFonts w:ascii="Times New Roman" w:hAnsi="Times New Roman" w:cs="Times New Roman"/>
          <w:sz w:val="28"/>
          <w:szCs w:val="28"/>
        </w:rPr>
        <w:t>реализацией товаров, но на возмещение уплаченного налога на прибыль.</w:t>
      </w:r>
    </w:p>
    <w:p w:rsidR="00FD0466" w:rsidRDefault="00FD0466" w:rsidP="00CD2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вывод подтверждают и утвержденные вышеуказанным областным законом </w:t>
      </w:r>
      <w:r w:rsidR="000B65B0">
        <w:rPr>
          <w:rFonts w:ascii="Times New Roman" w:hAnsi="Times New Roman" w:cs="Times New Roman"/>
          <w:sz w:val="28"/>
          <w:szCs w:val="28"/>
        </w:rPr>
        <w:t>размеры субсидий, исчисляемых ежеквартально исходя из суммы подлежащей налогообложению среднемесячной прибыли.</w:t>
      </w:r>
    </w:p>
    <w:p w:rsidR="000B65B0" w:rsidRDefault="00C05C95" w:rsidP="00CD2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при сумме подлежащей налогообложению прибыл</w:t>
      </w:r>
      <w:r w:rsidR="00602EB3">
        <w:rPr>
          <w:rFonts w:ascii="Times New Roman" w:hAnsi="Times New Roman" w:cs="Times New Roman"/>
          <w:sz w:val="28"/>
          <w:szCs w:val="28"/>
        </w:rPr>
        <w:t>и до</w:t>
      </w:r>
      <w:r>
        <w:rPr>
          <w:rFonts w:ascii="Times New Roman" w:hAnsi="Times New Roman" w:cs="Times New Roman"/>
          <w:sz w:val="28"/>
          <w:szCs w:val="28"/>
        </w:rPr>
        <w:t xml:space="preserve"> 10 миллионов </w:t>
      </w:r>
      <w:r w:rsidR="00602EB3">
        <w:rPr>
          <w:rFonts w:ascii="Times New Roman" w:hAnsi="Times New Roman" w:cs="Times New Roman"/>
          <w:sz w:val="28"/>
          <w:szCs w:val="28"/>
        </w:rPr>
        <w:t>рублей предоставляемая субсидия равна 10% суммы налога на прибыль, зачисляемого в бюджет Ленинградской области.</w:t>
      </w:r>
    </w:p>
    <w:p w:rsidR="002D078C" w:rsidRDefault="002D078C" w:rsidP="00CD2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увеличении суммы налогооблогаемой прибыли к процентному нормативу добавляется фиксированная денежная сумма, предоставляемая в</w:t>
      </w:r>
      <w:r w:rsidR="00D47050">
        <w:rPr>
          <w:rFonts w:ascii="Times New Roman" w:hAnsi="Times New Roman" w:cs="Times New Roman"/>
          <w:sz w:val="28"/>
          <w:szCs w:val="28"/>
        </w:rPr>
        <w:t> </w:t>
      </w:r>
      <w:r>
        <w:rPr>
          <w:rFonts w:ascii="Times New Roman" w:hAnsi="Times New Roman" w:cs="Times New Roman"/>
          <w:sz w:val="28"/>
          <w:szCs w:val="28"/>
        </w:rPr>
        <w:t>качестве субсидии</w:t>
      </w:r>
      <w:r w:rsidR="005B36CF">
        <w:rPr>
          <w:rFonts w:ascii="Times New Roman" w:hAnsi="Times New Roman" w:cs="Times New Roman"/>
          <w:sz w:val="28"/>
          <w:szCs w:val="28"/>
        </w:rPr>
        <w:t xml:space="preserve">. </w:t>
      </w:r>
      <w:r w:rsidR="00411BF5">
        <w:rPr>
          <w:rFonts w:ascii="Times New Roman" w:hAnsi="Times New Roman" w:cs="Times New Roman"/>
          <w:sz w:val="28"/>
          <w:szCs w:val="28"/>
        </w:rPr>
        <w:t xml:space="preserve">Максимальная сумма субсидии может составлять 3 105 000,00 рублей плюс 35% подлежащей зачислению в областной бюджет ленинградской области суммы налога на прибыли на превышающую 100 миллионов рублей прибыль организаций, соответственно, сумма налога, подлежащая зачислению в региональный бюджет, может составлять менее 8,5%. </w:t>
      </w:r>
    </w:p>
    <w:p w:rsidR="007949AA" w:rsidRDefault="001A0172" w:rsidP="00CD2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размер субсидии рассчитывается по прогрессивной шкале</w:t>
      </w:r>
      <w:r w:rsidR="007949AA">
        <w:rPr>
          <w:rFonts w:ascii="Times New Roman" w:hAnsi="Times New Roman" w:cs="Times New Roman"/>
          <w:sz w:val="28"/>
          <w:szCs w:val="28"/>
        </w:rPr>
        <w:t>.</w:t>
      </w:r>
    </w:p>
    <w:p w:rsidR="001874D0" w:rsidRDefault="001874D0" w:rsidP="00CD2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анализа данных нормативных правовых актов можно сделать вывод о</w:t>
      </w:r>
      <w:r w:rsidR="00D47050">
        <w:rPr>
          <w:rFonts w:ascii="Times New Roman" w:hAnsi="Times New Roman" w:cs="Times New Roman"/>
          <w:sz w:val="28"/>
          <w:szCs w:val="28"/>
        </w:rPr>
        <w:t> </w:t>
      </w:r>
      <w:r>
        <w:rPr>
          <w:rFonts w:ascii="Times New Roman" w:hAnsi="Times New Roman" w:cs="Times New Roman"/>
          <w:sz w:val="28"/>
          <w:szCs w:val="28"/>
        </w:rPr>
        <w:t xml:space="preserve">том, что субсидия в таком проявлении </w:t>
      </w:r>
      <w:r w:rsidR="00371232">
        <w:rPr>
          <w:rFonts w:ascii="Times New Roman" w:hAnsi="Times New Roman" w:cs="Times New Roman"/>
          <w:sz w:val="28"/>
          <w:szCs w:val="28"/>
        </w:rPr>
        <w:t>по своему экономическому эффекту замещает налоговые льготы. Однако нельзя сказать, что субсидия и налоговая льгота равны по своей правовой природе.</w:t>
      </w:r>
      <w:r w:rsidR="001216B6">
        <w:rPr>
          <w:rFonts w:ascii="Times New Roman" w:hAnsi="Times New Roman" w:cs="Times New Roman"/>
          <w:sz w:val="28"/>
          <w:szCs w:val="28"/>
        </w:rPr>
        <w:t xml:space="preserve"> Субсидия является средством софинансирования расходов, которые несут организации в ходе </w:t>
      </w:r>
      <w:r w:rsidR="00DC5128">
        <w:rPr>
          <w:rFonts w:ascii="Times New Roman" w:hAnsi="Times New Roman" w:cs="Times New Roman"/>
          <w:sz w:val="28"/>
          <w:szCs w:val="28"/>
        </w:rPr>
        <w:t xml:space="preserve">своей основной экономической деятельности, и представляет собой расход бюджетной системы. </w:t>
      </w:r>
      <w:r w:rsidR="00DD6C5E">
        <w:rPr>
          <w:rFonts w:ascii="Times New Roman" w:hAnsi="Times New Roman" w:cs="Times New Roman"/>
          <w:sz w:val="28"/>
          <w:szCs w:val="28"/>
        </w:rPr>
        <w:t xml:space="preserve">Используя бюджетные субсидии как средство снижения налогового бремени и налогового стимулирования, </w:t>
      </w:r>
      <w:r w:rsidR="00D3371B">
        <w:rPr>
          <w:rFonts w:ascii="Times New Roman" w:hAnsi="Times New Roman" w:cs="Times New Roman"/>
          <w:sz w:val="28"/>
          <w:szCs w:val="28"/>
        </w:rPr>
        <w:t xml:space="preserve">региональные власти искажают </w:t>
      </w:r>
      <w:r w:rsidR="00D3371B">
        <w:rPr>
          <w:rFonts w:ascii="Times New Roman" w:hAnsi="Times New Roman" w:cs="Times New Roman"/>
          <w:sz w:val="28"/>
          <w:szCs w:val="28"/>
        </w:rPr>
        <w:lastRenderedPageBreak/>
        <w:t>определенный Бюджетным кодексом экономический смысл субсидии и</w:t>
      </w:r>
      <w:r w:rsidR="00D47050">
        <w:rPr>
          <w:rFonts w:ascii="Times New Roman" w:hAnsi="Times New Roman" w:cs="Times New Roman"/>
          <w:sz w:val="28"/>
          <w:szCs w:val="28"/>
        </w:rPr>
        <w:t> </w:t>
      </w:r>
      <w:r w:rsidR="00D3371B">
        <w:rPr>
          <w:rFonts w:ascii="Times New Roman" w:hAnsi="Times New Roman" w:cs="Times New Roman"/>
          <w:sz w:val="28"/>
          <w:szCs w:val="28"/>
        </w:rPr>
        <w:t>допускают неце</w:t>
      </w:r>
      <w:r w:rsidR="00506DAC">
        <w:rPr>
          <w:rFonts w:ascii="Times New Roman" w:hAnsi="Times New Roman" w:cs="Times New Roman"/>
          <w:sz w:val="28"/>
          <w:szCs w:val="28"/>
        </w:rPr>
        <w:t>левое расходование бюджетных средств</w:t>
      </w:r>
      <w:r w:rsidR="004474AF">
        <w:rPr>
          <w:rStyle w:val="a7"/>
          <w:rFonts w:ascii="Times New Roman" w:hAnsi="Times New Roman" w:cs="Times New Roman"/>
          <w:sz w:val="28"/>
          <w:szCs w:val="28"/>
        </w:rPr>
        <w:footnoteReference w:id="19"/>
      </w:r>
      <w:r w:rsidR="00506DAC">
        <w:rPr>
          <w:rFonts w:ascii="Times New Roman" w:hAnsi="Times New Roman" w:cs="Times New Roman"/>
          <w:sz w:val="28"/>
          <w:szCs w:val="28"/>
        </w:rPr>
        <w:t>.</w:t>
      </w:r>
    </w:p>
    <w:p w:rsidR="00B6344A" w:rsidRDefault="00B6344A" w:rsidP="00B63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Соглашения о субсидировании могут применяться так же во избежание применения института банкротства</w:t>
      </w:r>
      <w:r>
        <w:rPr>
          <w:rStyle w:val="a7"/>
          <w:rFonts w:ascii="Times New Roman" w:hAnsi="Times New Roman" w:cs="Times New Roman"/>
          <w:sz w:val="28"/>
          <w:szCs w:val="28"/>
        </w:rPr>
        <w:footnoteReference w:id="20"/>
      </w:r>
      <w:r>
        <w:rPr>
          <w:rFonts w:ascii="Times New Roman" w:hAnsi="Times New Roman" w:cs="Times New Roman"/>
          <w:sz w:val="28"/>
          <w:szCs w:val="28"/>
        </w:rPr>
        <w:t>. Так, рассматривая дело ОАО</w:t>
      </w:r>
      <w:r w:rsidR="00D47050">
        <w:rPr>
          <w:rFonts w:ascii="Times New Roman" w:hAnsi="Times New Roman" w:cs="Times New Roman"/>
          <w:sz w:val="28"/>
          <w:szCs w:val="28"/>
        </w:rPr>
        <w:t> </w:t>
      </w:r>
      <w:r>
        <w:rPr>
          <w:rFonts w:ascii="Times New Roman" w:hAnsi="Times New Roman" w:cs="Times New Roman"/>
          <w:sz w:val="28"/>
          <w:szCs w:val="28"/>
        </w:rPr>
        <w:t>«82</w:t>
      </w:r>
      <w:r w:rsidR="00D47050">
        <w:rPr>
          <w:rFonts w:ascii="Times New Roman" w:hAnsi="Times New Roman" w:cs="Times New Roman"/>
          <w:sz w:val="28"/>
          <w:szCs w:val="28"/>
        </w:rPr>
        <w:t> </w:t>
      </w:r>
      <w:r>
        <w:rPr>
          <w:rFonts w:ascii="Times New Roman" w:hAnsi="Times New Roman" w:cs="Times New Roman"/>
          <w:sz w:val="28"/>
          <w:szCs w:val="28"/>
        </w:rPr>
        <w:t>судоремонтный завод»</w:t>
      </w:r>
      <w:r w:rsidR="001A0172">
        <w:rPr>
          <w:rFonts w:ascii="Times New Roman" w:hAnsi="Times New Roman" w:cs="Times New Roman"/>
          <w:sz w:val="28"/>
          <w:szCs w:val="28"/>
        </w:rPr>
        <w:t xml:space="preserve"> (далее – Общество)</w:t>
      </w:r>
      <w:r>
        <w:rPr>
          <w:rFonts w:ascii="Times New Roman" w:hAnsi="Times New Roman" w:cs="Times New Roman"/>
          <w:sz w:val="28"/>
          <w:szCs w:val="28"/>
        </w:rPr>
        <w:t xml:space="preserve"> Тринадцатый арбитражный суд указал следующее.</w:t>
      </w:r>
    </w:p>
    <w:p w:rsidR="00B6344A" w:rsidRPr="00B6344A" w:rsidRDefault="00B6344A" w:rsidP="00B63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6344A">
        <w:rPr>
          <w:rFonts w:ascii="Times New Roman" w:hAnsi="Times New Roman" w:cs="Times New Roman"/>
          <w:sz w:val="28"/>
          <w:szCs w:val="28"/>
        </w:rPr>
        <w:t xml:space="preserve"> соответствии с распоряжением Правительства Российской Федерации от </w:t>
      </w:r>
      <w:r w:rsidR="00AB4E5E">
        <w:rPr>
          <w:rFonts w:ascii="Times New Roman" w:hAnsi="Times New Roman" w:cs="Times New Roman"/>
          <w:sz w:val="28"/>
          <w:szCs w:val="28"/>
        </w:rPr>
        <w:t>23 июля 2009 г.</w:t>
      </w:r>
      <w:r w:rsidR="001A0172">
        <w:rPr>
          <w:rFonts w:ascii="Times New Roman" w:hAnsi="Times New Roman" w:cs="Times New Roman"/>
          <w:sz w:val="28"/>
          <w:szCs w:val="28"/>
        </w:rPr>
        <w:t xml:space="preserve"> №</w:t>
      </w:r>
      <w:r w:rsidR="001A0172" w:rsidRPr="00B6344A">
        <w:rPr>
          <w:rFonts w:ascii="Times New Roman" w:hAnsi="Times New Roman" w:cs="Times New Roman"/>
          <w:sz w:val="28"/>
          <w:szCs w:val="28"/>
        </w:rPr>
        <w:t xml:space="preserve"> 1028-р</w:t>
      </w:r>
      <w:r w:rsidRPr="00B6344A">
        <w:rPr>
          <w:rFonts w:ascii="Times New Roman" w:hAnsi="Times New Roman" w:cs="Times New Roman"/>
          <w:sz w:val="28"/>
          <w:szCs w:val="28"/>
        </w:rPr>
        <w:t xml:space="preserve">, в целях реализации мер по предупреждению банкротства, было принято решение о предоставлении Обществу за счет бюджетных ассигнований федерального бюджета на 2009 год, предусмотренных </w:t>
      </w:r>
      <w:r w:rsidR="001A0172">
        <w:rPr>
          <w:rFonts w:ascii="Times New Roman" w:hAnsi="Times New Roman" w:cs="Times New Roman"/>
          <w:sz w:val="28"/>
          <w:szCs w:val="28"/>
        </w:rPr>
        <w:t>Министерству промышленности и торговли Российской Федерации</w:t>
      </w:r>
      <w:r w:rsidRPr="00B6344A">
        <w:rPr>
          <w:rFonts w:ascii="Times New Roman" w:hAnsi="Times New Roman" w:cs="Times New Roman"/>
          <w:sz w:val="28"/>
          <w:szCs w:val="28"/>
        </w:rPr>
        <w:t xml:space="preserve"> по разделу </w:t>
      </w:r>
      <w:r w:rsidR="001A0172">
        <w:rPr>
          <w:rFonts w:ascii="Times New Roman" w:hAnsi="Times New Roman" w:cs="Times New Roman"/>
          <w:sz w:val="28"/>
          <w:szCs w:val="28"/>
        </w:rPr>
        <w:t>«</w:t>
      </w:r>
      <w:r w:rsidRPr="00B6344A">
        <w:rPr>
          <w:rFonts w:ascii="Times New Roman" w:hAnsi="Times New Roman" w:cs="Times New Roman"/>
          <w:sz w:val="28"/>
          <w:szCs w:val="28"/>
        </w:rPr>
        <w:t>Другие вопросы в</w:t>
      </w:r>
      <w:r w:rsidR="00D47050">
        <w:rPr>
          <w:rFonts w:ascii="Times New Roman" w:hAnsi="Times New Roman" w:cs="Times New Roman"/>
          <w:sz w:val="28"/>
          <w:szCs w:val="28"/>
        </w:rPr>
        <w:t> </w:t>
      </w:r>
      <w:r w:rsidRPr="00B6344A">
        <w:rPr>
          <w:rFonts w:ascii="Times New Roman" w:hAnsi="Times New Roman" w:cs="Times New Roman"/>
          <w:sz w:val="28"/>
          <w:szCs w:val="28"/>
        </w:rPr>
        <w:t>области национальной обороны</w:t>
      </w:r>
      <w:r w:rsidR="001A0172">
        <w:rPr>
          <w:rFonts w:ascii="Times New Roman" w:hAnsi="Times New Roman" w:cs="Times New Roman"/>
          <w:sz w:val="28"/>
          <w:szCs w:val="28"/>
        </w:rPr>
        <w:t>»</w:t>
      </w:r>
      <w:r w:rsidRPr="00B6344A">
        <w:rPr>
          <w:rFonts w:ascii="Times New Roman" w:hAnsi="Times New Roman" w:cs="Times New Roman"/>
          <w:sz w:val="28"/>
          <w:szCs w:val="28"/>
        </w:rPr>
        <w:t xml:space="preserve"> раздела </w:t>
      </w:r>
      <w:r w:rsidR="001A0172">
        <w:rPr>
          <w:rFonts w:ascii="Times New Roman" w:hAnsi="Times New Roman" w:cs="Times New Roman"/>
          <w:sz w:val="28"/>
          <w:szCs w:val="28"/>
        </w:rPr>
        <w:t>«</w:t>
      </w:r>
      <w:r w:rsidRPr="00B6344A">
        <w:rPr>
          <w:rFonts w:ascii="Times New Roman" w:hAnsi="Times New Roman" w:cs="Times New Roman"/>
          <w:sz w:val="28"/>
          <w:szCs w:val="28"/>
        </w:rPr>
        <w:t>Национальная оборона</w:t>
      </w:r>
      <w:r w:rsidR="001A0172">
        <w:rPr>
          <w:rFonts w:ascii="Times New Roman" w:hAnsi="Times New Roman" w:cs="Times New Roman"/>
          <w:sz w:val="28"/>
          <w:szCs w:val="28"/>
        </w:rPr>
        <w:t>»</w:t>
      </w:r>
      <w:r w:rsidRPr="00B6344A">
        <w:rPr>
          <w:rFonts w:ascii="Times New Roman" w:hAnsi="Times New Roman" w:cs="Times New Roman"/>
          <w:sz w:val="28"/>
          <w:szCs w:val="28"/>
        </w:rPr>
        <w:t xml:space="preserve"> классификации расходов бюджетов, субсидии в размере 623,4 млн. руб</w:t>
      </w:r>
      <w:r>
        <w:rPr>
          <w:rFonts w:ascii="Times New Roman" w:hAnsi="Times New Roman" w:cs="Times New Roman"/>
          <w:sz w:val="28"/>
          <w:szCs w:val="28"/>
        </w:rPr>
        <w:t>лей</w:t>
      </w:r>
      <w:r w:rsidRPr="00B6344A">
        <w:rPr>
          <w:rFonts w:ascii="Times New Roman" w:hAnsi="Times New Roman" w:cs="Times New Roman"/>
          <w:sz w:val="28"/>
          <w:szCs w:val="28"/>
        </w:rPr>
        <w:t xml:space="preserve"> на</w:t>
      </w:r>
      <w:r w:rsidR="00D47050">
        <w:rPr>
          <w:rFonts w:ascii="Times New Roman" w:hAnsi="Times New Roman" w:cs="Times New Roman"/>
          <w:sz w:val="28"/>
          <w:szCs w:val="28"/>
        </w:rPr>
        <w:t> </w:t>
      </w:r>
      <w:r w:rsidRPr="00B6344A">
        <w:rPr>
          <w:rFonts w:ascii="Times New Roman" w:hAnsi="Times New Roman" w:cs="Times New Roman"/>
          <w:sz w:val="28"/>
          <w:szCs w:val="28"/>
        </w:rPr>
        <w:t>погашение задолженности Общества по уплате налогов, сборов и иных обязательных платежей, не подлежащих реструктуризации в установленном порядке, а также по уплате денежных обязательств, подтвержденных вступившими в силу судебными актами.</w:t>
      </w:r>
    </w:p>
    <w:p w:rsidR="00B6344A" w:rsidRDefault="00B6344A" w:rsidP="00B6344A">
      <w:pPr>
        <w:spacing w:after="0" w:line="360" w:lineRule="auto"/>
        <w:ind w:firstLine="709"/>
        <w:jc w:val="both"/>
        <w:rPr>
          <w:rFonts w:ascii="Times New Roman" w:hAnsi="Times New Roman" w:cs="Times New Roman"/>
          <w:sz w:val="28"/>
          <w:szCs w:val="28"/>
        </w:rPr>
      </w:pPr>
      <w:r w:rsidRPr="00B6344A">
        <w:rPr>
          <w:rFonts w:ascii="Times New Roman" w:hAnsi="Times New Roman" w:cs="Times New Roman"/>
          <w:sz w:val="28"/>
          <w:szCs w:val="28"/>
        </w:rPr>
        <w:t>На основании заключенного с Министерством промышленности и</w:t>
      </w:r>
      <w:r w:rsidR="00D47050">
        <w:rPr>
          <w:rFonts w:ascii="Times New Roman" w:hAnsi="Times New Roman" w:cs="Times New Roman"/>
          <w:sz w:val="28"/>
          <w:szCs w:val="28"/>
        </w:rPr>
        <w:t> </w:t>
      </w:r>
      <w:r w:rsidRPr="00B6344A">
        <w:rPr>
          <w:rFonts w:ascii="Times New Roman" w:hAnsi="Times New Roman" w:cs="Times New Roman"/>
          <w:sz w:val="28"/>
          <w:szCs w:val="28"/>
        </w:rPr>
        <w:t>торговли Р</w:t>
      </w:r>
      <w:r w:rsidR="001A0172">
        <w:rPr>
          <w:rFonts w:ascii="Times New Roman" w:hAnsi="Times New Roman" w:cs="Times New Roman"/>
          <w:sz w:val="28"/>
          <w:szCs w:val="28"/>
        </w:rPr>
        <w:t xml:space="preserve">оссийской </w:t>
      </w:r>
      <w:r w:rsidRPr="00B6344A">
        <w:rPr>
          <w:rFonts w:ascii="Times New Roman" w:hAnsi="Times New Roman" w:cs="Times New Roman"/>
          <w:sz w:val="28"/>
          <w:szCs w:val="28"/>
        </w:rPr>
        <w:t>Ф</w:t>
      </w:r>
      <w:r w:rsidR="001A0172">
        <w:rPr>
          <w:rFonts w:ascii="Times New Roman" w:hAnsi="Times New Roman" w:cs="Times New Roman"/>
          <w:sz w:val="28"/>
          <w:szCs w:val="28"/>
        </w:rPr>
        <w:t>едерации</w:t>
      </w:r>
      <w:r w:rsidRPr="00B6344A">
        <w:rPr>
          <w:rFonts w:ascii="Times New Roman" w:hAnsi="Times New Roman" w:cs="Times New Roman"/>
          <w:sz w:val="28"/>
          <w:szCs w:val="28"/>
        </w:rPr>
        <w:t xml:space="preserve"> договора от </w:t>
      </w:r>
      <w:r w:rsidR="00AB4E5E">
        <w:rPr>
          <w:rFonts w:ascii="Times New Roman" w:hAnsi="Times New Roman" w:cs="Times New Roman"/>
          <w:sz w:val="28"/>
          <w:szCs w:val="28"/>
        </w:rPr>
        <w:t>3 августа 2009 г.</w:t>
      </w:r>
      <w:r w:rsidR="001A0172">
        <w:rPr>
          <w:rFonts w:ascii="Times New Roman" w:hAnsi="Times New Roman" w:cs="Times New Roman"/>
          <w:sz w:val="28"/>
          <w:szCs w:val="28"/>
        </w:rPr>
        <w:t xml:space="preserve"> № </w:t>
      </w:r>
      <w:r w:rsidR="001A0172" w:rsidRPr="00B6344A">
        <w:rPr>
          <w:rFonts w:ascii="Times New Roman" w:hAnsi="Times New Roman" w:cs="Times New Roman"/>
          <w:sz w:val="28"/>
          <w:szCs w:val="28"/>
        </w:rPr>
        <w:t>9209.214300.06.1021</w:t>
      </w:r>
      <w:r w:rsidRPr="00B6344A">
        <w:rPr>
          <w:rFonts w:ascii="Times New Roman" w:hAnsi="Times New Roman" w:cs="Times New Roman"/>
          <w:sz w:val="28"/>
          <w:szCs w:val="28"/>
        </w:rPr>
        <w:t>, Обществом была получена за счет бюджетных ассигнований федерального бюджета в целях реализации мер по</w:t>
      </w:r>
      <w:r w:rsidR="00E76289">
        <w:rPr>
          <w:rFonts w:ascii="Times New Roman" w:hAnsi="Times New Roman" w:cs="Times New Roman"/>
          <w:sz w:val="28"/>
          <w:szCs w:val="28"/>
        </w:rPr>
        <w:t> </w:t>
      </w:r>
      <w:r w:rsidRPr="00B6344A">
        <w:rPr>
          <w:rFonts w:ascii="Times New Roman" w:hAnsi="Times New Roman" w:cs="Times New Roman"/>
          <w:sz w:val="28"/>
          <w:szCs w:val="28"/>
        </w:rPr>
        <w:t>предупреждению банкротства субсидия в размере 623,4</w:t>
      </w:r>
      <w:r w:rsidR="00D47050">
        <w:rPr>
          <w:rFonts w:ascii="Times New Roman" w:hAnsi="Times New Roman" w:cs="Times New Roman"/>
          <w:sz w:val="28"/>
          <w:szCs w:val="28"/>
        </w:rPr>
        <w:t> </w:t>
      </w:r>
      <w:r w:rsidRPr="00B6344A">
        <w:rPr>
          <w:rFonts w:ascii="Times New Roman" w:hAnsi="Times New Roman" w:cs="Times New Roman"/>
          <w:sz w:val="28"/>
          <w:szCs w:val="28"/>
        </w:rPr>
        <w:t>млн.</w:t>
      </w:r>
      <w:r w:rsidR="00D47050">
        <w:rPr>
          <w:rFonts w:ascii="Times New Roman" w:hAnsi="Times New Roman" w:cs="Times New Roman"/>
          <w:sz w:val="28"/>
          <w:szCs w:val="28"/>
        </w:rPr>
        <w:t> </w:t>
      </w:r>
      <w:r w:rsidRPr="00B6344A">
        <w:rPr>
          <w:rFonts w:ascii="Times New Roman" w:hAnsi="Times New Roman" w:cs="Times New Roman"/>
          <w:sz w:val="28"/>
          <w:szCs w:val="28"/>
        </w:rPr>
        <w:t>руб</w:t>
      </w:r>
      <w:r>
        <w:rPr>
          <w:rFonts w:ascii="Times New Roman" w:hAnsi="Times New Roman" w:cs="Times New Roman"/>
          <w:sz w:val="28"/>
          <w:szCs w:val="28"/>
        </w:rPr>
        <w:t>лей</w:t>
      </w:r>
      <w:r w:rsidRPr="00B6344A">
        <w:rPr>
          <w:rFonts w:ascii="Times New Roman" w:hAnsi="Times New Roman" w:cs="Times New Roman"/>
          <w:sz w:val="28"/>
          <w:szCs w:val="28"/>
        </w:rPr>
        <w:t>. Указанная субсидия предоставлена на погашение задолженности по</w:t>
      </w:r>
      <w:r w:rsidR="00D47050">
        <w:rPr>
          <w:rFonts w:ascii="Times New Roman" w:hAnsi="Times New Roman" w:cs="Times New Roman"/>
          <w:sz w:val="28"/>
          <w:szCs w:val="28"/>
        </w:rPr>
        <w:t> </w:t>
      </w:r>
      <w:r w:rsidRPr="00B6344A">
        <w:rPr>
          <w:rFonts w:ascii="Times New Roman" w:hAnsi="Times New Roman" w:cs="Times New Roman"/>
          <w:sz w:val="28"/>
          <w:szCs w:val="28"/>
        </w:rPr>
        <w:t>денежным обязательствам по налогам, сборам и иным обязательным платежам по</w:t>
      </w:r>
      <w:r w:rsidR="00E76289">
        <w:rPr>
          <w:rFonts w:ascii="Times New Roman" w:hAnsi="Times New Roman" w:cs="Times New Roman"/>
          <w:sz w:val="28"/>
          <w:szCs w:val="28"/>
        </w:rPr>
        <w:t> </w:t>
      </w:r>
      <w:r w:rsidRPr="00B6344A">
        <w:rPr>
          <w:rFonts w:ascii="Times New Roman" w:hAnsi="Times New Roman" w:cs="Times New Roman"/>
          <w:sz w:val="28"/>
          <w:szCs w:val="28"/>
        </w:rPr>
        <w:t xml:space="preserve">состоянию на </w:t>
      </w:r>
      <w:r w:rsidR="00AB4E5E">
        <w:rPr>
          <w:rFonts w:ascii="Times New Roman" w:hAnsi="Times New Roman" w:cs="Times New Roman"/>
          <w:sz w:val="28"/>
          <w:szCs w:val="28"/>
        </w:rPr>
        <w:t>1 января 2009 г.</w:t>
      </w:r>
      <w:r w:rsidRPr="00B6344A">
        <w:rPr>
          <w:rFonts w:ascii="Times New Roman" w:hAnsi="Times New Roman" w:cs="Times New Roman"/>
          <w:sz w:val="28"/>
          <w:szCs w:val="28"/>
        </w:rPr>
        <w:t xml:space="preserve">, минуя институт банкротства; условием предоставления субсидии является выполнение Обществом программы финансового оздоровления, являющейся неотъемлемой частью договора </w:t>
      </w:r>
      <w:r>
        <w:rPr>
          <w:rFonts w:ascii="Times New Roman" w:hAnsi="Times New Roman" w:cs="Times New Roman"/>
          <w:sz w:val="28"/>
          <w:szCs w:val="28"/>
        </w:rPr>
        <w:lastRenderedPageBreak/>
        <w:t>соглашения</w:t>
      </w:r>
      <w:r w:rsidRPr="00B6344A">
        <w:rPr>
          <w:rFonts w:ascii="Times New Roman" w:hAnsi="Times New Roman" w:cs="Times New Roman"/>
          <w:sz w:val="28"/>
          <w:szCs w:val="28"/>
        </w:rPr>
        <w:t>, и рассч</w:t>
      </w:r>
      <w:r w:rsidR="00D47050">
        <w:rPr>
          <w:rFonts w:ascii="Times New Roman" w:hAnsi="Times New Roman" w:cs="Times New Roman"/>
          <w:sz w:val="28"/>
          <w:szCs w:val="28"/>
        </w:rPr>
        <w:t xml:space="preserve">итанной на период с </w:t>
      </w:r>
      <w:r w:rsidR="00AB4E5E">
        <w:rPr>
          <w:rFonts w:ascii="Times New Roman" w:hAnsi="Times New Roman" w:cs="Times New Roman"/>
          <w:sz w:val="28"/>
          <w:szCs w:val="28"/>
        </w:rPr>
        <w:t>1 января 2012 г.</w:t>
      </w:r>
      <w:r>
        <w:rPr>
          <w:rFonts w:ascii="Times New Roman" w:hAnsi="Times New Roman" w:cs="Times New Roman"/>
          <w:sz w:val="28"/>
          <w:szCs w:val="28"/>
        </w:rPr>
        <w:t xml:space="preserve"> по</w:t>
      </w:r>
      <w:r w:rsidR="00D47050">
        <w:rPr>
          <w:rFonts w:ascii="Times New Roman" w:hAnsi="Times New Roman" w:cs="Times New Roman"/>
          <w:sz w:val="28"/>
          <w:szCs w:val="28"/>
        </w:rPr>
        <w:t> </w:t>
      </w:r>
      <w:r w:rsidR="00AB4E5E">
        <w:rPr>
          <w:rFonts w:ascii="Times New Roman" w:hAnsi="Times New Roman" w:cs="Times New Roman"/>
          <w:sz w:val="28"/>
          <w:szCs w:val="28"/>
        </w:rPr>
        <w:t>31 декабря 2021 г</w:t>
      </w:r>
      <w:r w:rsidRPr="00B6344A">
        <w:rPr>
          <w:rFonts w:ascii="Times New Roman" w:hAnsi="Times New Roman" w:cs="Times New Roman"/>
          <w:sz w:val="28"/>
          <w:szCs w:val="28"/>
        </w:rPr>
        <w:t>. В случае не</w:t>
      </w:r>
      <w:r w:rsidR="00E76289">
        <w:rPr>
          <w:rFonts w:ascii="Times New Roman" w:hAnsi="Times New Roman" w:cs="Times New Roman"/>
          <w:sz w:val="28"/>
          <w:szCs w:val="28"/>
        </w:rPr>
        <w:t> </w:t>
      </w:r>
      <w:r w:rsidRPr="00B6344A">
        <w:rPr>
          <w:rFonts w:ascii="Times New Roman" w:hAnsi="Times New Roman" w:cs="Times New Roman"/>
          <w:sz w:val="28"/>
          <w:szCs w:val="28"/>
        </w:rPr>
        <w:t>реализации программы финансового оздоровления, предоставленные Обществу денежные средства, в соответствии с условиями договора подлеж</w:t>
      </w:r>
      <w:r>
        <w:rPr>
          <w:rFonts w:ascii="Times New Roman" w:hAnsi="Times New Roman" w:cs="Times New Roman"/>
          <w:sz w:val="28"/>
          <w:szCs w:val="28"/>
        </w:rPr>
        <w:t>ат возврату</w:t>
      </w:r>
      <w:r w:rsidRPr="00B6344A">
        <w:rPr>
          <w:rFonts w:ascii="Times New Roman" w:hAnsi="Times New Roman" w:cs="Times New Roman"/>
          <w:sz w:val="28"/>
          <w:szCs w:val="28"/>
        </w:rPr>
        <w:t>.</w:t>
      </w:r>
    </w:p>
    <w:p w:rsidR="00B6344A" w:rsidRDefault="00B6344A" w:rsidP="00B63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субсидия предоставлена на погашение образовавшейся кредиторской задолженности по налогам и сборам, которая в понимании бухгалтерского учет</w:t>
      </w:r>
      <w:r w:rsidR="00795DEC">
        <w:rPr>
          <w:rFonts w:ascii="Times New Roman" w:hAnsi="Times New Roman" w:cs="Times New Roman"/>
          <w:sz w:val="28"/>
          <w:szCs w:val="28"/>
        </w:rPr>
        <w:t>а является расходом организации, соответственно, полученная субсидия должна признаваться внереализационным доходом по</w:t>
      </w:r>
      <w:r w:rsidR="00D47050">
        <w:rPr>
          <w:rFonts w:ascii="Times New Roman" w:hAnsi="Times New Roman" w:cs="Times New Roman"/>
          <w:sz w:val="28"/>
          <w:szCs w:val="28"/>
        </w:rPr>
        <w:t> </w:t>
      </w:r>
      <w:r w:rsidR="00795DEC">
        <w:rPr>
          <w:rFonts w:ascii="Times New Roman" w:hAnsi="Times New Roman" w:cs="Times New Roman"/>
          <w:sz w:val="28"/>
          <w:szCs w:val="28"/>
        </w:rPr>
        <w:t>правилам п. 4.1 ст. 271 Налогового кодекса.</w:t>
      </w:r>
    </w:p>
    <w:p w:rsidR="009D5E8C" w:rsidRDefault="009D5E8C" w:rsidP="00CD2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Делая выводы, можно отметить, что законодательство Российской Федерации не содержит норм, определяющих правовую природу соглашений о</w:t>
      </w:r>
      <w:r w:rsidR="00D47050">
        <w:rPr>
          <w:rFonts w:ascii="Times New Roman" w:hAnsi="Times New Roman" w:cs="Times New Roman"/>
          <w:sz w:val="28"/>
          <w:szCs w:val="28"/>
        </w:rPr>
        <w:t> </w:t>
      </w:r>
      <w:r>
        <w:rPr>
          <w:rFonts w:ascii="Times New Roman" w:hAnsi="Times New Roman" w:cs="Times New Roman"/>
          <w:sz w:val="28"/>
          <w:szCs w:val="28"/>
        </w:rPr>
        <w:t>предоставлении субсидии</w:t>
      </w:r>
      <w:r w:rsidR="005D35AD">
        <w:rPr>
          <w:rFonts w:ascii="Times New Roman" w:hAnsi="Times New Roman" w:cs="Times New Roman"/>
          <w:sz w:val="28"/>
          <w:szCs w:val="28"/>
        </w:rPr>
        <w:t>, не смотря на то, что такие соглашения широко распространены на практике.</w:t>
      </w:r>
      <w:r w:rsidR="00B6344A">
        <w:rPr>
          <w:rFonts w:ascii="Times New Roman" w:hAnsi="Times New Roman" w:cs="Times New Roman"/>
          <w:sz w:val="28"/>
          <w:szCs w:val="28"/>
        </w:rPr>
        <w:t xml:space="preserve"> Государство применяет институт субсидирования через соглашения для выполнения различных задач, в том числе для</w:t>
      </w:r>
      <w:r w:rsidR="00D47050">
        <w:rPr>
          <w:rFonts w:ascii="Times New Roman" w:hAnsi="Times New Roman" w:cs="Times New Roman"/>
          <w:sz w:val="28"/>
          <w:szCs w:val="28"/>
        </w:rPr>
        <w:t> </w:t>
      </w:r>
      <w:r w:rsidR="00B6344A">
        <w:rPr>
          <w:rFonts w:ascii="Times New Roman" w:hAnsi="Times New Roman" w:cs="Times New Roman"/>
          <w:sz w:val="28"/>
          <w:szCs w:val="28"/>
        </w:rPr>
        <w:t>поддержания государственно важных, социально значимых отраслей экономики, недопущения банкротства предприятий, работающих во</w:t>
      </w:r>
      <w:r w:rsidR="00D47050">
        <w:rPr>
          <w:rFonts w:ascii="Times New Roman" w:hAnsi="Times New Roman" w:cs="Times New Roman"/>
          <w:sz w:val="28"/>
          <w:szCs w:val="28"/>
        </w:rPr>
        <w:t> </w:t>
      </w:r>
      <w:r w:rsidR="00B6344A">
        <w:rPr>
          <w:rFonts w:ascii="Times New Roman" w:hAnsi="Times New Roman" w:cs="Times New Roman"/>
          <w:sz w:val="28"/>
          <w:szCs w:val="28"/>
        </w:rPr>
        <w:t>исполнение государственного оборонного заказа.</w:t>
      </w:r>
      <w:r w:rsidR="005D35AD">
        <w:rPr>
          <w:rFonts w:ascii="Times New Roman" w:hAnsi="Times New Roman" w:cs="Times New Roman"/>
          <w:sz w:val="28"/>
          <w:szCs w:val="28"/>
        </w:rPr>
        <w:t xml:space="preserve"> </w:t>
      </w:r>
      <w:r w:rsidR="00411BF5">
        <w:rPr>
          <w:rFonts w:ascii="Times New Roman" w:hAnsi="Times New Roman" w:cs="Times New Roman"/>
          <w:sz w:val="28"/>
          <w:szCs w:val="28"/>
        </w:rPr>
        <w:t>Рамочное регулирование таких соглашений порождает, в том числе, и негативные налоговые последствия как со стороны налогоплательщиков, так и со стороны налоговой системы, такие как непоступление налоговых доходов в региональные бюджеты.</w:t>
      </w:r>
    </w:p>
    <w:p w:rsidR="002F5430" w:rsidRPr="009B4953" w:rsidRDefault="002F5430">
      <w:pPr>
        <w:rPr>
          <w:rFonts w:ascii="Times New Roman" w:hAnsi="Times New Roman" w:cs="Times New Roman"/>
          <w:sz w:val="28"/>
          <w:szCs w:val="28"/>
        </w:rPr>
      </w:pPr>
      <w:r w:rsidRPr="009B4953">
        <w:rPr>
          <w:rFonts w:ascii="Times New Roman" w:hAnsi="Times New Roman" w:cs="Times New Roman"/>
          <w:sz w:val="28"/>
          <w:szCs w:val="28"/>
        </w:rPr>
        <w:br w:type="page"/>
      </w:r>
    </w:p>
    <w:p w:rsidR="00C20886" w:rsidRDefault="00EC46E2" w:rsidP="00EC46E2">
      <w:pPr>
        <w:pStyle w:val="1"/>
        <w:spacing w:before="0" w:line="360" w:lineRule="auto"/>
        <w:ind w:firstLine="709"/>
        <w:contextualSpacing/>
        <w:jc w:val="center"/>
        <w:rPr>
          <w:rFonts w:ascii="Times New Roman" w:hAnsi="Times New Roman" w:cs="Times New Roman"/>
          <w:color w:val="auto"/>
        </w:rPr>
      </w:pPr>
      <w:bookmarkStart w:id="3" w:name="_Toc511719368"/>
      <w:r w:rsidRPr="00EC46E2">
        <w:rPr>
          <w:rFonts w:ascii="Times New Roman" w:hAnsi="Times New Roman" w:cs="Times New Roman"/>
          <w:color w:val="auto"/>
        </w:rPr>
        <w:lastRenderedPageBreak/>
        <w:t>3.</w:t>
      </w:r>
      <w:r>
        <w:rPr>
          <w:rFonts w:ascii="Times New Roman" w:hAnsi="Times New Roman" w:cs="Times New Roman"/>
          <w:color w:val="auto"/>
        </w:rPr>
        <w:t xml:space="preserve"> </w:t>
      </w:r>
      <w:r w:rsidR="002439EF" w:rsidRPr="009B4953">
        <w:rPr>
          <w:rFonts w:ascii="Times New Roman" w:hAnsi="Times New Roman" w:cs="Times New Roman"/>
          <w:color w:val="auto"/>
        </w:rPr>
        <w:t>Налогообложение субсидий в ра</w:t>
      </w:r>
      <w:r w:rsidR="008E4F0B" w:rsidRPr="009B4953">
        <w:rPr>
          <w:rFonts w:ascii="Times New Roman" w:hAnsi="Times New Roman" w:cs="Times New Roman"/>
          <w:color w:val="auto"/>
        </w:rPr>
        <w:t>мках концессионных соглашений</w:t>
      </w:r>
      <w:r w:rsidR="008E50D2">
        <w:rPr>
          <w:rFonts w:ascii="Times New Roman" w:hAnsi="Times New Roman" w:cs="Times New Roman"/>
          <w:color w:val="auto"/>
        </w:rPr>
        <w:t xml:space="preserve"> и</w:t>
      </w:r>
      <w:r w:rsidR="00D47050">
        <w:rPr>
          <w:rFonts w:ascii="Times New Roman" w:hAnsi="Times New Roman" w:cs="Times New Roman"/>
          <w:color w:val="auto"/>
        </w:rPr>
        <w:t> </w:t>
      </w:r>
      <w:r w:rsidR="008E50D2">
        <w:rPr>
          <w:rFonts w:ascii="Times New Roman" w:hAnsi="Times New Roman" w:cs="Times New Roman"/>
          <w:color w:val="auto"/>
        </w:rPr>
        <w:t>возмездных договоров</w:t>
      </w:r>
      <w:bookmarkEnd w:id="3"/>
    </w:p>
    <w:p w:rsidR="008E50D2" w:rsidRDefault="00505846" w:rsidP="00A27F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рыночной экономики выполнение общественных задач государством не обходится без привлечения субъектов частного предпринимательства. </w:t>
      </w:r>
      <w:r w:rsidR="00F644DF">
        <w:rPr>
          <w:rFonts w:ascii="Times New Roman" w:hAnsi="Times New Roman" w:cs="Times New Roman"/>
          <w:sz w:val="28"/>
          <w:szCs w:val="28"/>
        </w:rPr>
        <w:t>Одной и</w:t>
      </w:r>
      <w:r w:rsidR="002F7457">
        <w:rPr>
          <w:rFonts w:ascii="Times New Roman" w:hAnsi="Times New Roman" w:cs="Times New Roman"/>
          <w:sz w:val="28"/>
          <w:szCs w:val="28"/>
        </w:rPr>
        <w:t>з форм такого взаимодействия является публично-частное партнерство.</w:t>
      </w:r>
    </w:p>
    <w:p w:rsidR="000A069E" w:rsidRDefault="000A069E" w:rsidP="00A27F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Важной особенностью такой формы взаимодействия является взаимная заинтересованность субъектов, что обуславливает необходимость государственной поддержки </w:t>
      </w:r>
      <w:r w:rsidR="0099232D">
        <w:rPr>
          <w:rFonts w:ascii="Times New Roman" w:hAnsi="Times New Roman" w:cs="Times New Roman"/>
          <w:sz w:val="28"/>
          <w:szCs w:val="28"/>
        </w:rPr>
        <w:t>частного предпринимательства.</w:t>
      </w:r>
    </w:p>
    <w:p w:rsidR="0099232D" w:rsidRDefault="0099232D" w:rsidP="00A27F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Бюджетный кодекс предполагает возможность использования механизма субсидирования в рамках публично-частного партнерства, в частности при</w:t>
      </w:r>
      <w:r w:rsidR="00D47050">
        <w:rPr>
          <w:rFonts w:ascii="Times New Roman" w:hAnsi="Times New Roman" w:cs="Times New Roman"/>
          <w:sz w:val="28"/>
          <w:szCs w:val="28"/>
        </w:rPr>
        <w:t> </w:t>
      </w:r>
      <w:r>
        <w:rPr>
          <w:rFonts w:ascii="Times New Roman" w:hAnsi="Times New Roman" w:cs="Times New Roman"/>
          <w:sz w:val="28"/>
          <w:szCs w:val="28"/>
        </w:rPr>
        <w:t>заключении концессионных соглашений.</w:t>
      </w:r>
    </w:p>
    <w:p w:rsidR="00F95D6A" w:rsidRDefault="0099232D" w:rsidP="00A27FEF">
      <w:pPr>
        <w:spacing w:after="0" w:line="360" w:lineRule="auto"/>
        <w:ind w:firstLine="709"/>
        <w:jc w:val="both"/>
        <w:rPr>
          <w:rFonts w:ascii="Times New Roman" w:hAnsi="Times New Roman" w:cs="Times New Roman"/>
          <w:sz w:val="28"/>
          <w:szCs w:val="28"/>
        </w:rPr>
      </w:pPr>
      <w:r w:rsidRPr="002A277E">
        <w:rPr>
          <w:rFonts w:ascii="Times New Roman" w:hAnsi="Times New Roman" w:cs="Times New Roman"/>
          <w:sz w:val="28"/>
          <w:szCs w:val="28"/>
        </w:rPr>
        <w:t>Так, Бюджетн</w:t>
      </w:r>
      <w:r w:rsidR="002A277E" w:rsidRPr="002A277E">
        <w:rPr>
          <w:rFonts w:ascii="Times New Roman" w:hAnsi="Times New Roman" w:cs="Times New Roman"/>
          <w:sz w:val="28"/>
          <w:szCs w:val="28"/>
        </w:rPr>
        <w:t>ый кодекс</w:t>
      </w:r>
      <w:r w:rsidRPr="002A277E">
        <w:rPr>
          <w:rFonts w:ascii="Times New Roman" w:hAnsi="Times New Roman" w:cs="Times New Roman"/>
          <w:sz w:val="28"/>
          <w:szCs w:val="28"/>
        </w:rPr>
        <w:t xml:space="preserve"> содержит</w:t>
      </w:r>
      <w:r w:rsidR="00EC46E2">
        <w:rPr>
          <w:rFonts w:ascii="Times New Roman" w:hAnsi="Times New Roman" w:cs="Times New Roman"/>
          <w:sz w:val="28"/>
          <w:szCs w:val="28"/>
        </w:rPr>
        <w:t xml:space="preserve"> норму, согласно которой</w:t>
      </w:r>
      <w:r w:rsidR="002A277E">
        <w:rPr>
          <w:rFonts w:ascii="Times New Roman" w:hAnsi="Times New Roman" w:cs="Times New Roman"/>
          <w:sz w:val="28"/>
          <w:szCs w:val="28"/>
        </w:rPr>
        <w:t xml:space="preserve"> субсидии, предусмотренные статьей 78, могут предоставляться в соответствии с</w:t>
      </w:r>
      <w:r w:rsidR="00D47050">
        <w:rPr>
          <w:rFonts w:ascii="Times New Roman" w:hAnsi="Times New Roman" w:cs="Times New Roman"/>
          <w:sz w:val="28"/>
          <w:szCs w:val="28"/>
        </w:rPr>
        <w:t> </w:t>
      </w:r>
      <w:r w:rsidR="002A277E">
        <w:rPr>
          <w:rFonts w:ascii="Times New Roman" w:hAnsi="Times New Roman" w:cs="Times New Roman"/>
          <w:sz w:val="28"/>
          <w:szCs w:val="28"/>
        </w:rPr>
        <w:t>условиями и сроками, предусмотренными соглашениями о государственно-частном партнерстве, муниципально-частном партнерстве, концессионными соглашениями</w:t>
      </w:r>
      <w:r w:rsidR="002A277E">
        <w:rPr>
          <w:rStyle w:val="a7"/>
          <w:rFonts w:ascii="Times New Roman" w:hAnsi="Times New Roman" w:cs="Times New Roman"/>
          <w:sz w:val="28"/>
          <w:szCs w:val="28"/>
        </w:rPr>
        <w:footnoteReference w:id="21"/>
      </w:r>
      <w:r w:rsidR="002A277E">
        <w:rPr>
          <w:rFonts w:ascii="Times New Roman" w:hAnsi="Times New Roman" w:cs="Times New Roman"/>
          <w:sz w:val="28"/>
          <w:szCs w:val="28"/>
        </w:rPr>
        <w:t>.</w:t>
      </w:r>
    </w:p>
    <w:p w:rsidR="00A27FEF" w:rsidRPr="009B4953" w:rsidRDefault="00A27FEF" w:rsidP="00A27FE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 новой редакции Налогового кодекса, введенной в действие Федеральным законом от 30</w:t>
      </w:r>
      <w:r w:rsidR="00AB4E5E">
        <w:rPr>
          <w:rFonts w:ascii="Times New Roman" w:hAnsi="Times New Roman" w:cs="Times New Roman"/>
          <w:sz w:val="28"/>
          <w:szCs w:val="28"/>
        </w:rPr>
        <w:t xml:space="preserve"> сентября </w:t>
      </w:r>
      <w:r w:rsidRPr="009B4953">
        <w:rPr>
          <w:rFonts w:ascii="Times New Roman" w:hAnsi="Times New Roman" w:cs="Times New Roman"/>
          <w:sz w:val="28"/>
          <w:szCs w:val="28"/>
        </w:rPr>
        <w:t>2017</w:t>
      </w:r>
      <w:r w:rsidR="00AB4E5E">
        <w:rPr>
          <w:rFonts w:ascii="Times New Roman" w:hAnsi="Times New Roman" w:cs="Times New Roman"/>
          <w:sz w:val="28"/>
          <w:szCs w:val="28"/>
        </w:rPr>
        <w:t xml:space="preserve"> г.</w:t>
      </w:r>
      <w:r w:rsidRPr="009B4953">
        <w:rPr>
          <w:rFonts w:ascii="Times New Roman" w:hAnsi="Times New Roman" w:cs="Times New Roman"/>
          <w:sz w:val="28"/>
          <w:szCs w:val="28"/>
        </w:rPr>
        <w:t xml:space="preserve"> №</w:t>
      </w:r>
      <w:r w:rsidR="00AB4E5E">
        <w:rPr>
          <w:rFonts w:ascii="Times New Roman" w:hAnsi="Times New Roman" w:cs="Times New Roman"/>
          <w:sz w:val="28"/>
          <w:szCs w:val="28"/>
        </w:rPr>
        <w:t xml:space="preserve"> </w:t>
      </w:r>
      <w:r w:rsidRPr="009B4953">
        <w:rPr>
          <w:rFonts w:ascii="Times New Roman" w:hAnsi="Times New Roman" w:cs="Times New Roman"/>
          <w:sz w:val="28"/>
          <w:szCs w:val="28"/>
        </w:rPr>
        <w:t>286-ФЗ, статья 271 дополнена абзацем, в</w:t>
      </w:r>
      <w:r w:rsidR="00D47050">
        <w:rPr>
          <w:rFonts w:ascii="Times New Roman" w:hAnsi="Times New Roman" w:cs="Times New Roman"/>
          <w:sz w:val="28"/>
          <w:szCs w:val="28"/>
        </w:rPr>
        <w:t> </w:t>
      </w:r>
      <w:r w:rsidRPr="009B4953">
        <w:rPr>
          <w:rFonts w:ascii="Times New Roman" w:hAnsi="Times New Roman" w:cs="Times New Roman"/>
          <w:sz w:val="28"/>
          <w:szCs w:val="28"/>
        </w:rPr>
        <w:t>соответствии с которым плата концедента по концессионному соглашению, полученная в виде денежных средств, признается в порядке, предусмотренном для учета субсидий.</w:t>
      </w:r>
    </w:p>
    <w:p w:rsidR="00A27FEF" w:rsidRPr="009B4953" w:rsidRDefault="00A27FEF" w:rsidP="00A27FE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Федеральный закон от 21</w:t>
      </w:r>
      <w:r w:rsidR="00AB4E5E">
        <w:rPr>
          <w:rFonts w:ascii="Times New Roman" w:hAnsi="Times New Roman" w:cs="Times New Roman"/>
          <w:sz w:val="28"/>
          <w:szCs w:val="28"/>
        </w:rPr>
        <w:t xml:space="preserve"> июля </w:t>
      </w:r>
      <w:r w:rsidRPr="009B4953">
        <w:rPr>
          <w:rFonts w:ascii="Times New Roman" w:hAnsi="Times New Roman" w:cs="Times New Roman"/>
          <w:sz w:val="28"/>
          <w:szCs w:val="28"/>
        </w:rPr>
        <w:t>2005</w:t>
      </w:r>
      <w:r w:rsidR="00AB4E5E">
        <w:rPr>
          <w:rFonts w:ascii="Times New Roman" w:hAnsi="Times New Roman" w:cs="Times New Roman"/>
          <w:sz w:val="28"/>
          <w:szCs w:val="28"/>
        </w:rPr>
        <w:t xml:space="preserve"> г.</w:t>
      </w:r>
      <w:r w:rsidRPr="009B4953">
        <w:rPr>
          <w:rFonts w:ascii="Times New Roman" w:hAnsi="Times New Roman" w:cs="Times New Roman"/>
          <w:sz w:val="28"/>
          <w:szCs w:val="28"/>
        </w:rPr>
        <w:t xml:space="preserve"> №</w:t>
      </w:r>
      <w:r w:rsidR="00AB4E5E">
        <w:rPr>
          <w:rFonts w:ascii="Times New Roman" w:hAnsi="Times New Roman" w:cs="Times New Roman"/>
          <w:sz w:val="28"/>
          <w:szCs w:val="28"/>
        </w:rPr>
        <w:t xml:space="preserve"> </w:t>
      </w:r>
      <w:r w:rsidRPr="009B4953">
        <w:rPr>
          <w:rFonts w:ascii="Times New Roman" w:hAnsi="Times New Roman" w:cs="Times New Roman"/>
          <w:sz w:val="28"/>
          <w:szCs w:val="28"/>
        </w:rPr>
        <w:t xml:space="preserve">115-ФЗ «О концессионных соглашениях» не содержит специальной нормы, определяющей понятие «плата концедента», определяя в статье 7 неравнозначное понятие «концессионная плата» - то есть плата концессионера. </w:t>
      </w:r>
      <w:r w:rsidR="007E46E9">
        <w:rPr>
          <w:rFonts w:ascii="Times New Roman" w:hAnsi="Times New Roman" w:cs="Times New Roman"/>
          <w:sz w:val="28"/>
          <w:szCs w:val="28"/>
        </w:rPr>
        <w:t xml:space="preserve">Однако, из ст. 13 указанного закона можно определить, что плата концедента – это принятие концедентом части расходов на создание и (или) реконструкцию объекта концессионного </w:t>
      </w:r>
      <w:r w:rsidR="007E46E9">
        <w:rPr>
          <w:rFonts w:ascii="Times New Roman" w:hAnsi="Times New Roman" w:cs="Times New Roman"/>
          <w:sz w:val="28"/>
          <w:szCs w:val="28"/>
        </w:rPr>
        <w:lastRenderedPageBreak/>
        <w:t xml:space="preserve">соглашения. </w:t>
      </w:r>
      <w:r w:rsidRPr="009B4953">
        <w:rPr>
          <w:rFonts w:ascii="Times New Roman" w:hAnsi="Times New Roman" w:cs="Times New Roman"/>
          <w:sz w:val="28"/>
          <w:szCs w:val="28"/>
        </w:rPr>
        <w:t>Бюджетный кодекс так же не содержит указанного понятия, но</w:t>
      </w:r>
      <w:r w:rsidR="00D47050">
        <w:rPr>
          <w:rFonts w:ascii="Times New Roman" w:hAnsi="Times New Roman" w:cs="Times New Roman"/>
          <w:sz w:val="28"/>
          <w:szCs w:val="28"/>
        </w:rPr>
        <w:t> </w:t>
      </w:r>
      <w:r w:rsidRPr="009B4953">
        <w:rPr>
          <w:rFonts w:ascii="Times New Roman" w:hAnsi="Times New Roman" w:cs="Times New Roman"/>
          <w:sz w:val="28"/>
          <w:szCs w:val="28"/>
        </w:rPr>
        <w:t xml:space="preserve">статья 78 Бюджетного кодекса </w:t>
      </w:r>
      <w:r w:rsidR="00767C7F" w:rsidRPr="009B4953">
        <w:rPr>
          <w:rFonts w:ascii="Times New Roman" w:hAnsi="Times New Roman" w:cs="Times New Roman"/>
          <w:sz w:val="28"/>
          <w:szCs w:val="28"/>
        </w:rPr>
        <w:t>включает</w:t>
      </w:r>
      <w:r w:rsidRPr="009B4953">
        <w:rPr>
          <w:rFonts w:ascii="Times New Roman" w:hAnsi="Times New Roman" w:cs="Times New Roman"/>
          <w:sz w:val="28"/>
          <w:szCs w:val="28"/>
        </w:rPr>
        <w:t xml:space="preserve"> положения о субсидиях, предоставляемых в рамках концессионных соглашений.</w:t>
      </w:r>
    </w:p>
    <w:p w:rsidR="00A27FEF" w:rsidRPr="009B4953" w:rsidRDefault="00A27FEF" w:rsidP="00A27FE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Таким образом, законодатель, вводя это понятие в нормы Налогового кодекса, приравнивает плату концедента к бюджетным субсидиям юридическим лицам, предоставляемых по условиям концессионных соглашений.</w:t>
      </w:r>
    </w:p>
    <w:p w:rsidR="00A27FEF" w:rsidRDefault="00A27FEF" w:rsidP="00A27FE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При этом доходы, полученные в виде имущества или имущественных прав по концессионному соглашению, в силу пп. 37 п. 1 ст. 251 Налогового кодекса не учитываются при определении налоговой</w:t>
      </w:r>
      <w:r w:rsidRPr="009B4953">
        <w:rPr>
          <w:rFonts w:ascii="Times New Roman" w:hAnsi="Times New Roman" w:cs="Times New Roman"/>
          <w:sz w:val="28"/>
          <w:szCs w:val="28"/>
        </w:rPr>
        <w:tab/>
        <w:t xml:space="preserve"> базы.</w:t>
      </w:r>
    </w:p>
    <w:p w:rsidR="0086410A" w:rsidRDefault="0086410A" w:rsidP="008641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внесения изменений в ст. 271 Налогового кодекса существовало мнение, согласно которому денежные средства</w:t>
      </w:r>
      <w:r w:rsidR="00863D16">
        <w:rPr>
          <w:rFonts w:ascii="Times New Roman" w:hAnsi="Times New Roman" w:cs="Times New Roman"/>
          <w:sz w:val="28"/>
          <w:szCs w:val="28"/>
        </w:rPr>
        <w:t xml:space="preserve"> в виде субсидии</w:t>
      </w:r>
      <w:r>
        <w:rPr>
          <w:rFonts w:ascii="Times New Roman" w:hAnsi="Times New Roman" w:cs="Times New Roman"/>
          <w:sz w:val="28"/>
          <w:szCs w:val="28"/>
        </w:rPr>
        <w:t>, полученные концессионером</w:t>
      </w:r>
      <w:r w:rsidR="00863D16">
        <w:rPr>
          <w:rFonts w:ascii="Times New Roman" w:hAnsi="Times New Roman" w:cs="Times New Roman"/>
          <w:sz w:val="28"/>
          <w:szCs w:val="28"/>
        </w:rPr>
        <w:t xml:space="preserve"> на стадии строительства</w:t>
      </w:r>
      <w:r>
        <w:rPr>
          <w:rFonts w:ascii="Times New Roman" w:hAnsi="Times New Roman" w:cs="Times New Roman"/>
          <w:sz w:val="28"/>
          <w:szCs w:val="28"/>
        </w:rPr>
        <w:t>, так же не учитывались для целей налогообложения</w:t>
      </w:r>
      <w:r w:rsidR="00767C7F">
        <w:rPr>
          <w:rStyle w:val="a7"/>
          <w:rFonts w:ascii="Times New Roman" w:hAnsi="Times New Roman" w:cs="Times New Roman"/>
          <w:sz w:val="28"/>
          <w:szCs w:val="28"/>
        </w:rPr>
        <w:footnoteReference w:id="22"/>
      </w:r>
      <w:r>
        <w:rPr>
          <w:rFonts w:ascii="Times New Roman" w:hAnsi="Times New Roman" w:cs="Times New Roman"/>
          <w:sz w:val="28"/>
          <w:szCs w:val="28"/>
        </w:rPr>
        <w:t xml:space="preserve">. </w:t>
      </w:r>
      <w:r w:rsidR="00863D16">
        <w:rPr>
          <w:rFonts w:ascii="Times New Roman" w:hAnsi="Times New Roman" w:cs="Times New Roman"/>
          <w:sz w:val="28"/>
          <w:szCs w:val="28"/>
        </w:rPr>
        <w:t>Для этого в концессионных соглашениях прописывалось, что имущество (в том числе денежные средства) передаются целевым образом на строительство объекта, являющегося предметом соглашения.</w:t>
      </w:r>
    </w:p>
    <w:p w:rsidR="0086410A" w:rsidRDefault="0086410A" w:rsidP="008641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Обоснованием</w:t>
      </w:r>
      <w:r w:rsidR="00103D5E">
        <w:rPr>
          <w:rFonts w:ascii="Times New Roman" w:hAnsi="Times New Roman" w:cs="Times New Roman"/>
          <w:sz w:val="28"/>
          <w:szCs w:val="28"/>
        </w:rPr>
        <w:t xml:space="preserve"> данного вывода</w:t>
      </w:r>
      <w:r>
        <w:rPr>
          <w:rFonts w:ascii="Times New Roman" w:hAnsi="Times New Roman" w:cs="Times New Roman"/>
          <w:sz w:val="28"/>
          <w:szCs w:val="28"/>
        </w:rPr>
        <w:t xml:space="preserve"> явля</w:t>
      </w:r>
      <w:r w:rsidR="00103D5E">
        <w:rPr>
          <w:rFonts w:ascii="Times New Roman" w:hAnsi="Times New Roman" w:cs="Times New Roman"/>
          <w:sz w:val="28"/>
          <w:szCs w:val="28"/>
        </w:rPr>
        <w:t>лось</w:t>
      </w:r>
      <w:r>
        <w:rPr>
          <w:rFonts w:ascii="Times New Roman" w:hAnsi="Times New Roman" w:cs="Times New Roman"/>
          <w:sz w:val="28"/>
          <w:szCs w:val="28"/>
        </w:rPr>
        <w:t xml:space="preserve"> то, что для определения понятия «имущество», упомянутого в пп. 37 п.1 ст. 251 Налогового кодекса, налоговое законодательство содержит отсылочную норму п. 2 ст. 38, согласно которой п</w:t>
      </w:r>
      <w:r w:rsidRPr="0086410A">
        <w:rPr>
          <w:rFonts w:ascii="Times New Roman" w:hAnsi="Times New Roman" w:cs="Times New Roman"/>
          <w:sz w:val="28"/>
          <w:szCs w:val="28"/>
        </w:rPr>
        <w:t xml:space="preserve">од имуществом в </w:t>
      </w:r>
      <w:r>
        <w:rPr>
          <w:rFonts w:ascii="Times New Roman" w:hAnsi="Times New Roman" w:cs="Times New Roman"/>
          <w:sz w:val="28"/>
          <w:szCs w:val="28"/>
        </w:rPr>
        <w:t>Налоговом кодексе</w:t>
      </w:r>
      <w:r w:rsidRPr="0086410A">
        <w:rPr>
          <w:rFonts w:ascii="Times New Roman" w:hAnsi="Times New Roman" w:cs="Times New Roman"/>
          <w:sz w:val="28"/>
          <w:szCs w:val="28"/>
        </w:rPr>
        <w:t xml:space="preserve"> понимаются виды объектов гражданских прав (за исключением имущественных прав), относящихся к имуществу в</w:t>
      </w:r>
      <w:r w:rsidR="00D47050">
        <w:rPr>
          <w:rFonts w:ascii="Times New Roman" w:hAnsi="Times New Roman" w:cs="Times New Roman"/>
          <w:sz w:val="28"/>
          <w:szCs w:val="28"/>
        </w:rPr>
        <w:t> </w:t>
      </w:r>
      <w:r w:rsidRPr="0086410A">
        <w:rPr>
          <w:rFonts w:ascii="Times New Roman" w:hAnsi="Times New Roman" w:cs="Times New Roman"/>
          <w:sz w:val="28"/>
          <w:szCs w:val="28"/>
        </w:rPr>
        <w:t>соответствии с Гражданским кодексом Российской Федерации.</w:t>
      </w:r>
    </w:p>
    <w:p w:rsidR="0086410A" w:rsidRDefault="0086410A" w:rsidP="008641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128 Гражданского кодекса</w:t>
      </w:r>
      <w:r w:rsidR="001A017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к</w:t>
      </w:r>
      <w:r w:rsidR="001A0172">
        <w:rPr>
          <w:rFonts w:ascii="Times New Roman" w:hAnsi="Times New Roman" w:cs="Times New Roman"/>
          <w:sz w:val="28"/>
          <w:szCs w:val="28"/>
        </w:rPr>
        <w:t> </w:t>
      </w:r>
      <w:r>
        <w:rPr>
          <w:rFonts w:ascii="Times New Roman" w:hAnsi="Times New Roman" w:cs="Times New Roman"/>
          <w:sz w:val="28"/>
          <w:szCs w:val="28"/>
        </w:rPr>
        <w:t>объектам гражданских прав относятся</w:t>
      </w:r>
      <w:r w:rsidR="00103D5E">
        <w:rPr>
          <w:rFonts w:ascii="Times New Roman" w:hAnsi="Times New Roman" w:cs="Times New Roman"/>
          <w:sz w:val="28"/>
          <w:szCs w:val="28"/>
        </w:rPr>
        <w:t>,</w:t>
      </w:r>
      <w:r>
        <w:rPr>
          <w:rFonts w:ascii="Times New Roman" w:hAnsi="Times New Roman" w:cs="Times New Roman"/>
          <w:sz w:val="28"/>
          <w:szCs w:val="28"/>
        </w:rPr>
        <w:t xml:space="preserve"> в том числе</w:t>
      </w:r>
      <w:r w:rsidR="00103D5E">
        <w:rPr>
          <w:rFonts w:ascii="Times New Roman" w:hAnsi="Times New Roman" w:cs="Times New Roman"/>
          <w:sz w:val="28"/>
          <w:szCs w:val="28"/>
        </w:rPr>
        <w:t>,</w:t>
      </w:r>
      <w:r>
        <w:rPr>
          <w:rFonts w:ascii="Times New Roman" w:hAnsi="Times New Roman" w:cs="Times New Roman"/>
          <w:sz w:val="28"/>
          <w:szCs w:val="28"/>
        </w:rPr>
        <w:t xml:space="preserve"> наличные деньги и</w:t>
      </w:r>
      <w:r w:rsidR="00E76289">
        <w:rPr>
          <w:rFonts w:ascii="Times New Roman" w:hAnsi="Times New Roman" w:cs="Times New Roman"/>
          <w:sz w:val="28"/>
          <w:szCs w:val="28"/>
        </w:rPr>
        <w:t> </w:t>
      </w:r>
      <w:r>
        <w:rPr>
          <w:rFonts w:ascii="Times New Roman" w:hAnsi="Times New Roman" w:cs="Times New Roman"/>
          <w:sz w:val="28"/>
          <w:szCs w:val="28"/>
        </w:rPr>
        <w:t>безналичные денежные средства.</w:t>
      </w:r>
    </w:p>
    <w:p w:rsidR="0086410A" w:rsidRDefault="0086410A" w:rsidP="008641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00AB4E5E">
        <w:rPr>
          <w:rFonts w:ascii="Times New Roman" w:hAnsi="Times New Roman" w:cs="Times New Roman"/>
          <w:sz w:val="28"/>
          <w:szCs w:val="28"/>
        </w:rPr>
        <w:t xml:space="preserve">до </w:t>
      </w:r>
      <w:r w:rsidR="00863D16">
        <w:rPr>
          <w:rFonts w:ascii="Times New Roman" w:hAnsi="Times New Roman" w:cs="Times New Roman"/>
          <w:sz w:val="28"/>
          <w:szCs w:val="28"/>
        </w:rPr>
        <w:t>1</w:t>
      </w:r>
      <w:r w:rsidR="00AB4E5E">
        <w:rPr>
          <w:rFonts w:ascii="Times New Roman" w:hAnsi="Times New Roman" w:cs="Times New Roman"/>
          <w:sz w:val="28"/>
          <w:szCs w:val="28"/>
        </w:rPr>
        <w:t xml:space="preserve"> января </w:t>
      </w:r>
      <w:r w:rsidR="00863D16">
        <w:rPr>
          <w:rFonts w:ascii="Times New Roman" w:hAnsi="Times New Roman" w:cs="Times New Roman"/>
          <w:sz w:val="28"/>
          <w:szCs w:val="28"/>
        </w:rPr>
        <w:t>2018</w:t>
      </w:r>
      <w:r w:rsidR="00AB4E5E">
        <w:rPr>
          <w:rFonts w:ascii="Times New Roman" w:hAnsi="Times New Roman" w:cs="Times New Roman"/>
          <w:sz w:val="28"/>
          <w:szCs w:val="28"/>
        </w:rPr>
        <w:t xml:space="preserve"> г.</w:t>
      </w:r>
      <w:r w:rsidR="00863D16">
        <w:rPr>
          <w:rFonts w:ascii="Times New Roman" w:hAnsi="Times New Roman" w:cs="Times New Roman"/>
          <w:sz w:val="28"/>
          <w:szCs w:val="28"/>
        </w:rPr>
        <w:t xml:space="preserve"> существовала правовая неопределенность, позволяющая выводить плату концедента из-под </w:t>
      </w:r>
      <w:r w:rsidR="00863D16">
        <w:rPr>
          <w:rFonts w:ascii="Times New Roman" w:hAnsi="Times New Roman" w:cs="Times New Roman"/>
          <w:sz w:val="28"/>
          <w:szCs w:val="28"/>
        </w:rPr>
        <w:lastRenderedPageBreak/>
        <w:t>налогообложения на</w:t>
      </w:r>
      <w:r w:rsidR="00D47050">
        <w:rPr>
          <w:rFonts w:ascii="Times New Roman" w:hAnsi="Times New Roman" w:cs="Times New Roman"/>
          <w:sz w:val="28"/>
          <w:szCs w:val="28"/>
        </w:rPr>
        <w:t> </w:t>
      </w:r>
      <w:r w:rsidR="00863D16">
        <w:rPr>
          <w:rFonts w:ascii="Times New Roman" w:hAnsi="Times New Roman" w:cs="Times New Roman"/>
          <w:sz w:val="28"/>
          <w:szCs w:val="28"/>
        </w:rPr>
        <w:t>основании толкования норм налогового и гражданского законодательства.</w:t>
      </w:r>
    </w:p>
    <w:p w:rsidR="00B27F97" w:rsidRDefault="0086410A" w:rsidP="00A27F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27F97">
        <w:rPr>
          <w:rFonts w:ascii="Times New Roman" w:hAnsi="Times New Roman" w:cs="Times New Roman"/>
          <w:sz w:val="28"/>
          <w:szCs w:val="28"/>
        </w:rPr>
        <w:t>азъяснения Министерства финансов Российской Федерации</w:t>
      </w:r>
      <w:r w:rsidR="00B27F97">
        <w:rPr>
          <w:rStyle w:val="a7"/>
          <w:rFonts w:ascii="Times New Roman" w:hAnsi="Times New Roman" w:cs="Times New Roman"/>
          <w:sz w:val="28"/>
          <w:szCs w:val="28"/>
        </w:rPr>
        <w:footnoteReference w:id="23"/>
      </w:r>
      <w:r w:rsidR="00B27F97">
        <w:rPr>
          <w:rFonts w:ascii="Times New Roman" w:hAnsi="Times New Roman" w:cs="Times New Roman"/>
          <w:sz w:val="28"/>
          <w:szCs w:val="28"/>
        </w:rPr>
        <w:t xml:space="preserve"> </w:t>
      </w:r>
      <w:r>
        <w:rPr>
          <w:rFonts w:ascii="Times New Roman" w:hAnsi="Times New Roman" w:cs="Times New Roman"/>
          <w:sz w:val="28"/>
          <w:szCs w:val="28"/>
        </w:rPr>
        <w:t xml:space="preserve">2016 года </w:t>
      </w:r>
      <w:r w:rsidR="00B27F97">
        <w:rPr>
          <w:rFonts w:ascii="Times New Roman" w:hAnsi="Times New Roman" w:cs="Times New Roman"/>
          <w:sz w:val="28"/>
          <w:szCs w:val="28"/>
        </w:rPr>
        <w:t xml:space="preserve">содержали мнение о том, что плата концедента, являясь по факту субсидией, признается в качестве дохода для целей налогообложения в порядке, предусмотренном п. 4.1 ст. </w:t>
      </w:r>
      <w:r w:rsidR="00524B2F">
        <w:rPr>
          <w:rFonts w:ascii="Times New Roman" w:hAnsi="Times New Roman" w:cs="Times New Roman"/>
          <w:sz w:val="28"/>
          <w:szCs w:val="28"/>
        </w:rPr>
        <w:t>271 Налогового кодекса, то есть в качестве внереализационного дохода.</w:t>
      </w:r>
    </w:p>
    <w:p w:rsidR="005E2867" w:rsidRDefault="005E2867" w:rsidP="00A27F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некоторых источниках</w:t>
      </w:r>
      <w:r>
        <w:rPr>
          <w:rStyle w:val="a7"/>
          <w:rFonts w:ascii="Times New Roman" w:hAnsi="Times New Roman" w:cs="Times New Roman"/>
          <w:sz w:val="28"/>
          <w:szCs w:val="28"/>
        </w:rPr>
        <w:footnoteReference w:id="24"/>
      </w:r>
      <w:r>
        <w:rPr>
          <w:rFonts w:ascii="Times New Roman" w:hAnsi="Times New Roman" w:cs="Times New Roman"/>
          <w:sz w:val="28"/>
          <w:szCs w:val="28"/>
        </w:rPr>
        <w:t xml:space="preserve"> принято оценивать плату концедента как</w:t>
      </w:r>
      <w:r w:rsidR="000511CE">
        <w:rPr>
          <w:rFonts w:ascii="Times New Roman" w:hAnsi="Times New Roman" w:cs="Times New Roman"/>
          <w:sz w:val="28"/>
          <w:szCs w:val="28"/>
        </w:rPr>
        <w:t> </w:t>
      </w:r>
      <w:r>
        <w:rPr>
          <w:rFonts w:ascii="Times New Roman" w:hAnsi="Times New Roman" w:cs="Times New Roman"/>
          <w:sz w:val="28"/>
          <w:szCs w:val="28"/>
        </w:rPr>
        <w:t>вознаграждение за выполнение работ, оказание услуг. Такой подход</w:t>
      </w:r>
      <w:r w:rsidR="00E461A1">
        <w:rPr>
          <w:rFonts w:ascii="Times New Roman" w:hAnsi="Times New Roman" w:cs="Times New Roman"/>
          <w:sz w:val="28"/>
          <w:szCs w:val="28"/>
        </w:rPr>
        <w:t xml:space="preserve"> в</w:t>
      </w:r>
      <w:r w:rsidR="000511CE">
        <w:rPr>
          <w:rFonts w:ascii="Times New Roman" w:hAnsi="Times New Roman" w:cs="Times New Roman"/>
          <w:sz w:val="28"/>
          <w:szCs w:val="28"/>
        </w:rPr>
        <w:t> </w:t>
      </w:r>
      <w:r w:rsidR="00E461A1">
        <w:rPr>
          <w:rFonts w:ascii="Times New Roman" w:hAnsi="Times New Roman" w:cs="Times New Roman"/>
          <w:sz w:val="28"/>
          <w:szCs w:val="28"/>
        </w:rPr>
        <w:t>некотором смысле</w:t>
      </w:r>
      <w:r>
        <w:rPr>
          <w:rFonts w:ascii="Times New Roman" w:hAnsi="Times New Roman" w:cs="Times New Roman"/>
          <w:sz w:val="28"/>
          <w:szCs w:val="28"/>
        </w:rPr>
        <w:t xml:space="preserve"> видится экономически обоснованным, так как в</w:t>
      </w:r>
      <w:r w:rsidR="000511CE">
        <w:rPr>
          <w:rFonts w:ascii="Times New Roman" w:hAnsi="Times New Roman" w:cs="Times New Roman"/>
          <w:sz w:val="28"/>
          <w:szCs w:val="28"/>
        </w:rPr>
        <w:t> </w:t>
      </w:r>
      <w:r>
        <w:rPr>
          <w:rFonts w:ascii="Times New Roman" w:hAnsi="Times New Roman" w:cs="Times New Roman"/>
          <w:sz w:val="28"/>
          <w:szCs w:val="28"/>
        </w:rPr>
        <w:t>соответствии с Федеральным законом от 21</w:t>
      </w:r>
      <w:r w:rsidR="00AB4E5E">
        <w:rPr>
          <w:rFonts w:ascii="Times New Roman" w:hAnsi="Times New Roman" w:cs="Times New Roman"/>
          <w:sz w:val="28"/>
          <w:szCs w:val="28"/>
        </w:rPr>
        <w:t xml:space="preserve"> июля </w:t>
      </w:r>
      <w:r>
        <w:rPr>
          <w:rFonts w:ascii="Times New Roman" w:hAnsi="Times New Roman" w:cs="Times New Roman"/>
          <w:sz w:val="28"/>
          <w:szCs w:val="28"/>
        </w:rPr>
        <w:t>2005</w:t>
      </w:r>
      <w:r w:rsidR="00AB4E5E">
        <w:rPr>
          <w:rFonts w:ascii="Times New Roman" w:hAnsi="Times New Roman" w:cs="Times New Roman"/>
          <w:sz w:val="28"/>
          <w:szCs w:val="28"/>
        </w:rPr>
        <w:t xml:space="preserve"> г.</w:t>
      </w:r>
      <w:r>
        <w:rPr>
          <w:rFonts w:ascii="Times New Roman" w:hAnsi="Times New Roman" w:cs="Times New Roman"/>
          <w:sz w:val="28"/>
          <w:szCs w:val="28"/>
        </w:rPr>
        <w:t xml:space="preserve"> № 115-ФЗ концессионные соглашения </w:t>
      </w:r>
      <w:r w:rsidRPr="005E2867">
        <w:rPr>
          <w:rFonts w:ascii="Times New Roman" w:hAnsi="Times New Roman" w:cs="Times New Roman"/>
          <w:sz w:val="28"/>
          <w:szCs w:val="28"/>
        </w:rPr>
        <w:t>является договором, в котором содержатся элементы различных договоров, предусмотренных федеральными законами. К</w:t>
      </w:r>
      <w:r w:rsidR="00E97F13">
        <w:rPr>
          <w:rFonts w:ascii="Times New Roman" w:hAnsi="Times New Roman" w:cs="Times New Roman"/>
          <w:sz w:val="28"/>
          <w:szCs w:val="28"/>
        </w:rPr>
        <w:t> </w:t>
      </w:r>
      <w:r w:rsidRPr="005E2867">
        <w:rPr>
          <w:rFonts w:ascii="Times New Roman" w:hAnsi="Times New Roman" w:cs="Times New Roman"/>
          <w:sz w:val="28"/>
          <w:szCs w:val="28"/>
        </w:rPr>
        <w:t>отношениям сторон концессионного соглашения применяются в</w:t>
      </w:r>
      <w:r w:rsidR="00E97F13">
        <w:rPr>
          <w:rFonts w:ascii="Times New Roman" w:hAnsi="Times New Roman" w:cs="Times New Roman"/>
          <w:sz w:val="28"/>
          <w:szCs w:val="28"/>
        </w:rPr>
        <w:t> </w:t>
      </w:r>
      <w:r w:rsidRPr="005E2867">
        <w:rPr>
          <w:rFonts w:ascii="Times New Roman" w:hAnsi="Times New Roman" w:cs="Times New Roman"/>
          <w:sz w:val="28"/>
          <w:szCs w:val="28"/>
        </w:rPr>
        <w:t>соответствующих частях правила гражданского законодательства о</w:t>
      </w:r>
      <w:r w:rsidR="00E97F13">
        <w:rPr>
          <w:rFonts w:ascii="Times New Roman" w:hAnsi="Times New Roman" w:cs="Times New Roman"/>
          <w:sz w:val="28"/>
          <w:szCs w:val="28"/>
        </w:rPr>
        <w:t> </w:t>
      </w:r>
      <w:r w:rsidRPr="005E2867">
        <w:rPr>
          <w:rFonts w:ascii="Times New Roman" w:hAnsi="Times New Roman" w:cs="Times New Roman"/>
          <w:sz w:val="28"/>
          <w:szCs w:val="28"/>
        </w:rPr>
        <w:t>договорах, элементы которых содержатся в</w:t>
      </w:r>
      <w:r w:rsidR="00FB601C">
        <w:rPr>
          <w:rFonts w:ascii="Times New Roman" w:hAnsi="Times New Roman" w:cs="Times New Roman"/>
          <w:sz w:val="28"/>
          <w:szCs w:val="28"/>
        </w:rPr>
        <w:t> </w:t>
      </w:r>
      <w:r w:rsidRPr="005E2867">
        <w:rPr>
          <w:rFonts w:ascii="Times New Roman" w:hAnsi="Times New Roman" w:cs="Times New Roman"/>
          <w:sz w:val="28"/>
          <w:szCs w:val="28"/>
        </w:rPr>
        <w:t>концессионном соглашении</w:t>
      </w:r>
      <w:r w:rsidR="00103D5E">
        <w:rPr>
          <w:rStyle w:val="a7"/>
          <w:rFonts w:ascii="Times New Roman" w:hAnsi="Times New Roman" w:cs="Times New Roman"/>
          <w:sz w:val="28"/>
          <w:szCs w:val="28"/>
        </w:rPr>
        <w:footnoteReference w:id="25"/>
      </w:r>
      <w:r w:rsidR="00524B2F">
        <w:rPr>
          <w:rFonts w:ascii="Times New Roman" w:hAnsi="Times New Roman" w:cs="Times New Roman"/>
          <w:sz w:val="28"/>
          <w:szCs w:val="28"/>
        </w:rPr>
        <w:t>. Таким образом, плата концедента может рассматриваться как оплата по</w:t>
      </w:r>
      <w:r w:rsidR="00E97F13">
        <w:rPr>
          <w:rFonts w:ascii="Times New Roman" w:hAnsi="Times New Roman" w:cs="Times New Roman"/>
          <w:sz w:val="28"/>
          <w:szCs w:val="28"/>
        </w:rPr>
        <w:t> </w:t>
      </w:r>
      <w:r w:rsidR="00524B2F">
        <w:rPr>
          <w:rFonts w:ascii="Times New Roman" w:hAnsi="Times New Roman" w:cs="Times New Roman"/>
          <w:sz w:val="28"/>
          <w:szCs w:val="28"/>
        </w:rPr>
        <w:t>договору, что дает основание для отнесения такого дохода к доходам от</w:t>
      </w:r>
      <w:r w:rsidR="00E97F13">
        <w:rPr>
          <w:rFonts w:ascii="Times New Roman" w:hAnsi="Times New Roman" w:cs="Times New Roman"/>
          <w:sz w:val="28"/>
          <w:szCs w:val="28"/>
        </w:rPr>
        <w:t> </w:t>
      </w:r>
      <w:r w:rsidR="00524B2F">
        <w:rPr>
          <w:rFonts w:ascii="Times New Roman" w:hAnsi="Times New Roman" w:cs="Times New Roman"/>
          <w:sz w:val="28"/>
          <w:szCs w:val="28"/>
        </w:rPr>
        <w:t>реализации.</w:t>
      </w:r>
    </w:p>
    <w:p w:rsidR="00DE5FB4" w:rsidRDefault="00DE5FB4" w:rsidP="00A27F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w:t>
      </w:r>
      <w:r w:rsidR="00753817">
        <w:rPr>
          <w:rFonts w:ascii="Times New Roman" w:hAnsi="Times New Roman" w:cs="Times New Roman"/>
          <w:sz w:val="28"/>
          <w:szCs w:val="28"/>
        </w:rPr>
        <w:t>, внося и</w:t>
      </w:r>
      <w:r w:rsidR="00D653A2">
        <w:rPr>
          <w:rFonts w:ascii="Times New Roman" w:hAnsi="Times New Roman" w:cs="Times New Roman"/>
          <w:sz w:val="28"/>
          <w:szCs w:val="28"/>
        </w:rPr>
        <w:t>зменения в нормы Налогового коде</w:t>
      </w:r>
      <w:r w:rsidR="00753817">
        <w:rPr>
          <w:rFonts w:ascii="Times New Roman" w:hAnsi="Times New Roman" w:cs="Times New Roman"/>
          <w:sz w:val="28"/>
          <w:szCs w:val="28"/>
        </w:rPr>
        <w:t>кса,</w:t>
      </w:r>
      <w:r>
        <w:rPr>
          <w:rFonts w:ascii="Times New Roman" w:hAnsi="Times New Roman" w:cs="Times New Roman"/>
          <w:sz w:val="28"/>
          <w:szCs w:val="28"/>
        </w:rPr>
        <w:t xml:space="preserve"> исходит из</w:t>
      </w:r>
      <w:r w:rsidR="000511CE">
        <w:rPr>
          <w:rFonts w:ascii="Times New Roman" w:hAnsi="Times New Roman" w:cs="Times New Roman"/>
          <w:sz w:val="28"/>
          <w:szCs w:val="28"/>
        </w:rPr>
        <w:t> </w:t>
      </w:r>
      <w:r>
        <w:rPr>
          <w:rFonts w:ascii="Times New Roman" w:hAnsi="Times New Roman" w:cs="Times New Roman"/>
          <w:sz w:val="28"/>
          <w:szCs w:val="28"/>
        </w:rPr>
        <w:t>существа субсидии как компенсации (софинансирования) расходов концессионера, понесенных им в процессе исполнения соглашения, определяя невозможность формирования выручки за счет бюджетных средств.</w:t>
      </w:r>
    </w:p>
    <w:p w:rsidR="00A51E93" w:rsidRDefault="00A2771F" w:rsidP="00A27F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4.1. ст. 2</w:t>
      </w:r>
      <w:r w:rsidR="00A51E93">
        <w:rPr>
          <w:rFonts w:ascii="Times New Roman" w:hAnsi="Times New Roman" w:cs="Times New Roman"/>
          <w:sz w:val="28"/>
          <w:szCs w:val="28"/>
        </w:rPr>
        <w:t xml:space="preserve">71 Налогового кодекса, определяя порядок учета субсидий для целей налогообложения при методе начисления, содержит исключение </w:t>
      </w:r>
      <w:r w:rsidR="00A51E93">
        <w:rPr>
          <w:rFonts w:ascii="Times New Roman" w:hAnsi="Times New Roman" w:cs="Times New Roman"/>
          <w:sz w:val="28"/>
          <w:szCs w:val="28"/>
        </w:rPr>
        <w:lastRenderedPageBreak/>
        <w:t>из</w:t>
      </w:r>
      <w:r w:rsidR="00821534">
        <w:rPr>
          <w:rFonts w:ascii="Times New Roman" w:hAnsi="Times New Roman" w:cs="Times New Roman"/>
          <w:sz w:val="28"/>
          <w:szCs w:val="28"/>
        </w:rPr>
        <w:t> </w:t>
      </w:r>
      <w:r w:rsidR="00A51E93">
        <w:rPr>
          <w:rFonts w:ascii="Times New Roman" w:hAnsi="Times New Roman" w:cs="Times New Roman"/>
          <w:sz w:val="28"/>
          <w:szCs w:val="28"/>
        </w:rPr>
        <w:t>этого порядка, под которое подпадают субсидии в рамках возмездных договоров.</w:t>
      </w:r>
    </w:p>
    <w:p w:rsidR="00514C9C" w:rsidRDefault="00A51E93" w:rsidP="00A51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 Российской Федерации не содержит понятия «субсидии в рамках возмездных договоров», однако, из анализа указанного пункта ст. 271 Налогового кодекса можно сделать вывод о том, что субсидиями в рамках возмездных договоров являются все иные субсидии, не поименованные в</w:t>
      </w:r>
      <w:r w:rsidR="000511CE">
        <w:rPr>
          <w:rFonts w:ascii="Times New Roman" w:hAnsi="Times New Roman" w:cs="Times New Roman"/>
          <w:sz w:val="28"/>
          <w:szCs w:val="28"/>
        </w:rPr>
        <w:t> </w:t>
      </w:r>
      <w:r>
        <w:rPr>
          <w:rFonts w:ascii="Times New Roman" w:hAnsi="Times New Roman" w:cs="Times New Roman"/>
          <w:sz w:val="28"/>
          <w:szCs w:val="28"/>
        </w:rPr>
        <w:t>указанно</w:t>
      </w:r>
      <w:r w:rsidR="00AA2DE4">
        <w:rPr>
          <w:rFonts w:ascii="Times New Roman" w:hAnsi="Times New Roman" w:cs="Times New Roman"/>
          <w:sz w:val="28"/>
          <w:szCs w:val="28"/>
        </w:rPr>
        <w:t>м пункте, то есть те субсидии, которые не направлены на</w:t>
      </w:r>
      <w:r w:rsidR="00821534">
        <w:rPr>
          <w:rFonts w:ascii="Times New Roman" w:hAnsi="Times New Roman" w:cs="Times New Roman"/>
          <w:sz w:val="28"/>
          <w:szCs w:val="28"/>
        </w:rPr>
        <w:t> </w:t>
      </w:r>
      <w:r w:rsidR="00AA2DE4">
        <w:rPr>
          <w:rFonts w:ascii="Times New Roman" w:hAnsi="Times New Roman" w:cs="Times New Roman"/>
          <w:sz w:val="28"/>
          <w:szCs w:val="28"/>
        </w:rPr>
        <w:t>финансирование затрат и компенсацию расходов.</w:t>
      </w:r>
    </w:p>
    <w:p w:rsidR="00AA2DE4" w:rsidRDefault="00AA2DE4" w:rsidP="00A51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ранее освещенные субсидии на возмещение недополученной выгоды в связи с применением регулируемых цен (тарифов)</w:t>
      </w:r>
      <w:r w:rsidR="00882A95">
        <w:rPr>
          <w:rFonts w:ascii="Times New Roman" w:hAnsi="Times New Roman" w:cs="Times New Roman"/>
          <w:sz w:val="28"/>
          <w:szCs w:val="28"/>
        </w:rPr>
        <w:t xml:space="preserve"> относятся к категории «субсидии в рамках возмездных договоров». Как</w:t>
      </w:r>
      <w:r w:rsidR="00821534">
        <w:rPr>
          <w:rFonts w:ascii="Times New Roman" w:hAnsi="Times New Roman" w:cs="Times New Roman"/>
          <w:sz w:val="28"/>
          <w:szCs w:val="28"/>
        </w:rPr>
        <w:t> </w:t>
      </w:r>
      <w:r w:rsidR="00882A95">
        <w:rPr>
          <w:rFonts w:ascii="Times New Roman" w:hAnsi="Times New Roman" w:cs="Times New Roman"/>
          <w:sz w:val="28"/>
          <w:szCs w:val="28"/>
        </w:rPr>
        <w:t>уже</w:t>
      </w:r>
      <w:r w:rsidR="00821534">
        <w:rPr>
          <w:rFonts w:ascii="Times New Roman" w:hAnsi="Times New Roman" w:cs="Times New Roman"/>
          <w:sz w:val="28"/>
          <w:szCs w:val="28"/>
        </w:rPr>
        <w:t> </w:t>
      </w:r>
      <w:r w:rsidR="00882A95">
        <w:rPr>
          <w:rFonts w:ascii="Times New Roman" w:hAnsi="Times New Roman" w:cs="Times New Roman"/>
          <w:sz w:val="28"/>
          <w:szCs w:val="28"/>
        </w:rPr>
        <w:t>было ранее обосновано, доход в виде такой субсидии относится к</w:t>
      </w:r>
      <w:r w:rsidR="00821534">
        <w:rPr>
          <w:rFonts w:ascii="Times New Roman" w:hAnsi="Times New Roman" w:cs="Times New Roman"/>
          <w:sz w:val="28"/>
          <w:szCs w:val="28"/>
        </w:rPr>
        <w:t> </w:t>
      </w:r>
      <w:r w:rsidR="00882A95">
        <w:rPr>
          <w:rFonts w:ascii="Times New Roman" w:hAnsi="Times New Roman" w:cs="Times New Roman"/>
          <w:sz w:val="28"/>
          <w:szCs w:val="28"/>
        </w:rPr>
        <w:t>доходам от реализации и отра</w:t>
      </w:r>
      <w:r w:rsidR="005D4904">
        <w:rPr>
          <w:rFonts w:ascii="Times New Roman" w:hAnsi="Times New Roman" w:cs="Times New Roman"/>
          <w:sz w:val="28"/>
          <w:szCs w:val="28"/>
        </w:rPr>
        <w:t>жается в налоговом учете в общеустановленном</w:t>
      </w:r>
      <w:r w:rsidR="00882A95">
        <w:rPr>
          <w:rFonts w:ascii="Times New Roman" w:hAnsi="Times New Roman" w:cs="Times New Roman"/>
          <w:sz w:val="28"/>
          <w:szCs w:val="28"/>
        </w:rPr>
        <w:t xml:space="preserve"> </w:t>
      </w:r>
      <w:r w:rsidR="005D4904">
        <w:rPr>
          <w:rFonts w:ascii="Times New Roman" w:hAnsi="Times New Roman" w:cs="Times New Roman"/>
          <w:sz w:val="28"/>
          <w:szCs w:val="28"/>
        </w:rPr>
        <w:t>порядке, то есть после факта оказания услуг</w:t>
      </w:r>
      <w:r w:rsidR="005D4904">
        <w:rPr>
          <w:rStyle w:val="a7"/>
          <w:rFonts w:ascii="Times New Roman" w:hAnsi="Times New Roman" w:cs="Times New Roman"/>
          <w:sz w:val="28"/>
          <w:szCs w:val="28"/>
        </w:rPr>
        <w:footnoteReference w:id="26"/>
      </w:r>
      <w:r w:rsidR="005D4904">
        <w:rPr>
          <w:rFonts w:ascii="Times New Roman" w:hAnsi="Times New Roman" w:cs="Times New Roman"/>
          <w:sz w:val="28"/>
          <w:szCs w:val="28"/>
        </w:rPr>
        <w:t>.</w:t>
      </w:r>
    </w:p>
    <w:p w:rsidR="005D4904" w:rsidRPr="005D4904" w:rsidRDefault="00753817"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w:t>
      </w:r>
      <w:r w:rsidR="005D4904" w:rsidRPr="005D4904">
        <w:rPr>
          <w:rFonts w:ascii="Times New Roman" w:hAnsi="Times New Roman" w:cs="Times New Roman"/>
          <w:sz w:val="28"/>
          <w:szCs w:val="28"/>
        </w:rPr>
        <w:t>, если предоставляемая субсидия была выделена в</w:t>
      </w:r>
      <w:r w:rsidR="00821534">
        <w:rPr>
          <w:rFonts w:ascii="Times New Roman" w:hAnsi="Times New Roman" w:cs="Times New Roman"/>
          <w:sz w:val="28"/>
          <w:szCs w:val="28"/>
        </w:rPr>
        <w:t> </w:t>
      </w:r>
      <w:r w:rsidR="005D4904" w:rsidRPr="005D4904">
        <w:rPr>
          <w:rFonts w:ascii="Times New Roman" w:hAnsi="Times New Roman" w:cs="Times New Roman"/>
          <w:sz w:val="28"/>
          <w:szCs w:val="28"/>
        </w:rPr>
        <w:t>качестве недополученной выручки от реализации товаров, работ, услуг по</w:t>
      </w:r>
      <w:r w:rsidR="00821534">
        <w:rPr>
          <w:rFonts w:ascii="Times New Roman" w:hAnsi="Times New Roman" w:cs="Times New Roman"/>
          <w:sz w:val="28"/>
          <w:szCs w:val="28"/>
        </w:rPr>
        <w:t> </w:t>
      </w:r>
      <w:r w:rsidR="005D4904" w:rsidRPr="005D4904">
        <w:rPr>
          <w:rFonts w:ascii="Times New Roman" w:hAnsi="Times New Roman" w:cs="Times New Roman"/>
          <w:sz w:val="28"/>
          <w:szCs w:val="28"/>
        </w:rPr>
        <w:t>регулируемым ценам, тарифам (то есть когда компенсируется разница между базовой ценой (тарифом) и фактической ценой реализации), то при формировании базы по налогу на прибыль указанная субсидия подлежит отражению в составе доходов на дату реализации. Если же предоставляемая субсидия была выделена в качестве компенсации убытка, полученного организацией от реализации по регулируемым ценам (тарифам), то субсидия подлежит отражению в составе доходов на дату поступления денежных средств на расчетный счет.</w:t>
      </w:r>
    </w:p>
    <w:p w:rsidR="005D4904" w:rsidRDefault="005D4904" w:rsidP="005D4904">
      <w:pPr>
        <w:spacing w:after="0" w:line="360" w:lineRule="auto"/>
        <w:ind w:firstLine="709"/>
        <w:jc w:val="both"/>
        <w:rPr>
          <w:rFonts w:ascii="Times New Roman" w:hAnsi="Times New Roman" w:cs="Times New Roman"/>
          <w:sz w:val="28"/>
          <w:szCs w:val="28"/>
        </w:rPr>
      </w:pPr>
      <w:r w:rsidRPr="005D4904">
        <w:rPr>
          <w:rFonts w:ascii="Times New Roman" w:hAnsi="Times New Roman" w:cs="Times New Roman"/>
          <w:sz w:val="28"/>
          <w:szCs w:val="28"/>
        </w:rPr>
        <w:t>Такой вывод, в частности, сделал</w:t>
      </w:r>
      <w:r w:rsidR="001A0172">
        <w:rPr>
          <w:rFonts w:ascii="Times New Roman" w:hAnsi="Times New Roman" w:cs="Times New Roman"/>
          <w:sz w:val="28"/>
          <w:szCs w:val="28"/>
        </w:rPr>
        <w:t>о Министерство финансов Российской Федерации</w:t>
      </w:r>
      <w:r w:rsidRPr="005D4904">
        <w:rPr>
          <w:rFonts w:ascii="Times New Roman" w:hAnsi="Times New Roman" w:cs="Times New Roman"/>
          <w:sz w:val="28"/>
          <w:szCs w:val="28"/>
        </w:rPr>
        <w:t xml:space="preserve"> в Письме от 21</w:t>
      </w:r>
      <w:r w:rsidR="00AB4E5E">
        <w:rPr>
          <w:rFonts w:ascii="Times New Roman" w:hAnsi="Times New Roman" w:cs="Times New Roman"/>
          <w:sz w:val="28"/>
          <w:szCs w:val="28"/>
        </w:rPr>
        <w:t xml:space="preserve"> ноября </w:t>
      </w:r>
      <w:r w:rsidRPr="005D4904">
        <w:rPr>
          <w:rFonts w:ascii="Times New Roman" w:hAnsi="Times New Roman" w:cs="Times New Roman"/>
          <w:sz w:val="28"/>
          <w:szCs w:val="28"/>
        </w:rPr>
        <w:t>2017</w:t>
      </w:r>
      <w:r w:rsidR="00AB4E5E">
        <w:rPr>
          <w:rFonts w:ascii="Times New Roman" w:hAnsi="Times New Roman" w:cs="Times New Roman"/>
          <w:sz w:val="28"/>
          <w:szCs w:val="28"/>
        </w:rPr>
        <w:t xml:space="preserve"> г.</w:t>
      </w:r>
      <w:r w:rsidRPr="005D4904">
        <w:rPr>
          <w:rFonts w:ascii="Times New Roman" w:hAnsi="Times New Roman" w:cs="Times New Roman"/>
          <w:sz w:val="28"/>
          <w:szCs w:val="28"/>
        </w:rPr>
        <w:t xml:space="preserve"> </w:t>
      </w:r>
      <w:r w:rsidR="00D653A2">
        <w:rPr>
          <w:rFonts w:ascii="Times New Roman" w:hAnsi="Times New Roman" w:cs="Times New Roman"/>
          <w:sz w:val="28"/>
          <w:szCs w:val="28"/>
        </w:rPr>
        <w:t>№</w:t>
      </w:r>
      <w:r w:rsidRPr="005D4904">
        <w:rPr>
          <w:rFonts w:ascii="Times New Roman" w:hAnsi="Times New Roman" w:cs="Times New Roman"/>
          <w:sz w:val="28"/>
          <w:szCs w:val="28"/>
        </w:rPr>
        <w:t xml:space="preserve"> 03-03-06/3/76700, рассматривая исчисление налога на прибыль при получении субсидии организацией, реализующей электрическую (тепловую) энергию по</w:t>
      </w:r>
      <w:r w:rsidR="00821534">
        <w:rPr>
          <w:rFonts w:ascii="Times New Roman" w:hAnsi="Times New Roman" w:cs="Times New Roman"/>
          <w:sz w:val="28"/>
          <w:szCs w:val="28"/>
        </w:rPr>
        <w:t> </w:t>
      </w:r>
      <w:r w:rsidRPr="005D4904">
        <w:rPr>
          <w:rFonts w:ascii="Times New Roman" w:hAnsi="Times New Roman" w:cs="Times New Roman"/>
          <w:sz w:val="28"/>
          <w:szCs w:val="28"/>
        </w:rPr>
        <w:t>регулируемому тарифу.</w:t>
      </w:r>
      <w:r w:rsidRPr="009B4953">
        <w:rPr>
          <w:rFonts w:ascii="Times New Roman" w:hAnsi="Times New Roman" w:cs="Times New Roman"/>
          <w:sz w:val="28"/>
          <w:szCs w:val="28"/>
        </w:rPr>
        <w:t xml:space="preserve"> </w:t>
      </w:r>
    </w:p>
    <w:p w:rsidR="001E2AEF" w:rsidRDefault="001E2AEF"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рамках рассматриваемой темы важно отметить и тот факт, что, помимо указанных форм субсидирования юридических лиц, Бюджетный кодекс предусматривает возможность предоставления грантов негосударственным юридическим лицам</w:t>
      </w:r>
      <w:r>
        <w:rPr>
          <w:rStyle w:val="a7"/>
          <w:rFonts w:ascii="Times New Roman" w:hAnsi="Times New Roman" w:cs="Times New Roman"/>
          <w:sz w:val="28"/>
          <w:szCs w:val="28"/>
        </w:rPr>
        <w:footnoteReference w:id="27"/>
      </w:r>
      <w:r w:rsidR="00CB4662">
        <w:rPr>
          <w:rFonts w:ascii="Times New Roman" w:hAnsi="Times New Roman" w:cs="Times New Roman"/>
          <w:sz w:val="28"/>
          <w:szCs w:val="28"/>
        </w:rPr>
        <w:t>, а так же бюджетным и автономным учреждениям</w:t>
      </w:r>
      <w:r w:rsidR="00CB4662">
        <w:rPr>
          <w:rStyle w:val="a7"/>
          <w:rFonts w:ascii="Times New Roman" w:hAnsi="Times New Roman" w:cs="Times New Roman"/>
          <w:sz w:val="28"/>
          <w:szCs w:val="28"/>
        </w:rPr>
        <w:footnoteReference w:id="28"/>
      </w:r>
      <w:r w:rsidR="00CB4662">
        <w:rPr>
          <w:rFonts w:ascii="Times New Roman" w:hAnsi="Times New Roman" w:cs="Times New Roman"/>
          <w:sz w:val="28"/>
          <w:szCs w:val="28"/>
        </w:rPr>
        <w:t>.</w:t>
      </w:r>
    </w:p>
    <w:p w:rsidR="00CB4662" w:rsidRDefault="00CB4662"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 Российской Федерации не содержит единого понятия грантов. В различных законодательных актах этот термин применяется в</w:t>
      </w:r>
      <w:r w:rsidR="00FB601C">
        <w:rPr>
          <w:rFonts w:ascii="Times New Roman" w:hAnsi="Times New Roman" w:cs="Times New Roman"/>
          <w:sz w:val="28"/>
          <w:szCs w:val="28"/>
        </w:rPr>
        <w:t> </w:t>
      </w:r>
      <w:r>
        <w:rPr>
          <w:rFonts w:ascii="Times New Roman" w:hAnsi="Times New Roman" w:cs="Times New Roman"/>
          <w:sz w:val="28"/>
          <w:szCs w:val="28"/>
        </w:rPr>
        <w:t>разных значениях</w:t>
      </w:r>
      <w:r>
        <w:rPr>
          <w:rStyle w:val="a7"/>
          <w:rFonts w:ascii="Times New Roman" w:hAnsi="Times New Roman" w:cs="Times New Roman"/>
          <w:sz w:val="28"/>
          <w:szCs w:val="28"/>
        </w:rPr>
        <w:footnoteReference w:id="29"/>
      </w:r>
      <w:r>
        <w:rPr>
          <w:rFonts w:ascii="Times New Roman" w:hAnsi="Times New Roman" w:cs="Times New Roman"/>
          <w:sz w:val="28"/>
          <w:szCs w:val="28"/>
        </w:rPr>
        <w:t xml:space="preserve">. Не во всех случаях </w:t>
      </w:r>
      <w:r w:rsidR="00BB259C">
        <w:rPr>
          <w:rFonts w:ascii="Times New Roman" w:hAnsi="Times New Roman" w:cs="Times New Roman"/>
          <w:sz w:val="28"/>
          <w:szCs w:val="28"/>
        </w:rPr>
        <w:t>гранты имеют характер предоставлений из бюджетов бюджетной системы Российской Федерации, в</w:t>
      </w:r>
      <w:r w:rsidR="00FB601C">
        <w:rPr>
          <w:rFonts w:ascii="Times New Roman" w:hAnsi="Times New Roman" w:cs="Times New Roman"/>
          <w:sz w:val="28"/>
          <w:szCs w:val="28"/>
        </w:rPr>
        <w:t> </w:t>
      </w:r>
      <w:r w:rsidR="00BB259C">
        <w:rPr>
          <w:rFonts w:ascii="Times New Roman" w:hAnsi="Times New Roman" w:cs="Times New Roman"/>
          <w:sz w:val="28"/>
          <w:szCs w:val="28"/>
        </w:rPr>
        <w:t>связи с чем, по мнению Министерства финансов Российской Федерации, в</w:t>
      </w:r>
      <w:r w:rsidR="00FB601C">
        <w:rPr>
          <w:rFonts w:ascii="Times New Roman" w:hAnsi="Times New Roman" w:cs="Times New Roman"/>
          <w:sz w:val="28"/>
          <w:szCs w:val="28"/>
        </w:rPr>
        <w:t> </w:t>
      </w:r>
      <w:r w:rsidR="00BB259C">
        <w:rPr>
          <w:rFonts w:ascii="Times New Roman" w:hAnsi="Times New Roman" w:cs="Times New Roman"/>
          <w:sz w:val="28"/>
          <w:szCs w:val="28"/>
        </w:rPr>
        <w:t>Бюджетный кодекс не может быть введено обобщающее определение понятия «грант»</w:t>
      </w:r>
      <w:r w:rsidR="00BB259C">
        <w:rPr>
          <w:rStyle w:val="a7"/>
          <w:rFonts w:ascii="Times New Roman" w:hAnsi="Times New Roman" w:cs="Times New Roman"/>
          <w:sz w:val="28"/>
          <w:szCs w:val="28"/>
        </w:rPr>
        <w:footnoteReference w:id="30"/>
      </w:r>
      <w:r w:rsidR="00BB259C">
        <w:rPr>
          <w:rFonts w:ascii="Times New Roman" w:hAnsi="Times New Roman" w:cs="Times New Roman"/>
          <w:sz w:val="28"/>
          <w:szCs w:val="28"/>
        </w:rPr>
        <w:t>.</w:t>
      </w:r>
    </w:p>
    <w:p w:rsidR="00BB259C" w:rsidRDefault="00BB259C"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из анализа норм Бюджетного кодекса можно выделить некоторые отличия такой формы субсидирования как предоставление грантов.</w:t>
      </w:r>
    </w:p>
    <w:p w:rsidR="00BB259C" w:rsidRDefault="00BB259C"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существенным </w:t>
      </w:r>
      <w:r w:rsidR="00AA1E9D">
        <w:rPr>
          <w:rFonts w:ascii="Times New Roman" w:hAnsi="Times New Roman" w:cs="Times New Roman"/>
          <w:sz w:val="28"/>
          <w:szCs w:val="28"/>
        </w:rPr>
        <w:t>представляется</w:t>
      </w:r>
      <w:r>
        <w:rPr>
          <w:rFonts w:ascii="Times New Roman" w:hAnsi="Times New Roman" w:cs="Times New Roman"/>
          <w:sz w:val="28"/>
          <w:szCs w:val="28"/>
        </w:rPr>
        <w:t xml:space="preserve"> отличие, которое усматривается при предоставлении грантов бюджетным и автономным учреждениям. Так,</w:t>
      </w:r>
      <w:r w:rsidR="00DB5A11">
        <w:rPr>
          <w:rFonts w:ascii="Times New Roman" w:hAnsi="Times New Roman" w:cs="Times New Roman"/>
          <w:sz w:val="28"/>
          <w:szCs w:val="28"/>
        </w:rPr>
        <w:t> </w:t>
      </w:r>
      <w:r>
        <w:rPr>
          <w:rFonts w:ascii="Times New Roman" w:hAnsi="Times New Roman" w:cs="Times New Roman"/>
          <w:sz w:val="28"/>
          <w:szCs w:val="28"/>
        </w:rPr>
        <w:t>в</w:t>
      </w:r>
      <w:r w:rsidR="00FB601C">
        <w:rPr>
          <w:rFonts w:ascii="Times New Roman" w:hAnsi="Times New Roman" w:cs="Times New Roman"/>
          <w:sz w:val="28"/>
          <w:szCs w:val="28"/>
        </w:rPr>
        <w:t> </w:t>
      </w:r>
      <w:r>
        <w:rPr>
          <w:rFonts w:ascii="Times New Roman" w:hAnsi="Times New Roman" w:cs="Times New Roman"/>
          <w:sz w:val="28"/>
          <w:szCs w:val="28"/>
        </w:rPr>
        <w:t>отличие от субсидий иных видов, гранты в форме субсидии могут быть получены государственными учреждениями от органов, которые не</w:t>
      </w:r>
      <w:r w:rsidR="00FB601C">
        <w:rPr>
          <w:rFonts w:ascii="Times New Roman" w:hAnsi="Times New Roman" w:cs="Times New Roman"/>
          <w:sz w:val="28"/>
          <w:szCs w:val="28"/>
        </w:rPr>
        <w:t> </w:t>
      </w:r>
      <w:r>
        <w:rPr>
          <w:rFonts w:ascii="Times New Roman" w:hAnsi="Times New Roman" w:cs="Times New Roman"/>
          <w:sz w:val="28"/>
          <w:szCs w:val="28"/>
        </w:rPr>
        <w:t>осуществляют функции и полномочия учредителей в отношении таких учреждений.</w:t>
      </w:r>
      <w:r w:rsidR="00074435">
        <w:rPr>
          <w:rFonts w:ascii="Times New Roman" w:hAnsi="Times New Roman" w:cs="Times New Roman"/>
          <w:sz w:val="28"/>
          <w:szCs w:val="28"/>
        </w:rPr>
        <w:t xml:space="preserve"> Таким образом, государственные учреждения могут получать бюджетные средства не только от своих учредителей, но и от иных органов государственной или муниципальной власти. </w:t>
      </w:r>
    </w:p>
    <w:p w:rsidR="008C4908" w:rsidRDefault="00411BF5"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анализа нормативных правовых актов Правительства Санкт-Петербурга</w:t>
      </w:r>
      <w:r>
        <w:rPr>
          <w:rStyle w:val="a7"/>
          <w:rFonts w:ascii="Times New Roman" w:hAnsi="Times New Roman" w:cs="Times New Roman"/>
          <w:sz w:val="28"/>
          <w:szCs w:val="28"/>
        </w:rPr>
        <w:footnoteReference w:id="31"/>
      </w:r>
      <w:r>
        <w:rPr>
          <w:rStyle w:val="a7"/>
          <w:rFonts w:ascii="Times New Roman" w:hAnsi="Times New Roman" w:cs="Times New Roman"/>
          <w:sz w:val="28"/>
          <w:szCs w:val="28"/>
        </w:rPr>
        <w:footnoteReference w:id="32"/>
      </w:r>
      <w:r>
        <w:rPr>
          <w:rFonts w:ascii="Times New Roman" w:hAnsi="Times New Roman" w:cs="Times New Roman"/>
          <w:sz w:val="28"/>
          <w:szCs w:val="28"/>
        </w:rPr>
        <w:t xml:space="preserve">, регулирующих порядок предоставления субсидий и грантов в форме субсидий в 2018 году, выявлено отличие только в ограничении предельного размера гранта суммой 5 000,00 рублей, тогда как при определении размера субсидии предельная величина не установлена. </w:t>
      </w:r>
      <w:r w:rsidR="00B74E74">
        <w:rPr>
          <w:rFonts w:ascii="Times New Roman" w:hAnsi="Times New Roman" w:cs="Times New Roman"/>
          <w:sz w:val="28"/>
          <w:szCs w:val="28"/>
        </w:rPr>
        <w:t>Целями предоставления как субсидии так и гранта в форме субсидии является возмещение затрат, возникших в 2018 году.</w:t>
      </w:r>
    </w:p>
    <w:p w:rsidR="00B74E74" w:rsidRDefault="00B74E74"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Постановлении Правительства Москвы</w:t>
      </w:r>
      <w:r>
        <w:rPr>
          <w:rStyle w:val="a7"/>
          <w:rFonts w:ascii="Times New Roman" w:hAnsi="Times New Roman" w:cs="Times New Roman"/>
          <w:sz w:val="28"/>
          <w:szCs w:val="28"/>
        </w:rPr>
        <w:footnoteReference w:id="33"/>
      </w:r>
      <w:r>
        <w:rPr>
          <w:rFonts w:ascii="Times New Roman" w:hAnsi="Times New Roman" w:cs="Times New Roman"/>
          <w:sz w:val="28"/>
          <w:szCs w:val="28"/>
        </w:rPr>
        <w:t>, регулирующем порядок предоставления грантов в форме субсидии, определена иная цель – гранты предоставляются</w:t>
      </w:r>
      <w:r w:rsidR="00AA1E9D">
        <w:rPr>
          <w:rFonts w:ascii="Times New Roman" w:hAnsi="Times New Roman" w:cs="Times New Roman"/>
          <w:sz w:val="28"/>
          <w:szCs w:val="28"/>
        </w:rPr>
        <w:t>,</w:t>
      </w:r>
      <w:r>
        <w:rPr>
          <w:rFonts w:ascii="Times New Roman" w:hAnsi="Times New Roman" w:cs="Times New Roman"/>
          <w:sz w:val="28"/>
          <w:szCs w:val="28"/>
        </w:rPr>
        <w:t xml:space="preserve"> </w:t>
      </w:r>
      <w:r w:rsidRPr="00B74E74">
        <w:rPr>
          <w:rFonts w:ascii="Times New Roman" w:hAnsi="Times New Roman" w:cs="Times New Roman"/>
          <w:sz w:val="28"/>
          <w:szCs w:val="28"/>
        </w:rPr>
        <w:t>в том числе</w:t>
      </w:r>
      <w:r w:rsidR="00AA1E9D">
        <w:rPr>
          <w:rFonts w:ascii="Times New Roman" w:hAnsi="Times New Roman" w:cs="Times New Roman"/>
          <w:sz w:val="28"/>
          <w:szCs w:val="28"/>
        </w:rPr>
        <w:t>,</w:t>
      </w:r>
      <w:r w:rsidRPr="00B74E74">
        <w:rPr>
          <w:rFonts w:ascii="Times New Roman" w:hAnsi="Times New Roman" w:cs="Times New Roman"/>
          <w:sz w:val="28"/>
          <w:szCs w:val="28"/>
        </w:rPr>
        <w:t xml:space="preserve"> в целях поддержки реализации проектов, стимулирования развития и поощрения достигнутых результатов в</w:t>
      </w:r>
      <w:r w:rsidR="00C47BC1">
        <w:rPr>
          <w:rFonts w:ascii="Times New Roman" w:hAnsi="Times New Roman" w:cs="Times New Roman"/>
          <w:sz w:val="28"/>
          <w:szCs w:val="28"/>
        </w:rPr>
        <w:t> </w:t>
      </w:r>
      <w:r w:rsidRPr="00B74E74">
        <w:rPr>
          <w:rFonts w:ascii="Times New Roman" w:hAnsi="Times New Roman" w:cs="Times New Roman"/>
          <w:sz w:val="28"/>
          <w:szCs w:val="28"/>
        </w:rPr>
        <w:t>соответствующей области.</w:t>
      </w:r>
    </w:p>
    <w:p w:rsidR="00B74E74" w:rsidRDefault="00B74E74"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гранты в правоприменительной практике не всегда являются самостоятельной формой субсидирования, направленной на</w:t>
      </w:r>
      <w:r w:rsidR="00C47BC1">
        <w:rPr>
          <w:rFonts w:ascii="Times New Roman" w:hAnsi="Times New Roman" w:cs="Times New Roman"/>
          <w:sz w:val="28"/>
          <w:szCs w:val="28"/>
        </w:rPr>
        <w:t> </w:t>
      </w:r>
      <w:r>
        <w:rPr>
          <w:rFonts w:ascii="Times New Roman" w:hAnsi="Times New Roman" w:cs="Times New Roman"/>
          <w:sz w:val="28"/>
          <w:szCs w:val="28"/>
        </w:rPr>
        <w:t>поддержку, стимулиро</w:t>
      </w:r>
      <w:r w:rsidR="004445E7">
        <w:rPr>
          <w:rFonts w:ascii="Times New Roman" w:hAnsi="Times New Roman" w:cs="Times New Roman"/>
          <w:sz w:val="28"/>
          <w:szCs w:val="28"/>
        </w:rPr>
        <w:t>вание и поощрение субъектов экономической деятельности. Часто гранты выступают дополнительной формой государственного софинансирования затрат от экономической деятельности в</w:t>
      </w:r>
      <w:r w:rsidR="00C47BC1">
        <w:rPr>
          <w:rFonts w:ascii="Times New Roman" w:hAnsi="Times New Roman" w:cs="Times New Roman"/>
          <w:sz w:val="28"/>
          <w:szCs w:val="28"/>
        </w:rPr>
        <w:t> </w:t>
      </w:r>
      <w:r w:rsidR="004445E7">
        <w:rPr>
          <w:rFonts w:ascii="Times New Roman" w:hAnsi="Times New Roman" w:cs="Times New Roman"/>
          <w:sz w:val="28"/>
          <w:szCs w:val="28"/>
        </w:rPr>
        <w:t>той или иной социально значимой сфере.</w:t>
      </w:r>
    </w:p>
    <w:p w:rsidR="004445E7" w:rsidRDefault="004445E7"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 нормативных правовых актах различных целей предоставления грантов в форме субсидий влечет наступление различных налоговых последствий.</w:t>
      </w:r>
      <w:r w:rsidR="00CB4C19">
        <w:rPr>
          <w:rFonts w:ascii="Times New Roman" w:hAnsi="Times New Roman" w:cs="Times New Roman"/>
          <w:sz w:val="28"/>
          <w:szCs w:val="28"/>
        </w:rPr>
        <w:t xml:space="preserve"> Так, при определении гранта как способа возмещения затрат, он должен учитываться</w:t>
      </w:r>
      <w:r w:rsidR="00D01B0D">
        <w:rPr>
          <w:rFonts w:ascii="Times New Roman" w:hAnsi="Times New Roman" w:cs="Times New Roman"/>
          <w:sz w:val="28"/>
          <w:szCs w:val="28"/>
        </w:rPr>
        <w:t xml:space="preserve"> для целей налогообложения</w:t>
      </w:r>
      <w:r w:rsidR="00CB4C19">
        <w:rPr>
          <w:rFonts w:ascii="Times New Roman" w:hAnsi="Times New Roman" w:cs="Times New Roman"/>
          <w:sz w:val="28"/>
          <w:szCs w:val="28"/>
        </w:rPr>
        <w:t xml:space="preserve"> наравне с</w:t>
      </w:r>
      <w:r w:rsidR="00C47BC1">
        <w:rPr>
          <w:rFonts w:ascii="Times New Roman" w:hAnsi="Times New Roman" w:cs="Times New Roman"/>
          <w:sz w:val="28"/>
          <w:szCs w:val="28"/>
        </w:rPr>
        <w:t> </w:t>
      </w:r>
      <w:r w:rsidR="00CB4C19">
        <w:rPr>
          <w:rFonts w:ascii="Times New Roman" w:hAnsi="Times New Roman" w:cs="Times New Roman"/>
          <w:sz w:val="28"/>
          <w:szCs w:val="28"/>
        </w:rPr>
        <w:t xml:space="preserve">субсидиями </w:t>
      </w:r>
      <w:r w:rsidR="00D01B0D">
        <w:rPr>
          <w:rFonts w:ascii="Times New Roman" w:hAnsi="Times New Roman" w:cs="Times New Roman"/>
          <w:sz w:val="28"/>
          <w:szCs w:val="28"/>
        </w:rPr>
        <w:t xml:space="preserve">на возмещение затрат </w:t>
      </w:r>
      <w:r w:rsidR="00CB4C19">
        <w:rPr>
          <w:rFonts w:ascii="Times New Roman" w:hAnsi="Times New Roman" w:cs="Times New Roman"/>
          <w:sz w:val="28"/>
          <w:szCs w:val="28"/>
        </w:rPr>
        <w:t xml:space="preserve">в порядке п. 4.1 ст. 271 Налогового </w:t>
      </w:r>
      <w:r w:rsidR="00CB4C19">
        <w:rPr>
          <w:rFonts w:ascii="Times New Roman" w:hAnsi="Times New Roman" w:cs="Times New Roman"/>
          <w:sz w:val="28"/>
          <w:szCs w:val="28"/>
        </w:rPr>
        <w:lastRenderedPageBreak/>
        <w:t>кодекса, в ином определении</w:t>
      </w:r>
      <w:r w:rsidR="00D01B0D">
        <w:rPr>
          <w:rFonts w:ascii="Times New Roman" w:hAnsi="Times New Roman" w:cs="Times New Roman"/>
          <w:sz w:val="28"/>
          <w:szCs w:val="28"/>
        </w:rPr>
        <w:t xml:space="preserve"> грант носит признаки субсидий, предоставленных в рамках возмездных договоров, и должен учитываться</w:t>
      </w:r>
      <w:r w:rsidR="00CB4C19">
        <w:rPr>
          <w:rFonts w:ascii="Times New Roman" w:hAnsi="Times New Roman" w:cs="Times New Roman"/>
          <w:sz w:val="28"/>
          <w:szCs w:val="28"/>
        </w:rPr>
        <w:t xml:space="preserve"> в общем порядке.</w:t>
      </w:r>
    </w:p>
    <w:p w:rsidR="00CB4C19" w:rsidRDefault="00CB4C19"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Налоговый кодекс содержит понятие гранта, используемое для целей главы 25 «Налог на прибыль</w:t>
      </w:r>
      <w:r w:rsidR="00D01B0D">
        <w:rPr>
          <w:rFonts w:ascii="Times New Roman" w:hAnsi="Times New Roman" w:cs="Times New Roman"/>
          <w:sz w:val="28"/>
          <w:szCs w:val="28"/>
        </w:rPr>
        <w:t xml:space="preserve"> организаций». Грантом признаются </w:t>
      </w:r>
      <w:r w:rsidR="00D01B0D" w:rsidRPr="00D01B0D">
        <w:rPr>
          <w:rFonts w:ascii="Times New Roman" w:hAnsi="Times New Roman" w:cs="Times New Roman"/>
          <w:sz w:val="28"/>
          <w:szCs w:val="28"/>
        </w:rPr>
        <w:t xml:space="preserve">денежные средства или иное имущество в случае, если их передача (получение) удовлетворяет </w:t>
      </w:r>
      <w:r w:rsidR="00D01B0D">
        <w:rPr>
          <w:rFonts w:ascii="Times New Roman" w:hAnsi="Times New Roman" w:cs="Times New Roman"/>
          <w:sz w:val="28"/>
          <w:szCs w:val="28"/>
        </w:rPr>
        <w:t>определенным</w:t>
      </w:r>
      <w:r w:rsidR="00D01B0D" w:rsidRPr="00D01B0D">
        <w:rPr>
          <w:rFonts w:ascii="Times New Roman" w:hAnsi="Times New Roman" w:cs="Times New Roman"/>
          <w:sz w:val="28"/>
          <w:szCs w:val="28"/>
        </w:rPr>
        <w:t xml:space="preserve"> условиям</w:t>
      </w:r>
      <w:r w:rsidR="00D01B0D">
        <w:rPr>
          <w:rFonts w:ascii="Times New Roman" w:hAnsi="Times New Roman" w:cs="Times New Roman"/>
          <w:sz w:val="28"/>
          <w:szCs w:val="28"/>
        </w:rPr>
        <w:t>. К таким условиям</w:t>
      </w:r>
      <w:r w:rsidR="00ED707F">
        <w:rPr>
          <w:rFonts w:ascii="Times New Roman" w:hAnsi="Times New Roman" w:cs="Times New Roman"/>
          <w:sz w:val="28"/>
          <w:szCs w:val="28"/>
        </w:rPr>
        <w:t>, в частности,</w:t>
      </w:r>
      <w:r w:rsidR="00D01B0D">
        <w:rPr>
          <w:rFonts w:ascii="Times New Roman" w:hAnsi="Times New Roman" w:cs="Times New Roman"/>
          <w:sz w:val="28"/>
          <w:szCs w:val="28"/>
        </w:rPr>
        <w:t xml:space="preserve"> относится:</w:t>
      </w:r>
    </w:p>
    <w:p w:rsidR="00AA1E9D" w:rsidRDefault="00D01B0D"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sidR="00767C7F">
        <w:rPr>
          <w:rFonts w:ascii="Times New Roman" w:hAnsi="Times New Roman" w:cs="Times New Roman"/>
          <w:sz w:val="28"/>
          <w:szCs w:val="28"/>
        </w:rPr>
        <w:t>–</w:t>
      </w:r>
      <w:r>
        <w:rPr>
          <w:rFonts w:ascii="Times New Roman" w:hAnsi="Times New Roman" w:cs="Times New Roman"/>
          <w:sz w:val="28"/>
          <w:szCs w:val="28"/>
        </w:rPr>
        <w:t xml:space="preserve"> </w:t>
      </w:r>
      <w:r w:rsidR="00AA1E9D">
        <w:rPr>
          <w:rFonts w:ascii="Times New Roman" w:hAnsi="Times New Roman" w:cs="Times New Roman"/>
          <w:sz w:val="28"/>
          <w:szCs w:val="28"/>
        </w:rPr>
        <w:t>предоставление на безвоз</w:t>
      </w:r>
      <w:r w:rsidR="004A33B2">
        <w:rPr>
          <w:rFonts w:ascii="Times New Roman" w:hAnsi="Times New Roman" w:cs="Times New Roman"/>
          <w:sz w:val="28"/>
          <w:szCs w:val="28"/>
        </w:rPr>
        <w:t>мездной и безвозвратной основе;</w:t>
      </w:r>
    </w:p>
    <w:p w:rsidR="00AA1E9D" w:rsidRDefault="00AA1E9D"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w:t>
      </w:r>
      <w:r w:rsidRPr="00AA1E9D">
        <w:rPr>
          <w:rFonts w:ascii="Times New Roman" w:hAnsi="Times New Roman" w:cs="Times New Roman"/>
          <w:sz w:val="28"/>
          <w:szCs w:val="28"/>
        </w:rPr>
        <w:t>российскими физическими лицами, некоммерческими организациями, а также иностранными и международными организациями и</w:t>
      </w:r>
      <w:r w:rsidR="004A33B2">
        <w:rPr>
          <w:rFonts w:ascii="Times New Roman" w:hAnsi="Times New Roman" w:cs="Times New Roman"/>
          <w:sz w:val="28"/>
          <w:szCs w:val="28"/>
        </w:rPr>
        <w:t> </w:t>
      </w:r>
      <w:r w:rsidRPr="00AA1E9D">
        <w:rPr>
          <w:rFonts w:ascii="Times New Roman" w:hAnsi="Times New Roman" w:cs="Times New Roman"/>
          <w:sz w:val="28"/>
          <w:szCs w:val="28"/>
        </w:rPr>
        <w:t>объединениями по перечню таких организаций, утверждаемому Правительством Российской Федерации</w:t>
      </w:r>
      <w:r>
        <w:rPr>
          <w:rFonts w:ascii="Times New Roman" w:hAnsi="Times New Roman" w:cs="Times New Roman"/>
          <w:sz w:val="28"/>
          <w:szCs w:val="28"/>
        </w:rPr>
        <w:t>;</w:t>
      </w:r>
    </w:p>
    <w:p w:rsidR="00AA1E9D" w:rsidRDefault="00AA1E9D"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w:t>
      </w:r>
      <w:r w:rsidRPr="00ED707F">
        <w:rPr>
          <w:rFonts w:ascii="Times New Roman" w:hAnsi="Times New Roman" w:cs="Times New Roman"/>
          <w:sz w:val="28"/>
          <w:szCs w:val="28"/>
        </w:rPr>
        <w:t>на осуществление конкретных программ в области образования, искусства, культуры, науки, физической культуры и спорта (за</w:t>
      </w:r>
      <w:r w:rsidR="004A33B2">
        <w:rPr>
          <w:rFonts w:ascii="Times New Roman" w:hAnsi="Times New Roman" w:cs="Times New Roman"/>
          <w:sz w:val="28"/>
          <w:szCs w:val="28"/>
        </w:rPr>
        <w:t> </w:t>
      </w:r>
      <w:r w:rsidRPr="00ED707F">
        <w:rPr>
          <w:rFonts w:ascii="Times New Roman" w:hAnsi="Times New Roman" w:cs="Times New Roman"/>
          <w:sz w:val="28"/>
          <w:szCs w:val="28"/>
        </w:rPr>
        <w:t>исключением профессионального спорта), охраны здоровья,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социально незащищенных категорий граждан</w:t>
      </w:r>
      <w:r>
        <w:rPr>
          <w:rStyle w:val="a7"/>
          <w:rFonts w:ascii="Times New Roman" w:hAnsi="Times New Roman" w:cs="Times New Roman"/>
          <w:sz w:val="28"/>
          <w:szCs w:val="28"/>
        </w:rPr>
        <w:footnoteReference w:id="34"/>
      </w:r>
      <w:r>
        <w:rPr>
          <w:rFonts w:ascii="Times New Roman" w:hAnsi="Times New Roman" w:cs="Times New Roman"/>
          <w:sz w:val="28"/>
          <w:szCs w:val="28"/>
        </w:rPr>
        <w:t>.</w:t>
      </w:r>
    </w:p>
    <w:p w:rsidR="00ED707F" w:rsidRDefault="00ED707F"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анализа приведенной нормы видно, что гранты в форме субсидий, отраженные в Бюджетном кодексе</w:t>
      </w:r>
      <w:r w:rsidR="005D6490">
        <w:rPr>
          <w:rFonts w:ascii="Times New Roman" w:hAnsi="Times New Roman" w:cs="Times New Roman"/>
          <w:sz w:val="28"/>
          <w:szCs w:val="28"/>
        </w:rPr>
        <w:t xml:space="preserve"> и предоставляемые из бюджетов бюджетной системы Российской Федерации</w:t>
      </w:r>
      <w:r>
        <w:rPr>
          <w:rFonts w:ascii="Times New Roman" w:hAnsi="Times New Roman" w:cs="Times New Roman"/>
          <w:sz w:val="28"/>
          <w:szCs w:val="28"/>
        </w:rPr>
        <w:t xml:space="preserve">, не </w:t>
      </w:r>
      <w:r w:rsidR="00CB7B40">
        <w:rPr>
          <w:rFonts w:ascii="Times New Roman" w:hAnsi="Times New Roman" w:cs="Times New Roman"/>
          <w:sz w:val="28"/>
          <w:szCs w:val="28"/>
        </w:rPr>
        <w:t>являются грантами в смысле, придаваемом этому понятию Налоговым кодексом, что не способствует правовой определенности и может создавать трудности при определении налоговой базы.</w:t>
      </w:r>
    </w:p>
    <w:p w:rsidR="00CB7B40" w:rsidRPr="009B4953" w:rsidRDefault="00AA1E9D" w:rsidP="005D4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Делая выводы, можно отметить, </w:t>
      </w:r>
      <w:r w:rsidR="00A9598B">
        <w:rPr>
          <w:rFonts w:ascii="Times New Roman" w:hAnsi="Times New Roman" w:cs="Times New Roman"/>
          <w:sz w:val="28"/>
          <w:szCs w:val="28"/>
        </w:rPr>
        <w:t xml:space="preserve">что распространение механизмов бюджетной поддержки частных экономических субъектов посредством заключения концессионных соглашений, предоставления грантов в форме субсидий и субсидий в рамках возмездных договоров требует правовой определенности при налогообложении указанных средств. Отсутствие </w:t>
      </w:r>
      <w:r w:rsidR="00A9598B">
        <w:rPr>
          <w:rFonts w:ascii="Times New Roman" w:hAnsi="Times New Roman" w:cs="Times New Roman"/>
          <w:sz w:val="28"/>
          <w:szCs w:val="28"/>
        </w:rPr>
        <w:lastRenderedPageBreak/>
        <w:t xml:space="preserve">единообразия и нормативного закрепления понятий разнообразных форм государственной финансовой поддержки </w:t>
      </w:r>
      <w:r w:rsidR="000012C0">
        <w:rPr>
          <w:rFonts w:ascii="Times New Roman" w:hAnsi="Times New Roman" w:cs="Times New Roman"/>
          <w:sz w:val="28"/>
          <w:szCs w:val="28"/>
        </w:rPr>
        <w:t>затрудняет определение налогооблагаемых доходов и налоговой базы при исчислении налога на</w:t>
      </w:r>
      <w:r w:rsidR="004A33B2">
        <w:rPr>
          <w:rFonts w:ascii="Times New Roman" w:hAnsi="Times New Roman" w:cs="Times New Roman"/>
          <w:sz w:val="28"/>
          <w:szCs w:val="28"/>
        </w:rPr>
        <w:t> </w:t>
      </w:r>
      <w:r w:rsidR="000012C0">
        <w:rPr>
          <w:rFonts w:ascii="Times New Roman" w:hAnsi="Times New Roman" w:cs="Times New Roman"/>
          <w:sz w:val="28"/>
          <w:szCs w:val="28"/>
        </w:rPr>
        <w:t>прибыль. Жесткое регулирование, как например нашедшее отражение в</w:t>
      </w:r>
      <w:r w:rsidR="004A33B2">
        <w:rPr>
          <w:rFonts w:ascii="Times New Roman" w:hAnsi="Times New Roman" w:cs="Times New Roman"/>
          <w:sz w:val="28"/>
          <w:szCs w:val="28"/>
        </w:rPr>
        <w:t> </w:t>
      </w:r>
      <w:r w:rsidR="000012C0">
        <w:rPr>
          <w:rFonts w:ascii="Times New Roman" w:hAnsi="Times New Roman" w:cs="Times New Roman"/>
          <w:sz w:val="28"/>
          <w:szCs w:val="28"/>
        </w:rPr>
        <w:t xml:space="preserve">последних изменениях Налогового кодекса в отношении платы концедента, способствует избежанию рамочности при регулировании вопросов определения налоговой базы и повышению </w:t>
      </w:r>
      <w:r w:rsidR="00FB6504">
        <w:rPr>
          <w:rFonts w:ascii="Times New Roman" w:hAnsi="Times New Roman" w:cs="Times New Roman"/>
          <w:sz w:val="28"/>
          <w:szCs w:val="28"/>
        </w:rPr>
        <w:t xml:space="preserve">прозрачности и </w:t>
      </w:r>
      <w:r w:rsidR="000012C0">
        <w:rPr>
          <w:rFonts w:ascii="Times New Roman" w:hAnsi="Times New Roman" w:cs="Times New Roman"/>
          <w:sz w:val="28"/>
          <w:szCs w:val="28"/>
        </w:rPr>
        <w:t>единообразия применения налоговых норм</w:t>
      </w:r>
      <w:r w:rsidR="00FB6504">
        <w:rPr>
          <w:rFonts w:ascii="Times New Roman" w:hAnsi="Times New Roman" w:cs="Times New Roman"/>
          <w:sz w:val="28"/>
          <w:szCs w:val="28"/>
        </w:rPr>
        <w:t>.</w:t>
      </w:r>
    </w:p>
    <w:p w:rsidR="0036566A" w:rsidRPr="009B4953" w:rsidRDefault="0036566A">
      <w:pPr>
        <w:rPr>
          <w:rFonts w:ascii="Times New Roman" w:hAnsi="Times New Roman" w:cs="Times New Roman"/>
          <w:b/>
          <w:sz w:val="28"/>
          <w:szCs w:val="28"/>
        </w:rPr>
      </w:pPr>
      <w:r w:rsidRPr="009B4953">
        <w:rPr>
          <w:rFonts w:ascii="Times New Roman" w:hAnsi="Times New Roman" w:cs="Times New Roman"/>
          <w:b/>
          <w:sz w:val="28"/>
          <w:szCs w:val="28"/>
        </w:rPr>
        <w:br w:type="page"/>
      </w:r>
    </w:p>
    <w:p w:rsidR="0036566A" w:rsidRPr="009B4953" w:rsidRDefault="0039374B" w:rsidP="0039374B">
      <w:pPr>
        <w:pStyle w:val="1"/>
        <w:spacing w:before="0" w:line="360" w:lineRule="auto"/>
        <w:jc w:val="center"/>
        <w:rPr>
          <w:rFonts w:ascii="Times New Roman" w:hAnsi="Times New Roman" w:cs="Times New Roman"/>
          <w:color w:val="auto"/>
        </w:rPr>
      </w:pPr>
      <w:bookmarkStart w:id="4" w:name="_Toc511719369"/>
      <w:r>
        <w:rPr>
          <w:rFonts w:ascii="Times New Roman" w:hAnsi="Times New Roman" w:cs="Times New Roman"/>
          <w:color w:val="auto"/>
        </w:rPr>
        <w:lastRenderedPageBreak/>
        <w:t>4</w:t>
      </w:r>
      <w:r w:rsidR="00FB6504">
        <w:rPr>
          <w:rFonts w:ascii="Times New Roman" w:hAnsi="Times New Roman" w:cs="Times New Roman"/>
          <w:color w:val="auto"/>
        </w:rPr>
        <w:t>.</w:t>
      </w:r>
      <w:r>
        <w:rPr>
          <w:rFonts w:ascii="Times New Roman" w:hAnsi="Times New Roman" w:cs="Times New Roman"/>
          <w:color w:val="auto"/>
        </w:rPr>
        <w:t xml:space="preserve"> </w:t>
      </w:r>
      <w:r w:rsidR="0036566A" w:rsidRPr="009B4953">
        <w:rPr>
          <w:rFonts w:ascii="Times New Roman" w:hAnsi="Times New Roman" w:cs="Times New Roman"/>
          <w:color w:val="auto"/>
        </w:rPr>
        <w:t>Бюджетные средства, не облагаемые налогом на прибыль</w:t>
      </w:r>
      <w:bookmarkEnd w:id="4"/>
    </w:p>
    <w:p w:rsidR="00AC69C5" w:rsidRPr="009B4953" w:rsidRDefault="00411BF5"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Налоговый кодекс содержит ряд положений, в соответствии с которыми в</w:t>
      </w:r>
      <w:r>
        <w:rPr>
          <w:rFonts w:ascii="Times New Roman" w:hAnsi="Times New Roman" w:cs="Times New Roman"/>
          <w:sz w:val="28"/>
          <w:szCs w:val="28"/>
        </w:rPr>
        <w:t> </w:t>
      </w:r>
      <w:r w:rsidRPr="009B4953">
        <w:rPr>
          <w:rFonts w:ascii="Times New Roman" w:hAnsi="Times New Roman" w:cs="Times New Roman"/>
          <w:sz w:val="28"/>
          <w:szCs w:val="28"/>
        </w:rPr>
        <w:t>некоторых случаях доходы, полученные в виде бюджетных средств</w:t>
      </w:r>
      <w:r>
        <w:rPr>
          <w:rFonts w:ascii="Times New Roman" w:hAnsi="Times New Roman" w:cs="Times New Roman"/>
          <w:sz w:val="28"/>
          <w:szCs w:val="28"/>
        </w:rPr>
        <w:t>,</w:t>
      </w:r>
      <w:r w:rsidRPr="009B4953">
        <w:rPr>
          <w:rFonts w:ascii="Times New Roman" w:hAnsi="Times New Roman" w:cs="Times New Roman"/>
          <w:sz w:val="28"/>
          <w:szCs w:val="28"/>
        </w:rPr>
        <w:t xml:space="preserve"> не</w:t>
      </w:r>
      <w:r>
        <w:rPr>
          <w:rFonts w:ascii="Times New Roman" w:hAnsi="Times New Roman" w:cs="Times New Roman"/>
          <w:sz w:val="28"/>
          <w:szCs w:val="28"/>
        </w:rPr>
        <w:t> </w:t>
      </w:r>
      <w:r w:rsidRPr="009B4953">
        <w:rPr>
          <w:rFonts w:ascii="Times New Roman" w:hAnsi="Times New Roman" w:cs="Times New Roman"/>
          <w:sz w:val="28"/>
          <w:szCs w:val="28"/>
        </w:rPr>
        <w:t xml:space="preserve">учитываются при определении налоговой базы по налогу на прибыль организаций. </w:t>
      </w:r>
    </w:p>
    <w:p w:rsidR="00EE4E4F" w:rsidRPr="009B4953" w:rsidRDefault="00EE4E4F"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Пункт 2 ст</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78.1 Бюджетного кодекса предусматривает субсидии некоммерческим организациям, не являющимся государственными (муниципальными) учреждениями, в виде имущественного взноса в</w:t>
      </w:r>
      <w:r w:rsidR="004A33B2">
        <w:rPr>
          <w:rFonts w:ascii="Times New Roman" w:hAnsi="Times New Roman" w:cs="Times New Roman"/>
          <w:sz w:val="28"/>
          <w:szCs w:val="28"/>
        </w:rPr>
        <w:t> </w:t>
      </w:r>
      <w:r w:rsidRPr="009B4953">
        <w:rPr>
          <w:rFonts w:ascii="Times New Roman" w:hAnsi="Times New Roman" w:cs="Times New Roman"/>
          <w:sz w:val="28"/>
          <w:szCs w:val="28"/>
        </w:rPr>
        <w:t>государственные корпорации и государственные компании.</w:t>
      </w:r>
      <w:r w:rsidR="00404127" w:rsidRPr="009B4953">
        <w:rPr>
          <w:rFonts w:ascii="Times New Roman" w:hAnsi="Times New Roman" w:cs="Times New Roman"/>
          <w:sz w:val="28"/>
          <w:szCs w:val="28"/>
        </w:rPr>
        <w:t xml:space="preserve"> Это положение Бюджетного кодекса нашло отражение в нормах</w:t>
      </w:r>
      <w:r w:rsidRPr="009B4953">
        <w:rPr>
          <w:rFonts w:ascii="Times New Roman" w:hAnsi="Times New Roman" w:cs="Times New Roman"/>
          <w:sz w:val="28"/>
          <w:szCs w:val="28"/>
        </w:rPr>
        <w:t xml:space="preserve"> Н</w:t>
      </w:r>
      <w:r w:rsidR="00404127" w:rsidRPr="009B4953">
        <w:rPr>
          <w:rFonts w:ascii="Times New Roman" w:hAnsi="Times New Roman" w:cs="Times New Roman"/>
          <w:sz w:val="28"/>
          <w:szCs w:val="28"/>
        </w:rPr>
        <w:t>алогового</w:t>
      </w:r>
      <w:r w:rsidRPr="009B4953">
        <w:rPr>
          <w:rFonts w:ascii="Times New Roman" w:hAnsi="Times New Roman" w:cs="Times New Roman"/>
          <w:sz w:val="28"/>
          <w:szCs w:val="28"/>
        </w:rPr>
        <w:t xml:space="preserve"> кодекс</w:t>
      </w:r>
      <w:r w:rsidR="00404127" w:rsidRPr="009B4953">
        <w:rPr>
          <w:rFonts w:ascii="Times New Roman" w:hAnsi="Times New Roman" w:cs="Times New Roman"/>
          <w:sz w:val="28"/>
          <w:szCs w:val="28"/>
        </w:rPr>
        <w:t>а, который</w:t>
      </w:r>
      <w:r w:rsidRPr="009B4953">
        <w:rPr>
          <w:rFonts w:ascii="Times New Roman" w:hAnsi="Times New Roman" w:cs="Times New Roman"/>
          <w:sz w:val="28"/>
          <w:szCs w:val="28"/>
        </w:rPr>
        <w:t xml:space="preserve"> содержит положение, освобождающее такой доход от учета при определении налоговой базы.</w:t>
      </w:r>
    </w:p>
    <w:p w:rsidR="00385FD3" w:rsidRPr="009B4953" w:rsidRDefault="00EE4E4F"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П</w:t>
      </w:r>
      <w:r w:rsidR="002D05DD" w:rsidRPr="009B4953">
        <w:rPr>
          <w:rFonts w:ascii="Times New Roman" w:hAnsi="Times New Roman" w:cs="Times New Roman"/>
          <w:sz w:val="28"/>
          <w:szCs w:val="28"/>
        </w:rPr>
        <w:t>одпункт 14 п</w:t>
      </w:r>
      <w:r w:rsidR="00404127" w:rsidRPr="009B4953">
        <w:rPr>
          <w:rFonts w:ascii="Times New Roman" w:hAnsi="Times New Roman" w:cs="Times New Roman"/>
          <w:sz w:val="28"/>
          <w:szCs w:val="28"/>
        </w:rPr>
        <w:t>.</w:t>
      </w:r>
      <w:r w:rsidR="002D05DD" w:rsidRPr="009B4953">
        <w:rPr>
          <w:rFonts w:ascii="Times New Roman" w:hAnsi="Times New Roman" w:cs="Times New Roman"/>
          <w:sz w:val="28"/>
          <w:szCs w:val="28"/>
        </w:rPr>
        <w:t xml:space="preserve"> 1 ст</w:t>
      </w:r>
      <w:r w:rsidR="00404127" w:rsidRPr="009B4953">
        <w:rPr>
          <w:rFonts w:ascii="Times New Roman" w:hAnsi="Times New Roman" w:cs="Times New Roman"/>
          <w:sz w:val="28"/>
          <w:szCs w:val="28"/>
        </w:rPr>
        <w:t>.</w:t>
      </w:r>
      <w:r w:rsidR="002D05DD" w:rsidRPr="009B4953">
        <w:rPr>
          <w:rFonts w:ascii="Times New Roman" w:hAnsi="Times New Roman" w:cs="Times New Roman"/>
          <w:sz w:val="28"/>
          <w:szCs w:val="28"/>
        </w:rPr>
        <w:t xml:space="preserve"> 251 Налогового кодекса содержит положение, согласно которому доходы в виде имущества, полученного налогоплательщиком в рамках целевого финансирование, не учитываются при определении налоговой базы. Подпункт раскрывает понятие средств целевого финансирования, </w:t>
      </w:r>
      <w:r w:rsidR="00385FD3" w:rsidRPr="009B4953">
        <w:rPr>
          <w:rFonts w:ascii="Times New Roman" w:hAnsi="Times New Roman" w:cs="Times New Roman"/>
          <w:sz w:val="28"/>
          <w:szCs w:val="28"/>
        </w:rPr>
        <w:t>формально определяя круг налогоплательщиков, доходы которых не учитываются при исчислении налоговой базы</w:t>
      </w:r>
      <w:r w:rsidR="002D05DD" w:rsidRPr="009B4953">
        <w:rPr>
          <w:rFonts w:ascii="Times New Roman" w:hAnsi="Times New Roman" w:cs="Times New Roman"/>
          <w:sz w:val="28"/>
          <w:szCs w:val="28"/>
        </w:rPr>
        <w:t xml:space="preserve">. </w:t>
      </w:r>
    </w:p>
    <w:p w:rsidR="005628E9" w:rsidRDefault="002D05DD" w:rsidP="00B831A6">
      <w:pPr>
        <w:spacing w:after="0" w:line="360" w:lineRule="auto"/>
        <w:ind w:firstLine="709"/>
        <w:jc w:val="both"/>
        <w:rPr>
          <w:rFonts w:ascii="Times New Roman" w:hAnsi="Times New Roman" w:cs="Times New Roman"/>
          <w:sz w:val="28"/>
          <w:szCs w:val="28"/>
        </w:rPr>
      </w:pPr>
      <w:r w:rsidRPr="00B831A6">
        <w:rPr>
          <w:rFonts w:ascii="Times New Roman" w:hAnsi="Times New Roman" w:cs="Times New Roman"/>
          <w:sz w:val="28"/>
          <w:szCs w:val="28"/>
        </w:rPr>
        <w:t>Законодатель освобождает от налогообложения доходы в виде средств целевого финансирования казенных учреждений (в виде</w:t>
      </w:r>
      <w:r w:rsidR="00B831A6" w:rsidRPr="00B831A6">
        <w:rPr>
          <w:rFonts w:ascii="Times New Roman" w:hAnsi="Times New Roman" w:cs="Times New Roman"/>
          <w:sz w:val="28"/>
          <w:szCs w:val="28"/>
        </w:rPr>
        <w:t xml:space="preserve"> лимитов бюджетных обязательств (</w:t>
      </w:r>
      <w:r w:rsidRPr="00B831A6">
        <w:rPr>
          <w:rFonts w:ascii="Times New Roman" w:hAnsi="Times New Roman" w:cs="Times New Roman"/>
          <w:sz w:val="28"/>
          <w:szCs w:val="28"/>
        </w:rPr>
        <w:t>бюджетных ассигнований)</w:t>
      </w:r>
      <w:r w:rsidR="00C47BC1">
        <w:rPr>
          <w:rFonts w:ascii="Times New Roman" w:hAnsi="Times New Roman" w:cs="Times New Roman"/>
          <w:sz w:val="28"/>
          <w:szCs w:val="28"/>
        </w:rPr>
        <w:t>)</w:t>
      </w:r>
      <w:r w:rsidRPr="00B831A6">
        <w:rPr>
          <w:rFonts w:ascii="Times New Roman" w:hAnsi="Times New Roman" w:cs="Times New Roman"/>
          <w:sz w:val="28"/>
          <w:szCs w:val="28"/>
        </w:rPr>
        <w:t>, бюджетных и автономных учреждений (в виде субсидий).</w:t>
      </w:r>
    </w:p>
    <w:p w:rsidR="005628E9" w:rsidRDefault="00B831A6" w:rsidP="00CA6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освобождение от налогообложения бюджетных средств связано, в</w:t>
      </w:r>
      <w:r w:rsidR="004A33B2">
        <w:rPr>
          <w:rFonts w:ascii="Times New Roman" w:hAnsi="Times New Roman" w:cs="Times New Roman"/>
          <w:sz w:val="28"/>
          <w:szCs w:val="28"/>
        </w:rPr>
        <w:t> </w:t>
      </w:r>
      <w:r>
        <w:rPr>
          <w:rFonts w:ascii="Times New Roman" w:hAnsi="Times New Roman" w:cs="Times New Roman"/>
          <w:sz w:val="28"/>
          <w:szCs w:val="28"/>
        </w:rPr>
        <w:t>первую очередь, с правовым положением указанных учреждений. Казенные учреждения, в соответствии с положениями Бюджетного кодекса,</w:t>
      </w:r>
      <w:r w:rsidR="0061693B">
        <w:rPr>
          <w:rFonts w:ascii="Times New Roman" w:hAnsi="Times New Roman" w:cs="Times New Roman"/>
          <w:sz w:val="28"/>
          <w:szCs w:val="28"/>
        </w:rPr>
        <w:t xml:space="preserve"> являясь получателями бюджетных средств, находятся в ведении органов государственной власти или местного самоуправления, и </w:t>
      </w:r>
      <w:r>
        <w:rPr>
          <w:rFonts w:ascii="Times New Roman" w:hAnsi="Times New Roman" w:cs="Times New Roman"/>
          <w:sz w:val="28"/>
          <w:szCs w:val="28"/>
        </w:rPr>
        <w:t>осуществляют свою деятельность в пределах лимитов бюджетных обязательств</w:t>
      </w:r>
      <w:r w:rsidR="0061693B">
        <w:rPr>
          <w:rFonts w:ascii="Times New Roman" w:hAnsi="Times New Roman" w:cs="Times New Roman"/>
          <w:sz w:val="28"/>
          <w:szCs w:val="28"/>
        </w:rPr>
        <w:t>. Таким образом, объем прав на принятие казенным учреждением бюджетных обязательств и</w:t>
      </w:r>
      <w:r w:rsidR="004A33B2">
        <w:rPr>
          <w:rFonts w:ascii="Times New Roman" w:hAnsi="Times New Roman" w:cs="Times New Roman"/>
          <w:sz w:val="28"/>
          <w:szCs w:val="28"/>
        </w:rPr>
        <w:t> </w:t>
      </w:r>
      <w:r w:rsidR="0061693B">
        <w:rPr>
          <w:rFonts w:ascii="Times New Roman" w:hAnsi="Times New Roman" w:cs="Times New Roman"/>
          <w:sz w:val="28"/>
          <w:szCs w:val="28"/>
        </w:rPr>
        <w:t>их</w:t>
      </w:r>
      <w:r w:rsidR="004A33B2">
        <w:rPr>
          <w:rFonts w:ascii="Times New Roman" w:hAnsi="Times New Roman" w:cs="Times New Roman"/>
          <w:sz w:val="28"/>
          <w:szCs w:val="28"/>
        </w:rPr>
        <w:t> </w:t>
      </w:r>
      <w:r w:rsidR="0061693B">
        <w:rPr>
          <w:rFonts w:ascii="Times New Roman" w:hAnsi="Times New Roman" w:cs="Times New Roman"/>
          <w:sz w:val="28"/>
          <w:szCs w:val="28"/>
        </w:rPr>
        <w:t xml:space="preserve">исполнение ограничено лимитами, доведенными главным распорядителем </w:t>
      </w:r>
      <w:r w:rsidR="0061693B">
        <w:rPr>
          <w:rFonts w:ascii="Times New Roman" w:hAnsi="Times New Roman" w:cs="Times New Roman"/>
          <w:sz w:val="28"/>
          <w:szCs w:val="28"/>
        </w:rPr>
        <w:lastRenderedPageBreak/>
        <w:t xml:space="preserve">бюджетных средств. По сути, казенные учреждения не являются свободными экономическими субъектами и создаются для </w:t>
      </w:r>
      <w:r w:rsidR="00F4000B">
        <w:rPr>
          <w:rFonts w:ascii="Times New Roman" w:hAnsi="Times New Roman" w:cs="Times New Roman"/>
          <w:sz w:val="28"/>
          <w:szCs w:val="28"/>
        </w:rPr>
        <w:t>исполнения государственно значимых функций и заполнения сегментов экономики, в которых не</w:t>
      </w:r>
      <w:r w:rsidR="004A33B2">
        <w:rPr>
          <w:rFonts w:ascii="Times New Roman" w:hAnsi="Times New Roman" w:cs="Times New Roman"/>
          <w:sz w:val="28"/>
          <w:szCs w:val="28"/>
        </w:rPr>
        <w:t> </w:t>
      </w:r>
      <w:r w:rsidR="00F4000B">
        <w:rPr>
          <w:rFonts w:ascii="Times New Roman" w:hAnsi="Times New Roman" w:cs="Times New Roman"/>
          <w:sz w:val="28"/>
          <w:szCs w:val="28"/>
        </w:rPr>
        <w:t>заинтересованы</w:t>
      </w:r>
      <w:r w:rsidR="001A0172">
        <w:rPr>
          <w:rFonts w:ascii="Times New Roman" w:hAnsi="Times New Roman" w:cs="Times New Roman"/>
          <w:sz w:val="28"/>
          <w:szCs w:val="28"/>
        </w:rPr>
        <w:t xml:space="preserve"> или в меньшей степени заинтересованы</w:t>
      </w:r>
      <w:r w:rsidR="00F4000B">
        <w:rPr>
          <w:rFonts w:ascii="Times New Roman" w:hAnsi="Times New Roman" w:cs="Times New Roman"/>
          <w:sz w:val="28"/>
          <w:szCs w:val="28"/>
        </w:rPr>
        <w:t xml:space="preserve"> субъекты частного предпринимательства. Таким образом, казенное учреждение является полностью государственным экономическим оператором, доходы которого, в</w:t>
      </w:r>
      <w:r w:rsidR="001A0172">
        <w:rPr>
          <w:rFonts w:ascii="Times New Roman" w:hAnsi="Times New Roman" w:cs="Times New Roman"/>
          <w:sz w:val="28"/>
          <w:szCs w:val="28"/>
        </w:rPr>
        <w:t> </w:t>
      </w:r>
      <w:r w:rsidR="00F4000B">
        <w:rPr>
          <w:rFonts w:ascii="Times New Roman" w:hAnsi="Times New Roman" w:cs="Times New Roman"/>
          <w:sz w:val="28"/>
          <w:szCs w:val="28"/>
        </w:rPr>
        <w:t>случае осуществления им приносящей доход деятельности, подлежит зачислению в соответствующий бюджет. Взимание налога на прибыль за счет бюджетных ассигнований приводил бы к возврату части бюджетных средств, предоставленных для осуществления деятельности, в бюджетную систему.</w:t>
      </w:r>
    </w:p>
    <w:p w:rsidR="00F4000B" w:rsidRDefault="00901C9B" w:rsidP="00CA6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Бюджетные и автономные учреждения принимают бюджетные субсидии на исполнение государственного (муниципального) задания, то есть государство поддерживает ту часть их экономической деятельности, которая является наиболее государственно значимой. Условием предоставления бюджетных средств в этом случае является достижение конкретных, заранее определенных результатов.</w:t>
      </w:r>
    </w:p>
    <w:p w:rsidR="00901C9B" w:rsidRDefault="00901C9B" w:rsidP="00CA6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Объединяющей чертой этих видов бюджетного финансирования является целевой характер. Бюджетные средства предоставляются на определенные цели и могут быть израсходованы только в соответствии с ними. Таким образом, если соглашением о предоставлении бюджетной субсидией или бюджетной сметой не предусмотрена уплата налога за счет указанных средств, расходование в счет уплаты налоговых платежей привело бы к нецелевому использованию бюджетных средств. </w:t>
      </w:r>
    </w:p>
    <w:p w:rsidR="00C8039C" w:rsidRPr="009B4953" w:rsidRDefault="004512E5" w:rsidP="00CA6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смотря на то, что субсидии юридическим лицам носят целевой характер, п</w:t>
      </w:r>
      <w:r w:rsidR="00C8039C" w:rsidRPr="009B4953">
        <w:rPr>
          <w:rFonts w:ascii="Times New Roman" w:hAnsi="Times New Roman" w:cs="Times New Roman"/>
          <w:sz w:val="28"/>
          <w:szCs w:val="28"/>
        </w:rPr>
        <w:t>ри буквальном толко</w:t>
      </w:r>
      <w:r>
        <w:rPr>
          <w:rFonts w:ascii="Times New Roman" w:hAnsi="Times New Roman" w:cs="Times New Roman"/>
          <w:sz w:val="28"/>
          <w:szCs w:val="28"/>
        </w:rPr>
        <w:t>вании нормы ст. 251 Налогового кодекса в</w:t>
      </w:r>
      <w:r w:rsidR="004A33B2">
        <w:rPr>
          <w:rFonts w:ascii="Times New Roman" w:hAnsi="Times New Roman" w:cs="Times New Roman"/>
          <w:sz w:val="28"/>
          <w:szCs w:val="28"/>
        </w:rPr>
        <w:t> </w:t>
      </w:r>
      <w:r>
        <w:rPr>
          <w:rFonts w:ascii="Times New Roman" w:hAnsi="Times New Roman" w:cs="Times New Roman"/>
          <w:sz w:val="28"/>
          <w:szCs w:val="28"/>
        </w:rPr>
        <w:t>отношении необложения целевого финансирования в действующей редакции</w:t>
      </w:r>
      <w:r w:rsidR="00C8039C" w:rsidRPr="009B4953">
        <w:rPr>
          <w:rFonts w:ascii="Times New Roman" w:hAnsi="Times New Roman" w:cs="Times New Roman"/>
          <w:sz w:val="28"/>
          <w:szCs w:val="28"/>
        </w:rPr>
        <w:t xml:space="preserve"> не возникает основания применения его к отношениям между бюджетной системой и коммерческими организациями (кроме управляющих организаций</w:t>
      </w:r>
      <w:r w:rsidR="00362513" w:rsidRPr="009B4953">
        <w:rPr>
          <w:rFonts w:ascii="Times New Roman" w:hAnsi="Times New Roman" w:cs="Times New Roman"/>
          <w:sz w:val="28"/>
          <w:szCs w:val="28"/>
        </w:rPr>
        <w:t xml:space="preserve"> в</w:t>
      </w:r>
      <w:r w:rsidR="004A33B2">
        <w:rPr>
          <w:rFonts w:ascii="Times New Roman" w:hAnsi="Times New Roman" w:cs="Times New Roman"/>
          <w:sz w:val="28"/>
          <w:szCs w:val="28"/>
        </w:rPr>
        <w:t> </w:t>
      </w:r>
      <w:r w:rsidR="00362513" w:rsidRPr="009B4953">
        <w:rPr>
          <w:rFonts w:ascii="Times New Roman" w:hAnsi="Times New Roman" w:cs="Times New Roman"/>
          <w:sz w:val="28"/>
          <w:szCs w:val="28"/>
        </w:rPr>
        <w:t>определенных случаях</w:t>
      </w:r>
      <w:r w:rsidR="00C8039C" w:rsidRPr="009B4953">
        <w:rPr>
          <w:rFonts w:ascii="Times New Roman" w:hAnsi="Times New Roman" w:cs="Times New Roman"/>
          <w:sz w:val="28"/>
          <w:szCs w:val="28"/>
        </w:rPr>
        <w:t xml:space="preserve">), но в судебной практике </w:t>
      </w:r>
      <w:r w:rsidR="00A7367E" w:rsidRPr="009B4953">
        <w:rPr>
          <w:rFonts w:ascii="Times New Roman" w:hAnsi="Times New Roman" w:cs="Times New Roman"/>
          <w:sz w:val="28"/>
          <w:szCs w:val="28"/>
        </w:rPr>
        <w:t xml:space="preserve">встречаются примеры, </w:t>
      </w:r>
      <w:r w:rsidR="00A7367E" w:rsidRPr="009B4953">
        <w:rPr>
          <w:rFonts w:ascii="Times New Roman" w:hAnsi="Times New Roman" w:cs="Times New Roman"/>
          <w:sz w:val="28"/>
          <w:szCs w:val="28"/>
        </w:rPr>
        <w:lastRenderedPageBreak/>
        <w:t>в</w:t>
      </w:r>
      <w:r w:rsidR="004A33B2">
        <w:t> </w:t>
      </w:r>
      <w:r w:rsidR="00A7367E" w:rsidRPr="009B4953">
        <w:rPr>
          <w:rFonts w:ascii="Times New Roman" w:hAnsi="Times New Roman" w:cs="Times New Roman"/>
          <w:sz w:val="28"/>
          <w:szCs w:val="28"/>
        </w:rPr>
        <w:t>которых суд считает применение подп</w:t>
      </w:r>
      <w:r w:rsidR="00404127" w:rsidRPr="009B4953">
        <w:rPr>
          <w:rFonts w:ascii="Times New Roman" w:hAnsi="Times New Roman" w:cs="Times New Roman"/>
          <w:sz w:val="28"/>
          <w:szCs w:val="28"/>
        </w:rPr>
        <w:t>.</w:t>
      </w:r>
      <w:r w:rsidR="00A7367E" w:rsidRPr="009B4953">
        <w:rPr>
          <w:rFonts w:ascii="Times New Roman" w:hAnsi="Times New Roman" w:cs="Times New Roman"/>
          <w:sz w:val="28"/>
          <w:szCs w:val="28"/>
        </w:rPr>
        <w:t xml:space="preserve"> 14 п</w:t>
      </w:r>
      <w:r w:rsidR="00404127" w:rsidRPr="009B4953">
        <w:rPr>
          <w:rFonts w:ascii="Times New Roman" w:hAnsi="Times New Roman" w:cs="Times New Roman"/>
          <w:sz w:val="28"/>
          <w:szCs w:val="28"/>
        </w:rPr>
        <w:t>.</w:t>
      </w:r>
      <w:r w:rsidR="00A7367E" w:rsidRPr="009B4953">
        <w:rPr>
          <w:rFonts w:ascii="Times New Roman" w:hAnsi="Times New Roman" w:cs="Times New Roman"/>
          <w:sz w:val="28"/>
          <w:szCs w:val="28"/>
        </w:rPr>
        <w:t xml:space="preserve"> 1 ст</w:t>
      </w:r>
      <w:r w:rsidR="00404127" w:rsidRPr="009B4953">
        <w:rPr>
          <w:rFonts w:ascii="Times New Roman" w:hAnsi="Times New Roman" w:cs="Times New Roman"/>
          <w:sz w:val="28"/>
          <w:szCs w:val="28"/>
        </w:rPr>
        <w:t>.</w:t>
      </w:r>
      <w:r w:rsidR="00A7367E" w:rsidRPr="009B4953">
        <w:rPr>
          <w:rFonts w:ascii="Times New Roman" w:hAnsi="Times New Roman" w:cs="Times New Roman"/>
          <w:sz w:val="28"/>
          <w:szCs w:val="28"/>
        </w:rPr>
        <w:t xml:space="preserve"> 251 в отношении коммерческих организаций возможным.</w:t>
      </w:r>
    </w:p>
    <w:p w:rsidR="008C5516" w:rsidRPr="008C5516" w:rsidRDefault="00A7367E"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pacing w:val="-4"/>
          <w:sz w:val="28"/>
          <w:szCs w:val="28"/>
        </w:rPr>
        <w:t>В Постановлении Арбитражного суда Уральского округа от 17</w:t>
      </w:r>
      <w:r w:rsidR="00AB4E5E">
        <w:rPr>
          <w:rFonts w:ascii="Times New Roman" w:hAnsi="Times New Roman" w:cs="Times New Roman"/>
          <w:spacing w:val="-4"/>
          <w:sz w:val="28"/>
          <w:szCs w:val="28"/>
        </w:rPr>
        <w:t xml:space="preserve"> марта </w:t>
      </w:r>
      <w:r w:rsidR="001A0172">
        <w:rPr>
          <w:rFonts w:ascii="Times New Roman" w:hAnsi="Times New Roman" w:cs="Times New Roman"/>
          <w:spacing w:val="-4"/>
          <w:sz w:val="28"/>
          <w:szCs w:val="28"/>
        </w:rPr>
        <w:t>2017</w:t>
      </w:r>
      <w:r w:rsidR="00AB4E5E">
        <w:rPr>
          <w:rFonts w:ascii="Times New Roman" w:hAnsi="Times New Roman" w:cs="Times New Roman"/>
          <w:spacing w:val="-4"/>
          <w:sz w:val="28"/>
          <w:szCs w:val="28"/>
        </w:rPr>
        <w:t xml:space="preserve"> г.</w:t>
      </w:r>
      <w:r w:rsidRPr="009B4953">
        <w:rPr>
          <w:rFonts w:ascii="Times New Roman" w:hAnsi="Times New Roman" w:cs="Times New Roman"/>
          <w:sz w:val="28"/>
          <w:szCs w:val="28"/>
        </w:rPr>
        <w:t xml:space="preserve"> по</w:t>
      </w:r>
      <w:r w:rsidR="00C47BC1">
        <w:rPr>
          <w:rFonts w:ascii="Times New Roman" w:hAnsi="Times New Roman" w:cs="Times New Roman"/>
          <w:sz w:val="28"/>
          <w:szCs w:val="28"/>
        </w:rPr>
        <w:t> </w:t>
      </w:r>
      <w:r w:rsidRPr="009B4953">
        <w:rPr>
          <w:rFonts w:ascii="Times New Roman" w:hAnsi="Times New Roman" w:cs="Times New Roman"/>
          <w:sz w:val="28"/>
          <w:szCs w:val="28"/>
        </w:rPr>
        <w:t>делу №</w:t>
      </w:r>
      <w:r w:rsidR="001A0172">
        <w:rPr>
          <w:rFonts w:ascii="Times New Roman" w:hAnsi="Times New Roman" w:cs="Times New Roman"/>
          <w:sz w:val="28"/>
          <w:szCs w:val="28"/>
        </w:rPr>
        <w:t xml:space="preserve"> </w:t>
      </w:r>
      <w:r w:rsidRPr="009B4953">
        <w:rPr>
          <w:rFonts w:ascii="Times New Roman" w:hAnsi="Times New Roman" w:cs="Times New Roman"/>
          <w:sz w:val="28"/>
          <w:szCs w:val="28"/>
        </w:rPr>
        <w:t>А47-10141/2015 рассматривается спор, в котором общество с</w:t>
      </w:r>
      <w:r w:rsidR="004A33B2">
        <w:rPr>
          <w:rFonts w:ascii="Times New Roman" w:hAnsi="Times New Roman" w:cs="Times New Roman"/>
          <w:sz w:val="28"/>
          <w:szCs w:val="28"/>
        </w:rPr>
        <w:t> </w:t>
      </w:r>
      <w:r w:rsidRPr="009B4953">
        <w:rPr>
          <w:rFonts w:ascii="Times New Roman" w:hAnsi="Times New Roman" w:cs="Times New Roman"/>
          <w:sz w:val="28"/>
          <w:szCs w:val="28"/>
        </w:rPr>
        <w:t>ограниченной ответственностью полагает неправомерным включение в базу по налогу на прибыль организации суммы субсидии из регионального бюджета, поскольку нецелевое использование этих средств не подтверждено ни судом, ни органом, выдавшим субсидию. Субсидия возвращена в бюджет в полном объеме до вынесения Ф</w:t>
      </w:r>
      <w:r w:rsidR="001A0172">
        <w:rPr>
          <w:rFonts w:ascii="Times New Roman" w:hAnsi="Times New Roman" w:cs="Times New Roman"/>
          <w:sz w:val="28"/>
          <w:szCs w:val="28"/>
        </w:rPr>
        <w:t xml:space="preserve">едеральной </w:t>
      </w:r>
      <w:r w:rsidRPr="009B4953">
        <w:rPr>
          <w:rFonts w:ascii="Times New Roman" w:hAnsi="Times New Roman" w:cs="Times New Roman"/>
          <w:sz w:val="28"/>
          <w:szCs w:val="28"/>
        </w:rPr>
        <w:t>Н</w:t>
      </w:r>
      <w:r w:rsidR="001A0172">
        <w:rPr>
          <w:rFonts w:ascii="Times New Roman" w:hAnsi="Times New Roman" w:cs="Times New Roman"/>
          <w:sz w:val="28"/>
          <w:szCs w:val="28"/>
        </w:rPr>
        <w:t xml:space="preserve">алоговой </w:t>
      </w:r>
      <w:r w:rsidRPr="009B4953">
        <w:rPr>
          <w:rFonts w:ascii="Times New Roman" w:hAnsi="Times New Roman" w:cs="Times New Roman"/>
          <w:sz w:val="28"/>
          <w:szCs w:val="28"/>
        </w:rPr>
        <w:t>С</w:t>
      </w:r>
      <w:r w:rsidR="001A0172">
        <w:rPr>
          <w:rFonts w:ascii="Times New Roman" w:hAnsi="Times New Roman" w:cs="Times New Roman"/>
          <w:sz w:val="28"/>
          <w:szCs w:val="28"/>
        </w:rPr>
        <w:t>лужбой</w:t>
      </w:r>
      <w:r w:rsidRPr="009B4953">
        <w:rPr>
          <w:rFonts w:ascii="Times New Roman" w:hAnsi="Times New Roman" w:cs="Times New Roman"/>
          <w:sz w:val="28"/>
          <w:szCs w:val="28"/>
        </w:rPr>
        <w:t xml:space="preserve"> решения о</w:t>
      </w:r>
      <w:r w:rsidR="00C47BC1">
        <w:rPr>
          <w:rFonts w:ascii="Times New Roman" w:hAnsi="Times New Roman" w:cs="Times New Roman"/>
          <w:sz w:val="28"/>
          <w:szCs w:val="28"/>
        </w:rPr>
        <w:t> </w:t>
      </w:r>
      <w:r w:rsidRPr="009B4953">
        <w:rPr>
          <w:rFonts w:ascii="Times New Roman" w:hAnsi="Times New Roman" w:cs="Times New Roman"/>
          <w:sz w:val="28"/>
          <w:szCs w:val="28"/>
        </w:rPr>
        <w:t>доначислении налога. Суд не усмотрел возможности применения подп</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14 п</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1 ст</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251</w:t>
      </w:r>
      <w:r w:rsidR="00E97F13">
        <w:rPr>
          <w:rFonts w:ascii="Times New Roman" w:hAnsi="Times New Roman" w:cs="Times New Roman"/>
          <w:sz w:val="28"/>
          <w:szCs w:val="28"/>
        </w:rPr>
        <w:t xml:space="preserve"> Налогового кодекса</w:t>
      </w:r>
      <w:r w:rsidRPr="009B4953">
        <w:rPr>
          <w:rFonts w:ascii="Times New Roman" w:hAnsi="Times New Roman" w:cs="Times New Roman"/>
          <w:sz w:val="28"/>
          <w:szCs w:val="28"/>
        </w:rPr>
        <w:t xml:space="preserve"> лишь по тому основанию, что организация нарушила условия предоставления субсидии.</w:t>
      </w:r>
      <w:r w:rsidR="008C5516">
        <w:rPr>
          <w:rFonts w:ascii="Times New Roman" w:hAnsi="Times New Roman" w:cs="Times New Roman"/>
          <w:sz w:val="28"/>
          <w:szCs w:val="28"/>
        </w:rPr>
        <w:t xml:space="preserve"> Как верно отмечено судом, возврат субсидии в ином налоговом периоде не опровергает факт </w:t>
      </w:r>
      <w:r w:rsidRPr="008C5516">
        <w:rPr>
          <w:rFonts w:ascii="Times New Roman" w:hAnsi="Times New Roman" w:cs="Times New Roman"/>
          <w:sz w:val="28"/>
          <w:szCs w:val="28"/>
        </w:rPr>
        <w:t>нарушения условия предоставления субсидии и не влияет на во</w:t>
      </w:r>
      <w:r w:rsidR="008C5516">
        <w:rPr>
          <w:rFonts w:ascii="Times New Roman" w:hAnsi="Times New Roman" w:cs="Times New Roman"/>
          <w:sz w:val="28"/>
          <w:szCs w:val="28"/>
        </w:rPr>
        <w:t>зникшее налоговое обязательство, формируя соответствующий расход в налоговом периоде возврата.</w:t>
      </w:r>
    </w:p>
    <w:p w:rsidR="00A7367E" w:rsidRDefault="008C5516" w:rsidP="00CA6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w:t>
      </w:r>
      <w:r w:rsidR="00411BF5">
        <w:rPr>
          <w:rFonts w:ascii="Times New Roman" w:hAnsi="Times New Roman" w:cs="Times New Roman"/>
          <w:sz w:val="28"/>
          <w:szCs w:val="28"/>
        </w:rPr>
        <w:t>образом,</w:t>
      </w:r>
      <w:r>
        <w:rPr>
          <w:rFonts w:ascii="Times New Roman" w:hAnsi="Times New Roman" w:cs="Times New Roman"/>
          <w:sz w:val="28"/>
          <w:szCs w:val="28"/>
        </w:rPr>
        <w:t xml:space="preserve"> суд прямо не отрицает </w:t>
      </w:r>
      <w:r w:rsidR="00A7367E" w:rsidRPr="008C5516">
        <w:rPr>
          <w:rFonts w:ascii="Times New Roman" w:hAnsi="Times New Roman" w:cs="Times New Roman"/>
          <w:sz w:val="28"/>
          <w:szCs w:val="28"/>
        </w:rPr>
        <w:t>возможность освобождения доходов коммерческих организаций в виде субсидий от учета при определении налоговой базы по основанию, указанному в подп</w:t>
      </w:r>
      <w:r w:rsidR="00404127" w:rsidRPr="008C5516">
        <w:rPr>
          <w:rFonts w:ascii="Times New Roman" w:hAnsi="Times New Roman" w:cs="Times New Roman"/>
          <w:sz w:val="28"/>
          <w:szCs w:val="28"/>
        </w:rPr>
        <w:t>.</w:t>
      </w:r>
      <w:r w:rsidR="00A7367E" w:rsidRPr="008C5516">
        <w:rPr>
          <w:rFonts w:ascii="Times New Roman" w:hAnsi="Times New Roman" w:cs="Times New Roman"/>
          <w:sz w:val="28"/>
          <w:szCs w:val="28"/>
        </w:rPr>
        <w:t xml:space="preserve"> 14 п</w:t>
      </w:r>
      <w:r w:rsidR="00404127" w:rsidRPr="008C5516">
        <w:rPr>
          <w:rFonts w:ascii="Times New Roman" w:hAnsi="Times New Roman" w:cs="Times New Roman"/>
          <w:sz w:val="28"/>
          <w:szCs w:val="28"/>
        </w:rPr>
        <w:t>.</w:t>
      </w:r>
      <w:r w:rsidR="00A7367E" w:rsidRPr="008C5516">
        <w:rPr>
          <w:rFonts w:ascii="Times New Roman" w:hAnsi="Times New Roman" w:cs="Times New Roman"/>
          <w:sz w:val="28"/>
          <w:szCs w:val="28"/>
        </w:rPr>
        <w:t xml:space="preserve"> 1 ст</w:t>
      </w:r>
      <w:r w:rsidR="00404127" w:rsidRPr="008C5516">
        <w:rPr>
          <w:rFonts w:ascii="Times New Roman" w:hAnsi="Times New Roman" w:cs="Times New Roman"/>
          <w:sz w:val="28"/>
          <w:szCs w:val="28"/>
        </w:rPr>
        <w:t>.</w:t>
      </w:r>
      <w:r w:rsidR="00A7367E" w:rsidRPr="008C5516">
        <w:rPr>
          <w:rFonts w:ascii="Times New Roman" w:hAnsi="Times New Roman" w:cs="Times New Roman"/>
          <w:sz w:val="28"/>
          <w:szCs w:val="28"/>
        </w:rPr>
        <w:t xml:space="preserve"> 251 Налогового кодекса.</w:t>
      </w:r>
    </w:p>
    <w:p w:rsidR="008C5516" w:rsidRDefault="008C5516" w:rsidP="00CA6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иных случаях суды правильно отрицают такую возможность, напоминая о том, что </w:t>
      </w:r>
      <w:r w:rsidRPr="008C5516">
        <w:rPr>
          <w:rFonts w:ascii="Times New Roman" w:hAnsi="Times New Roman" w:cs="Times New Roman"/>
          <w:sz w:val="28"/>
          <w:szCs w:val="28"/>
        </w:rPr>
        <w:t>в</w:t>
      </w:r>
      <w:r w:rsidR="001A0172">
        <w:rPr>
          <w:rFonts w:ascii="Times New Roman" w:hAnsi="Times New Roman" w:cs="Times New Roman"/>
          <w:sz w:val="28"/>
          <w:szCs w:val="28"/>
        </w:rPr>
        <w:t xml:space="preserve"> 2009 году в п. 2 ст. 251 Налогового кодекса</w:t>
      </w:r>
      <w:r w:rsidRPr="008C5516">
        <w:rPr>
          <w:rFonts w:ascii="Times New Roman" w:hAnsi="Times New Roman" w:cs="Times New Roman"/>
          <w:sz w:val="28"/>
          <w:szCs w:val="28"/>
        </w:rPr>
        <w:t xml:space="preserve"> были внесены поправки, которые вступили в силу в 2010 году. Начиная с 2010 года понятие целевых п</w:t>
      </w:r>
      <w:r w:rsidR="001A0172">
        <w:rPr>
          <w:rFonts w:ascii="Times New Roman" w:hAnsi="Times New Roman" w:cs="Times New Roman"/>
          <w:sz w:val="28"/>
          <w:szCs w:val="28"/>
        </w:rPr>
        <w:t xml:space="preserve">оступлений в п. 2 ст. 251 Налогового кодекса </w:t>
      </w:r>
      <w:r w:rsidRPr="008C5516">
        <w:rPr>
          <w:rFonts w:ascii="Times New Roman" w:hAnsi="Times New Roman" w:cs="Times New Roman"/>
          <w:sz w:val="28"/>
          <w:szCs w:val="28"/>
        </w:rPr>
        <w:t>применяется только к некоммерческим организациям.</w:t>
      </w:r>
    </w:p>
    <w:p w:rsidR="00E77E41" w:rsidRPr="00E77E41" w:rsidRDefault="00E77E41" w:rsidP="00E7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77E41">
        <w:rPr>
          <w:rFonts w:ascii="Times New Roman" w:hAnsi="Times New Roman" w:cs="Times New Roman"/>
          <w:sz w:val="28"/>
          <w:szCs w:val="28"/>
        </w:rPr>
        <w:t>Определении В</w:t>
      </w:r>
      <w:r w:rsidR="001A0172">
        <w:rPr>
          <w:rFonts w:ascii="Times New Roman" w:hAnsi="Times New Roman" w:cs="Times New Roman"/>
          <w:sz w:val="28"/>
          <w:szCs w:val="28"/>
        </w:rPr>
        <w:t xml:space="preserve">ерховного </w:t>
      </w:r>
      <w:r w:rsidRPr="00E77E41">
        <w:rPr>
          <w:rFonts w:ascii="Times New Roman" w:hAnsi="Times New Roman" w:cs="Times New Roman"/>
          <w:sz w:val="28"/>
          <w:szCs w:val="28"/>
        </w:rPr>
        <w:t>С</w:t>
      </w:r>
      <w:r w:rsidR="001A0172">
        <w:rPr>
          <w:rFonts w:ascii="Times New Roman" w:hAnsi="Times New Roman" w:cs="Times New Roman"/>
          <w:sz w:val="28"/>
          <w:szCs w:val="28"/>
        </w:rPr>
        <w:t xml:space="preserve">уда </w:t>
      </w:r>
      <w:r w:rsidRPr="00E77E41">
        <w:rPr>
          <w:rFonts w:ascii="Times New Roman" w:hAnsi="Times New Roman" w:cs="Times New Roman"/>
          <w:sz w:val="28"/>
          <w:szCs w:val="28"/>
        </w:rPr>
        <w:t>Р</w:t>
      </w:r>
      <w:r w:rsidR="001A0172">
        <w:rPr>
          <w:rFonts w:ascii="Times New Roman" w:hAnsi="Times New Roman" w:cs="Times New Roman"/>
          <w:sz w:val="28"/>
          <w:szCs w:val="28"/>
        </w:rPr>
        <w:t xml:space="preserve">оссийской </w:t>
      </w:r>
      <w:r w:rsidRPr="00E77E41">
        <w:rPr>
          <w:rFonts w:ascii="Times New Roman" w:hAnsi="Times New Roman" w:cs="Times New Roman"/>
          <w:sz w:val="28"/>
          <w:szCs w:val="28"/>
        </w:rPr>
        <w:t>Ф</w:t>
      </w:r>
      <w:r w:rsidR="001A0172">
        <w:rPr>
          <w:rFonts w:ascii="Times New Roman" w:hAnsi="Times New Roman" w:cs="Times New Roman"/>
          <w:sz w:val="28"/>
          <w:szCs w:val="28"/>
        </w:rPr>
        <w:t>едерации</w:t>
      </w:r>
      <w:r w:rsidR="00AB4E5E">
        <w:rPr>
          <w:rFonts w:ascii="Times New Roman" w:hAnsi="Times New Roman" w:cs="Times New Roman"/>
          <w:sz w:val="28"/>
          <w:szCs w:val="28"/>
        </w:rPr>
        <w:t xml:space="preserve"> от </w:t>
      </w:r>
      <w:r w:rsidRPr="00E77E41">
        <w:rPr>
          <w:rFonts w:ascii="Times New Roman" w:hAnsi="Times New Roman" w:cs="Times New Roman"/>
          <w:sz w:val="28"/>
          <w:szCs w:val="28"/>
        </w:rPr>
        <w:t>5</w:t>
      </w:r>
      <w:r w:rsidR="00AB4E5E">
        <w:rPr>
          <w:rFonts w:ascii="Times New Roman" w:hAnsi="Times New Roman" w:cs="Times New Roman"/>
          <w:sz w:val="28"/>
          <w:szCs w:val="28"/>
        </w:rPr>
        <w:t> июня </w:t>
      </w:r>
      <w:r w:rsidRPr="00E77E41">
        <w:rPr>
          <w:rFonts w:ascii="Times New Roman" w:hAnsi="Times New Roman" w:cs="Times New Roman"/>
          <w:sz w:val="28"/>
          <w:szCs w:val="28"/>
        </w:rPr>
        <w:t>2017</w:t>
      </w:r>
      <w:r w:rsidR="00AB4E5E">
        <w:rPr>
          <w:rFonts w:ascii="Times New Roman" w:hAnsi="Times New Roman" w:cs="Times New Roman"/>
          <w:sz w:val="28"/>
          <w:szCs w:val="28"/>
        </w:rPr>
        <w:t> г.</w:t>
      </w:r>
      <w:r w:rsidRPr="00E77E41">
        <w:rPr>
          <w:rFonts w:ascii="Times New Roman" w:hAnsi="Times New Roman" w:cs="Times New Roman"/>
          <w:sz w:val="28"/>
          <w:szCs w:val="28"/>
        </w:rPr>
        <w:t xml:space="preserve"> </w:t>
      </w:r>
      <w:r>
        <w:rPr>
          <w:rFonts w:ascii="Times New Roman" w:hAnsi="Times New Roman" w:cs="Times New Roman"/>
          <w:sz w:val="28"/>
          <w:szCs w:val="28"/>
        </w:rPr>
        <w:t>№</w:t>
      </w:r>
      <w:r w:rsidR="00C47BC1">
        <w:rPr>
          <w:rFonts w:ascii="Times New Roman" w:hAnsi="Times New Roman" w:cs="Times New Roman"/>
          <w:sz w:val="28"/>
          <w:szCs w:val="28"/>
        </w:rPr>
        <w:t> </w:t>
      </w:r>
      <w:r w:rsidRPr="00E77E41">
        <w:rPr>
          <w:rFonts w:ascii="Times New Roman" w:hAnsi="Times New Roman" w:cs="Times New Roman"/>
          <w:sz w:val="28"/>
          <w:szCs w:val="28"/>
        </w:rPr>
        <w:t xml:space="preserve">306-КГ17-5830 по делу </w:t>
      </w:r>
      <w:r w:rsidR="001A0172">
        <w:rPr>
          <w:rFonts w:ascii="Times New Roman" w:hAnsi="Times New Roman" w:cs="Times New Roman"/>
          <w:sz w:val="28"/>
          <w:szCs w:val="28"/>
        </w:rPr>
        <w:t>№</w:t>
      </w:r>
      <w:r w:rsidRPr="00E77E41">
        <w:rPr>
          <w:rFonts w:ascii="Times New Roman" w:hAnsi="Times New Roman" w:cs="Times New Roman"/>
          <w:sz w:val="28"/>
          <w:szCs w:val="28"/>
        </w:rPr>
        <w:t xml:space="preserve"> А55-5667/2016</w:t>
      </w:r>
      <w:r>
        <w:rPr>
          <w:rFonts w:ascii="Times New Roman" w:hAnsi="Times New Roman" w:cs="Times New Roman"/>
          <w:sz w:val="28"/>
          <w:szCs w:val="28"/>
        </w:rPr>
        <w:t xml:space="preserve"> Общество утверждало</w:t>
      </w:r>
      <w:r w:rsidRPr="00E77E41">
        <w:rPr>
          <w:rFonts w:ascii="Times New Roman" w:hAnsi="Times New Roman" w:cs="Times New Roman"/>
          <w:sz w:val="28"/>
          <w:szCs w:val="28"/>
        </w:rPr>
        <w:t>, что</w:t>
      </w:r>
      <w:r w:rsidR="00C47BC1">
        <w:rPr>
          <w:rFonts w:ascii="Times New Roman" w:hAnsi="Times New Roman" w:cs="Times New Roman"/>
          <w:sz w:val="28"/>
          <w:szCs w:val="28"/>
        </w:rPr>
        <w:t> </w:t>
      </w:r>
      <w:r w:rsidRPr="00E77E41">
        <w:rPr>
          <w:rFonts w:ascii="Times New Roman" w:hAnsi="Times New Roman" w:cs="Times New Roman"/>
          <w:sz w:val="28"/>
          <w:szCs w:val="28"/>
        </w:rPr>
        <w:t>полученные из бюджета средства следует рассматривать в</w:t>
      </w:r>
      <w:r w:rsidR="00AB4E5E">
        <w:rPr>
          <w:rFonts w:ascii="Times New Roman" w:hAnsi="Times New Roman" w:cs="Times New Roman"/>
          <w:sz w:val="28"/>
          <w:szCs w:val="28"/>
        </w:rPr>
        <w:t> </w:t>
      </w:r>
      <w:r w:rsidRPr="00E77E41">
        <w:rPr>
          <w:rFonts w:ascii="Times New Roman" w:hAnsi="Times New Roman" w:cs="Times New Roman"/>
          <w:sz w:val="28"/>
          <w:szCs w:val="28"/>
        </w:rPr>
        <w:t>качестве средств целевого финансирования (пп. 14 п. 1 ст. 251 Н</w:t>
      </w:r>
      <w:r w:rsidR="004A33B2">
        <w:rPr>
          <w:rFonts w:ascii="Times New Roman" w:hAnsi="Times New Roman" w:cs="Times New Roman"/>
          <w:sz w:val="28"/>
          <w:szCs w:val="28"/>
        </w:rPr>
        <w:t>алогового кодекса</w:t>
      </w:r>
      <w:r w:rsidRPr="00E77E41">
        <w:rPr>
          <w:rFonts w:ascii="Times New Roman" w:hAnsi="Times New Roman" w:cs="Times New Roman"/>
          <w:sz w:val="28"/>
          <w:szCs w:val="28"/>
        </w:rPr>
        <w:t>) и целевых поступлени</w:t>
      </w:r>
      <w:r w:rsidR="004A33B2">
        <w:rPr>
          <w:rFonts w:ascii="Times New Roman" w:hAnsi="Times New Roman" w:cs="Times New Roman"/>
          <w:sz w:val="28"/>
          <w:szCs w:val="28"/>
        </w:rPr>
        <w:t>й из бюджета (п. 2 ст. 251 Налогового кодекса</w:t>
      </w:r>
      <w:r w:rsidRPr="00E77E41">
        <w:rPr>
          <w:rFonts w:ascii="Times New Roman" w:hAnsi="Times New Roman" w:cs="Times New Roman"/>
          <w:sz w:val="28"/>
          <w:szCs w:val="28"/>
        </w:rPr>
        <w:t>).</w:t>
      </w:r>
    </w:p>
    <w:p w:rsidR="00E77E41" w:rsidRDefault="00E77E41" w:rsidP="00E77E41">
      <w:pPr>
        <w:spacing w:after="0" w:line="360" w:lineRule="auto"/>
        <w:ind w:firstLine="709"/>
        <w:jc w:val="both"/>
        <w:rPr>
          <w:rFonts w:ascii="Times New Roman" w:hAnsi="Times New Roman" w:cs="Times New Roman"/>
          <w:sz w:val="28"/>
          <w:szCs w:val="28"/>
        </w:rPr>
      </w:pPr>
      <w:r w:rsidRPr="00E77E41">
        <w:rPr>
          <w:rFonts w:ascii="Times New Roman" w:hAnsi="Times New Roman" w:cs="Times New Roman"/>
          <w:sz w:val="28"/>
          <w:szCs w:val="28"/>
        </w:rPr>
        <w:lastRenderedPageBreak/>
        <w:t>Со ссылкой на Постановление Президиума ВАС РФ от 30</w:t>
      </w:r>
      <w:r w:rsidR="00AB4E5E">
        <w:rPr>
          <w:rFonts w:ascii="Times New Roman" w:hAnsi="Times New Roman" w:cs="Times New Roman"/>
          <w:sz w:val="28"/>
          <w:szCs w:val="28"/>
        </w:rPr>
        <w:t xml:space="preserve"> июля </w:t>
      </w:r>
      <w:r w:rsidRPr="00E77E41">
        <w:rPr>
          <w:rFonts w:ascii="Times New Roman" w:hAnsi="Times New Roman" w:cs="Times New Roman"/>
          <w:sz w:val="28"/>
          <w:szCs w:val="28"/>
        </w:rPr>
        <w:t>2013</w:t>
      </w:r>
      <w:r w:rsidR="00AB4E5E">
        <w:rPr>
          <w:rFonts w:ascii="Times New Roman" w:hAnsi="Times New Roman" w:cs="Times New Roman"/>
          <w:sz w:val="28"/>
          <w:szCs w:val="28"/>
        </w:rPr>
        <w:t xml:space="preserve"> г.</w:t>
      </w:r>
      <w:r w:rsidRPr="00E77E41">
        <w:rPr>
          <w:rFonts w:ascii="Times New Roman" w:hAnsi="Times New Roman" w:cs="Times New Roman"/>
          <w:sz w:val="28"/>
          <w:szCs w:val="28"/>
        </w:rPr>
        <w:t xml:space="preserve"> </w:t>
      </w:r>
      <w:r>
        <w:rPr>
          <w:rFonts w:ascii="Times New Roman" w:hAnsi="Times New Roman" w:cs="Times New Roman"/>
          <w:sz w:val="28"/>
          <w:szCs w:val="28"/>
        </w:rPr>
        <w:t>№</w:t>
      </w:r>
      <w:r w:rsidR="004A33B2">
        <w:rPr>
          <w:rFonts w:ascii="Times New Roman" w:hAnsi="Times New Roman" w:cs="Times New Roman"/>
          <w:sz w:val="28"/>
          <w:szCs w:val="28"/>
        </w:rPr>
        <w:t> </w:t>
      </w:r>
      <w:r w:rsidRPr="00E77E41">
        <w:rPr>
          <w:rFonts w:ascii="Times New Roman" w:hAnsi="Times New Roman" w:cs="Times New Roman"/>
          <w:sz w:val="28"/>
          <w:szCs w:val="28"/>
        </w:rPr>
        <w:t>3290/13 общество утверждало, что средства, поступающие в виде целевого финансирования, не включаются в базу по налогу на прибыль вне зависимости от того, коммерческая или некоммерческая организация получает целевые поступления из бюджета.</w:t>
      </w:r>
    </w:p>
    <w:p w:rsidR="00E77E41" w:rsidRPr="00E77E41" w:rsidRDefault="00E77E41" w:rsidP="00E7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Судьи всех инстанций поддержали налоговую инспекцию, указав, что</w:t>
      </w:r>
      <w:r w:rsidR="004A33B2">
        <w:rPr>
          <w:rFonts w:ascii="Times New Roman" w:hAnsi="Times New Roman" w:cs="Times New Roman"/>
          <w:sz w:val="28"/>
          <w:szCs w:val="28"/>
        </w:rPr>
        <w:t> </w:t>
      </w:r>
      <w:r w:rsidRPr="00E77E41">
        <w:rPr>
          <w:rFonts w:ascii="Times New Roman" w:hAnsi="Times New Roman" w:cs="Times New Roman"/>
          <w:sz w:val="28"/>
          <w:szCs w:val="28"/>
        </w:rPr>
        <w:t>бюджетные субсидии, полученные коммерческими организациями и</w:t>
      </w:r>
      <w:r w:rsidR="004A33B2">
        <w:rPr>
          <w:rFonts w:ascii="Times New Roman" w:hAnsi="Times New Roman" w:cs="Times New Roman"/>
          <w:sz w:val="28"/>
          <w:szCs w:val="28"/>
        </w:rPr>
        <w:t> </w:t>
      </w:r>
      <w:r w:rsidRPr="00E77E41">
        <w:rPr>
          <w:rFonts w:ascii="Times New Roman" w:hAnsi="Times New Roman" w:cs="Times New Roman"/>
          <w:sz w:val="28"/>
          <w:szCs w:val="28"/>
        </w:rPr>
        <w:t>не</w:t>
      </w:r>
      <w:r w:rsidR="004A33B2">
        <w:rPr>
          <w:rFonts w:ascii="Times New Roman" w:hAnsi="Times New Roman" w:cs="Times New Roman"/>
          <w:sz w:val="28"/>
          <w:szCs w:val="28"/>
        </w:rPr>
        <w:t> </w:t>
      </w:r>
      <w:r w:rsidRPr="00E77E41">
        <w:rPr>
          <w:rFonts w:ascii="Times New Roman" w:hAnsi="Times New Roman" w:cs="Times New Roman"/>
          <w:sz w:val="28"/>
          <w:szCs w:val="28"/>
        </w:rPr>
        <w:t>подпадающие под де</w:t>
      </w:r>
      <w:r w:rsidR="001A0172">
        <w:rPr>
          <w:rFonts w:ascii="Times New Roman" w:hAnsi="Times New Roman" w:cs="Times New Roman"/>
          <w:sz w:val="28"/>
          <w:szCs w:val="28"/>
        </w:rPr>
        <w:t>йствие пп. 14 п. 1 ст. 251 Налогового кодекса</w:t>
      </w:r>
      <w:r w:rsidRPr="00E77E41">
        <w:rPr>
          <w:rFonts w:ascii="Times New Roman" w:hAnsi="Times New Roman" w:cs="Times New Roman"/>
          <w:sz w:val="28"/>
          <w:szCs w:val="28"/>
        </w:rPr>
        <w:t>, облагаются налогом на прибыль. Перечень необлагаемых дох</w:t>
      </w:r>
      <w:r w:rsidR="001A0172">
        <w:rPr>
          <w:rFonts w:ascii="Times New Roman" w:hAnsi="Times New Roman" w:cs="Times New Roman"/>
          <w:sz w:val="28"/>
          <w:szCs w:val="28"/>
        </w:rPr>
        <w:t>одов в пп. 14 п. 1 ст. 251 Налогового кодекса</w:t>
      </w:r>
      <w:r w:rsidRPr="00E77E41">
        <w:rPr>
          <w:rFonts w:ascii="Times New Roman" w:hAnsi="Times New Roman" w:cs="Times New Roman"/>
          <w:sz w:val="28"/>
          <w:szCs w:val="28"/>
        </w:rPr>
        <w:t xml:space="preserve"> является закрытым и не подлежит расширительному толкованию. Средства, полученные из бюджета в целях возмещения затрат на строительство, реконструкцию, модернизацию и</w:t>
      </w:r>
      <w:r w:rsidR="00C47BC1">
        <w:rPr>
          <w:rFonts w:ascii="Times New Roman" w:hAnsi="Times New Roman" w:cs="Times New Roman"/>
          <w:sz w:val="28"/>
          <w:szCs w:val="28"/>
        </w:rPr>
        <w:t> </w:t>
      </w:r>
      <w:r w:rsidRPr="00E77E41">
        <w:rPr>
          <w:rFonts w:ascii="Times New Roman" w:hAnsi="Times New Roman" w:cs="Times New Roman"/>
          <w:sz w:val="28"/>
          <w:szCs w:val="28"/>
        </w:rPr>
        <w:t>капитальный ремонт котельных и иных объектов, не поимено</w:t>
      </w:r>
      <w:r w:rsidR="001A0172">
        <w:rPr>
          <w:rFonts w:ascii="Times New Roman" w:hAnsi="Times New Roman" w:cs="Times New Roman"/>
          <w:sz w:val="28"/>
          <w:szCs w:val="28"/>
        </w:rPr>
        <w:t>ваны в пп. 14 п.</w:t>
      </w:r>
      <w:r w:rsidR="00DB5A11">
        <w:rPr>
          <w:rFonts w:ascii="Times New Roman" w:hAnsi="Times New Roman" w:cs="Times New Roman"/>
          <w:sz w:val="28"/>
          <w:szCs w:val="28"/>
        </w:rPr>
        <w:t> </w:t>
      </w:r>
      <w:r w:rsidR="001A0172">
        <w:rPr>
          <w:rFonts w:ascii="Times New Roman" w:hAnsi="Times New Roman" w:cs="Times New Roman"/>
          <w:sz w:val="28"/>
          <w:szCs w:val="28"/>
        </w:rPr>
        <w:t>1 ст. 251 Налогового кодекса</w:t>
      </w:r>
      <w:r w:rsidRPr="00E77E41">
        <w:rPr>
          <w:rFonts w:ascii="Times New Roman" w:hAnsi="Times New Roman" w:cs="Times New Roman"/>
          <w:sz w:val="28"/>
          <w:szCs w:val="28"/>
        </w:rPr>
        <w:t xml:space="preserve"> и к средствам целевого финансирования не</w:t>
      </w:r>
      <w:r w:rsidR="00C47BC1">
        <w:rPr>
          <w:rFonts w:ascii="Times New Roman" w:hAnsi="Times New Roman" w:cs="Times New Roman"/>
          <w:sz w:val="28"/>
          <w:szCs w:val="28"/>
        </w:rPr>
        <w:t> </w:t>
      </w:r>
      <w:r w:rsidRPr="00E77E41">
        <w:rPr>
          <w:rFonts w:ascii="Times New Roman" w:hAnsi="Times New Roman" w:cs="Times New Roman"/>
          <w:sz w:val="28"/>
          <w:szCs w:val="28"/>
        </w:rPr>
        <w:t>относятся.</w:t>
      </w:r>
    </w:p>
    <w:p w:rsidR="00E77E41" w:rsidRPr="009B4953" w:rsidRDefault="00E77E41" w:rsidP="00E77E41">
      <w:pPr>
        <w:spacing w:after="0" w:line="360" w:lineRule="auto"/>
        <w:ind w:firstLine="709"/>
        <w:jc w:val="both"/>
        <w:rPr>
          <w:rFonts w:ascii="Times New Roman" w:hAnsi="Times New Roman" w:cs="Times New Roman"/>
          <w:sz w:val="28"/>
          <w:szCs w:val="28"/>
        </w:rPr>
      </w:pPr>
      <w:r w:rsidRPr="00E77E41">
        <w:rPr>
          <w:rFonts w:ascii="Times New Roman" w:hAnsi="Times New Roman" w:cs="Times New Roman"/>
          <w:sz w:val="28"/>
          <w:szCs w:val="28"/>
        </w:rPr>
        <w:t>Также судьи отметили, что перечень организационно-правовых форм юридических лиц, имеющих право напрямую получать средства из</w:t>
      </w:r>
      <w:r w:rsidR="00AE17CE">
        <w:rPr>
          <w:rFonts w:ascii="Times New Roman" w:hAnsi="Times New Roman" w:cs="Times New Roman"/>
          <w:sz w:val="28"/>
          <w:szCs w:val="28"/>
        </w:rPr>
        <w:t xml:space="preserve"> бюджета, приведен в ст. 6 Бюджетного кодекса</w:t>
      </w:r>
      <w:r w:rsidRPr="00E77E41">
        <w:rPr>
          <w:rFonts w:ascii="Times New Roman" w:hAnsi="Times New Roman" w:cs="Times New Roman"/>
          <w:sz w:val="28"/>
          <w:szCs w:val="28"/>
        </w:rPr>
        <w:t>, и коммерческие организации к ним не</w:t>
      </w:r>
      <w:r w:rsidR="00C47BC1">
        <w:rPr>
          <w:rFonts w:ascii="Times New Roman" w:hAnsi="Times New Roman" w:cs="Times New Roman"/>
          <w:sz w:val="28"/>
          <w:szCs w:val="28"/>
        </w:rPr>
        <w:t> </w:t>
      </w:r>
      <w:r w:rsidRPr="00E77E41">
        <w:rPr>
          <w:rFonts w:ascii="Times New Roman" w:hAnsi="Times New Roman" w:cs="Times New Roman"/>
          <w:sz w:val="28"/>
          <w:szCs w:val="28"/>
        </w:rPr>
        <w:t>относятся</w:t>
      </w:r>
    </w:p>
    <w:p w:rsidR="007E6037" w:rsidRDefault="001A298C" w:rsidP="00CA6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 ст. 251</w:t>
      </w:r>
      <w:r w:rsidR="007E6037">
        <w:rPr>
          <w:rFonts w:ascii="Times New Roman" w:hAnsi="Times New Roman" w:cs="Times New Roman"/>
          <w:sz w:val="28"/>
          <w:szCs w:val="28"/>
        </w:rPr>
        <w:t xml:space="preserve"> Налогового кодекса</w:t>
      </w:r>
      <w:r w:rsidR="00D2232F" w:rsidRPr="009B4953">
        <w:rPr>
          <w:rFonts w:ascii="Times New Roman" w:hAnsi="Times New Roman" w:cs="Times New Roman"/>
          <w:sz w:val="28"/>
          <w:szCs w:val="28"/>
        </w:rPr>
        <w:t xml:space="preserve"> освобождает от учета при</w:t>
      </w:r>
      <w:r w:rsidR="004A33B2">
        <w:rPr>
          <w:rFonts w:ascii="Times New Roman" w:hAnsi="Times New Roman" w:cs="Times New Roman"/>
          <w:sz w:val="28"/>
          <w:szCs w:val="28"/>
        </w:rPr>
        <w:t> </w:t>
      </w:r>
      <w:r w:rsidR="00D2232F" w:rsidRPr="009B4953">
        <w:rPr>
          <w:rFonts w:ascii="Times New Roman" w:hAnsi="Times New Roman" w:cs="Times New Roman"/>
          <w:sz w:val="28"/>
          <w:szCs w:val="28"/>
        </w:rPr>
        <w:t xml:space="preserve">определении налоговой базы </w:t>
      </w:r>
      <w:r w:rsidR="00D2232F" w:rsidRPr="007E6037">
        <w:rPr>
          <w:rFonts w:ascii="Times New Roman" w:hAnsi="Times New Roman" w:cs="Times New Roman"/>
          <w:sz w:val="28"/>
          <w:szCs w:val="28"/>
        </w:rPr>
        <w:t>целевые поступления</w:t>
      </w:r>
      <w:r w:rsidR="00D2232F" w:rsidRPr="009B4953">
        <w:rPr>
          <w:rFonts w:ascii="Times New Roman" w:hAnsi="Times New Roman" w:cs="Times New Roman"/>
          <w:sz w:val="28"/>
          <w:szCs w:val="28"/>
        </w:rPr>
        <w:t xml:space="preserve"> на содержание некоммерческих организаций и ве</w:t>
      </w:r>
      <w:r w:rsidR="007E6037">
        <w:rPr>
          <w:rFonts w:ascii="Times New Roman" w:hAnsi="Times New Roman" w:cs="Times New Roman"/>
          <w:sz w:val="28"/>
          <w:szCs w:val="28"/>
        </w:rPr>
        <w:t>дение ими уставной деятельности. Из</w:t>
      </w:r>
      <w:r w:rsidR="004A33B2">
        <w:rPr>
          <w:rFonts w:ascii="Times New Roman" w:hAnsi="Times New Roman" w:cs="Times New Roman"/>
          <w:sz w:val="28"/>
          <w:szCs w:val="28"/>
        </w:rPr>
        <w:t> </w:t>
      </w:r>
      <w:r w:rsidR="007E6037">
        <w:rPr>
          <w:rFonts w:ascii="Times New Roman" w:hAnsi="Times New Roman" w:cs="Times New Roman"/>
          <w:sz w:val="28"/>
          <w:szCs w:val="28"/>
        </w:rPr>
        <w:t>буквального прочтения нормы понятно, что она применяется только в</w:t>
      </w:r>
      <w:r w:rsidR="004A33B2">
        <w:rPr>
          <w:rFonts w:ascii="Times New Roman" w:hAnsi="Times New Roman" w:cs="Times New Roman"/>
          <w:sz w:val="28"/>
          <w:szCs w:val="28"/>
        </w:rPr>
        <w:t> </w:t>
      </w:r>
      <w:r w:rsidR="007E6037">
        <w:rPr>
          <w:rFonts w:ascii="Times New Roman" w:hAnsi="Times New Roman" w:cs="Times New Roman"/>
          <w:sz w:val="28"/>
          <w:szCs w:val="28"/>
        </w:rPr>
        <w:t xml:space="preserve">отношении некоммерческих организаций, соответственно, мнение Президиума </w:t>
      </w:r>
      <w:r w:rsidR="007E6037" w:rsidRPr="00E77E41">
        <w:rPr>
          <w:rFonts w:ascii="Times New Roman" w:hAnsi="Times New Roman" w:cs="Times New Roman"/>
          <w:sz w:val="28"/>
          <w:szCs w:val="28"/>
        </w:rPr>
        <w:t>ВАС РФ</w:t>
      </w:r>
      <w:r w:rsidR="007E6037">
        <w:rPr>
          <w:rFonts w:ascii="Times New Roman" w:hAnsi="Times New Roman" w:cs="Times New Roman"/>
          <w:sz w:val="28"/>
          <w:szCs w:val="28"/>
        </w:rPr>
        <w:t>, выраженное в Постановлении</w:t>
      </w:r>
      <w:r w:rsidR="007E6037" w:rsidRPr="00E77E41">
        <w:rPr>
          <w:rFonts w:ascii="Times New Roman" w:hAnsi="Times New Roman" w:cs="Times New Roman"/>
          <w:sz w:val="28"/>
          <w:szCs w:val="28"/>
        </w:rPr>
        <w:t xml:space="preserve"> от 30</w:t>
      </w:r>
      <w:r w:rsidR="000A3696">
        <w:rPr>
          <w:rFonts w:ascii="Times New Roman" w:hAnsi="Times New Roman" w:cs="Times New Roman"/>
          <w:sz w:val="28"/>
          <w:szCs w:val="28"/>
        </w:rPr>
        <w:t xml:space="preserve"> июля </w:t>
      </w:r>
      <w:r w:rsidR="007E6037" w:rsidRPr="00E77E41">
        <w:rPr>
          <w:rFonts w:ascii="Times New Roman" w:hAnsi="Times New Roman" w:cs="Times New Roman"/>
          <w:sz w:val="28"/>
          <w:szCs w:val="28"/>
        </w:rPr>
        <w:t>2013</w:t>
      </w:r>
      <w:r w:rsidR="000A3696">
        <w:rPr>
          <w:rFonts w:ascii="Times New Roman" w:hAnsi="Times New Roman" w:cs="Times New Roman"/>
          <w:sz w:val="28"/>
          <w:szCs w:val="28"/>
        </w:rPr>
        <w:t xml:space="preserve"> г.</w:t>
      </w:r>
      <w:r w:rsidR="007E6037" w:rsidRPr="00E77E41">
        <w:rPr>
          <w:rFonts w:ascii="Times New Roman" w:hAnsi="Times New Roman" w:cs="Times New Roman"/>
          <w:sz w:val="28"/>
          <w:szCs w:val="28"/>
        </w:rPr>
        <w:t xml:space="preserve"> </w:t>
      </w:r>
      <w:r w:rsidR="007E6037">
        <w:rPr>
          <w:rFonts w:ascii="Times New Roman" w:hAnsi="Times New Roman" w:cs="Times New Roman"/>
          <w:sz w:val="28"/>
          <w:szCs w:val="28"/>
        </w:rPr>
        <w:t>№</w:t>
      </w:r>
      <w:r w:rsidR="000A3696">
        <w:rPr>
          <w:rFonts w:ascii="Times New Roman" w:hAnsi="Times New Roman" w:cs="Times New Roman"/>
          <w:sz w:val="28"/>
          <w:szCs w:val="28"/>
        </w:rPr>
        <w:t> </w:t>
      </w:r>
      <w:r w:rsidR="007E6037" w:rsidRPr="00E77E41">
        <w:rPr>
          <w:rFonts w:ascii="Times New Roman" w:hAnsi="Times New Roman" w:cs="Times New Roman"/>
          <w:sz w:val="28"/>
          <w:szCs w:val="28"/>
        </w:rPr>
        <w:t>3290/13</w:t>
      </w:r>
      <w:r w:rsidR="007E6037">
        <w:rPr>
          <w:rFonts w:ascii="Times New Roman" w:hAnsi="Times New Roman" w:cs="Times New Roman"/>
          <w:sz w:val="28"/>
          <w:szCs w:val="28"/>
        </w:rPr>
        <w:t>, видится неправильным.</w:t>
      </w:r>
    </w:p>
    <w:p w:rsidR="00D2232F" w:rsidRPr="009B4953" w:rsidRDefault="007E6037" w:rsidP="00CA6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целевым поступлениям,</w:t>
      </w:r>
      <w:r w:rsidR="00D2232F" w:rsidRPr="009B4953">
        <w:rPr>
          <w:rFonts w:ascii="Times New Roman" w:hAnsi="Times New Roman" w:cs="Times New Roman"/>
          <w:sz w:val="28"/>
          <w:szCs w:val="28"/>
        </w:rPr>
        <w:t xml:space="preserve"> в частности</w:t>
      </w:r>
      <w:r>
        <w:rPr>
          <w:rFonts w:ascii="Times New Roman" w:hAnsi="Times New Roman" w:cs="Times New Roman"/>
          <w:sz w:val="28"/>
          <w:szCs w:val="28"/>
        </w:rPr>
        <w:t>,</w:t>
      </w:r>
      <w:r w:rsidR="00D2232F" w:rsidRPr="009B4953">
        <w:rPr>
          <w:rFonts w:ascii="Times New Roman" w:hAnsi="Times New Roman" w:cs="Times New Roman"/>
          <w:sz w:val="28"/>
          <w:szCs w:val="28"/>
        </w:rPr>
        <w:t xml:space="preserve"> относятся средства, предоставленные из бюджетов всех уровней бюджетной системы, которые должны быть направлены исключительно на осуществление уставной деятельности некоммерческих организаций.</w:t>
      </w:r>
    </w:p>
    <w:p w:rsidR="00EE4E4F" w:rsidRPr="009B4953" w:rsidRDefault="003501C8"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lastRenderedPageBreak/>
        <w:t>Статья 70 Бюджетного кодекса предусматривает ассигнования на</w:t>
      </w:r>
      <w:r w:rsidR="004A33B2">
        <w:rPr>
          <w:rFonts w:ascii="Times New Roman" w:hAnsi="Times New Roman" w:cs="Times New Roman"/>
          <w:sz w:val="28"/>
          <w:szCs w:val="28"/>
        </w:rPr>
        <w:t> </w:t>
      </w:r>
      <w:r w:rsidRPr="009B4953">
        <w:rPr>
          <w:rFonts w:ascii="Times New Roman" w:hAnsi="Times New Roman" w:cs="Times New Roman"/>
          <w:sz w:val="28"/>
          <w:szCs w:val="28"/>
        </w:rPr>
        <w:t>обеспечение выполнения функций казенных учреждений. Этой норме корреспондирует подп</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26 п</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1 ст</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251 Налогового кодекса, в соответствии с</w:t>
      </w:r>
      <w:r w:rsidR="004A33B2">
        <w:rPr>
          <w:rFonts w:ascii="Times New Roman" w:hAnsi="Times New Roman" w:cs="Times New Roman"/>
          <w:sz w:val="28"/>
          <w:szCs w:val="28"/>
        </w:rPr>
        <w:t> </w:t>
      </w:r>
      <w:r w:rsidRPr="009B4953">
        <w:rPr>
          <w:rFonts w:ascii="Times New Roman" w:hAnsi="Times New Roman" w:cs="Times New Roman"/>
          <w:sz w:val="28"/>
          <w:szCs w:val="28"/>
        </w:rPr>
        <w:t>которым такие</w:t>
      </w:r>
      <w:r w:rsidR="00D2232F" w:rsidRPr="009B4953">
        <w:rPr>
          <w:rFonts w:ascii="Times New Roman" w:hAnsi="Times New Roman" w:cs="Times New Roman"/>
          <w:sz w:val="28"/>
          <w:szCs w:val="28"/>
        </w:rPr>
        <w:t xml:space="preserve"> доходы казенных учреждений так</w:t>
      </w:r>
      <w:r w:rsidRPr="009B4953">
        <w:rPr>
          <w:rFonts w:ascii="Times New Roman" w:hAnsi="Times New Roman" w:cs="Times New Roman"/>
          <w:sz w:val="28"/>
          <w:szCs w:val="28"/>
        </w:rPr>
        <w:t>же</w:t>
      </w:r>
      <w:r w:rsidR="00D2232F" w:rsidRPr="009B4953">
        <w:rPr>
          <w:rFonts w:ascii="Times New Roman" w:hAnsi="Times New Roman" w:cs="Times New Roman"/>
          <w:sz w:val="28"/>
          <w:szCs w:val="28"/>
        </w:rPr>
        <w:t xml:space="preserve"> не учитываются в</w:t>
      </w:r>
      <w:r w:rsidR="004A33B2">
        <w:rPr>
          <w:rFonts w:ascii="Times New Roman" w:hAnsi="Times New Roman" w:cs="Times New Roman"/>
          <w:sz w:val="28"/>
          <w:szCs w:val="28"/>
        </w:rPr>
        <w:t> </w:t>
      </w:r>
      <w:r w:rsidR="00D2232F" w:rsidRPr="009B4953">
        <w:rPr>
          <w:rFonts w:ascii="Times New Roman" w:hAnsi="Times New Roman" w:cs="Times New Roman"/>
          <w:sz w:val="28"/>
          <w:szCs w:val="28"/>
        </w:rPr>
        <w:t>налоговой базе.</w:t>
      </w:r>
      <w:r w:rsidRPr="009B4953">
        <w:rPr>
          <w:rFonts w:ascii="Times New Roman" w:hAnsi="Times New Roman" w:cs="Times New Roman"/>
          <w:sz w:val="28"/>
          <w:szCs w:val="28"/>
        </w:rPr>
        <w:t xml:space="preserve"> </w:t>
      </w:r>
      <w:r w:rsidR="00A7526B" w:rsidRPr="009B4953">
        <w:rPr>
          <w:rFonts w:ascii="Times New Roman" w:hAnsi="Times New Roman" w:cs="Times New Roman"/>
          <w:sz w:val="28"/>
          <w:szCs w:val="28"/>
        </w:rPr>
        <w:t>Так же на основании данного подпункта не следует рассматривать в качестве налогооблагаемого дохода бюджетные инвестиции, предоставленные казенным предприятиям от собственника имущества этого предприятия или уполномоченного им органа в соответствии со</w:t>
      </w:r>
      <w:r w:rsidR="004A33B2">
        <w:rPr>
          <w:rFonts w:ascii="Times New Roman" w:hAnsi="Times New Roman" w:cs="Times New Roman"/>
          <w:sz w:val="28"/>
          <w:szCs w:val="28"/>
        </w:rPr>
        <w:t> </w:t>
      </w:r>
      <w:r w:rsidR="00A7526B" w:rsidRPr="009B4953">
        <w:rPr>
          <w:rFonts w:ascii="Times New Roman" w:hAnsi="Times New Roman" w:cs="Times New Roman"/>
          <w:sz w:val="28"/>
          <w:szCs w:val="28"/>
        </w:rPr>
        <w:t>ст</w:t>
      </w:r>
      <w:r w:rsidR="00404127" w:rsidRPr="009B4953">
        <w:rPr>
          <w:rFonts w:ascii="Times New Roman" w:hAnsi="Times New Roman" w:cs="Times New Roman"/>
          <w:sz w:val="28"/>
          <w:szCs w:val="28"/>
        </w:rPr>
        <w:t>.</w:t>
      </w:r>
      <w:r w:rsidR="00D2257B" w:rsidRPr="009B4953">
        <w:rPr>
          <w:rFonts w:ascii="Times New Roman" w:hAnsi="Times New Roman" w:cs="Times New Roman"/>
          <w:sz w:val="28"/>
          <w:szCs w:val="28"/>
        </w:rPr>
        <w:t> </w:t>
      </w:r>
      <w:r w:rsidR="00A7526B" w:rsidRPr="009B4953">
        <w:rPr>
          <w:rFonts w:ascii="Times New Roman" w:hAnsi="Times New Roman" w:cs="Times New Roman"/>
          <w:sz w:val="28"/>
          <w:szCs w:val="28"/>
        </w:rPr>
        <w:t>79</w:t>
      </w:r>
      <w:r w:rsidR="00D2257B" w:rsidRPr="009B4953">
        <w:rPr>
          <w:rFonts w:ascii="Times New Roman" w:hAnsi="Times New Roman" w:cs="Times New Roman"/>
          <w:sz w:val="28"/>
          <w:szCs w:val="28"/>
        </w:rPr>
        <w:t> </w:t>
      </w:r>
      <w:r w:rsidR="00A7526B" w:rsidRPr="009B4953">
        <w:rPr>
          <w:rFonts w:ascii="Times New Roman" w:hAnsi="Times New Roman" w:cs="Times New Roman"/>
          <w:sz w:val="28"/>
          <w:szCs w:val="28"/>
        </w:rPr>
        <w:t>Бюджетного кодекса.</w:t>
      </w:r>
    </w:p>
    <w:p w:rsidR="00E77E41" w:rsidRDefault="00E77E41" w:rsidP="00E7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средства целевого финансирования отличает признак безвозмездности, соответственно, если бюджетные средства передаются казенным, бюджетным или автономным учреждениям в оплату товаров, работ, услуг, то такие средства подлежат включению в состав доходов от реализации.</w:t>
      </w:r>
    </w:p>
    <w:p w:rsidR="000347D2" w:rsidRPr="009B4953" w:rsidRDefault="000347D2"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Такой вывод содержится в п</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1 Информационного письма През</w:t>
      </w:r>
      <w:r w:rsidR="00AE17CE">
        <w:rPr>
          <w:rFonts w:ascii="Times New Roman" w:hAnsi="Times New Roman" w:cs="Times New Roman"/>
          <w:sz w:val="28"/>
          <w:szCs w:val="28"/>
        </w:rPr>
        <w:t>идиума ВАС РФ</w:t>
      </w:r>
      <w:r w:rsidRPr="009B4953">
        <w:rPr>
          <w:rFonts w:ascii="Times New Roman" w:hAnsi="Times New Roman" w:cs="Times New Roman"/>
          <w:sz w:val="28"/>
          <w:szCs w:val="28"/>
        </w:rPr>
        <w:t xml:space="preserve"> от 22</w:t>
      </w:r>
      <w:r w:rsidR="00404127" w:rsidRPr="009B4953">
        <w:rPr>
          <w:rFonts w:ascii="Times New Roman" w:hAnsi="Times New Roman" w:cs="Times New Roman"/>
          <w:sz w:val="28"/>
          <w:szCs w:val="28"/>
        </w:rPr>
        <w:t xml:space="preserve"> декабря </w:t>
      </w:r>
      <w:r w:rsidRPr="009B4953">
        <w:rPr>
          <w:rFonts w:ascii="Times New Roman" w:hAnsi="Times New Roman" w:cs="Times New Roman"/>
          <w:sz w:val="28"/>
          <w:szCs w:val="28"/>
        </w:rPr>
        <w:t>2005</w:t>
      </w:r>
      <w:r w:rsidR="00404127" w:rsidRPr="009B4953">
        <w:rPr>
          <w:rFonts w:ascii="Times New Roman" w:hAnsi="Times New Roman" w:cs="Times New Roman"/>
          <w:sz w:val="28"/>
          <w:szCs w:val="28"/>
        </w:rPr>
        <w:t xml:space="preserve"> г.</w:t>
      </w:r>
      <w:r w:rsidRPr="009B4953">
        <w:rPr>
          <w:rFonts w:ascii="Times New Roman" w:hAnsi="Times New Roman" w:cs="Times New Roman"/>
          <w:sz w:val="28"/>
          <w:szCs w:val="28"/>
        </w:rPr>
        <w:t xml:space="preserve"> №</w:t>
      </w:r>
      <w:r w:rsidR="00411BF5">
        <w:rPr>
          <w:rFonts w:ascii="Times New Roman" w:hAnsi="Times New Roman" w:cs="Times New Roman"/>
          <w:sz w:val="28"/>
          <w:szCs w:val="28"/>
        </w:rPr>
        <w:t xml:space="preserve"> </w:t>
      </w:r>
      <w:r w:rsidRPr="009B4953">
        <w:rPr>
          <w:rFonts w:ascii="Times New Roman" w:hAnsi="Times New Roman" w:cs="Times New Roman"/>
          <w:sz w:val="28"/>
          <w:szCs w:val="28"/>
        </w:rPr>
        <w:t>98 «Обзор практики разрешения арбитражными судами дел, связанных с применением отдельных положений главы 25 Налогового кодекса Российской Федерации». Муниципальное унитарное предприятие получило из бюджета средства в связи с оказанием услуг по регулируемым тарифам и предоставлением льгот по</w:t>
      </w:r>
      <w:r w:rsidR="004A33B2">
        <w:rPr>
          <w:rFonts w:ascii="Times New Roman" w:hAnsi="Times New Roman" w:cs="Times New Roman"/>
          <w:sz w:val="28"/>
          <w:szCs w:val="28"/>
        </w:rPr>
        <w:t> </w:t>
      </w:r>
      <w:r w:rsidRPr="009B4953">
        <w:rPr>
          <w:rFonts w:ascii="Times New Roman" w:hAnsi="Times New Roman" w:cs="Times New Roman"/>
          <w:sz w:val="28"/>
          <w:szCs w:val="28"/>
        </w:rPr>
        <w:t>оплате данных услуг отдельным установленным законом категориям граждан. Суд указал, что</w:t>
      </w:r>
      <w:r w:rsidR="00DB5A11">
        <w:rPr>
          <w:rFonts w:ascii="Times New Roman" w:hAnsi="Times New Roman" w:cs="Times New Roman"/>
          <w:sz w:val="28"/>
          <w:szCs w:val="28"/>
        </w:rPr>
        <w:t> </w:t>
      </w:r>
      <w:r w:rsidRPr="009B4953">
        <w:rPr>
          <w:rFonts w:ascii="Times New Roman" w:hAnsi="Times New Roman" w:cs="Times New Roman"/>
          <w:sz w:val="28"/>
          <w:szCs w:val="28"/>
        </w:rPr>
        <w:t>полученные предприятием средства не могут рассматриваться ни в качестве средств целевого финансирования (подп</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14 п</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1 ст</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251</w:t>
      </w:r>
      <w:r w:rsidR="004A33B2">
        <w:rPr>
          <w:rFonts w:ascii="Times New Roman" w:hAnsi="Times New Roman" w:cs="Times New Roman"/>
          <w:sz w:val="28"/>
          <w:szCs w:val="28"/>
        </w:rPr>
        <w:t xml:space="preserve"> Налогового кодекса</w:t>
      </w:r>
      <w:r w:rsidRPr="009B4953">
        <w:rPr>
          <w:rFonts w:ascii="Times New Roman" w:hAnsi="Times New Roman" w:cs="Times New Roman"/>
          <w:sz w:val="28"/>
          <w:szCs w:val="28"/>
        </w:rPr>
        <w:t>), ни в качестве целевых поступлений из бюджета (п</w:t>
      </w:r>
      <w:r w:rsidR="00404127" w:rsidRPr="009B4953">
        <w:rPr>
          <w:rFonts w:ascii="Times New Roman" w:hAnsi="Times New Roman" w:cs="Times New Roman"/>
          <w:sz w:val="28"/>
          <w:szCs w:val="28"/>
        </w:rPr>
        <w:t>.</w:t>
      </w:r>
      <w:r w:rsidR="004A33B2">
        <w:rPr>
          <w:rFonts w:ascii="Times New Roman" w:hAnsi="Times New Roman" w:cs="Times New Roman"/>
          <w:sz w:val="28"/>
          <w:szCs w:val="28"/>
        </w:rPr>
        <w:t> </w:t>
      </w:r>
      <w:r w:rsidRPr="009B4953">
        <w:rPr>
          <w:rFonts w:ascii="Times New Roman" w:hAnsi="Times New Roman" w:cs="Times New Roman"/>
          <w:sz w:val="28"/>
          <w:szCs w:val="28"/>
        </w:rPr>
        <w:t>2 ст</w:t>
      </w:r>
      <w:r w:rsidR="00404127" w:rsidRPr="009B4953">
        <w:rPr>
          <w:rFonts w:ascii="Times New Roman" w:hAnsi="Times New Roman" w:cs="Times New Roman"/>
          <w:sz w:val="28"/>
          <w:szCs w:val="28"/>
        </w:rPr>
        <w:t>.</w:t>
      </w:r>
      <w:r w:rsidRPr="009B4953">
        <w:rPr>
          <w:rFonts w:ascii="Times New Roman" w:hAnsi="Times New Roman" w:cs="Times New Roman"/>
          <w:sz w:val="28"/>
          <w:szCs w:val="28"/>
        </w:rPr>
        <w:t xml:space="preserve"> 251</w:t>
      </w:r>
      <w:r w:rsidR="004A33B2">
        <w:rPr>
          <w:rFonts w:ascii="Times New Roman" w:hAnsi="Times New Roman" w:cs="Times New Roman"/>
          <w:sz w:val="28"/>
          <w:szCs w:val="28"/>
        </w:rPr>
        <w:t xml:space="preserve"> Налогового кодекса</w:t>
      </w:r>
      <w:r w:rsidRPr="009B4953">
        <w:rPr>
          <w:rFonts w:ascii="Times New Roman" w:hAnsi="Times New Roman" w:cs="Times New Roman"/>
          <w:sz w:val="28"/>
          <w:szCs w:val="28"/>
        </w:rPr>
        <w:t>), поскольку целевой характер выплат проявляется в возложении на</w:t>
      </w:r>
      <w:r w:rsidR="00C47BC1">
        <w:rPr>
          <w:rFonts w:ascii="Times New Roman" w:hAnsi="Times New Roman" w:cs="Times New Roman"/>
          <w:sz w:val="28"/>
          <w:szCs w:val="28"/>
        </w:rPr>
        <w:t> </w:t>
      </w:r>
      <w:r w:rsidRPr="009B4953">
        <w:rPr>
          <w:rFonts w:ascii="Times New Roman" w:hAnsi="Times New Roman" w:cs="Times New Roman"/>
          <w:sz w:val="28"/>
          <w:szCs w:val="28"/>
        </w:rPr>
        <w:t>получателя бюджетных средств обязанности осуществлять их расходование в</w:t>
      </w:r>
      <w:r w:rsidR="00C47BC1">
        <w:rPr>
          <w:rFonts w:ascii="Times New Roman" w:hAnsi="Times New Roman" w:cs="Times New Roman"/>
          <w:sz w:val="28"/>
          <w:szCs w:val="28"/>
        </w:rPr>
        <w:t> </w:t>
      </w:r>
      <w:r w:rsidRPr="009B4953">
        <w:rPr>
          <w:rFonts w:ascii="Times New Roman" w:hAnsi="Times New Roman" w:cs="Times New Roman"/>
          <w:sz w:val="28"/>
          <w:szCs w:val="28"/>
        </w:rPr>
        <w:t>соответствии с определенными целями либо, если соответствующие расходы к</w:t>
      </w:r>
      <w:r w:rsidR="00C47BC1">
        <w:rPr>
          <w:rFonts w:ascii="Times New Roman" w:hAnsi="Times New Roman" w:cs="Times New Roman"/>
          <w:sz w:val="28"/>
          <w:szCs w:val="28"/>
        </w:rPr>
        <w:t> </w:t>
      </w:r>
      <w:r w:rsidRPr="009B4953">
        <w:rPr>
          <w:rFonts w:ascii="Times New Roman" w:hAnsi="Times New Roman" w:cs="Times New Roman"/>
          <w:sz w:val="28"/>
          <w:szCs w:val="28"/>
        </w:rPr>
        <w:t>моменту получения средств из бюджета уже</w:t>
      </w:r>
      <w:r w:rsidR="004A33B2">
        <w:rPr>
          <w:rFonts w:ascii="Times New Roman" w:hAnsi="Times New Roman" w:cs="Times New Roman"/>
          <w:sz w:val="28"/>
          <w:szCs w:val="28"/>
        </w:rPr>
        <w:t> </w:t>
      </w:r>
      <w:r w:rsidRPr="009B4953">
        <w:rPr>
          <w:rFonts w:ascii="Times New Roman" w:hAnsi="Times New Roman" w:cs="Times New Roman"/>
          <w:sz w:val="28"/>
          <w:szCs w:val="28"/>
        </w:rPr>
        <w:t>осуществлены получателем, в</w:t>
      </w:r>
      <w:r w:rsidR="00C47BC1">
        <w:rPr>
          <w:rFonts w:ascii="Times New Roman" w:hAnsi="Times New Roman" w:cs="Times New Roman"/>
          <w:sz w:val="28"/>
          <w:szCs w:val="28"/>
        </w:rPr>
        <w:t> </w:t>
      </w:r>
      <w:r w:rsidRPr="009B4953">
        <w:rPr>
          <w:rFonts w:ascii="Times New Roman" w:hAnsi="Times New Roman" w:cs="Times New Roman"/>
          <w:sz w:val="28"/>
          <w:szCs w:val="28"/>
        </w:rPr>
        <w:t>полном или частичном возмещении понесенных расходов. Предприятие не</w:t>
      </w:r>
      <w:r w:rsidR="00C47BC1">
        <w:rPr>
          <w:rFonts w:ascii="Times New Roman" w:hAnsi="Times New Roman" w:cs="Times New Roman"/>
          <w:sz w:val="28"/>
          <w:szCs w:val="28"/>
        </w:rPr>
        <w:t> </w:t>
      </w:r>
      <w:r w:rsidRPr="009B4953">
        <w:rPr>
          <w:rFonts w:ascii="Times New Roman" w:hAnsi="Times New Roman" w:cs="Times New Roman"/>
          <w:sz w:val="28"/>
          <w:szCs w:val="28"/>
        </w:rPr>
        <w:t>приобретало каких-либо товаров, работ, услуг, для</w:t>
      </w:r>
      <w:r w:rsidR="004A33B2">
        <w:rPr>
          <w:rFonts w:ascii="Times New Roman" w:hAnsi="Times New Roman" w:cs="Times New Roman"/>
          <w:sz w:val="28"/>
          <w:szCs w:val="28"/>
        </w:rPr>
        <w:t> </w:t>
      </w:r>
      <w:r w:rsidRPr="009B4953">
        <w:rPr>
          <w:rFonts w:ascii="Times New Roman" w:hAnsi="Times New Roman" w:cs="Times New Roman"/>
          <w:sz w:val="28"/>
          <w:szCs w:val="28"/>
        </w:rPr>
        <w:t xml:space="preserve">оплаты которых </w:t>
      </w:r>
      <w:r w:rsidR="0098484B" w:rsidRPr="009B4953">
        <w:rPr>
          <w:rFonts w:ascii="Times New Roman" w:hAnsi="Times New Roman" w:cs="Times New Roman"/>
          <w:sz w:val="28"/>
          <w:szCs w:val="28"/>
        </w:rPr>
        <w:lastRenderedPageBreak/>
        <w:t>ему</w:t>
      </w:r>
      <w:r w:rsidR="00411BF5">
        <w:rPr>
          <w:rFonts w:ascii="Times New Roman" w:hAnsi="Times New Roman" w:cs="Times New Roman"/>
          <w:sz w:val="28"/>
          <w:szCs w:val="28"/>
        </w:rPr>
        <w:t> </w:t>
      </w:r>
      <w:r w:rsidR="0098484B" w:rsidRPr="009B4953">
        <w:rPr>
          <w:rFonts w:ascii="Times New Roman" w:hAnsi="Times New Roman" w:cs="Times New Roman"/>
          <w:sz w:val="28"/>
          <w:szCs w:val="28"/>
        </w:rPr>
        <w:t>были бы</w:t>
      </w:r>
      <w:r w:rsidR="004A33B2">
        <w:rPr>
          <w:rFonts w:ascii="Times New Roman" w:hAnsi="Times New Roman" w:cs="Times New Roman"/>
          <w:sz w:val="28"/>
          <w:szCs w:val="28"/>
        </w:rPr>
        <w:t> </w:t>
      </w:r>
      <w:r w:rsidR="0098484B" w:rsidRPr="009B4953">
        <w:rPr>
          <w:rFonts w:ascii="Times New Roman" w:hAnsi="Times New Roman" w:cs="Times New Roman"/>
          <w:sz w:val="28"/>
          <w:szCs w:val="28"/>
        </w:rPr>
        <w:t>необходимы целевые бюджетные средства, а,</w:t>
      </w:r>
      <w:r w:rsidR="004A33B2">
        <w:rPr>
          <w:rFonts w:ascii="Times New Roman" w:hAnsi="Times New Roman" w:cs="Times New Roman"/>
          <w:sz w:val="28"/>
          <w:szCs w:val="28"/>
        </w:rPr>
        <w:t> </w:t>
      </w:r>
      <w:r w:rsidR="0098484B" w:rsidRPr="009B4953">
        <w:rPr>
          <w:rFonts w:ascii="Times New Roman" w:hAnsi="Times New Roman" w:cs="Times New Roman"/>
          <w:sz w:val="28"/>
          <w:szCs w:val="28"/>
        </w:rPr>
        <w:t>наоборот, само оказывало услуги. Поэтому получаемые им</w:t>
      </w:r>
      <w:r w:rsidR="004A33B2">
        <w:rPr>
          <w:rFonts w:ascii="Times New Roman" w:hAnsi="Times New Roman" w:cs="Times New Roman"/>
          <w:sz w:val="28"/>
          <w:szCs w:val="28"/>
        </w:rPr>
        <w:t> </w:t>
      </w:r>
      <w:r w:rsidR="0098484B" w:rsidRPr="009B4953">
        <w:rPr>
          <w:rFonts w:ascii="Times New Roman" w:hAnsi="Times New Roman" w:cs="Times New Roman"/>
          <w:sz w:val="28"/>
          <w:szCs w:val="28"/>
        </w:rPr>
        <w:t>из</w:t>
      </w:r>
      <w:r w:rsidR="004A33B2">
        <w:rPr>
          <w:rFonts w:ascii="Times New Roman" w:hAnsi="Times New Roman" w:cs="Times New Roman"/>
          <w:sz w:val="28"/>
          <w:szCs w:val="28"/>
        </w:rPr>
        <w:t> </w:t>
      </w:r>
      <w:r w:rsidR="0098484B" w:rsidRPr="009B4953">
        <w:rPr>
          <w:rFonts w:ascii="Times New Roman" w:hAnsi="Times New Roman" w:cs="Times New Roman"/>
          <w:sz w:val="28"/>
          <w:szCs w:val="28"/>
        </w:rPr>
        <w:t>бюджета средства по своему экономическому содержанию представляют собой часть выручки за оказанные услуги.</w:t>
      </w:r>
    </w:p>
    <w:p w:rsidR="009C16DF" w:rsidRDefault="00923BFC" w:rsidP="00CA69F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Таким образом, законодатель освобождает от учета в целях определения налоговой базы по налогу на прибыль организаций доходы</w:t>
      </w:r>
      <w:r w:rsidR="007E6037">
        <w:rPr>
          <w:rFonts w:ascii="Times New Roman" w:hAnsi="Times New Roman" w:cs="Times New Roman"/>
          <w:sz w:val="28"/>
          <w:szCs w:val="28"/>
        </w:rPr>
        <w:t xml:space="preserve"> некоммерческих организаций</w:t>
      </w:r>
      <w:r w:rsidRPr="009B4953">
        <w:rPr>
          <w:rFonts w:ascii="Times New Roman" w:hAnsi="Times New Roman" w:cs="Times New Roman"/>
          <w:sz w:val="28"/>
          <w:szCs w:val="28"/>
        </w:rPr>
        <w:t>, получ</w:t>
      </w:r>
      <w:r w:rsidR="007E6037">
        <w:rPr>
          <w:rFonts w:ascii="Times New Roman" w:hAnsi="Times New Roman" w:cs="Times New Roman"/>
          <w:sz w:val="28"/>
          <w:szCs w:val="28"/>
        </w:rPr>
        <w:t>енные в виде бюджетных средств.</w:t>
      </w:r>
      <w:r w:rsidRPr="009B4953">
        <w:rPr>
          <w:rFonts w:ascii="Times New Roman" w:hAnsi="Times New Roman" w:cs="Times New Roman"/>
          <w:sz w:val="28"/>
          <w:szCs w:val="28"/>
        </w:rPr>
        <w:t xml:space="preserve"> Такие организации в</w:t>
      </w:r>
      <w:r w:rsidR="004A33B2">
        <w:rPr>
          <w:rFonts w:ascii="Times New Roman" w:hAnsi="Times New Roman" w:cs="Times New Roman"/>
          <w:sz w:val="28"/>
          <w:szCs w:val="28"/>
        </w:rPr>
        <w:t> </w:t>
      </w:r>
      <w:r w:rsidRPr="009B4953">
        <w:rPr>
          <w:rFonts w:ascii="Times New Roman" w:hAnsi="Times New Roman" w:cs="Times New Roman"/>
          <w:sz w:val="28"/>
          <w:szCs w:val="28"/>
        </w:rPr>
        <w:t>своей деятельности преследуют публичный интерес, их основная деятельность не н</w:t>
      </w:r>
      <w:r w:rsidR="007E6037">
        <w:rPr>
          <w:rFonts w:ascii="Times New Roman" w:hAnsi="Times New Roman" w:cs="Times New Roman"/>
          <w:sz w:val="28"/>
          <w:szCs w:val="28"/>
        </w:rPr>
        <w:t xml:space="preserve">аправлена на извлечение прибыли. Целевое финансирование направлено на осуществление основной, государственно значимой деятельности, целью бюджетного финансирования не выступает уплата налога на прибыль. Налогообложение таких средств привело бы к возврату части бюджетного финансирования в бюджетную систему в виде налога. </w:t>
      </w:r>
      <w:r w:rsidR="009C16DF">
        <w:rPr>
          <w:rFonts w:ascii="Times New Roman" w:hAnsi="Times New Roman" w:cs="Times New Roman"/>
          <w:sz w:val="28"/>
          <w:szCs w:val="28"/>
        </w:rPr>
        <w:t>Причем в</w:t>
      </w:r>
      <w:r w:rsidR="004A33B2">
        <w:rPr>
          <w:rFonts w:ascii="Times New Roman" w:hAnsi="Times New Roman" w:cs="Times New Roman"/>
          <w:sz w:val="28"/>
          <w:szCs w:val="28"/>
        </w:rPr>
        <w:t> </w:t>
      </w:r>
      <w:r w:rsidR="009C16DF">
        <w:rPr>
          <w:rFonts w:ascii="Times New Roman" w:hAnsi="Times New Roman" w:cs="Times New Roman"/>
          <w:sz w:val="28"/>
          <w:szCs w:val="28"/>
        </w:rPr>
        <w:t>случае целевого финансирования казенных, бюджетных или автономных учреждений</w:t>
      </w:r>
      <w:r w:rsidR="00955C82">
        <w:rPr>
          <w:rFonts w:ascii="Times New Roman" w:hAnsi="Times New Roman" w:cs="Times New Roman"/>
          <w:sz w:val="28"/>
          <w:szCs w:val="28"/>
        </w:rPr>
        <w:t>, например,</w:t>
      </w:r>
      <w:r w:rsidR="009C16DF">
        <w:rPr>
          <w:rFonts w:ascii="Times New Roman" w:hAnsi="Times New Roman" w:cs="Times New Roman"/>
          <w:sz w:val="28"/>
          <w:szCs w:val="28"/>
        </w:rPr>
        <w:t xml:space="preserve"> из федерального бюджета, большая часть средств в</w:t>
      </w:r>
      <w:r w:rsidR="004A33B2">
        <w:rPr>
          <w:rFonts w:ascii="Times New Roman" w:hAnsi="Times New Roman" w:cs="Times New Roman"/>
          <w:sz w:val="28"/>
          <w:szCs w:val="28"/>
        </w:rPr>
        <w:t> </w:t>
      </w:r>
      <w:r w:rsidR="009C16DF">
        <w:rPr>
          <w:rFonts w:ascii="Times New Roman" w:hAnsi="Times New Roman" w:cs="Times New Roman"/>
          <w:sz w:val="28"/>
          <w:szCs w:val="28"/>
        </w:rPr>
        <w:t>виде налога в связи с распределением налоговой ставки возвращалась бы</w:t>
      </w:r>
      <w:r w:rsidR="00C47BC1">
        <w:rPr>
          <w:rFonts w:ascii="Times New Roman" w:hAnsi="Times New Roman" w:cs="Times New Roman"/>
          <w:sz w:val="28"/>
          <w:szCs w:val="28"/>
        </w:rPr>
        <w:t> </w:t>
      </w:r>
      <w:r w:rsidR="009C16DF">
        <w:rPr>
          <w:rFonts w:ascii="Times New Roman" w:hAnsi="Times New Roman" w:cs="Times New Roman"/>
          <w:sz w:val="28"/>
          <w:szCs w:val="28"/>
        </w:rPr>
        <w:t>в</w:t>
      </w:r>
      <w:r w:rsidR="004A33B2">
        <w:rPr>
          <w:rFonts w:ascii="Times New Roman" w:hAnsi="Times New Roman" w:cs="Times New Roman"/>
          <w:sz w:val="28"/>
          <w:szCs w:val="28"/>
        </w:rPr>
        <w:t> </w:t>
      </w:r>
      <w:r w:rsidR="009C16DF">
        <w:rPr>
          <w:rFonts w:ascii="Times New Roman" w:hAnsi="Times New Roman" w:cs="Times New Roman"/>
          <w:sz w:val="28"/>
          <w:szCs w:val="28"/>
        </w:rPr>
        <w:t>бюджет субъекта, что привело бы к перераспределению бюджетных средств и</w:t>
      </w:r>
      <w:r w:rsidR="004A33B2">
        <w:rPr>
          <w:rFonts w:ascii="Times New Roman" w:hAnsi="Times New Roman" w:cs="Times New Roman"/>
          <w:sz w:val="28"/>
          <w:szCs w:val="28"/>
        </w:rPr>
        <w:t> </w:t>
      </w:r>
      <w:r w:rsidR="009C16DF">
        <w:rPr>
          <w:rFonts w:ascii="Times New Roman" w:hAnsi="Times New Roman" w:cs="Times New Roman"/>
          <w:sz w:val="28"/>
          <w:szCs w:val="28"/>
        </w:rPr>
        <w:t>возможному дисбалансу бюджетной системы.</w:t>
      </w:r>
      <w:r w:rsidRPr="009B4953">
        <w:rPr>
          <w:rFonts w:ascii="Times New Roman" w:hAnsi="Times New Roman" w:cs="Times New Roman"/>
          <w:sz w:val="28"/>
          <w:szCs w:val="28"/>
        </w:rPr>
        <w:t xml:space="preserve"> </w:t>
      </w:r>
      <w:r w:rsidR="009C16DF">
        <w:rPr>
          <w:rFonts w:ascii="Times New Roman" w:hAnsi="Times New Roman" w:cs="Times New Roman"/>
          <w:sz w:val="28"/>
          <w:szCs w:val="28"/>
        </w:rPr>
        <w:t>Кроме того, перераспределение бюджетных средств между бюджетами должно достигаться способами, закрепленными Бюджетным кодексом, но не в связи с налоговыми правоотношениями.</w:t>
      </w:r>
    </w:p>
    <w:p w:rsidR="009C16DF" w:rsidRDefault="009C16DF">
      <w:pPr>
        <w:rPr>
          <w:rFonts w:ascii="Times New Roman" w:eastAsiaTheme="majorEastAsia" w:hAnsi="Times New Roman" w:cs="Times New Roman"/>
          <w:b/>
          <w:bCs/>
          <w:sz w:val="28"/>
          <w:szCs w:val="28"/>
        </w:rPr>
      </w:pPr>
      <w:bookmarkStart w:id="5" w:name="_Toc511719370"/>
      <w:r>
        <w:rPr>
          <w:rFonts w:ascii="Times New Roman" w:hAnsi="Times New Roman" w:cs="Times New Roman"/>
        </w:rPr>
        <w:br w:type="page"/>
      </w:r>
    </w:p>
    <w:p w:rsidR="0036566A" w:rsidRPr="009B4953" w:rsidRDefault="0039374B" w:rsidP="00C15E07">
      <w:pPr>
        <w:pStyle w:val="1"/>
        <w:spacing w:before="0" w:line="360" w:lineRule="auto"/>
        <w:jc w:val="center"/>
        <w:rPr>
          <w:rFonts w:ascii="Times New Roman" w:hAnsi="Times New Roman" w:cs="Times New Roman"/>
          <w:color w:val="auto"/>
        </w:rPr>
      </w:pPr>
      <w:r>
        <w:rPr>
          <w:rFonts w:ascii="Times New Roman" w:hAnsi="Times New Roman" w:cs="Times New Roman"/>
          <w:color w:val="auto"/>
        </w:rPr>
        <w:lastRenderedPageBreak/>
        <w:t>5</w:t>
      </w:r>
      <w:r w:rsidR="00FB6504">
        <w:rPr>
          <w:rFonts w:ascii="Times New Roman" w:hAnsi="Times New Roman" w:cs="Times New Roman"/>
          <w:color w:val="auto"/>
        </w:rPr>
        <w:t>.</w:t>
      </w:r>
      <w:r>
        <w:rPr>
          <w:rFonts w:ascii="Times New Roman" w:hAnsi="Times New Roman" w:cs="Times New Roman"/>
          <w:color w:val="auto"/>
        </w:rPr>
        <w:t xml:space="preserve"> </w:t>
      </w:r>
      <w:r w:rsidR="00D76C3A">
        <w:rPr>
          <w:rFonts w:ascii="Times New Roman" w:hAnsi="Times New Roman" w:cs="Times New Roman"/>
          <w:color w:val="auto"/>
        </w:rPr>
        <w:t>Анализ исчисления налога на добавленную стоимость при использовании бюджетных субсидий</w:t>
      </w:r>
      <w:bookmarkEnd w:id="5"/>
      <w:r w:rsidR="009B371A" w:rsidRPr="009B4953">
        <w:rPr>
          <w:rFonts w:ascii="Times New Roman" w:hAnsi="Times New Roman" w:cs="Times New Roman"/>
          <w:color w:val="auto"/>
        </w:rPr>
        <w:t xml:space="preserve"> </w:t>
      </w:r>
    </w:p>
    <w:p w:rsidR="00FE2882" w:rsidRDefault="00FE2882" w:rsidP="00D918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субсидирования производителей товаров, работ, услуг порождает так же</w:t>
      </w:r>
      <w:r w:rsidR="003A4D71">
        <w:rPr>
          <w:rFonts w:ascii="Times New Roman" w:hAnsi="Times New Roman" w:cs="Times New Roman"/>
          <w:sz w:val="28"/>
          <w:szCs w:val="28"/>
        </w:rPr>
        <w:t xml:space="preserve"> н</w:t>
      </w:r>
      <w:r w:rsidR="00AE17CE">
        <w:rPr>
          <w:rFonts w:ascii="Times New Roman" w:hAnsi="Times New Roman" w:cs="Times New Roman"/>
          <w:sz w:val="28"/>
          <w:szCs w:val="28"/>
        </w:rPr>
        <w:t>алоговые последствия в области налога на добавленную стоимость (далее – НДС)</w:t>
      </w:r>
      <w:r w:rsidR="003A4D71">
        <w:rPr>
          <w:rFonts w:ascii="Times New Roman" w:hAnsi="Times New Roman" w:cs="Times New Roman"/>
          <w:sz w:val="28"/>
          <w:szCs w:val="28"/>
        </w:rPr>
        <w:t>, так как может вносить изменения в</w:t>
      </w:r>
      <w:r w:rsidR="00C47BC1">
        <w:rPr>
          <w:rFonts w:ascii="Times New Roman" w:hAnsi="Times New Roman" w:cs="Times New Roman"/>
          <w:sz w:val="28"/>
          <w:szCs w:val="28"/>
        </w:rPr>
        <w:t> </w:t>
      </w:r>
      <w:r w:rsidR="003A4D71">
        <w:rPr>
          <w:rFonts w:ascii="Times New Roman" w:hAnsi="Times New Roman" w:cs="Times New Roman"/>
          <w:sz w:val="28"/>
          <w:szCs w:val="28"/>
        </w:rPr>
        <w:t>последовательную цепочку исчисления и уплаты этого налога.</w:t>
      </w:r>
    </w:p>
    <w:p w:rsidR="003A4D71" w:rsidRDefault="001C4DF4" w:rsidP="00D9185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В соответствии со ст. 146 Налогового кодекса объектом обложения НДС признаются операции по реализации товаров (робот, услуг) на территории Российской Федерации. Эта общая норма дает понять, что бюджетные средства, предоставляемые </w:t>
      </w:r>
      <w:r w:rsidR="003A4D71">
        <w:rPr>
          <w:rFonts w:ascii="Times New Roman" w:hAnsi="Times New Roman" w:cs="Times New Roman"/>
          <w:sz w:val="28"/>
          <w:szCs w:val="28"/>
        </w:rPr>
        <w:t>в рамках возмездных договоров</w:t>
      </w:r>
      <w:r w:rsidRPr="009B4953">
        <w:rPr>
          <w:rFonts w:ascii="Times New Roman" w:hAnsi="Times New Roman" w:cs="Times New Roman"/>
          <w:sz w:val="28"/>
          <w:szCs w:val="28"/>
        </w:rPr>
        <w:t xml:space="preserve">, </w:t>
      </w:r>
      <w:r w:rsidRPr="003A4D71">
        <w:rPr>
          <w:rFonts w:ascii="Times New Roman" w:hAnsi="Times New Roman" w:cs="Times New Roman"/>
          <w:sz w:val="28"/>
          <w:szCs w:val="28"/>
        </w:rPr>
        <w:t>должны облагаться НДС</w:t>
      </w:r>
      <w:r w:rsidR="003A4D71">
        <w:rPr>
          <w:rFonts w:ascii="Times New Roman" w:hAnsi="Times New Roman" w:cs="Times New Roman"/>
          <w:sz w:val="28"/>
          <w:szCs w:val="28"/>
        </w:rPr>
        <w:t>, так как такие субсидии, становясь частью выручки организации, вовлекаются в рыночный оборот, участвуют в операциях по реализации. Такие средства теряют свой статус казенных и не должны иметь иного налогового статуса, чем собственные средства организации.</w:t>
      </w:r>
    </w:p>
    <w:p w:rsidR="0068418B" w:rsidRDefault="0068418B" w:rsidP="00D918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вывод подтверждает норма пп.</w:t>
      </w:r>
      <w:r w:rsidR="000A3696">
        <w:rPr>
          <w:rFonts w:ascii="Times New Roman" w:hAnsi="Times New Roman" w:cs="Times New Roman"/>
          <w:sz w:val="28"/>
          <w:szCs w:val="28"/>
        </w:rPr>
        <w:t xml:space="preserve"> </w:t>
      </w:r>
      <w:r>
        <w:rPr>
          <w:rFonts w:ascii="Times New Roman" w:hAnsi="Times New Roman" w:cs="Times New Roman"/>
          <w:sz w:val="28"/>
          <w:szCs w:val="28"/>
        </w:rPr>
        <w:t>2 п. 1 ст. 162 Налогового кодекса, согласно которой</w:t>
      </w:r>
      <w:r>
        <w:rPr>
          <w:rFonts w:ascii="Times New Roman" w:hAnsi="Times New Roman" w:cs="Times New Roman"/>
          <w:sz w:val="28"/>
          <w:szCs w:val="28"/>
        </w:rPr>
        <w:tab/>
        <w:t>налоговая база по НДС увеличивается на суммы финансовой помощи, полученной в счет оплаты товаров, работ, услуг.</w:t>
      </w:r>
    </w:p>
    <w:p w:rsidR="00D9185F" w:rsidRPr="009B4953" w:rsidRDefault="001C4DF4" w:rsidP="00D9185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Подпункт 4</w:t>
      </w:r>
      <w:r w:rsidRPr="009B4953">
        <w:rPr>
          <w:rFonts w:ascii="Times New Roman" w:hAnsi="Times New Roman" w:cs="Times New Roman"/>
          <w:sz w:val="28"/>
          <w:szCs w:val="28"/>
          <w:vertAlign w:val="superscript"/>
        </w:rPr>
        <w:t>1</w:t>
      </w:r>
      <w:r w:rsidRPr="009B4953">
        <w:rPr>
          <w:rFonts w:ascii="Times New Roman" w:hAnsi="Times New Roman" w:cs="Times New Roman"/>
          <w:sz w:val="28"/>
          <w:szCs w:val="28"/>
        </w:rPr>
        <w:t xml:space="preserve"> п. 2 указанной статьи содержит специальную норму, освобождающую казенные, бюджетные и автономные учреждения, выполняющие работы (оказывающие услуги) в рамках государственного (муниципального) задания, источником финансирования которого является субсидия из соответствующего бюджета, от уплаты НДС. Такие операции не</w:t>
      </w:r>
      <w:r w:rsidR="004A33B2">
        <w:rPr>
          <w:rFonts w:ascii="Times New Roman" w:hAnsi="Times New Roman" w:cs="Times New Roman"/>
          <w:sz w:val="28"/>
          <w:szCs w:val="28"/>
        </w:rPr>
        <w:t> </w:t>
      </w:r>
      <w:r w:rsidRPr="009B4953">
        <w:rPr>
          <w:rFonts w:ascii="Times New Roman" w:hAnsi="Times New Roman" w:cs="Times New Roman"/>
          <w:sz w:val="28"/>
          <w:szCs w:val="28"/>
        </w:rPr>
        <w:t>приз</w:t>
      </w:r>
      <w:r w:rsidR="00381CD1">
        <w:rPr>
          <w:rFonts w:ascii="Times New Roman" w:hAnsi="Times New Roman" w:cs="Times New Roman"/>
          <w:sz w:val="28"/>
          <w:szCs w:val="28"/>
        </w:rPr>
        <w:t>наются объектом налогообложения, так как являются целевыми, выделяются на конкретный перечень работ, закрепленный в соглашении, если уплата налога в соглашении не указывается в качестве цели.</w:t>
      </w:r>
    </w:p>
    <w:p w:rsidR="00483944" w:rsidRPr="009B4953" w:rsidRDefault="00483944" w:rsidP="00D9185F">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pacing w:val="-4"/>
          <w:sz w:val="28"/>
          <w:szCs w:val="28"/>
        </w:rPr>
        <w:t>Министерство финансов Российской Федерации в Письме от 3 июня 2013</w:t>
      </w:r>
      <w:r w:rsidRPr="009B4953">
        <w:rPr>
          <w:rFonts w:ascii="Times New Roman" w:hAnsi="Times New Roman" w:cs="Times New Roman"/>
          <w:sz w:val="28"/>
          <w:szCs w:val="28"/>
        </w:rPr>
        <w:t xml:space="preserve"> г. №</w:t>
      </w:r>
      <w:r w:rsidR="00C47BC1">
        <w:rPr>
          <w:rFonts w:ascii="Times New Roman" w:hAnsi="Times New Roman" w:cs="Times New Roman"/>
          <w:sz w:val="28"/>
          <w:szCs w:val="28"/>
        </w:rPr>
        <w:t xml:space="preserve"> </w:t>
      </w:r>
      <w:r w:rsidRPr="009B4953">
        <w:rPr>
          <w:rFonts w:ascii="Times New Roman" w:hAnsi="Times New Roman" w:cs="Times New Roman"/>
          <w:sz w:val="28"/>
          <w:szCs w:val="28"/>
        </w:rPr>
        <w:t>03-03-06/4/20240 рассматривает вопрос обложения субсидии, полученной унитарным предприятием от собственника, налогом на прибыль и НДС. Как</w:t>
      </w:r>
      <w:r w:rsidR="000D4AA2">
        <w:rPr>
          <w:rFonts w:ascii="Times New Roman" w:hAnsi="Times New Roman" w:cs="Times New Roman"/>
          <w:sz w:val="28"/>
          <w:szCs w:val="28"/>
        </w:rPr>
        <w:t> </w:t>
      </w:r>
      <w:r w:rsidRPr="009B4953">
        <w:rPr>
          <w:rFonts w:ascii="Times New Roman" w:hAnsi="Times New Roman" w:cs="Times New Roman"/>
          <w:sz w:val="28"/>
          <w:szCs w:val="28"/>
        </w:rPr>
        <w:t xml:space="preserve">было ранее указано, такие доходы не включаются в налоговую базу </w:t>
      </w:r>
      <w:r w:rsidRPr="009B4953">
        <w:rPr>
          <w:rFonts w:ascii="Times New Roman" w:hAnsi="Times New Roman" w:cs="Times New Roman"/>
          <w:sz w:val="28"/>
          <w:szCs w:val="28"/>
        </w:rPr>
        <w:lastRenderedPageBreak/>
        <w:t>по</w:t>
      </w:r>
      <w:r w:rsidR="00C47BC1">
        <w:rPr>
          <w:rFonts w:ascii="Times New Roman" w:hAnsi="Times New Roman" w:cs="Times New Roman"/>
          <w:sz w:val="28"/>
          <w:szCs w:val="28"/>
        </w:rPr>
        <w:t> </w:t>
      </w:r>
      <w:r w:rsidRPr="009B4953">
        <w:rPr>
          <w:rFonts w:ascii="Times New Roman" w:hAnsi="Times New Roman" w:cs="Times New Roman"/>
          <w:sz w:val="28"/>
          <w:szCs w:val="28"/>
        </w:rPr>
        <w:t>налогу на прибыль. При исчислении НДС субсидия также не учитывается, если она направлена на возмещение затрат и не связана с реализацией.</w:t>
      </w:r>
    </w:p>
    <w:p w:rsidR="00355607" w:rsidRDefault="00355607" w:rsidP="00355607">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В случае если предоставляемые субсидии по</w:t>
      </w:r>
      <w:r w:rsidR="00CA64BB" w:rsidRPr="009B4953">
        <w:rPr>
          <w:rFonts w:ascii="Times New Roman" w:hAnsi="Times New Roman" w:cs="Times New Roman"/>
          <w:sz w:val="28"/>
          <w:szCs w:val="28"/>
        </w:rPr>
        <w:t>л</w:t>
      </w:r>
      <w:r w:rsidRPr="009B4953">
        <w:rPr>
          <w:rFonts w:ascii="Times New Roman" w:hAnsi="Times New Roman" w:cs="Times New Roman"/>
          <w:sz w:val="28"/>
          <w:szCs w:val="28"/>
        </w:rPr>
        <w:t>учены налогоплательщиком в качестве оплаты товаров, работ, услуг, реализуемых налогоплательщиком, и такие операции подлежат обложению НДС, то налог в</w:t>
      </w:r>
      <w:r w:rsidR="000D4AA2">
        <w:rPr>
          <w:rFonts w:ascii="Times New Roman" w:hAnsi="Times New Roman" w:cs="Times New Roman"/>
          <w:sz w:val="28"/>
          <w:szCs w:val="28"/>
        </w:rPr>
        <w:t> </w:t>
      </w:r>
      <w:r w:rsidRPr="009B4953">
        <w:rPr>
          <w:rFonts w:ascii="Times New Roman" w:hAnsi="Times New Roman" w:cs="Times New Roman"/>
          <w:sz w:val="28"/>
          <w:szCs w:val="28"/>
        </w:rPr>
        <w:t>отношении таких субсидий исчисляется в общеустановленном порядке</w:t>
      </w:r>
      <w:r w:rsidRPr="009B4953">
        <w:rPr>
          <w:rStyle w:val="a7"/>
          <w:rFonts w:ascii="Times New Roman" w:hAnsi="Times New Roman" w:cs="Times New Roman"/>
          <w:sz w:val="28"/>
          <w:szCs w:val="28"/>
        </w:rPr>
        <w:footnoteReference w:id="35"/>
      </w:r>
      <w:r w:rsidRPr="009B4953">
        <w:rPr>
          <w:rFonts w:ascii="Times New Roman" w:hAnsi="Times New Roman" w:cs="Times New Roman"/>
          <w:sz w:val="28"/>
          <w:szCs w:val="28"/>
        </w:rPr>
        <w:t>.</w:t>
      </w:r>
    </w:p>
    <w:p w:rsidR="00B07BFD" w:rsidRDefault="00B07BFD" w:rsidP="00B07BFD">
      <w:pPr>
        <w:spacing w:after="0" w:line="360" w:lineRule="auto"/>
        <w:ind w:firstLine="709"/>
        <w:jc w:val="both"/>
        <w:rPr>
          <w:rFonts w:ascii="Times New Roman" w:hAnsi="Times New Roman" w:cs="Times New Roman"/>
          <w:sz w:val="28"/>
          <w:szCs w:val="28"/>
        </w:rPr>
      </w:pPr>
      <w:r w:rsidRPr="00B07BFD">
        <w:rPr>
          <w:rFonts w:ascii="Times New Roman" w:hAnsi="Times New Roman" w:cs="Times New Roman"/>
          <w:sz w:val="28"/>
          <w:szCs w:val="28"/>
        </w:rPr>
        <w:t>Отдельную норму содержит Налоговый кодекс для регулирования исчисления НДС при реализации товаров (работ, услуг) с учетом субсидий в</w:t>
      </w:r>
      <w:r w:rsidR="00C47BC1">
        <w:rPr>
          <w:rFonts w:ascii="Times New Roman" w:hAnsi="Times New Roman" w:cs="Times New Roman"/>
          <w:sz w:val="28"/>
          <w:szCs w:val="28"/>
        </w:rPr>
        <w:t> </w:t>
      </w:r>
      <w:r w:rsidRPr="00B07BFD">
        <w:rPr>
          <w:rFonts w:ascii="Times New Roman" w:hAnsi="Times New Roman" w:cs="Times New Roman"/>
          <w:sz w:val="28"/>
          <w:szCs w:val="28"/>
        </w:rPr>
        <w:t>связи с применением налогоплательщиком государственных регулируемых цен, или с учетом льгот, предоставляемых отдельным потребителям. В этом случае налоговая база определяется как стоимость, исходя из фактических цен реализации. При этом суммы субсидии при определении налоговой базы не</w:t>
      </w:r>
      <w:r w:rsidR="000D4AA2">
        <w:rPr>
          <w:rFonts w:ascii="Times New Roman" w:hAnsi="Times New Roman" w:cs="Times New Roman"/>
          <w:sz w:val="28"/>
          <w:szCs w:val="28"/>
        </w:rPr>
        <w:t> </w:t>
      </w:r>
      <w:r w:rsidRPr="00B07BFD">
        <w:rPr>
          <w:rFonts w:ascii="Times New Roman" w:hAnsi="Times New Roman" w:cs="Times New Roman"/>
          <w:sz w:val="28"/>
          <w:szCs w:val="28"/>
        </w:rPr>
        <w:t>учитываются. Как было указано в предыдущем разделе работы, субсидии, полученные в этом случае, подлежат учету в составе доходов при определении налоговой базы по налогу на прибыль.</w:t>
      </w:r>
    </w:p>
    <w:p w:rsidR="00B07BFD" w:rsidRDefault="00B07BFD" w:rsidP="00B07BFD">
      <w:pPr>
        <w:spacing w:after="0" w:line="360" w:lineRule="auto"/>
        <w:ind w:firstLine="709"/>
        <w:jc w:val="both"/>
        <w:rPr>
          <w:rFonts w:ascii="Times New Roman" w:hAnsi="Times New Roman" w:cs="Times New Roman"/>
          <w:sz w:val="28"/>
          <w:szCs w:val="28"/>
        </w:rPr>
      </w:pPr>
      <w:r w:rsidRPr="00B07BFD">
        <w:rPr>
          <w:rFonts w:ascii="Times New Roman" w:hAnsi="Times New Roman" w:cs="Times New Roman"/>
          <w:sz w:val="28"/>
          <w:szCs w:val="28"/>
        </w:rPr>
        <w:t>В отношении коммерческих организаций, если субсидия выделена на</w:t>
      </w:r>
      <w:r w:rsidR="000D4AA2">
        <w:rPr>
          <w:rFonts w:ascii="Times New Roman" w:hAnsi="Times New Roman" w:cs="Times New Roman"/>
          <w:sz w:val="28"/>
          <w:szCs w:val="28"/>
        </w:rPr>
        <w:t> </w:t>
      </w:r>
      <w:r w:rsidRPr="00B07BFD">
        <w:rPr>
          <w:rFonts w:ascii="Times New Roman" w:hAnsi="Times New Roman" w:cs="Times New Roman"/>
          <w:sz w:val="28"/>
          <w:szCs w:val="28"/>
        </w:rPr>
        <w:t>возмещение убытков или компенсацию расходов, она не облагается НДС. Такой вывод сделал ВАС РФ в Определении от 11 сентября 2009 г. № ВАС-11428/09. По материалам дела У</w:t>
      </w:r>
      <w:r w:rsidR="00AE17CE">
        <w:rPr>
          <w:rFonts w:ascii="Times New Roman" w:hAnsi="Times New Roman" w:cs="Times New Roman"/>
          <w:sz w:val="28"/>
          <w:szCs w:val="28"/>
        </w:rPr>
        <w:t xml:space="preserve">правление </w:t>
      </w:r>
      <w:r w:rsidRPr="00B07BFD">
        <w:rPr>
          <w:rFonts w:ascii="Times New Roman" w:hAnsi="Times New Roman" w:cs="Times New Roman"/>
          <w:sz w:val="28"/>
          <w:szCs w:val="28"/>
        </w:rPr>
        <w:t>Ф</w:t>
      </w:r>
      <w:r w:rsidR="00AE17CE">
        <w:rPr>
          <w:rFonts w:ascii="Times New Roman" w:hAnsi="Times New Roman" w:cs="Times New Roman"/>
          <w:sz w:val="28"/>
          <w:szCs w:val="28"/>
        </w:rPr>
        <w:t xml:space="preserve">едеральной </w:t>
      </w:r>
      <w:r w:rsidRPr="00B07BFD">
        <w:rPr>
          <w:rFonts w:ascii="Times New Roman" w:hAnsi="Times New Roman" w:cs="Times New Roman"/>
          <w:sz w:val="28"/>
          <w:szCs w:val="28"/>
        </w:rPr>
        <w:t>Н</w:t>
      </w:r>
      <w:r w:rsidR="00AE17CE">
        <w:rPr>
          <w:rFonts w:ascii="Times New Roman" w:hAnsi="Times New Roman" w:cs="Times New Roman"/>
          <w:sz w:val="28"/>
          <w:szCs w:val="28"/>
        </w:rPr>
        <w:t xml:space="preserve">алоговой </w:t>
      </w:r>
      <w:r w:rsidRPr="00B07BFD">
        <w:rPr>
          <w:rFonts w:ascii="Times New Roman" w:hAnsi="Times New Roman" w:cs="Times New Roman"/>
          <w:sz w:val="28"/>
          <w:szCs w:val="28"/>
        </w:rPr>
        <w:t>С</w:t>
      </w:r>
      <w:r w:rsidR="00AE17CE">
        <w:rPr>
          <w:rFonts w:ascii="Times New Roman" w:hAnsi="Times New Roman" w:cs="Times New Roman"/>
          <w:sz w:val="28"/>
          <w:szCs w:val="28"/>
        </w:rPr>
        <w:t>лужбы</w:t>
      </w:r>
      <w:r w:rsidRPr="00B07BFD">
        <w:rPr>
          <w:rFonts w:ascii="Times New Roman" w:hAnsi="Times New Roman" w:cs="Times New Roman"/>
          <w:sz w:val="28"/>
          <w:szCs w:val="28"/>
        </w:rPr>
        <w:t xml:space="preserve"> привлекло к налоговой ответственности общество за неправомерное невключение в налогооблагаемую базу по НДС суммы бюджетных средств. Суды признали, что бюджетные средства являются субсидией, которая призвана возместить убытки, связанные с реализацией коммунальных услуг. ВАС</w:t>
      </w:r>
      <w:r w:rsidR="00AE17CE">
        <w:rPr>
          <w:rFonts w:ascii="Times New Roman" w:hAnsi="Times New Roman" w:cs="Times New Roman"/>
          <w:sz w:val="28"/>
          <w:szCs w:val="28"/>
        </w:rPr>
        <w:t xml:space="preserve"> РФ</w:t>
      </w:r>
      <w:r w:rsidRPr="00B07BFD">
        <w:rPr>
          <w:rFonts w:ascii="Times New Roman" w:hAnsi="Times New Roman" w:cs="Times New Roman"/>
          <w:sz w:val="28"/>
          <w:szCs w:val="28"/>
        </w:rPr>
        <w:t xml:space="preserve"> определил, что в этом случае субсидия на покрытие фактически понесенных убытков не подлежит обложению налогом на</w:t>
      </w:r>
      <w:r w:rsidR="000D4AA2">
        <w:rPr>
          <w:rFonts w:ascii="Times New Roman" w:hAnsi="Times New Roman" w:cs="Times New Roman"/>
          <w:sz w:val="28"/>
          <w:szCs w:val="28"/>
        </w:rPr>
        <w:t> </w:t>
      </w:r>
      <w:r w:rsidRPr="00B07BFD">
        <w:rPr>
          <w:rFonts w:ascii="Times New Roman" w:hAnsi="Times New Roman" w:cs="Times New Roman"/>
          <w:sz w:val="28"/>
          <w:szCs w:val="28"/>
        </w:rPr>
        <w:t>добавленную стоимость в общем порядке. Ранее было отмечено, что в</w:t>
      </w:r>
      <w:r w:rsidR="000D4AA2">
        <w:rPr>
          <w:rFonts w:ascii="Times New Roman" w:hAnsi="Times New Roman" w:cs="Times New Roman"/>
          <w:sz w:val="28"/>
          <w:szCs w:val="28"/>
        </w:rPr>
        <w:t> </w:t>
      </w:r>
      <w:r w:rsidRPr="00B07BFD">
        <w:rPr>
          <w:rFonts w:ascii="Times New Roman" w:hAnsi="Times New Roman" w:cs="Times New Roman"/>
          <w:sz w:val="28"/>
          <w:szCs w:val="28"/>
        </w:rPr>
        <w:t>аналогичной ситуации коммерческая организация обязана включить доход в</w:t>
      </w:r>
      <w:r w:rsidR="000D4AA2">
        <w:t> </w:t>
      </w:r>
      <w:r w:rsidRPr="00B07BFD">
        <w:rPr>
          <w:rFonts w:ascii="Times New Roman" w:hAnsi="Times New Roman" w:cs="Times New Roman"/>
          <w:sz w:val="28"/>
          <w:szCs w:val="28"/>
        </w:rPr>
        <w:t xml:space="preserve">виде субсидии </w:t>
      </w:r>
      <w:r w:rsidRPr="00B07BFD">
        <w:rPr>
          <w:rFonts w:ascii="Times New Roman" w:hAnsi="Times New Roman" w:cs="Times New Roman"/>
          <w:sz w:val="28"/>
          <w:szCs w:val="28"/>
        </w:rPr>
        <w:lastRenderedPageBreak/>
        <w:t>на</w:t>
      </w:r>
      <w:r w:rsidR="00C47BC1">
        <w:rPr>
          <w:rFonts w:ascii="Times New Roman" w:hAnsi="Times New Roman" w:cs="Times New Roman"/>
          <w:sz w:val="28"/>
          <w:szCs w:val="28"/>
        </w:rPr>
        <w:t> </w:t>
      </w:r>
      <w:r w:rsidRPr="00B07BFD">
        <w:rPr>
          <w:rFonts w:ascii="Times New Roman" w:hAnsi="Times New Roman" w:cs="Times New Roman"/>
          <w:sz w:val="28"/>
          <w:szCs w:val="28"/>
        </w:rPr>
        <w:t>покрытие понесенных расходов в налогооблагаемую базу по</w:t>
      </w:r>
      <w:r w:rsidR="000D4AA2">
        <w:rPr>
          <w:rFonts w:ascii="Times New Roman" w:hAnsi="Times New Roman" w:cs="Times New Roman"/>
          <w:sz w:val="28"/>
          <w:szCs w:val="28"/>
        </w:rPr>
        <w:t> </w:t>
      </w:r>
      <w:r w:rsidRPr="00B07BFD">
        <w:rPr>
          <w:rFonts w:ascii="Times New Roman" w:hAnsi="Times New Roman" w:cs="Times New Roman"/>
          <w:sz w:val="28"/>
          <w:szCs w:val="28"/>
        </w:rPr>
        <w:t>налогу на</w:t>
      </w:r>
      <w:r w:rsidR="00C47BC1">
        <w:rPr>
          <w:rFonts w:ascii="Times New Roman" w:hAnsi="Times New Roman" w:cs="Times New Roman"/>
          <w:sz w:val="28"/>
          <w:szCs w:val="28"/>
        </w:rPr>
        <w:t> </w:t>
      </w:r>
      <w:r w:rsidRPr="00B07BFD">
        <w:rPr>
          <w:rFonts w:ascii="Times New Roman" w:hAnsi="Times New Roman" w:cs="Times New Roman"/>
          <w:sz w:val="28"/>
          <w:szCs w:val="28"/>
        </w:rPr>
        <w:t>прибыль.</w:t>
      </w:r>
    </w:p>
    <w:p w:rsidR="00746630" w:rsidRDefault="00746630" w:rsidP="003556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при определении необходимости уплаты НДС государственными учреждениями видится вопрос о том, учитывается ли</w:t>
      </w:r>
      <w:r w:rsidR="000D4AA2">
        <w:rPr>
          <w:rFonts w:ascii="Times New Roman" w:hAnsi="Times New Roman" w:cs="Times New Roman"/>
          <w:sz w:val="28"/>
          <w:szCs w:val="28"/>
        </w:rPr>
        <w:t> </w:t>
      </w:r>
      <w:r>
        <w:rPr>
          <w:rFonts w:ascii="Times New Roman" w:hAnsi="Times New Roman" w:cs="Times New Roman"/>
          <w:sz w:val="28"/>
          <w:szCs w:val="28"/>
        </w:rPr>
        <w:t>в</w:t>
      </w:r>
      <w:r w:rsidR="000D4AA2">
        <w:rPr>
          <w:rFonts w:ascii="Times New Roman" w:hAnsi="Times New Roman" w:cs="Times New Roman"/>
          <w:sz w:val="28"/>
          <w:szCs w:val="28"/>
        </w:rPr>
        <w:t> </w:t>
      </w:r>
      <w:r>
        <w:rPr>
          <w:rFonts w:ascii="Times New Roman" w:hAnsi="Times New Roman" w:cs="Times New Roman"/>
          <w:sz w:val="28"/>
          <w:szCs w:val="28"/>
        </w:rPr>
        <w:t>размере предоставляемого бюджетного финансирования сумма, подлежащая уплате в качестве НДС.</w:t>
      </w:r>
    </w:p>
    <w:p w:rsidR="00746630" w:rsidRDefault="00746630" w:rsidP="003556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Верховный суд в 2017 году рассмотрел дело бывшего федерального государственного унитарного предприяти</w:t>
      </w:r>
      <w:r w:rsidR="00AE17CE">
        <w:rPr>
          <w:rFonts w:ascii="Times New Roman" w:hAnsi="Times New Roman" w:cs="Times New Roman"/>
          <w:sz w:val="28"/>
          <w:szCs w:val="28"/>
        </w:rPr>
        <w:t xml:space="preserve">я (далее – </w:t>
      </w:r>
      <w:r>
        <w:rPr>
          <w:rFonts w:ascii="Times New Roman" w:hAnsi="Times New Roman" w:cs="Times New Roman"/>
          <w:sz w:val="28"/>
          <w:szCs w:val="28"/>
        </w:rPr>
        <w:t xml:space="preserve">ФГУП), которое было акционировано. Будучи ФГУП, учреждение получило </w:t>
      </w:r>
      <w:r w:rsidR="00B07BFD">
        <w:rPr>
          <w:rFonts w:ascii="Times New Roman" w:hAnsi="Times New Roman" w:cs="Times New Roman"/>
          <w:sz w:val="28"/>
          <w:szCs w:val="28"/>
        </w:rPr>
        <w:t>бюджетные инвестиции на техническое перевооружение научно-производственной базы</w:t>
      </w:r>
      <w:r w:rsidR="00B07BFD">
        <w:rPr>
          <w:rStyle w:val="a7"/>
          <w:rFonts w:ascii="Times New Roman" w:hAnsi="Times New Roman" w:cs="Times New Roman"/>
          <w:sz w:val="28"/>
          <w:szCs w:val="28"/>
        </w:rPr>
        <w:footnoteReference w:id="36"/>
      </w:r>
      <w:r w:rsidR="00B07BFD">
        <w:rPr>
          <w:rFonts w:ascii="Times New Roman" w:hAnsi="Times New Roman" w:cs="Times New Roman"/>
          <w:sz w:val="28"/>
          <w:szCs w:val="28"/>
        </w:rPr>
        <w:t>.</w:t>
      </w:r>
    </w:p>
    <w:p w:rsidR="00B07BFD" w:rsidRDefault="00B07BFD" w:rsidP="00355607">
      <w:pPr>
        <w:spacing w:after="0" w:line="360" w:lineRule="auto"/>
        <w:ind w:firstLine="709"/>
        <w:jc w:val="both"/>
        <w:rPr>
          <w:rFonts w:ascii="Times New Roman" w:hAnsi="Times New Roman" w:cs="Times New Roman"/>
          <w:sz w:val="28"/>
          <w:szCs w:val="28"/>
        </w:rPr>
      </w:pPr>
      <w:r w:rsidRPr="00B07BFD">
        <w:rPr>
          <w:rFonts w:ascii="Times New Roman" w:hAnsi="Times New Roman" w:cs="Times New Roman"/>
          <w:sz w:val="28"/>
          <w:szCs w:val="28"/>
        </w:rPr>
        <w:t>Бюджетные ассигнования перечислялись на расчетный счет унитарного предприятия в соответствии со сроками платежей по договорам подряда, заключенным в целях производства работ и оказания услуг по техническому перевооружению и созданию объектов, в сумме фактических затрат предприятия, включая НДС.</w:t>
      </w:r>
    </w:p>
    <w:p w:rsidR="00B07BFD" w:rsidRDefault="00B07BFD" w:rsidP="00355607">
      <w:pPr>
        <w:spacing w:after="0" w:line="360" w:lineRule="auto"/>
        <w:ind w:firstLine="709"/>
        <w:jc w:val="both"/>
        <w:rPr>
          <w:rFonts w:ascii="Times New Roman" w:hAnsi="Times New Roman" w:cs="Times New Roman"/>
          <w:sz w:val="28"/>
          <w:szCs w:val="28"/>
        </w:rPr>
      </w:pPr>
      <w:r w:rsidRPr="00B07BFD">
        <w:rPr>
          <w:rFonts w:ascii="Times New Roman" w:hAnsi="Times New Roman" w:cs="Times New Roman"/>
          <w:sz w:val="28"/>
          <w:szCs w:val="28"/>
        </w:rPr>
        <w:t>При формировании предприятием первоначальной стоимости основных средств (оборудования), капитальных вложений, оплаченных за счет средств федерального бюджета, сумма НДС не выделялась, а учитывалась в стоимости имущества.</w:t>
      </w:r>
    </w:p>
    <w:p w:rsidR="00B07BFD" w:rsidRDefault="00B07BFD" w:rsidP="003556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входящий НДС по некоторым контрагентам организацией был принят к вычету.</w:t>
      </w:r>
    </w:p>
    <w:p w:rsidR="00B07BFD" w:rsidRPr="00B07BFD" w:rsidRDefault="00B07BFD" w:rsidP="00B07BFD">
      <w:pPr>
        <w:spacing w:after="0" w:line="360" w:lineRule="auto"/>
        <w:ind w:firstLine="709"/>
        <w:jc w:val="both"/>
        <w:rPr>
          <w:rFonts w:ascii="Times New Roman" w:hAnsi="Times New Roman" w:cs="Times New Roman"/>
          <w:sz w:val="28"/>
          <w:szCs w:val="28"/>
        </w:rPr>
      </w:pPr>
      <w:r w:rsidRPr="00B07BFD">
        <w:rPr>
          <w:rFonts w:ascii="Times New Roman" w:hAnsi="Times New Roman" w:cs="Times New Roman"/>
          <w:sz w:val="28"/>
          <w:szCs w:val="28"/>
        </w:rPr>
        <w:t>Суды поддержали позицию инспекции, признав действия общества неправомерными. Признавая решение инспекции законным, суды учли правовую позицию К</w:t>
      </w:r>
      <w:r w:rsidR="00AE17CE">
        <w:rPr>
          <w:rFonts w:ascii="Times New Roman" w:hAnsi="Times New Roman" w:cs="Times New Roman"/>
          <w:sz w:val="28"/>
          <w:szCs w:val="28"/>
        </w:rPr>
        <w:t xml:space="preserve">онституционного </w:t>
      </w:r>
      <w:r w:rsidRPr="00B07BFD">
        <w:rPr>
          <w:rFonts w:ascii="Times New Roman" w:hAnsi="Times New Roman" w:cs="Times New Roman"/>
          <w:sz w:val="28"/>
          <w:szCs w:val="28"/>
        </w:rPr>
        <w:t>С</w:t>
      </w:r>
      <w:r w:rsidR="00AE17CE">
        <w:rPr>
          <w:rFonts w:ascii="Times New Roman" w:hAnsi="Times New Roman" w:cs="Times New Roman"/>
          <w:sz w:val="28"/>
          <w:szCs w:val="28"/>
        </w:rPr>
        <w:t>уда</w:t>
      </w:r>
      <w:r w:rsidRPr="00B07BFD">
        <w:rPr>
          <w:rFonts w:ascii="Times New Roman" w:hAnsi="Times New Roman" w:cs="Times New Roman"/>
          <w:sz w:val="28"/>
          <w:szCs w:val="28"/>
        </w:rPr>
        <w:t xml:space="preserve"> Р</w:t>
      </w:r>
      <w:r w:rsidR="00AE17CE">
        <w:rPr>
          <w:rFonts w:ascii="Times New Roman" w:hAnsi="Times New Roman" w:cs="Times New Roman"/>
          <w:sz w:val="28"/>
          <w:szCs w:val="28"/>
        </w:rPr>
        <w:t xml:space="preserve">оссийской </w:t>
      </w:r>
      <w:r w:rsidRPr="00B07BFD">
        <w:rPr>
          <w:rFonts w:ascii="Times New Roman" w:hAnsi="Times New Roman" w:cs="Times New Roman"/>
          <w:sz w:val="28"/>
          <w:szCs w:val="28"/>
        </w:rPr>
        <w:t>Ф</w:t>
      </w:r>
      <w:r w:rsidR="00AE17CE">
        <w:rPr>
          <w:rFonts w:ascii="Times New Roman" w:hAnsi="Times New Roman" w:cs="Times New Roman"/>
          <w:sz w:val="28"/>
          <w:szCs w:val="28"/>
        </w:rPr>
        <w:t>едерации</w:t>
      </w:r>
      <w:r w:rsidR="000A3696">
        <w:rPr>
          <w:rFonts w:ascii="Times New Roman" w:hAnsi="Times New Roman" w:cs="Times New Roman"/>
          <w:sz w:val="28"/>
          <w:szCs w:val="28"/>
        </w:rPr>
        <w:t xml:space="preserve">, отраженную в Определении от </w:t>
      </w:r>
      <w:r w:rsidRPr="00B07BFD">
        <w:rPr>
          <w:rFonts w:ascii="Times New Roman" w:hAnsi="Times New Roman" w:cs="Times New Roman"/>
          <w:sz w:val="28"/>
          <w:szCs w:val="28"/>
        </w:rPr>
        <w:t>8</w:t>
      </w:r>
      <w:r w:rsidR="000A3696">
        <w:rPr>
          <w:rFonts w:ascii="Times New Roman" w:hAnsi="Times New Roman" w:cs="Times New Roman"/>
          <w:sz w:val="28"/>
          <w:szCs w:val="28"/>
        </w:rPr>
        <w:t xml:space="preserve"> апреля </w:t>
      </w:r>
      <w:r w:rsidRPr="00B07BFD">
        <w:rPr>
          <w:rFonts w:ascii="Times New Roman" w:hAnsi="Times New Roman" w:cs="Times New Roman"/>
          <w:sz w:val="28"/>
          <w:szCs w:val="28"/>
        </w:rPr>
        <w:t>2004</w:t>
      </w:r>
      <w:r w:rsidR="000A3696">
        <w:rPr>
          <w:rFonts w:ascii="Times New Roman" w:hAnsi="Times New Roman" w:cs="Times New Roman"/>
          <w:sz w:val="28"/>
          <w:szCs w:val="28"/>
        </w:rPr>
        <w:t xml:space="preserve"> г.</w:t>
      </w:r>
      <w:r w:rsidRPr="00B07BFD">
        <w:rPr>
          <w:rFonts w:ascii="Times New Roman" w:hAnsi="Times New Roman" w:cs="Times New Roman"/>
          <w:sz w:val="28"/>
          <w:szCs w:val="28"/>
        </w:rPr>
        <w:t xml:space="preserve"> </w:t>
      </w:r>
      <w:r w:rsidR="000A3696">
        <w:rPr>
          <w:rFonts w:ascii="Times New Roman" w:hAnsi="Times New Roman" w:cs="Times New Roman"/>
          <w:sz w:val="28"/>
          <w:szCs w:val="28"/>
        </w:rPr>
        <w:t>№</w:t>
      </w:r>
      <w:r w:rsidRPr="00B07BFD">
        <w:rPr>
          <w:rFonts w:ascii="Times New Roman" w:hAnsi="Times New Roman" w:cs="Times New Roman"/>
          <w:sz w:val="28"/>
          <w:szCs w:val="28"/>
        </w:rPr>
        <w:t xml:space="preserve"> 169-О, в соответствии с</w:t>
      </w:r>
      <w:r w:rsidR="00411BF5">
        <w:rPr>
          <w:rFonts w:ascii="Times New Roman" w:hAnsi="Times New Roman" w:cs="Times New Roman"/>
          <w:sz w:val="28"/>
          <w:szCs w:val="28"/>
        </w:rPr>
        <w:t> </w:t>
      </w:r>
      <w:r w:rsidRPr="00B07BFD">
        <w:rPr>
          <w:rFonts w:ascii="Times New Roman" w:hAnsi="Times New Roman" w:cs="Times New Roman"/>
          <w:sz w:val="28"/>
          <w:szCs w:val="28"/>
        </w:rPr>
        <w:t>которой необходимо исследовать вопрос, что представляют собой те средства, которые направляются налогоплательщиком в оплату начисленных ему сумм НДС.</w:t>
      </w:r>
    </w:p>
    <w:p w:rsidR="00B07BFD" w:rsidRDefault="00B07BFD" w:rsidP="00B07BFD">
      <w:pPr>
        <w:spacing w:after="0" w:line="360" w:lineRule="auto"/>
        <w:ind w:firstLine="709"/>
        <w:jc w:val="both"/>
        <w:rPr>
          <w:rFonts w:ascii="Times New Roman" w:hAnsi="Times New Roman" w:cs="Times New Roman"/>
          <w:sz w:val="28"/>
          <w:szCs w:val="28"/>
        </w:rPr>
      </w:pPr>
      <w:r w:rsidRPr="00B07BFD">
        <w:rPr>
          <w:rFonts w:ascii="Times New Roman" w:hAnsi="Times New Roman" w:cs="Times New Roman"/>
          <w:sz w:val="28"/>
          <w:szCs w:val="28"/>
        </w:rPr>
        <w:lastRenderedPageBreak/>
        <w:t xml:space="preserve">Суды указали, что в данном деле уплата подрядным организациям НДС за счет денежных средств, полученных в рамках бюджетного финансирования, не порождает у налогоплательщика права на налоговые </w:t>
      </w:r>
      <w:r w:rsidR="00411BF5" w:rsidRPr="00B07BFD">
        <w:rPr>
          <w:rFonts w:ascii="Times New Roman" w:hAnsi="Times New Roman" w:cs="Times New Roman"/>
          <w:sz w:val="28"/>
          <w:szCs w:val="28"/>
        </w:rPr>
        <w:t>вычеты,</w:t>
      </w:r>
      <w:r w:rsidRPr="00B07BFD">
        <w:rPr>
          <w:rFonts w:ascii="Times New Roman" w:hAnsi="Times New Roman" w:cs="Times New Roman"/>
          <w:sz w:val="28"/>
          <w:szCs w:val="28"/>
        </w:rPr>
        <w:t xml:space="preserve"> в том числе в</w:t>
      </w:r>
      <w:r w:rsidR="000D4AA2">
        <w:rPr>
          <w:rFonts w:ascii="Times New Roman" w:hAnsi="Times New Roman" w:cs="Times New Roman"/>
          <w:sz w:val="28"/>
          <w:szCs w:val="28"/>
        </w:rPr>
        <w:t> </w:t>
      </w:r>
      <w:r w:rsidRPr="00B07BFD">
        <w:rPr>
          <w:rFonts w:ascii="Times New Roman" w:hAnsi="Times New Roman" w:cs="Times New Roman"/>
          <w:sz w:val="28"/>
          <w:szCs w:val="28"/>
        </w:rPr>
        <w:t xml:space="preserve">связи с тем, что в таком случае на бюджет РФ будет повторно возложено бремя оплаты НДС, включенного в стоимость товаров, работ, услуг, поставляемых и выполняемых по инвестиционному договору (первый раз </w:t>
      </w:r>
      <w:r w:rsidR="000D4AA2">
        <w:rPr>
          <w:rFonts w:ascii="Times New Roman" w:hAnsi="Times New Roman" w:cs="Times New Roman"/>
          <w:sz w:val="28"/>
          <w:szCs w:val="28"/>
        </w:rPr>
        <w:t>–</w:t>
      </w:r>
      <w:r w:rsidRPr="00B07BFD">
        <w:rPr>
          <w:rFonts w:ascii="Times New Roman" w:hAnsi="Times New Roman" w:cs="Times New Roman"/>
          <w:sz w:val="28"/>
          <w:szCs w:val="28"/>
        </w:rPr>
        <w:t xml:space="preserve"> в</w:t>
      </w:r>
      <w:r w:rsidR="000D4AA2">
        <w:rPr>
          <w:rFonts w:ascii="Times New Roman" w:hAnsi="Times New Roman" w:cs="Times New Roman"/>
          <w:sz w:val="28"/>
          <w:szCs w:val="28"/>
        </w:rPr>
        <w:t> </w:t>
      </w:r>
      <w:r w:rsidRPr="00B07BFD">
        <w:rPr>
          <w:rFonts w:ascii="Times New Roman" w:hAnsi="Times New Roman" w:cs="Times New Roman"/>
          <w:sz w:val="28"/>
          <w:szCs w:val="28"/>
        </w:rPr>
        <w:t xml:space="preserve">рамках непосредственно самого договора, при выделении заявителю сумм НДС из бюджета для оплаты контрагентам заявителя, второй раз </w:t>
      </w:r>
      <w:r w:rsidR="000D4AA2">
        <w:rPr>
          <w:rFonts w:ascii="Times New Roman" w:hAnsi="Times New Roman" w:cs="Times New Roman"/>
          <w:sz w:val="28"/>
          <w:szCs w:val="28"/>
        </w:rPr>
        <w:t>–</w:t>
      </w:r>
      <w:r w:rsidRPr="00B07BFD">
        <w:rPr>
          <w:rFonts w:ascii="Times New Roman" w:hAnsi="Times New Roman" w:cs="Times New Roman"/>
          <w:sz w:val="28"/>
          <w:szCs w:val="28"/>
        </w:rPr>
        <w:t xml:space="preserve"> самому заявителю при отражении им данного НДС в соответствующей налоговой декларации).</w:t>
      </w:r>
    </w:p>
    <w:p w:rsidR="00B07BFD" w:rsidRPr="009B4953" w:rsidRDefault="00B07BFD" w:rsidP="00B07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B07BFD">
        <w:rPr>
          <w:rFonts w:ascii="Times New Roman" w:hAnsi="Times New Roman" w:cs="Times New Roman"/>
          <w:sz w:val="28"/>
          <w:szCs w:val="28"/>
        </w:rPr>
        <w:t>налогоплательщик не вправе принять к вычету НДС, уплаченный подрядным организациям за счет денежных средств, полученных в</w:t>
      </w:r>
      <w:r w:rsidR="000D4AA2">
        <w:rPr>
          <w:rFonts w:ascii="Times New Roman" w:hAnsi="Times New Roman" w:cs="Times New Roman"/>
          <w:sz w:val="28"/>
          <w:szCs w:val="28"/>
        </w:rPr>
        <w:t> </w:t>
      </w:r>
      <w:r w:rsidRPr="00B07BFD">
        <w:rPr>
          <w:rFonts w:ascii="Times New Roman" w:hAnsi="Times New Roman" w:cs="Times New Roman"/>
          <w:sz w:val="28"/>
          <w:szCs w:val="28"/>
        </w:rPr>
        <w:t>рамках бюджетного финансирования.</w:t>
      </w:r>
    </w:p>
    <w:p w:rsidR="00250657" w:rsidRDefault="001B7AC5" w:rsidP="001B7AC5">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Глава 21 Налогового кодекса содержит специальное правило, согласно которому необходимо восстановить НДС, ранее принятый к вычету по товарам (работам, услугам), оплаченным за счет субсидий, выделенных из федерального бюджета</w:t>
      </w:r>
      <w:r w:rsidRPr="009B4953">
        <w:rPr>
          <w:rStyle w:val="a7"/>
          <w:rFonts w:ascii="Times New Roman" w:hAnsi="Times New Roman" w:cs="Times New Roman"/>
          <w:sz w:val="28"/>
          <w:szCs w:val="28"/>
        </w:rPr>
        <w:footnoteReference w:id="37"/>
      </w:r>
      <w:r w:rsidRPr="009B4953">
        <w:rPr>
          <w:rFonts w:ascii="Times New Roman" w:hAnsi="Times New Roman" w:cs="Times New Roman"/>
          <w:sz w:val="28"/>
          <w:szCs w:val="28"/>
        </w:rPr>
        <w:t>. НДС, в отличие от налога на прибыль, в полном объеме подлежит зачислению в федеральный бюджет, соответственно, в случае принятия к</w:t>
      </w:r>
      <w:r w:rsidR="000D4AA2">
        <w:rPr>
          <w:rFonts w:ascii="Times New Roman" w:hAnsi="Times New Roman" w:cs="Times New Roman"/>
          <w:sz w:val="28"/>
          <w:szCs w:val="28"/>
        </w:rPr>
        <w:t> </w:t>
      </w:r>
      <w:r w:rsidRPr="009B4953">
        <w:rPr>
          <w:rFonts w:ascii="Times New Roman" w:hAnsi="Times New Roman" w:cs="Times New Roman"/>
          <w:sz w:val="28"/>
          <w:szCs w:val="28"/>
        </w:rPr>
        <w:t>вычету налога, уплаченного за счет средств данного бюджета, произойдет повторное возмещение налога из бюджета. Такой вывод содержится в Письме Министерства финансов Российской Федерации от</w:t>
      </w:r>
      <w:r w:rsidR="00D2257B" w:rsidRPr="009B4953">
        <w:rPr>
          <w:rFonts w:ascii="Times New Roman" w:hAnsi="Times New Roman" w:cs="Times New Roman"/>
          <w:sz w:val="28"/>
          <w:szCs w:val="28"/>
        </w:rPr>
        <w:t> </w:t>
      </w:r>
      <w:r w:rsidRPr="009B4953">
        <w:rPr>
          <w:rFonts w:ascii="Times New Roman" w:hAnsi="Times New Roman" w:cs="Times New Roman"/>
          <w:sz w:val="28"/>
          <w:szCs w:val="28"/>
        </w:rPr>
        <w:t>15</w:t>
      </w:r>
      <w:r w:rsidR="00D2257B" w:rsidRPr="009B4953">
        <w:rPr>
          <w:rFonts w:ascii="Times New Roman" w:hAnsi="Times New Roman" w:cs="Times New Roman"/>
          <w:sz w:val="28"/>
          <w:szCs w:val="28"/>
        </w:rPr>
        <w:t> </w:t>
      </w:r>
      <w:r w:rsidRPr="009B4953">
        <w:rPr>
          <w:rFonts w:ascii="Times New Roman" w:hAnsi="Times New Roman" w:cs="Times New Roman"/>
          <w:sz w:val="28"/>
          <w:szCs w:val="28"/>
        </w:rPr>
        <w:t>апреля 2016 г. №</w:t>
      </w:r>
      <w:r w:rsidR="00AE17CE">
        <w:rPr>
          <w:rFonts w:ascii="Times New Roman" w:hAnsi="Times New Roman" w:cs="Times New Roman"/>
          <w:sz w:val="28"/>
          <w:szCs w:val="28"/>
        </w:rPr>
        <w:t xml:space="preserve"> </w:t>
      </w:r>
      <w:r w:rsidRPr="009B4953">
        <w:rPr>
          <w:rFonts w:ascii="Times New Roman" w:hAnsi="Times New Roman" w:cs="Times New Roman"/>
          <w:sz w:val="28"/>
          <w:szCs w:val="28"/>
        </w:rPr>
        <w:t>02-01-11/21926</w:t>
      </w:r>
      <w:r w:rsidRPr="00250657">
        <w:rPr>
          <w:rFonts w:ascii="Times New Roman" w:hAnsi="Times New Roman" w:cs="Times New Roman"/>
          <w:sz w:val="28"/>
          <w:szCs w:val="28"/>
        </w:rPr>
        <w:t>. В случае получения субсидии из бюджетов других уровней данное правило не применяется</w:t>
      </w:r>
      <w:r w:rsidRPr="00250657">
        <w:rPr>
          <w:rStyle w:val="a7"/>
          <w:rFonts w:ascii="Times New Roman" w:hAnsi="Times New Roman" w:cs="Times New Roman"/>
          <w:sz w:val="28"/>
          <w:szCs w:val="28"/>
        </w:rPr>
        <w:footnoteReference w:id="38"/>
      </w:r>
      <w:r w:rsidR="00250657" w:rsidRPr="00250657">
        <w:rPr>
          <w:rFonts w:ascii="Times New Roman" w:hAnsi="Times New Roman" w:cs="Times New Roman"/>
          <w:sz w:val="28"/>
          <w:szCs w:val="28"/>
        </w:rPr>
        <w:t>, так</w:t>
      </w:r>
      <w:r w:rsidR="00250657">
        <w:rPr>
          <w:rFonts w:ascii="Times New Roman" w:hAnsi="Times New Roman" w:cs="Times New Roman"/>
          <w:sz w:val="28"/>
          <w:szCs w:val="28"/>
        </w:rPr>
        <w:t xml:space="preserve"> как налог уплачен за счет средств областного (местного) бюджета, а возмещение осуществляется из федерального бюджета,</w:t>
      </w:r>
      <w:r w:rsidR="00CA64BB" w:rsidRPr="009B4953">
        <w:rPr>
          <w:rFonts w:ascii="Times New Roman" w:hAnsi="Times New Roman" w:cs="Times New Roman"/>
          <w:sz w:val="28"/>
          <w:szCs w:val="28"/>
        </w:rPr>
        <w:t xml:space="preserve"> </w:t>
      </w:r>
      <w:r w:rsidR="00250657">
        <w:rPr>
          <w:rFonts w:ascii="Times New Roman" w:hAnsi="Times New Roman" w:cs="Times New Roman"/>
          <w:sz w:val="28"/>
          <w:szCs w:val="28"/>
        </w:rPr>
        <w:t>соответственно не происходит двойной оплаты НДС из бюджета одного уровня.</w:t>
      </w:r>
    </w:p>
    <w:p w:rsidR="001B7AC5" w:rsidRPr="009B4953" w:rsidRDefault="001B7AC5" w:rsidP="001B7AC5">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lastRenderedPageBreak/>
        <w:t>Необходимость применения норм ст. 17</w:t>
      </w:r>
      <w:r w:rsidR="00B75B44" w:rsidRPr="009B4953">
        <w:rPr>
          <w:rFonts w:ascii="Times New Roman" w:hAnsi="Times New Roman" w:cs="Times New Roman"/>
          <w:sz w:val="28"/>
          <w:szCs w:val="28"/>
        </w:rPr>
        <w:t>0</w:t>
      </w:r>
      <w:r w:rsidRPr="009B4953">
        <w:rPr>
          <w:rFonts w:ascii="Times New Roman" w:hAnsi="Times New Roman" w:cs="Times New Roman"/>
          <w:sz w:val="28"/>
          <w:szCs w:val="28"/>
        </w:rPr>
        <w:t xml:space="preserve"> Налогового кодекса при</w:t>
      </w:r>
      <w:r w:rsidR="000D4AA2">
        <w:rPr>
          <w:rFonts w:ascii="Times New Roman" w:hAnsi="Times New Roman" w:cs="Times New Roman"/>
          <w:sz w:val="28"/>
          <w:szCs w:val="28"/>
        </w:rPr>
        <w:t> </w:t>
      </w:r>
      <w:r w:rsidRPr="009B4953">
        <w:rPr>
          <w:rFonts w:ascii="Times New Roman" w:hAnsi="Times New Roman" w:cs="Times New Roman"/>
          <w:sz w:val="28"/>
          <w:szCs w:val="28"/>
        </w:rPr>
        <w:t>использовании механизма межбюджетных трансфертов анализировал Верховный суд в Определении от 19 ноября 2015 г. №</w:t>
      </w:r>
      <w:r w:rsidR="00C47BC1">
        <w:rPr>
          <w:rFonts w:ascii="Times New Roman" w:hAnsi="Times New Roman" w:cs="Times New Roman"/>
          <w:sz w:val="28"/>
          <w:szCs w:val="28"/>
        </w:rPr>
        <w:t xml:space="preserve"> </w:t>
      </w:r>
      <w:r w:rsidRPr="009B4953">
        <w:rPr>
          <w:rFonts w:ascii="Times New Roman" w:hAnsi="Times New Roman" w:cs="Times New Roman"/>
          <w:sz w:val="28"/>
          <w:szCs w:val="28"/>
        </w:rPr>
        <w:t>310-КГ15-8772. Ссылаясь на нормы бюджетного законодательства, суд сделал вывод, что</w:t>
      </w:r>
      <w:r w:rsidR="00DB5A11">
        <w:rPr>
          <w:rFonts w:ascii="Times New Roman" w:hAnsi="Times New Roman" w:cs="Times New Roman"/>
          <w:sz w:val="28"/>
          <w:szCs w:val="28"/>
        </w:rPr>
        <w:t> </w:t>
      </w:r>
      <w:r w:rsidRPr="009B4953">
        <w:rPr>
          <w:rFonts w:ascii="Times New Roman" w:hAnsi="Times New Roman" w:cs="Times New Roman"/>
          <w:sz w:val="28"/>
          <w:szCs w:val="28"/>
        </w:rPr>
        <w:t>поступившие из федерального бюджета денежные средства в виде субсидий становятся собственными доходами бюджета субъекта. Соответственно, выплата субсидии юридическому лицу производилась из регионального бюджета и не может считаться предоставленной из федерального бюджета.</w:t>
      </w:r>
    </w:p>
    <w:p w:rsidR="001B7AC5" w:rsidRPr="009B4953" w:rsidRDefault="001B7AC5" w:rsidP="001B7AC5">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Федеральным законом от 30 ноября 2016 г. №</w:t>
      </w:r>
      <w:r w:rsidR="00C47BC1">
        <w:rPr>
          <w:rFonts w:ascii="Times New Roman" w:hAnsi="Times New Roman" w:cs="Times New Roman"/>
          <w:sz w:val="28"/>
          <w:szCs w:val="28"/>
        </w:rPr>
        <w:t xml:space="preserve"> </w:t>
      </w:r>
      <w:r w:rsidRPr="009B4953">
        <w:rPr>
          <w:rFonts w:ascii="Times New Roman" w:hAnsi="Times New Roman" w:cs="Times New Roman"/>
          <w:sz w:val="28"/>
          <w:szCs w:val="28"/>
        </w:rPr>
        <w:t xml:space="preserve">401-ФЗ в 21 главу Налогового кодекса внесены поправки в части анализируемого вопроса. </w:t>
      </w:r>
    </w:p>
    <w:p w:rsidR="001B7AC5" w:rsidRPr="009B4953" w:rsidRDefault="001B7AC5" w:rsidP="001B7AC5">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С 1 июля 2017 года уровень бюджета-источника субсидии </w:t>
      </w:r>
      <w:r w:rsidR="00D54FE5" w:rsidRPr="009B4953">
        <w:rPr>
          <w:rFonts w:ascii="Times New Roman" w:hAnsi="Times New Roman" w:cs="Times New Roman"/>
          <w:sz w:val="28"/>
          <w:szCs w:val="28"/>
        </w:rPr>
        <w:t xml:space="preserve">не </w:t>
      </w:r>
      <w:r w:rsidR="009628C2">
        <w:rPr>
          <w:rFonts w:ascii="Times New Roman" w:hAnsi="Times New Roman" w:cs="Times New Roman"/>
          <w:sz w:val="28"/>
          <w:szCs w:val="28"/>
        </w:rPr>
        <w:t>имеет значения, возникает</w:t>
      </w:r>
      <w:r w:rsidR="00D54FE5" w:rsidRPr="009B4953">
        <w:rPr>
          <w:rFonts w:ascii="Times New Roman" w:hAnsi="Times New Roman" w:cs="Times New Roman"/>
          <w:sz w:val="28"/>
          <w:szCs w:val="28"/>
        </w:rPr>
        <w:t xml:space="preserve"> необходимость в любом случае восстанавливать НДС при получении налогоплательщиком субсидий из бюджетов бюджетной системы. Таким </w:t>
      </w:r>
      <w:r w:rsidR="00411BF5" w:rsidRPr="009B4953">
        <w:rPr>
          <w:rFonts w:ascii="Times New Roman" w:hAnsi="Times New Roman" w:cs="Times New Roman"/>
          <w:sz w:val="28"/>
          <w:szCs w:val="28"/>
        </w:rPr>
        <w:t>образом,</w:t>
      </w:r>
      <w:r w:rsidR="00D54FE5" w:rsidRPr="009B4953">
        <w:rPr>
          <w:rFonts w:ascii="Times New Roman" w:hAnsi="Times New Roman" w:cs="Times New Roman"/>
          <w:sz w:val="28"/>
          <w:szCs w:val="28"/>
        </w:rPr>
        <w:t xml:space="preserve"> можно предположить, что в условиях нового регулирования суммы НДС, оплаченные за счет средств любого бюджета, не могут подлежать вычету, так как в ином случае возникнет необходимость восстанавливать их</w:t>
      </w:r>
      <w:r w:rsidR="000D4AA2">
        <w:rPr>
          <w:rFonts w:ascii="Times New Roman" w:hAnsi="Times New Roman" w:cs="Times New Roman"/>
          <w:sz w:val="28"/>
          <w:szCs w:val="28"/>
        </w:rPr>
        <w:t> </w:t>
      </w:r>
      <w:r w:rsidR="00D54FE5" w:rsidRPr="009B4953">
        <w:rPr>
          <w:rFonts w:ascii="Times New Roman" w:hAnsi="Times New Roman" w:cs="Times New Roman"/>
          <w:sz w:val="28"/>
          <w:szCs w:val="28"/>
        </w:rPr>
        <w:t>в</w:t>
      </w:r>
      <w:r w:rsidR="000D4AA2">
        <w:rPr>
          <w:rFonts w:ascii="Times New Roman" w:hAnsi="Times New Roman" w:cs="Times New Roman"/>
          <w:sz w:val="28"/>
          <w:szCs w:val="28"/>
        </w:rPr>
        <w:t> </w:t>
      </w:r>
      <w:r w:rsidR="00D54FE5" w:rsidRPr="009B4953">
        <w:rPr>
          <w:rFonts w:ascii="Times New Roman" w:hAnsi="Times New Roman" w:cs="Times New Roman"/>
          <w:sz w:val="28"/>
          <w:szCs w:val="28"/>
        </w:rPr>
        <w:t>полном объеме.</w:t>
      </w:r>
    </w:p>
    <w:p w:rsidR="00D54FE5" w:rsidRPr="009B4953" w:rsidRDefault="00D54FE5" w:rsidP="001B7AC5">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Исходя из вышесказанного, можно сделать вывод о том, что бюджетные средства, предоставленные некоммерческим организациям в виде субсидий, не</w:t>
      </w:r>
      <w:r w:rsidR="000D4AA2">
        <w:rPr>
          <w:rFonts w:ascii="Times New Roman" w:hAnsi="Times New Roman" w:cs="Times New Roman"/>
          <w:sz w:val="28"/>
          <w:szCs w:val="28"/>
        </w:rPr>
        <w:t> </w:t>
      </w:r>
      <w:r w:rsidRPr="009B4953">
        <w:rPr>
          <w:rFonts w:ascii="Times New Roman" w:hAnsi="Times New Roman" w:cs="Times New Roman"/>
          <w:sz w:val="28"/>
          <w:szCs w:val="28"/>
        </w:rPr>
        <w:t>подлежат налогообложению как налогом на прибыль, так и НДС. Это</w:t>
      </w:r>
      <w:r w:rsidR="000D4AA2">
        <w:rPr>
          <w:rFonts w:ascii="Times New Roman" w:hAnsi="Times New Roman" w:cs="Times New Roman"/>
          <w:sz w:val="28"/>
          <w:szCs w:val="28"/>
        </w:rPr>
        <w:t> </w:t>
      </w:r>
      <w:r w:rsidRPr="009B4953">
        <w:rPr>
          <w:rFonts w:ascii="Times New Roman" w:hAnsi="Times New Roman" w:cs="Times New Roman"/>
          <w:sz w:val="28"/>
          <w:szCs w:val="28"/>
        </w:rPr>
        <w:t xml:space="preserve">связано с защитой законодателем публичного интереса и минимизации расходов на администрирование налоговой системы. В случаях, когда субсидия направлена на возмещение убытков </w:t>
      </w:r>
      <w:r w:rsidR="00411BF5" w:rsidRPr="009B4953">
        <w:rPr>
          <w:rFonts w:ascii="Times New Roman" w:hAnsi="Times New Roman" w:cs="Times New Roman"/>
          <w:sz w:val="28"/>
          <w:szCs w:val="28"/>
        </w:rPr>
        <w:t>вследствие</w:t>
      </w:r>
      <w:r w:rsidRPr="009B4953">
        <w:rPr>
          <w:rFonts w:ascii="Times New Roman" w:hAnsi="Times New Roman" w:cs="Times New Roman"/>
          <w:sz w:val="28"/>
          <w:szCs w:val="28"/>
        </w:rPr>
        <w:t xml:space="preserve"> применения государственных цен</w:t>
      </w:r>
      <w:r w:rsidR="002F3AEA" w:rsidRPr="009B4953">
        <w:rPr>
          <w:rFonts w:ascii="Times New Roman" w:hAnsi="Times New Roman" w:cs="Times New Roman"/>
          <w:sz w:val="28"/>
          <w:szCs w:val="28"/>
        </w:rPr>
        <w:t xml:space="preserve">, НДС взимается без учета полученной субсидии, в целях сохранения здоровой конкуренции в системе рыночного хозяйствования, при этом субсидия учитывается в качестве дохода для целей обложения прибыли. </w:t>
      </w:r>
      <w:r w:rsidR="00411BF5" w:rsidRPr="009B4953">
        <w:rPr>
          <w:rFonts w:ascii="Times New Roman" w:hAnsi="Times New Roman" w:cs="Times New Roman"/>
          <w:sz w:val="28"/>
          <w:szCs w:val="28"/>
        </w:rPr>
        <w:t>Новое регулирование направлено в первую очередь на сокращение потерь бюджета вследствие схем по уклонению от налогообложения.</w:t>
      </w:r>
    </w:p>
    <w:p w:rsidR="00326B3D" w:rsidRPr="009B4953" w:rsidRDefault="00326B3D">
      <w:pPr>
        <w:rPr>
          <w:rFonts w:ascii="Times New Roman" w:hAnsi="Times New Roman" w:cs="Times New Roman"/>
          <w:sz w:val="28"/>
          <w:szCs w:val="28"/>
        </w:rPr>
      </w:pPr>
      <w:r w:rsidRPr="009B4953">
        <w:rPr>
          <w:rFonts w:ascii="Times New Roman" w:hAnsi="Times New Roman" w:cs="Times New Roman"/>
          <w:sz w:val="28"/>
          <w:szCs w:val="28"/>
        </w:rPr>
        <w:br w:type="page"/>
      </w:r>
    </w:p>
    <w:p w:rsidR="004F0F8F" w:rsidRPr="009B4953" w:rsidRDefault="004F0F8F" w:rsidP="002F3AEA">
      <w:pPr>
        <w:pStyle w:val="1"/>
        <w:spacing w:before="0" w:line="360" w:lineRule="auto"/>
        <w:jc w:val="center"/>
        <w:rPr>
          <w:rFonts w:ascii="Times New Roman" w:hAnsi="Times New Roman" w:cs="Times New Roman"/>
          <w:color w:val="auto"/>
        </w:rPr>
      </w:pPr>
      <w:bookmarkStart w:id="6" w:name="_Toc511719371"/>
      <w:r w:rsidRPr="009B4953">
        <w:rPr>
          <w:rFonts w:ascii="Times New Roman" w:hAnsi="Times New Roman" w:cs="Times New Roman"/>
          <w:color w:val="auto"/>
        </w:rPr>
        <w:lastRenderedPageBreak/>
        <w:t>Заключение</w:t>
      </w:r>
      <w:bookmarkEnd w:id="6"/>
    </w:p>
    <w:p w:rsidR="00D87711" w:rsidRPr="009B4953" w:rsidRDefault="00D87711" w:rsidP="00D87711">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Разрешая поставленные вначале исследования задачи, стоит отметить, что</w:t>
      </w:r>
      <w:r w:rsidR="00DB5A11">
        <w:rPr>
          <w:rFonts w:ascii="Times New Roman" w:hAnsi="Times New Roman" w:cs="Times New Roman"/>
          <w:sz w:val="28"/>
          <w:szCs w:val="28"/>
        </w:rPr>
        <w:t> </w:t>
      </w:r>
      <w:r w:rsidRPr="009B4953">
        <w:rPr>
          <w:rFonts w:ascii="Times New Roman" w:hAnsi="Times New Roman" w:cs="Times New Roman"/>
          <w:sz w:val="28"/>
          <w:szCs w:val="28"/>
        </w:rPr>
        <w:t>законодатель предполагает обложение всех бюджетных средств, выделяемых коммерческим организациям, налогом на прибыль и НДС. В этом проявляется принцип всеобщности налогообложения. Целью создания таких организаций является извлечение прибыли путем производства и (или) реализации, то есть своими действиями такие организации порождают оборот средств в</w:t>
      </w:r>
      <w:r w:rsidR="00C47BC1">
        <w:rPr>
          <w:rFonts w:ascii="Times New Roman" w:hAnsi="Times New Roman" w:cs="Times New Roman"/>
          <w:sz w:val="28"/>
          <w:szCs w:val="28"/>
        </w:rPr>
        <w:t> </w:t>
      </w:r>
      <w:r w:rsidRPr="009B4953">
        <w:rPr>
          <w:rFonts w:ascii="Times New Roman" w:hAnsi="Times New Roman" w:cs="Times New Roman"/>
          <w:sz w:val="28"/>
          <w:szCs w:val="28"/>
        </w:rPr>
        <w:t>экономической системе. Важной частью экономической системы выступает бюджетная система, через которую происходит перераспределение денежных средств, в том числе налоговых поступлений.</w:t>
      </w:r>
    </w:p>
    <w:p w:rsidR="00D87711" w:rsidRPr="009B4953" w:rsidRDefault="00D87711" w:rsidP="00D87711">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Соблюдая баланс частных и публичных интересов, законодатель освобождает от налогообложения прибыли в виде целевых поступлений из</w:t>
      </w:r>
      <w:r w:rsidR="00C47BC1">
        <w:rPr>
          <w:rFonts w:ascii="Times New Roman" w:hAnsi="Times New Roman" w:cs="Times New Roman"/>
          <w:sz w:val="28"/>
          <w:szCs w:val="28"/>
        </w:rPr>
        <w:t> </w:t>
      </w:r>
      <w:r w:rsidRPr="009B4953">
        <w:rPr>
          <w:rFonts w:ascii="Times New Roman" w:hAnsi="Times New Roman" w:cs="Times New Roman"/>
          <w:sz w:val="28"/>
          <w:szCs w:val="28"/>
        </w:rPr>
        <w:t>бюджета на счета некоммерческих организаций. В этом заключается публичный интерес – избежать самообложение бюджетной системы и</w:t>
      </w:r>
      <w:r w:rsidR="00C47BC1">
        <w:rPr>
          <w:rFonts w:ascii="Times New Roman" w:hAnsi="Times New Roman" w:cs="Times New Roman"/>
          <w:sz w:val="28"/>
          <w:szCs w:val="28"/>
        </w:rPr>
        <w:t> </w:t>
      </w:r>
      <w:r w:rsidRPr="009B4953">
        <w:rPr>
          <w:rFonts w:ascii="Times New Roman" w:hAnsi="Times New Roman" w:cs="Times New Roman"/>
          <w:sz w:val="28"/>
          <w:szCs w:val="28"/>
        </w:rPr>
        <w:t>минимизировать затраты на администрирование налоговой системы.</w:t>
      </w:r>
    </w:p>
    <w:p w:rsidR="00D87711" w:rsidRPr="009B4953" w:rsidRDefault="00D87711" w:rsidP="00D87711">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Чаще всего за счет субсидий указанные организации выполняют социально-значимые функции, предоставляют услуги населению по льготным тарифам, благодаря чему создается инфраструктура для развития социально-ориентированной экономической системы.</w:t>
      </w:r>
      <w:r w:rsidR="00326B3D" w:rsidRPr="009B4953">
        <w:rPr>
          <w:rFonts w:ascii="Times New Roman" w:hAnsi="Times New Roman" w:cs="Times New Roman"/>
          <w:sz w:val="28"/>
          <w:szCs w:val="28"/>
        </w:rPr>
        <w:t xml:space="preserve"> Это обусловлено положениями Конституции Российской Федерации, закрепляющими социальный статус государства.</w:t>
      </w:r>
    </w:p>
    <w:p w:rsidR="00326B3D" w:rsidRDefault="00326B3D" w:rsidP="00D87711">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При этом операции по реализации товаров (работ, услуг), оплата которых производится за счет бюджетных средств, облагаются налогом на добавленную стоимость. Так проявляется принцип экономической нейтральности косвенных налогов. В государственном управлении это необходимо для поддержания конкуренции в условиях рыночной экономики.</w:t>
      </w:r>
    </w:p>
    <w:p w:rsidR="00B80CF4" w:rsidRDefault="00B80CF4" w:rsidP="00D877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поставлены следующие выводы:</w:t>
      </w:r>
    </w:p>
    <w:p w:rsidR="00B80CF4" w:rsidRDefault="00B80CF4" w:rsidP="00D877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t xml:space="preserve"> в совокупности норм бюджетного и налогового законодательства, подзаконного регулирования </w:t>
      </w:r>
      <w:r w:rsidR="00E26CB9">
        <w:rPr>
          <w:rFonts w:ascii="Times New Roman" w:hAnsi="Times New Roman" w:cs="Times New Roman"/>
          <w:sz w:val="28"/>
          <w:szCs w:val="28"/>
        </w:rPr>
        <w:t xml:space="preserve">вопросов налогового и бухгалтерского учета, законодатель определяет бюджетные ассигнования как часть прибыли </w:t>
      </w:r>
      <w:r w:rsidR="00E26CB9">
        <w:rPr>
          <w:rFonts w:ascii="Times New Roman" w:hAnsi="Times New Roman" w:cs="Times New Roman"/>
          <w:sz w:val="28"/>
          <w:szCs w:val="28"/>
        </w:rPr>
        <w:lastRenderedPageBreak/>
        <w:t>коммерческих организаций, что определяется экономической сущностью бюджетного софинансирования деятельности юридических лиц в свободном экономическом пространстве;</w:t>
      </w:r>
    </w:p>
    <w:p w:rsidR="00E26CB9" w:rsidRDefault="00E26CB9" w:rsidP="00D877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рамочное регулирование соглашений о предоставлении бюджетных субсидий, их неопределенный правовой статус способствует использованию таких соглашений для достижения различных целей, в том числе подмены или</w:t>
      </w:r>
      <w:r w:rsidR="00411BF5">
        <w:rPr>
          <w:rFonts w:ascii="Times New Roman" w:hAnsi="Times New Roman" w:cs="Times New Roman"/>
          <w:sz w:val="28"/>
          <w:szCs w:val="28"/>
        </w:rPr>
        <w:t> </w:t>
      </w:r>
      <w:r>
        <w:rPr>
          <w:rFonts w:ascii="Times New Roman" w:hAnsi="Times New Roman" w:cs="Times New Roman"/>
          <w:sz w:val="28"/>
          <w:szCs w:val="28"/>
        </w:rPr>
        <w:t>избежания иных правовых институтов, что может негативно влиять на</w:t>
      </w:r>
      <w:r w:rsidR="00411BF5">
        <w:rPr>
          <w:rFonts w:ascii="Times New Roman" w:hAnsi="Times New Roman" w:cs="Times New Roman"/>
          <w:sz w:val="28"/>
          <w:szCs w:val="28"/>
        </w:rPr>
        <w:t> </w:t>
      </w:r>
      <w:r w:rsidR="00E754CA">
        <w:rPr>
          <w:rFonts w:ascii="Times New Roman" w:hAnsi="Times New Roman" w:cs="Times New Roman"/>
          <w:sz w:val="28"/>
          <w:szCs w:val="28"/>
        </w:rPr>
        <w:t>собираемость налоговых платежей;</w:t>
      </w:r>
    </w:p>
    <w:p w:rsidR="00E754CA" w:rsidRDefault="00E754CA" w:rsidP="00D877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распространение механизмов бюджетной поддержки экономических субъектов требует правовой определенности при налогообложении бюджетных средств, отсутствие единообразия и нормативного закрепления понятий разнообразных форм государственной финансовой поддержки затрудняет определение налогооблагаемых доходов и налоговой базы при исчислении налога на прибыль;</w:t>
      </w:r>
    </w:p>
    <w:p w:rsidR="00E754CA" w:rsidRDefault="00E754CA" w:rsidP="00D877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от налогообложения прибыли государственных учреждений, являющихся по своей сути частью бюджетной системы, в виде государственного финансирования связан с публичным интересом в</w:t>
      </w:r>
      <w:r w:rsidR="00411BF5">
        <w:rPr>
          <w:rFonts w:ascii="Times New Roman" w:hAnsi="Times New Roman" w:cs="Times New Roman"/>
          <w:sz w:val="28"/>
          <w:szCs w:val="28"/>
        </w:rPr>
        <w:t> </w:t>
      </w:r>
      <w:r>
        <w:rPr>
          <w:rFonts w:ascii="Times New Roman" w:hAnsi="Times New Roman" w:cs="Times New Roman"/>
          <w:sz w:val="28"/>
          <w:szCs w:val="28"/>
        </w:rPr>
        <w:t>деятельности таких учреждений, избежанием налогообложения бюджетной системы, перераспределения налоговых поступлений  и дисбаланса бюджетной системы;</w:t>
      </w:r>
    </w:p>
    <w:p w:rsidR="00E754CA" w:rsidRDefault="00E754CA" w:rsidP="00D877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организации взимания НДС в случае использования бюджетного софинансирования в предпринимательской деятельности законодатель исходит из принципов защиты публичного интереса,</w:t>
      </w:r>
      <w:r w:rsidR="00E97F13">
        <w:rPr>
          <w:rFonts w:ascii="Times New Roman" w:hAnsi="Times New Roman" w:cs="Times New Roman"/>
          <w:sz w:val="28"/>
          <w:szCs w:val="28"/>
        </w:rPr>
        <w:t xml:space="preserve"> минимизации расходов на</w:t>
      </w:r>
      <w:r w:rsidR="00411BF5">
        <w:rPr>
          <w:rFonts w:ascii="Times New Roman" w:hAnsi="Times New Roman" w:cs="Times New Roman"/>
          <w:sz w:val="28"/>
          <w:szCs w:val="28"/>
        </w:rPr>
        <w:t> </w:t>
      </w:r>
      <w:r w:rsidR="00E97F13">
        <w:rPr>
          <w:rFonts w:ascii="Times New Roman" w:hAnsi="Times New Roman" w:cs="Times New Roman"/>
          <w:sz w:val="28"/>
          <w:szCs w:val="28"/>
        </w:rPr>
        <w:t>администрирование налоговой системы и поддержания свободной конкуренции в системе рыночного х</w:t>
      </w:r>
      <w:r w:rsidR="00411BF5">
        <w:rPr>
          <w:rFonts w:ascii="Times New Roman" w:hAnsi="Times New Roman" w:cs="Times New Roman"/>
          <w:sz w:val="28"/>
          <w:szCs w:val="28"/>
        </w:rPr>
        <w:t>о</w:t>
      </w:r>
      <w:r w:rsidR="00E97F13">
        <w:rPr>
          <w:rFonts w:ascii="Times New Roman" w:hAnsi="Times New Roman" w:cs="Times New Roman"/>
          <w:sz w:val="28"/>
          <w:szCs w:val="28"/>
        </w:rPr>
        <w:t>зяйствования.</w:t>
      </w:r>
      <w:bookmarkStart w:id="7" w:name="_GoBack"/>
      <w:bookmarkEnd w:id="7"/>
    </w:p>
    <w:p w:rsidR="00326B3D" w:rsidRPr="009B4953" w:rsidRDefault="00326B3D" w:rsidP="00D87711">
      <w:pPr>
        <w:spacing w:after="0" w:line="360" w:lineRule="auto"/>
        <w:ind w:firstLine="709"/>
        <w:jc w:val="both"/>
        <w:rPr>
          <w:rFonts w:ascii="Times New Roman" w:hAnsi="Times New Roman" w:cs="Times New Roman"/>
          <w:sz w:val="28"/>
          <w:szCs w:val="28"/>
        </w:rPr>
      </w:pPr>
      <w:r w:rsidRPr="009B4953">
        <w:rPr>
          <w:rFonts w:ascii="Times New Roman" w:hAnsi="Times New Roman" w:cs="Times New Roman"/>
          <w:sz w:val="28"/>
          <w:szCs w:val="28"/>
        </w:rPr>
        <w:t>Таким образом, можно отметить, что тесное взаимодействие норм бюджетного и налогового права обусловлено, прежде всего, целями сбалансирован</w:t>
      </w:r>
      <w:r w:rsidR="00B80CF4">
        <w:rPr>
          <w:rFonts w:ascii="Times New Roman" w:hAnsi="Times New Roman" w:cs="Times New Roman"/>
          <w:sz w:val="28"/>
          <w:szCs w:val="28"/>
        </w:rPr>
        <w:t>ного развития финансовой системы</w:t>
      </w:r>
      <w:r w:rsidRPr="009B4953">
        <w:rPr>
          <w:rFonts w:ascii="Times New Roman" w:hAnsi="Times New Roman" w:cs="Times New Roman"/>
          <w:sz w:val="28"/>
          <w:szCs w:val="28"/>
        </w:rPr>
        <w:t xml:space="preserve"> государства. </w:t>
      </w:r>
    </w:p>
    <w:p w:rsidR="002F3AEA" w:rsidRPr="009B4953" w:rsidRDefault="002F3AEA" w:rsidP="00D87711">
      <w:pPr>
        <w:jc w:val="both"/>
        <w:rPr>
          <w:rFonts w:ascii="Times New Roman" w:hAnsi="Times New Roman" w:cs="Times New Roman"/>
        </w:rPr>
      </w:pPr>
      <w:r w:rsidRPr="009B4953">
        <w:rPr>
          <w:rFonts w:ascii="Times New Roman" w:hAnsi="Times New Roman" w:cs="Times New Roman"/>
        </w:rPr>
        <w:br w:type="page"/>
      </w:r>
    </w:p>
    <w:p w:rsidR="002F3AEA" w:rsidRPr="009B4953" w:rsidRDefault="002F3AEA" w:rsidP="002F3AEA">
      <w:pPr>
        <w:pStyle w:val="1"/>
        <w:spacing w:before="0" w:line="360" w:lineRule="auto"/>
        <w:jc w:val="center"/>
        <w:rPr>
          <w:rFonts w:ascii="Times New Roman" w:hAnsi="Times New Roman" w:cs="Times New Roman"/>
          <w:color w:val="auto"/>
        </w:rPr>
      </w:pPr>
      <w:bookmarkStart w:id="8" w:name="_Toc511719372"/>
      <w:r w:rsidRPr="009B4953">
        <w:rPr>
          <w:rFonts w:ascii="Times New Roman" w:hAnsi="Times New Roman" w:cs="Times New Roman"/>
          <w:color w:val="auto"/>
        </w:rPr>
        <w:lastRenderedPageBreak/>
        <w:t>Список использованной литературы</w:t>
      </w:r>
      <w:bookmarkEnd w:id="8"/>
    </w:p>
    <w:p w:rsidR="000B73F0" w:rsidRPr="009B4953" w:rsidRDefault="000B73F0" w:rsidP="002B75D0">
      <w:pPr>
        <w:pStyle w:val="af"/>
        <w:numPr>
          <w:ilvl w:val="0"/>
          <w:numId w:val="3"/>
        </w:numPr>
        <w:spacing w:after="0" w:line="360" w:lineRule="auto"/>
        <w:ind w:left="0" w:firstLine="709"/>
        <w:jc w:val="both"/>
        <w:rPr>
          <w:rFonts w:ascii="Times New Roman" w:hAnsi="Times New Roman" w:cs="Times New Roman"/>
          <w:b/>
          <w:sz w:val="28"/>
          <w:szCs w:val="28"/>
        </w:rPr>
      </w:pPr>
      <w:r w:rsidRPr="009B4953">
        <w:rPr>
          <w:rFonts w:ascii="Times New Roman" w:hAnsi="Times New Roman" w:cs="Times New Roman"/>
          <w:b/>
          <w:sz w:val="28"/>
          <w:szCs w:val="28"/>
        </w:rPr>
        <w:t>Нормативно-правовые акты и иные официальные документы</w:t>
      </w:r>
    </w:p>
    <w:p w:rsidR="00E76AC6" w:rsidRPr="004E28E1" w:rsidRDefault="00E76AC6" w:rsidP="002B75D0">
      <w:pPr>
        <w:pStyle w:val="af"/>
        <w:numPr>
          <w:ilvl w:val="0"/>
          <w:numId w:val="4"/>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Нормативно-правовые акты  и иные официальные документы Российской Федерации</w:t>
      </w:r>
    </w:p>
    <w:p w:rsidR="001C7204" w:rsidRPr="004E28E1" w:rsidRDefault="009F2182"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Конституция Российской Федерации [Электронный ресурс] : принята всенародным голосованием 12 дек. 1993 г. // Собр. Законодательства Рос. Федерации. – 2014. - №</w:t>
      </w:r>
      <w:r w:rsidR="00DB5A11" w:rsidRPr="004E28E1">
        <w:rPr>
          <w:rFonts w:ascii="Times New Roman" w:hAnsi="Times New Roman" w:cs="Times New Roman"/>
          <w:spacing w:val="-6"/>
          <w:sz w:val="28"/>
          <w:szCs w:val="28"/>
        </w:rPr>
        <w:t xml:space="preserve"> </w:t>
      </w:r>
      <w:r w:rsidRPr="004E28E1">
        <w:rPr>
          <w:rFonts w:ascii="Times New Roman" w:hAnsi="Times New Roman" w:cs="Times New Roman"/>
          <w:spacing w:val="-6"/>
          <w:sz w:val="28"/>
          <w:szCs w:val="28"/>
        </w:rPr>
        <w:t>31. – Ст. 4398. – (с учетом поправок, внесенных Законами Российской Федерации</w:t>
      </w:r>
      <w:r w:rsidR="00E76AC6" w:rsidRPr="004E28E1">
        <w:rPr>
          <w:rFonts w:ascii="Times New Roman" w:hAnsi="Times New Roman" w:cs="Times New Roman"/>
          <w:spacing w:val="-6"/>
          <w:sz w:val="28"/>
          <w:szCs w:val="28"/>
        </w:rPr>
        <w:t xml:space="preserve"> о</w:t>
      </w:r>
      <w:r w:rsidRPr="004E28E1">
        <w:rPr>
          <w:rFonts w:ascii="Times New Roman" w:hAnsi="Times New Roman" w:cs="Times New Roman"/>
          <w:spacing w:val="-6"/>
          <w:sz w:val="28"/>
          <w:szCs w:val="28"/>
        </w:rPr>
        <w:t xml:space="preserve"> поправках к Конституции Российской Федерации</w:t>
      </w:r>
      <w:r w:rsidR="00E76AC6" w:rsidRPr="004E28E1">
        <w:rPr>
          <w:rFonts w:ascii="Times New Roman" w:hAnsi="Times New Roman" w:cs="Times New Roman"/>
          <w:spacing w:val="-6"/>
          <w:sz w:val="28"/>
          <w:szCs w:val="28"/>
        </w:rPr>
        <w:t xml:space="preserve"> </w:t>
      </w:r>
      <w:r w:rsidRPr="004E28E1">
        <w:rPr>
          <w:rFonts w:ascii="Times New Roman" w:hAnsi="Times New Roman" w:cs="Times New Roman"/>
          <w:spacing w:val="-6"/>
          <w:sz w:val="28"/>
          <w:szCs w:val="28"/>
        </w:rPr>
        <w:t>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30</w:t>
      </w:r>
      <w:r w:rsidR="004E28E1">
        <w:rPr>
          <w:rFonts w:ascii="Times New Roman" w:hAnsi="Times New Roman" w:cs="Times New Roman"/>
          <w:spacing w:val="-6"/>
          <w:sz w:val="28"/>
          <w:szCs w:val="28"/>
        </w:rPr>
        <w:t> </w:t>
      </w:r>
      <w:r w:rsidR="00E76AC6" w:rsidRPr="004E28E1">
        <w:rPr>
          <w:rFonts w:ascii="Times New Roman" w:hAnsi="Times New Roman" w:cs="Times New Roman"/>
          <w:spacing w:val="-6"/>
          <w:sz w:val="28"/>
          <w:szCs w:val="28"/>
        </w:rPr>
        <w:t>дек</w:t>
      </w:r>
      <w:r w:rsidRPr="004E28E1">
        <w:rPr>
          <w:rFonts w:ascii="Times New Roman" w:hAnsi="Times New Roman" w:cs="Times New Roman"/>
          <w:spacing w:val="-6"/>
          <w:sz w:val="28"/>
          <w:szCs w:val="28"/>
        </w:rPr>
        <w:t>.</w:t>
      </w:r>
      <w:r w:rsidR="00E76AC6" w:rsidRPr="004E28E1">
        <w:rPr>
          <w:rFonts w:ascii="Times New Roman" w:hAnsi="Times New Roman" w:cs="Times New Roman"/>
          <w:spacing w:val="-6"/>
          <w:sz w:val="28"/>
          <w:szCs w:val="28"/>
        </w:rPr>
        <w:t xml:space="preserve"> </w:t>
      </w:r>
      <w:r w:rsidRPr="004E28E1">
        <w:rPr>
          <w:rFonts w:ascii="Times New Roman" w:hAnsi="Times New Roman" w:cs="Times New Roman"/>
          <w:spacing w:val="-6"/>
          <w:sz w:val="28"/>
          <w:szCs w:val="28"/>
        </w:rPr>
        <w:t>2008</w:t>
      </w:r>
      <w:r w:rsidR="00E76AC6" w:rsidRPr="004E28E1">
        <w:rPr>
          <w:rFonts w:ascii="Times New Roman" w:hAnsi="Times New Roman" w:cs="Times New Roman"/>
          <w:spacing w:val="-6"/>
          <w:sz w:val="28"/>
          <w:szCs w:val="28"/>
        </w:rPr>
        <w:t xml:space="preserve"> г.</w:t>
      </w:r>
      <w:r w:rsidRPr="004E28E1">
        <w:rPr>
          <w:rFonts w:ascii="Times New Roman" w:hAnsi="Times New Roman" w:cs="Times New Roman"/>
          <w:spacing w:val="-6"/>
          <w:sz w:val="28"/>
          <w:szCs w:val="28"/>
        </w:rPr>
        <w:t xml:space="preserve"> </w:t>
      </w:r>
      <w:r w:rsidR="00E76AC6"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6-ФКЗ, от</w:t>
      </w:r>
      <w:r w:rsidR="00E76AC6" w:rsidRP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30</w:t>
      </w:r>
      <w:r w:rsidR="00E76AC6" w:rsidRPr="004E28E1">
        <w:rPr>
          <w:rFonts w:ascii="Times New Roman" w:hAnsi="Times New Roman" w:cs="Times New Roman"/>
          <w:spacing w:val="-6"/>
          <w:sz w:val="28"/>
          <w:szCs w:val="28"/>
        </w:rPr>
        <w:t> дек</w:t>
      </w:r>
      <w:r w:rsidRPr="004E28E1">
        <w:rPr>
          <w:rFonts w:ascii="Times New Roman" w:hAnsi="Times New Roman" w:cs="Times New Roman"/>
          <w:spacing w:val="-6"/>
          <w:sz w:val="28"/>
          <w:szCs w:val="28"/>
        </w:rPr>
        <w:t>.</w:t>
      </w:r>
      <w:r w:rsidR="00E76AC6" w:rsidRP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2008</w:t>
      </w:r>
      <w:r w:rsidR="00E76AC6" w:rsidRPr="004E28E1">
        <w:rPr>
          <w:rFonts w:ascii="Times New Roman" w:hAnsi="Times New Roman" w:cs="Times New Roman"/>
          <w:spacing w:val="-6"/>
          <w:sz w:val="28"/>
          <w:szCs w:val="28"/>
        </w:rPr>
        <w:t xml:space="preserve"> г.</w:t>
      </w:r>
      <w:r w:rsidRPr="004E28E1">
        <w:rPr>
          <w:rFonts w:ascii="Times New Roman" w:hAnsi="Times New Roman" w:cs="Times New Roman"/>
          <w:spacing w:val="-6"/>
          <w:sz w:val="28"/>
          <w:szCs w:val="28"/>
        </w:rPr>
        <w:t xml:space="preserve"> </w:t>
      </w:r>
      <w:r w:rsidR="00E76AC6"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7-ФКЗ,</w:t>
      </w:r>
      <w:r w:rsidR="00E76AC6" w:rsidRPr="004E28E1">
        <w:rPr>
          <w:rFonts w:ascii="Times New Roman" w:hAnsi="Times New Roman" w:cs="Times New Roman"/>
          <w:spacing w:val="-6"/>
          <w:sz w:val="28"/>
          <w:szCs w:val="28"/>
        </w:rPr>
        <w:t xml:space="preserve"> от </w:t>
      </w:r>
      <w:r w:rsidRPr="004E28E1">
        <w:rPr>
          <w:rFonts w:ascii="Times New Roman" w:hAnsi="Times New Roman" w:cs="Times New Roman"/>
          <w:spacing w:val="-6"/>
          <w:sz w:val="28"/>
          <w:szCs w:val="28"/>
        </w:rPr>
        <w:t>5</w:t>
      </w:r>
      <w:r w:rsidR="00E76AC6" w:rsidRPr="004E28E1">
        <w:rPr>
          <w:rFonts w:ascii="Times New Roman" w:hAnsi="Times New Roman" w:cs="Times New Roman"/>
          <w:spacing w:val="-6"/>
          <w:sz w:val="28"/>
          <w:szCs w:val="28"/>
        </w:rPr>
        <w:t xml:space="preserve"> фев</w:t>
      </w:r>
      <w:r w:rsidRPr="004E28E1">
        <w:rPr>
          <w:rFonts w:ascii="Times New Roman" w:hAnsi="Times New Roman" w:cs="Times New Roman"/>
          <w:spacing w:val="-6"/>
          <w:sz w:val="28"/>
          <w:szCs w:val="28"/>
        </w:rPr>
        <w:t>.</w:t>
      </w:r>
      <w:r w:rsidR="00E76AC6" w:rsidRPr="004E28E1">
        <w:rPr>
          <w:rFonts w:ascii="Times New Roman" w:hAnsi="Times New Roman" w:cs="Times New Roman"/>
          <w:spacing w:val="-6"/>
          <w:sz w:val="28"/>
          <w:szCs w:val="28"/>
        </w:rPr>
        <w:t xml:space="preserve"> </w:t>
      </w:r>
      <w:r w:rsidRPr="004E28E1">
        <w:rPr>
          <w:rFonts w:ascii="Times New Roman" w:hAnsi="Times New Roman" w:cs="Times New Roman"/>
          <w:spacing w:val="-6"/>
          <w:sz w:val="28"/>
          <w:szCs w:val="28"/>
        </w:rPr>
        <w:t>2014</w:t>
      </w:r>
      <w:r w:rsidR="00E76AC6" w:rsidRPr="004E28E1">
        <w:rPr>
          <w:rFonts w:ascii="Times New Roman" w:hAnsi="Times New Roman" w:cs="Times New Roman"/>
          <w:spacing w:val="-6"/>
          <w:sz w:val="28"/>
          <w:szCs w:val="28"/>
        </w:rPr>
        <w:t xml:space="preserve"> г.</w:t>
      </w:r>
      <w:r w:rsidRPr="004E28E1">
        <w:rPr>
          <w:rFonts w:ascii="Times New Roman" w:hAnsi="Times New Roman" w:cs="Times New Roman"/>
          <w:spacing w:val="-6"/>
          <w:sz w:val="28"/>
          <w:szCs w:val="28"/>
        </w:rPr>
        <w:t xml:space="preserve"> </w:t>
      </w:r>
      <w:r w:rsidR="00E76AC6"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2-ФКЗ, от 21</w:t>
      </w:r>
      <w:r w:rsidR="00E76AC6" w:rsidRPr="004E28E1">
        <w:rPr>
          <w:rFonts w:ascii="Times New Roman" w:hAnsi="Times New Roman" w:cs="Times New Roman"/>
          <w:spacing w:val="-6"/>
          <w:sz w:val="28"/>
          <w:szCs w:val="28"/>
        </w:rPr>
        <w:t>июл</w:t>
      </w:r>
      <w:r w:rsidRPr="004E28E1">
        <w:rPr>
          <w:rFonts w:ascii="Times New Roman" w:hAnsi="Times New Roman" w:cs="Times New Roman"/>
          <w:spacing w:val="-6"/>
          <w:sz w:val="28"/>
          <w:szCs w:val="28"/>
        </w:rPr>
        <w:t>.</w:t>
      </w:r>
      <w:r w:rsidR="00E76AC6" w:rsidRPr="004E28E1">
        <w:rPr>
          <w:rFonts w:ascii="Times New Roman" w:hAnsi="Times New Roman" w:cs="Times New Roman"/>
          <w:spacing w:val="-6"/>
          <w:sz w:val="28"/>
          <w:szCs w:val="28"/>
        </w:rPr>
        <w:t xml:space="preserve"> </w:t>
      </w:r>
      <w:r w:rsidRPr="004E28E1">
        <w:rPr>
          <w:rFonts w:ascii="Times New Roman" w:hAnsi="Times New Roman" w:cs="Times New Roman"/>
          <w:spacing w:val="-6"/>
          <w:sz w:val="28"/>
          <w:szCs w:val="28"/>
        </w:rPr>
        <w:t>2014</w:t>
      </w:r>
      <w:r w:rsidR="00E76AC6" w:rsidRPr="004E28E1">
        <w:rPr>
          <w:rFonts w:ascii="Times New Roman" w:hAnsi="Times New Roman" w:cs="Times New Roman"/>
          <w:spacing w:val="-6"/>
          <w:sz w:val="28"/>
          <w:szCs w:val="28"/>
        </w:rPr>
        <w:t xml:space="preserve"> г.</w:t>
      </w:r>
      <w:r w:rsidRPr="004E28E1">
        <w:rPr>
          <w:rFonts w:ascii="Times New Roman" w:hAnsi="Times New Roman" w:cs="Times New Roman"/>
          <w:spacing w:val="-6"/>
          <w:sz w:val="28"/>
          <w:szCs w:val="28"/>
        </w:rPr>
        <w:t xml:space="preserve"> </w:t>
      </w:r>
      <w:r w:rsidR="00E76AC6"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11-ФКЗ</w:t>
      </w:r>
      <w:r w:rsidR="00E76AC6" w:rsidRPr="004E28E1">
        <w:rPr>
          <w:rFonts w:ascii="Times New Roman" w:hAnsi="Times New Roman" w:cs="Times New Roman"/>
          <w:spacing w:val="-6"/>
          <w:sz w:val="28"/>
          <w:szCs w:val="28"/>
        </w:rPr>
        <w:t>). – СПС «КонсультантПлюс».</w:t>
      </w:r>
    </w:p>
    <w:p w:rsidR="009F2182" w:rsidRPr="004E28E1" w:rsidRDefault="001C7204"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Гражданский кодекс Российской Федерации (часть 1) [Электронный ресурс] : федер. закон от</w:t>
      </w:r>
      <w:r w:rsidR="009F2182" w:rsidRPr="004E28E1">
        <w:rPr>
          <w:rFonts w:ascii="Times New Roman" w:hAnsi="Times New Roman" w:cs="Times New Roman"/>
          <w:spacing w:val="-6"/>
          <w:sz w:val="28"/>
          <w:szCs w:val="28"/>
        </w:rPr>
        <w:t xml:space="preserve"> </w:t>
      </w:r>
      <w:r w:rsidRPr="004E28E1">
        <w:rPr>
          <w:rFonts w:ascii="Times New Roman" w:hAnsi="Times New Roman" w:cs="Times New Roman"/>
          <w:spacing w:val="-6"/>
          <w:sz w:val="28"/>
          <w:szCs w:val="28"/>
        </w:rPr>
        <w:t>30 ноября 1994 г. № 51-ФЗ (в ред. от 29 дек. 2017 г.). – СПС «КонсультантПлюс».</w:t>
      </w:r>
    </w:p>
    <w:p w:rsidR="00F905F3" w:rsidRPr="004E28E1" w:rsidRDefault="00F905F3"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 xml:space="preserve">О благотворительной деятельности и благотворительных организациях [Электронный ресурс] : федер. закон от 11 августа 1995 г. № 135-ФЗ </w:t>
      </w:r>
      <w:r w:rsidR="00411BF5"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в ред. 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5</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фев. 2018 г.). – СПС «КонсультантПлюс».</w:t>
      </w:r>
    </w:p>
    <w:p w:rsidR="001C7204" w:rsidRPr="004E28E1" w:rsidRDefault="001C7204"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Гражданский кодекс Российской Федерации (часть 2) [Электронный ресурс] : федер. закон от 26 января 1996 г. № 14-ФЗ (в ред. от 18 апр. 2018 г.). – СПС «КонсультантПлюс».</w:t>
      </w:r>
    </w:p>
    <w:p w:rsidR="00F905F3" w:rsidRPr="004E28E1" w:rsidRDefault="00F905F3"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науке и государственной научно-технической политике [Электронный ресурс] : федер. закон от 23 августа 1996 г. № 127-ФЗ (в ред. 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23</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мая 2016 г.). – СПС «КонсультантПлюс».</w:t>
      </w:r>
    </w:p>
    <w:p w:rsidR="00E76AC6" w:rsidRPr="004E28E1" w:rsidRDefault="00E76AC6"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Бюджетный кодекс Российской Федерации [Электронный ресурс] :</w:t>
      </w:r>
      <w:r w:rsidR="00DE0B39" w:rsidRPr="004E28E1">
        <w:rPr>
          <w:rFonts w:ascii="Times New Roman" w:hAnsi="Times New Roman" w:cs="Times New Roman"/>
          <w:spacing w:val="-6"/>
          <w:sz w:val="28"/>
          <w:szCs w:val="28"/>
        </w:rPr>
        <w:t xml:space="preserve"> федер. закон от 31 июля 1998 г. №</w:t>
      </w:r>
      <w:r w:rsidR="00DB5A11" w:rsidRPr="004E28E1">
        <w:rPr>
          <w:rFonts w:ascii="Times New Roman" w:hAnsi="Times New Roman" w:cs="Times New Roman"/>
          <w:spacing w:val="-6"/>
          <w:sz w:val="28"/>
          <w:szCs w:val="28"/>
        </w:rPr>
        <w:t xml:space="preserve"> </w:t>
      </w:r>
      <w:r w:rsidR="00DE0B39" w:rsidRPr="004E28E1">
        <w:rPr>
          <w:rFonts w:ascii="Times New Roman" w:hAnsi="Times New Roman" w:cs="Times New Roman"/>
          <w:spacing w:val="-6"/>
          <w:sz w:val="28"/>
          <w:szCs w:val="28"/>
        </w:rPr>
        <w:t xml:space="preserve">145-ФЗ </w:t>
      </w:r>
      <w:r w:rsidR="00411BF5" w:rsidRPr="004E28E1">
        <w:rPr>
          <w:rFonts w:ascii="Times New Roman" w:hAnsi="Times New Roman" w:cs="Times New Roman"/>
          <w:spacing w:val="-6"/>
          <w:sz w:val="28"/>
          <w:szCs w:val="28"/>
        </w:rPr>
        <w:t>(</w:t>
      </w:r>
      <w:r w:rsidR="00DE0B39" w:rsidRPr="004E28E1">
        <w:rPr>
          <w:rFonts w:ascii="Times New Roman" w:hAnsi="Times New Roman" w:cs="Times New Roman"/>
          <w:spacing w:val="-6"/>
          <w:sz w:val="28"/>
          <w:szCs w:val="28"/>
        </w:rPr>
        <w:t>в ред. от</w:t>
      </w:r>
      <w:r w:rsidR="00CA4DA1" w:rsidRPr="004E28E1">
        <w:rPr>
          <w:rFonts w:ascii="Times New Roman" w:hAnsi="Times New Roman" w:cs="Times New Roman"/>
          <w:spacing w:val="-6"/>
          <w:sz w:val="28"/>
          <w:szCs w:val="28"/>
        </w:rPr>
        <w:t> </w:t>
      </w:r>
      <w:r w:rsidR="001C7204" w:rsidRPr="004E28E1">
        <w:rPr>
          <w:rFonts w:ascii="Times New Roman" w:hAnsi="Times New Roman" w:cs="Times New Roman"/>
          <w:spacing w:val="-6"/>
          <w:sz w:val="28"/>
          <w:szCs w:val="28"/>
        </w:rPr>
        <w:t>28 дек</w:t>
      </w:r>
      <w:r w:rsidR="00DE0B39" w:rsidRPr="004E28E1">
        <w:rPr>
          <w:rFonts w:ascii="Times New Roman" w:hAnsi="Times New Roman" w:cs="Times New Roman"/>
          <w:spacing w:val="-6"/>
          <w:sz w:val="28"/>
          <w:szCs w:val="28"/>
        </w:rPr>
        <w:t>.</w:t>
      </w:r>
      <w:r w:rsidR="00CA4DA1" w:rsidRPr="004E28E1">
        <w:rPr>
          <w:rFonts w:ascii="Times New Roman" w:hAnsi="Times New Roman" w:cs="Times New Roman"/>
          <w:spacing w:val="-6"/>
          <w:sz w:val="28"/>
          <w:szCs w:val="28"/>
        </w:rPr>
        <w:t> </w:t>
      </w:r>
      <w:r w:rsidR="00DE0B39" w:rsidRPr="004E28E1">
        <w:rPr>
          <w:rFonts w:ascii="Times New Roman" w:hAnsi="Times New Roman" w:cs="Times New Roman"/>
          <w:spacing w:val="-6"/>
          <w:sz w:val="28"/>
          <w:szCs w:val="28"/>
        </w:rPr>
        <w:t>2017</w:t>
      </w:r>
      <w:r w:rsidR="00CA4DA1" w:rsidRPr="004E28E1">
        <w:rPr>
          <w:rFonts w:ascii="Times New Roman" w:hAnsi="Times New Roman" w:cs="Times New Roman"/>
          <w:spacing w:val="-6"/>
          <w:sz w:val="28"/>
          <w:szCs w:val="28"/>
        </w:rPr>
        <w:t> </w:t>
      </w:r>
      <w:r w:rsidR="00DE0B39" w:rsidRPr="004E28E1">
        <w:rPr>
          <w:rFonts w:ascii="Times New Roman" w:hAnsi="Times New Roman" w:cs="Times New Roman"/>
          <w:spacing w:val="-6"/>
          <w:sz w:val="28"/>
          <w:szCs w:val="28"/>
        </w:rPr>
        <w:t>г.). – СПС</w:t>
      </w:r>
      <w:r w:rsidR="004E28E1">
        <w:rPr>
          <w:rFonts w:ascii="Times New Roman" w:hAnsi="Times New Roman" w:cs="Times New Roman"/>
          <w:spacing w:val="-6"/>
          <w:sz w:val="28"/>
          <w:szCs w:val="28"/>
        </w:rPr>
        <w:t> </w:t>
      </w:r>
      <w:r w:rsidR="00DE0B39" w:rsidRPr="004E28E1">
        <w:rPr>
          <w:rFonts w:ascii="Times New Roman" w:hAnsi="Times New Roman" w:cs="Times New Roman"/>
          <w:spacing w:val="-6"/>
          <w:sz w:val="28"/>
          <w:szCs w:val="28"/>
        </w:rPr>
        <w:t>«КонсультантПлюс»</w:t>
      </w:r>
      <w:r w:rsidR="00CA4DA1" w:rsidRPr="004E28E1">
        <w:rPr>
          <w:rFonts w:ascii="Times New Roman" w:hAnsi="Times New Roman" w:cs="Times New Roman"/>
          <w:spacing w:val="-6"/>
          <w:sz w:val="28"/>
          <w:szCs w:val="28"/>
        </w:rPr>
        <w:t>.</w:t>
      </w:r>
    </w:p>
    <w:p w:rsidR="00DE0B39" w:rsidRPr="004E28E1" w:rsidRDefault="00411BF5"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 xml:space="preserve">Налоговый кодекс Российской Федерации (часть 1) [Электронный ресурс] : федер. закон от 31 июля 1998 г. № 146-ФЗ (в ред. от 19 фев. 2018 г.). – </w:t>
      </w:r>
      <w:r w:rsidR="00DE0B39" w:rsidRPr="004E28E1">
        <w:rPr>
          <w:rFonts w:ascii="Times New Roman" w:hAnsi="Times New Roman" w:cs="Times New Roman"/>
          <w:spacing w:val="-6"/>
          <w:sz w:val="28"/>
          <w:szCs w:val="28"/>
        </w:rPr>
        <w:t>СПС «КонсультантПлюс»</w:t>
      </w:r>
      <w:r w:rsidR="00CA4DA1" w:rsidRPr="004E28E1">
        <w:rPr>
          <w:rFonts w:ascii="Times New Roman" w:hAnsi="Times New Roman" w:cs="Times New Roman"/>
          <w:spacing w:val="-6"/>
          <w:sz w:val="28"/>
          <w:szCs w:val="28"/>
        </w:rPr>
        <w:t>.</w:t>
      </w:r>
    </w:p>
    <w:p w:rsidR="00F905F3" w:rsidRPr="004E28E1" w:rsidRDefault="00F905F3"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w:t>
      </w:r>
      <w:r w:rsidRPr="004E28E1">
        <w:rPr>
          <w:rFonts w:ascii="Times New Roman" w:hAnsi="Times New Roman" w:cs="Times New Roman"/>
          <w:spacing w:val="-6"/>
          <w:sz w:val="28"/>
          <w:szCs w:val="28"/>
        </w:rPr>
        <w:lastRenderedPageBreak/>
        <w:t>Российской Федерации [Электронный ресурс] : федер. закон от 6 октября 1999 г. №</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184-ФЗ (в ред. от 5 фев. 2018 г.). – СПС «КонсультантПлюс».</w:t>
      </w:r>
    </w:p>
    <w:p w:rsidR="00CA4DA1" w:rsidRPr="004E28E1" w:rsidRDefault="00CA4DA1"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Налоговый кодекс Российской Федерации (часть 2) [Электронный ресурс] : федер. закон от 5 августа 2000 г. №</w:t>
      </w:r>
      <w:r w:rsidR="00DB5A11" w:rsidRPr="004E28E1">
        <w:rPr>
          <w:rFonts w:ascii="Times New Roman" w:hAnsi="Times New Roman" w:cs="Times New Roman"/>
          <w:spacing w:val="-6"/>
          <w:sz w:val="28"/>
          <w:szCs w:val="28"/>
        </w:rPr>
        <w:t xml:space="preserve"> </w:t>
      </w:r>
      <w:r w:rsidR="00F905F3" w:rsidRPr="004E28E1">
        <w:rPr>
          <w:rFonts w:ascii="Times New Roman" w:hAnsi="Times New Roman" w:cs="Times New Roman"/>
          <w:spacing w:val="-6"/>
          <w:sz w:val="28"/>
          <w:szCs w:val="28"/>
        </w:rPr>
        <w:t>117-ФЗ (</w:t>
      </w:r>
      <w:r w:rsidR="001C7204" w:rsidRPr="004E28E1">
        <w:rPr>
          <w:rFonts w:ascii="Times New Roman" w:hAnsi="Times New Roman" w:cs="Times New Roman"/>
          <w:spacing w:val="-6"/>
          <w:sz w:val="28"/>
          <w:szCs w:val="28"/>
        </w:rPr>
        <w:t>в ред. от 23 апр</w:t>
      </w:r>
      <w:r w:rsidRPr="004E28E1">
        <w:rPr>
          <w:rFonts w:ascii="Times New Roman" w:hAnsi="Times New Roman" w:cs="Times New Roman"/>
          <w:spacing w:val="-6"/>
          <w:sz w:val="28"/>
          <w:szCs w:val="28"/>
        </w:rPr>
        <w:t>. 2017 г.). – СПС «КонсультантПлюс».</w:t>
      </w:r>
    </w:p>
    <w:p w:rsidR="00F905F3" w:rsidRPr="004E28E1" w:rsidRDefault="00F905F3"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Об адвокатской деятельности и адвокатуре в Российской Федерации [Электронный ресурс] : федер. закон от 31 мая 2002 г. № 63-ФЗ (в ред. от 29 июл. 2017 г.). – СПС «КонсультантПлюс».</w:t>
      </w:r>
    </w:p>
    <w:p w:rsidR="00F905F3" w:rsidRPr="004E28E1" w:rsidRDefault="00F905F3"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Об общих принципах организации местного самоуправления в</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Российской Федерации [Электронный ресурс] : федер. закон от 6 октября 2003 г. № 131-ФЗ (в ред. от 18 апр. 2018 г.). – СПС «КонсультантПлюс».</w:t>
      </w:r>
    </w:p>
    <w:p w:rsidR="009F1181" w:rsidRPr="004E28E1" w:rsidRDefault="009F1181"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концессионных соглашениях [Электронный ресурс] : федер. закон от 21 июля 2005 г. № 115-ФЗ (в ред. от 3 апр. 2018 г.).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CA4DA1" w:rsidRPr="004E28E1" w:rsidRDefault="00CA4DA1"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 [Электронный ресурс] : федер. закон от 30 ноября 2016 г. №</w:t>
      </w:r>
      <w:r w:rsidR="00DB5A11" w:rsidRPr="004E28E1">
        <w:rPr>
          <w:rFonts w:ascii="Times New Roman" w:hAnsi="Times New Roman" w:cs="Times New Roman"/>
          <w:spacing w:val="-6"/>
          <w:sz w:val="28"/>
          <w:szCs w:val="28"/>
        </w:rPr>
        <w:t xml:space="preserve"> </w:t>
      </w:r>
      <w:r w:rsidRPr="004E28E1">
        <w:rPr>
          <w:rFonts w:ascii="Times New Roman" w:hAnsi="Times New Roman" w:cs="Times New Roman"/>
          <w:spacing w:val="-6"/>
          <w:sz w:val="28"/>
          <w:szCs w:val="28"/>
        </w:rPr>
        <w:t>401-ФЗ // Рос. газ. – 2016. – 5 дек. - СПС «КонсультантПлюс».</w:t>
      </w:r>
    </w:p>
    <w:p w:rsidR="009F1181" w:rsidRPr="004E28E1" w:rsidRDefault="009F1181"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внесении изменений в часть вторую Налогового кодекса Российской Федерации и отдельные законодательные акты Российской Федерации [Электронный ресурс] : федер. закон от 30 сентября 2017 г. № 286-ФЗ (в ред. 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27</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нояб. 2017 г.). – СПС «КонсультантПлюс».</w:t>
      </w:r>
    </w:p>
    <w:p w:rsidR="00620A91" w:rsidRPr="004E28E1" w:rsidRDefault="00620A91"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[Электронный ресурс] : Пост. Правит. РФ 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26</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июня</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2015 г</w:t>
      </w:r>
      <w:r w:rsidR="002B29BB" w:rsidRPr="004E28E1">
        <w:rPr>
          <w:rFonts w:ascii="Times New Roman" w:hAnsi="Times New Roman" w:cs="Times New Roman"/>
          <w:spacing w:val="-6"/>
          <w:sz w:val="28"/>
          <w:szCs w:val="28"/>
        </w:rPr>
        <w:t>. № 640 (в ред. от 9 дек. 2017 г.). – СПС «КонсультантПлюс».</w:t>
      </w:r>
    </w:p>
    <w:p w:rsidR="00075699" w:rsidRPr="004E28E1" w:rsidRDefault="00075699"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 xml:space="preserve">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w:t>
      </w:r>
      <w:r w:rsidRPr="004E28E1">
        <w:rPr>
          <w:rFonts w:ascii="Times New Roman" w:hAnsi="Times New Roman" w:cs="Times New Roman"/>
          <w:spacing w:val="-6"/>
          <w:sz w:val="28"/>
          <w:szCs w:val="28"/>
        </w:rPr>
        <w:lastRenderedPageBreak/>
        <w:t>(муниципальным) учреждениям), индивидуальным предпринимателям, а также физическим лицам – производителям товаров, работ, услуг [Электронный ресурс] : Пост. Правит. РФ от 6 сент</w:t>
      </w:r>
      <w:r w:rsidR="009F1181" w:rsidRPr="004E28E1">
        <w:rPr>
          <w:rFonts w:ascii="Times New Roman" w:hAnsi="Times New Roman" w:cs="Times New Roman"/>
          <w:spacing w:val="-6"/>
          <w:sz w:val="28"/>
          <w:szCs w:val="28"/>
        </w:rPr>
        <w:t>ября 2016 г. № 887 (</w:t>
      </w:r>
      <w:r w:rsidRPr="004E28E1">
        <w:rPr>
          <w:rFonts w:ascii="Times New Roman" w:hAnsi="Times New Roman" w:cs="Times New Roman"/>
          <w:spacing w:val="-6"/>
          <w:sz w:val="28"/>
          <w:szCs w:val="28"/>
        </w:rPr>
        <w:t>в ред. от 17 окт. 2017 г.).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2B29BB" w:rsidRPr="004E28E1" w:rsidRDefault="002B29BB"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[Электронный ресурс] : Пост. Правит. РФ 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7</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мая 2017 г. № 541 (в ред. от 21 апр. 2018 г.). – СПС «КонсультантПлюс».</w:t>
      </w:r>
    </w:p>
    <w:p w:rsidR="00CA4DA1" w:rsidRPr="004E28E1" w:rsidRDefault="000B73F0"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Об утверждении Пол</w:t>
      </w:r>
      <w:r w:rsidR="008B7B8F" w:rsidRPr="004E28E1">
        <w:rPr>
          <w:rFonts w:ascii="Times New Roman" w:hAnsi="Times New Roman" w:cs="Times New Roman"/>
          <w:spacing w:val="-6"/>
          <w:sz w:val="28"/>
          <w:szCs w:val="28"/>
        </w:rPr>
        <w:t>ожения по бухгалтерскому учету «Учет государственной помощи»</w:t>
      </w:r>
      <w:r w:rsidRPr="004E28E1">
        <w:rPr>
          <w:rFonts w:ascii="Times New Roman" w:hAnsi="Times New Roman" w:cs="Times New Roman"/>
          <w:spacing w:val="-6"/>
          <w:sz w:val="28"/>
          <w:szCs w:val="28"/>
        </w:rPr>
        <w:t xml:space="preserve"> ПБУ 13/2000 [Электронный ресурс] : приказ Минфина РФ от 16 октября 2000 г. №</w:t>
      </w:r>
      <w:r w:rsidR="00DB5A11" w:rsidRPr="004E28E1">
        <w:rPr>
          <w:rFonts w:ascii="Times New Roman" w:hAnsi="Times New Roman" w:cs="Times New Roman"/>
          <w:spacing w:val="-6"/>
          <w:sz w:val="28"/>
          <w:szCs w:val="28"/>
        </w:rPr>
        <w:t xml:space="preserve"> </w:t>
      </w:r>
      <w:r w:rsidRPr="004E28E1">
        <w:rPr>
          <w:rFonts w:ascii="Times New Roman" w:hAnsi="Times New Roman" w:cs="Times New Roman"/>
          <w:spacing w:val="-6"/>
          <w:sz w:val="28"/>
          <w:szCs w:val="28"/>
        </w:rPr>
        <w:t>92н (в ред. от 18 сент. 2006 г.).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705323" w:rsidRPr="004E28E1" w:rsidRDefault="00705323"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Об утверждении Единого плана счетов бухгалтерского учета для</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Инструкции по его применению [Электронный ресурс] : приказ Минфина РФ 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1</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декабря 2010 г. № 157н (в ред. от 27 сент. 2017 г.). – СПС «КонсультантПлюс».</w:t>
      </w:r>
    </w:p>
    <w:p w:rsidR="00705323" w:rsidRPr="004E28E1" w:rsidRDefault="00705323"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 xml:space="preserve">оказание государственных услуг (выполнение работ) [Электронный ресурс] : приказ Минфина РФ от </w:t>
      </w:r>
      <w:r w:rsidR="00620A91" w:rsidRPr="004E28E1">
        <w:rPr>
          <w:rFonts w:ascii="Times New Roman" w:hAnsi="Times New Roman" w:cs="Times New Roman"/>
          <w:spacing w:val="-6"/>
          <w:sz w:val="28"/>
          <w:szCs w:val="28"/>
        </w:rPr>
        <w:t>31 октября 2016 г. № 198н (в ред. от 27 июн. 2017 г.). – СПС</w:t>
      </w:r>
      <w:r w:rsidR="004E28E1">
        <w:rPr>
          <w:rFonts w:ascii="Times New Roman" w:hAnsi="Times New Roman" w:cs="Times New Roman"/>
          <w:spacing w:val="-6"/>
          <w:sz w:val="28"/>
          <w:szCs w:val="28"/>
        </w:rPr>
        <w:t> </w:t>
      </w:r>
      <w:r w:rsidR="00620A91" w:rsidRPr="004E28E1">
        <w:rPr>
          <w:rFonts w:ascii="Times New Roman" w:hAnsi="Times New Roman" w:cs="Times New Roman"/>
          <w:spacing w:val="-6"/>
          <w:sz w:val="28"/>
          <w:szCs w:val="28"/>
        </w:rPr>
        <w:t>«КонсультантПлюс».</w:t>
      </w:r>
    </w:p>
    <w:p w:rsidR="0048701B" w:rsidRPr="004E28E1" w:rsidRDefault="0048701B"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налогообложении НДС субсидий, предоставленных за счет средств бюджета субъекта РФ на возмещение затрат, связанных с выполнением лесохозяйственных работ [Электронный ресурс] :  Письмо Минфина России 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22</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 xml:space="preserve">января 2013 г. </w:t>
      </w:r>
      <w:r w:rsidR="00305EC4"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03-07-11/09. – СПС «КонсультантПлюс».</w:t>
      </w:r>
    </w:p>
    <w:p w:rsidR="0048701B" w:rsidRPr="004E28E1" w:rsidRDefault="0048701B"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lastRenderedPageBreak/>
        <w:t xml:space="preserve">Письмо Минфина России от 03.06.2013 </w:t>
      </w:r>
      <w:r w:rsidR="00305EC4"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03-03-06/4/20240 </w:t>
      </w:r>
      <w:r w:rsidR="00075699" w:rsidRPr="004E28E1">
        <w:rPr>
          <w:rFonts w:ascii="Times New Roman" w:hAnsi="Times New Roman" w:cs="Times New Roman"/>
          <w:spacing w:val="-6"/>
          <w:sz w:val="28"/>
          <w:szCs w:val="28"/>
        </w:rPr>
        <w:t>[Электронный ресурс] : Письмо Минфина</w:t>
      </w:r>
      <w:r w:rsidRPr="004E28E1">
        <w:rPr>
          <w:rFonts w:ascii="Times New Roman" w:hAnsi="Times New Roman" w:cs="Times New Roman"/>
          <w:spacing w:val="-6"/>
          <w:sz w:val="28"/>
          <w:szCs w:val="28"/>
        </w:rPr>
        <w:t xml:space="preserve"> России от 3 июня 2013.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467186" w:rsidRPr="004E28E1" w:rsidRDefault="0048701B"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 xml:space="preserve">Об обложении НДФЛ, налогом на прибыль и налогом при УСН субсидий из бюджета Краснодарского края на возмещение затрат по временному обустройству беженцев из Украины [Электронный ресурс] :  Письмо Минфина России от 2 сентября 2015 г. </w:t>
      </w:r>
      <w:r w:rsidR="00305EC4"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03-04-07/50654. – СПС «КонсультантПлюс».</w:t>
      </w:r>
    </w:p>
    <w:p w:rsidR="00EB7481" w:rsidRPr="004E28E1" w:rsidRDefault="00EB7481"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предоставлении субсидий и грантов в форме субсидий [Электронный ресурс] : Письмо Минфина России от 19 октября 2015 г. № 02-01-10/59734. – СПС «КонсультантПлюс».</w:t>
      </w:r>
    </w:p>
    <w:p w:rsidR="00EB7481" w:rsidRPr="004E28E1" w:rsidRDefault="00EB7481"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Об НДС и налоге на прибыль в отношении платы концедента по</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концессионному соглашению, направленной на возмещение расходов концессионера на создание (реконструкцию) объекта данного соглашения [Электронный ресурс] : Письмо Минфина России от 28 марта 2016 г. № 03-07-14/17205. – СПС «КонсультантПлюс».</w:t>
      </w:r>
    </w:p>
    <w:p w:rsidR="00D21569" w:rsidRPr="004E28E1" w:rsidRDefault="00D21569"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 xml:space="preserve">Об НДС при получении организацией субсидий; о применении вычета по НДС в случае списания основных средств [Электронный ресурс] :  Письмо Минфина России от 14 апреля 2016 г. </w:t>
      </w:r>
      <w:r w:rsidR="00305EC4"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03-07-11/21297.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D21569" w:rsidRPr="004E28E1" w:rsidRDefault="00D21569"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предоставлении коммерческим организациям субсидий на</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возмещение затрат (недополученных доходов) в связи с производством (реализацией) товаров, выполнением работ, оказанием услуг и об НДС, налоге на</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 xml:space="preserve">прибыль в отношении этих субсидий [Электронный ресурс] :  Письмо Минфина России от 15 апреля 2016 г. </w:t>
      </w:r>
      <w:r w:rsidR="00305EC4"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02-01-11/21926. – СПС «КонсультантПлюс».</w:t>
      </w:r>
    </w:p>
    <w:p w:rsidR="00075699" w:rsidRPr="004E28E1" w:rsidRDefault="00075699"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последствиях нарушения условий предоставления субсидий и</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бюджетных инвестиций [Электронный ресурс] : письмо Минфина России 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28</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апреля 2016 г. № 02-10-06/24775. – СПС «КонсультантПлюс».</w:t>
      </w:r>
    </w:p>
    <w:p w:rsidR="00D21569" w:rsidRPr="004E28E1" w:rsidRDefault="00D21569"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 xml:space="preserve">Об учете в целях налога на прибыль субсидий, полученных организациями на финансирование расходов на НИОКР [Электронный ресурс] :  </w:t>
      </w:r>
      <w:r w:rsidRPr="004E28E1">
        <w:rPr>
          <w:rFonts w:ascii="Times New Roman" w:hAnsi="Times New Roman" w:cs="Times New Roman"/>
          <w:spacing w:val="-6"/>
          <w:sz w:val="28"/>
          <w:szCs w:val="28"/>
        </w:rPr>
        <w:lastRenderedPageBreak/>
        <w:t xml:space="preserve">Письмо Минфина России от 4 июля 2016 г. </w:t>
      </w:r>
      <w:r w:rsidR="00305EC4"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07-01-09/38825.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EB7481" w:rsidRPr="004E28E1" w:rsidRDefault="00EB7481" w:rsidP="00EB7481">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налоге на прибыль и НДС при получении субсидии организацией, реализующей электрическую (тепловую) энергию по регулируемому тарифу [Электронный ресурс] : Письмо Минфина России от 21 ноября 2017 г. №</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03-03-06/3/76700. – СПС «КонсультантПлюс».</w:t>
      </w:r>
    </w:p>
    <w:p w:rsidR="00EB7481" w:rsidRPr="004E28E1" w:rsidRDefault="00EB7481" w:rsidP="002B75D0">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налоге на прибыль при получении субсидий в рамках возмездного договора [Электронный ресурс] : Письмо Минфина России 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20</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февраля 2018 г. № 03-03-06/1/10628. – СПС «КонсультантПлюс».</w:t>
      </w:r>
    </w:p>
    <w:p w:rsidR="00075699" w:rsidRPr="004E28E1" w:rsidRDefault="00075699" w:rsidP="00075699">
      <w:pPr>
        <w:pStyle w:val="af"/>
        <w:numPr>
          <w:ilvl w:val="0"/>
          <w:numId w:val="2"/>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 порядке учета в целях налогообложения субсидий [Электронный ресурс] : Письмо ФНС России от 30 июня 2014 г. № ГД-4-3/12324@. – СПС «КонсультантПлюс».</w:t>
      </w:r>
    </w:p>
    <w:p w:rsidR="00D2502C" w:rsidRPr="004E28E1" w:rsidRDefault="00D2502C" w:rsidP="002B75D0">
      <w:pPr>
        <w:pStyle w:val="af"/>
        <w:numPr>
          <w:ilvl w:val="1"/>
          <w:numId w:val="3"/>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Акты высших органов судебной власти Российской Федерации</w:t>
      </w:r>
    </w:p>
    <w:p w:rsidR="00D12404" w:rsidRPr="004E28E1" w:rsidRDefault="00D12404" w:rsidP="002B75D0">
      <w:pPr>
        <w:pStyle w:val="af"/>
        <w:numPr>
          <w:ilvl w:val="2"/>
          <w:numId w:val="3"/>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Определение Конституционного Суда Российской Федерации 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8</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апреля 2004 г. № 169-О [Электронный ресурс] : Опр. КС РФ от 8 апреля 2004 г. – СПС «КонсультантПлюс».</w:t>
      </w:r>
    </w:p>
    <w:p w:rsidR="00D2502C" w:rsidRPr="004E28E1" w:rsidRDefault="00D2502C" w:rsidP="002B75D0">
      <w:pPr>
        <w:pStyle w:val="af"/>
        <w:numPr>
          <w:ilvl w:val="2"/>
          <w:numId w:val="3"/>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Обзор практики разрешения арбитражными судами дел, связанных 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применением отдельных положений главы 25 Налогового кодекса Российской Федерации [Электронный ресурс] : инф. письмо Президиума ВАС</w:t>
      </w:r>
      <w:r w:rsidR="00467186" w:rsidRPr="004E28E1">
        <w:rPr>
          <w:rFonts w:ascii="Times New Roman" w:hAnsi="Times New Roman" w:cs="Times New Roman"/>
          <w:spacing w:val="-6"/>
          <w:sz w:val="28"/>
          <w:szCs w:val="28"/>
        </w:rPr>
        <w:t xml:space="preserve"> от 22 декабря</w:t>
      </w:r>
      <w:r w:rsidRPr="004E28E1">
        <w:rPr>
          <w:rFonts w:ascii="Times New Roman" w:hAnsi="Times New Roman" w:cs="Times New Roman"/>
          <w:spacing w:val="-6"/>
          <w:sz w:val="28"/>
          <w:szCs w:val="28"/>
        </w:rPr>
        <w:t xml:space="preserve"> 2005 г. №</w:t>
      </w:r>
      <w:r w:rsidR="00DB5A11" w:rsidRPr="004E28E1">
        <w:rPr>
          <w:rFonts w:ascii="Times New Roman" w:hAnsi="Times New Roman" w:cs="Times New Roman"/>
          <w:spacing w:val="-6"/>
          <w:sz w:val="28"/>
          <w:szCs w:val="28"/>
        </w:rPr>
        <w:t xml:space="preserve"> </w:t>
      </w:r>
      <w:r w:rsidRPr="004E28E1">
        <w:rPr>
          <w:rFonts w:ascii="Times New Roman" w:hAnsi="Times New Roman" w:cs="Times New Roman"/>
          <w:spacing w:val="-6"/>
          <w:sz w:val="28"/>
          <w:szCs w:val="28"/>
        </w:rPr>
        <w:t>98 // Вестник ВАС. – 2006. - №</w:t>
      </w:r>
      <w:r w:rsidR="00DB5A11" w:rsidRPr="004E28E1">
        <w:rPr>
          <w:rFonts w:ascii="Times New Roman" w:hAnsi="Times New Roman" w:cs="Times New Roman"/>
          <w:spacing w:val="-6"/>
          <w:sz w:val="28"/>
          <w:szCs w:val="28"/>
        </w:rPr>
        <w:t xml:space="preserve"> </w:t>
      </w:r>
      <w:r w:rsidRPr="004E28E1">
        <w:rPr>
          <w:rFonts w:ascii="Times New Roman" w:hAnsi="Times New Roman" w:cs="Times New Roman"/>
          <w:spacing w:val="-6"/>
          <w:sz w:val="28"/>
          <w:szCs w:val="28"/>
        </w:rPr>
        <w:t>3. – СПС «КонсультантПлюс»</w:t>
      </w:r>
    </w:p>
    <w:p w:rsidR="00D2502C" w:rsidRPr="004E28E1" w:rsidRDefault="00D2502C" w:rsidP="002B75D0">
      <w:pPr>
        <w:pStyle w:val="af"/>
        <w:numPr>
          <w:ilvl w:val="2"/>
          <w:numId w:val="3"/>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 xml:space="preserve">Определение ВАС РФ от 11.09.2009 </w:t>
      </w:r>
      <w:r w:rsidR="00305EC4"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ВАС-11428/09 по делу </w:t>
      </w:r>
      <w:r w:rsidR="00305EC4" w:rsidRPr="004E28E1">
        <w:rPr>
          <w:rFonts w:ascii="Times New Roman" w:hAnsi="Times New Roman" w:cs="Times New Roman"/>
          <w:spacing w:val="-6"/>
          <w:sz w:val="28"/>
          <w:szCs w:val="28"/>
        </w:rPr>
        <w:t>№</w:t>
      </w:r>
      <w:r w:rsidR="00DB5A11" w:rsidRP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А32-22983/2007-57/425</w:t>
      </w:r>
      <w:r w:rsidR="009B371A" w:rsidRPr="004E28E1">
        <w:rPr>
          <w:rFonts w:ascii="Times New Roman" w:hAnsi="Times New Roman" w:cs="Times New Roman"/>
          <w:spacing w:val="-6"/>
          <w:sz w:val="28"/>
          <w:szCs w:val="28"/>
        </w:rPr>
        <w:t xml:space="preserve"> [Электронный ресурс] : Опр. През. ВАС от </w:t>
      </w:r>
      <w:r w:rsidR="00467186" w:rsidRPr="004E28E1">
        <w:rPr>
          <w:rFonts w:ascii="Times New Roman" w:hAnsi="Times New Roman" w:cs="Times New Roman"/>
          <w:spacing w:val="-6"/>
          <w:sz w:val="28"/>
          <w:szCs w:val="28"/>
        </w:rPr>
        <w:t>11</w:t>
      </w:r>
      <w:r w:rsidR="00DB5A11" w:rsidRPr="004E28E1">
        <w:rPr>
          <w:rFonts w:ascii="Times New Roman" w:hAnsi="Times New Roman" w:cs="Times New Roman"/>
          <w:spacing w:val="-6"/>
          <w:sz w:val="28"/>
          <w:szCs w:val="28"/>
        </w:rPr>
        <w:t> </w:t>
      </w:r>
      <w:r w:rsidR="00467186" w:rsidRPr="004E28E1">
        <w:rPr>
          <w:rFonts w:ascii="Times New Roman" w:hAnsi="Times New Roman" w:cs="Times New Roman"/>
          <w:spacing w:val="-6"/>
          <w:sz w:val="28"/>
          <w:szCs w:val="28"/>
        </w:rPr>
        <w:t>сентября</w:t>
      </w:r>
      <w:r w:rsidR="009B371A" w:rsidRPr="004E28E1">
        <w:rPr>
          <w:rFonts w:ascii="Times New Roman" w:hAnsi="Times New Roman" w:cs="Times New Roman"/>
          <w:spacing w:val="-6"/>
          <w:sz w:val="28"/>
          <w:szCs w:val="28"/>
        </w:rPr>
        <w:t xml:space="preserve"> 200</w:t>
      </w:r>
      <w:r w:rsidR="00467186" w:rsidRPr="004E28E1">
        <w:rPr>
          <w:rFonts w:ascii="Times New Roman" w:hAnsi="Times New Roman" w:cs="Times New Roman"/>
          <w:spacing w:val="-6"/>
          <w:sz w:val="28"/>
          <w:szCs w:val="28"/>
        </w:rPr>
        <w:t>9</w:t>
      </w:r>
      <w:r w:rsidR="009B371A" w:rsidRPr="004E28E1">
        <w:rPr>
          <w:rFonts w:ascii="Times New Roman" w:hAnsi="Times New Roman" w:cs="Times New Roman"/>
          <w:spacing w:val="-6"/>
          <w:sz w:val="28"/>
          <w:szCs w:val="28"/>
        </w:rPr>
        <w:t xml:space="preserve"> г. – СПС «КонсультантПлюс».</w:t>
      </w:r>
    </w:p>
    <w:p w:rsidR="00D12404" w:rsidRPr="004E28E1" w:rsidRDefault="00D12404" w:rsidP="002B75D0">
      <w:pPr>
        <w:pStyle w:val="af"/>
        <w:numPr>
          <w:ilvl w:val="2"/>
          <w:numId w:val="3"/>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Постановление Президиума ВАС РФ от 30.07.2013 № 3290/13 [Электронный ресурс] : Пост. През. ВАС от 30 июля 2013 г.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705323" w:rsidRPr="004E28E1" w:rsidRDefault="00705323" w:rsidP="002B75D0">
      <w:pPr>
        <w:pStyle w:val="af"/>
        <w:numPr>
          <w:ilvl w:val="2"/>
          <w:numId w:val="3"/>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Постановление Президиума ВАС РФ от 10.12.2013 № 10159/13 по делу № Ф38-223/2010 [Электронный ресурс] : Пост. През. ВАС от 10 декабря 2013 г. – СПС «КонсультантПлюс».</w:t>
      </w:r>
    </w:p>
    <w:p w:rsidR="00467186" w:rsidRPr="004E28E1" w:rsidRDefault="00467186" w:rsidP="002B75D0">
      <w:pPr>
        <w:pStyle w:val="af"/>
        <w:numPr>
          <w:ilvl w:val="2"/>
          <w:numId w:val="3"/>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lastRenderedPageBreak/>
        <w:t xml:space="preserve">Определение Верховного Суда РФ от 19.11.2015 </w:t>
      </w:r>
      <w:r w:rsidR="00305EC4"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310-КГ15-8772 по</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 xml:space="preserve">делу </w:t>
      </w:r>
      <w:r w:rsidR="00305EC4"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 xml:space="preserve"> А09-8245/2014 [Электронный ресурс] : Опр. ВС от 19 ноября 2015 г. – СПС «КонсультантПлюс».</w:t>
      </w:r>
    </w:p>
    <w:p w:rsidR="00D12404" w:rsidRPr="004E28E1" w:rsidRDefault="00D12404" w:rsidP="002B75D0">
      <w:pPr>
        <w:pStyle w:val="af"/>
        <w:numPr>
          <w:ilvl w:val="2"/>
          <w:numId w:val="3"/>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Определение Верховного Суда РФ от 29.05.2017 № 307-КГ17-5837 по</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делу № А56-12176/2016 [Электронный ресурс] : Опр. ВС РФ от 29 мая 2017 г. – СПС «КонсультантПлюс».</w:t>
      </w:r>
    </w:p>
    <w:p w:rsidR="00D12404" w:rsidRPr="004E28E1" w:rsidRDefault="00D12404" w:rsidP="002B75D0">
      <w:pPr>
        <w:pStyle w:val="af"/>
        <w:numPr>
          <w:ilvl w:val="2"/>
          <w:numId w:val="3"/>
        </w:numPr>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Определение Верховного Суда РФ от 05.06.2017 № 306-КГ17-5830 по</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делу № А55-5667/2016 [Электронный ресурс] : Опр. ВС от 5 июня 2017 г.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D21569" w:rsidRPr="004E28E1" w:rsidRDefault="00D21569" w:rsidP="002B75D0">
      <w:pPr>
        <w:pStyle w:val="af"/>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1.</w:t>
      </w:r>
      <w:r w:rsidR="00305EC4" w:rsidRPr="004E28E1">
        <w:rPr>
          <w:rFonts w:ascii="Times New Roman" w:hAnsi="Times New Roman" w:cs="Times New Roman"/>
          <w:spacing w:val="-6"/>
          <w:sz w:val="28"/>
          <w:szCs w:val="28"/>
        </w:rPr>
        <w:t xml:space="preserve">3. </w:t>
      </w:r>
      <w:r w:rsidRPr="004E28E1">
        <w:rPr>
          <w:rFonts w:ascii="Times New Roman" w:hAnsi="Times New Roman" w:cs="Times New Roman"/>
          <w:spacing w:val="-6"/>
          <w:sz w:val="28"/>
          <w:szCs w:val="28"/>
        </w:rPr>
        <w:t>Нормативно-правовые акты и иные официальные документы субъектов Российской Федерации</w:t>
      </w:r>
    </w:p>
    <w:p w:rsidR="00075699" w:rsidRPr="004E28E1" w:rsidRDefault="00075699" w:rsidP="002B75D0">
      <w:pPr>
        <w:pStyle w:val="af"/>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1.3.1. О мерах государственной поддержки трейдерской деятельности на</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 xml:space="preserve">территории Ленинградской области [Электронный ресурс] : закон Ленинградской обл. от 8 апреля 2002 г. № 10-оз </w:t>
      </w:r>
      <w:r w:rsidR="00411BF5" w:rsidRPr="004E28E1">
        <w:rPr>
          <w:rFonts w:ascii="Times New Roman" w:hAnsi="Times New Roman" w:cs="Times New Roman"/>
          <w:spacing w:val="-6"/>
          <w:sz w:val="28"/>
          <w:szCs w:val="28"/>
        </w:rPr>
        <w:t>(</w:t>
      </w:r>
      <w:r w:rsidRPr="004E28E1">
        <w:rPr>
          <w:rFonts w:ascii="Times New Roman" w:hAnsi="Times New Roman" w:cs="Times New Roman"/>
          <w:spacing w:val="-6"/>
          <w:sz w:val="28"/>
          <w:szCs w:val="28"/>
        </w:rPr>
        <w:t>в ред. от 6 дек. 2013 г.).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2B29BB" w:rsidRPr="004E28E1" w:rsidRDefault="002F465F" w:rsidP="002B75D0">
      <w:pPr>
        <w:pStyle w:val="af"/>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1.3.2</w:t>
      </w:r>
      <w:r w:rsidR="002B29BB" w:rsidRPr="004E28E1">
        <w:rPr>
          <w:rFonts w:ascii="Times New Roman" w:hAnsi="Times New Roman" w:cs="Times New Roman"/>
          <w:spacing w:val="-6"/>
          <w:sz w:val="28"/>
          <w:szCs w:val="28"/>
        </w:rPr>
        <w:t>. 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 [Электронный ресурс] : Пост. Правит. Ленинградской обл. от</w:t>
      </w:r>
      <w:r w:rsidR="004E28E1">
        <w:rPr>
          <w:rFonts w:ascii="Times New Roman" w:hAnsi="Times New Roman" w:cs="Times New Roman"/>
          <w:spacing w:val="-6"/>
          <w:sz w:val="28"/>
          <w:szCs w:val="28"/>
        </w:rPr>
        <w:t> </w:t>
      </w:r>
      <w:r w:rsidR="002B29BB" w:rsidRPr="004E28E1">
        <w:rPr>
          <w:rFonts w:ascii="Times New Roman" w:hAnsi="Times New Roman" w:cs="Times New Roman"/>
          <w:spacing w:val="-6"/>
          <w:sz w:val="28"/>
          <w:szCs w:val="28"/>
        </w:rPr>
        <w:t>14</w:t>
      </w:r>
      <w:r w:rsidR="004E28E1">
        <w:rPr>
          <w:rFonts w:ascii="Times New Roman" w:hAnsi="Times New Roman" w:cs="Times New Roman"/>
          <w:spacing w:val="-6"/>
          <w:sz w:val="28"/>
          <w:szCs w:val="28"/>
        </w:rPr>
        <w:t> </w:t>
      </w:r>
      <w:r w:rsidR="002B29BB" w:rsidRPr="004E28E1">
        <w:rPr>
          <w:rFonts w:ascii="Times New Roman" w:hAnsi="Times New Roman" w:cs="Times New Roman"/>
          <w:spacing w:val="-6"/>
          <w:sz w:val="28"/>
          <w:szCs w:val="28"/>
        </w:rPr>
        <w:t>ноября 2014 г. № 522 (в ред. 20 нояб. 2017 г.). – СПС «КонсультантПлюс».</w:t>
      </w:r>
    </w:p>
    <w:p w:rsidR="002F465F" w:rsidRPr="004E28E1" w:rsidRDefault="002F465F" w:rsidP="002B75D0">
      <w:pPr>
        <w:pStyle w:val="af"/>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1.3.3. Об утверждении порядка предоставления субсидий из областного бюджета Ленинградской области</w:t>
      </w:r>
      <w:r w:rsidR="00356F96" w:rsidRPr="004E28E1">
        <w:rPr>
          <w:rFonts w:ascii="Times New Roman" w:hAnsi="Times New Roman" w:cs="Times New Roman"/>
          <w:spacing w:val="-6"/>
          <w:sz w:val="28"/>
          <w:szCs w:val="28"/>
        </w:rPr>
        <w:t xml:space="preserve"> субъектам предпринимательской деятельности</w:t>
      </w:r>
      <w:r w:rsidR="00D65A00" w:rsidRPr="004E28E1">
        <w:rPr>
          <w:rFonts w:ascii="Times New Roman" w:hAnsi="Times New Roman" w:cs="Times New Roman"/>
          <w:spacing w:val="-6"/>
          <w:sz w:val="28"/>
          <w:szCs w:val="28"/>
        </w:rPr>
        <w:t>, осуществляющим трейдерскую деятельности на территории Ленинградской области, и признании утратившим силу Постановления Правительства Ленинградской области от 25 апреля 2016 года № 124 [Электронный ресурс] : Пост. Правит. Ленинградской обл. от 30 мая 2017 г. №</w:t>
      </w:r>
      <w:r w:rsidR="00411BF5" w:rsidRPr="004E28E1">
        <w:rPr>
          <w:rFonts w:ascii="Times New Roman" w:hAnsi="Times New Roman" w:cs="Times New Roman"/>
          <w:spacing w:val="-6"/>
          <w:sz w:val="28"/>
          <w:szCs w:val="28"/>
        </w:rPr>
        <w:t> </w:t>
      </w:r>
      <w:r w:rsidR="00D65A00" w:rsidRPr="004E28E1">
        <w:rPr>
          <w:rFonts w:ascii="Times New Roman" w:hAnsi="Times New Roman" w:cs="Times New Roman"/>
          <w:spacing w:val="-6"/>
          <w:sz w:val="28"/>
          <w:szCs w:val="28"/>
        </w:rPr>
        <w:t>189. – СПС «КонсультантПлюс».</w:t>
      </w:r>
    </w:p>
    <w:p w:rsidR="00305EC4" w:rsidRPr="004E28E1" w:rsidRDefault="004E28E1" w:rsidP="002B75D0">
      <w:pPr>
        <w:pStyle w:val="af"/>
        <w:spacing w:after="0" w:line="360" w:lineRule="auto"/>
        <w:ind w:left="0"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1.3.4</w:t>
      </w:r>
      <w:r w:rsidR="00305EC4" w:rsidRPr="004E28E1">
        <w:rPr>
          <w:rFonts w:ascii="Times New Roman" w:hAnsi="Times New Roman" w:cs="Times New Roman"/>
          <w:spacing w:val="-6"/>
          <w:sz w:val="28"/>
          <w:szCs w:val="28"/>
        </w:rPr>
        <w:t>. О порядке учета в целях налогообложения прибыли субсидий, полученных из бюджета, для реализации проекта по созданию дополнительных рабочих мест [Электронный ресурс] : Письмо УФНС России по г. Москве от</w:t>
      </w:r>
      <w:r>
        <w:rPr>
          <w:rFonts w:ascii="Times New Roman" w:hAnsi="Times New Roman" w:cs="Times New Roman"/>
          <w:spacing w:val="-6"/>
          <w:sz w:val="28"/>
          <w:szCs w:val="28"/>
        </w:rPr>
        <w:t> </w:t>
      </w:r>
      <w:r w:rsidR="00305EC4" w:rsidRPr="004E28E1">
        <w:rPr>
          <w:rFonts w:ascii="Times New Roman" w:hAnsi="Times New Roman" w:cs="Times New Roman"/>
          <w:spacing w:val="-6"/>
          <w:sz w:val="28"/>
          <w:szCs w:val="28"/>
        </w:rPr>
        <w:t>17</w:t>
      </w:r>
      <w:r>
        <w:rPr>
          <w:rFonts w:ascii="Times New Roman" w:hAnsi="Times New Roman" w:cs="Times New Roman"/>
          <w:spacing w:val="-6"/>
          <w:sz w:val="28"/>
          <w:szCs w:val="28"/>
        </w:rPr>
        <w:t> </w:t>
      </w:r>
      <w:r w:rsidR="00DB5A11" w:rsidRPr="004E28E1">
        <w:rPr>
          <w:rFonts w:ascii="Times New Roman" w:hAnsi="Times New Roman" w:cs="Times New Roman"/>
          <w:spacing w:val="-6"/>
          <w:sz w:val="28"/>
          <w:szCs w:val="28"/>
        </w:rPr>
        <w:t>февраля 2012 г. № 16-15/014076@</w:t>
      </w:r>
      <w:r w:rsidR="00305EC4" w:rsidRPr="004E28E1">
        <w:rPr>
          <w:rFonts w:ascii="Times New Roman" w:hAnsi="Times New Roman" w:cs="Times New Roman"/>
          <w:spacing w:val="-6"/>
          <w:sz w:val="28"/>
          <w:szCs w:val="28"/>
        </w:rPr>
        <w:t>. – СПС «КонсультантПлюс».</w:t>
      </w:r>
    </w:p>
    <w:p w:rsidR="00305EC4" w:rsidRPr="004E28E1" w:rsidRDefault="00305EC4" w:rsidP="002B75D0">
      <w:pPr>
        <w:pStyle w:val="af"/>
        <w:spacing w:after="0" w:line="360" w:lineRule="auto"/>
        <w:ind w:left="0" w:firstLine="709"/>
        <w:jc w:val="both"/>
        <w:rPr>
          <w:rFonts w:ascii="Times New Roman" w:hAnsi="Times New Roman" w:cs="Times New Roman"/>
          <w:b/>
          <w:spacing w:val="-6"/>
          <w:sz w:val="28"/>
          <w:szCs w:val="28"/>
        </w:rPr>
      </w:pPr>
      <w:r w:rsidRPr="004E28E1">
        <w:rPr>
          <w:rFonts w:ascii="Times New Roman" w:hAnsi="Times New Roman" w:cs="Times New Roman"/>
          <w:b/>
          <w:spacing w:val="-6"/>
          <w:sz w:val="28"/>
          <w:szCs w:val="28"/>
        </w:rPr>
        <w:lastRenderedPageBreak/>
        <w:t>2.</w:t>
      </w:r>
      <w:r w:rsidRPr="004E28E1">
        <w:rPr>
          <w:rFonts w:ascii="Times New Roman" w:hAnsi="Times New Roman" w:cs="Times New Roman"/>
          <w:spacing w:val="-6"/>
          <w:sz w:val="28"/>
          <w:szCs w:val="28"/>
        </w:rPr>
        <w:t xml:space="preserve"> </w:t>
      </w:r>
      <w:r w:rsidRPr="004E28E1">
        <w:rPr>
          <w:rFonts w:ascii="Times New Roman" w:hAnsi="Times New Roman" w:cs="Times New Roman"/>
          <w:b/>
          <w:spacing w:val="-6"/>
          <w:sz w:val="28"/>
          <w:szCs w:val="28"/>
        </w:rPr>
        <w:t>Материалы судебной практики</w:t>
      </w:r>
    </w:p>
    <w:p w:rsidR="00D21569" w:rsidRPr="004E28E1" w:rsidRDefault="00305EC4"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2.1. Акты арбитражных судов Российской Федерации</w:t>
      </w:r>
    </w:p>
    <w:p w:rsidR="008B7B8F" w:rsidRPr="004E28E1" w:rsidRDefault="008B7B8F"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2.1.1. Постановление ФАС Волго-Вятского округа от 16 марта 2006 г. [Электронный ресурс] : Пост. по делу № А31-1758/2005-7.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8B7B8F" w:rsidRPr="004E28E1" w:rsidRDefault="008B7B8F"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2.1.2. Постановление ФАС Уральского округа от 10 июня 2010 г. № Ф09-4422/10-СЗ [Электронный ресурс] : Пост. по делу № Ф71-13106/2009-А28.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8B7B8F" w:rsidRPr="004E28E1" w:rsidRDefault="008B7B8F"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2.1.3. Постановление ФАС Уральского округа от 25 июня 2013 г. № Ф09-5589/13 [Электронный ресурс] : Пост. по делу № А71-10819/2012. – СПС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«КонсультантПлюс».</w:t>
      </w:r>
    </w:p>
    <w:p w:rsidR="00D65A00" w:rsidRPr="004E28E1" w:rsidRDefault="00D65A00"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2.1.4. Постановление Тринадцатого арбитражного апелляционного суда от</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13</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ноября 2014 г. [Электронный ресурс] : Пост. по делу № А42-8821/2013. – СПС «КонсультантПлюс».</w:t>
      </w:r>
    </w:p>
    <w:p w:rsidR="00305EC4" w:rsidRPr="004E28E1" w:rsidRDefault="008B7B8F"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2.1.</w:t>
      </w:r>
      <w:r w:rsidR="004F432B" w:rsidRPr="004E28E1">
        <w:rPr>
          <w:rFonts w:ascii="Times New Roman" w:hAnsi="Times New Roman" w:cs="Times New Roman"/>
          <w:spacing w:val="-6"/>
          <w:sz w:val="28"/>
          <w:szCs w:val="28"/>
        </w:rPr>
        <w:t>5</w:t>
      </w:r>
      <w:r w:rsidR="00305EC4" w:rsidRPr="004E28E1">
        <w:rPr>
          <w:rFonts w:ascii="Times New Roman" w:hAnsi="Times New Roman" w:cs="Times New Roman"/>
          <w:spacing w:val="-6"/>
          <w:sz w:val="28"/>
          <w:szCs w:val="28"/>
        </w:rPr>
        <w:t>. Постановление Седьмого арбитражного суда от 16 марта 2017 г. №</w:t>
      </w:r>
      <w:r w:rsidR="00DB5A11" w:rsidRPr="004E28E1">
        <w:rPr>
          <w:rFonts w:ascii="Times New Roman" w:hAnsi="Times New Roman" w:cs="Times New Roman"/>
          <w:spacing w:val="-6"/>
          <w:sz w:val="28"/>
          <w:szCs w:val="28"/>
        </w:rPr>
        <w:t> </w:t>
      </w:r>
      <w:r w:rsidR="00305EC4" w:rsidRPr="004E28E1">
        <w:rPr>
          <w:rFonts w:ascii="Times New Roman" w:hAnsi="Times New Roman" w:cs="Times New Roman"/>
          <w:spacing w:val="-6"/>
          <w:sz w:val="28"/>
          <w:szCs w:val="28"/>
        </w:rPr>
        <w:t>А27-21783/2016 [Электронный ресурс] : Пост. по делу №</w:t>
      </w:r>
      <w:r w:rsidR="00DB5A11" w:rsidRPr="004E28E1">
        <w:rPr>
          <w:rFonts w:ascii="Times New Roman" w:hAnsi="Times New Roman" w:cs="Times New Roman"/>
          <w:spacing w:val="-6"/>
          <w:sz w:val="28"/>
          <w:szCs w:val="28"/>
        </w:rPr>
        <w:t xml:space="preserve"> </w:t>
      </w:r>
      <w:r w:rsidR="00305EC4" w:rsidRPr="004E28E1">
        <w:rPr>
          <w:rFonts w:ascii="Times New Roman" w:hAnsi="Times New Roman" w:cs="Times New Roman"/>
          <w:spacing w:val="-6"/>
          <w:sz w:val="28"/>
          <w:szCs w:val="28"/>
        </w:rPr>
        <w:t>А27-21783/2016. – «Мой арбитр».</w:t>
      </w:r>
    </w:p>
    <w:p w:rsidR="00305EC4" w:rsidRPr="004E28E1" w:rsidRDefault="00D65A00"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2.1.</w:t>
      </w:r>
      <w:r w:rsidR="004F432B" w:rsidRPr="004E28E1">
        <w:rPr>
          <w:rFonts w:ascii="Times New Roman" w:hAnsi="Times New Roman" w:cs="Times New Roman"/>
          <w:spacing w:val="-6"/>
          <w:sz w:val="28"/>
          <w:szCs w:val="28"/>
        </w:rPr>
        <w:t>6</w:t>
      </w:r>
      <w:r w:rsidR="00305EC4" w:rsidRPr="004E28E1">
        <w:rPr>
          <w:rFonts w:ascii="Times New Roman" w:hAnsi="Times New Roman" w:cs="Times New Roman"/>
          <w:spacing w:val="-6"/>
          <w:sz w:val="28"/>
          <w:szCs w:val="28"/>
        </w:rPr>
        <w:t>. Постановление Арбитражного суда Уральского округа от</w:t>
      </w:r>
      <w:r w:rsidR="004E28E1">
        <w:rPr>
          <w:rFonts w:ascii="Times New Roman" w:hAnsi="Times New Roman" w:cs="Times New Roman"/>
          <w:spacing w:val="-6"/>
          <w:sz w:val="28"/>
          <w:szCs w:val="28"/>
        </w:rPr>
        <w:t> </w:t>
      </w:r>
      <w:r w:rsidR="00305EC4" w:rsidRPr="004E28E1">
        <w:rPr>
          <w:rFonts w:ascii="Times New Roman" w:hAnsi="Times New Roman" w:cs="Times New Roman"/>
          <w:spacing w:val="-6"/>
          <w:sz w:val="28"/>
          <w:szCs w:val="28"/>
        </w:rPr>
        <w:t>17</w:t>
      </w:r>
      <w:r w:rsidR="004E28E1">
        <w:rPr>
          <w:rFonts w:ascii="Times New Roman" w:hAnsi="Times New Roman" w:cs="Times New Roman"/>
          <w:spacing w:val="-6"/>
          <w:sz w:val="28"/>
          <w:szCs w:val="28"/>
        </w:rPr>
        <w:t> </w:t>
      </w:r>
      <w:r w:rsidR="00305EC4" w:rsidRPr="004E28E1">
        <w:rPr>
          <w:rFonts w:ascii="Times New Roman" w:hAnsi="Times New Roman" w:cs="Times New Roman"/>
          <w:spacing w:val="-6"/>
          <w:sz w:val="28"/>
          <w:szCs w:val="28"/>
        </w:rPr>
        <w:t>марта</w:t>
      </w:r>
      <w:r w:rsidR="004E28E1">
        <w:rPr>
          <w:rFonts w:ascii="Times New Roman" w:hAnsi="Times New Roman" w:cs="Times New Roman"/>
          <w:spacing w:val="-6"/>
          <w:sz w:val="28"/>
          <w:szCs w:val="28"/>
        </w:rPr>
        <w:t> </w:t>
      </w:r>
      <w:r w:rsidR="00305EC4" w:rsidRPr="004E28E1">
        <w:rPr>
          <w:rFonts w:ascii="Times New Roman" w:hAnsi="Times New Roman" w:cs="Times New Roman"/>
          <w:spacing w:val="-6"/>
          <w:sz w:val="28"/>
          <w:szCs w:val="28"/>
        </w:rPr>
        <w:t>2017</w:t>
      </w:r>
      <w:r w:rsidR="004E28E1">
        <w:rPr>
          <w:rFonts w:ascii="Times New Roman" w:hAnsi="Times New Roman" w:cs="Times New Roman"/>
          <w:spacing w:val="-6"/>
          <w:sz w:val="28"/>
          <w:szCs w:val="28"/>
        </w:rPr>
        <w:t> </w:t>
      </w:r>
      <w:r w:rsidR="00305EC4" w:rsidRPr="004E28E1">
        <w:rPr>
          <w:rFonts w:ascii="Times New Roman" w:hAnsi="Times New Roman" w:cs="Times New Roman"/>
          <w:spacing w:val="-6"/>
          <w:sz w:val="28"/>
          <w:szCs w:val="28"/>
        </w:rPr>
        <w:t>г.</w:t>
      </w:r>
      <w:r w:rsidR="003C2EB2" w:rsidRPr="004E28E1">
        <w:rPr>
          <w:rFonts w:ascii="Times New Roman" w:hAnsi="Times New Roman" w:cs="Times New Roman"/>
          <w:spacing w:val="-6"/>
          <w:sz w:val="28"/>
          <w:szCs w:val="28"/>
        </w:rPr>
        <w:t xml:space="preserve"> № Ф09-12179/16 [Электронный ресурс] : Пост. по делу №</w:t>
      </w:r>
      <w:r w:rsidR="00DB5A11" w:rsidRPr="004E28E1">
        <w:rPr>
          <w:rFonts w:ascii="Times New Roman" w:hAnsi="Times New Roman" w:cs="Times New Roman"/>
          <w:spacing w:val="-6"/>
          <w:sz w:val="28"/>
          <w:szCs w:val="28"/>
        </w:rPr>
        <w:t xml:space="preserve"> </w:t>
      </w:r>
      <w:r w:rsidR="003C2EB2" w:rsidRPr="004E28E1">
        <w:rPr>
          <w:rFonts w:ascii="Times New Roman" w:hAnsi="Times New Roman" w:cs="Times New Roman"/>
          <w:spacing w:val="-6"/>
          <w:sz w:val="28"/>
          <w:szCs w:val="28"/>
        </w:rPr>
        <w:t>А47-10141/2015. – «Мой арбитр».</w:t>
      </w:r>
      <w:r w:rsidR="00305EC4" w:rsidRPr="004E28E1">
        <w:rPr>
          <w:rFonts w:ascii="Times New Roman" w:hAnsi="Times New Roman" w:cs="Times New Roman"/>
          <w:spacing w:val="-6"/>
          <w:sz w:val="28"/>
          <w:szCs w:val="28"/>
        </w:rPr>
        <w:t xml:space="preserve"> </w:t>
      </w:r>
      <w:r w:rsidR="003C2EB2" w:rsidRPr="004E28E1">
        <w:rPr>
          <w:rFonts w:ascii="Times New Roman" w:hAnsi="Times New Roman" w:cs="Times New Roman"/>
          <w:spacing w:val="-6"/>
          <w:sz w:val="28"/>
          <w:szCs w:val="28"/>
        </w:rPr>
        <w:t xml:space="preserve"> </w:t>
      </w:r>
    </w:p>
    <w:p w:rsidR="003C2EB2" w:rsidRPr="004E28E1" w:rsidRDefault="003C2EB2" w:rsidP="002B75D0">
      <w:pPr>
        <w:spacing w:after="0" w:line="360" w:lineRule="auto"/>
        <w:ind w:firstLine="709"/>
        <w:jc w:val="both"/>
        <w:rPr>
          <w:rFonts w:ascii="Times New Roman" w:hAnsi="Times New Roman" w:cs="Times New Roman"/>
          <w:b/>
          <w:spacing w:val="-6"/>
          <w:sz w:val="28"/>
          <w:szCs w:val="28"/>
        </w:rPr>
      </w:pPr>
      <w:r w:rsidRPr="004E28E1">
        <w:rPr>
          <w:rFonts w:ascii="Times New Roman" w:hAnsi="Times New Roman" w:cs="Times New Roman"/>
          <w:b/>
          <w:spacing w:val="-6"/>
          <w:sz w:val="28"/>
          <w:szCs w:val="28"/>
        </w:rPr>
        <w:t>3. Специальная литература</w:t>
      </w:r>
    </w:p>
    <w:p w:rsidR="001C7204" w:rsidRPr="004E28E1" w:rsidRDefault="003C2EB2"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3.1.</w:t>
      </w:r>
      <w:r w:rsidR="001C7204" w:rsidRPr="004E28E1">
        <w:rPr>
          <w:rFonts w:ascii="Times New Roman" w:hAnsi="Times New Roman" w:cs="Times New Roman"/>
          <w:spacing w:val="-6"/>
          <w:sz w:val="28"/>
          <w:szCs w:val="28"/>
        </w:rPr>
        <w:t xml:space="preserve"> Книги</w:t>
      </w:r>
      <w:r w:rsidR="00D65A00" w:rsidRPr="004E28E1">
        <w:rPr>
          <w:rFonts w:ascii="Times New Roman" w:hAnsi="Times New Roman" w:cs="Times New Roman"/>
          <w:spacing w:val="-6"/>
          <w:sz w:val="28"/>
          <w:szCs w:val="28"/>
        </w:rPr>
        <w:t>, статьи</w:t>
      </w:r>
    </w:p>
    <w:p w:rsidR="003C2EB2" w:rsidRPr="004E28E1" w:rsidRDefault="001C7204"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3.1.1.</w:t>
      </w:r>
      <w:r w:rsidR="003C2EB2" w:rsidRPr="004E28E1">
        <w:rPr>
          <w:rFonts w:ascii="Times New Roman" w:hAnsi="Times New Roman" w:cs="Times New Roman"/>
          <w:spacing w:val="-6"/>
          <w:sz w:val="28"/>
          <w:szCs w:val="28"/>
        </w:rPr>
        <w:t xml:space="preserve"> Андреев, В.Д. Налог на прибыль: судебная практика. Комментарии. Рекомендации. Риски и возможности: Справ. пособ. / В.Д. Андреев; под ред. М.Ф.</w:t>
      </w:r>
      <w:r w:rsidR="004E28E1">
        <w:rPr>
          <w:rFonts w:ascii="Times New Roman" w:hAnsi="Times New Roman" w:cs="Times New Roman"/>
          <w:spacing w:val="-6"/>
          <w:sz w:val="28"/>
          <w:szCs w:val="28"/>
        </w:rPr>
        <w:t> </w:t>
      </w:r>
      <w:proofErr w:type="spellStart"/>
      <w:r w:rsidR="003C2EB2" w:rsidRPr="004E28E1">
        <w:rPr>
          <w:rFonts w:ascii="Times New Roman" w:hAnsi="Times New Roman" w:cs="Times New Roman"/>
          <w:spacing w:val="-6"/>
          <w:sz w:val="28"/>
          <w:szCs w:val="28"/>
        </w:rPr>
        <w:t>Ивлиевой</w:t>
      </w:r>
      <w:proofErr w:type="spellEnd"/>
      <w:r w:rsidR="003C2EB2" w:rsidRPr="004E28E1">
        <w:rPr>
          <w:rFonts w:ascii="Times New Roman" w:hAnsi="Times New Roman" w:cs="Times New Roman"/>
          <w:spacing w:val="-6"/>
          <w:sz w:val="28"/>
          <w:szCs w:val="28"/>
        </w:rPr>
        <w:t>, А.А. Никонова. – М.: Статут, 2007. – 747 с.</w:t>
      </w:r>
    </w:p>
    <w:p w:rsidR="003C2EB2" w:rsidRPr="004E28E1" w:rsidRDefault="003C2EB2"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3.</w:t>
      </w:r>
      <w:r w:rsidR="001C7204" w:rsidRPr="004E28E1">
        <w:rPr>
          <w:rFonts w:ascii="Times New Roman" w:hAnsi="Times New Roman" w:cs="Times New Roman"/>
          <w:spacing w:val="-6"/>
          <w:sz w:val="28"/>
          <w:szCs w:val="28"/>
        </w:rPr>
        <w:t>1.</w:t>
      </w:r>
      <w:r w:rsidRPr="004E28E1">
        <w:rPr>
          <w:rFonts w:ascii="Times New Roman" w:hAnsi="Times New Roman" w:cs="Times New Roman"/>
          <w:spacing w:val="-6"/>
          <w:sz w:val="28"/>
          <w:szCs w:val="28"/>
        </w:rPr>
        <w:t xml:space="preserve">2. </w:t>
      </w:r>
      <w:r w:rsidR="002B75D0" w:rsidRPr="004E28E1">
        <w:rPr>
          <w:rFonts w:ascii="Times New Roman" w:hAnsi="Times New Roman" w:cs="Times New Roman"/>
          <w:spacing w:val="-6"/>
          <w:sz w:val="28"/>
          <w:szCs w:val="28"/>
        </w:rPr>
        <w:t xml:space="preserve">Пантюшов, О.В. Понятие экономической выгоды / О.В. Пантюшов // Налоговые споры: теория и практика. – 2008. – № 6. </w:t>
      </w:r>
    </w:p>
    <w:p w:rsidR="00D65A00" w:rsidRPr="004E28E1" w:rsidRDefault="00D65A00"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3.1.3. Шевелева, Н.А. Налоговая льгота как категория финансового права / Н.А. Шевелева, Т.Д. Братко. // Вестник Высшего Арбитражного Суда Российской Федерации. – 2014. - № 10. – С. 63-80.</w:t>
      </w:r>
    </w:p>
    <w:p w:rsidR="001C7204" w:rsidRPr="004E28E1" w:rsidRDefault="001C7204"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lastRenderedPageBreak/>
        <w:t>3.2. Диссертации и авторефераты диссертаций</w:t>
      </w:r>
    </w:p>
    <w:p w:rsidR="001C7204" w:rsidRPr="004E28E1" w:rsidRDefault="001C7204"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 xml:space="preserve">3.2.1. </w:t>
      </w:r>
      <w:r w:rsidR="008B7B8F" w:rsidRPr="004E28E1">
        <w:rPr>
          <w:rFonts w:ascii="Times New Roman" w:hAnsi="Times New Roman" w:cs="Times New Roman"/>
          <w:spacing w:val="-6"/>
          <w:sz w:val="28"/>
          <w:szCs w:val="28"/>
        </w:rPr>
        <w:t>Ильин, А.В. Расходы бюджета в конституционном государстве : автореф. дис. … д-ра юрид. наук / А.В. Ильин. – СПб., 2016. – 54 с.</w:t>
      </w:r>
    </w:p>
    <w:p w:rsidR="002B29BB" w:rsidRPr="004E28E1" w:rsidRDefault="004E28E1"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3.2.2</w:t>
      </w:r>
      <w:r w:rsidR="002B29BB" w:rsidRPr="004E28E1">
        <w:rPr>
          <w:rFonts w:ascii="Times New Roman" w:hAnsi="Times New Roman" w:cs="Times New Roman"/>
          <w:spacing w:val="-6"/>
          <w:sz w:val="28"/>
          <w:szCs w:val="28"/>
        </w:rPr>
        <w:t>. Курбатова, С.С. Субсидии в системе форм расходов бюджета: проблемы правового регулирования : автореф. дис. … канд. юрид. наук / С.С.</w:t>
      </w:r>
      <w:r>
        <w:rPr>
          <w:rFonts w:ascii="Times New Roman" w:hAnsi="Times New Roman" w:cs="Times New Roman"/>
          <w:spacing w:val="-6"/>
          <w:sz w:val="28"/>
          <w:szCs w:val="28"/>
        </w:rPr>
        <w:t> </w:t>
      </w:r>
      <w:r w:rsidR="002B29BB" w:rsidRPr="004E28E1">
        <w:rPr>
          <w:rFonts w:ascii="Times New Roman" w:hAnsi="Times New Roman" w:cs="Times New Roman"/>
          <w:spacing w:val="-6"/>
          <w:sz w:val="28"/>
          <w:szCs w:val="28"/>
        </w:rPr>
        <w:t>Курбатова. – СПБ., 2016. – 188 с.</w:t>
      </w:r>
    </w:p>
    <w:p w:rsidR="002B75D0" w:rsidRPr="004E28E1" w:rsidRDefault="002B75D0" w:rsidP="002B75D0">
      <w:pPr>
        <w:spacing w:after="0" w:line="360" w:lineRule="auto"/>
        <w:ind w:firstLine="709"/>
        <w:jc w:val="both"/>
        <w:rPr>
          <w:rFonts w:ascii="Times New Roman" w:hAnsi="Times New Roman" w:cs="Times New Roman"/>
          <w:b/>
          <w:spacing w:val="-6"/>
          <w:sz w:val="28"/>
          <w:szCs w:val="28"/>
        </w:rPr>
      </w:pPr>
      <w:r w:rsidRPr="004E28E1">
        <w:rPr>
          <w:rFonts w:ascii="Times New Roman" w:hAnsi="Times New Roman" w:cs="Times New Roman"/>
          <w:b/>
          <w:spacing w:val="-6"/>
          <w:sz w:val="28"/>
          <w:szCs w:val="28"/>
        </w:rPr>
        <w:t>4. Интернет-ресурсы</w:t>
      </w:r>
    </w:p>
    <w:p w:rsidR="002B75D0" w:rsidRPr="004E28E1" w:rsidRDefault="002B75D0"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4.1. Открытая лекция декана Факультета государственного управления и</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финансового контроля Голиковой Т. А. в Финансовом Университете при</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 xml:space="preserve">Правительстве Российской Федерации. – Режим доступа : </w:t>
      </w:r>
      <w:hyperlink r:id="rId9" w:history="1">
        <w:r w:rsidR="00EB7481" w:rsidRPr="004E28E1">
          <w:rPr>
            <w:rStyle w:val="a4"/>
            <w:rFonts w:ascii="Times New Roman" w:hAnsi="Times New Roman" w:cs="Times New Roman"/>
            <w:spacing w:val="-6"/>
            <w:sz w:val="28"/>
            <w:szCs w:val="28"/>
          </w:rPr>
          <w:t>http://www.fa.ru/faculty/gufk/news/Pages/2016-04-19-golykova.aspx</w:t>
        </w:r>
      </w:hyperlink>
      <w:r w:rsidR="00EB7481" w:rsidRPr="004E28E1">
        <w:rPr>
          <w:rFonts w:ascii="Times New Roman" w:hAnsi="Times New Roman" w:cs="Times New Roman"/>
          <w:spacing w:val="-6"/>
          <w:sz w:val="28"/>
          <w:szCs w:val="28"/>
        </w:rPr>
        <w:t>.</w:t>
      </w:r>
    </w:p>
    <w:p w:rsidR="00EB7481" w:rsidRPr="004E28E1" w:rsidRDefault="00EB7481" w:rsidP="002B75D0">
      <w:pPr>
        <w:spacing w:after="0" w:line="360" w:lineRule="auto"/>
        <w:ind w:firstLine="709"/>
        <w:jc w:val="both"/>
        <w:rPr>
          <w:rFonts w:ascii="Times New Roman" w:hAnsi="Times New Roman" w:cs="Times New Roman"/>
          <w:spacing w:val="-6"/>
          <w:sz w:val="28"/>
          <w:szCs w:val="28"/>
        </w:rPr>
      </w:pPr>
      <w:r w:rsidRPr="004E28E1">
        <w:rPr>
          <w:rFonts w:ascii="Times New Roman" w:hAnsi="Times New Roman" w:cs="Times New Roman"/>
          <w:spacing w:val="-6"/>
          <w:sz w:val="28"/>
          <w:szCs w:val="28"/>
        </w:rPr>
        <w:t>4.2. Сравнение особенностей в рамках концессионного проекта и проекта КЖЦ : материалы семинара 26 ноября 2014 г. «Актуальные вопросы расширения практики применения механизмов государственно-частного партнерства с</w:t>
      </w:r>
      <w:r w:rsidR="004E28E1">
        <w:rPr>
          <w:rFonts w:ascii="Times New Roman" w:hAnsi="Times New Roman" w:cs="Times New Roman"/>
          <w:spacing w:val="-6"/>
          <w:sz w:val="28"/>
          <w:szCs w:val="28"/>
        </w:rPr>
        <w:t> </w:t>
      </w:r>
      <w:r w:rsidRPr="004E28E1">
        <w:rPr>
          <w:rFonts w:ascii="Times New Roman" w:hAnsi="Times New Roman" w:cs="Times New Roman"/>
          <w:spacing w:val="-6"/>
          <w:sz w:val="28"/>
          <w:szCs w:val="28"/>
        </w:rPr>
        <w:t xml:space="preserve">привлечением средств федерального бюджета». – Режим доступа :  </w:t>
      </w:r>
      <w:hyperlink r:id="rId10" w:history="1">
        <w:r w:rsidRPr="004E28E1">
          <w:rPr>
            <w:rStyle w:val="a4"/>
            <w:rFonts w:ascii="Times New Roman" w:hAnsi="Times New Roman" w:cs="Times New Roman"/>
            <w:spacing w:val="-6"/>
            <w:sz w:val="28"/>
            <w:szCs w:val="28"/>
          </w:rPr>
          <w:t>http://www.pmagency.ru/wp-content/uploads/2014/12/Налоги-в-КС-и-КЖЦ.pdf</w:t>
        </w:r>
      </w:hyperlink>
      <w:r w:rsidRPr="004E28E1">
        <w:rPr>
          <w:rFonts w:ascii="Times New Roman" w:hAnsi="Times New Roman" w:cs="Times New Roman"/>
          <w:spacing w:val="-6"/>
          <w:sz w:val="28"/>
          <w:szCs w:val="28"/>
        </w:rPr>
        <w:t>.</w:t>
      </w:r>
    </w:p>
    <w:p w:rsidR="00EB7481" w:rsidRDefault="00EB7481" w:rsidP="002B75D0">
      <w:pPr>
        <w:spacing w:after="0" w:line="360" w:lineRule="auto"/>
        <w:ind w:firstLine="709"/>
        <w:jc w:val="both"/>
        <w:rPr>
          <w:rFonts w:ascii="Times New Roman" w:hAnsi="Times New Roman" w:cs="Times New Roman"/>
          <w:sz w:val="28"/>
          <w:szCs w:val="28"/>
        </w:rPr>
      </w:pPr>
      <w:r w:rsidRPr="004E28E1">
        <w:rPr>
          <w:rFonts w:ascii="Times New Roman" w:hAnsi="Times New Roman" w:cs="Times New Roman"/>
          <w:spacing w:val="-6"/>
          <w:sz w:val="28"/>
          <w:szCs w:val="28"/>
        </w:rPr>
        <w:t>4.3. Чижов А., Халимовский Ю. Налоговые аспекты Концессионных соглашений и Соглашений о ГЧП с учетом нового ФЗ «Об основах ГЧП/МЧП»: презентация в рамках вебинара «Э</w:t>
      </w:r>
      <w:r w:rsidRPr="00EB7481">
        <w:rPr>
          <w:rFonts w:ascii="Times New Roman" w:hAnsi="Times New Roman" w:cs="Times New Roman"/>
          <w:sz w:val="28"/>
          <w:szCs w:val="28"/>
        </w:rPr>
        <w:t xml:space="preserve">рнст энд Янг». </w:t>
      </w:r>
      <w:r>
        <w:rPr>
          <w:rFonts w:ascii="Times New Roman" w:hAnsi="Times New Roman" w:cs="Times New Roman"/>
          <w:sz w:val="28"/>
          <w:szCs w:val="28"/>
        </w:rPr>
        <w:t>– Режим доступа</w:t>
      </w:r>
      <w:r w:rsidRPr="00EB7481">
        <w:rPr>
          <w:rFonts w:ascii="Times New Roman" w:hAnsi="Times New Roman" w:cs="Times New Roman"/>
          <w:sz w:val="28"/>
          <w:szCs w:val="28"/>
        </w:rPr>
        <w:t xml:space="preserve"> : </w:t>
      </w:r>
      <w:hyperlink r:id="rId11" w:history="1">
        <w:r w:rsidRPr="001B601C">
          <w:rPr>
            <w:rStyle w:val="a4"/>
            <w:rFonts w:ascii="Times New Roman" w:hAnsi="Times New Roman" w:cs="Times New Roman"/>
            <w:sz w:val="28"/>
            <w:szCs w:val="28"/>
          </w:rPr>
          <w:t>http://p3institute.ru/novosti-gchp-instituta/novosti_316.html</w:t>
        </w:r>
      </w:hyperlink>
      <w:r>
        <w:rPr>
          <w:rFonts w:ascii="Times New Roman" w:hAnsi="Times New Roman" w:cs="Times New Roman"/>
          <w:sz w:val="28"/>
          <w:szCs w:val="28"/>
        </w:rPr>
        <w:t>.</w:t>
      </w:r>
    </w:p>
    <w:p w:rsidR="00EB7481" w:rsidRPr="009B4953" w:rsidRDefault="00EB7481" w:rsidP="002B75D0">
      <w:pPr>
        <w:spacing w:after="0" w:line="360" w:lineRule="auto"/>
        <w:ind w:firstLine="709"/>
        <w:jc w:val="both"/>
        <w:rPr>
          <w:rFonts w:ascii="Times New Roman" w:hAnsi="Times New Roman" w:cs="Times New Roman"/>
          <w:sz w:val="28"/>
          <w:szCs w:val="28"/>
        </w:rPr>
      </w:pPr>
    </w:p>
    <w:p w:rsidR="00D21569" w:rsidRPr="009B4953" w:rsidRDefault="00D21569" w:rsidP="002B75D0">
      <w:pPr>
        <w:spacing w:after="0" w:line="360" w:lineRule="auto"/>
        <w:ind w:firstLine="709"/>
        <w:jc w:val="both"/>
        <w:rPr>
          <w:rFonts w:ascii="Times New Roman" w:hAnsi="Times New Roman" w:cs="Times New Roman"/>
          <w:sz w:val="28"/>
          <w:szCs w:val="28"/>
        </w:rPr>
      </w:pPr>
    </w:p>
    <w:sectPr w:rsidR="00D21569" w:rsidRPr="009B4953" w:rsidSect="00E10DA6">
      <w:footerReference w:type="default" r:id="rId12"/>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F5" w:rsidRDefault="00411BF5" w:rsidP="00F52A0A">
      <w:pPr>
        <w:spacing w:after="0" w:line="240" w:lineRule="auto"/>
      </w:pPr>
      <w:r>
        <w:separator/>
      </w:r>
    </w:p>
  </w:endnote>
  <w:endnote w:type="continuationSeparator" w:id="0">
    <w:p w:rsidR="00411BF5" w:rsidRDefault="00411BF5" w:rsidP="00F5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7">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263781"/>
      <w:docPartObj>
        <w:docPartGallery w:val="Page Numbers (Bottom of Page)"/>
        <w:docPartUnique/>
      </w:docPartObj>
    </w:sdtPr>
    <w:sdtEndPr>
      <w:rPr>
        <w:rFonts w:ascii="Times New Roman" w:hAnsi="Times New Roman" w:cs="Times New Roman"/>
        <w:sz w:val="28"/>
        <w:szCs w:val="28"/>
      </w:rPr>
    </w:sdtEndPr>
    <w:sdtContent>
      <w:p w:rsidR="00411BF5" w:rsidRPr="004F0F8F" w:rsidRDefault="00411BF5">
        <w:pPr>
          <w:pStyle w:val="ad"/>
          <w:jc w:val="center"/>
          <w:rPr>
            <w:rFonts w:ascii="Times New Roman" w:hAnsi="Times New Roman" w:cs="Times New Roman"/>
            <w:sz w:val="28"/>
            <w:szCs w:val="28"/>
          </w:rPr>
        </w:pPr>
        <w:r w:rsidRPr="004F0F8F">
          <w:rPr>
            <w:rFonts w:ascii="Times New Roman" w:hAnsi="Times New Roman" w:cs="Times New Roman"/>
            <w:sz w:val="28"/>
            <w:szCs w:val="28"/>
          </w:rPr>
          <w:fldChar w:fldCharType="begin"/>
        </w:r>
        <w:r w:rsidRPr="004F0F8F">
          <w:rPr>
            <w:rFonts w:ascii="Times New Roman" w:hAnsi="Times New Roman" w:cs="Times New Roman"/>
            <w:sz w:val="28"/>
            <w:szCs w:val="28"/>
          </w:rPr>
          <w:instrText>PAGE   \* MERGEFORMAT</w:instrText>
        </w:r>
        <w:r w:rsidRPr="004F0F8F">
          <w:rPr>
            <w:rFonts w:ascii="Times New Roman" w:hAnsi="Times New Roman" w:cs="Times New Roman"/>
            <w:sz w:val="28"/>
            <w:szCs w:val="28"/>
          </w:rPr>
          <w:fldChar w:fldCharType="separate"/>
        </w:r>
        <w:r w:rsidR="00FA758B">
          <w:rPr>
            <w:rFonts w:ascii="Times New Roman" w:hAnsi="Times New Roman" w:cs="Times New Roman"/>
            <w:noProof/>
            <w:sz w:val="28"/>
            <w:szCs w:val="28"/>
          </w:rPr>
          <w:t>44</w:t>
        </w:r>
        <w:r w:rsidRPr="004F0F8F">
          <w:rPr>
            <w:rFonts w:ascii="Times New Roman" w:hAnsi="Times New Roman" w:cs="Times New Roman"/>
            <w:sz w:val="28"/>
            <w:szCs w:val="28"/>
          </w:rPr>
          <w:fldChar w:fldCharType="end"/>
        </w:r>
      </w:p>
    </w:sdtContent>
  </w:sdt>
  <w:p w:rsidR="00411BF5" w:rsidRDefault="00411B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F5" w:rsidRDefault="00411BF5" w:rsidP="00F52A0A">
      <w:pPr>
        <w:spacing w:after="0" w:line="240" w:lineRule="auto"/>
      </w:pPr>
      <w:r>
        <w:separator/>
      </w:r>
    </w:p>
  </w:footnote>
  <w:footnote w:type="continuationSeparator" w:id="0">
    <w:p w:rsidR="00411BF5" w:rsidRDefault="00411BF5" w:rsidP="00F52A0A">
      <w:pPr>
        <w:spacing w:after="0" w:line="240" w:lineRule="auto"/>
      </w:pPr>
      <w:r>
        <w:continuationSeparator/>
      </w:r>
    </w:p>
  </w:footnote>
  <w:footnote w:id="1">
    <w:p w:rsidR="00411BF5" w:rsidRPr="00307C3F" w:rsidRDefault="00411BF5" w:rsidP="00307C3F">
      <w:pPr>
        <w:pStyle w:val="a5"/>
        <w:ind w:firstLine="709"/>
        <w:jc w:val="both"/>
        <w:rPr>
          <w:rFonts w:ascii="Times New Roman" w:hAnsi="Times New Roman" w:cs="Times New Roman"/>
        </w:rPr>
      </w:pPr>
      <w:r>
        <w:rPr>
          <w:rStyle w:val="a7"/>
          <w:rFonts w:ascii="Times New Roman" w:hAnsi="Times New Roman" w:cs="Times New Roman"/>
        </w:rPr>
        <w:t xml:space="preserve">1 </w:t>
      </w:r>
      <w:r>
        <w:rPr>
          <w:rStyle w:val="a7"/>
          <w:rFonts w:ascii="Times New Roman" w:hAnsi="Times New Roman" w:cs="Times New Roman"/>
          <w:vertAlign w:val="baseline"/>
        </w:rPr>
        <w:t>Ильин</w:t>
      </w:r>
      <w:r>
        <w:rPr>
          <w:rFonts w:ascii="Times New Roman" w:hAnsi="Times New Roman" w:cs="Times New Roman"/>
        </w:rPr>
        <w:t xml:space="preserve"> А.В. Расходы бюджета в конституционном государстве : автореф. дис. … д-ра. юрид. наук. СПб., 2016. 54 с. </w:t>
      </w:r>
    </w:p>
  </w:footnote>
  <w:footnote w:id="2">
    <w:p w:rsidR="00411BF5" w:rsidRDefault="00411BF5" w:rsidP="00C57125">
      <w:pPr>
        <w:pStyle w:val="a5"/>
        <w:ind w:firstLine="709"/>
        <w:jc w:val="both"/>
      </w:pPr>
      <w:r>
        <w:rPr>
          <w:rStyle w:val="a7"/>
        </w:rPr>
        <w:footnoteRef/>
      </w:r>
      <w:r>
        <w:t xml:space="preserve"> </w:t>
      </w:r>
      <w:r w:rsidRPr="002B75D0">
        <w:rPr>
          <w:rFonts w:ascii="Times New Roman" w:hAnsi="Times New Roman" w:cs="Times New Roman"/>
        </w:rPr>
        <w:t>Бюджетный кодекс Российской Федерации [Электронный ресурс] : федер. зак</w:t>
      </w:r>
      <w:r>
        <w:rPr>
          <w:rFonts w:ascii="Times New Roman" w:hAnsi="Times New Roman" w:cs="Times New Roman"/>
        </w:rPr>
        <w:t>он от 31 июля 1998 г. № 145-ФЗ (</w:t>
      </w:r>
      <w:r w:rsidRPr="002B75D0">
        <w:rPr>
          <w:rFonts w:ascii="Times New Roman" w:hAnsi="Times New Roman" w:cs="Times New Roman"/>
        </w:rPr>
        <w:t xml:space="preserve">в ред. от </w:t>
      </w:r>
      <w:r>
        <w:rPr>
          <w:rFonts w:ascii="Times New Roman" w:hAnsi="Times New Roman" w:cs="Times New Roman"/>
        </w:rPr>
        <w:t>28</w:t>
      </w:r>
      <w:r w:rsidRPr="002B75D0">
        <w:rPr>
          <w:rFonts w:ascii="Times New Roman" w:hAnsi="Times New Roman" w:cs="Times New Roman"/>
        </w:rPr>
        <w:t xml:space="preserve"> </w:t>
      </w:r>
      <w:r>
        <w:rPr>
          <w:rFonts w:ascii="Times New Roman" w:hAnsi="Times New Roman" w:cs="Times New Roman"/>
        </w:rPr>
        <w:t>дек</w:t>
      </w:r>
      <w:r w:rsidRPr="002B75D0">
        <w:rPr>
          <w:rFonts w:ascii="Times New Roman" w:hAnsi="Times New Roman" w:cs="Times New Roman"/>
        </w:rPr>
        <w:t>. 2017 г.). Доступ из справ.-правовой си</w:t>
      </w:r>
      <w:r>
        <w:rPr>
          <w:rFonts w:ascii="Times New Roman" w:hAnsi="Times New Roman" w:cs="Times New Roman"/>
        </w:rPr>
        <w:t>стемы «КонсультантПлюс». Ст. 219.</w:t>
      </w:r>
    </w:p>
  </w:footnote>
  <w:footnote w:id="3">
    <w:p w:rsidR="00411BF5" w:rsidRPr="002B75D0" w:rsidRDefault="00411BF5" w:rsidP="00C57125">
      <w:pPr>
        <w:pStyle w:val="a5"/>
        <w:ind w:firstLine="709"/>
        <w:jc w:val="both"/>
        <w:rPr>
          <w:rFonts w:ascii="Times New Roman" w:hAnsi="Times New Roman" w:cs="Times New Roman"/>
        </w:rPr>
      </w:pPr>
      <w:r w:rsidRPr="002B75D0">
        <w:rPr>
          <w:rStyle w:val="a7"/>
          <w:rFonts w:ascii="Times New Roman" w:hAnsi="Times New Roman" w:cs="Times New Roman"/>
        </w:rPr>
        <w:footnoteRef/>
      </w:r>
      <w:r w:rsidRPr="002B75D0">
        <w:rPr>
          <w:rFonts w:ascii="Times New Roman" w:hAnsi="Times New Roman" w:cs="Times New Roman"/>
        </w:rPr>
        <w:t xml:space="preserve"> Пантюшов, О.В. Понятие экономической выгоды. Налоговые споры: теория и практика. 2008. № 6. </w:t>
      </w:r>
    </w:p>
  </w:footnote>
  <w:footnote w:id="4">
    <w:p w:rsidR="00411BF5" w:rsidRPr="004813E4" w:rsidRDefault="00411BF5" w:rsidP="00C57125">
      <w:pPr>
        <w:pStyle w:val="a5"/>
        <w:ind w:firstLine="709"/>
        <w:jc w:val="both"/>
        <w:rPr>
          <w:rFonts w:ascii="Times New Roman" w:hAnsi="Times New Roman" w:cs="Times New Roman"/>
        </w:rPr>
      </w:pPr>
      <w:r w:rsidRPr="004813E4">
        <w:rPr>
          <w:rStyle w:val="a7"/>
          <w:rFonts w:ascii="Times New Roman" w:hAnsi="Times New Roman" w:cs="Times New Roman"/>
        </w:rPr>
        <w:footnoteRef/>
      </w:r>
      <w:r w:rsidRPr="004813E4">
        <w:rPr>
          <w:rFonts w:ascii="Times New Roman" w:hAnsi="Times New Roman" w:cs="Times New Roman"/>
        </w:rPr>
        <w:t xml:space="preserve"> Об утверждении Положения по бухгалтерскому учету "Учет государственной помощи" ПБУ 13/2000</w:t>
      </w:r>
      <w:r>
        <w:rPr>
          <w:rFonts w:ascii="Times New Roman" w:hAnsi="Times New Roman" w:cs="Times New Roman"/>
        </w:rPr>
        <w:t xml:space="preserve"> </w:t>
      </w:r>
      <w:r w:rsidRPr="00351600">
        <w:rPr>
          <w:rFonts w:ascii="Times New Roman" w:hAnsi="Times New Roman" w:cs="Times New Roman"/>
        </w:rPr>
        <w:t>[</w:t>
      </w:r>
      <w:r>
        <w:rPr>
          <w:rFonts w:ascii="Times New Roman" w:hAnsi="Times New Roman" w:cs="Times New Roman"/>
        </w:rPr>
        <w:t>Электронный ресурс</w:t>
      </w:r>
      <w:r w:rsidRPr="00351600">
        <w:rPr>
          <w:rFonts w:ascii="Times New Roman" w:hAnsi="Times New Roman" w:cs="Times New Roman"/>
        </w:rPr>
        <w:t>]</w:t>
      </w:r>
      <w:r>
        <w:rPr>
          <w:rFonts w:ascii="Times New Roman" w:hAnsi="Times New Roman" w:cs="Times New Roman"/>
        </w:rPr>
        <w:t xml:space="preserve"> : приказ Минфина РФ от 16 октября </w:t>
      </w:r>
      <w:r w:rsidRPr="004813E4">
        <w:rPr>
          <w:rFonts w:ascii="Times New Roman" w:hAnsi="Times New Roman" w:cs="Times New Roman"/>
        </w:rPr>
        <w:t>2000</w:t>
      </w:r>
      <w:r>
        <w:rPr>
          <w:rFonts w:ascii="Times New Roman" w:hAnsi="Times New Roman" w:cs="Times New Roman"/>
        </w:rPr>
        <w:t xml:space="preserve"> г.</w:t>
      </w:r>
      <w:r w:rsidRPr="004813E4">
        <w:rPr>
          <w:rFonts w:ascii="Times New Roman" w:hAnsi="Times New Roman" w:cs="Times New Roman"/>
        </w:rPr>
        <w:t xml:space="preserve"> </w:t>
      </w:r>
      <w:r>
        <w:rPr>
          <w:rFonts w:ascii="Times New Roman" w:hAnsi="Times New Roman" w:cs="Times New Roman"/>
        </w:rPr>
        <w:t>№</w:t>
      </w:r>
      <w:r w:rsidRPr="004813E4">
        <w:rPr>
          <w:rFonts w:ascii="Times New Roman" w:hAnsi="Times New Roman" w:cs="Times New Roman"/>
        </w:rPr>
        <w:t xml:space="preserve"> 92н</w:t>
      </w:r>
      <w:r>
        <w:rPr>
          <w:rFonts w:ascii="Times New Roman" w:hAnsi="Times New Roman" w:cs="Times New Roman"/>
        </w:rPr>
        <w:t xml:space="preserve"> // </w:t>
      </w:r>
      <w:r w:rsidRPr="00351600">
        <w:rPr>
          <w:rFonts w:ascii="Times New Roman" w:hAnsi="Times New Roman" w:cs="Times New Roman"/>
        </w:rPr>
        <w:t>Финансовая</w:t>
      </w:r>
      <w:r>
        <w:rPr>
          <w:rFonts w:ascii="Times New Roman" w:hAnsi="Times New Roman" w:cs="Times New Roman"/>
        </w:rPr>
        <w:t xml:space="preserve"> газета. 2000.  № 47. (в ред. от 18 сент. 2006 г.). Доступ из справ.-правовой системы «КонсультантПлюс».</w:t>
      </w:r>
    </w:p>
  </w:footnote>
  <w:footnote w:id="5">
    <w:p w:rsidR="00411BF5" w:rsidRPr="00707E09" w:rsidRDefault="00411BF5" w:rsidP="00707E09">
      <w:pPr>
        <w:pStyle w:val="a5"/>
        <w:ind w:firstLine="709"/>
        <w:jc w:val="both"/>
        <w:rPr>
          <w:rFonts w:ascii="Times New Roman" w:hAnsi="Times New Roman" w:cs="Times New Roman"/>
        </w:rPr>
      </w:pPr>
      <w:r w:rsidRPr="00707E09">
        <w:rPr>
          <w:rStyle w:val="a7"/>
          <w:rFonts w:ascii="Times New Roman" w:hAnsi="Times New Roman" w:cs="Times New Roman"/>
        </w:rPr>
        <w:footnoteRef/>
      </w:r>
      <w:r w:rsidRPr="00707E09">
        <w:rPr>
          <w:rFonts w:ascii="Times New Roman" w:hAnsi="Times New Roman" w:cs="Times New Roman"/>
        </w:rPr>
        <w:t xml:space="preserve"> Постановление ФАС Волго-Вятског</w:t>
      </w:r>
      <w:r>
        <w:rPr>
          <w:rFonts w:ascii="Times New Roman" w:hAnsi="Times New Roman" w:cs="Times New Roman"/>
        </w:rPr>
        <w:t>о округа от 16 марта 2006 г. по делу №</w:t>
      </w:r>
      <w:r w:rsidRPr="00707E09">
        <w:rPr>
          <w:rFonts w:ascii="Times New Roman" w:hAnsi="Times New Roman" w:cs="Times New Roman"/>
        </w:rPr>
        <w:t xml:space="preserve"> А31-1758/2005-7</w:t>
      </w:r>
      <w:r>
        <w:rPr>
          <w:rFonts w:ascii="Times New Roman" w:hAnsi="Times New Roman" w:cs="Times New Roman"/>
        </w:rPr>
        <w:t>. Доступ из справ.-правовой системы «КонсультантПлюс».</w:t>
      </w:r>
    </w:p>
  </w:footnote>
  <w:footnote w:id="6">
    <w:p w:rsidR="00411BF5" w:rsidRPr="00707E09" w:rsidRDefault="00411BF5" w:rsidP="00707E09">
      <w:pPr>
        <w:pStyle w:val="a5"/>
        <w:ind w:firstLine="709"/>
        <w:jc w:val="both"/>
        <w:rPr>
          <w:rFonts w:ascii="Times New Roman" w:hAnsi="Times New Roman" w:cs="Times New Roman"/>
        </w:rPr>
      </w:pPr>
      <w:r w:rsidRPr="00707E09">
        <w:rPr>
          <w:rStyle w:val="a7"/>
          <w:rFonts w:ascii="Times New Roman" w:hAnsi="Times New Roman" w:cs="Times New Roman"/>
        </w:rPr>
        <w:footnoteRef/>
      </w:r>
      <w:r w:rsidRPr="00707E09">
        <w:rPr>
          <w:rFonts w:ascii="Times New Roman" w:hAnsi="Times New Roman" w:cs="Times New Roman"/>
        </w:rPr>
        <w:t xml:space="preserve"> См., например: Постановление</w:t>
      </w:r>
      <w:r>
        <w:rPr>
          <w:rFonts w:ascii="Times New Roman" w:hAnsi="Times New Roman" w:cs="Times New Roman"/>
        </w:rPr>
        <w:t xml:space="preserve"> ФАС Уральского округа от 25 июня </w:t>
      </w:r>
      <w:r w:rsidRPr="00707E09">
        <w:rPr>
          <w:rFonts w:ascii="Times New Roman" w:hAnsi="Times New Roman" w:cs="Times New Roman"/>
        </w:rPr>
        <w:t>2013</w:t>
      </w:r>
      <w:r>
        <w:rPr>
          <w:rFonts w:ascii="Times New Roman" w:hAnsi="Times New Roman" w:cs="Times New Roman"/>
        </w:rPr>
        <w:t xml:space="preserve"> г. №</w:t>
      </w:r>
      <w:r w:rsidRPr="00707E09">
        <w:rPr>
          <w:rFonts w:ascii="Times New Roman" w:hAnsi="Times New Roman" w:cs="Times New Roman"/>
        </w:rPr>
        <w:t xml:space="preserve"> Ф09-5589/13 по</w:t>
      </w:r>
      <w:r>
        <w:rPr>
          <w:rFonts w:ascii="Times New Roman" w:hAnsi="Times New Roman" w:cs="Times New Roman"/>
        </w:rPr>
        <w:t xml:space="preserve"> делу № </w:t>
      </w:r>
      <w:r w:rsidRPr="00707E09">
        <w:rPr>
          <w:rFonts w:ascii="Times New Roman" w:hAnsi="Times New Roman" w:cs="Times New Roman"/>
        </w:rPr>
        <w:t>А71-10819/201</w:t>
      </w:r>
      <w:r>
        <w:rPr>
          <w:rFonts w:ascii="Times New Roman" w:hAnsi="Times New Roman" w:cs="Times New Roman"/>
        </w:rPr>
        <w:t xml:space="preserve">2 (Определением ВАС РФ от 28 марта </w:t>
      </w:r>
      <w:r w:rsidRPr="00707E09">
        <w:rPr>
          <w:rFonts w:ascii="Times New Roman" w:hAnsi="Times New Roman" w:cs="Times New Roman"/>
        </w:rPr>
        <w:t>2014</w:t>
      </w:r>
      <w:r>
        <w:rPr>
          <w:rFonts w:ascii="Times New Roman" w:hAnsi="Times New Roman" w:cs="Times New Roman"/>
        </w:rPr>
        <w:t xml:space="preserve"> г. №</w:t>
      </w:r>
      <w:r w:rsidRPr="00707E09">
        <w:rPr>
          <w:rFonts w:ascii="Times New Roman" w:hAnsi="Times New Roman" w:cs="Times New Roman"/>
        </w:rPr>
        <w:t xml:space="preserve"> ВАС-10568/14 отказано в передаче данного дела в Президиум ВАС РФ)</w:t>
      </w:r>
      <w:r>
        <w:rPr>
          <w:rFonts w:ascii="Times New Roman" w:hAnsi="Times New Roman" w:cs="Times New Roman"/>
        </w:rPr>
        <w:t>.</w:t>
      </w:r>
      <w:r w:rsidRPr="00721AE9">
        <w:rPr>
          <w:rFonts w:ascii="Times New Roman" w:hAnsi="Times New Roman" w:cs="Times New Roman"/>
        </w:rPr>
        <w:t xml:space="preserve"> </w:t>
      </w:r>
      <w:r>
        <w:rPr>
          <w:rFonts w:ascii="Times New Roman" w:hAnsi="Times New Roman" w:cs="Times New Roman"/>
        </w:rPr>
        <w:t>Доступ из справ.-правовой системы «КонсультантПлюс»</w:t>
      </w:r>
      <w:r w:rsidRPr="00707E09">
        <w:rPr>
          <w:rFonts w:ascii="Times New Roman" w:hAnsi="Times New Roman" w:cs="Times New Roman"/>
        </w:rPr>
        <w:t>; Постановление</w:t>
      </w:r>
      <w:r>
        <w:rPr>
          <w:rFonts w:ascii="Times New Roman" w:hAnsi="Times New Roman" w:cs="Times New Roman"/>
        </w:rPr>
        <w:t xml:space="preserve"> ФАС Уральского округа от 10 июня </w:t>
      </w:r>
      <w:r w:rsidRPr="00707E09">
        <w:rPr>
          <w:rFonts w:ascii="Times New Roman" w:hAnsi="Times New Roman" w:cs="Times New Roman"/>
        </w:rPr>
        <w:t>2010</w:t>
      </w:r>
      <w:r>
        <w:rPr>
          <w:rFonts w:ascii="Times New Roman" w:hAnsi="Times New Roman" w:cs="Times New Roman"/>
        </w:rPr>
        <w:t xml:space="preserve"> г. № Ф09-4422/10-С3 по делу №</w:t>
      </w:r>
      <w:r w:rsidRPr="00707E09">
        <w:rPr>
          <w:rFonts w:ascii="Times New Roman" w:hAnsi="Times New Roman" w:cs="Times New Roman"/>
        </w:rPr>
        <w:t xml:space="preserve"> А71-13106/2009-А28</w:t>
      </w:r>
      <w:r>
        <w:rPr>
          <w:rFonts w:ascii="Times New Roman" w:hAnsi="Times New Roman" w:cs="Times New Roman"/>
        </w:rPr>
        <w:t>. Доступ из справ.-правовой системы «КонсультантПлюс».</w:t>
      </w:r>
    </w:p>
  </w:footnote>
  <w:footnote w:id="7">
    <w:p w:rsidR="00411BF5" w:rsidRDefault="00411BF5" w:rsidP="00707E09">
      <w:pPr>
        <w:pStyle w:val="a5"/>
        <w:ind w:firstLine="709"/>
        <w:jc w:val="both"/>
      </w:pPr>
      <w:r w:rsidRPr="00707E09">
        <w:rPr>
          <w:rStyle w:val="a7"/>
          <w:rFonts w:ascii="Times New Roman" w:hAnsi="Times New Roman" w:cs="Times New Roman"/>
        </w:rPr>
        <w:footnoteRef/>
      </w:r>
      <w:r w:rsidRPr="00707E09">
        <w:rPr>
          <w:rFonts w:ascii="Times New Roman" w:hAnsi="Times New Roman" w:cs="Times New Roman"/>
        </w:rPr>
        <w:t xml:space="preserve"> Постановление Президиума ВАС РФ</w:t>
      </w:r>
      <w:r>
        <w:rPr>
          <w:rFonts w:ascii="Times New Roman" w:hAnsi="Times New Roman" w:cs="Times New Roman"/>
        </w:rPr>
        <w:t xml:space="preserve"> от 10 декабря </w:t>
      </w:r>
      <w:r w:rsidRPr="00707E09">
        <w:rPr>
          <w:rFonts w:ascii="Times New Roman" w:hAnsi="Times New Roman" w:cs="Times New Roman"/>
        </w:rPr>
        <w:t>2013</w:t>
      </w:r>
      <w:r>
        <w:rPr>
          <w:rFonts w:ascii="Times New Roman" w:hAnsi="Times New Roman" w:cs="Times New Roman"/>
        </w:rPr>
        <w:t xml:space="preserve"> г.</w:t>
      </w:r>
      <w:r w:rsidRPr="00707E09">
        <w:rPr>
          <w:rFonts w:ascii="Times New Roman" w:hAnsi="Times New Roman" w:cs="Times New Roman"/>
        </w:rPr>
        <w:t xml:space="preserve"> </w:t>
      </w:r>
      <w:r>
        <w:rPr>
          <w:rFonts w:ascii="Times New Roman" w:hAnsi="Times New Roman" w:cs="Times New Roman"/>
        </w:rPr>
        <w:t>№</w:t>
      </w:r>
      <w:r w:rsidRPr="00707E09">
        <w:rPr>
          <w:rFonts w:ascii="Times New Roman" w:hAnsi="Times New Roman" w:cs="Times New Roman"/>
        </w:rPr>
        <w:t xml:space="preserve"> 10159/13 по делу </w:t>
      </w:r>
      <w:r>
        <w:rPr>
          <w:rFonts w:ascii="Times New Roman" w:hAnsi="Times New Roman" w:cs="Times New Roman"/>
        </w:rPr>
        <w:t>№</w:t>
      </w:r>
      <w:r w:rsidRPr="00707E09">
        <w:rPr>
          <w:rFonts w:ascii="Times New Roman" w:hAnsi="Times New Roman" w:cs="Times New Roman"/>
        </w:rPr>
        <w:t xml:space="preserve"> А38-223/2010</w:t>
      </w:r>
      <w:r>
        <w:rPr>
          <w:rFonts w:ascii="Times New Roman" w:hAnsi="Times New Roman" w:cs="Times New Roman"/>
        </w:rPr>
        <w:t>.</w:t>
      </w:r>
      <w:r w:rsidRPr="00721AE9">
        <w:rPr>
          <w:rFonts w:ascii="Times New Roman" w:hAnsi="Times New Roman" w:cs="Times New Roman"/>
        </w:rPr>
        <w:t xml:space="preserve"> </w:t>
      </w:r>
      <w:r>
        <w:rPr>
          <w:rFonts w:ascii="Times New Roman" w:hAnsi="Times New Roman" w:cs="Times New Roman"/>
        </w:rPr>
        <w:t>Доступ из справ.-правовой системы «КонсультантПлюс».</w:t>
      </w:r>
    </w:p>
  </w:footnote>
  <w:footnote w:id="8">
    <w:p w:rsidR="00411BF5" w:rsidRPr="00721AE9" w:rsidRDefault="00411BF5" w:rsidP="00721AE9">
      <w:pPr>
        <w:pStyle w:val="a5"/>
        <w:ind w:firstLine="709"/>
        <w:jc w:val="both"/>
        <w:rPr>
          <w:rFonts w:ascii="Times New Roman" w:hAnsi="Times New Roman" w:cs="Times New Roman"/>
        </w:rPr>
      </w:pPr>
      <w:r w:rsidRPr="00721AE9">
        <w:rPr>
          <w:rStyle w:val="a7"/>
          <w:rFonts w:ascii="Times New Roman" w:hAnsi="Times New Roman" w:cs="Times New Roman"/>
        </w:rPr>
        <w:footnoteRef/>
      </w:r>
      <w:r w:rsidRPr="00721AE9">
        <w:rPr>
          <w:rFonts w:ascii="Times New Roman" w:hAnsi="Times New Roman" w:cs="Times New Roman"/>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rPr>
        <w:t xml:space="preserve"> </w:t>
      </w:r>
      <w:r w:rsidRPr="00721AE9">
        <w:rPr>
          <w:rFonts w:ascii="Times New Roman" w:hAnsi="Times New Roman" w:cs="Times New Roman"/>
        </w:rPr>
        <w:t>[</w:t>
      </w:r>
      <w:r>
        <w:rPr>
          <w:rFonts w:ascii="Times New Roman" w:hAnsi="Times New Roman" w:cs="Times New Roman"/>
        </w:rPr>
        <w:t>Электронный ресурс</w:t>
      </w:r>
      <w:r w:rsidRPr="00721AE9">
        <w:rPr>
          <w:rFonts w:ascii="Times New Roman" w:hAnsi="Times New Roman" w:cs="Times New Roman"/>
        </w:rPr>
        <w:t>]</w:t>
      </w:r>
      <w:r>
        <w:rPr>
          <w:rFonts w:ascii="Times New Roman" w:hAnsi="Times New Roman" w:cs="Times New Roman"/>
        </w:rPr>
        <w:t xml:space="preserve"> : приказ Минфина РФ от 1 декабря 2010 г. № 157н // Рос. газ. 2011. 19 янв. (в ред. от. 27 сент. 2017 г.). Доступ из справ.-правовой системы «КонсультантПлюс». П. 21.</w:t>
      </w:r>
    </w:p>
  </w:footnote>
  <w:footnote w:id="9">
    <w:p w:rsidR="00411BF5" w:rsidRPr="002B75D0" w:rsidRDefault="00411BF5" w:rsidP="00593516">
      <w:pPr>
        <w:pStyle w:val="a5"/>
        <w:ind w:firstLine="709"/>
        <w:jc w:val="both"/>
        <w:rPr>
          <w:rFonts w:ascii="Times New Roman" w:hAnsi="Times New Roman" w:cs="Times New Roman"/>
        </w:rPr>
      </w:pPr>
      <w:r w:rsidRPr="002B75D0">
        <w:rPr>
          <w:rStyle w:val="a7"/>
          <w:rFonts w:ascii="Times New Roman" w:hAnsi="Times New Roman" w:cs="Times New Roman"/>
        </w:rPr>
        <w:footnoteRef/>
      </w:r>
      <w:r w:rsidRPr="002B75D0">
        <w:rPr>
          <w:rFonts w:ascii="Times New Roman" w:hAnsi="Times New Roman" w:cs="Times New Roman"/>
        </w:rPr>
        <w:t xml:space="preserve"> Налоговый кодекс Российской Федерации (часть 2) [Электронный ресурс] : федер. закон</w:t>
      </w:r>
      <w:r>
        <w:rPr>
          <w:rFonts w:ascii="Times New Roman" w:hAnsi="Times New Roman" w:cs="Times New Roman"/>
        </w:rPr>
        <w:t xml:space="preserve"> от 5 августа 2000 г. №117-ФЗ (</w:t>
      </w:r>
      <w:r w:rsidRPr="002B75D0">
        <w:rPr>
          <w:rFonts w:ascii="Times New Roman" w:hAnsi="Times New Roman" w:cs="Times New Roman"/>
        </w:rPr>
        <w:t xml:space="preserve">в ред. от </w:t>
      </w:r>
      <w:r>
        <w:rPr>
          <w:rFonts w:ascii="Times New Roman" w:hAnsi="Times New Roman" w:cs="Times New Roman"/>
        </w:rPr>
        <w:t>23</w:t>
      </w:r>
      <w:r w:rsidRPr="002B75D0">
        <w:rPr>
          <w:rFonts w:ascii="Times New Roman" w:hAnsi="Times New Roman" w:cs="Times New Roman"/>
        </w:rPr>
        <w:t xml:space="preserve"> </w:t>
      </w:r>
      <w:r>
        <w:rPr>
          <w:rFonts w:ascii="Times New Roman" w:hAnsi="Times New Roman" w:cs="Times New Roman"/>
        </w:rPr>
        <w:t>апр</w:t>
      </w:r>
      <w:r w:rsidRPr="002B75D0">
        <w:rPr>
          <w:rFonts w:ascii="Times New Roman" w:hAnsi="Times New Roman" w:cs="Times New Roman"/>
        </w:rPr>
        <w:t>. 201</w:t>
      </w:r>
      <w:r>
        <w:rPr>
          <w:rFonts w:ascii="Times New Roman" w:hAnsi="Times New Roman" w:cs="Times New Roman"/>
        </w:rPr>
        <w:t>8</w:t>
      </w:r>
      <w:r w:rsidRPr="002B75D0">
        <w:rPr>
          <w:rFonts w:ascii="Times New Roman" w:hAnsi="Times New Roman" w:cs="Times New Roman"/>
        </w:rPr>
        <w:t xml:space="preserve"> г.). </w:t>
      </w:r>
      <w:r>
        <w:rPr>
          <w:rFonts w:ascii="Times New Roman" w:hAnsi="Times New Roman" w:cs="Times New Roman"/>
        </w:rPr>
        <w:t>Д</w:t>
      </w:r>
      <w:r w:rsidRPr="002B75D0">
        <w:rPr>
          <w:rFonts w:ascii="Times New Roman" w:hAnsi="Times New Roman" w:cs="Times New Roman"/>
        </w:rPr>
        <w:t>оступ из справ.-правовой системы  «КонсультантПлюс». п.4.1 ст.</w:t>
      </w:r>
      <w:r>
        <w:rPr>
          <w:rFonts w:ascii="Times New Roman" w:hAnsi="Times New Roman" w:cs="Times New Roman"/>
        </w:rPr>
        <w:t> </w:t>
      </w:r>
      <w:r w:rsidRPr="002B75D0">
        <w:rPr>
          <w:rFonts w:ascii="Times New Roman" w:hAnsi="Times New Roman" w:cs="Times New Roman"/>
        </w:rPr>
        <w:t>271</w:t>
      </w:r>
      <w:r>
        <w:rPr>
          <w:rFonts w:ascii="Times New Roman" w:hAnsi="Times New Roman" w:cs="Times New Roman"/>
        </w:rPr>
        <w:t>.</w:t>
      </w:r>
    </w:p>
  </w:footnote>
  <w:footnote w:id="10">
    <w:p w:rsidR="00411BF5" w:rsidRPr="002B75D0" w:rsidRDefault="00411BF5" w:rsidP="002B75D0">
      <w:pPr>
        <w:pStyle w:val="a5"/>
        <w:ind w:firstLine="709"/>
        <w:jc w:val="both"/>
        <w:rPr>
          <w:rFonts w:ascii="Times New Roman" w:hAnsi="Times New Roman" w:cs="Times New Roman"/>
        </w:rPr>
      </w:pPr>
      <w:r w:rsidRPr="002B75D0">
        <w:rPr>
          <w:rStyle w:val="a7"/>
          <w:rFonts w:ascii="Times New Roman" w:hAnsi="Times New Roman" w:cs="Times New Roman"/>
        </w:rPr>
        <w:footnoteRef/>
      </w:r>
      <w:r w:rsidRPr="002B75D0">
        <w:rPr>
          <w:rFonts w:ascii="Times New Roman" w:hAnsi="Times New Roman" w:cs="Times New Roman"/>
        </w:rPr>
        <w:t xml:space="preserve"> Бюджетный кодекс Российской Федерации [Электронный ресурс] : федер. зак</w:t>
      </w:r>
      <w:r>
        <w:rPr>
          <w:rFonts w:ascii="Times New Roman" w:hAnsi="Times New Roman" w:cs="Times New Roman"/>
        </w:rPr>
        <w:t>он от 31 июля 1998 г. № 145-ФЗ (</w:t>
      </w:r>
      <w:r w:rsidRPr="002B75D0">
        <w:rPr>
          <w:rFonts w:ascii="Times New Roman" w:hAnsi="Times New Roman" w:cs="Times New Roman"/>
        </w:rPr>
        <w:t xml:space="preserve">в ред. от </w:t>
      </w:r>
      <w:r>
        <w:rPr>
          <w:rFonts w:ascii="Times New Roman" w:hAnsi="Times New Roman" w:cs="Times New Roman"/>
        </w:rPr>
        <w:t>28 дек</w:t>
      </w:r>
      <w:r w:rsidRPr="002B75D0">
        <w:rPr>
          <w:rFonts w:ascii="Times New Roman" w:hAnsi="Times New Roman" w:cs="Times New Roman"/>
        </w:rPr>
        <w:t>. 2017 г.). Доступ из справ.-правовой системы «КонсультантПлюс». Ст. 78.</w:t>
      </w:r>
    </w:p>
  </w:footnote>
  <w:footnote w:id="11">
    <w:p w:rsidR="00411BF5" w:rsidRPr="00D2257B" w:rsidRDefault="00411BF5" w:rsidP="00D2257B">
      <w:pPr>
        <w:pStyle w:val="a5"/>
        <w:ind w:firstLine="709"/>
        <w:jc w:val="both"/>
        <w:rPr>
          <w:rFonts w:ascii="Times New Roman" w:hAnsi="Times New Roman" w:cs="Times New Roman"/>
        </w:rPr>
      </w:pPr>
      <w:r w:rsidRPr="00D2257B">
        <w:rPr>
          <w:rStyle w:val="a7"/>
          <w:rFonts w:ascii="Times New Roman" w:hAnsi="Times New Roman" w:cs="Times New Roman"/>
        </w:rPr>
        <w:footnoteRef/>
      </w:r>
      <w:r w:rsidRPr="00D2257B">
        <w:rPr>
          <w:rFonts w:ascii="Times New Roman" w:hAnsi="Times New Roman" w:cs="Times New Roman"/>
        </w:rPr>
        <w:t xml:space="preserve"> О внесении изменений в части первую и вторую Налогового кодекса Российской Федерации и</w:t>
      </w:r>
      <w:r>
        <w:rPr>
          <w:rFonts w:ascii="Times New Roman" w:hAnsi="Times New Roman" w:cs="Times New Roman"/>
        </w:rPr>
        <w:t> </w:t>
      </w:r>
      <w:r w:rsidRPr="00D2257B">
        <w:rPr>
          <w:rFonts w:ascii="Times New Roman" w:hAnsi="Times New Roman" w:cs="Times New Roman"/>
        </w:rPr>
        <w:t>отдельные законодательные акты Российской Федерации [Электронный ресурс] : федер. закон от 30 ноября 2016 г. №</w:t>
      </w:r>
      <w:r>
        <w:rPr>
          <w:rFonts w:ascii="Times New Roman" w:hAnsi="Times New Roman" w:cs="Times New Roman"/>
        </w:rPr>
        <w:t xml:space="preserve"> </w:t>
      </w:r>
      <w:r w:rsidRPr="00D2257B">
        <w:rPr>
          <w:rFonts w:ascii="Times New Roman" w:hAnsi="Times New Roman" w:cs="Times New Roman"/>
        </w:rPr>
        <w:t>401-ФЗ // Рос. газ. 2016. 5 дек. Доступ из справ.-правовой системы «КонсультантПлюс».</w:t>
      </w:r>
    </w:p>
  </w:footnote>
  <w:footnote w:id="12">
    <w:p w:rsidR="00411BF5" w:rsidRPr="00A473DE" w:rsidRDefault="00411BF5" w:rsidP="00A473DE">
      <w:pPr>
        <w:pStyle w:val="a5"/>
        <w:ind w:firstLine="709"/>
        <w:jc w:val="both"/>
        <w:rPr>
          <w:rFonts w:ascii="Times New Roman" w:hAnsi="Times New Roman" w:cs="Times New Roman"/>
        </w:rPr>
      </w:pPr>
      <w:r w:rsidRPr="00A473DE">
        <w:rPr>
          <w:rStyle w:val="a7"/>
          <w:rFonts w:ascii="Times New Roman" w:hAnsi="Times New Roman" w:cs="Times New Roman"/>
        </w:rPr>
        <w:footnoteRef/>
      </w:r>
      <w:r w:rsidRPr="00A473DE">
        <w:rPr>
          <w:rFonts w:ascii="Times New Roman" w:hAnsi="Times New Roman" w:cs="Times New Roman"/>
        </w:rPr>
        <w:t xml:space="preserve">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Pr>
          <w:rFonts w:ascii="Times New Roman" w:hAnsi="Times New Roman" w:cs="Times New Roman"/>
        </w:rPr>
        <w:t xml:space="preserve"> </w:t>
      </w:r>
      <w:r w:rsidRPr="00E92823">
        <w:rPr>
          <w:rFonts w:ascii="Times New Roman" w:hAnsi="Times New Roman" w:cs="Times New Roman"/>
        </w:rPr>
        <w:t>[</w:t>
      </w:r>
      <w:r>
        <w:rPr>
          <w:rFonts w:ascii="Times New Roman" w:hAnsi="Times New Roman" w:cs="Times New Roman"/>
        </w:rPr>
        <w:t>Электронный ресурс</w:t>
      </w:r>
      <w:r w:rsidRPr="00E92823">
        <w:rPr>
          <w:rFonts w:ascii="Times New Roman" w:hAnsi="Times New Roman" w:cs="Times New Roman"/>
        </w:rPr>
        <w:t>]</w:t>
      </w:r>
      <w:r>
        <w:rPr>
          <w:rFonts w:ascii="Times New Roman" w:hAnsi="Times New Roman" w:cs="Times New Roman"/>
        </w:rPr>
        <w:t xml:space="preserve"> :</w:t>
      </w:r>
      <w:r w:rsidRPr="00A473DE">
        <w:rPr>
          <w:rFonts w:ascii="Times New Roman" w:hAnsi="Times New Roman" w:cs="Times New Roman"/>
        </w:rPr>
        <w:t xml:space="preserve"> </w:t>
      </w:r>
      <w:r>
        <w:rPr>
          <w:rFonts w:ascii="Times New Roman" w:hAnsi="Times New Roman" w:cs="Times New Roman"/>
        </w:rPr>
        <w:t xml:space="preserve">пост. Правит. РФ от 26 июня </w:t>
      </w:r>
      <w:r w:rsidRPr="00A473DE">
        <w:rPr>
          <w:rFonts w:ascii="Times New Roman" w:hAnsi="Times New Roman" w:cs="Times New Roman"/>
        </w:rPr>
        <w:t>2015</w:t>
      </w:r>
      <w:r>
        <w:rPr>
          <w:rFonts w:ascii="Times New Roman" w:hAnsi="Times New Roman" w:cs="Times New Roman"/>
        </w:rPr>
        <w:t xml:space="preserve"> г. № 640 // Собр. законодательства Рос. Федерации. 2015. № 28. Ст. 4226. (в ред. от 09 дек. 2017 г.). Доступ из справ.-правовой системы «КонсультантПлюс».</w:t>
      </w:r>
    </w:p>
  </w:footnote>
  <w:footnote w:id="13">
    <w:p w:rsidR="00411BF5" w:rsidRPr="00E92823" w:rsidRDefault="00411BF5" w:rsidP="00E92823">
      <w:pPr>
        <w:pStyle w:val="a5"/>
        <w:ind w:firstLine="709"/>
        <w:jc w:val="both"/>
        <w:rPr>
          <w:rFonts w:ascii="Times New Roman" w:hAnsi="Times New Roman" w:cs="Times New Roman"/>
        </w:rPr>
      </w:pPr>
      <w:r w:rsidRPr="00E92823">
        <w:rPr>
          <w:rStyle w:val="a7"/>
          <w:rFonts w:ascii="Times New Roman" w:hAnsi="Times New Roman" w:cs="Times New Roman"/>
        </w:rPr>
        <w:footnoteRef/>
      </w:r>
      <w:r w:rsidRPr="00E92823">
        <w:rPr>
          <w:rFonts w:ascii="Times New Roman" w:hAnsi="Times New Roman" w:cs="Times New Roman"/>
        </w:rPr>
        <w:t xml:space="preserve"> 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w:t>
      </w:r>
      <w:r>
        <w:rPr>
          <w:rFonts w:ascii="Times New Roman" w:hAnsi="Times New Roman" w:cs="Times New Roman"/>
        </w:rPr>
        <w:t xml:space="preserve"> </w:t>
      </w:r>
      <w:r w:rsidRPr="00E92823">
        <w:rPr>
          <w:rFonts w:ascii="Times New Roman" w:hAnsi="Times New Roman" w:cs="Times New Roman"/>
        </w:rPr>
        <w:t>[</w:t>
      </w:r>
      <w:r>
        <w:rPr>
          <w:rFonts w:ascii="Times New Roman" w:hAnsi="Times New Roman" w:cs="Times New Roman"/>
        </w:rPr>
        <w:t>Электронный ресурс</w:t>
      </w:r>
      <w:r w:rsidRPr="00E92823">
        <w:rPr>
          <w:rFonts w:ascii="Times New Roman" w:hAnsi="Times New Roman" w:cs="Times New Roman"/>
        </w:rPr>
        <w:t xml:space="preserve">] </w:t>
      </w:r>
      <w:r>
        <w:rPr>
          <w:rFonts w:ascii="Times New Roman" w:hAnsi="Times New Roman" w:cs="Times New Roman"/>
        </w:rPr>
        <w:t xml:space="preserve">: пост. Правит. Ленинградской обл. от 14 ноября 2014 г. № 522 // </w:t>
      </w:r>
      <w:r w:rsidRPr="00E92823">
        <w:rPr>
          <w:rFonts w:ascii="Times New Roman" w:hAnsi="Times New Roman" w:cs="Times New Roman"/>
        </w:rPr>
        <w:t>Офиц</w:t>
      </w:r>
      <w:r>
        <w:rPr>
          <w:rFonts w:ascii="Times New Roman" w:hAnsi="Times New Roman" w:cs="Times New Roman"/>
        </w:rPr>
        <w:t>.</w:t>
      </w:r>
      <w:r w:rsidRPr="00E92823">
        <w:rPr>
          <w:rFonts w:ascii="Times New Roman" w:hAnsi="Times New Roman" w:cs="Times New Roman"/>
        </w:rPr>
        <w:t xml:space="preserve"> интернет-портал Администрации Ленинградской обл</w:t>
      </w:r>
      <w:r>
        <w:rPr>
          <w:rFonts w:ascii="Times New Roman" w:hAnsi="Times New Roman" w:cs="Times New Roman"/>
        </w:rPr>
        <w:t>.</w:t>
      </w:r>
      <w:r w:rsidRPr="00E92823">
        <w:rPr>
          <w:rFonts w:ascii="Times New Roman" w:hAnsi="Times New Roman" w:cs="Times New Roman"/>
        </w:rPr>
        <w:t xml:space="preserve"> </w:t>
      </w:r>
      <w:r>
        <w:rPr>
          <w:rFonts w:ascii="Times New Roman" w:hAnsi="Times New Roman" w:cs="Times New Roman"/>
        </w:rPr>
        <w:t>2014</w:t>
      </w:r>
      <w:r w:rsidRPr="00E92823">
        <w:rPr>
          <w:rFonts w:ascii="Times New Roman" w:hAnsi="Times New Roman" w:cs="Times New Roman"/>
        </w:rPr>
        <w:t>.</w:t>
      </w:r>
      <w:r>
        <w:rPr>
          <w:rFonts w:ascii="Times New Roman" w:hAnsi="Times New Roman" w:cs="Times New Roman"/>
        </w:rPr>
        <w:t xml:space="preserve"> (в ред. 20 нояб. 2017 г.). Доступ из справ.-правовой системы «КонсультантПлюс».</w:t>
      </w:r>
    </w:p>
  </w:footnote>
  <w:footnote w:id="14">
    <w:p w:rsidR="00411BF5" w:rsidRPr="004474AF" w:rsidRDefault="00411BF5" w:rsidP="004474AF">
      <w:pPr>
        <w:pStyle w:val="a5"/>
        <w:ind w:firstLine="709"/>
        <w:jc w:val="both"/>
        <w:rPr>
          <w:rFonts w:ascii="Times New Roman" w:hAnsi="Times New Roman" w:cs="Times New Roman"/>
        </w:rPr>
      </w:pPr>
      <w:r w:rsidRPr="004474AF">
        <w:rPr>
          <w:rStyle w:val="a7"/>
          <w:rFonts w:ascii="Times New Roman" w:hAnsi="Times New Roman" w:cs="Times New Roman"/>
        </w:rPr>
        <w:footnoteRef/>
      </w:r>
      <w:r w:rsidRPr="004474AF">
        <w:rPr>
          <w:rFonts w:ascii="Times New Roman" w:hAnsi="Times New Roman" w:cs="Times New Roman"/>
        </w:rPr>
        <w:t xml:space="preserve"> </w:t>
      </w:r>
      <w:r>
        <w:rPr>
          <w:rFonts w:ascii="Times New Roman" w:hAnsi="Times New Roman" w:cs="Times New Roman"/>
        </w:rPr>
        <w:t>Курбатова С.С. Субсидии в системе форм расходов бюджета: проблемы правового регулирования : автореф. дис. … канд. юрид. наук. СПб., 2016. 188 с.</w:t>
      </w:r>
    </w:p>
  </w:footnote>
  <w:footnote w:id="15">
    <w:p w:rsidR="00411BF5" w:rsidRPr="008C66AB" w:rsidRDefault="00411BF5" w:rsidP="008C66AB">
      <w:pPr>
        <w:pStyle w:val="a5"/>
        <w:ind w:firstLine="709"/>
        <w:jc w:val="both"/>
        <w:rPr>
          <w:rFonts w:ascii="Times New Roman" w:hAnsi="Times New Roman" w:cs="Times New Roman"/>
        </w:rPr>
      </w:pPr>
      <w:r w:rsidRPr="008C66AB">
        <w:rPr>
          <w:rStyle w:val="a7"/>
          <w:rFonts w:ascii="Times New Roman" w:hAnsi="Times New Roman" w:cs="Times New Roman"/>
        </w:rPr>
        <w:footnoteRef/>
      </w:r>
      <w:r w:rsidRPr="008C66AB">
        <w:rPr>
          <w:rFonts w:ascii="Times New Roman" w:hAnsi="Times New Roman" w:cs="Times New Roman"/>
        </w:rP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s="Times New Roman"/>
        </w:rPr>
        <w:t xml:space="preserve"> </w:t>
      </w:r>
      <w:r w:rsidRPr="008C66AB">
        <w:rPr>
          <w:rFonts w:ascii="Times New Roman" w:hAnsi="Times New Roman" w:cs="Times New Roman"/>
        </w:rPr>
        <w:t>[</w:t>
      </w:r>
      <w:r>
        <w:rPr>
          <w:rFonts w:ascii="Times New Roman" w:hAnsi="Times New Roman" w:cs="Times New Roman"/>
        </w:rPr>
        <w:t>Электронный ресурс</w:t>
      </w:r>
      <w:r w:rsidRPr="008C66AB">
        <w:rPr>
          <w:rFonts w:ascii="Times New Roman" w:hAnsi="Times New Roman" w:cs="Times New Roman"/>
        </w:rPr>
        <w:t>]</w:t>
      </w:r>
      <w:r>
        <w:rPr>
          <w:rFonts w:ascii="Times New Roman" w:hAnsi="Times New Roman" w:cs="Times New Roman"/>
        </w:rPr>
        <w:t xml:space="preserve"> : Пост. Правит.</w:t>
      </w:r>
      <w:r w:rsidRPr="008C66AB">
        <w:rPr>
          <w:rFonts w:ascii="Times New Roman" w:hAnsi="Times New Roman" w:cs="Times New Roman"/>
        </w:rPr>
        <w:t xml:space="preserve"> Р</w:t>
      </w:r>
      <w:r>
        <w:rPr>
          <w:rFonts w:ascii="Times New Roman" w:hAnsi="Times New Roman" w:cs="Times New Roman"/>
        </w:rPr>
        <w:t xml:space="preserve">ос. </w:t>
      </w:r>
      <w:r w:rsidRPr="008C66AB">
        <w:rPr>
          <w:rFonts w:ascii="Times New Roman" w:hAnsi="Times New Roman" w:cs="Times New Roman"/>
        </w:rPr>
        <w:t>Ф</w:t>
      </w:r>
      <w:r>
        <w:rPr>
          <w:rFonts w:ascii="Times New Roman" w:hAnsi="Times New Roman" w:cs="Times New Roman"/>
        </w:rPr>
        <w:t xml:space="preserve">едерации от 6 сентября </w:t>
      </w:r>
      <w:r w:rsidRPr="008C66AB">
        <w:rPr>
          <w:rFonts w:ascii="Times New Roman" w:hAnsi="Times New Roman" w:cs="Times New Roman"/>
        </w:rPr>
        <w:t>2016</w:t>
      </w:r>
      <w:r>
        <w:rPr>
          <w:rFonts w:ascii="Times New Roman" w:hAnsi="Times New Roman" w:cs="Times New Roman"/>
        </w:rPr>
        <w:t> г. №</w:t>
      </w:r>
      <w:r w:rsidRPr="008C66AB">
        <w:rPr>
          <w:rFonts w:ascii="Times New Roman" w:hAnsi="Times New Roman" w:cs="Times New Roman"/>
        </w:rPr>
        <w:t xml:space="preserve"> 887</w:t>
      </w:r>
      <w:r>
        <w:rPr>
          <w:rFonts w:ascii="Times New Roman" w:hAnsi="Times New Roman" w:cs="Times New Roman"/>
        </w:rPr>
        <w:t xml:space="preserve"> // Собр. законодательства Рос. Федерации. 2016. № 37. Ст. 5506.</w:t>
      </w:r>
      <w:r w:rsidRPr="008C66AB">
        <w:rPr>
          <w:rFonts w:ascii="Times New Roman" w:hAnsi="Times New Roman" w:cs="Times New Roman"/>
        </w:rPr>
        <w:t xml:space="preserve"> (</w:t>
      </w:r>
      <w:r>
        <w:rPr>
          <w:rFonts w:ascii="Times New Roman" w:hAnsi="Times New Roman" w:cs="Times New Roman"/>
        </w:rPr>
        <w:t xml:space="preserve">в ред. от 17 окт. </w:t>
      </w:r>
      <w:r w:rsidRPr="008C66AB">
        <w:rPr>
          <w:rFonts w:ascii="Times New Roman" w:hAnsi="Times New Roman" w:cs="Times New Roman"/>
        </w:rPr>
        <w:t>2017</w:t>
      </w:r>
      <w:r>
        <w:rPr>
          <w:rFonts w:ascii="Times New Roman" w:hAnsi="Times New Roman" w:cs="Times New Roman"/>
        </w:rPr>
        <w:t xml:space="preserve"> г.</w:t>
      </w:r>
      <w:r w:rsidRPr="008C66AB">
        <w:rPr>
          <w:rFonts w:ascii="Times New Roman" w:hAnsi="Times New Roman" w:cs="Times New Roman"/>
        </w:rPr>
        <w:t>)</w:t>
      </w:r>
      <w:r>
        <w:rPr>
          <w:rFonts w:ascii="Times New Roman" w:hAnsi="Times New Roman" w:cs="Times New Roman"/>
        </w:rPr>
        <w:t>. Доступ из справ.-правовой системы «КонсультантПлюс».</w:t>
      </w:r>
    </w:p>
  </w:footnote>
  <w:footnote w:id="16">
    <w:p w:rsidR="00411BF5" w:rsidRPr="008C66AB" w:rsidRDefault="00411BF5" w:rsidP="008C66AB">
      <w:pPr>
        <w:spacing w:after="0" w:line="240" w:lineRule="auto"/>
        <w:ind w:firstLine="709"/>
        <w:jc w:val="both"/>
        <w:rPr>
          <w:rFonts w:ascii="Times New Roman" w:hAnsi="Times New Roman" w:cs="Times New Roman"/>
          <w:sz w:val="20"/>
        </w:rPr>
      </w:pPr>
      <w:r w:rsidRPr="008C66AB">
        <w:rPr>
          <w:rStyle w:val="a7"/>
          <w:rFonts w:ascii="Times New Roman" w:hAnsi="Times New Roman" w:cs="Times New Roman"/>
          <w:sz w:val="20"/>
        </w:rPr>
        <w:footnoteRef/>
      </w:r>
      <w:r w:rsidRPr="008C66AB">
        <w:rPr>
          <w:rFonts w:ascii="Times New Roman" w:hAnsi="Times New Roman" w:cs="Times New Roman"/>
          <w:sz w:val="20"/>
        </w:rPr>
        <w:t xml:space="preserve"> О порядке учета в целях налогообложения субсидий [Электронный ресурс] : письмо Фед. Налог. службы Рос. Федерации от 30 июня 2014 г. № ГД-4-3/12324@ // Документы и комментарии. 2014. № 14. Доступ из справ.-правовой системы «КонсультантПлюс».</w:t>
      </w:r>
    </w:p>
  </w:footnote>
  <w:footnote w:id="17">
    <w:p w:rsidR="00411BF5" w:rsidRPr="008C66AB" w:rsidRDefault="00411BF5" w:rsidP="008C66AB">
      <w:pPr>
        <w:pStyle w:val="a5"/>
        <w:ind w:firstLine="709"/>
        <w:jc w:val="both"/>
        <w:rPr>
          <w:rFonts w:ascii="Times New Roman" w:hAnsi="Times New Roman" w:cs="Times New Roman"/>
        </w:rPr>
      </w:pPr>
      <w:r w:rsidRPr="008C66AB">
        <w:rPr>
          <w:rStyle w:val="a7"/>
          <w:rFonts w:ascii="Times New Roman" w:hAnsi="Times New Roman" w:cs="Times New Roman"/>
        </w:rPr>
        <w:footnoteRef/>
      </w:r>
      <w:r w:rsidRPr="008C66AB">
        <w:rPr>
          <w:rFonts w:ascii="Times New Roman" w:hAnsi="Times New Roman" w:cs="Times New Roman"/>
        </w:rPr>
        <w:t xml:space="preserve"> О </w:t>
      </w:r>
      <w:r>
        <w:rPr>
          <w:rFonts w:ascii="Times New Roman" w:hAnsi="Times New Roman" w:cs="Times New Roman"/>
        </w:rPr>
        <w:t xml:space="preserve">последствиях нарушения условий предоставления субсидий и бюджетных инвестиций </w:t>
      </w:r>
      <w:r w:rsidRPr="00ED7707">
        <w:rPr>
          <w:rFonts w:ascii="Times New Roman" w:hAnsi="Times New Roman" w:cs="Times New Roman"/>
        </w:rPr>
        <w:t>[</w:t>
      </w:r>
      <w:r>
        <w:rPr>
          <w:rFonts w:ascii="Times New Roman" w:hAnsi="Times New Roman" w:cs="Times New Roman"/>
        </w:rPr>
        <w:t>Электронный ресурс</w:t>
      </w:r>
      <w:r w:rsidRPr="00ED7707">
        <w:rPr>
          <w:rFonts w:ascii="Times New Roman" w:hAnsi="Times New Roman" w:cs="Times New Roman"/>
        </w:rPr>
        <w:t xml:space="preserve">] </w:t>
      </w:r>
      <w:r>
        <w:rPr>
          <w:rFonts w:ascii="Times New Roman" w:hAnsi="Times New Roman" w:cs="Times New Roman"/>
        </w:rPr>
        <w:t>п</w:t>
      </w:r>
      <w:r w:rsidRPr="008C66AB">
        <w:rPr>
          <w:rFonts w:ascii="Times New Roman" w:hAnsi="Times New Roman" w:cs="Times New Roman"/>
        </w:rPr>
        <w:t xml:space="preserve">исьмо Минфина России от 28 апреля 2016 г. </w:t>
      </w:r>
      <w:r>
        <w:rPr>
          <w:rFonts w:ascii="Times New Roman" w:hAnsi="Times New Roman" w:cs="Times New Roman"/>
        </w:rPr>
        <w:t>№</w:t>
      </w:r>
      <w:r w:rsidRPr="008C66AB">
        <w:rPr>
          <w:rFonts w:ascii="Times New Roman" w:hAnsi="Times New Roman" w:cs="Times New Roman"/>
        </w:rPr>
        <w:t xml:space="preserve"> 02-10-06/24775</w:t>
      </w:r>
      <w:r>
        <w:rPr>
          <w:rFonts w:ascii="Times New Roman" w:hAnsi="Times New Roman" w:cs="Times New Roman"/>
        </w:rPr>
        <w:t xml:space="preserve"> // </w:t>
      </w:r>
      <w:r w:rsidRPr="00ED7707">
        <w:rPr>
          <w:rFonts w:ascii="Times New Roman" w:hAnsi="Times New Roman" w:cs="Times New Roman"/>
        </w:rPr>
        <w:t>Бюджетные организации: акты и комментарии для бухгалтера</w:t>
      </w:r>
      <w:r>
        <w:rPr>
          <w:rFonts w:ascii="Times New Roman" w:hAnsi="Times New Roman" w:cs="Times New Roman"/>
        </w:rPr>
        <w:t>. 2016. № 7. Доступ из справ.-правовой системы «КонсультантПлюс».</w:t>
      </w:r>
    </w:p>
  </w:footnote>
  <w:footnote w:id="18">
    <w:p w:rsidR="00411BF5" w:rsidRPr="00ED7707" w:rsidRDefault="00411BF5" w:rsidP="00ED7707">
      <w:pPr>
        <w:pStyle w:val="a5"/>
        <w:ind w:firstLine="709"/>
        <w:jc w:val="both"/>
        <w:rPr>
          <w:rFonts w:ascii="Times New Roman" w:hAnsi="Times New Roman" w:cs="Times New Roman"/>
        </w:rPr>
      </w:pPr>
      <w:r w:rsidRPr="00ED7707">
        <w:rPr>
          <w:rStyle w:val="a7"/>
          <w:rFonts w:ascii="Times New Roman" w:hAnsi="Times New Roman" w:cs="Times New Roman"/>
        </w:rPr>
        <w:footnoteRef/>
      </w:r>
      <w:r w:rsidRPr="00ED7707">
        <w:rPr>
          <w:rFonts w:ascii="Times New Roman" w:hAnsi="Times New Roman" w:cs="Times New Roman"/>
        </w:rPr>
        <w:t xml:space="preserve"> Об утверждении порядка предоставления субсидий из областного бюджета Ленинградской области субъектам предпринимательской деятельности, осуществляющим трейдерскую деятельность на территории Ленинградской области, и признании утратившим силу Постановления Правительства Ленинградской области от 25 апреля 2016 года № 124 [Электронный ресурс] : Пост. Правит. Ленинградской обл. от 30 мая 2017 г. № 189 //</w:t>
      </w:r>
      <w:r>
        <w:rPr>
          <w:rFonts w:ascii="Times New Roman" w:hAnsi="Times New Roman" w:cs="Times New Roman"/>
        </w:rPr>
        <w:t xml:space="preserve"> Офиц. Интернет-портал Админ. Ленинградской обл. 2017. Доступ из справ.-правовой системы «КонсультантПлюс».</w:t>
      </w:r>
    </w:p>
  </w:footnote>
  <w:footnote w:id="19">
    <w:p w:rsidR="00411BF5" w:rsidRPr="004474AF" w:rsidRDefault="00411BF5" w:rsidP="004474AF">
      <w:pPr>
        <w:pStyle w:val="a5"/>
        <w:ind w:firstLine="709"/>
        <w:jc w:val="both"/>
        <w:rPr>
          <w:rFonts w:ascii="Times New Roman" w:hAnsi="Times New Roman" w:cs="Times New Roman"/>
        </w:rPr>
      </w:pPr>
      <w:r w:rsidRPr="004474AF">
        <w:rPr>
          <w:rStyle w:val="a7"/>
          <w:rFonts w:ascii="Times New Roman" w:hAnsi="Times New Roman" w:cs="Times New Roman"/>
        </w:rPr>
        <w:footnoteRef/>
      </w:r>
      <w:r w:rsidRPr="004474AF">
        <w:rPr>
          <w:rFonts w:ascii="Times New Roman" w:hAnsi="Times New Roman" w:cs="Times New Roman"/>
        </w:rPr>
        <w:t xml:space="preserve"> </w:t>
      </w:r>
      <w:r>
        <w:rPr>
          <w:rFonts w:ascii="Times New Roman" w:hAnsi="Times New Roman" w:cs="Times New Roman"/>
        </w:rPr>
        <w:t>Шевелева Н.А., Братко Т.Д. Налоговая льгота как категория финансового права // Вестник Высшего Арбитражного Суда Российской Федерации. 2014. № 10. С. 63-80.</w:t>
      </w:r>
    </w:p>
  </w:footnote>
  <w:footnote w:id="20">
    <w:p w:rsidR="00411BF5" w:rsidRPr="00D47050" w:rsidRDefault="00411BF5" w:rsidP="00D47050">
      <w:pPr>
        <w:pStyle w:val="a5"/>
        <w:ind w:firstLine="709"/>
        <w:jc w:val="both"/>
        <w:rPr>
          <w:rFonts w:ascii="Times New Roman" w:hAnsi="Times New Roman" w:cs="Times New Roman"/>
        </w:rPr>
      </w:pPr>
      <w:r w:rsidRPr="00D47050">
        <w:rPr>
          <w:rStyle w:val="a7"/>
          <w:rFonts w:ascii="Times New Roman" w:hAnsi="Times New Roman" w:cs="Times New Roman"/>
        </w:rPr>
        <w:footnoteRef/>
      </w:r>
      <w:r w:rsidRPr="00D47050">
        <w:rPr>
          <w:rFonts w:ascii="Times New Roman" w:hAnsi="Times New Roman" w:cs="Times New Roman"/>
        </w:rPr>
        <w:t xml:space="preserve"> Постановление Тринадцатого арбитра</w:t>
      </w:r>
      <w:r>
        <w:rPr>
          <w:rFonts w:ascii="Times New Roman" w:hAnsi="Times New Roman" w:cs="Times New Roman"/>
        </w:rPr>
        <w:t xml:space="preserve">жного апелляционного суда от 13 ноября </w:t>
      </w:r>
      <w:r w:rsidRPr="00D47050">
        <w:rPr>
          <w:rFonts w:ascii="Times New Roman" w:hAnsi="Times New Roman" w:cs="Times New Roman"/>
        </w:rPr>
        <w:t>2014</w:t>
      </w:r>
      <w:r>
        <w:rPr>
          <w:rFonts w:ascii="Times New Roman" w:hAnsi="Times New Roman" w:cs="Times New Roman"/>
        </w:rPr>
        <w:t xml:space="preserve"> г.</w:t>
      </w:r>
      <w:r w:rsidRPr="00D47050">
        <w:rPr>
          <w:rFonts w:ascii="Times New Roman" w:hAnsi="Times New Roman" w:cs="Times New Roman"/>
        </w:rPr>
        <w:t xml:space="preserve"> по делу </w:t>
      </w:r>
      <w:r>
        <w:rPr>
          <w:rFonts w:ascii="Times New Roman" w:hAnsi="Times New Roman" w:cs="Times New Roman"/>
        </w:rPr>
        <w:t>№ </w:t>
      </w:r>
      <w:r w:rsidRPr="00D47050">
        <w:rPr>
          <w:rFonts w:ascii="Times New Roman" w:hAnsi="Times New Roman" w:cs="Times New Roman"/>
        </w:rPr>
        <w:t>А42-8821/2013</w:t>
      </w:r>
      <w:r>
        <w:rPr>
          <w:rFonts w:ascii="Times New Roman" w:hAnsi="Times New Roman" w:cs="Times New Roman"/>
        </w:rPr>
        <w:t>. Доступ из справ.-правовой системы «КонсультантПлюс».</w:t>
      </w:r>
    </w:p>
  </w:footnote>
  <w:footnote w:id="21">
    <w:p w:rsidR="00411BF5" w:rsidRPr="00D47050" w:rsidRDefault="00411BF5" w:rsidP="00D47050">
      <w:pPr>
        <w:pStyle w:val="a5"/>
        <w:ind w:firstLine="709"/>
        <w:jc w:val="both"/>
        <w:rPr>
          <w:rFonts w:ascii="Times New Roman" w:hAnsi="Times New Roman" w:cs="Times New Roman"/>
        </w:rPr>
      </w:pPr>
      <w:r>
        <w:rPr>
          <w:rStyle w:val="a7"/>
        </w:rPr>
        <w:footnoteRef/>
      </w:r>
      <w:r>
        <w:t xml:space="preserve"> </w:t>
      </w:r>
      <w:r w:rsidRPr="002B75D0">
        <w:rPr>
          <w:rFonts w:ascii="Times New Roman" w:hAnsi="Times New Roman" w:cs="Times New Roman"/>
        </w:rPr>
        <w:t>Бюджетный кодекс Российской Федерации [Электронный ресурс] : федер. зак</w:t>
      </w:r>
      <w:r>
        <w:rPr>
          <w:rFonts w:ascii="Times New Roman" w:hAnsi="Times New Roman" w:cs="Times New Roman"/>
        </w:rPr>
        <w:t>он от 31 июля 1998 г. № 145-ФЗ (</w:t>
      </w:r>
      <w:r w:rsidRPr="002B75D0">
        <w:rPr>
          <w:rFonts w:ascii="Times New Roman" w:hAnsi="Times New Roman" w:cs="Times New Roman"/>
        </w:rPr>
        <w:t xml:space="preserve">в ред. от </w:t>
      </w:r>
      <w:r>
        <w:rPr>
          <w:rFonts w:ascii="Times New Roman" w:hAnsi="Times New Roman" w:cs="Times New Roman"/>
        </w:rPr>
        <w:t>28 дек</w:t>
      </w:r>
      <w:r w:rsidRPr="002B75D0">
        <w:rPr>
          <w:rFonts w:ascii="Times New Roman" w:hAnsi="Times New Roman" w:cs="Times New Roman"/>
        </w:rPr>
        <w:t xml:space="preserve">. 2017 г.). Доступ из справ.-правовой системы «КонсультантПлюс». </w:t>
      </w:r>
      <w:r>
        <w:rPr>
          <w:rFonts w:ascii="Times New Roman" w:hAnsi="Times New Roman" w:cs="Times New Roman"/>
        </w:rPr>
        <w:t>П. 6 ст. 78.</w:t>
      </w:r>
    </w:p>
  </w:footnote>
  <w:footnote w:id="22">
    <w:p w:rsidR="00411BF5" w:rsidRPr="00821534" w:rsidRDefault="00411BF5" w:rsidP="00821534">
      <w:pPr>
        <w:pStyle w:val="a5"/>
        <w:ind w:firstLine="709"/>
        <w:jc w:val="both"/>
        <w:rPr>
          <w:rFonts w:ascii="Times New Roman" w:hAnsi="Times New Roman" w:cs="Times New Roman"/>
        </w:rPr>
      </w:pPr>
      <w:r w:rsidRPr="00821534">
        <w:rPr>
          <w:rStyle w:val="a7"/>
          <w:rFonts w:ascii="Times New Roman" w:hAnsi="Times New Roman" w:cs="Times New Roman"/>
        </w:rPr>
        <w:footnoteRef/>
      </w:r>
      <w:r w:rsidRPr="00821534">
        <w:rPr>
          <w:rFonts w:ascii="Times New Roman" w:hAnsi="Times New Roman" w:cs="Times New Roman"/>
        </w:rPr>
        <w:t xml:space="preserve"> Сравнение особенностей в рамках концессионного проекта и проекта КЖЦ [Электронный ресурс] : материалы семинара</w:t>
      </w:r>
      <w:r>
        <w:rPr>
          <w:rFonts w:ascii="Times New Roman" w:hAnsi="Times New Roman" w:cs="Times New Roman"/>
        </w:rPr>
        <w:t xml:space="preserve"> 26 ноября 2014 г.</w:t>
      </w:r>
      <w:r w:rsidRPr="00821534">
        <w:rPr>
          <w:rFonts w:ascii="Times New Roman" w:hAnsi="Times New Roman" w:cs="Times New Roman"/>
        </w:rPr>
        <w:t xml:space="preserve"> «Актуальные вопросы расширения практики применения механизмов государственно-частного партнерства с привлечением средств федерального бюджета» </w:t>
      </w:r>
      <w:r w:rsidRPr="00821534">
        <w:rPr>
          <w:rFonts w:ascii="Times New Roman" w:hAnsi="Times New Roman" w:cs="Times New Roman"/>
          <w:lang w:val="en-US"/>
        </w:rPr>
        <w:t>URL</w:t>
      </w:r>
      <w:r w:rsidRPr="00821534">
        <w:rPr>
          <w:rFonts w:ascii="Times New Roman" w:hAnsi="Times New Roman" w:cs="Times New Roman"/>
        </w:rPr>
        <w:t xml:space="preserve"> : http://www.pmagency.ru/wp-content/uploads/2014/12/Налоги-в-КС-и-КЖЦ.pdf (дата обращения : 05.05.2018).</w:t>
      </w:r>
    </w:p>
  </w:footnote>
  <w:footnote w:id="23">
    <w:p w:rsidR="00411BF5" w:rsidRPr="000511CE" w:rsidRDefault="00411BF5" w:rsidP="000511CE">
      <w:pPr>
        <w:pStyle w:val="a5"/>
        <w:ind w:firstLine="709"/>
        <w:jc w:val="both"/>
        <w:rPr>
          <w:rFonts w:ascii="Times New Roman" w:hAnsi="Times New Roman" w:cs="Times New Roman"/>
        </w:rPr>
      </w:pPr>
      <w:r w:rsidRPr="000511CE">
        <w:rPr>
          <w:rStyle w:val="a7"/>
          <w:rFonts w:ascii="Times New Roman" w:hAnsi="Times New Roman" w:cs="Times New Roman"/>
        </w:rPr>
        <w:footnoteRef/>
      </w:r>
      <w:r w:rsidRPr="000511CE">
        <w:rPr>
          <w:rFonts w:ascii="Times New Roman" w:hAnsi="Times New Roman" w:cs="Times New Roman"/>
        </w:rPr>
        <w:t xml:space="preserve"> Об НДС и налоге на прибыль в отношении платы концедента по концессионному соглашению, направленной на возмещение расходов концессионера на создание (реконструкцию) объекта данного соглашения [Электронный ресурс] : Письмо Минфина России от 28 марта 2016</w:t>
      </w:r>
      <w:r>
        <w:rPr>
          <w:rFonts w:ascii="Times New Roman" w:hAnsi="Times New Roman" w:cs="Times New Roman"/>
        </w:rPr>
        <w:t xml:space="preserve"> г.</w:t>
      </w:r>
      <w:r w:rsidRPr="000511CE">
        <w:rPr>
          <w:rFonts w:ascii="Times New Roman" w:hAnsi="Times New Roman" w:cs="Times New Roman"/>
        </w:rPr>
        <w:t xml:space="preserve"> № 03-07-14/17205. Доступ из</w:t>
      </w:r>
      <w:r>
        <w:rPr>
          <w:rFonts w:ascii="Times New Roman" w:hAnsi="Times New Roman" w:cs="Times New Roman"/>
        </w:rPr>
        <w:t> </w:t>
      </w:r>
      <w:r w:rsidRPr="000511CE">
        <w:rPr>
          <w:rFonts w:ascii="Times New Roman" w:hAnsi="Times New Roman" w:cs="Times New Roman"/>
        </w:rPr>
        <w:t>справ.-правовой системы «КонсультантПлюс».</w:t>
      </w:r>
    </w:p>
  </w:footnote>
  <w:footnote w:id="24">
    <w:p w:rsidR="00411BF5" w:rsidRPr="00821534" w:rsidRDefault="00411BF5" w:rsidP="000511CE">
      <w:pPr>
        <w:pStyle w:val="a5"/>
        <w:ind w:firstLine="709"/>
        <w:jc w:val="both"/>
        <w:rPr>
          <w:rFonts w:ascii="Times New Roman" w:hAnsi="Times New Roman" w:cs="Times New Roman"/>
        </w:rPr>
      </w:pPr>
      <w:r w:rsidRPr="000511CE">
        <w:rPr>
          <w:rStyle w:val="a7"/>
          <w:rFonts w:ascii="Times New Roman" w:hAnsi="Times New Roman" w:cs="Times New Roman"/>
        </w:rPr>
        <w:footnoteRef/>
      </w:r>
      <w:r>
        <w:rPr>
          <w:rFonts w:ascii="Times New Roman" w:hAnsi="Times New Roman" w:cs="Times New Roman"/>
        </w:rPr>
        <w:t xml:space="preserve"> Чижов А., Халимовский Ю. </w:t>
      </w:r>
      <w:r w:rsidRPr="00821534">
        <w:rPr>
          <w:rFonts w:ascii="Times New Roman" w:hAnsi="Times New Roman" w:cs="Times New Roman"/>
        </w:rPr>
        <w:t>Налоговые аспекты Концессионных соглашений и Соглашений о ГЧП с</w:t>
      </w:r>
      <w:r>
        <w:rPr>
          <w:rFonts w:ascii="Times New Roman" w:hAnsi="Times New Roman" w:cs="Times New Roman"/>
        </w:rPr>
        <w:t> </w:t>
      </w:r>
      <w:r w:rsidRPr="00821534">
        <w:rPr>
          <w:rFonts w:ascii="Times New Roman" w:hAnsi="Times New Roman" w:cs="Times New Roman"/>
        </w:rPr>
        <w:t>учетом нового ФЗ «Об основах ГЧП/МЧП»</w:t>
      </w:r>
      <w:r>
        <w:rPr>
          <w:rFonts w:ascii="Times New Roman" w:hAnsi="Times New Roman" w:cs="Times New Roman"/>
        </w:rPr>
        <w:t xml:space="preserve"> </w:t>
      </w:r>
      <w:r w:rsidRPr="00821534">
        <w:rPr>
          <w:rFonts w:ascii="Times New Roman" w:hAnsi="Times New Roman" w:cs="Times New Roman"/>
        </w:rPr>
        <w:t>[</w:t>
      </w:r>
      <w:r>
        <w:rPr>
          <w:rFonts w:ascii="Times New Roman" w:hAnsi="Times New Roman" w:cs="Times New Roman"/>
        </w:rPr>
        <w:t>Электронный ресурс</w:t>
      </w:r>
      <w:r w:rsidRPr="00821534">
        <w:rPr>
          <w:rFonts w:ascii="Times New Roman" w:hAnsi="Times New Roman" w:cs="Times New Roman"/>
        </w:rPr>
        <w:t>]</w:t>
      </w:r>
      <w:r>
        <w:rPr>
          <w:rFonts w:ascii="Times New Roman" w:hAnsi="Times New Roman" w:cs="Times New Roman"/>
        </w:rPr>
        <w:t xml:space="preserve"> : презентация в рамках вебинара «Эрнст энд Янг». </w:t>
      </w:r>
      <w:r>
        <w:rPr>
          <w:rFonts w:ascii="Times New Roman" w:hAnsi="Times New Roman" w:cs="Times New Roman"/>
          <w:lang w:val="en-US"/>
        </w:rPr>
        <w:t>URL</w:t>
      </w:r>
      <w:r>
        <w:rPr>
          <w:rFonts w:ascii="Times New Roman" w:hAnsi="Times New Roman" w:cs="Times New Roman"/>
        </w:rPr>
        <w:t xml:space="preserve"> : </w:t>
      </w:r>
      <w:r w:rsidRPr="00821534">
        <w:rPr>
          <w:rFonts w:ascii="Times New Roman" w:hAnsi="Times New Roman" w:cs="Times New Roman"/>
        </w:rPr>
        <w:t>http://p3institute.ru/novosti-gchp-instituta/novosti_316.html</w:t>
      </w:r>
      <w:r>
        <w:rPr>
          <w:rFonts w:ascii="Times New Roman" w:hAnsi="Times New Roman" w:cs="Times New Roman"/>
        </w:rPr>
        <w:t xml:space="preserve"> (дата обращения : 05.05.2018).</w:t>
      </w:r>
    </w:p>
  </w:footnote>
  <w:footnote w:id="25">
    <w:p w:rsidR="00411BF5" w:rsidRPr="000511CE" w:rsidRDefault="00411BF5" w:rsidP="000511CE">
      <w:pPr>
        <w:pStyle w:val="a5"/>
        <w:ind w:firstLine="709"/>
        <w:jc w:val="both"/>
        <w:rPr>
          <w:rFonts w:ascii="Times New Roman" w:hAnsi="Times New Roman" w:cs="Times New Roman"/>
        </w:rPr>
      </w:pPr>
      <w:r w:rsidRPr="000511CE">
        <w:rPr>
          <w:rStyle w:val="a7"/>
          <w:rFonts w:ascii="Times New Roman" w:hAnsi="Times New Roman" w:cs="Times New Roman"/>
        </w:rPr>
        <w:footnoteRef/>
      </w:r>
      <w:r>
        <w:rPr>
          <w:rFonts w:ascii="Times New Roman" w:hAnsi="Times New Roman" w:cs="Times New Roman"/>
        </w:rPr>
        <w:t xml:space="preserve"> О концессионных соглашениях </w:t>
      </w:r>
      <w:r w:rsidRPr="00821534">
        <w:rPr>
          <w:rFonts w:ascii="Times New Roman" w:hAnsi="Times New Roman" w:cs="Times New Roman"/>
        </w:rPr>
        <w:t>[</w:t>
      </w:r>
      <w:r>
        <w:rPr>
          <w:rFonts w:ascii="Times New Roman" w:hAnsi="Times New Roman" w:cs="Times New Roman"/>
        </w:rPr>
        <w:t>Электронный ресурс</w:t>
      </w:r>
      <w:r w:rsidRPr="00821534">
        <w:rPr>
          <w:rFonts w:ascii="Times New Roman" w:hAnsi="Times New Roman" w:cs="Times New Roman"/>
        </w:rPr>
        <w:t>]</w:t>
      </w:r>
      <w:r>
        <w:rPr>
          <w:rFonts w:ascii="Times New Roman" w:hAnsi="Times New Roman" w:cs="Times New Roman"/>
        </w:rPr>
        <w:t xml:space="preserve"> : федер. Закон от 21 июля 2005 г. // Рос. газ. 2005. № 161. (в ред. 03 апр. 2018 г.). Доступ из справ.-правовой системы «КонсультантПлюс».</w:t>
      </w:r>
      <w:r w:rsidRPr="000511CE">
        <w:rPr>
          <w:rFonts w:ascii="Times New Roman" w:hAnsi="Times New Roman" w:cs="Times New Roman"/>
        </w:rPr>
        <w:t xml:space="preserve"> П. 2 ст. 3</w:t>
      </w:r>
      <w:r>
        <w:rPr>
          <w:rFonts w:ascii="Times New Roman" w:hAnsi="Times New Roman" w:cs="Times New Roman"/>
        </w:rPr>
        <w:t>.</w:t>
      </w:r>
    </w:p>
  </w:footnote>
  <w:footnote w:id="26">
    <w:p w:rsidR="00411BF5" w:rsidRPr="00821534" w:rsidRDefault="00411BF5" w:rsidP="00821534">
      <w:pPr>
        <w:pStyle w:val="a5"/>
        <w:ind w:firstLine="709"/>
        <w:jc w:val="both"/>
        <w:rPr>
          <w:rFonts w:ascii="Times New Roman" w:hAnsi="Times New Roman" w:cs="Times New Roman"/>
        </w:rPr>
      </w:pPr>
      <w:r w:rsidRPr="00821534">
        <w:rPr>
          <w:rStyle w:val="a7"/>
          <w:rFonts w:ascii="Times New Roman" w:hAnsi="Times New Roman" w:cs="Times New Roman"/>
        </w:rPr>
        <w:footnoteRef/>
      </w:r>
      <w:r w:rsidRPr="00821534">
        <w:rPr>
          <w:rFonts w:ascii="Times New Roman" w:hAnsi="Times New Roman" w:cs="Times New Roman"/>
        </w:rPr>
        <w:t xml:space="preserve"> О налоге на прибыль при получении субсидий в рамках возмездного договора [Электронный ресурс]: Письмо Минфина России от 20 февраля 2018 г. № 03-03-06/1/10628. Доступ из справ.-правовой системы «КонсультантПлюс».</w:t>
      </w:r>
    </w:p>
  </w:footnote>
  <w:footnote w:id="27">
    <w:p w:rsidR="00411BF5" w:rsidRPr="00FB601C" w:rsidRDefault="00411BF5" w:rsidP="00FB601C">
      <w:pPr>
        <w:pStyle w:val="a5"/>
        <w:ind w:firstLine="709"/>
        <w:jc w:val="both"/>
        <w:rPr>
          <w:rFonts w:ascii="Times New Roman" w:hAnsi="Times New Roman" w:cs="Times New Roman"/>
        </w:rPr>
      </w:pPr>
      <w:r w:rsidRPr="00FB601C">
        <w:rPr>
          <w:rStyle w:val="a7"/>
          <w:rFonts w:ascii="Times New Roman" w:hAnsi="Times New Roman" w:cs="Times New Roman"/>
        </w:rPr>
        <w:footnoteRef/>
      </w:r>
      <w:r w:rsidRPr="00FB601C">
        <w:rPr>
          <w:rFonts w:ascii="Times New Roman" w:hAnsi="Times New Roman" w:cs="Times New Roman"/>
        </w:rPr>
        <w:t xml:space="preserve"> Бюджетный кодекс Российской Федерации [Электронный ресурс] : федер. закон от 31 июля 1998 г. №145-ФЗ (в ред. от 28 дек. 2017 г.). Доступ из справ.-правовой системы «КонсультантПлюс». П. 7 ст. 78.</w:t>
      </w:r>
    </w:p>
  </w:footnote>
  <w:footnote w:id="28">
    <w:p w:rsidR="00411BF5" w:rsidRPr="00FB601C" w:rsidRDefault="00411BF5" w:rsidP="00FB601C">
      <w:pPr>
        <w:pStyle w:val="a5"/>
        <w:ind w:firstLine="709"/>
        <w:jc w:val="both"/>
        <w:rPr>
          <w:rFonts w:ascii="Times New Roman" w:hAnsi="Times New Roman" w:cs="Times New Roman"/>
        </w:rPr>
      </w:pPr>
      <w:r w:rsidRPr="00FB601C">
        <w:rPr>
          <w:rStyle w:val="a7"/>
          <w:rFonts w:ascii="Times New Roman" w:hAnsi="Times New Roman" w:cs="Times New Roman"/>
        </w:rPr>
        <w:footnoteRef/>
      </w:r>
      <w:r w:rsidRPr="00FB601C">
        <w:rPr>
          <w:rFonts w:ascii="Times New Roman" w:hAnsi="Times New Roman" w:cs="Times New Roman"/>
        </w:rPr>
        <w:t xml:space="preserve"> Там же: П.4 ст. 78.1.</w:t>
      </w:r>
    </w:p>
  </w:footnote>
  <w:footnote w:id="29">
    <w:p w:rsidR="00411BF5" w:rsidRPr="00AA1E9D" w:rsidRDefault="00411BF5" w:rsidP="00FB601C">
      <w:pPr>
        <w:pStyle w:val="a5"/>
        <w:ind w:firstLine="709"/>
        <w:jc w:val="both"/>
        <w:rPr>
          <w:rFonts w:ascii="Times New Roman" w:hAnsi="Times New Roman" w:cs="Times New Roman"/>
        </w:rPr>
      </w:pPr>
      <w:r w:rsidRPr="00AA1E9D">
        <w:rPr>
          <w:rStyle w:val="a7"/>
          <w:rFonts w:ascii="Times New Roman" w:hAnsi="Times New Roman" w:cs="Times New Roman"/>
        </w:rPr>
        <w:footnoteRef/>
      </w:r>
      <w:r w:rsidRPr="00AA1E9D">
        <w:rPr>
          <w:rFonts w:ascii="Times New Roman" w:hAnsi="Times New Roman" w:cs="Times New Roman"/>
        </w:rPr>
        <w:t xml:space="preserve"> См., например: Федеральный закон от 11 августа 1995 г. </w:t>
      </w:r>
      <w:r>
        <w:rPr>
          <w:rFonts w:ascii="Times New Roman" w:hAnsi="Times New Roman" w:cs="Times New Roman"/>
        </w:rPr>
        <w:t>№</w:t>
      </w:r>
      <w:r w:rsidRPr="00AA1E9D">
        <w:rPr>
          <w:rFonts w:ascii="Times New Roman" w:hAnsi="Times New Roman" w:cs="Times New Roman"/>
        </w:rPr>
        <w:t xml:space="preserve"> 135-ФЗ </w:t>
      </w:r>
      <w:r>
        <w:rPr>
          <w:rFonts w:ascii="Times New Roman" w:hAnsi="Times New Roman" w:cs="Times New Roman"/>
        </w:rPr>
        <w:t>«</w:t>
      </w:r>
      <w:r w:rsidRPr="00AA1E9D">
        <w:rPr>
          <w:rFonts w:ascii="Times New Roman" w:hAnsi="Times New Roman" w:cs="Times New Roman"/>
        </w:rPr>
        <w:t>О благотворительной деятельности и благотворительных организациях</w:t>
      </w:r>
      <w:r>
        <w:rPr>
          <w:rFonts w:ascii="Times New Roman" w:hAnsi="Times New Roman" w:cs="Times New Roman"/>
        </w:rPr>
        <w:t>»</w:t>
      </w:r>
      <w:r w:rsidRPr="00AA1E9D">
        <w:rPr>
          <w:rFonts w:ascii="Times New Roman" w:hAnsi="Times New Roman" w:cs="Times New Roman"/>
        </w:rPr>
        <w:t xml:space="preserve">; Федеральный закон от 23 августа 1996 г. </w:t>
      </w:r>
      <w:r>
        <w:rPr>
          <w:rFonts w:ascii="Times New Roman" w:hAnsi="Times New Roman" w:cs="Times New Roman"/>
        </w:rPr>
        <w:t>№</w:t>
      </w:r>
      <w:r w:rsidRPr="00AA1E9D">
        <w:rPr>
          <w:rFonts w:ascii="Times New Roman" w:hAnsi="Times New Roman" w:cs="Times New Roman"/>
        </w:rPr>
        <w:t xml:space="preserve"> 127-ФЗ </w:t>
      </w:r>
      <w:r>
        <w:rPr>
          <w:rFonts w:ascii="Times New Roman" w:hAnsi="Times New Roman" w:cs="Times New Roman"/>
        </w:rPr>
        <w:t>«</w:t>
      </w:r>
      <w:r w:rsidRPr="00AA1E9D">
        <w:rPr>
          <w:rFonts w:ascii="Times New Roman" w:hAnsi="Times New Roman" w:cs="Times New Roman"/>
        </w:rPr>
        <w:t>О</w:t>
      </w:r>
      <w:r>
        <w:rPr>
          <w:rFonts w:ascii="Times New Roman" w:hAnsi="Times New Roman" w:cs="Times New Roman"/>
        </w:rPr>
        <w:t> </w:t>
      </w:r>
      <w:r w:rsidRPr="00AA1E9D">
        <w:rPr>
          <w:rFonts w:ascii="Times New Roman" w:hAnsi="Times New Roman" w:cs="Times New Roman"/>
        </w:rPr>
        <w:t>науке и государственной научно-технической политике</w:t>
      </w:r>
      <w:r>
        <w:rPr>
          <w:rFonts w:ascii="Times New Roman" w:hAnsi="Times New Roman" w:cs="Times New Roman"/>
        </w:rPr>
        <w:t>»</w:t>
      </w:r>
      <w:r w:rsidRPr="00AA1E9D">
        <w:rPr>
          <w:rFonts w:ascii="Times New Roman" w:hAnsi="Times New Roman" w:cs="Times New Roman"/>
        </w:rPr>
        <w:t xml:space="preserve">; Федеральный закон от 6 октября 1999 г. </w:t>
      </w:r>
      <w:r>
        <w:rPr>
          <w:rFonts w:ascii="Times New Roman" w:hAnsi="Times New Roman" w:cs="Times New Roman"/>
        </w:rPr>
        <w:t>№</w:t>
      </w:r>
      <w:r w:rsidRPr="00AA1E9D">
        <w:rPr>
          <w:rFonts w:ascii="Times New Roman" w:hAnsi="Times New Roman" w:cs="Times New Roman"/>
        </w:rPr>
        <w:t xml:space="preserve"> 184-ФЗ </w:t>
      </w:r>
      <w:r>
        <w:rPr>
          <w:rFonts w:ascii="Times New Roman" w:hAnsi="Times New Roman" w:cs="Times New Roman"/>
        </w:rPr>
        <w:t>«</w:t>
      </w:r>
      <w:r w:rsidRPr="00AA1E9D">
        <w:rPr>
          <w:rFonts w:ascii="Times New Roman" w:hAnsi="Times New Roman" w:cs="Times New Roman"/>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rPr>
        <w:t>»</w:t>
      </w:r>
      <w:r w:rsidRPr="00AA1E9D">
        <w:rPr>
          <w:rFonts w:ascii="Times New Roman" w:hAnsi="Times New Roman" w:cs="Times New Roman"/>
        </w:rPr>
        <w:t xml:space="preserve">; Федеральный закон от 6 октября 2003 г. </w:t>
      </w:r>
      <w:r>
        <w:rPr>
          <w:rFonts w:ascii="Times New Roman" w:hAnsi="Times New Roman" w:cs="Times New Roman"/>
        </w:rPr>
        <w:t>№</w:t>
      </w:r>
      <w:r w:rsidRPr="00AA1E9D">
        <w:rPr>
          <w:rFonts w:ascii="Times New Roman" w:hAnsi="Times New Roman" w:cs="Times New Roman"/>
        </w:rPr>
        <w:t xml:space="preserve"> 131-ФЗ </w:t>
      </w:r>
      <w:r>
        <w:rPr>
          <w:rFonts w:ascii="Times New Roman" w:hAnsi="Times New Roman" w:cs="Times New Roman"/>
        </w:rPr>
        <w:t>«</w:t>
      </w:r>
      <w:r w:rsidRPr="00AA1E9D">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AA1E9D">
        <w:rPr>
          <w:rFonts w:ascii="Times New Roman" w:hAnsi="Times New Roman" w:cs="Times New Roman"/>
        </w:rPr>
        <w:t xml:space="preserve">; Федеральный закон от 31 мая 2002 г. </w:t>
      </w:r>
      <w:r>
        <w:rPr>
          <w:rFonts w:ascii="Times New Roman" w:hAnsi="Times New Roman" w:cs="Times New Roman"/>
        </w:rPr>
        <w:t>№</w:t>
      </w:r>
      <w:r w:rsidRPr="00AA1E9D">
        <w:rPr>
          <w:rFonts w:ascii="Times New Roman" w:hAnsi="Times New Roman" w:cs="Times New Roman"/>
        </w:rPr>
        <w:t xml:space="preserve"> 63-ФЗ </w:t>
      </w:r>
      <w:r>
        <w:rPr>
          <w:rFonts w:ascii="Times New Roman" w:hAnsi="Times New Roman" w:cs="Times New Roman"/>
        </w:rPr>
        <w:t>«</w:t>
      </w:r>
      <w:r w:rsidRPr="00AA1E9D">
        <w:rPr>
          <w:rFonts w:ascii="Times New Roman" w:hAnsi="Times New Roman" w:cs="Times New Roman"/>
        </w:rPr>
        <w:t>Об адвокатской деятельности и адвокатуре в Российской Федерации</w:t>
      </w:r>
      <w:r>
        <w:rPr>
          <w:rFonts w:ascii="Times New Roman" w:hAnsi="Times New Roman" w:cs="Times New Roman"/>
        </w:rPr>
        <w:t>».</w:t>
      </w:r>
    </w:p>
  </w:footnote>
  <w:footnote w:id="30">
    <w:p w:rsidR="00411BF5" w:rsidRPr="00AA1E9D" w:rsidRDefault="00411BF5" w:rsidP="00FB601C">
      <w:pPr>
        <w:pStyle w:val="a5"/>
        <w:ind w:firstLine="709"/>
        <w:jc w:val="both"/>
        <w:rPr>
          <w:rFonts w:ascii="Times New Roman" w:hAnsi="Times New Roman" w:cs="Times New Roman"/>
        </w:rPr>
      </w:pPr>
      <w:r w:rsidRPr="00AA1E9D">
        <w:rPr>
          <w:rStyle w:val="a7"/>
          <w:rFonts w:ascii="Times New Roman" w:hAnsi="Times New Roman" w:cs="Times New Roman"/>
        </w:rPr>
        <w:footnoteRef/>
      </w:r>
      <w:r w:rsidRPr="00AA1E9D">
        <w:rPr>
          <w:rFonts w:ascii="Times New Roman" w:hAnsi="Times New Roman" w:cs="Times New Roman"/>
        </w:rPr>
        <w:t xml:space="preserve"> </w:t>
      </w:r>
      <w:r>
        <w:rPr>
          <w:rFonts w:ascii="Times New Roman" w:hAnsi="Times New Roman" w:cs="Times New Roman"/>
        </w:rPr>
        <w:t xml:space="preserve">О предоставлении субсидий и грантов в форме субсидий </w:t>
      </w:r>
      <w:r w:rsidRPr="00FB601C">
        <w:rPr>
          <w:rFonts w:ascii="Times New Roman" w:hAnsi="Times New Roman" w:cs="Times New Roman"/>
        </w:rPr>
        <w:t>[</w:t>
      </w:r>
      <w:r>
        <w:rPr>
          <w:rFonts w:ascii="Times New Roman" w:hAnsi="Times New Roman" w:cs="Times New Roman"/>
        </w:rPr>
        <w:t>Электронный ресурс</w:t>
      </w:r>
      <w:r w:rsidRPr="00FB601C">
        <w:rPr>
          <w:rFonts w:ascii="Times New Roman" w:hAnsi="Times New Roman" w:cs="Times New Roman"/>
        </w:rPr>
        <w:t>]</w:t>
      </w:r>
      <w:r>
        <w:rPr>
          <w:rFonts w:ascii="Times New Roman" w:hAnsi="Times New Roman" w:cs="Times New Roman"/>
        </w:rPr>
        <w:t xml:space="preserve"> : письмо Минфина России </w:t>
      </w:r>
      <w:r w:rsidRPr="00AA1E9D">
        <w:rPr>
          <w:rFonts w:ascii="Times New Roman" w:hAnsi="Times New Roman" w:cs="Times New Roman"/>
        </w:rPr>
        <w:t xml:space="preserve">от 19 октября 2015 г. </w:t>
      </w:r>
      <w:r>
        <w:rPr>
          <w:rFonts w:ascii="Times New Roman" w:hAnsi="Times New Roman" w:cs="Times New Roman"/>
        </w:rPr>
        <w:t>№</w:t>
      </w:r>
      <w:r w:rsidRPr="00AA1E9D">
        <w:rPr>
          <w:rFonts w:ascii="Times New Roman" w:hAnsi="Times New Roman" w:cs="Times New Roman"/>
        </w:rPr>
        <w:t xml:space="preserve"> 02-01-10/59734</w:t>
      </w:r>
      <w:r>
        <w:rPr>
          <w:rFonts w:ascii="Times New Roman" w:hAnsi="Times New Roman" w:cs="Times New Roman"/>
        </w:rPr>
        <w:t>. Доступ из справ.-правовой системы «КонсультантПлюс».</w:t>
      </w:r>
    </w:p>
  </w:footnote>
  <w:footnote w:id="31">
    <w:p w:rsidR="00411BF5" w:rsidRPr="00AA1E9D" w:rsidRDefault="00411BF5" w:rsidP="00FB601C">
      <w:pPr>
        <w:pStyle w:val="a5"/>
        <w:ind w:firstLine="709"/>
        <w:jc w:val="both"/>
        <w:rPr>
          <w:rFonts w:ascii="Times New Roman" w:hAnsi="Times New Roman" w:cs="Times New Roman"/>
        </w:rPr>
      </w:pPr>
      <w:r w:rsidRPr="00AA1E9D">
        <w:rPr>
          <w:rStyle w:val="a7"/>
          <w:rFonts w:ascii="Times New Roman" w:hAnsi="Times New Roman" w:cs="Times New Roman"/>
        </w:rPr>
        <w:footnoteRef/>
      </w:r>
      <w:r>
        <w:rPr>
          <w:rFonts w:ascii="Times New Roman" w:hAnsi="Times New Roman" w:cs="Times New Roman"/>
        </w:rPr>
        <w:t xml:space="preserve"> </w:t>
      </w:r>
      <w:r w:rsidRPr="00AA1E9D">
        <w:rPr>
          <w:rFonts w:ascii="Times New Roman" w:hAnsi="Times New Roman" w:cs="Times New Roman"/>
        </w:rPr>
        <w:t>О порядке предоставления в 2018 году субсидий на поддержку и развитие малого и среднего предпри</w:t>
      </w:r>
      <w:r>
        <w:rPr>
          <w:rFonts w:ascii="Times New Roman" w:hAnsi="Times New Roman" w:cs="Times New Roman"/>
        </w:rPr>
        <w:t xml:space="preserve">нимательства в Санкт-Петербурге </w:t>
      </w:r>
      <w:r w:rsidRPr="00FB601C">
        <w:rPr>
          <w:rFonts w:ascii="Times New Roman" w:hAnsi="Times New Roman" w:cs="Times New Roman"/>
        </w:rPr>
        <w:t>[</w:t>
      </w:r>
      <w:r>
        <w:rPr>
          <w:rFonts w:ascii="Times New Roman" w:hAnsi="Times New Roman" w:cs="Times New Roman"/>
        </w:rPr>
        <w:t>Электронный ресурс</w:t>
      </w:r>
      <w:r w:rsidRPr="00FB601C">
        <w:rPr>
          <w:rFonts w:ascii="Times New Roman" w:hAnsi="Times New Roman" w:cs="Times New Roman"/>
        </w:rPr>
        <w:t>]</w:t>
      </w:r>
      <w:r>
        <w:rPr>
          <w:rFonts w:ascii="Times New Roman" w:hAnsi="Times New Roman" w:cs="Times New Roman"/>
        </w:rPr>
        <w:t xml:space="preserve"> :</w:t>
      </w:r>
      <w:r w:rsidRPr="00FB601C">
        <w:rPr>
          <w:rFonts w:ascii="Times New Roman" w:hAnsi="Times New Roman" w:cs="Times New Roman"/>
        </w:rPr>
        <w:t xml:space="preserve"> </w:t>
      </w:r>
      <w:r>
        <w:rPr>
          <w:rFonts w:ascii="Times New Roman" w:hAnsi="Times New Roman" w:cs="Times New Roman"/>
        </w:rPr>
        <w:t>пост.</w:t>
      </w:r>
      <w:r w:rsidRPr="00AA1E9D">
        <w:rPr>
          <w:rFonts w:ascii="Times New Roman" w:hAnsi="Times New Roman" w:cs="Times New Roman"/>
        </w:rPr>
        <w:t xml:space="preserve"> Прав</w:t>
      </w:r>
      <w:r>
        <w:rPr>
          <w:rFonts w:ascii="Times New Roman" w:hAnsi="Times New Roman" w:cs="Times New Roman"/>
        </w:rPr>
        <w:t xml:space="preserve">ит Санкт-Петербурга от 21 февраля </w:t>
      </w:r>
      <w:r w:rsidRPr="00AA1E9D">
        <w:rPr>
          <w:rFonts w:ascii="Times New Roman" w:hAnsi="Times New Roman" w:cs="Times New Roman"/>
        </w:rPr>
        <w:t>2018</w:t>
      </w:r>
      <w:r>
        <w:rPr>
          <w:rFonts w:ascii="Times New Roman" w:hAnsi="Times New Roman" w:cs="Times New Roman"/>
        </w:rPr>
        <w:t xml:space="preserve"> г.</w:t>
      </w:r>
      <w:r w:rsidRPr="00AA1E9D">
        <w:rPr>
          <w:rFonts w:ascii="Times New Roman" w:hAnsi="Times New Roman" w:cs="Times New Roman"/>
        </w:rPr>
        <w:t xml:space="preserve"> № 133</w:t>
      </w:r>
      <w:r>
        <w:rPr>
          <w:rFonts w:ascii="Times New Roman" w:hAnsi="Times New Roman" w:cs="Times New Roman"/>
        </w:rPr>
        <w:t xml:space="preserve"> // Офиц. Интернет-портал Админ. Санкт-Петербурга. Доступ из справ.-правовой системы «КонсультантПлюс».</w:t>
      </w:r>
    </w:p>
  </w:footnote>
  <w:footnote w:id="32">
    <w:p w:rsidR="00411BF5" w:rsidRPr="00AA1E9D" w:rsidRDefault="00411BF5" w:rsidP="004A33B2">
      <w:pPr>
        <w:pStyle w:val="a5"/>
        <w:ind w:firstLine="709"/>
        <w:jc w:val="both"/>
        <w:rPr>
          <w:rFonts w:ascii="Times New Roman" w:hAnsi="Times New Roman" w:cs="Times New Roman"/>
        </w:rPr>
      </w:pPr>
      <w:r w:rsidRPr="00AA1E9D">
        <w:rPr>
          <w:rStyle w:val="a7"/>
          <w:rFonts w:ascii="Times New Roman" w:hAnsi="Times New Roman" w:cs="Times New Roman"/>
        </w:rPr>
        <w:footnoteRef/>
      </w:r>
      <w:r w:rsidRPr="00AA1E9D">
        <w:rPr>
          <w:rFonts w:ascii="Times New Roman" w:hAnsi="Times New Roman" w:cs="Times New Roman"/>
        </w:rPr>
        <w:t xml:space="preserve"> О предоставлении в 2018 году субсидий в виде грантов Санкт-Петербурга в целях возмещения затрат в сфере средств массовой информации</w:t>
      </w:r>
      <w:r>
        <w:rPr>
          <w:rFonts w:ascii="Times New Roman" w:hAnsi="Times New Roman" w:cs="Times New Roman"/>
        </w:rPr>
        <w:t xml:space="preserve"> </w:t>
      </w:r>
      <w:r w:rsidRPr="00FB601C">
        <w:rPr>
          <w:rFonts w:ascii="Times New Roman" w:hAnsi="Times New Roman" w:cs="Times New Roman"/>
        </w:rPr>
        <w:t>[</w:t>
      </w:r>
      <w:r>
        <w:rPr>
          <w:rFonts w:ascii="Times New Roman" w:hAnsi="Times New Roman" w:cs="Times New Roman"/>
        </w:rPr>
        <w:t>Электронный ресурс</w:t>
      </w:r>
      <w:r w:rsidRPr="00FB601C">
        <w:rPr>
          <w:rFonts w:ascii="Times New Roman" w:hAnsi="Times New Roman" w:cs="Times New Roman"/>
        </w:rPr>
        <w:t>]</w:t>
      </w:r>
      <w:r>
        <w:rPr>
          <w:rFonts w:ascii="Times New Roman" w:hAnsi="Times New Roman" w:cs="Times New Roman"/>
        </w:rPr>
        <w:t xml:space="preserve"> : пост. Правит. Санкт-Петербурга</w:t>
      </w:r>
      <w:r w:rsidRPr="00AA1E9D">
        <w:rPr>
          <w:rFonts w:ascii="Times New Roman" w:hAnsi="Times New Roman" w:cs="Times New Roman"/>
        </w:rPr>
        <w:t xml:space="preserve"> </w:t>
      </w:r>
      <w:r>
        <w:rPr>
          <w:rFonts w:ascii="Times New Roman" w:hAnsi="Times New Roman" w:cs="Times New Roman"/>
        </w:rPr>
        <w:t>от 22 марта 2018 г. №</w:t>
      </w:r>
      <w:r w:rsidRPr="00AA1E9D">
        <w:rPr>
          <w:rFonts w:ascii="Times New Roman" w:hAnsi="Times New Roman" w:cs="Times New Roman"/>
        </w:rPr>
        <w:t xml:space="preserve"> 209</w:t>
      </w:r>
      <w:r>
        <w:rPr>
          <w:rFonts w:ascii="Times New Roman" w:hAnsi="Times New Roman" w:cs="Times New Roman"/>
        </w:rPr>
        <w:t xml:space="preserve"> // Офиц. Интернет-портал Админ. Санкт-Петербурга. Доступ из справ.-правовой системы «КонсультантПлюс».</w:t>
      </w:r>
    </w:p>
  </w:footnote>
  <w:footnote w:id="33">
    <w:p w:rsidR="00411BF5" w:rsidRPr="004A33B2" w:rsidRDefault="00411BF5" w:rsidP="004A33B2">
      <w:pPr>
        <w:pStyle w:val="a5"/>
        <w:ind w:firstLine="709"/>
        <w:jc w:val="both"/>
        <w:rPr>
          <w:rFonts w:ascii="Times New Roman" w:hAnsi="Times New Roman" w:cs="Times New Roman"/>
        </w:rPr>
      </w:pPr>
      <w:r>
        <w:rPr>
          <w:rStyle w:val="a7"/>
        </w:rPr>
        <w:footnoteRef/>
      </w:r>
      <w:r>
        <w:t xml:space="preserve"> </w:t>
      </w:r>
      <w:r w:rsidRPr="004A33B2">
        <w:rPr>
          <w:rFonts w:ascii="Times New Roman" w:hAnsi="Times New Roman" w:cs="Times New Roman"/>
        </w:rPr>
        <w:t>О предоставлении субсидий, грантов в форме субсидий из бюджета города Москвы юридическим лицам, индивидуальным предпринимателям, физическим лицам [Электронный ресурс] : пост. Правит. Москвы от 22 августа 2017 г. № 552-ПП</w:t>
      </w:r>
      <w:r>
        <w:rPr>
          <w:rFonts w:ascii="Times New Roman" w:hAnsi="Times New Roman" w:cs="Times New Roman"/>
        </w:rPr>
        <w:t xml:space="preserve"> // Вестник Мэра и Правительства Москвы. 2017. № 48. (в ред. от 09 сент. 2018 г.). Доступ из справ.-правовой системы «КонсультантПлюс».</w:t>
      </w:r>
    </w:p>
  </w:footnote>
  <w:footnote w:id="34">
    <w:p w:rsidR="00411BF5" w:rsidRPr="004A33B2" w:rsidRDefault="00411BF5" w:rsidP="004A33B2">
      <w:pPr>
        <w:pStyle w:val="a5"/>
        <w:ind w:firstLine="709"/>
        <w:jc w:val="both"/>
        <w:rPr>
          <w:rFonts w:ascii="Times New Roman" w:hAnsi="Times New Roman" w:cs="Times New Roman"/>
        </w:rPr>
      </w:pPr>
      <w:r>
        <w:rPr>
          <w:rStyle w:val="a7"/>
        </w:rPr>
        <w:footnoteRef/>
      </w:r>
      <w:r>
        <w:t xml:space="preserve"> </w:t>
      </w:r>
      <w:r w:rsidRPr="002B75D0">
        <w:rPr>
          <w:rFonts w:ascii="Times New Roman" w:hAnsi="Times New Roman" w:cs="Times New Roman"/>
        </w:rPr>
        <w:t>Налоговый кодекс Российской Федерации (часть 2) [Электронный ресурс] : федер. закон</w:t>
      </w:r>
      <w:r>
        <w:rPr>
          <w:rFonts w:ascii="Times New Roman" w:hAnsi="Times New Roman" w:cs="Times New Roman"/>
        </w:rPr>
        <w:t xml:space="preserve"> от 5 августа 2000 г. №117-ФЗ (</w:t>
      </w:r>
      <w:r w:rsidRPr="002B75D0">
        <w:rPr>
          <w:rFonts w:ascii="Times New Roman" w:hAnsi="Times New Roman" w:cs="Times New Roman"/>
        </w:rPr>
        <w:t xml:space="preserve">в ред. от </w:t>
      </w:r>
      <w:r>
        <w:rPr>
          <w:rFonts w:ascii="Times New Roman" w:hAnsi="Times New Roman" w:cs="Times New Roman"/>
        </w:rPr>
        <w:t>23</w:t>
      </w:r>
      <w:r w:rsidRPr="002B75D0">
        <w:rPr>
          <w:rFonts w:ascii="Times New Roman" w:hAnsi="Times New Roman" w:cs="Times New Roman"/>
        </w:rPr>
        <w:t xml:space="preserve"> </w:t>
      </w:r>
      <w:r>
        <w:rPr>
          <w:rFonts w:ascii="Times New Roman" w:hAnsi="Times New Roman" w:cs="Times New Roman"/>
        </w:rPr>
        <w:t>апр</w:t>
      </w:r>
      <w:r w:rsidRPr="002B75D0">
        <w:rPr>
          <w:rFonts w:ascii="Times New Roman" w:hAnsi="Times New Roman" w:cs="Times New Roman"/>
        </w:rPr>
        <w:t>. 201</w:t>
      </w:r>
      <w:r>
        <w:rPr>
          <w:rFonts w:ascii="Times New Roman" w:hAnsi="Times New Roman" w:cs="Times New Roman"/>
        </w:rPr>
        <w:t>8</w:t>
      </w:r>
      <w:r w:rsidRPr="002B75D0">
        <w:rPr>
          <w:rFonts w:ascii="Times New Roman" w:hAnsi="Times New Roman" w:cs="Times New Roman"/>
        </w:rPr>
        <w:t xml:space="preserve"> г.). </w:t>
      </w:r>
      <w:r>
        <w:rPr>
          <w:rFonts w:ascii="Times New Roman" w:hAnsi="Times New Roman" w:cs="Times New Roman"/>
        </w:rPr>
        <w:t>Д</w:t>
      </w:r>
      <w:r w:rsidRPr="002B75D0">
        <w:rPr>
          <w:rFonts w:ascii="Times New Roman" w:hAnsi="Times New Roman" w:cs="Times New Roman"/>
        </w:rPr>
        <w:t xml:space="preserve">оступ из справ.-правовой системы  «КонсультантПлюс». </w:t>
      </w:r>
      <w:r>
        <w:rPr>
          <w:rFonts w:ascii="Times New Roman" w:hAnsi="Times New Roman" w:cs="Times New Roman"/>
        </w:rPr>
        <w:t>Пп. 14 п. 1 ст. 251.</w:t>
      </w:r>
    </w:p>
  </w:footnote>
  <w:footnote w:id="35">
    <w:p w:rsidR="00411BF5" w:rsidRPr="00D2257B" w:rsidRDefault="00411BF5" w:rsidP="00D2257B">
      <w:pPr>
        <w:pStyle w:val="a5"/>
        <w:ind w:firstLine="709"/>
        <w:jc w:val="both"/>
        <w:rPr>
          <w:rFonts w:ascii="Times New Roman" w:hAnsi="Times New Roman" w:cs="Times New Roman"/>
        </w:rPr>
      </w:pPr>
      <w:r w:rsidRPr="00D2257B">
        <w:rPr>
          <w:rStyle w:val="a7"/>
          <w:rFonts w:ascii="Times New Roman" w:hAnsi="Times New Roman" w:cs="Times New Roman"/>
        </w:rPr>
        <w:footnoteRef/>
      </w:r>
      <w:r w:rsidRPr="00D2257B">
        <w:rPr>
          <w:rFonts w:ascii="Times New Roman" w:hAnsi="Times New Roman" w:cs="Times New Roman"/>
        </w:rPr>
        <w:t xml:space="preserve"> О налогообложении НДС субсидий, предоставленных за счет средств бюджета субъекта РФ на</w:t>
      </w:r>
      <w:r>
        <w:rPr>
          <w:rFonts w:ascii="Times New Roman" w:hAnsi="Times New Roman" w:cs="Times New Roman"/>
        </w:rPr>
        <w:t> </w:t>
      </w:r>
      <w:r w:rsidRPr="00D2257B">
        <w:rPr>
          <w:rFonts w:ascii="Times New Roman" w:hAnsi="Times New Roman" w:cs="Times New Roman"/>
        </w:rPr>
        <w:t>возмещение затрат, связанных с выполнением лесохозяйственн</w:t>
      </w:r>
      <w:r>
        <w:rPr>
          <w:rFonts w:ascii="Times New Roman" w:hAnsi="Times New Roman" w:cs="Times New Roman"/>
        </w:rPr>
        <w:t>ых работ [Электронный ресурс] :</w:t>
      </w:r>
      <w:r w:rsidRPr="00D2257B">
        <w:rPr>
          <w:rFonts w:ascii="Times New Roman" w:hAnsi="Times New Roman" w:cs="Times New Roman"/>
        </w:rPr>
        <w:t xml:space="preserve"> Письмо Минфина России от 22 января 2013 г. № 03-07-11/09. Доступ из справ.-правовой системы «КонсультантПлюс».</w:t>
      </w:r>
    </w:p>
  </w:footnote>
  <w:footnote w:id="36">
    <w:p w:rsidR="00411BF5" w:rsidRPr="000D4AA2" w:rsidRDefault="00411BF5" w:rsidP="000D4AA2">
      <w:pPr>
        <w:pStyle w:val="a5"/>
        <w:ind w:firstLine="709"/>
        <w:jc w:val="both"/>
        <w:rPr>
          <w:rFonts w:ascii="Times New Roman" w:hAnsi="Times New Roman" w:cs="Times New Roman"/>
        </w:rPr>
      </w:pPr>
      <w:r w:rsidRPr="000D4AA2">
        <w:rPr>
          <w:rStyle w:val="a7"/>
          <w:rFonts w:ascii="Times New Roman" w:hAnsi="Times New Roman" w:cs="Times New Roman"/>
        </w:rPr>
        <w:footnoteRef/>
      </w:r>
      <w:r w:rsidRPr="000D4AA2">
        <w:rPr>
          <w:rFonts w:ascii="Times New Roman" w:hAnsi="Times New Roman" w:cs="Times New Roman"/>
        </w:rPr>
        <w:t xml:space="preserve"> Определе</w:t>
      </w:r>
      <w:r>
        <w:rPr>
          <w:rFonts w:ascii="Times New Roman" w:hAnsi="Times New Roman" w:cs="Times New Roman"/>
        </w:rPr>
        <w:t xml:space="preserve">ние Верховного Суда РФ от 29 мая </w:t>
      </w:r>
      <w:r w:rsidRPr="000D4AA2">
        <w:rPr>
          <w:rFonts w:ascii="Times New Roman" w:hAnsi="Times New Roman" w:cs="Times New Roman"/>
        </w:rPr>
        <w:t>2017</w:t>
      </w:r>
      <w:r>
        <w:rPr>
          <w:rFonts w:ascii="Times New Roman" w:hAnsi="Times New Roman" w:cs="Times New Roman"/>
        </w:rPr>
        <w:t xml:space="preserve"> г.</w:t>
      </w:r>
      <w:r w:rsidRPr="000D4AA2">
        <w:rPr>
          <w:rFonts w:ascii="Times New Roman" w:hAnsi="Times New Roman" w:cs="Times New Roman"/>
        </w:rPr>
        <w:t xml:space="preserve"> </w:t>
      </w:r>
      <w:r>
        <w:rPr>
          <w:rFonts w:ascii="Times New Roman" w:hAnsi="Times New Roman" w:cs="Times New Roman"/>
        </w:rPr>
        <w:t>№</w:t>
      </w:r>
      <w:r w:rsidRPr="000D4AA2">
        <w:rPr>
          <w:rFonts w:ascii="Times New Roman" w:hAnsi="Times New Roman" w:cs="Times New Roman"/>
        </w:rPr>
        <w:t xml:space="preserve"> 307-КГ17-5837 по делу </w:t>
      </w:r>
      <w:r>
        <w:rPr>
          <w:rFonts w:ascii="Times New Roman" w:hAnsi="Times New Roman" w:cs="Times New Roman"/>
        </w:rPr>
        <w:t>№</w:t>
      </w:r>
      <w:r w:rsidRPr="000D4AA2">
        <w:rPr>
          <w:rFonts w:ascii="Times New Roman" w:hAnsi="Times New Roman" w:cs="Times New Roman"/>
        </w:rPr>
        <w:t xml:space="preserve"> А56-12176/2016</w:t>
      </w:r>
      <w:r>
        <w:rPr>
          <w:rFonts w:ascii="Times New Roman" w:hAnsi="Times New Roman" w:cs="Times New Roman"/>
        </w:rPr>
        <w:t>. Доступ из справ.-правовой системы «КонсультантПлюс».</w:t>
      </w:r>
    </w:p>
  </w:footnote>
  <w:footnote w:id="37">
    <w:p w:rsidR="00411BF5" w:rsidRPr="00D2257B" w:rsidRDefault="00411BF5" w:rsidP="00D2257B">
      <w:pPr>
        <w:pStyle w:val="a5"/>
        <w:ind w:firstLine="709"/>
        <w:jc w:val="both"/>
        <w:rPr>
          <w:rFonts w:ascii="Times New Roman" w:hAnsi="Times New Roman" w:cs="Times New Roman"/>
        </w:rPr>
      </w:pPr>
      <w:r>
        <w:rPr>
          <w:rStyle w:val="a7"/>
        </w:rPr>
        <w:footnoteRef/>
      </w:r>
      <w:r>
        <w:t xml:space="preserve"> </w:t>
      </w:r>
      <w:r w:rsidRPr="00D2257B">
        <w:rPr>
          <w:rFonts w:ascii="Times New Roman" w:hAnsi="Times New Roman" w:cs="Times New Roman"/>
        </w:rPr>
        <w:t>Налоговый кодекс Российской Федерации (часть 2) [Электронный ресурс] : федер. закон от 5 августа 2000 г. №</w:t>
      </w:r>
      <w:r>
        <w:rPr>
          <w:rFonts w:ascii="Times New Roman" w:hAnsi="Times New Roman" w:cs="Times New Roman"/>
        </w:rPr>
        <w:t xml:space="preserve"> 117-ФЗ (</w:t>
      </w:r>
      <w:r w:rsidRPr="00D2257B">
        <w:rPr>
          <w:rFonts w:ascii="Times New Roman" w:hAnsi="Times New Roman" w:cs="Times New Roman"/>
        </w:rPr>
        <w:t>в ред. от 1 янв. 2017 г.). Доступ из справ.-правовой системы  «КонсультантПлюс». Подп. 6 п.3 ст. 170</w:t>
      </w:r>
      <w:r>
        <w:t xml:space="preserve"> </w:t>
      </w:r>
    </w:p>
  </w:footnote>
  <w:footnote w:id="38">
    <w:p w:rsidR="00411BF5" w:rsidRPr="00D2257B" w:rsidRDefault="00411BF5" w:rsidP="00D2257B">
      <w:pPr>
        <w:pStyle w:val="a5"/>
        <w:ind w:firstLine="709"/>
        <w:jc w:val="both"/>
        <w:rPr>
          <w:rFonts w:ascii="Times New Roman" w:hAnsi="Times New Roman" w:cs="Times New Roman"/>
        </w:rPr>
      </w:pPr>
      <w:r w:rsidRPr="00D2257B">
        <w:rPr>
          <w:rStyle w:val="a7"/>
          <w:rFonts w:ascii="Times New Roman" w:hAnsi="Times New Roman" w:cs="Times New Roman"/>
        </w:rPr>
        <w:footnoteRef/>
      </w:r>
      <w:r w:rsidRPr="00D2257B">
        <w:rPr>
          <w:rFonts w:ascii="Times New Roman" w:hAnsi="Times New Roman" w:cs="Times New Roman"/>
        </w:rPr>
        <w:t xml:space="preserve"> Об НДС при получении организацией субсидий; о применении вычета по НДС в случае списания основных </w:t>
      </w:r>
      <w:r>
        <w:rPr>
          <w:rFonts w:ascii="Times New Roman" w:hAnsi="Times New Roman" w:cs="Times New Roman"/>
        </w:rPr>
        <w:t xml:space="preserve">средств [Электронный ресурс] : </w:t>
      </w:r>
      <w:r w:rsidRPr="00D2257B">
        <w:rPr>
          <w:rFonts w:ascii="Times New Roman" w:hAnsi="Times New Roman" w:cs="Times New Roman"/>
        </w:rPr>
        <w:t>Письмо Минфина России от 14 апреля 2016 г. № 03-07-11/21297. Доступ из справ.-правовой системы «КонсультантПлюс».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B0AFB6"/>
    <w:lvl w:ilvl="0">
      <w:start w:val="1"/>
      <w:numFmt w:val="bullet"/>
      <w:pStyle w:val="a"/>
      <w:lvlText w:val=""/>
      <w:lvlJc w:val="left"/>
      <w:pPr>
        <w:tabs>
          <w:tab w:val="num" w:pos="360"/>
        </w:tabs>
        <w:ind w:left="360" w:hanging="360"/>
      </w:pPr>
      <w:rPr>
        <w:rFonts w:ascii="Symbol" w:hAnsi="Symbol" w:hint="default"/>
      </w:rPr>
    </w:lvl>
  </w:abstractNum>
  <w:abstractNum w:abstractNumId="1">
    <w:nsid w:val="0686059D"/>
    <w:multiLevelType w:val="hybridMultilevel"/>
    <w:tmpl w:val="EAA2E688"/>
    <w:lvl w:ilvl="0" w:tplc="9ECEDD30">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62A85"/>
    <w:multiLevelType w:val="hybridMultilevel"/>
    <w:tmpl w:val="53B810AE"/>
    <w:lvl w:ilvl="0" w:tplc="22F2E0B0">
      <w:start w:val="1"/>
      <w:numFmt w:val="decimal"/>
      <w:lvlText w:val="1.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C6942"/>
    <w:multiLevelType w:val="multilevel"/>
    <w:tmpl w:val="5E8A3590"/>
    <w:lvl w:ilvl="0">
      <w:start w:val="1"/>
      <w:numFmt w:val="decimal"/>
      <w:lvlText w:val="%1."/>
      <w:lvlJc w:val="left"/>
      <w:pPr>
        <w:ind w:left="1637" w:hanging="360"/>
      </w:pPr>
      <w:rPr>
        <w:rFonts w:hint="default"/>
      </w:rPr>
    </w:lvl>
    <w:lvl w:ilvl="1">
      <w:start w:val="1"/>
      <w:numFmt w:val="decimal"/>
      <w:lvlText w:val="%2.2."/>
      <w:lvlJc w:val="left"/>
      <w:pPr>
        <w:ind w:left="1997" w:hanging="720"/>
      </w:pPr>
      <w:rPr>
        <w:rFonts w:hint="default"/>
      </w:rPr>
    </w:lvl>
    <w:lvl w:ilvl="2">
      <w:start w:val="1"/>
      <w:numFmt w:val="decima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nsid w:val="3EB60F6A"/>
    <w:multiLevelType w:val="hybridMultilevel"/>
    <w:tmpl w:val="68D67998"/>
    <w:lvl w:ilvl="0" w:tplc="D8F0F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9E3FB5"/>
    <w:multiLevelType w:val="hybridMultilevel"/>
    <w:tmpl w:val="A4749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945215"/>
    <w:multiLevelType w:val="hybridMultilevel"/>
    <w:tmpl w:val="9E7C9B38"/>
    <w:lvl w:ilvl="0" w:tplc="0B7AB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C54AE7"/>
    <w:multiLevelType w:val="hybridMultilevel"/>
    <w:tmpl w:val="8640A7DC"/>
    <w:lvl w:ilvl="0" w:tplc="4B58F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B81C25"/>
    <w:multiLevelType w:val="hybridMultilevel"/>
    <w:tmpl w:val="9FDE834E"/>
    <w:lvl w:ilvl="0" w:tplc="3C0E70BE">
      <w:start w:val="2"/>
      <w:numFmt w:val="decimal"/>
      <w:lvlText w:val="%1"/>
      <w:lvlJc w:val="left"/>
      <w:pPr>
        <w:ind w:left="1212"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8F230E3"/>
    <w:multiLevelType w:val="multilevel"/>
    <w:tmpl w:val="93A242C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79160561"/>
    <w:multiLevelType w:val="hybridMultilevel"/>
    <w:tmpl w:val="B986E242"/>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9AA3805"/>
    <w:multiLevelType w:val="hybridMultilevel"/>
    <w:tmpl w:val="134E0D4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9"/>
  </w:num>
  <w:num w:numId="6">
    <w:abstractNumId w:val="7"/>
  </w:num>
  <w:num w:numId="7">
    <w:abstractNumId w:val="6"/>
  </w:num>
  <w:num w:numId="8">
    <w:abstractNumId w:val="8"/>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FF"/>
    <w:rsid w:val="000012C0"/>
    <w:rsid w:val="000101FF"/>
    <w:rsid w:val="00010ABA"/>
    <w:rsid w:val="00010D08"/>
    <w:rsid w:val="000178BD"/>
    <w:rsid w:val="0002326D"/>
    <w:rsid w:val="00024EE7"/>
    <w:rsid w:val="000347D2"/>
    <w:rsid w:val="00045B9E"/>
    <w:rsid w:val="000511CE"/>
    <w:rsid w:val="00053626"/>
    <w:rsid w:val="0006232C"/>
    <w:rsid w:val="00074435"/>
    <w:rsid w:val="00075699"/>
    <w:rsid w:val="00084F72"/>
    <w:rsid w:val="00092978"/>
    <w:rsid w:val="000A069E"/>
    <w:rsid w:val="000A3696"/>
    <w:rsid w:val="000B0E89"/>
    <w:rsid w:val="000B4126"/>
    <w:rsid w:val="000B65B0"/>
    <w:rsid w:val="000B73F0"/>
    <w:rsid w:val="000C0574"/>
    <w:rsid w:val="000C48F2"/>
    <w:rsid w:val="000D4AA2"/>
    <w:rsid w:val="000E5AFF"/>
    <w:rsid w:val="000E6616"/>
    <w:rsid w:val="000F5B98"/>
    <w:rsid w:val="00103D5E"/>
    <w:rsid w:val="0012148E"/>
    <w:rsid w:val="001216B6"/>
    <w:rsid w:val="0012466B"/>
    <w:rsid w:val="00134497"/>
    <w:rsid w:val="001470C0"/>
    <w:rsid w:val="00154D7D"/>
    <w:rsid w:val="00155710"/>
    <w:rsid w:val="0015770B"/>
    <w:rsid w:val="001874D0"/>
    <w:rsid w:val="00195F67"/>
    <w:rsid w:val="001A0172"/>
    <w:rsid w:val="001A26F3"/>
    <w:rsid w:val="001A298C"/>
    <w:rsid w:val="001B2094"/>
    <w:rsid w:val="001B672D"/>
    <w:rsid w:val="001B7AC5"/>
    <w:rsid w:val="001C025F"/>
    <w:rsid w:val="001C4DF4"/>
    <w:rsid w:val="001C7204"/>
    <w:rsid w:val="001D63D1"/>
    <w:rsid w:val="001E0DBE"/>
    <w:rsid w:val="001E2AEF"/>
    <w:rsid w:val="001E344E"/>
    <w:rsid w:val="001F0A36"/>
    <w:rsid w:val="001F4BEC"/>
    <w:rsid w:val="001F69BA"/>
    <w:rsid w:val="00207A29"/>
    <w:rsid w:val="00212A51"/>
    <w:rsid w:val="002133B6"/>
    <w:rsid w:val="002166D0"/>
    <w:rsid w:val="00226337"/>
    <w:rsid w:val="002439EF"/>
    <w:rsid w:val="00244E50"/>
    <w:rsid w:val="00250657"/>
    <w:rsid w:val="00253F05"/>
    <w:rsid w:val="0026525C"/>
    <w:rsid w:val="0028358C"/>
    <w:rsid w:val="0028516A"/>
    <w:rsid w:val="002A08F7"/>
    <w:rsid w:val="002A277E"/>
    <w:rsid w:val="002B1F4D"/>
    <w:rsid w:val="002B29BB"/>
    <w:rsid w:val="002B2F32"/>
    <w:rsid w:val="002B45B8"/>
    <w:rsid w:val="002B75D0"/>
    <w:rsid w:val="002B799F"/>
    <w:rsid w:val="002D05DD"/>
    <w:rsid w:val="002D078C"/>
    <w:rsid w:val="002F2DE0"/>
    <w:rsid w:val="002F3AEA"/>
    <w:rsid w:val="002F465F"/>
    <w:rsid w:val="002F5430"/>
    <w:rsid w:val="002F7457"/>
    <w:rsid w:val="00305EC4"/>
    <w:rsid w:val="00307C3F"/>
    <w:rsid w:val="003236CC"/>
    <w:rsid w:val="00324B1C"/>
    <w:rsid w:val="00326B3D"/>
    <w:rsid w:val="00326FC1"/>
    <w:rsid w:val="0034529C"/>
    <w:rsid w:val="003501C8"/>
    <w:rsid w:val="00351600"/>
    <w:rsid w:val="00355607"/>
    <w:rsid w:val="00356F96"/>
    <w:rsid w:val="00357212"/>
    <w:rsid w:val="00362513"/>
    <w:rsid w:val="0036566A"/>
    <w:rsid w:val="00366FEC"/>
    <w:rsid w:val="00371232"/>
    <w:rsid w:val="00374D58"/>
    <w:rsid w:val="00377641"/>
    <w:rsid w:val="003808DD"/>
    <w:rsid w:val="00381CD1"/>
    <w:rsid w:val="00384792"/>
    <w:rsid w:val="00385FD3"/>
    <w:rsid w:val="0039374B"/>
    <w:rsid w:val="00393FAA"/>
    <w:rsid w:val="00396A49"/>
    <w:rsid w:val="003A3EAD"/>
    <w:rsid w:val="003A4D71"/>
    <w:rsid w:val="003C1CF4"/>
    <w:rsid w:val="003C2EB2"/>
    <w:rsid w:val="003D1BCD"/>
    <w:rsid w:val="003E163C"/>
    <w:rsid w:val="003E4B40"/>
    <w:rsid w:val="003F0A85"/>
    <w:rsid w:val="003F2F19"/>
    <w:rsid w:val="00404127"/>
    <w:rsid w:val="00411BF5"/>
    <w:rsid w:val="00414C61"/>
    <w:rsid w:val="00430297"/>
    <w:rsid w:val="0043291A"/>
    <w:rsid w:val="00443F87"/>
    <w:rsid w:val="004445E7"/>
    <w:rsid w:val="004474AF"/>
    <w:rsid w:val="00450356"/>
    <w:rsid w:val="004512E5"/>
    <w:rsid w:val="00453B37"/>
    <w:rsid w:val="00455DFD"/>
    <w:rsid w:val="00467186"/>
    <w:rsid w:val="00473021"/>
    <w:rsid w:val="0047415A"/>
    <w:rsid w:val="00480D7E"/>
    <w:rsid w:val="004813E4"/>
    <w:rsid w:val="00483944"/>
    <w:rsid w:val="0048701B"/>
    <w:rsid w:val="004A33B2"/>
    <w:rsid w:val="004B1CB5"/>
    <w:rsid w:val="004B5A99"/>
    <w:rsid w:val="004B5C5C"/>
    <w:rsid w:val="004C16C0"/>
    <w:rsid w:val="004E234A"/>
    <w:rsid w:val="004E28E1"/>
    <w:rsid w:val="004F0F8F"/>
    <w:rsid w:val="004F26AE"/>
    <w:rsid w:val="004F432B"/>
    <w:rsid w:val="004F4A21"/>
    <w:rsid w:val="00500AA4"/>
    <w:rsid w:val="00503FF8"/>
    <w:rsid w:val="00505846"/>
    <w:rsid w:val="00506DAC"/>
    <w:rsid w:val="00513E33"/>
    <w:rsid w:val="00514C9C"/>
    <w:rsid w:val="00524B2F"/>
    <w:rsid w:val="005259CE"/>
    <w:rsid w:val="0052643C"/>
    <w:rsid w:val="00557726"/>
    <w:rsid w:val="00560B73"/>
    <w:rsid w:val="005628E9"/>
    <w:rsid w:val="00576C73"/>
    <w:rsid w:val="00582096"/>
    <w:rsid w:val="00582516"/>
    <w:rsid w:val="00584CF6"/>
    <w:rsid w:val="00593516"/>
    <w:rsid w:val="005A30EC"/>
    <w:rsid w:val="005A397F"/>
    <w:rsid w:val="005B36CF"/>
    <w:rsid w:val="005C222E"/>
    <w:rsid w:val="005C3236"/>
    <w:rsid w:val="005D35AD"/>
    <w:rsid w:val="005D4904"/>
    <w:rsid w:val="005D6490"/>
    <w:rsid w:val="005E1734"/>
    <w:rsid w:val="005E2867"/>
    <w:rsid w:val="005F5403"/>
    <w:rsid w:val="00602EB3"/>
    <w:rsid w:val="00613147"/>
    <w:rsid w:val="0061693B"/>
    <w:rsid w:val="00620A91"/>
    <w:rsid w:val="00622171"/>
    <w:rsid w:val="00627AA5"/>
    <w:rsid w:val="00632DA8"/>
    <w:rsid w:val="0063571D"/>
    <w:rsid w:val="00670334"/>
    <w:rsid w:val="0068418B"/>
    <w:rsid w:val="00684D46"/>
    <w:rsid w:val="006B4736"/>
    <w:rsid w:val="006D6E0A"/>
    <w:rsid w:val="006E4962"/>
    <w:rsid w:val="006F2C0D"/>
    <w:rsid w:val="007013DE"/>
    <w:rsid w:val="00705323"/>
    <w:rsid w:val="00707E09"/>
    <w:rsid w:val="00713C09"/>
    <w:rsid w:val="00714D27"/>
    <w:rsid w:val="007160D2"/>
    <w:rsid w:val="007207EA"/>
    <w:rsid w:val="00721AE9"/>
    <w:rsid w:val="00746630"/>
    <w:rsid w:val="00753817"/>
    <w:rsid w:val="00767C7F"/>
    <w:rsid w:val="00776D68"/>
    <w:rsid w:val="007855C3"/>
    <w:rsid w:val="007939BF"/>
    <w:rsid w:val="007949AA"/>
    <w:rsid w:val="00795DEC"/>
    <w:rsid w:val="007A4F58"/>
    <w:rsid w:val="007B632C"/>
    <w:rsid w:val="007C1B9D"/>
    <w:rsid w:val="007C318C"/>
    <w:rsid w:val="007D475F"/>
    <w:rsid w:val="007E0C72"/>
    <w:rsid w:val="007E46E9"/>
    <w:rsid w:val="007E6037"/>
    <w:rsid w:val="007F4529"/>
    <w:rsid w:val="008011E9"/>
    <w:rsid w:val="008132E6"/>
    <w:rsid w:val="00816B22"/>
    <w:rsid w:val="00821534"/>
    <w:rsid w:val="00822B6B"/>
    <w:rsid w:val="00834CA6"/>
    <w:rsid w:val="00840EEC"/>
    <w:rsid w:val="0085416F"/>
    <w:rsid w:val="0086019F"/>
    <w:rsid w:val="00863D16"/>
    <w:rsid w:val="0086410A"/>
    <w:rsid w:val="00866AEB"/>
    <w:rsid w:val="00882142"/>
    <w:rsid w:val="00882A95"/>
    <w:rsid w:val="00884311"/>
    <w:rsid w:val="008A2896"/>
    <w:rsid w:val="008A2EFA"/>
    <w:rsid w:val="008A6780"/>
    <w:rsid w:val="008B7B8F"/>
    <w:rsid w:val="008C4908"/>
    <w:rsid w:val="008C5516"/>
    <w:rsid w:val="008C66AB"/>
    <w:rsid w:val="008D39BB"/>
    <w:rsid w:val="008D7F82"/>
    <w:rsid w:val="008E4F0B"/>
    <w:rsid w:val="008E50D2"/>
    <w:rsid w:val="008F687F"/>
    <w:rsid w:val="00901C9B"/>
    <w:rsid w:val="009033C8"/>
    <w:rsid w:val="00923BFC"/>
    <w:rsid w:val="0092547D"/>
    <w:rsid w:val="00932F00"/>
    <w:rsid w:val="00935D88"/>
    <w:rsid w:val="00953E56"/>
    <w:rsid w:val="00955C82"/>
    <w:rsid w:val="009628C2"/>
    <w:rsid w:val="009743E9"/>
    <w:rsid w:val="0098484B"/>
    <w:rsid w:val="00985CCA"/>
    <w:rsid w:val="0099232D"/>
    <w:rsid w:val="0099355C"/>
    <w:rsid w:val="009B1842"/>
    <w:rsid w:val="009B371A"/>
    <w:rsid w:val="009B4953"/>
    <w:rsid w:val="009C16DF"/>
    <w:rsid w:val="009D5E8C"/>
    <w:rsid w:val="009F1181"/>
    <w:rsid w:val="009F13BE"/>
    <w:rsid w:val="009F2182"/>
    <w:rsid w:val="009F7DAF"/>
    <w:rsid w:val="00A02509"/>
    <w:rsid w:val="00A16535"/>
    <w:rsid w:val="00A165DF"/>
    <w:rsid w:val="00A27406"/>
    <w:rsid w:val="00A2771F"/>
    <w:rsid w:val="00A27FEF"/>
    <w:rsid w:val="00A33690"/>
    <w:rsid w:val="00A473DE"/>
    <w:rsid w:val="00A51E93"/>
    <w:rsid w:val="00A53C29"/>
    <w:rsid w:val="00A7367E"/>
    <w:rsid w:val="00A7526B"/>
    <w:rsid w:val="00A85198"/>
    <w:rsid w:val="00A9598B"/>
    <w:rsid w:val="00A963B8"/>
    <w:rsid w:val="00AA1E9D"/>
    <w:rsid w:val="00AA2DE4"/>
    <w:rsid w:val="00AA5893"/>
    <w:rsid w:val="00AB0342"/>
    <w:rsid w:val="00AB141A"/>
    <w:rsid w:val="00AB1C6A"/>
    <w:rsid w:val="00AB4E5E"/>
    <w:rsid w:val="00AB656B"/>
    <w:rsid w:val="00AC415D"/>
    <w:rsid w:val="00AC69C5"/>
    <w:rsid w:val="00AC74F7"/>
    <w:rsid w:val="00AD19B8"/>
    <w:rsid w:val="00AD4669"/>
    <w:rsid w:val="00AE17CE"/>
    <w:rsid w:val="00AE18EE"/>
    <w:rsid w:val="00AE3990"/>
    <w:rsid w:val="00AF0819"/>
    <w:rsid w:val="00B05E45"/>
    <w:rsid w:val="00B07BFD"/>
    <w:rsid w:val="00B1511B"/>
    <w:rsid w:val="00B200E5"/>
    <w:rsid w:val="00B27F97"/>
    <w:rsid w:val="00B313C1"/>
    <w:rsid w:val="00B315FA"/>
    <w:rsid w:val="00B320C9"/>
    <w:rsid w:val="00B3441B"/>
    <w:rsid w:val="00B40D37"/>
    <w:rsid w:val="00B46EC8"/>
    <w:rsid w:val="00B55303"/>
    <w:rsid w:val="00B574BF"/>
    <w:rsid w:val="00B6344A"/>
    <w:rsid w:val="00B74E74"/>
    <w:rsid w:val="00B75B44"/>
    <w:rsid w:val="00B80CF4"/>
    <w:rsid w:val="00B830E8"/>
    <w:rsid w:val="00B831A6"/>
    <w:rsid w:val="00BB061B"/>
    <w:rsid w:val="00BB259C"/>
    <w:rsid w:val="00BC1BBC"/>
    <w:rsid w:val="00BF331F"/>
    <w:rsid w:val="00BF5FFA"/>
    <w:rsid w:val="00C05C95"/>
    <w:rsid w:val="00C15E07"/>
    <w:rsid w:val="00C20886"/>
    <w:rsid w:val="00C260A2"/>
    <w:rsid w:val="00C322B2"/>
    <w:rsid w:val="00C36CCC"/>
    <w:rsid w:val="00C3745E"/>
    <w:rsid w:val="00C47BC1"/>
    <w:rsid w:val="00C57125"/>
    <w:rsid w:val="00C5793C"/>
    <w:rsid w:val="00C66080"/>
    <w:rsid w:val="00C7274D"/>
    <w:rsid w:val="00C8039C"/>
    <w:rsid w:val="00C80F5A"/>
    <w:rsid w:val="00C82474"/>
    <w:rsid w:val="00CA4936"/>
    <w:rsid w:val="00CA4DA1"/>
    <w:rsid w:val="00CA64BB"/>
    <w:rsid w:val="00CA69FF"/>
    <w:rsid w:val="00CB4662"/>
    <w:rsid w:val="00CB4C19"/>
    <w:rsid w:val="00CB7B40"/>
    <w:rsid w:val="00CC27B3"/>
    <w:rsid w:val="00CD0ED1"/>
    <w:rsid w:val="00CD25AA"/>
    <w:rsid w:val="00CD2CE4"/>
    <w:rsid w:val="00CD31C7"/>
    <w:rsid w:val="00CD5A42"/>
    <w:rsid w:val="00CD6D1B"/>
    <w:rsid w:val="00CE6B59"/>
    <w:rsid w:val="00CF72BE"/>
    <w:rsid w:val="00D01B0D"/>
    <w:rsid w:val="00D01BAA"/>
    <w:rsid w:val="00D12404"/>
    <w:rsid w:val="00D21569"/>
    <w:rsid w:val="00D2232F"/>
    <w:rsid w:val="00D2257B"/>
    <w:rsid w:val="00D2502C"/>
    <w:rsid w:val="00D3371B"/>
    <w:rsid w:val="00D3682E"/>
    <w:rsid w:val="00D401E0"/>
    <w:rsid w:val="00D47050"/>
    <w:rsid w:val="00D54FE5"/>
    <w:rsid w:val="00D560CE"/>
    <w:rsid w:val="00D62BC3"/>
    <w:rsid w:val="00D653A2"/>
    <w:rsid w:val="00D65A00"/>
    <w:rsid w:val="00D76C3A"/>
    <w:rsid w:val="00D832B7"/>
    <w:rsid w:val="00D87711"/>
    <w:rsid w:val="00D9185F"/>
    <w:rsid w:val="00D9656E"/>
    <w:rsid w:val="00DA461B"/>
    <w:rsid w:val="00DA4C79"/>
    <w:rsid w:val="00DB0F48"/>
    <w:rsid w:val="00DB5A11"/>
    <w:rsid w:val="00DB62FA"/>
    <w:rsid w:val="00DB798B"/>
    <w:rsid w:val="00DC2274"/>
    <w:rsid w:val="00DC5128"/>
    <w:rsid w:val="00DD21AC"/>
    <w:rsid w:val="00DD50A3"/>
    <w:rsid w:val="00DD6C5E"/>
    <w:rsid w:val="00DD6F49"/>
    <w:rsid w:val="00DE0B39"/>
    <w:rsid w:val="00DE5FB4"/>
    <w:rsid w:val="00DE7DF1"/>
    <w:rsid w:val="00E10DA6"/>
    <w:rsid w:val="00E1454C"/>
    <w:rsid w:val="00E221B9"/>
    <w:rsid w:val="00E26CB9"/>
    <w:rsid w:val="00E27E72"/>
    <w:rsid w:val="00E317A1"/>
    <w:rsid w:val="00E32F71"/>
    <w:rsid w:val="00E37C69"/>
    <w:rsid w:val="00E461A1"/>
    <w:rsid w:val="00E51A52"/>
    <w:rsid w:val="00E55684"/>
    <w:rsid w:val="00E57FB3"/>
    <w:rsid w:val="00E62359"/>
    <w:rsid w:val="00E754CA"/>
    <w:rsid w:val="00E76289"/>
    <w:rsid w:val="00E76AC6"/>
    <w:rsid w:val="00E77E41"/>
    <w:rsid w:val="00E8730B"/>
    <w:rsid w:val="00E92823"/>
    <w:rsid w:val="00E97F13"/>
    <w:rsid w:val="00EB7481"/>
    <w:rsid w:val="00EC46E2"/>
    <w:rsid w:val="00ED707F"/>
    <w:rsid w:val="00ED7707"/>
    <w:rsid w:val="00EE4E4F"/>
    <w:rsid w:val="00EE55DC"/>
    <w:rsid w:val="00EF0C6F"/>
    <w:rsid w:val="00EF1E54"/>
    <w:rsid w:val="00F025B6"/>
    <w:rsid w:val="00F034BF"/>
    <w:rsid w:val="00F07313"/>
    <w:rsid w:val="00F15FCA"/>
    <w:rsid w:val="00F25F27"/>
    <w:rsid w:val="00F4000B"/>
    <w:rsid w:val="00F44329"/>
    <w:rsid w:val="00F52A0A"/>
    <w:rsid w:val="00F612C3"/>
    <w:rsid w:val="00F614EE"/>
    <w:rsid w:val="00F644DF"/>
    <w:rsid w:val="00F905F3"/>
    <w:rsid w:val="00F95D6A"/>
    <w:rsid w:val="00FA758B"/>
    <w:rsid w:val="00FB01A1"/>
    <w:rsid w:val="00FB601C"/>
    <w:rsid w:val="00FB6504"/>
    <w:rsid w:val="00FB71ED"/>
    <w:rsid w:val="00FC46D9"/>
    <w:rsid w:val="00FC4A7C"/>
    <w:rsid w:val="00FC64A3"/>
    <w:rsid w:val="00FC7B98"/>
    <w:rsid w:val="00FD0466"/>
    <w:rsid w:val="00FD0E36"/>
    <w:rsid w:val="00FD4DBA"/>
    <w:rsid w:val="00FE2882"/>
    <w:rsid w:val="00FE5177"/>
    <w:rsid w:val="00FF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15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unhideWhenUsed/>
    <w:qFormat/>
    <w:rsid w:val="00F15F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lk">
    <w:name w:val="blk"/>
    <w:basedOn w:val="a1"/>
    <w:rsid w:val="00CA69FF"/>
  </w:style>
  <w:style w:type="character" w:customStyle="1" w:styleId="apple-converted-space">
    <w:name w:val="apple-converted-space"/>
    <w:basedOn w:val="a1"/>
    <w:rsid w:val="00CA69FF"/>
  </w:style>
  <w:style w:type="character" w:styleId="a4">
    <w:name w:val="Hyperlink"/>
    <w:basedOn w:val="a1"/>
    <w:uiPriority w:val="99"/>
    <w:unhideWhenUsed/>
    <w:rsid w:val="00CA69FF"/>
    <w:rPr>
      <w:color w:val="0000FF"/>
      <w:u w:val="single"/>
    </w:rPr>
  </w:style>
  <w:style w:type="paragraph" w:styleId="a5">
    <w:name w:val="footnote text"/>
    <w:basedOn w:val="a0"/>
    <w:link w:val="a6"/>
    <w:uiPriority w:val="99"/>
    <w:semiHidden/>
    <w:unhideWhenUsed/>
    <w:rsid w:val="00F52A0A"/>
    <w:pPr>
      <w:spacing w:after="0" w:line="240" w:lineRule="auto"/>
    </w:pPr>
    <w:rPr>
      <w:sz w:val="20"/>
      <w:szCs w:val="20"/>
    </w:rPr>
  </w:style>
  <w:style w:type="character" w:customStyle="1" w:styleId="a6">
    <w:name w:val="Текст сноски Знак"/>
    <w:basedOn w:val="a1"/>
    <w:link w:val="a5"/>
    <w:uiPriority w:val="99"/>
    <w:semiHidden/>
    <w:rsid w:val="00F52A0A"/>
    <w:rPr>
      <w:sz w:val="20"/>
      <w:szCs w:val="20"/>
    </w:rPr>
  </w:style>
  <w:style w:type="character" w:styleId="a7">
    <w:name w:val="footnote reference"/>
    <w:basedOn w:val="a1"/>
    <w:uiPriority w:val="99"/>
    <w:semiHidden/>
    <w:unhideWhenUsed/>
    <w:rsid w:val="00F52A0A"/>
    <w:rPr>
      <w:vertAlign w:val="superscript"/>
    </w:rPr>
  </w:style>
  <w:style w:type="character" w:customStyle="1" w:styleId="10">
    <w:name w:val="Заголовок 1 Знак"/>
    <w:basedOn w:val="a1"/>
    <w:link w:val="1"/>
    <w:uiPriority w:val="9"/>
    <w:rsid w:val="00C15E07"/>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0"/>
    <w:uiPriority w:val="39"/>
    <w:semiHidden/>
    <w:unhideWhenUsed/>
    <w:qFormat/>
    <w:rsid w:val="00C15E07"/>
    <w:pPr>
      <w:outlineLvl w:val="9"/>
    </w:pPr>
    <w:rPr>
      <w:lang w:eastAsia="ru-RU"/>
    </w:rPr>
  </w:style>
  <w:style w:type="paragraph" w:styleId="11">
    <w:name w:val="toc 1"/>
    <w:basedOn w:val="a0"/>
    <w:next w:val="a0"/>
    <w:autoRedefine/>
    <w:uiPriority w:val="39"/>
    <w:unhideWhenUsed/>
    <w:rsid w:val="00C15E07"/>
    <w:pPr>
      <w:spacing w:after="100"/>
    </w:pPr>
  </w:style>
  <w:style w:type="paragraph" w:styleId="a9">
    <w:name w:val="Balloon Text"/>
    <w:basedOn w:val="a0"/>
    <w:link w:val="aa"/>
    <w:uiPriority w:val="99"/>
    <w:semiHidden/>
    <w:unhideWhenUsed/>
    <w:rsid w:val="00C15E07"/>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15E07"/>
    <w:rPr>
      <w:rFonts w:ascii="Tahoma" w:hAnsi="Tahoma" w:cs="Tahoma"/>
      <w:sz w:val="16"/>
      <w:szCs w:val="16"/>
    </w:rPr>
  </w:style>
  <w:style w:type="paragraph" w:styleId="ab">
    <w:name w:val="header"/>
    <w:basedOn w:val="a0"/>
    <w:link w:val="ac"/>
    <w:uiPriority w:val="99"/>
    <w:unhideWhenUsed/>
    <w:rsid w:val="004F0F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4F0F8F"/>
  </w:style>
  <w:style w:type="paragraph" w:styleId="ad">
    <w:name w:val="footer"/>
    <w:basedOn w:val="a0"/>
    <w:link w:val="ae"/>
    <w:uiPriority w:val="99"/>
    <w:unhideWhenUsed/>
    <w:rsid w:val="004F0F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F0F8F"/>
  </w:style>
  <w:style w:type="paragraph" w:customStyle="1" w:styleId="Default">
    <w:name w:val="Default"/>
    <w:rsid w:val="004F0F8F"/>
    <w:pPr>
      <w:autoSpaceDE w:val="0"/>
      <w:autoSpaceDN w:val="0"/>
      <w:adjustRightInd w:val="0"/>
      <w:spacing w:after="0" w:line="240" w:lineRule="auto"/>
    </w:pPr>
    <w:rPr>
      <w:rFonts w:ascii="7" w:hAnsi="7" w:cs="7"/>
      <w:color w:val="000000"/>
      <w:sz w:val="24"/>
      <w:szCs w:val="24"/>
    </w:rPr>
  </w:style>
  <w:style w:type="paragraph" w:styleId="af">
    <w:name w:val="List Paragraph"/>
    <w:basedOn w:val="a0"/>
    <w:uiPriority w:val="34"/>
    <w:qFormat/>
    <w:rsid w:val="00A27406"/>
    <w:pPr>
      <w:ind w:left="720"/>
      <w:contextualSpacing/>
    </w:pPr>
  </w:style>
  <w:style w:type="character" w:customStyle="1" w:styleId="30">
    <w:name w:val="Заголовок 3 Знак"/>
    <w:basedOn w:val="a1"/>
    <w:link w:val="3"/>
    <w:uiPriority w:val="9"/>
    <w:rsid w:val="00F15FCA"/>
    <w:rPr>
      <w:rFonts w:asciiTheme="majorHAnsi" w:eastAsiaTheme="majorEastAsia" w:hAnsiTheme="majorHAnsi" w:cstheme="majorBidi"/>
      <w:b/>
      <w:bCs/>
      <w:color w:val="4F81BD" w:themeColor="accent1"/>
    </w:rPr>
  </w:style>
  <w:style w:type="paragraph" w:styleId="a">
    <w:name w:val="List Bullet"/>
    <w:basedOn w:val="a0"/>
    <w:uiPriority w:val="99"/>
    <w:unhideWhenUsed/>
    <w:rsid w:val="000D4AA2"/>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15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unhideWhenUsed/>
    <w:qFormat/>
    <w:rsid w:val="00F15F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lk">
    <w:name w:val="blk"/>
    <w:basedOn w:val="a1"/>
    <w:rsid w:val="00CA69FF"/>
  </w:style>
  <w:style w:type="character" w:customStyle="1" w:styleId="apple-converted-space">
    <w:name w:val="apple-converted-space"/>
    <w:basedOn w:val="a1"/>
    <w:rsid w:val="00CA69FF"/>
  </w:style>
  <w:style w:type="character" w:styleId="a4">
    <w:name w:val="Hyperlink"/>
    <w:basedOn w:val="a1"/>
    <w:uiPriority w:val="99"/>
    <w:unhideWhenUsed/>
    <w:rsid w:val="00CA69FF"/>
    <w:rPr>
      <w:color w:val="0000FF"/>
      <w:u w:val="single"/>
    </w:rPr>
  </w:style>
  <w:style w:type="paragraph" w:styleId="a5">
    <w:name w:val="footnote text"/>
    <w:basedOn w:val="a0"/>
    <w:link w:val="a6"/>
    <w:uiPriority w:val="99"/>
    <w:semiHidden/>
    <w:unhideWhenUsed/>
    <w:rsid w:val="00F52A0A"/>
    <w:pPr>
      <w:spacing w:after="0" w:line="240" w:lineRule="auto"/>
    </w:pPr>
    <w:rPr>
      <w:sz w:val="20"/>
      <w:szCs w:val="20"/>
    </w:rPr>
  </w:style>
  <w:style w:type="character" w:customStyle="1" w:styleId="a6">
    <w:name w:val="Текст сноски Знак"/>
    <w:basedOn w:val="a1"/>
    <w:link w:val="a5"/>
    <w:uiPriority w:val="99"/>
    <w:semiHidden/>
    <w:rsid w:val="00F52A0A"/>
    <w:rPr>
      <w:sz w:val="20"/>
      <w:szCs w:val="20"/>
    </w:rPr>
  </w:style>
  <w:style w:type="character" w:styleId="a7">
    <w:name w:val="footnote reference"/>
    <w:basedOn w:val="a1"/>
    <w:uiPriority w:val="99"/>
    <w:semiHidden/>
    <w:unhideWhenUsed/>
    <w:rsid w:val="00F52A0A"/>
    <w:rPr>
      <w:vertAlign w:val="superscript"/>
    </w:rPr>
  </w:style>
  <w:style w:type="character" w:customStyle="1" w:styleId="10">
    <w:name w:val="Заголовок 1 Знак"/>
    <w:basedOn w:val="a1"/>
    <w:link w:val="1"/>
    <w:uiPriority w:val="9"/>
    <w:rsid w:val="00C15E07"/>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0"/>
    <w:uiPriority w:val="39"/>
    <w:semiHidden/>
    <w:unhideWhenUsed/>
    <w:qFormat/>
    <w:rsid w:val="00C15E07"/>
    <w:pPr>
      <w:outlineLvl w:val="9"/>
    </w:pPr>
    <w:rPr>
      <w:lang w:eastAsia="ru-RU"/>
    </w:rPr>
  </w:style>
  <w:style w:type="paragraph" w:styleId="11">
    <w:name w:val="toc 1"/>
    <w:basedOn w:val="a0"/>
    <w:next w:val="a0"/>
    <w:autoRedefine/>
    <w:uiPriority w:val="39"/>
    <w:unhideWhenUsed/>
    <w:rsid w:val="00C15E07"/>
    <w:pPr>
      <w:spacing w:after="100"/>
    </w:pPr>
  </w:style>
  <w:style w:type="paragraph" w:styleId="a9">
    <w:name w:val="Balloon Text"/>
    <w:basedOn w:val="a0"/>
    <w:link w:val="aa"/>
    <w:uiPriority w:val="99"/>
    <w:semiHidden/>
    <w:unhideWhenUsed/>
    <w:rsid w:val="00C15E07"/>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15E07"/>
    <w:rPr>
      <w:rFonts w:ascii="Tahoma" w:hAnsi="Tahoma" w:cs="Tahoma"/>
      <w:sz w:val="16"/>
      <w:szCs w:val="16"/>
    </w:rPr>
  </w:style>
  <w:style w:type="paragraph" w:styleId="ab">
    <w:name w:val="header"/>
    <w:basedOn w:val="a0"/>
    <w:link w:val="ac"/>
    <w:uiPriority w:val="99"/>
    <w:unhideWhenUsed/>
    <w:rsid w:val="004F0F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4F0F8F"/>
  </w:style>
  <w:style w:type="paragraph" w:styleId="ad">
    <w:name w:val="footer"/>
    <w:basedOn w:val="a0"/>
    <w:link w:val="ae"/>
    <w:uiPriority w:val="99"/>
    <w:unhideWhenUsed/>
    <w:rsid w:val="004F0F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F0F8F"/>
  </w:style>
  <w:style w:type="paragraph" w:customStyle="1" w:styleId="Default">
    <w:name w:val="Default"/>
    <w:rsid w:val="004F0F8F"/>
    <w:pPr>
      <w:autoSpaceDE w:val="0"/>
      <w:autoSpaceDN w:val="0"/>
      <w:adjustRightInd w:val="0"/>
      <w:spacing w:after="0" w:line="240" w:lineRule="auto"/>
    </w:pPr>
    <w:rPr>
      <w:rFonts w:ascii="7" w:hAnsi="7" w:cs="7"/>
      <w:color w:val="000000"/>
      <w:sz w:val="24"/>
      <w:szCs w:val="24"/>
    </w:rPr>
  </w:style>
  <w:style w:type="paragraph" w:styleId="af">
    <w:name w:val="List Paragraph"/>
    <w:basedOn w:val="a0"/>
    <w:uiPriority w:val="34"/>
    <w:qFormat/>
    <w:rsid w:val="00A27406"/>
    <w:pPr>
      <w:ind w:left="720"/>
      <w:contextualSpacing/>
    </w:pPr>
  </w:style>
  <w:style w:type="character" w:customStyle="1" w:styleId="30">
    <w:name w:val="Заголовок 3 Знак"/>
    <w:basedOn w:val="a1"/>
    <w:link w:val="3"/>
    <w:uiPriority w:val="9"/>
    <w:rsid w:val="00F15FCA"/>
    <w:rPr>
      <w:rFonts w:asciiTheme="majorHAnsi" w:eastAsiaTheme="majorEastAsia" w:hAnsiTheme="majorHAnsi" w:cstheme="majorBidi"/>
      <w:b/>
      <w:bCs/>
      <w:color w:val="4F81BD" w:themeColor="accent1"/>
    </w:rPr>
  </w:style>
  <w:style w:type="paragraph" w:styleId="a">
    <w:name w:val="List Bullet"/>
    <w:basedOn w:val="a0"/>
    <w:uiPriority w:val="99"/>
    <w:unhideWhenUsed/>
    <w:rsid w:val="000D4AA2"/>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8359">
      <w:bodyDiv w:val="1"/>
      <w:marLeft w:val="0"/>
      <w:marRight w:val="0"/>
      <w:marTop w:val="0"/>
      <w:marBottom w:val="0"/>
      <w:divBdr>
        <w:top w:val="none" w:sz="0" w:space="0" w:color="auto"/>
        <w:left w:val="none" w:sz="0" w:space="0" w:color="auto"/>
        <w:bottom w:val="none" w:sz="0" w:space="0" w:color="auto"/>
        <w:right w:val="none" w:sz="0" w:space="0" w:color="auto"/>
      </w:divBdr>
    </w:div>
    <w:div w:id="838807796">
      <w:bodyDiv w:val="1"/>
      <w:marLeft w:val="0"/>
      <w:marRight w:val="0"/>
      <w:marTop w:val="0"/>
      <w:marBottom w:val="0"/>
      <w:divBdr>
        <w:top w:val="none" w:sz="0" w:space="0" w:color="auto"/>
        <w:left w:val="none" w:sz="0" w:space="0" w:color="auto"/>
        <w:bottom w:val="none" w:sz="0" w:space="0" w:color="auto"/>
        <w:right w:val="none" w:sz="0" w:space="0" w:color="auto"/>
      </w:divBdr>
    </w:div>
    <w:div w:id="846602765">
      <w:bodyDiv w:val="1"/>
      <w:marLeft w:val="0"/>
      <w:marRight w:val="0"/>
      <w:marTop w:val="0"/>
      <w:marBottom w:val="0"/>
      <w:divBdr>
        <w:top w:val="none" w:sz="0" w:space="0" w:color="auto"/>
        <w:left w:val="none" w:sz="0" w:space="0" w:color="auto"/>
        <w:bottom w:val="none" w:sz="0" w:space="0" w:color="auto"/>
        <w:right w:val="none" w:sz="0" w:space="0" w:color="auto"/>
      </w:divBdr>
    </w:div>
    <w:div w:id="885796911">
      <w:bodyDiv w:val="1"/>
      <w:marLeft w:val="0"/>
      <w:marRight w:val="0"/>
      <w:marTop w:val="0"/>
      <w:marBottom w:val="0"/>
      <w:divBdr>
        <w:top w:val="none" w:sz="0" w:space="0" w:color="auto"/>
        <w:left w:val="none" w:sz="0" w:space="0" w:color="auto"/>
        <w:bottom w:val="none" w:sz="0" w:space="0" w:color="auto"/>
        <w:right w:val="none" w:sz="0" w:space="0" w:color="auto"/>
      </w:divBdr>
    </w:div>
    <w:div w:id="1185485737">
      <w:bodyDiv w:val="1"/>
      <w:marLeft w:val="0"/>
      <w:marRight w:val="0"/>
      <w:marTop w:val="0"/>
      <w:marBottom w:val="0"/>
      <w:divBdr>
        <w:top w:val="none" w:sz="0" w:space="0" w:color="auto"/>
        <w:left w:val="none" w:sz="0" w:space="0" w:color="auto"/>
        <w:bottom w:val="none" w:sz="0" w:space="0" w:color="auto"/>
        <w:right w:val="none" w:sz="0" w:space="0" w:color="auto"/>
      </w:divBdr>
    </w:div>
    <w:div w:id="1558976836">
      <w:bodyDiv w:val="1"/>
      <w:marLeft w:val="0"/>
      <w:marRight w:val="0"/>
      <w:marTop w:val="0"/>
      <w:marBottom w:val="0"/>
      <w:divBdr>
        <w:top w:val="none" w:sz="0" w:space="0" w:color="auto"/>
        <w:left w:val="none" w:sz="0" w:space="0" w:color="auto"/>
        <w:bottom w:val="none" w:sz="0" w:space="0" w:color="auto"/>
        <w:right w:val="none" w:sz="0" w:space="0" w:color="auto"/>
      </w:divBdr>
      <w:divsChild>
        <w:div w:id="468983905">
          <w:marLeft w:val="0"/>
          <w:marRight w:val="0"/>
          <w:marTop w:val="120"/>
          <w:marBottom w:val="0"/>
          <w:divBdr>
            <w:top w:val="none" w:sz="0" w:space="0" w:color="auto"/>
            <w:left w:val="none" w:sz="0" w:space="0" w:color="auto"/>
            <w:bottom w:val="none" w:sz="0" w:space="0" w:color="auto"/>
            <w:right w:val="none" w:sz="0" w:space="0" w:color="auto"/>
          </w:divBdr>
        </w:div>
        <w:div w:id="774445377">
          <w:marLeft w:val="0"/>
          <w:marRight w:val="0"/>
          <w:marTop w:val="120"/>
          <w:marBottom w:val="0"/>
          <w:divBdr>
            <w:top w:val="none" w:sz="0" w:space="0" w:color="auto"/>
            <w:left w:val="none" w:sz="0" w:space="0" w:color="auto"/>
            <w:bottom w:val="none" w:sz="0" w:space="0" w:color="auto"/>
            <w:right w:val="none" w:sz="0" w:space="0" w:color="auto"/>
          </w:divBdr>
        </w:div>
        <w:div w:id="1051803034">
          <w:marLeft w:val="0"/>
          <w:marRight w:val="0"/>
          <w:marTop w:val="120"/>
          <w:marBottom w:val="0"/>
          <w:divBdr>
            <w:top w:val="none" w:sz="0" w:space="0" w:color="auto"/>
            <w:left w:val="none" w:sz="0" w:space="0" w:color="auto"/>
            <w:bottom w:val="none" w:sz="0" w:space="0" w:color="auto"/>
            <w:right w:val="none" w:sz="0" w:space="0" w:color="auto"/>
          </w:divBdr>
        </w:div>
        <w:div w:id="1082945362">
          <w:marLeft w:val="0"/>
          <w:marRight w:val="0"/>
          <w:marTop w:val="120"/>
          <w:marBottom w:val="0"/>
          <w:divBdr>
            <w:top w:val="none" w:sz="0" w:space="0" w:color="auto"/>
            <w:left w:val="none" w:sz="0" w:space="0" w:color="auto"/>
            <w:bottom w:val="none" w:sz="0" w:space="0" w:color="auto"/>
            <w:right w:val="none" w:sz="0" w:space="0" w:color="auto"/>
          </w:divBdr>
        </w:div>
        <w:div w:id="1088505483">
          <w:marLeft w:val="0"/>
          <w:marRight w:val="0"/>
          <w:marTop w:val="120"/>
          <w:marBottom w:val="0"/>
          <w:divBdr>
            <w:top w:val="none" w:sz="0" w:space="0" w:color="auto"/>
            <w:left w:val="none" w:sz="0" w:space="0" w:color="auto"/>
            <w:bottom w:val="none" w:sz="0" w:space="0" w:color="auto"/>
            <w:right w:val="none" w:sz="0" w:space="0" w:color="auto"/>
          </w:divBdr>
        </w:div>
        <w:div w:id="1448935882">
          <w:marLeft w:val="0"/>
          <w:marRight w:val="0"/>
          <w:marTop w:val="120"/>
          <w:marBottom w:val="0"/>
          <w:divBdr>
            <w:top w:val="none" w:sz="0" w:space="0" w:color="auto"/>
            <w:left w:val="none" w:sz="0" w:space="0" w:color="auto"/>
            <w:bottom w:val="none" w:sz="0" w:space="0" w:color="auto"/>
            <w:right w:val="none" w:sz="0" w:space="0" w:color="auto"/>
          </w:divBdr>
        </w:div>
        <w:div w:id="1472483372">
          <w:marLeft w:val="0"/>
          <w:marRight w:val="0"/>
          <w:marTop w:val="120"/>
          <w:marBottom w:val="0"/>
          <w:divBdr>
            <w:top w:val="none" w:sz="0" w:space="0" w:color="auto"/>
            <w:left w:val="none" w:sz="0" w:space="0" w:color="auto"/>
            <w:bottom w:val="none" w:sz="0" w:space="0" w:color="auto"/>
            <w:right w:val="none" w:sz="0" w:space="0" w:color="auto"/>
          </w:divBdr>
        </w:div>
        <w:div w:id="1615481430">
          <w:marLeft w:val="0"/>
          <w:marRight w:val="0"/>
          <w:marTop w:val="120"/>
          <w:marBottom w:val="0"/>
          <w:divBdr>
            <w:top w:val="none" w:sz="0" w:space="0" w:color="auto"/>
            <w:left w:val="none" w:sz="0" w:space="0" w:color="auto"/>
            <w:bottom w:val="none" w:sz="0" w:space="0" w:color="auto"/>
            <w:right w:val="none" w:sz="0" w:space="0" w:color="auto"/>
          </w:divBdr>
        </w:div>
        <w:div w:id="1944533972">
          <w:marLeft w:val="0"/>
          <w:marRight w:val="0"/>
          <w:marTop w:val="120"/>
          <w:marBottom w:val="0"/>
          <w:divBdr>
            <w:top w:val="none" w:sz="0" w:space="0" w:color="auto"/>
            <w:left w:val="none" w:sz="0" w:space="0" w:color="auto"/>
            <w:bottom w:val="none" w:sz="0" w:space="0" w:color="auto"/>
            <w:right w:val="none" w:sz="0" w:space="0" w:color="auto"/>
          </w:divBdr>
        </w:div>
      </w:divsChild>
    </w:div>
    <w:div w:id="1576161336">
      <w:bodyDiv w:val="1"/>
      <w:marLeft w:val="0"/>
      <w:marRight w:val="0"/>
      <w:marTop w:val="0"/>
      <w:marBottom w:val="0"/>
      <w:divBdr>
        <w:top w:val="none" w:sz="0" w:space="0" w:color="auto"/>
        <w:left w:val="none" w:sz="0" w:space="0" w:color="auto"/>
        <w:bottom w:val="none" w:sz="0" w:space="0" w:color="auto"/>
        <w:right w:val="none" w:sz="0" w:space="0" w:color="auto"/>
      </w:divBdr>
    </w:div>
    <w:div w:id="1902134882">
      <w:bodyDiv w:val="1"/>
      <w:marLeft w:val="0"/>
      <w:marRight w:val="0"/>
      <w:marTop w:val="0"/>
      <w:marBottom w:val="0"/>
      <w:divBdr>
        <w:top w:val="none" w:sz="0" w:space="0" w:color="auto"/>
        <w:left w:val="none" w:sz="0" w:space="0" w:color="auto"/>
        <w:bottom w:val="none" w:sz="0" w:space="0" w:color="auto"/>
        <w:right w:val="none" w:sz="0" w:space="0" w:color="auto"/>
      </w:divBdr>
    </w:div>
    <w:div w:id="21169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3institute.ru/novosti-gchp-instituta/novosti_316.html" TargetMode="External"/><Relationship Id="rId5" Type="http://schemas.openxmlformats.org/officeDocument/2006/relationships/settings" Target="settings.xml"/><Relationship Id="rId10" Type="http://schemas.openxmlformats.org/officeDocument/2006/relationships/hyperlink" Target="http://www.pmagency.ru/wp-content/uploads/2014/12/&#1053;&#1072;&#1083;&#1086;&#1075;&#1080;-&#1074;-&#1050;&#1057;-&#1080;-&#1050;&#1046;&#1062;.pdf" TargetMode="External"/><Relationship Id="rId4" Type="http://schemas.microsoft.com/office/2007/relationships/stylesWithEffects" Target="stylesWithEffects.xml"/><Relationship Id="rId9" Type="http://schemas.openxmlformats.org/officeDocument/2006/relationships/hyperlink" Target="http://www.fa.ru/faculty/gufk/news/Pages/2016-04-19-golykova.asp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D475-D189-4E57-A503-B4F1031F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22517</TotalTime>
  <Pages>52</Pages>
  <Words>12564</Words>
  <Characters>71618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2018-05-09T10:37:00Z</cp:lastPrinted>
  <dcterms:created xsi:type="dcterms:W3CDTF">2018-03-25T14:35:00Z</dcterms:created>
  <dcterms:modified xsi:type="dcterms:W3CDTF">2018-05-09T18:40:00Z</dcterms:modified>
</cp:coreProperties>
</file>