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62" w:rsidRPr="006A2662" w:rsidRDefault="006A2662" w:rsidP="006A2662">
      <w:pPr>
        <w:spacing w:after="0" w:line="240" w:lineRule="auto"/>
        <w:jc w:val="center"/>
        <w:rPr>
          <w:rFonts w:ascii="Times New Roman" w:eastAsia="Times New Roman" w:hAnsi="Times New Roman" w:cs="Times New Roman"/>
          <w:sz w:val="28"/>
          <w:szCs w:val="28"/>
          <w:lang w:eastAsia="ru-RU"/>
        </w:rPr>
      </w:pPr>
      <w:bookmarkStart w:id="0" w:name="едующие"/>
      <w:bookmarkEnd w:id="0"/>
      <w:r w:rsidRPr="006A2662">
        <w:rPr>
          <w:rFonts w:ascii="Times New Roman" w:eastAsia="Times New Roman" w:hAnsi="Times New Roman" w:cs="Times New Roman"/>
          <w:sz w:val="28"/>
          <w:szCs w:val="28"/>
          <w:lang w:eastAsia="ru-RU"/>
        </w:rPr>
        <w:t>Санкт-Петербургский государственный университет</w:t>
      </w:r>
    </w:p>
    <w:p w:rsidR="006A2662" w:rsidRPr="006A2662" w:rsidRDefault="006A2662" w:rsidP="006A2662">
      <w:pPr>
        <w:spacing w:after="0" w:line="240" w:lineRule="auto"/>
        <w:jc w:val="center"/>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t>направление «Юриспруденция»</w:t>
      </w:r>
    </w:p>
    <w:p w:rsidR="006A2662" w:rsidRPr="006A2662" w:rsidRDefault="006A2662" w:rsidP="006A2662">
      <w:pPr>
        <w:spacing w:after="0" w:line="240" w:lineRule="auto"/>
        <w:jc w:val="center"/>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jc w:val="center"/>
        <w:rPr>
          <w:rFonts w:ascii="Times New Roman" w:eastAsia="Calibri" w:hAnsi="Times New Roman" w:cs="Times New Roman"/>
          <w:b/>
          <w:sz w:val="28"/>
          <w:szCs w:val="28"/>
        </w:rPr>
      </w:pPr>
      <w:r w:rsidRPr="006A2662">
        <w:rPr>
          <w:rFonts w:ascii="Times New Roman" w:eastAsia="Calibri" w:hAnsi="Times New Roman" w:cs="Times New Roman"/>
          <w:b/>
          <w:sz w:val="28"/>
          <w:szCs w:val="28"/>
        </w:rPr>
        <w:t>Особенности правового регулирования несостоятельности (банкротства) кредитных организаций</w:t>
      </w: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rPr>
          <w:rFonts w:ascii="Times New Roman" w:eastAsia="Calibri" w:hAnsi="Times New Roman" w:cs="Times New Roman"/>
          <w:b/>
          <w:sz w:val="28"/>
          <w:szCs w:val="28"/>
        </w:rPr>
      </w:pPr>
    </w:p>
    <w:p w:rsidR="006A2662" w:rsidRPr="006A2662" w:rsidRDefault="006A2662" w:rsidP="006A2662">
      <w:pPr>
        <w:spacing w:after="0" w:line="240" w:lineRule="auto"/>
        <w:jc w:val="right"/>
        <w:rPr>
          <w:rFonts w:ascii="Times New Roman" w:eastAsia="Calibri" w:hAnsi="Times New Roman" w:cs="Times New Roman"/>
          <w:sz w:val="28"/>
          <w:szCs w:val="28"/>
        </w:rPr>
      </w:pPr>
      <w:r w:rsidRPr="006A2662">
        <w:rPr>
          <w:rFonts w:ascii="Times New Roman" w:eastAsia="Calibri" w:hAnsi="Times New Roman" w:cs="Times New Roman"/>
          <w:sz w:val="28"/>
          <w:szCs w:val="28"/>
        </w:rPr>
        <w:t>Выпускная квалификационная работа:</w:t>
      </w:r>
    </w:p>
    <w:p w:rsidR="00982AB8" w:rsidRDefault="006A2662" w:rsidP="006A2662">
      <w:pPr>
        <w:spacing w:after="0" w:line="240" w:lineRule="auto"/>
        <w:jc w:val="right"/>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студента 2 курса </w:t>
      </w:r>
    </w:p>
    <w:p w:rsidR="00982AB8" w:rsidRDefault="006A2662" w:rsidP="00982AB8">
      <w:pPr>
        <w:spacing w:after="0" w:line="240" w:lineRule="auto"/>
        <w:jc w:val="right"/>
        <w:rPr>
          <w:rFonts w:ascii="Times New Roman" w:eastAsia="Calibri" w:hAnsi="Times New Roman" w:cs="Times New Roman"/>
          <w:sz w:val="28"/>
          <w:szCs w:val="28"/>
        </w:rPr>
      </w:pPr>
      <w:r w:rsidRPr="006A2662">
        <w:rPr>
          <w:rFonts w:ascii="Times New Roman" w:eastAsia="Calibri" w:hAnsi="Times New Roman" w:cs="Times New Roman"/>
          <w:sz w:val="28"/>
          <w:szCs w:val="28"/>
        </w:rPr>
        <w:t>магистратуры</w:t>
      </w:r>
      <w:r w:rsidR="00982AB8">
        <w:rPr>
          <w:rFonts w:ascii="Times New Roman" w:eastAsia="Calibri" w:hAnsi="Times New Roman" w:cs="Times New Roman"/>
          <w:sz w:val="28"/>
          <w:szCs w:val="28"/>
        </w:rPr>
        <w:t xml:space="preserve"> </w:t>
      </w:r>
      <w:r w:rsidR="002A732A" w:rsidRPr="00982AB8">
        <w:rPr>
          <w:rFonts w:ascii="Times New Roman" w:eastAsia="Calibri" w:hAnsi="Times New Roman" w:cs="Times New Roman"/>
          <w:sz w:val="28"/>
          <w:szCs w:val="28"/>
        </w:rPr>
        <w:t>2</w:t>
      </w:r>
      <w:r w:rsidR="00982AB8">
        <w:rPr>
          <w:rFonts w:ascii="Times New Roman" w:eastAsia="Calibri" w:hAnsi="Times New Roman" w:cs="Times New Roman"/>
          <w:sz w:val="28"/>
          <w:szCs w:val="28"/>
        </w:rPr>
        <w:t xml:space="preserve"> потока</w:t>
      </w:r>
    </w:p>
    <w:p w:rsidR="002A732A" w:rsidRPr="00982AB8" w:rsidRDefault="00982AB8" w:rsidP="00982AB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группы 40.04.01.20</w:t>
      </w:r>
      <w:r w:rsidR="002A732A" w:rsidRPr="00982AB8">
        <w:rPr>
          <w:rFonts w:ascii="Times New Roman" w:eastAsia="Calibri" w:hAnsi="Times New Roman" w:cs="Times New Roman"/>
          <w:sz w:val="28"/>
          <w:szCs w:val="28"/>
        </w:rPr>
        <w:t xml:space="preserve"> </w:t>
      </w:r>
    </w:p>
    <w:p w:rsidR="006A2662" w:rsidRPr="006A2662" w:rsidRDefault="006A2662" w:rsidP="006A2662">
      <w:pPr>
        <w:spacing w:after="0" w:line="240" w:lineRule="auto"/>
        <w:jc w:val="right"/>
        <w:rPr>
          <w:rFonts w:ascii="Times New Roman" w:eastAsia="Calibri" w:hAnsi="Times New Roman" w:cs="Times New Roman"/>
          <w:sz w:val="28"/>
          <w:szCs w:val="28"/>
        </w:rPr>
      </w:pPr>
      <w:r w:rsidRPr="006A2662">
        <w:rPr>
          <w:rFonts w:ascii="Times New Roman" w:eastAsia="Calibri" w:hAnsi="Times New Roman" w:cs="Times New Roman"/>
          <w:sz w:val="28"/>
          <w:szCs w:val="28"/>
        </w:rPr>
        <w:t>очной формы обучения</w:t>
      </w:r>
    </w:p>
    <w:p w:rsidR="006A2662" w:rsidRPr="006A2662" w:rsidRDefault="006A2662" w:rsidP="006A2662">
      <w:pPr>
        <w:spacing w:after="0" w:line="240" w:lineRule="auto"/>
        <w:jc w:val="right"/>
        <w:rPr>
          <w:rFonts w:ascii="Times New Roman" w:eastAsia="Calibri" w:hAnsi="Times New Roman" w:cs="Times New Roman"/>
          <w:sz w:val="28"/>
          <w:szCs w:val="28"/>
        </w:rPr>
      </w:pPr>
      <w:r w:rsidRPr="006A2662">
        <w:rPr>
          <w:rFonts w:ascii="Times New Roman" w:eastAsia="Calibri" w:hAnsi="Times New Roman" w:cs="Times New Roman"/>
          <w:sz w:val="28"/>
          <w:szCs w:val="28"/>
        </w:rPr>
        <w:t>Ильюшкина Андрея Андреевича</w:t>
      </w:r>
    </w:p>
    <w:p w:rsidR="006A2662" w:rsidRPr="006A2662" w:rsidRDefault="006A2662" w:rsidP="006A2662">
      <w:pPr>
        <w:spacing w:after="0" w:line="240" w:lineRule="auto"/>
        <w:jc w:val="right"/>
        <w:rPr>
          <w:rFonts w:ascii="Times New Roman" w:eastAsia="Calibri" w:hAnsi="Times New Roman" w:cs="Times New Roman"/>
          <w:sz w:val="28"/>
          <w:szCs w:val="28"/>
        </w:rPr>
      </w:pPr>
    </w:p>
    <w:p w:rsidR="006A2662" w:rsidRPr="006A2662" w:rsidRDefault="006A2662" w:rsidP="006A2662">
      <w:pPr>
        <w:spacing w:after="0" w:line="240" w:lineRule="auto"/>
        <w:jc w:val="right"/>
        <w:rPr>
          <w:rFonts w:ascii="Times New Roman" w:eastAsia="Calibri" w:hAnsi="Times New Roman" w:cs="Times New Roman"/>
          <w:sz w:val="28"/>
          <w:szCs w:val="28"/>
        </w:rPr>
      </w:pPr>
    </w:p>
    <w:p w:rsidR="006A2662" w:rsidRPr="006A2662" w:rsidRDefault="006A2662" w:rsidP="006A2662">
      <w:pPr>
        <w:spacing w:after="0" w:line="240" w:lineRule="auto"/>
        <w:jc w:val="right"/>
        <w:rPr>
          <w:rFonts w:ascii="Times New Roman" w:eastAsia="Calibri" w:hAnsi="Times New Roman" w:cs="Times New Roman"/>
          <w:sz w:val="28"/>
          <w:szCs w:val="28"/>
        </w:rPr>
      </w:pPr>
    </w:p>
    <w:p w:rsidR="006A2662" w:rsidRPr="006A2662" w:rsidRDefault="006A2662" w:rsidP="006A2662">
      <w:pPr>
        <w:spacing w:after="0" w:line="240" w:lineRule="auto"/>
        <w:jc w:val="right"/>
        <w:rPr>
          <w:rFonts w:ascii="Times New Roman" w:eastAsia="Calibri" w:hAnsi="Times New Roman" w:cs="Times New Roman"/>
          <w:sz w:val="28"/>
          <w:szCs w:val="28"/>
        </w:rPr>
      </w:pPr>
      <w:r w:rsidRPr="006A2662">
        <w:rPr>
          <w:rFonts w:ascii="Times New Roman" w:eastAsia="Calibri" w:hAnsi="Times New Roman" w:cs="Times New Roman"/>
          <w:sz w:val="28"/>
          <w:szCs w:val="28"/>
        </w:rPr>
        <w:t>Научный руководитель:</w:t>
      </w:r>
    </w:p>
    <w:p w:rsidR="006A2662" w:rsidRPr="006A2662" w:rsidRDefault="006A2662" w:rsidP="006A2662">
      <w:pPr>
        <w:spacing w:after="0" w:line="240" w:lineRule="auto"/>
        <w:jc w:val="right"/>
        <w:rPr>
          <w:rFonts w:ascii="Times New Roman" w:eastAsia="Calibri" w:hAnsi="Times New Roman" w:cs="Times New Roman"/>
          <w:sz w:val="28"/>
          <w:szCs w:val="28"/>
        </w:rPr>
      </w:pPr>
      <w:r w:rsidRPr="006A2662">
        <w:rPr>
          <w:rFonts w:ascii="Times New Roman" w:eastAsia="Calibri" w:hAnsi="Times New Roman" w:cs="Times New Roman"/>
          <w:sz w:val="28"/>
          <w:szCs w:val="28"/>
        </w:rPr>
        <w:t>доктор юридических наук,</w:t>
      </w:r>
    </w:p>
    <w:p w:rsidR="006A2662" w:rsidRPr="006A2662" w:rsidRDefault="006A2662" w:rsidP="006A2662">
      <w:pPr>
        <w:spacing w:after="0" w:line="240" w:lineRule="auto"/>
        <w:jc w:val="right"/>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профессор кафедры </w:t>
      </w:r>
    </w:p>
    <w:p w:rsidR="006A2662" w:rsidRPr="006A2662" w:rsidRDefault="006A2662" w:rsidP="006A2662">
      <w:pPr>
        <w:spacing w:after="0" w:line="240" w:lineRule="auto"/>
        <w:jc w:val="right"/>
        <w:rPr>
          <w:rFonts w:ascii="Times New Roman" w:eastAsia="Calibri" w:hAnsi="Times New Roman" w:cs="Times New Roman"/>
          <w:sz w:val="28"/>
          <w:szCs w:val="28"/>
        </w:rPr>
      </w:pPr>
      <w:r w:rsidRPr="006A2662">
        <w:rPr>
          <w:rFonts w:ascii="Times New Roman" w:eastAsia="Calibri" w:hAnsi="Times New Roman" w:cs="Times New Roman"/>
          <w:sz w:val="28"/>
          <w:szCs w:val="28"/>
        </w:rPr>
        <w:t>коммерческого права</w:t>
      </w:r>
    </w:p>
    <w:p w:rsidR="006A2662" w:rsidRPr="006A2662" w:rsidRDefault="006A2662" w:rsidP="006A2662">
      <w:pPr>
        <w:spacing w:after="0" w:line="240" w:lineRule="auto"/>
        <w:jc w:val="right"/>
        <w:rPr>
          <w:rFonts w:ascii="Times New Roman" w:eastAsia="Calibri" w:hAnsi="Times New Roman" w:cs="Times New Roman"/>
          <w:sz w:val="28"/>
          <w:szCs w:val="28"/>
        </w:rPr>
      </w:pPr>
      <w:r w:rsidRPr="006A2662">
        <w:rPr>
          <w:rFonts w:ascii="Times New Roman" w:eastAsia="Calibri" w:hAnsi="Times New Roman" w:cs="Times New Roman"/>
          <w:sz w:val="28"/>
          <w:szCs w:val="28"/>
        </w:rPr>
        <w:t>Попондопуло Владимир Фёдорович</w:t>
      </w:r>
    </w:p>
    <w:p w:rsidR="006A2662" w:rsidRPr="006A2662" w:rsidRDefault="006A2662" w:rsidP="006A2662">
      <w:pPr>
        <w:spacing w:after="0" w:line="240" w:lineRule="auto"/>
        <w:rPr>
          <w:rFonts w:ascii="Times New Roman" w:eastAsia="Calibri" w:hAnsi="Times New Roman" w:cs="Times New Roman"/>
          <w:sz w:val="28"/>
          <w:szCs w:val="28"/>
        </w:rPr>
      </w:pPr>
    </w:p>
    <w:p w:rsidR="006A2662" w:rsidRPr="006A2662" w:rsidRDefault="006A2662" w:rsidP="006A2662">
      <w:pPr>
        <w:spacing w:after="0" w:line="240" w:lineRule="auto"/>
        <w:rPr>
          <w:rFonts w:ascii="Times New Roman" w:eastAsia="Calibri" w:hAnsi="Times New Roman" w:cs="Times New Roman"/>
          <w:sz w:val="28"/>
          <w:szCs w:val="28"/>
        </w:rPr>
      </w:pPr>
    </w:p>
    <w:p w:rsidR="006A2662" w:rsidRPr="006A2662" w:rsidRDefault="006A2662" w:rsidP="006A2662">
      <w:pPr>
        <w:spacing w:after="0" w:line="240" w:lineRule="auto"/>
        <w:rPr>
          <w:rFonts w:ascii="Times New Roman" w:eastAsia="Calibri" w:hAnsi="Times New Roman" w:cs="Times New Roman"/>
          <w:sz w:val="28"/>
          <w:szCs w:val="28"/>
        </w:rPr>
      </w:pPr>
    </w:p>
    <w:p w:rsidR="006A2662" w:rsidRPr="006A2662" w:rsidRDefault="006A2662" w:rsidP="006A2662">
      <w:pPr>
        <w:spacing w:after="0" w:line="240" w:lineRule="auto"/>
        <w:rPr>
          <w:rFonts w:ascii="Times New Roman" w:eastAsia="Calibri" w:hAnsi="Times New Roman" w:cs="Times New Roman"/>
          <w:sz w:val="28"/>
          <w:szCs w:val="28"/>
        </w:rPr>
      </w:pPr>
    </w:p>
    <w:p w:rsidR="006A2662" w:rsidRPr="006A2662" w:rsidRDefault="006A2662" w:rsidP="006A2662">
      <w:pPr>
        <w:spacing w:after="0" w:line="240" w:lineRule="auto"/>
        <w:rPr>
          <w:rFonts w:ascii="Times New Roman" w:eastAsia="Calibri" w:hAnsi="Times New Roman" w:cs="Times New Roman"/>
          <w:sz w:val="28"/>
          <w:szCs w:val="28"/>
        </w:rPr>
      </w:pPr>
    </w:p>
    <w:p w:rsidR="006A2662" w:rsidRPr="006A2662" w:rsidRDefault="006A2662" w:rsidP="006A2662">
      <w:pPr>
        <w:spacing w:after="0" w:line="240" w:lineRule="auto"/>
        <w:rPr>
          <w:rFonts w:ascii="Times New Roman" w:eastAsia="Calibri" w:hAnsi="Times New Roman" w:cs="Times New Roman"/>
          <w:sz w:val="28"/>
          <w:szCs w:val="28"/>
        </w:rPr>
      </w:pPr>
    </w:p>
    <w:p w:rsidR="006A2662" w:rsidRPr="006A2662" w:rsidRDefault="006A2662" w:rsidP="006A2662">
      <w:pPr>
        <w:spacing w:after="0" w:line="240" w:lineRule="auto"/>
        <w:rPr>
          <w:rFonts w:ascii="Times New Roman" w:eastAsia="Calibri" w:hAnsi="Times New Roman" w:cs="Times New Roman"/>
          <w:sz w:val="28"/>
          <w:szCs w:val="28"/>
        </w:rPr>
      </w:pPr>
    </w:p>
    <w:p w:rsidR="006A2662" w:rsidRPr="006A2662" w:rsidRDefault="006A2662" w:rsidP="006A2662">
      <w:pPr>
        <w:spacing w:after="0" w:line="240" w:lineRule="auto"/>
        <w:rPr>
          <w:rFonts w:ascii="Times New Roman" w:eastAsia="Calibri" w:hAnsi="Times New Roman" w:cs="Times New Roman"/>
          <w:sz w:val="28"/>
          <w:szCs w:val="28"/>
        </w:rPr>
      </w:pPr>
    </w:p>
    <w:p w:rsidR="006A2662" w:rsidRPr="006A2662" w:rsidRDefault="006A2662" w:rsidP="006A2662">
      <w:pPr>
        <w:spacing w:after="0" w:line="240" w:lineRule="auto"/>
        <w:jc w:val="center"/>
        <w:rPr>
          <w:rFonts w:ascii="Times New Roman" w:eastAsia="Calibri" w:hAnsi="Times New Roman" w:cs="Times New Roman"/>
          <w:sz w:val="28"/>
          <w:szCs w:val="28"/>
        </w:rPr>
      </w:pPr>
      <w:r w:rsidRPr="006A2662">
        <w:rPr>
          <w:rFonts w:ascii="Times New Roman" w:eastAsia="Calibri" w:hAnsi="Times New Roman" w:cs="Times New Roman"/>
          <w:sz w:val="28"/>
          <w:szCs w:val="28"/>
        </w:rPr>
        <w:t>Санкт-Петербург</w:t>
      </w:r>
    </w:p>
    <w:p w:rsidR="006A2662" w:rsidRPr="006A2662" w:rsidRDefault="006A2662" w:rsidP="006A2662">
      <w:pPr>
        <w:spacing w:after="0" w:line="240" w:lineRule="auto"/>
        <w:jc w:val="center"/>
        <w:rPr>
          <w:rFonts w:ascii="Times New Roman" w:eastAsia="Calibri" w:hAnsi="Times New Roman" w:cs="Times New Roman"/>
          <w:sz w:val="28"/>
          <w:szCs w:val="28"/>
        </w:rPr>
      </w:pPr>
      <w:r w:rsidRPr="006A2662">
        <w:rPr>
          <w:rFonts w:ascii="Times New Roman" w:eastAsia="Calibri" w:hAnsi="Times New Roman" w:cs="Times New Roman"/>
          <w:sz w:val="28"/>
          <w:szCs w:val="28"/>
        </w:rPr>
        <w:t>2018</w:t>
      </w:r>
      <w:r w:rsidRPr="006A2662">
        <w:rPr>
          <w:rFonts w:ascii="Times New Roman" w:eastAsia="Calibri" w:hAnsi="Times New Roman" w:cs="Times New Roman"/>
          <w:sz w:val="28"/>
          <w:szCs w:val="28"/>
        </w:rPr>
        <w:br w:type="page"/>
      </w:r>
    </w:p>
    <w:sdt>
      <w:sdtPr>
        <w:rPr>
          <w:rFonts w:ascii="Times New Roman" w:eastAsia="Calibri" w:hAnsi="Times New Roman" w:cs="Times New Roman"/>
          <w:sz w:val="28"/>
        </w:rPr>
        <w:id w:val="185342940"/>
        <w:docPartObj>
          <w:docPartGallery w:val="Table of Contents"/>
          <w:docPartUnique/>
        </w:docPartObj>
      </w:sdtPr>
      <w:sdtEndPr/>
      <w:sdtContent>
        <w:p w:rsidR="006A2662" w:rsidRPr="00F4603A" w:rsidRDefault="006A2662" w:rsidP="0029636C">
          <w:pPr>
            <w:keepNext/>
            <w:keepLines/>
            <w:spacing w:after="0" w:line="360" w:lineRule="auto"/>
            <w:jc w:val="center"/>
            <w:rPr>
              <w:rFonts w:ascii="Times New Roman" w:eastAsia="Times New Roman" w:hAnsi="Times New Roman" w:cs="Times New Roman"/>
              <w:bCs/>
              <w:sz w:val="28"/>
              <w:szCs w:val="28"/>
              <w:lang w:val="en-US"/>
            </w:rPr>
          </w:pPr>
          <w:r w:rsidRPr="00F4603A">
            <w:rPr>
              <w:rFonts w:ascii="Times New Roman" w:eastAsia="Times New Roman" w:hAnsi="Times New Roman" w:cs="Times New Roman"/>
              <w:bCs/>
              <w:sz w:val="28"/>
              <w:szCs w:val="28"/>
            </w:rPr>
            <w:t>Содержание</w:t>
          </w:r>
        </w:p>
        <w:p w:rsidR="00061C1B" w:rsidRPr="00F4603A" w:rsidRDefault="00061C1B" w:rsidP="0029636C">
          <w:pPr>
            <w:keepNext/>
            <w:keepLines/>
            <w:spacing w:after="0" w:line="360" w:lineRule="auto"/>
            <w:jc w:val="both"/>
            <w:rPr>
              <w:rFonts w:ascii="Times New Roman" w:eastAsia="Times New Roman" w:hAnsi="Times New Roman" w:cs="Times New Roman"/>
              <w:bCs/>
              <w:sz w:val="28"/>
              <w:szCs w:val="28"/>
              <w:lang w:val="en-US"/>
            </w:rPr>
          </w:pPr>
        </w:p>
        <w:p w:rsidR="00F4603A" w:rsidRPr="00F4603A" w:rsidRDefault="00BC0651">
          <w:pPr>
            <w:pStyle w:val="12"/>
            <w:rPr>
              <w:rFonts w:asciiTheme="minorHAnsi" w:eastAsiaTheme="minorEastAsia" w:hAnsiTheme="minorHAnsi" w:cstheme="minorBidi"/>
              <w:b w:val="0"/>
              <w:sz w:val="22"/>
              <w:szCs w:val="22"/>
              <w:shd w:val="clear" w:color="auto" w:fill="auto"/>
              <w:lang w:eastAsia="ru-RU"/>
            </w:rPr>
          </w:pPr>
          <w:r w:rsidRPr="00F4603A">
            <w:rPr>
              <w:b w:val="0"/>
            </w:rPr>
            <w:fldChar w:fldCharType="begin"/>
          </w:r>
          <w:r w:rsidR="006A2662" w:rsidRPr="00F4603A">
            <w:rPr>
              <w:b w:val="0"/>
            </w:rPr>
            <w:instrText xml:space="preserve"> TOC \o "1-3" \h \z \u </w:instrText>
          </w:r>
          <w:r w:rsidRPr="00F4603A">
            <w:rPr>
              <w:b w:val="0"/>
            </w:rPr>
            <w:fldChar w:fldCharType="separate"/>
          </w:r>
          <w:hyperlink w:anchor="_Toc513488404" w:history="1">
            <w:r w:rsidR="00F4603A" w:rsidRPr="00F4603A">
              <w:rPr>
                <w:rStyle w:val="a3"/>
                <w:b w:val="0"/>
              </w:rPr>
              <w:t>Введение</w:t>
            </w:r>
            <w:r w:rsidR="00F4603A" w:rsidRPr="00F4603A">
              <w:rPr>
                <w:b w:val="0"/>
                <w:webHidden/>
              </w:rPr>
              <w:tab/>
            </w:r>
            <w:r w:rsidR="00F4603A" w:rsidRPr="00F4603A">
              <w:rPr>
                <w:b w:val="0"/>
                <w:webHidden/>
              </w:rPr>
              <w:fldChar w:fldCharType="begin"/>
            </w:r>
            <w:r w:rsidR="00F4603A" w:rsidRPr="00F4603A">
              <w:rPr>
                <w:b w:val="0"/>
                <w:webHidden/>
              </w:rPr>
              <w:instrText xml:space="preserve"> PAGEREF _Toc513488404 \h </w:instrText>
            </w:r>
            <w:r w:rsidR="00F4603A" w:rsidRPr="00F4603A">
              <w:rPr>
                <w:b w:val="0"/>
                <w:webHidden/>
              </w:rPr>
            </w:r>
            <w:r w:rsidR="00F4603A" w:rsidRPr="00F4603A">
              <w:rPr>
                <w:b w:val="0"/>
                <w:webHidden/>
              </w:rPr>
              <w:fldChar w:fldCharType="separate"/>
            </w:r>
            <w:r w:rsidR="00F4603A" w:rsidRPr="00F4603A">
              <w:rPr>
                <w:b w:val="0"/>
                <w:webHidden/>
              </w:rPr>
              <w:t>3</w:t>
            </w:r>
            <w:r w:rsidR="00F4603A"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05" w:history="1">
            <w:r w:rsidRPr="00F4603A">
              <w:rPr>
                <w:rStyle w:val="a3"/>
                <w:rFonts w:eastAsia="Times New Roman"/>
                <w:b w:val="0"/>
                <w:bCs/>
              </w:rPr>
              <w:t xml:space="preserve">Глава </w:t>
            </w:r>
            <w:r w:rsidRPr="00F4603A">
              <w:rPr>
                <w:rStyle w:val="a3"/>
                <w:rFonts w:eastAsia="Times New Roman"/>
                <w:b w:val="0"/>
                <w:bCs/>
                <w:lang w:val="en-US"/>
              </w:rPr>
              <w:t>I</w:t>
            </w:r>
            <w:r w:rsidRPr="00F4603A">
              <w:rPr>
                <w:rStyle w:val="a3"/>
                <w:rFonts w:eastAsia="Times New Roman"/>
                <w:b w:val="0"/>
                <w:bCs/>
              </w:rPr>
              <w:t>.  ПРАВОВАЯ ПРИРОДА БАНКРОТСТВА КРЕДИТНЫХ ОРГАНИЗАЦИЙ</w:t>
            </w:r>
            <w:r w:rsidRPr="00F4603A">
              <w:rPr>
                <w:b w:val="0"/>
                <w:webHidden/>
              </w:rPr>
              <w:tab/>
            </w:r>
            <w:r w:rsidRPr="00F4603A">
              <w:rPr>
                <w:b w:val="0"/>
                <w:webHidden/>
              </w:rPr>
              <w:fldChar w:fldCharType="begin"/>
            </w:r>
            <w:r w:rsidRPr="00F4603A">
              <w:rPr>
                <w:b w:val="0"/>
                <w:webHidden/>
              </w:rPr>
              <w:instrText xml:space="preserve"> PAGEREF _Toc513488405 \h </w:instrText>
            </w:r>
            <w:r w:rsidRPr="00F4603A">
              <w:rPr>
                <w:b w:val="0"/>
                <w:webHidden/>
              </w:rPr>
            </w:r>
            <w:r w:rsidRPr="00F4603A">
              <w:rPr>
                <w:b w:val="0"/>
                <w:webHidden/>
              </w:rPr>
              <w:fldChar w:fldCharType="separate"/>
            </w:r>
            <w:r w:rsidRPr="00F4603A">
              <w:rPr>
                <w:b w:val="0"/>
                <w:webHidden/>
              </w:rPr>
              <w:t>7</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06" w:history="1">
            <w:r w:rsidRPr="00F4603A">
              <w:rPr>
                <w:rStyle w:val="a3"/>
                <w:b w:val="0"/>
              </w:rPr>
              <w:t>§1.  Понятие и признаки несостоятельности (банкротства) кредитных организаций</w:t>
            </w:r>
            <w:r w:rsidRPr="00F4603A">
              <w:rPr>
                <w:b w:val="0"/>
                <w:webHidden/>
              </w:rPr>
              <w:tab/>
            </w:r>
            <w:r w:rsidRPr="00F4603A">
              <w:rPr>
                <w:b w:val="0"/>
                <w:webHidden/>
              </w:rPr>
              <w:fldChar w:fldCharType="begin"/>
            </w:r>
            <w:r w:rsidRPr="00F4603A">
              <w:rPr>
                <w:b w:val="0"/>
                <w:webHidden/>
              </w:rPr>
              <w:instrText xml:space="preserve"> PAGEREF _Toc513488406 \h </w:instrText>
            </w:r>
            <w:r w:rsidRPr="00F4603A">
              <w:rPr>
                <w:b w:val="0"/>
                <w:webHidden/>
              </w:rPr>
            </w:r>
            <w:r w:rsidRPr="00F4603A">
              <w:rPr>
                <w:b w:val="0"/>
                <w:webHidden/>
              </w:rPr>
              <w:fldChar w:fldCharType="separate"/>
            </w:r>
            <w:r w:rsidRPr="00F4603A">
              <w:rPr>
                <w:b w:val="0"/>
                <w:webHidden/>
              </w:rPr>
              <w:t>7</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07" w:history="1">
            <w:r w:rsidRPr="00F4603A">
              <w:rPr>
                <w:rStyle w:val="a3"/>
                <w:b w:val="0"/>
              </w:rPr>
              <w:t>§2. Эволюция правового регулирования несостоятельности кредитных организаций в России</w:t>
            </w:r>
            <w:r w:rsidRPr="00F4603A">
              <w:rPr>
                <w:b w:val="0"/>
                <w:webHidden/>
              </w:rPr>
              <w:tab/>
            </w:r>
            <w:r w:rsidRPr="00F4603A">
              <w:rPr>
                <w:b w:val="0"/>
                <w:webHidden/>
              </w:rPr>
              <w:fldChar w:fldCharType="begin"/>
            </w:r>
            <w:r w:rsidRPr="00F4603A">
              <w:rPr>
                <w:b w:val="0"/>
                <w:webHidden/>
              </w:rPr>
              <w:instrText xml:space="preserve"> PAGEREF _Toc513488407 \h </w:instrText>
            </w:r>
            <w:r w:rsidRPr="00F4603A">
              <w:rPr>
                <w:b w:val="0"/>
                <w:webHidden/>
              </w:rPr>
            </w:r>
            <w:r w:rsidRPr="00F4603A">
              <w:rPr>
                <w:b w:val="0"/>
                <w:webHidden/>
              </w:rPr>
              <w:fldChar w:fldCharType="separate"/>
            </w:r>
            <w:r w:rsidRPr="00F4603A">
              <w:rPr>
                <w:b w:val="0"/>
                <w:webHidden/>
              </w:rPr>
              <w:t>14</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08" w:history="1">
            <w:r w:rsidRPr="00F4603A">
              <w:rPr>
                <w:rStyle w:val="a3"/>
                <w:rFonts w:eastAsia="Times New Roman"/>
                <w:b w:val="0"/>
                <w:bCs/>
              </w:rPr>
              <w:t xml:space="preserve">Глава </w:t>
            </w:r>
            <w:r w:rsidRPr="00F4603A">
              <w:rPr>
                <w:rStyle w:val="a3"/>
                <w:rFonts w:eastAsia="Times New Roman"/>
                <w:b w:val="0"/>
                <w:bCs/>
                <w:lang w:val="en-US"/>
              </w:rPr>
              <w:t>II</w:t>
            </w:r>
            <w:r w:rsidRPr="00F4603A">
              <w:rPr>
                <w:rStyle w:val="a3"/>
                <w:rFonts w:eastAsia="Times New Roman"/>
                <w:b w:val="0"/>
                <w:bCs/>
              </w:rPr>
              <w:t>. ОСОБЕННОСТИ НЕСОСТОЯТЕЛЬНОСТИ (БАНКРОТСТВА) КРЕДИТНЫХ ОРГАНИЗАЦИЙ</w:t>
            </w:r>
            <w:r w:rsidRPr="00F4603A">
              <w:rPr>
                <w:b w:val="0"/>
                <w:webHidden/>
              </w:rPr>
              <w:tab/>
            </w:r>
            <w:r w:rsidRPr="00F4603A">
              <w:rPr>
                <w:b w:val="0"/>
                <w:webHidden/>
              </w:rPr>
              <w:fldChar w:fldCharType="begin"/>
            </w:r>
            <w:r w:rsidRPr="00F4603A">
              <w:rPr>
                <w:b w:val="0"/>
                <w:webHidden/>
              </w:rPr>
              <w:instrText xml:space="preserve"> PAGEREF _Toc513488408 \h </w:instrText>
            </w:r>
            <w:r w:rsidRPr="00F4603A">
              <w:rPr>
                <w:b w:val="0"/>
                <w:webHidden/>
              </w:rPr>
            </w:r>
            <w:r w:rsidRPr="00F4603A">
              <w:rPr>
                <w:b w:val="0"/>
                <w:webHidden/>
              </w:rPr>
              <w:fldChar w:fldCharType="separate"/>
            </w:r>
            <w:r w:rsidRPr="00F4603A">
              <w:rPr>
                <w:b w:val="0"/>
                <w:webHidden/>
              </w:rPr>
              <w:t>23</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09" w:history="1">
            <w:r w:rsidRPr="00F4603A">
              <w:rPr>
                <w:rStyle w:val="a3"/>
                <w:b w:val="0"/>
              </w:rPr>
              <w:t xml:space="preserve">§1. </w:t>
            </w:r>
            <w:r w:rsidRPr="00F4603A">
              <w:rPr>
                <w:rStyle w:val="a3"/>
                <w:b w:val="0"/>
                <w:lang w:eastAsia="ru-RU"/>
              </w:rPr>
              <w:t> </w:t>
            </w:r>
            <w:r w:rsidRPr="00F4603A">
              <w:rPr>
                <w:rStyle w:val="a3"/>
                <w:b w:val="0"/>
              </w:rPr>
              <w:t>Меры по предупреждению банкротства</w:t>
            </w:r>
            <w:r w:rsidRPr="00F4603A">
              <w:rPr>
                <w:b w:val="0"/>
                <w:webHidden/>
              </w:rPr>
              <w:tab/>
            </w:r>
            <w:r w:rsidRPr="00F4603A">
              <w:rPr>
                <w:b w:val="0"/>
                <w:webHidden/>
              </w:rPr>
              <w:fldChar w:fldCharType="begin"/>
            </w:r>
            <w:r w:rsidRPr="00F4603A">
              <w:rPr>
                <w:b w:val="0"/>
                <w:webHidden/>
              </w:rPr>
              <w:instrText xml:space="preserve"> PAGEREF _Toc513488409 \h </w:instrText>
            </w:r>
            <w:r w:rsidRPr="00F4603A">
              <w:rPr>
                <w:b w:val="0"/>
                <w:webHidden/>
              </w:rPr>
            </w:r>
            <w:r w:rsidRPr="00F4603A">
              <w:rPr>
                <w:b w:val="0"/>
                <w:webHidden/>
              </w:rPr>
              <w:fldChar w:fldCharType="separate"/>
            </w:r>
            <w:r w:rsidRPr="00F4603A">
              <w:rPr>
                <w:b w:val="0"/>
                <w:webHidden/>
              </w:rPr>
              <w:t>23</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10" w:history="1">
            <w:r w:rsidRPr="00F4603A">
              <w:rPr>
                <w:rStyle w:val="a3"/>
                <w:b w:val="0"/>
              </w:rPr>
              <w:t>§2. Субъектный состав лиц, участвующих в деле о банкротстве кредитных организаций</w:t>
            </w:r>
            <w:r w:rsidRPr="00F4603A">
              <w:rPr>
                <w:b w:val="0"/>
                <w:webHidden/>
              </w:rPr>
              <w:tab/>
            </w:r>
            <w:r w:rsidRPr="00F4603A">
              <w:rPr>
                <w:b w:val="0"/>
                <w:webHidden/>
              </w:rPr>
              <w:fldChar w:fldCharType="begin"/>
            </w:r>
            <w:r w:rsidRPr="00F4603A">
              <w:rPr>
                <w:b w:val="0"/>
                <w:webHidden/>
              </w:rPr>
              <w:instrText xml:space="preserve"> PAGEREF _Toc513488410 \h </w:instrText>
            </w:r>
            <w:r w:rsidRPr="00F4603A">
              <w:rPr>
                <w:b w:val="0"/>
                <w:webHidden/>
              </w:rPr>
            </w:r>
            <w:r w:rsidRPr="00F4603A">
              <w:rPr>
                <w:b w:val="0"/>
                <w:webHidden/>
              </w:rPr>
              <w:fldChar w:fldCharType="separate"/>
            </w:r>
            <w:r w:rsidRPr="00F4603A">
              <w:rPr>
                <w:b w:val="0"/>
                <w:webHidden/>
              </w:rPr>
              <w:t>31</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11" w:history="1">
            <w:r w:rsidRPr="00F4603A">
              <w:rPr>
                <w:rStyle w:val="a3"/>
                <w:b w:val="0"/>
              </w:rPr>
              <w:t>§3. Порядок возбуждения дела о признании кредитной организации банкротом</w:t>
            </w:r>
            <w:r w:rsidRPr="00F4603A">
              <w:rPr>
                <w:b w:val="0"/>
                <w:webHidden/>
              </w:rPr>
              <w:tab/>
            </w:r>
            <w:r w:rsidRPr="00F4603A">
              <w:rPr>
                <w:b w:val="0"/>
                <w:webHidden/>
              </w:rPr>
              <w:fldChar w:fldCharType="begin"/>
            </w:r>
            <w:r w:rsidRPr="00F4603A">
              <w:rPr>
                <w:b w:val="0"/>
                <w:webHidden/>
              </w:rPr>
              <w:instrText xml:space="preserve"> PAGEREF _Toc513488411 \h </w:instrText>
            </w:r>
            <w:r w:rsidRPr="00F4603A">
              <w:rPr>
                <w:b w:val="0"/>
                <w:webHidden/>
              </w:rPr>
            </w:r>
            <w:r w:rsidRPr="00F4603A">
              <w:rPr>
                <w:b w:val="0"/>
                <w:webHidden/>
              </w:rPr>
              <w:fldChar w:fldCharType="separate"/>
            </w:r>
            <w:r w:rsidRPr="00F4603A">
              <w:rPr>
                <w:b w:val="0"/>
                <w:webHidden/>
              </w:rPr>
              <w:t>36</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12" w:history="1">
            <w:r w:rsidRPr="00F4603A">
              <w:rPr>
                <w:rStyle w:val="a3"/>
                <w:b w:val="0"/>
              </w:rPr>
              <w:t>§4. Конкурсное производство как процедура банкротства кредитной организации</w:t>
            </w:r>
            <w:r w:rsidRPr="00F4603A">
              <w:rPr>
                <w:b w:val="0"/>
                <w:webHidden/>
              </w:rPr>
              <w:tab/>
            </w:r>
            <w:r w:rsidRPr="00F4603A">
              <w:rPr>
                <w:b w:val="0"/>
                <w:webHidden/>
              </w:rPr>
              <w:fldChar w:fldCharType="begin"/>
            </w:r>
            <w:r w:rsidRPr="00F4603A">
              <w:rPr>
                <w:b w:val="0"/>
                <w:webHidden/>
              </w:rPr>
              <w:instrText xml:space="preserve"> PAGEREF _Toc513488412 \h </w:instrText>
            </w:r>
            <w:r w:rsidRPr="00F4603A">
              <w:rPr>
                <w:b w:val="0"/>
                <w:webHidden/>
              </w:rPr>
            </w:r>
            <w:r w:rsidRPr="00F4603A">
              <w:rPr>
                <w:b w:val="0"/>
                <w:webHidden/>
              </w:rPr>
              <w:fldChar w:fldCharType="separate"/>
            </w:r>
            <w:r w:rsidRPr="00F4603A">
              <w:rPr>
                <w:b w:val="0"/>
                <w:webHidden/>
              </w:rPr>
              <w:t>43</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13" w:history="1">
            <w:r w:rsidRPr="00F4603A">
              <w:rPr>
                <w:rStyle w:val="a3"/>
                <w:rFonts w:eastAsia="Times New Roman"/>
                <w:b w:val="0"/>
                <w:bCs/>
              </w:rPr>
              <w:t xml:space="preserve">Глава </w:t>
            </w:r>
            <w:r w:rsidRPr="00F4603A">
              <w:rPr>
                <w:rStyle w:val="a3"/>
                <w:rFonts w:eastAsia="Times New Roman"/>
                <w:b w:val="0"/>
                <w:bCs/>
                <w:lang w:val="en-US"/>
              </w:rPr>
              <w:t>III</w:t>
            </w:r>
            <w:r w:rsidRPr="00F4603A">
              <w:rPr>
                <w:rStyle w:val="a3"/>
                <w:rFonts w:eastAsia="Times New Roman"/>
                <w:b w:val="0"/>
                <w:bCs/>
              </w:rPr>
              <w:t>. АГЕНТСТВО ПО СТРАХОВАНИЮ ВКЛАДОВ  КАК КОНКУРСНЫЙ УПРАВЛЯЮЩИЙ В ДЕЛЕ О БАНКРОТСТВЕ КРЕДИТНОЙ ОРГАНИЗАЦИИ</w:t>
            </w:r>
            <w:r w:rsidRPr="00F4603A">
              <w:rPr>
                <w:b w:val="0"/>
                <w:webHidden/>
              </w:rPr>
              <w:tab/>
            </w:r>
            <w:r w:rsidRPr="00F4603A">
              <w:rPr>
                <w:b w:val="0"/>
                <w:webHidden/>
              </w:rPr>
              <w:fldChar w:fldCharType="begin"/>
            </w:r>
            <w:r w:rsidRPr="00F4603A">
              <w:rPr>
                <w:b w:val="0"/>
                <w:webHidden/>
              </w:rPr>
              <w:instrText xml:space="preserve"> PAGEREF _Toc513488413 \h </w:instrText>
            </w:r>
            <w:r w:rsidRPr="00F4603A">
              <w:rPr>
                <w:b w:val="0"/>
                <w:webHidden/>
              </w:rPr>
            </w:r>
            <w:r w:rsidRPr="00F4603A">
              <w:rPr>
                <w:b w:val="0"/>
                <w:webHidden/>
              </w:rPr>
              <w:fldChar w:fldCharType="separate"/>
            </w:r>
            <w:r w:rsidRPr="00F4603A">
              <w:rPr>
                <w:b w:val="0"/>
                <w:webHidden/>
              </w:rPr>
              <w:t>51</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14" w:history="1">
            <w:r w:rsidRPr="00F4603A">
              <w:rPr>
                <w:rStyle w:val="a3"/>
                <w:b w:val="0"/>
              </w:rPr>
              <w:t>§1. Правовой статус Агентства по страхованию вкладов</w:t>
            </w:r>
            <w:r w:rsidRPr="00F4603A">
              <w:rPr>
                <w:b w:val="0"/>
                <w:webHidden/>
              </w:rPr>
              <w:tab/>
            </w:r>
            <w:r w:rsidRPr="00F4603A">
              <w:rPr>
                <w:b w:val="0"/>
                <w:webHidden/>
              </w:rPr>
              <w:fldChar w:fldCharType="begin"/>
            </w:r>
            <w:r w:rsidRPr="00F4603A">
              <w:rPr>
                <w:b w:val="0"/>
                <w:webHidden/>
              </w:rPr>
              <w:instrText xml:space="preserve"> PAGEREF _Toc513488414 \h </w:instrText>
            </w:r>
            <w:r w:rsidRPr="00F4603A">
              <w:rPr>
                <w:b w:val="0"/>
                <w:webHidden/>
              </w:rPr>
            </w:r>
            <w:r w:rsidRPr="00F4603A">
              <w:rPr>
                <w:b w:val="0"/>
                <w:webHidden/>
              </w:rPr>
              <w:fldChar w:fldCharType="separate"/>
            </w:r>
            <w:r w:rsidRPr="00F4603A">
              <w:rPr>
                <w:b w:val="0"/>
                <w:webHidden/>
              </w:rPr>
              <w:t>51</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15" w:history="1">
            <w:r w:rsidRPr="00F4603A">
              <w:rPr>
                <w:rStyle w:val="a3"/>
                <w:b w:val="0"/>
              </w:rPr>
              <w:t>§2. Оспаривание Агентством по страхованию вкладов  сделок должника</w:t>
            </w:r>
            <w:r w:rsidRPr="00F4603A">
              <w:rPr>
                <w:b w:val="0"/>
                <w:webHidden/>
              </w:rPr>
              <w:tab/>
            </w:r>
            <w:r w:rsidRPr="00F4603A">
              <w:rPr>
                <w:b w:val="0"/>
                <w:webHidden/>
              </w:rPr>
              <w:fldChar w:fldCharType="begin"/>
            </w:r>
            <w:r w:rsidRPr="00F4603A">
              <w:rPr>
                <w:b w:val="0"/>
                <w:webHidden/>
              </w:rPr>
              <w:instrText xml:space="preserve"> PAGEREF _Toc513488415 \h </w:instrText>
            </w:r>
            <w:r w:rsidRPr="00F4603A">
              <w:rPr>
                <w:b w:val="0"/>
                <w:webHidden/>
              </w:rPr>
            </w:r>
            <w:r w:rsidRPr="00F4603A">
              <w:rPr>
                <w:b w:val="0"/>
                <w:webHidden/>
              </w:rPr>
              <w:fldChar w:fldCharType="separate"/>
            </w:r>
            <w:r w:rsidRPr="00F4603A">
              <w:rPr>
                <w:b w:val="0"/>
                <w:webHidden/>
              </w:rPr>
              <w:t>56</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16" w:history="1">
            <w:r w:rsidRPr="00F4603A">
              <w:rPr>
                <w:rStyle w:val="a3"/>
                <w:b w:val="0"/>
              </w:rPr>
              <w:t>Заключение</w:t>
            </w:r>
            <w:r w:rsidRPr="00F4603A">
              <w:rPr>
                <w:b w:val="0"/>
                <w:webHidden/>
              </w:rPr>
              <w:tab/>
            </w:r>
            <w:r w:rsidRPr="00F4603A">
              <w:rPr>
                <w:b w:val="0"/>
                <w:webHidden/>
              </w:rPr>
              <w:fldChar w:fldCharType="begin"/>
            </w:r>
            <w:r w:rsidRPr="00F4603A">
              <w:rPr>
                <w:b w:val="0"/>
                <w:webHidden/>
              </w:rPr>
              <w:instrText xml:space="preserve"> PAGEREF _Toc513488416 \h </w:instrText>
            </w:r>
            <w:r w:rsidRPr="00F4603A">
              <w:rPr>
                <w:b w:val="0"/>
                <w:webHidden/>
              </w:rPr>
            </w:r>
            <w:r w:rsidRPr="00F4603A">
              <w:rPr>
                <w:b w:val="0"/>
                <w:webHidden/>
              </w:rPr>
              <w:fldChar w:fldCharType="separate"/>
            </w:r>
            <w:r w:rsidRPr="00F4603A">
              <w:rPr>
                <w:b w:val="0"/>
                <w:webHidden/>
              </w:rPr>
              <w:t>63</w:t>
            </w:r>
            <w:r w:rsidRPr="00F4603A">
              <w:rPr>
                <w:b w:val="0"/>
                <w:webHidden/>
              </w:rPr>
              <w:fldChar w:fldCharType="end"/>
            </w:r>
          </w:hyperlink>
        </w:p>
        <w:p w:rsidR="00F4603A" w:rsidRPr="00F4603A" w:rsidRDefault="00F4603A">
          <w:pPr>
            <w:pStyle w:val="12"/>
            <w:rPr>
              <w:rFonts w:asciiTheme="minorHAnsi" w:eastAsiaTheme="minorEastAsia" w:hAnsiTheme="minorHAnsi" w:cstheme="minorBidi"/>
              <w:b w:val="0"/>
              <w:sz w:val="22"/>
              <w:szCs w:val="22"/>
              <w:shd w:val="clear" w:color="auto" w:fill="auto"/>
              <w:lang w:eastAsia="ru-RU"/>
            </w:rPr>
          </w:pPr>
          <w:hyperlink w:anchor="_Toc513488417" w:history="1">
            <w:r w:rsidRPr="00F4603A">
              <w:rPr>
                <w:rStyle w:val="a3"/>
                <w:b w:val="0"/>
              </w:rPr>
              <w:t>Список использованных источников и литературы</w:t>
            </w:r>
            <w:r w:rsidRPr="00F4603A">
              <w:rPr>
                <w:b w:val="0"/>
                <w:webHidden/>
              </w:rPr>
              <w:tab/>
            </w:r>
            <w:r w:rsidRPr="00F4603A">
              <w:rPr>
                <w:b w:val="0"/>
                <w:webHidden/>
              </w:rPr>
              <w:fldChar w:fldCharType="begin"/>
            </w:r>
            <w:r w:rsidRPr="00F4603A">
              <w:rPr>
                <w:b w:val="0"/>
                <w:webHidden/>
              </w:rPr>
              <w:instrText xml:space="preserve"> PAGEREF _Toc513488417 \h </w:instrText>
            </w:r>
            <w:r w:rsidRPr="00F4603A">
              <w:rPr>
                <w:b w:val="0"/>
                <w:webHidden/>
              </w:rPr>
            </w:r>
            <w:r w:rsidRPr="00F4603A">
              <w:rPr>
                <w:b w:val="0"/>
                <w:webHidden/>
              </w:rPr>
              <w:fldChar w:fldCharType="separate"/>
            </w:r>
            <w:r w:rsidRPr="00F4603A">
              <w:rPr>
                <w:b w:val="0"/>
                <w:webHidden/>
              </w:rPr>
              <w:t>69</w:t>
            </w:r>
            <w:r w:rsidRPr="00F4603A">
              <w:rPr>
                <w:b w:val="0"/>
                <w:webHidden/>
              </w:rPr>
              <w:fldChar w:fldCharType="end"/>
            </w:r>
          </w:hyperlink>
        </w:p>
        <w:p w:rsidR="006A2662" w:rsidRPr="006A2662" w:rsidRDefault="00BC0651" w:rsidP="0029636C">
          <w:pPr>
            <w:spacing w:after="0" w:line="360" w:lineRule="auto"/>
            <w:jc w:val="both"/>
            <w:rPr>
              <w:rFonts w:ascii="Times New Roman" w:eastAsia="Calibri" w:hAnsi="Times New Roman" w:cs="Times New Roman"/>
              <w:sz w:val="28"/>
            </w:rPr>
          </w:pPr>
          <w:r w:rsidRPr="00F4603A">
            <w:rPr>
              <w:rFonts w:ascii="Times New Roman" w:eastAsia="Calibri" w:hAnsi="Times New Roman" w:cs="Times New Roman"/>
              <w:sz w:val="28"/>
            </w:rPr>
            <w:fldChar w:fldCharType="end"/>
          </w:r>
        </w:p>
      </w:sdtContent>
    </w:sdt>
    <w:p w:rsidR="00433167" w:rsidRDefault="00433167" w:rsidP="006A2662">
      <w:pPr>
        <w:jc w:val="center"/>
        <w:rPr>
          <w:rFonts w:ascii="Times New Roman" w:eastAsia="Calibri" w:hAnsi="Times New Roman" w:cs="Times New Roman"/>
          <w:b/>
          <w:sz w:val="28"/>
        </w:rPr>
      </w:pPr>
    </w:p>
    <w:p w:rsidR="00433167" w:rsidRPr="00433167" w:rsidRDefault="00433167" w:rsidP="00433167">
      <w:pPr>
        <w:rPr>
          <w:rFonts w:ascii="Times New Roman" w:eastAsia="Calibri" w:hAnsi="Times New Roman" w:cs="Times New Roman"/>
          <w:sz w:val="28"/>
        </w:rPr>
      </w:pPr>
    </w:p>
    <w:p w:rsidR="00433167" w:rsidRPr="00433167" w:rsidRDefault="00433167" w:rsidP="00433167">
      <w:pPr>
        <w:rPr>
          <w:rFonts w:ascii="Times New Roman" w:eastAsia="Calibri" w:hAnsi="Times New Roman" w:cs="Times New Roman"/>
          <w:sz w:val="28"/>
        </w:rPr>
      </w:pPr>
    </w:p>
    <w:p w:rsidR="006A2662" w:rsidRPr="0029636C" w:rsidRDefault="006A2662" w:rsidP="0029636C">
      <w:pPr>
        <w:pStyle w:val="1"/>
        <w:jc w:val="center"/>
        <w:rPr>
          <w:rFonts w:eastAsia="Calibri"/>
        </w:rPr>
      </w:pPr>
      <w:r w:rsidRPr="00433167">
        <w:rPr>
          <w:rFonts w:eastAsia="Calibri"/>
        </w:rPr>
        <w:br w:type="page"/>
      </w:r>
      <w:bookmarkStart w:id="1" w:name="_Toc479163758"/>
      <w:bookmarkStart w:id="2" w:name="_Toc513488404"/>
      <w:r w:rsidRPr="006A2662">
        <w:rPr>
          <w:rFonts w:eastAsia="Calibri"/>
        </w:rPr>
        <w:lastRenderedPageBreak/>
        <w:t>Введение</w:t>
      </w:r>
      <w:bookmarkEnd w:id="1"/>
      <w:bookmarkEnd w:id="2"/>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Институт несостоятельности известен довольно давно и не раз подвергался серьезным изменениям, в том числе и российским законодателем. Развитие рыночной экономики любой страны будет происходить наиболее поступательно исключительно, если правовые институты, регулирующие сферу кредитных отношений, должным образом б</w:t>
      </w:r>
      <w:r w:rsidR="00E43514">
        <w:rPr>
          <w:rFonts w:ascii="Times New Roman" w:eastAsia="Calibri" w:hAnsi="Times New Roman" w:cs="Times New Roman"/>
          <w:sz w:val="28"/>
          <w:szCs w:val="28"/>
        </w:rPr>
        <w:t xml:space="preserve">удут сформированы и отработаны. Рассматриваемый институт </w:t>
      </w:r>
      <w:r w:rsidRPr="006A2662">
        <w:rPr>
          <w:rFonts w:ascii="Times New Roman" w:eastAsia="Calibri" w:hAnsi="Times New Roman" w:cs="Times New Roman"/>
          <w:sz w:val="28"/>
          <w:szCs w:val="28"/>
        </w:rPr>
        <w:t xml:space="preserve">во многом выступает способом соблюдения прав кредиторов в правоотношениях. Кредитные организации вступают в большое количество правоотношений и выступают в них как кредиторами, так и должниками. Права и законные интересы контрагентов кредитных организаций должны быть наименьшим образом затронуты в случае вступления компании в процедуру банкротства. Кредитные организации являются неотъемлемой частью экономики страны, от их финансового состояния, так или иначе, зависят все сферы экономики государства. Связано это, прежде всего,  с тем, что </w:t>
      </w:r>
      <w:r w:rsidR="00D61D9D">
        <w:rPr>
          <w:rFonts w:ascii="Times New Roman" w:eastAsia="Calibri" w:hAnsi="Times New Roman" w:cs="Times New Roman"/>
          <w:sz w:val="28"/>
          <w:szCs w:val="28"/>
        </w:rPr>
        <w:t>признание юридического лица банкротом в соответствии с российским законодательством влечет его ликвидацию</w:t>
      </w:r>
      <w:r w:rsidRPr="006A2662">
        <w:rPr>
          <w:rFonts w:ascii="Times New Roman" w:eastAsia="Calibri" w:hAnsi="Times New Roman" w:cs="Times New Roman"/>
          <w:sz w:val="28"/>
          <w:szCs w:val="28"/>
          <w:vertAlign w:val="superscript"/>
        </w:rPr>
        <w:footnoteReference w:id="1"/>
      </w:r>
      <w:r w:rsidR="00D61D9D">
        <w:rPr>
          <w:rFonts w:ascii="Times New Roman" w:eastAsia="Calibri" w:hAnsi="Times New Roman" w:cs="Times New Roman"/>
          <w:sz w:val="28"/>
          <w:szCs w:val="28"/>
        </w:rPr>
        <w:t>. </w:t>
      </w:r>
      <w:r w:rsidRPr="006A2662">
        <w:rPr>
          <w:rFonts w:ascii="Times New Roman" w:eastAsia="Calibri" w:hAnsi="Times New Roman" w:cs="Times New Roman"/>
          <w:sz w:val="28"/>
          <w:szCs w:val="28"/>
        </w:rPr>
        <w:t>Кредитные организации обслуживают интересы производителей продукции, связывают денежными потоками промышленность и торговлю, обеспечивают аккумуляцию свободных денежных средств населения и субъектов предпринимательской деятельности. Немаловажна и их роль в осуществлении денежно-кредитной политики государства. Особенно актуальными</w:t>
      </w:r>
      <w:r w:rsidR="000E1A77" w:rsidRPr="000E1A77">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 xml:space="preserve">проблемы правового регулирования банкротства становятся в условиях нынешнего экономического кризиса, и наложение на ряд крупных  российских компаний международных санкций. В последние годы были признаны банкротами несколько банков, со значительным числом вкладчиков, во многих случаях удовлетворение требований кредиторов носило формальный характер, а </w:t>
      </w:r>
      <w:r w:rsidRPr="006A2662">
        <w:rPr>
          <w:rFonts w:ascii="Times New Roman" w:eastAsia="Calibri" w:hAnsi="Times New Roman" w:cs="Times New Roman"/>
          <w:sz w:val="28"/>
          <w:szCs w:val="28"/>
        </w:rPr>
        <w:lastRenderedPageBreak/>
        <w:t>клиенты банков и вовсе потеряли вложенные средства. Кредитные организации  нуждались в финансовой поддержке, но получают ее не все, а только наиболее крупные, зачастую с преобладанием государственного капитала. В сфере несостоятельности актуальными являются критерии такой несостоятельности, порядок возбуждения дела о банкротстве, субъектный состав лиц, участвующих в процессе банкротства, эффективное применение мер по предупреждению несостоятельности,</w:t>
      </w:r>
      <w:r w:rsidR="00EB6DEB">
        <w:rPr>
          <w:rFonts w:ascii="Times New Roman" w:eastAsia="Calibri" w:hAnsi="Times New Roman" w:cs="Times New Roman"/>
          <w:sz w:val="28"/>
          <w:szCs w:val="28"/>
        </w:rPr>
        <w:t xml:space="preserve"> правовое положение Агентства по страхованию вкладов как конкурсного управляющего в деле о банкротстве кредитной организации, </w:t>
      </w:r>
      <w:r w:rsidRPr="006A2662">
        <w:rPr>
          <w:rFonts w:ascii="Times New Roman" w:eastAsia="Calibri" w:hAnsi="Times New Roman" w:cs="Times New Roman"/>
          <w:sz w:val="28"/>
          <w:szCs w:val="28"/>
        </w:rPr>
        <w:t xml:space="preserve"> а также своевременное и эффективное проведение конкурсного производства, в случаях, когда иного выхода из сложившейся ситуации найти не представилось возможным.</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i/>
          <w:sz w:val="28"/>
          <w:szCs w:val="28"/>
        </w:rPr>
        <w:t>Объектом исследования</w:t>
      </w:r>
      <w:r w:rsidRPr="006A2662">
        <w:rPr>
          <w:rFonts w:ascii="Times New Roman" w:eastAsia="Calibri" w:hAnsi="Times New Roman" w:cs="Times New Roman"/>
          <w:sz w:val="28"/>
          <w:szCs w:val="28"/>
        </w:rPr>
        <w:t xml:space="preserve"> являются отношения несостоятельности (банкротства) кредитных организаций. </w:t>
      </w:r>
      <w:r w:rsidRPr="006A2662">
        <w:rPr>
          <w:rFonts w:ascii="Times New Roman" w:eastAsia="Calibri" w:hAnsi="Times New Roman" w:cs="Times New Roman"/>
          <w:i/>
          <w:sz w:val="28"/>
          <w:szCs w:val="28"/>
        </w:rPr>
        <w:t>Предмет исследования</w:t>
      </w:r>
      <w:r w:rsidRPr="006A2662">
        <w:rPr>
          <w:rFonts w:ascii="Times New Roman" w:eastAsia="Calibri" w:hAnsi="Times New Roman" w:cs="Times New Roman"/>
          <w:sz w:val="28"/>
          <w:szCs w:val="28"/>
        </w:rPr>
        <w:t xml:space="preserve"> – российское законодательство, регулирующие отношения несостоятельности (банкротства) кредитных организаций.</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i/>
          <w:sz w:val="28"/>
          <w:szCs w:val="28"/>
        </w:rPr>
        <w:t>О степени научной разработанности</w:t>
      </w:r>
      <w:r w:rsidRPr="006A2662">
        <w:rPr>
          <w:rFonts w:ascii="Times New Roman" w:eastAsia="Calibri" w:hAnsi="Times New Roman" w:cs="Times New Roman"/>
          <w:sz w:val="28"/>
          <w:szCs w:val="28"/>
        </w:rPr>
        <w:t xml:space="preserve"> темы исследования говорит большое количество научных работ на указанную тему. Так, проблему правового регулирования  несостоятельности (банкротства) кредитных организаций в своих работах рассматривают: </w:t>
      </w:r>
      <w:r w:rsidR="00EF45AE">
        <w:rPr>
          <w:rFonts w:ascii="Times New Roman" w:eastAsia="Calibri" w:hAnsi="Times New Roman" w:cs="Times New Roman"/>
          <w:sz w:val="28"/>
          <w:szCs w:val="28"/>
        </w:rPr>
        <w:t>Гольмстен А.Х.</w:t>
      </w:r>
      <w:r w:rsidR="00EF45AE">
        <w:rPr>
          <w:rStyle w:val="a6"/>
          <w:rFonts w:ascii="Times New Roman" w:eastAsia="Calibri" w:hAnsi="Times New Roman" w:cs="Times New Roman"/>
          <w:sz w:val="28"/>
          <w:szCs w:val="28"/>
        </w:rPr>
        <w:footnoteReference w:id="2"/>
      </w:r>
      <w:r w:rsidR="00EF45AE">
        <w:rPr>
          <w:rFonts w:ascii="Times New Roman" w:eastAsia="Calibri" w:hAnsi="Times New Roman" w:cs="Times New Roman"/>
          <w:sz w:val="28"/>
          <w:szCs w:val="28"/>
        </w:rPr>
        <w:t xml:space="preserve">, </w:t>
      </w:r>
      <w:r w:rsidR="00EF45AE" w:rsidRPr="006A2662">
        <w:rPr>
          <w:rFonts w:ascii="Times New Roman" w:eastAsia="Calibri" w:hAnsi="Times New Roman" w:cs="Times New Roman"/>
          <w:sz w:val="28"/>
          <w:szCs w:val="28"/>
        </w:rPr>
        <w:t>Карелина</w:t>
      </w:r>
      <w:r w:rsidR="00EB6DEB">
        <w:rPr>
          <w:rFonts w:ascii="Times New Roman" w:eastAsia="Calibri" w:hAnsi="Times New Roman" w:cs="Times New Roman"/>
          <w:sz w:val="28"/>
          <w:szCs w:val="28"/>
        </w:rPr>
        <w:t> </w:t>
      </w:r>
      <w:r w:rsidR="00EF45AE" w:rsidRPr="006A2662">
        <w:rPr>
          <w:rFonts w:ascii="Times New Roman" w:eastAsia="Calibri" w:hAnsi="Times New Roman" w:cs="Times New Roman"/>
          <w:sz w:val="28"/>
          <w:szCs w:val="28"/>
        </w:rPr>
        <w:t>С.А.</w:t>
      </w:r>
      <w:r w:rsidR="00EF45AE" w:rsidRPr="006A2662">
        <w:rPr>
          <w:rFonts w:ascii="Times New Roman" w:eastAsia="Calibri" w:hAnsi="Times New Roman" w:cs="Times New Roman"/>
          <w:sz w:val="28"/>
          <w:szCs w:val="28"/>
          <w:vertAlign w:val="superscript"/>
        </w:rPr>
        <w:footnoteReference w:id="3"/>
      </w:r>
      <w:r w:rsidR="00EF45AE">
        <w:rPr>
          <w:rFonts w:ascii="Times New Roman" w:eastAsia="Calibri" w:hAnsi="Times New Roman" w:cs="Times New Roman"/>
          <w:sz w:val="28"/>
          <w:szCs w:val="28"/>
        </w:rPr>
        <w:t xml:space="preserve">, </w:t>
      </w:r>
      <w:r w:rsidR="00EF45AE" w:rsidRPr="006A2662">
        <w:rPr>
          <w:rFonts w:ascii="Times New Roman" w:eastAsia="Calibri" w:hAnsi="Times New Roman" w:cs="Times New Roman"/>
          <w:bCs/>
          <w:sz w:val="28"/>
          <w:szCs w:val="28"/>
        </w:rPr>
        <w:t>Попондопуло</w:t>
      </w:r>
      <w:r w:rsidR="00EF45AE">
        <w:rPr>
          <w:rFonts w:ascii="Times New Roman" w:eastAsia="Calibri" w:hAnsi="Times New Roman" w:cs="Times New Roman"/>
          <w:bCs/>
          <w:sz w:val="28"/>
          <w:szCs w:val="28"/>
        </w:rPr>
        <w:t> </w:t>
      </w:r>
      <w:r w:rsidR="00EF45AE" w:rsidRPr="006A2662">
        <w:rPr>
          <w:rFonts w:ascii="Times New Roman" w:eastAsia="Calibri" w:hAnsi="Times New Roman" w:cs="Times New Roman"/>
          <w:bCs/>
          <w:sz w:val="28"/>
          <w:szCs w:val="28"/>
        </w:rPr>
        <w:t>В.Ф.</w:t>
      </w:r>
      <w:r w:rsidR="00EF45AE" w:rsidRPr="006A2662">
        <w:rPr>
          <w:rFonts w:ascii="Times New Roman" w:eastAsia="Calibri" w:hAnsi="Times New Roman" w:cs="Times New Roman"/>
          <w:bCs/>
          <w:sz w:val="28"/>
          <w:szCs w:val="28"/>
          <w:vertAlign w:val="superscript"/>
        </w:rPr>
        <w:footnoteReference w:id="4"/>
      </w:r>
      <w:r w:rsidR="00EF45AE">
        <w:rPr>
          <w:rFonts w:ascii="Times New Roman" w:eastAsia="Calibri" w:hAnsi="Times New Roman" w:cs="Times New Roman"/>
          <w:bCs/>
          <w:sz w:val="28"/>
          <w:szCs w:val="28"/>
        </w:rPr>
        <w:t>,</w:t>
      </w:r>
      <w:r w:rsidR="00EF45AE">
        <w:rPr>
          <w:rFonts w:ascii="Times New Roman" w:eastAsia="Calibri" w:hAnsi="Times New Roman" w:cs="Times New Roman"/>
          <w:sz w:val="28"/>
          <w:szCs w:val="28"/>
        </w:rPr>
        <w:t xml:space="preserve"> </w:t>
      </w:r>
      <w:r w:rsidR="00EF45AE" w:rsidRPr="006A2662">
        <w:rPr>
          <w:rFonts w:ascii="Times New Roman" w:eastAsia="Calibri" w:hAnsi="Times New Roman" w:cs="Times New Roman"/>
          <w:sz w:val="28"/>
          <w:szCs w:val="28"/>
        </w:rPr>
        <w:t>Сарнакова А.В.</w:t>
      </w:r>
      <w:r w:rsidR="00EF45AE" w:rsidRPr="006A2662">
        <w:rPr>
          <w:rFonts w:ascii="Times New Roman" w:eastAsia="Calibri" w:hAnsi="Times New Roman" w:cs="Times New Roman"/>
          <w:sz w:val="28"/>
          <w:szCs w:val="28"/>
          <w:vertAlign w:val="superscript"/>
        </w:rPr>
        <w:footnoteReference w:id="5"/>
      </w:r>
      <w:r w:rsidR="00EF45AE">
        <w:rPr>
          <w:rFonts w:ascii="Times New Roman" w:eastAsia="Calibri" w:hAnsi="Times New Roman" w:cs="Times New Roman"/>
          <w:sz w:val="28"/>
          <w:szCs w:val="28"/>
        </w:rPr>
        <w:t xml:space="preserve">, </w:t>
      </w:r>
      <w:r w:rsidR="00EF45AE" w:rsidRPr="006A2662">
        <w:rPr>
          <w:rFonts w:ascii="Times New Roman" w:eastAsia="Calibri" w:hAnsi="Times New Roman" w:cs="Times New Roman"/>
          <w:sz w:val="28"/>
          <w:szCs w:val="28"/>
        </w:rPr>
        <w:t>Степанов В.В.</w:t>
      </w:r>
      <w:r w:rsidR="00EF45AE" w:rsidRPr="006A2662">
        <w:rPr>
          <w:rFonts w:ascii="Times New Roman" w:eastAsia="Calibri" w:hAnsi="Times New Roman" w:cs="Times New Roman"/>
          <w:sz w:val="28"/>
          <w:szCs w:val="28"/>
          <w:vertAlign w:val="superscript"/>
        </w:rPr>
        <w:footnoteReference w:id="6"/>
      </w:r>
      <w:r w:rsidR="00EF45AE">
        <w:rPr>
          <w:rFonts w:ascii="Times New Roman" w:eastAsia="Calibri" w:hAnsi="Times New Roman" w:cs="Times New Roman"/>
          <w:sz w:val="28"/>
          <w:szCs w:val="28"/>
        </w:rPr>
        <w:t xml:space="preserve">, </w:t>
      </w:r>
      <w:r w:rsidR="00EF45AE" w:rsidRPr="006A2662">
        <w:rPr>
          <w:rFonts w:ascii="Times New Roman" w:eastAsia="Calibri" w:hAnsi="Times New Roman" w:cs="Times New Roman"/>
          <w:sz w:val="28"/>
          <w:szCs w:val="28"/>
        </w:rPr>
        <w:t>Тарасенко О.А.</w:t>
      </w:r>
      <w:r w:rsidR="00EF45AE" w:rsidRPr="006A2662">
        <w:rPr>
          <w:rFonts w:ascii="Times New Roman" w:eastAsia="Calibri" w:hAnsi="Times New Roman" w:cs="Times New Roman"/>
          <w:sz w:val="28"/>
          <w:szCs w:val="28"/>
          <w:vertAlign w:val="superscript"/>
        </w:rPr>
        <w:footnoteReference w:id="7"/>
      </w:r>
      <w:r w:rsidR="00EF45AE">
        <w:rPr>
          <w:rFonts w:ascii="Times New Roman" w:eastAsia="Calibri" w:hAnsi="Times New Roman" w:cs="Times New Roman"/>
          <w:sz w:val="28"/>
          <w:szCs w:val="28"/>
        </w:rPr>
        <w:t>, Телюкина М.В.</w:t>
      </w:r>
      <w:r w:rsidR="00EF45AE">
        <w:rPr>
          <w:rStyle w:val="a6"/>
          <w:rFonts w:ascii="Times New Roman" w:eastAsia="Calibri" w:hAnsi="Times New Roman" w:cs="Times New Roman"/>
          <w:sz w:val="28"/>
          <w:szCs w:val="28"/>
        </w:rPr>
        <w:footnoteReference w:id="8"/>
      </w:r>
      <w:r w:rsidR="00EF45AE">
        <w:rPr>
          <w:rFonts w:ascii="Times New Roman" w:eastAsia="Calibri" w:hAnsi="Times New Roman" w:cs="Times New Roman"/>
          <w:sz w:val="28"/>
          <w:szCs w:val="28"/>
        </w:rPr>
        <w:t xml:space="preserve">,  </w:t>
      </w:r>
      <w:r w:rsidRPr="006A2662">
        <w:rPr>
          <w:rFonts w:ascii="Times New Roman" w:eastAsia="Calibri" w:hAnsi="Times New Roman" w:cs="Times New Roman"/>
          <w:bCs/>
          <w:sz w:val="28"/>
          <w:szCs w:val="28"/>
        </w:rPr>
        <w:t>Шершеневич Г.Ф. </w:t>
      </w:r>
      <w:r w:rsidRPr="006A2662">
        <w:rPr>
          <w:rFonts w:ascii="Times New Roman" w:eastAsia="Calibri" w:hAnsi="Times New Roman" w:cs="Times New Roman"/>
          <w:bCs/>
          <w:sz w:val="28"/>
          <w:szCs w:val="28"/>
          <w:vertAlign w:val="superscript"/>
        </w:rPr>
        <w:footnoteReference w:id="9"/>
      </w:r>
      <w:r w:rsidR="00EF45AE">
        <w:rPr>
          <w:rFonts w:ascii="Times New Roman" w:eastAsia="Calibri" w:hAnsi="Times New Roman" w:cs="Times New Roman"/>
          <w:bCs/>
          <w:sz w:val="28"/>
          <w:szCs w:val="28"/>
        </w:rPr>
        <w:t xml:space="preserve"> </w:t>
      </w:r>
      <w:r w:rsidRPr="006A2662">
        <w:rPr>
          <w:rFonts w:ascii="Times New Roman" w:eastAsia="Calibri" w:hAnsi="Times New Roman" w:cs="Times New Roman"/>
          <w:sz w:val="28"/>
          <w:szCs w:val="28"/>
        </w:rPr>
        <w:t xml:space="preserve">и другие исследователи. </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i/>
          <w:sz w:val="28"/>
          <w:szCs w:val="28"/>
        </w:rPr>
        <w:lastRenderedPageBreak/>
        <w:t>Методологической основой исследования</w:t>
      </w:r>
      <w:r w:rsidRPr="006A2662">
        <w:rPr>
          <w:rFonts w:ascii="Times New Roman" w:eastAsia="Calibri" w:hAnsi="Times New Roman" w:cs="Times New Roman"/>
          <w:sz w:val="28"/>
          <w:szCs w:val="28"/>
        </w:rPr>
        <w:t xml:space="preserve"> является общенаучный диалектический метод познания и вытекающие из него общенаучные методы: сравнительно-правовой анализ, технико-юридический, лингвистический. Применение общенаучных и частнонаучных методов позволило проанализировать круг взаимосвязанных проблем регулирования вышеуказанных отношений в российском законодательстве и выявить ряд проблем и противоречий, а также сформировать предложения по совершенствованию вышеуказанных положений.</w:t>
      </w:r>
    </w:p>
    <w:p w:rsidR="006A2662" w:rsidRPr="006A2662" w:rsidRDefault="006A2662" w:rsidP="006A2662">
      <w:pPr>
        <w:spacing w:after="0" w:line="360" w:lineRule="auto"/>
        <w:ind w:firstLine="709"/>
        <w:jc w:val="both"/>
        <w:rPr>
          <w:rFonts w:ascii="Times New Roman" w:eastAsia="Times New Roman" w:hAnsi="Times New Roman" w:cs="Times New Roman"/>
          <w:sz w:val="28"/>
          <w:szCs w:val="28"/>
          <w:lang w:eastAsia="ru-RU"/>
        </w:rPr>
      </w:pPr>
      <w:r w:rsidRPr="006A2662">
        <w:rPr>
          <w:rFonts w:ascii="Times New Roman" w:eastAsia="Times New Roman" w:hAnsi="Times New Roman" w:cs="Times New Roman"/>
          <w:i/>
          <w:sz w:val="28"/>
          <w:szCs w:val="28"/>
          <w:lang w:eastAsia="ru-RU"/>
        </w:rPr>
        <w:t>Цель настоящей работы</w:t>
      </w:r>
      <w:r w:rsidRPr="006A2662">
        <w:rPr>
          <w:rFonts w:ascii="Times New Roman" w:eastAsia="Times New Roman" w:hAnsi="Times New Roman" w:cs="Times New Roman"/>
          <w:sz w:val="28"/>
          <w:szCs w:val="28"/>
          <w:lang w:eastAsia="ru-RU"/>
        </w:rPr>
        <w:t xml:space="preserve"> состоит в том, чтобы на основе анализа действующего российского законодательства, судебной практики и научных исследований выявить недостатки, противоречия и пробелы в регулировании указанных отношений по российскому праву, а также сформировать предложения по совершенствованию правового регулирования отношений банкротства кредитных организаций в нашей стране.</w:t>
      </w:r>
    </w:p>
    <w:p w:rsidR="006A2662" w:rsidRPr="006A2662" w:rsidRDefault="006A2662" w:rsidP="006A2662">
      <w:pPr>
        <w:spacing w:after="0" w:line="360" w:lineRule="auto"/>
        <w:ind w:firstLine="709"/>
        <w:jc w:val="both"/>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t>Для достижения вышеуказанной цели были сформулированы следующие задачи:</w:t>
      </w:r>
    </w:p>
    <w:p w:rsidR="006A2662" w:rsidRPr="006A2662" w:rsidRDefault="006A2662" w:rsidP="006A2662">
      <w:pPr>
        <w:spacing w:after="0" w:line="360" w:lineRule="auto"/>
        <w:ind w:firstLine="709"/>
        <w:jc w:val="both"/>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softHyphen/>
        <w:t>– исследовать подходы к понятию и признакам банкротства кредитных организаций;</w:t>
      </w:r>
    </w:p>
    <w:p w:rsidR="006A2662" w:rsidRDefault="00E913BD" w:rsidP="006A2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A2662" w:rsidRPr="006A2662">
        <w:rPr>
          <w:rFonts w:ascii="Times New Roman" w:eastAsia="Times New Roman" w:hAnsi="Times New Roman" w:cs="Times New Roman"/>
          <w:sz w:val="28"/>
          <w:szCs w:val="28"/>
          <w:lang w:eastAsia="ru-RU"/>
        </w:rPr>
        <w:t>проследить эволюцию правового регулирования несостоятельности кредитных организаций в России;</w:t>
      </w:r>
    </w:p>
    <w:p w:rsidR="00E913BD" w:rsidRDefault="00E913BD" w:rsidP="00E913B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A2662">
        <w:rPr>
          <w:rFonts w:ascii="Times New Roman" w:eastAsia="Times New Roman" w:hAnsi="Times New Roman" w:cs="Times New Roman"/>
          <w:sz w:val="28"/>
          <w:szCs w:val="28"/>
          <w:lang w:eastAsia="ru-RU"/>
        </w:rPr>
        <w:t>изучить правовую основу и практику применения мер по предупреждению банкротства;</w:t>
      </w:r>
    </w:p>
    <w:p w:rsidR="00E913BD" w:rsidRPr="006A2662" w:rsidRDefault="00E913BD" w:rsidP="00E913B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A2662">
        <w:rPr>
          <w:rFonts w:ascii="Times New Roman" w:eastAsia="Times New Roman" w:hAnsi="Times New Roman" w:cs="Times New Roman"/>
          <w:sz w:val="28"/>
          <w:szCs w:val="28"/>
          <w:lang w:eastAsia="ru-RU"/>
        </w:rPr>
        <w:t>проанализировать субъектный состав лиц,</w:t>
      </w:r>
      <w:r w:rsidRPr="006A2662">
        <w:rPr>
          <w:rFonts w:ascii="Times New Roman" w:eastAsia="Times New Roman" w:hAnsi="Times New Roman" w:cs="Times New Roman"/>
          <w:noProof/>
          <w:sz w:val="28"/>
          <w:szCs w:val="28"/>
          <w:lang w:eastAsia="ru-RU"/>
        </w:rPr>
        <w:t xml:space="preserve"> участвующих в деле о банкротс</w:t>
      </w:r>
      <w:r>
        <w:rPr>
          <w:rFonts w:ascii="Times New Roman" w:eastAsia="Times New Roman" w:hAnsi="Times New Roman" w:cs="Times New Roman"/>
          <w:noProof/>
          <w:sz w:val="28"/>
          <w:szCs w:val="28"/>
          <w:lang w:eastAsia="ru-RU"/>
        </w:rPr>
        <w:t>т</w:t>
      </w:r>
      <w:r w:rsidRPr="006A2662">
        <w:rPr>
          <w:rFonts w:ascii="Times New Roman" w:eastAsia="Times New Roman" w:hAnsi="Times New Roman" w:cs="Times New Roman"/>
          <w:noProof/>
          <w:sz w:val="28"/>
          <w:szCs w:val="28"/>
          <w:lang w:eastAsia="ru-RU"/>
        </w:rPr>
        <w:t>ве кредитных организаций;</w:t>
      </w:r>
    </w:p>
    <w:p w:rsidR="006A2662" w:rsidRDefault="00E913BD" w:rsidP="006A2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A2662" w:rsidRPr="006A2662">
        <w:rPr>
          <w:rFonts w:ascii="Times New Roman" w:eastAsia="Times New Roman" w:hAnsi="Times New Roman" w:cs="Times New Roman"/>
          <w:sz w:val="28"/>
          <w:szCs w:val="28"/>
          <w:lang w:eastAsia="ru-RU"/>
        </w:rPr>
        <w:t>рассмотреть порядок возбуждения дела о признании кредитной организации несостоятельной;</w:t>
      </w:r>
    </w:p>
    <w:p w:rsidR="00E913BD" w:rsidRPr="006A2662" w:rsidRDefault="00E913BD" w:rsidP="00E913B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A2662">
        <w:rPr>
          <w:rFonts w:ascii="Times New Roman" w:eastAsia="Times New Roman" w:hAnsi="Times New Roman" w:cs="Times New Roman"/>
          <w:sz w:val="28"/>
          <w:szCs w:val="28"/>
          <w:lang w:eastAsia="ru-RU"/>
        </w:rPr>
        <w:t>рассмотреть порядок проведения конкурсного производства как процедуры банкротства кредитной организации;</w:t>
      </w:r>
    </w:p>
    <w:p w:rsidR="006A2662" w:rsidRPr="006A2662" w:rsidRDefault="00E913BD" w:rsidP="006A2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softHyphen/>
        <w:t>– </w:t>
      </w:r>
      <w:r w:rsidR="006A2662" w:rsidRPr="006A2662">
        <w:rPr>
          <w:rFonts w:ascii="Times New Roman" w:eastAsia="Times New Roman" w:hAnsi="Times New Roman" w:cs="Times New Roman"/>
          <w:sz w:val="28"/>
          <w:szCs w:val="28"/>
          <w:lang w:eastAsia="ru-RU"/>
        </w:rPr>
        <w:t>провести анализ правового статуса Агентства по страхованию вкладов как конкурсного управляющего при банкротстве кредитной организации;</w:t>
      </w:r>
    </w:p>
    <w:p w:rsidR="006A2662" w:rsidRPr="006A2662" w:rsidRDefault="00E913BD" w:rsidP="006A2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A2662" w:rsidRPr="006A2662">
        <w:rPr>
          <w:rFonts w:ascii="Times New Roman" w:eastAsia="Times New Roman" w:hAnsi="Times New Roman" w:cs="Times New Roman"/>
          <w:sz w:val="28"/>
          <w:szCs w:val="28"/>
          <w:lang w:eastAsia="ru-RU"/>
        </w:rPr>
        <w:t>исследовать порядок оспаривания Агентством по страхованию вкладов сделок должника.</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По своей структуре данная работа состоит из трех глав, восьми параграфов, введения, заключения, а также списка нормативных правовых и судебных актов и научной литературы.</w:t>
      </w:r>
    </w:p>
    <w:p w:rsidR="006A2662" w:rsidRPr="006A2662" w:rsidRDefault="006A2662" w:rsidP="006A2662">
      <w:pPr>
        <w:spacing w:after="0" w:line="360" w:lineRule="auto"/>
        <w:jc w:val="both"/>
        <w:rPr>
          <w:rFonts w:ascii="Times New Roman" w:eastAsia="Calibri" w:hAnsi="Times New Roman" w:cs="Times New Roman"/>
          <w:color w:val="0000FF"/>
          <w:sz w:val="28"/>
          <w:u w:val="single"/>
        </w:rPr>
      </w:pPr>
      <w:r w:rsidRPr="006A2662">
        <w:rPr>
          <w:rFonts w:ascii="Times New Roman" w:eastAsia="Calibri" w:hAnsi="Times New Roman" w:cs="Times New Roman"/>
          <w:sz w:val="28"/>
          <w:szCs w:val="28"/>
        </w:rPr>
        <w:br w:type="page"/>
      </w:r>
    </w:p>
    <w:p w:rsidR="006A2662" w:rsidRPr="00EF45AE" w:rsidRDefault="006A2662" w:rsidP="006A2662">
      <w:pPr>
        <w:keepNext/>
        <w:keepLines/>
        <w:spacing w:before="480" w:after="0"/>
        <w:outlineLvl w:val="0"/>
        <w:rPr>
          <w:rFonts w:ascii="Times New Roman" w:eastAsia="Times New Roman" w:hAnsi="Times New Roman" w:cs="Times New Roman"/>
          <w:b/>
          <w:bCs/>
          <w:sz w:val="28"/>
          <w:szCs w:val="28"/>
        </w:rPr>
      </w:pPr>
      <w:bookmarkStart w:id="3" w:name="_Toc513488405"/>
      <w:r w:rsidRPr="006A2662">
        <w:rPr>
          <w:rFonts w:ascii="Times New Roman" w:eastAsia="Times New Roman" w:hAnsi="Times New Roman" w:cs="Times New Roman"/>
          <w:b/>
          <w:bCs/>
          <w:sz w:val="28"/>
          <w:szCs w:val="28"/>
        </w:rPr>
        <w:lastRenderedPageBreak/>
        <w:t xml:space="preserve">Глава </w:t>
      </w:r>
      <w:r w:rsidRPr="006A2662">
        <w:rPr>
          <w:rFonts w:ascii="Times New Roman" w:eastAsia="Times New Roman" w:hAnsi="Times New Roman" w:cs="Times New Roman"/>
          <w:b/>
          <w:bCs/>
          <w:sz w:val="28"/>
          <w:szCs w:val="28"/>
          <w:lang w:val="en-US"/>
        </w:rPr>
        <w:t>I</w:t>
      </w:r>
      <w:r w:rsidRPr="006A2662">
        <w:rPr>
          <w:rFonts w:ascii="Times New Roman" w:eastAsia="Times New Roman" w:hAnsi="Times New Roman" w:cs="Times New Roman"/>
          <w:b/>
          <w:bCs/>
          <w:sz w:val="28"/>
          <w:szCs w:val="28"/>
        </w:rPr>
        <w:t>.  ПРАВОВАЯ ПРИРОДА БАНКРОТСТВА КРЕДИТНЫХ ОРГАНИЗАЦИЙ</w:t>
      </w:r>
      <w:bookmarkEnd w:id="3"/>
    </w:p>
    <w:p w:rsidR="00EF45AE" w:rsidRPr="001C60DF" w:rsidRDefault="00EF45AE" w:rsidP="00EF45AE">
      <w:pPr>
        <w:pStyle w:val="1"/>
        <w:rPr>
          <w:color w:val="0000FF"/>
          <w:u w:val="single"/>
        </w:rPr>
      </w:pPr>
      <w:bookmarkStart w:id="4" w:name="_Toc513488406"/>
      <w:r w:rsidRPr="006A2662">
        <w:t>§1.  Понятие и признаки несостоятельности (банкротства) кредитных организаций</w:t>
      </w:r>
      <w:bookmarkEnd w:id="4"/>
    </w:p>
    <w:p w:rsidR="00EC0EBF" w:rsidRPr="00EC0EBF" w:rsidRDefault="00EC0EBF" w:rsidP="00BA23B4">
      <w:pPr>
        <w:keepNext/>
        <w:keepLines/>
        <w:spacing w:after="0" w:line="360" w:lineRule="auto"/>
        <w:ind w:firstLine="709"/>
        <w:jc w:val="both"/>
        <w:rPr>
          <w:rFonts w:ascii="Times New Roman" w:eastAsia="Times New Roman" w:hAnsi="Times New Roman" w:cs="Times New Roman"/>
          <w:bCs/>
          <w:sz w:val="28"/>
          <w:szCs w:val="28"/>
        </w:rPr>
      </w:pPr>
      <w:r w:rsidRPr="00EC0EBF">
        <w:rPr>
          <w:rFonts w:ascii="Times New Roman" w:eastAsia="Times New Roman" w:hAnsi="Times New Roman" w:cs="Times New Roman"/>
          <w:bCs/>
          <w:sz w:val="28"/>
          <w:szCs w:val="28"/>
        </w:rPr>
        <w:t xml:space="preserve">Институт </w:t>
      </w:r>
      <w:r>
        <w:rPr>
          <w:rFonts w:ascii="Times New Roman" w:eastAsia="Times New Roman" w:hAnsi="Times New Roman" w:cs="Times New Roman"/>
          <w:bCs/>
          <w:sz w:val="28"/>
          <w:szCs w:val="28"/>
        </w:rPr>
        <w:t>несостоятельности имеет достаточно долгую историю. В России положения о несостоятельности упоминались еще в Русской Правде. При этом процесс несостоятельности кредитных организаций продолжительное время не б</w:t>
      </w:r>
      <w:r w:rsidR="00D000B5">
        <w:rPr>
          <w:rFonts w:ascii="Times New Roman" w:eastAsia="Times New Roman" w:hAnsi="Times New Roman" w:cs="Times New Roman"/>
          <w:bCs/>
          <w:sz w:val="28"/>
          <w:szCs w:val="28"/>
        </w:rPr>
        <w:t xml:space="preserve">ыл урегулирован должным образом, а после революции 1917 года </w:t>
      </w:r>
      <w:r w:rsidR="000E1A77">
        <w:rPr>
          <w:rFonts w:ascii="Times New Roman" w:eastAsia="Times New Roman" w:hAnsi="Times New Roman" w:cs="Times New Roman"/>
          <w:bCs/>
          <w:sz w:val="28"/>
          <w:szCs w:val="28"/>
        </w:rPr>
        <w:t xml:space="preserve">регулирование </w:t>
      </w:r>
      <w:r w:rsidR="00D000B5">
        <w:rPr>
          <w:rFonts w:ascii="Times New Roman" w:eastAsia="Times New Roman" w:hAnsi="Times New Roman" w:cs="Times New Roman"/>
          <w:bCs/>
          <w:sz w:val="28"/>
          <w:szCs w:val="28"/>
        </w:rPr>
        <w:t>вовсе отсутствовало в виду национализации всех банков в стране. Новым этапом в развитии рассматриваемых правоотношений принято считать вступление нашей страны на рельсы рыночной</w:t>
      </w:r>
      <w:r w:rsidR="000E1A77">
        <w:rPr>
          <w:rFonts w:ascii="Times New Roman" w:eastAsia="Times New Roman" w:hAnsi="Times New Roman" w:cs="Times New Roman"/>
          <w:bCs/>
          <w:sz w:val="28"/>
          <w:szCs w:val="28"/>
        </w:rPr>
        <w:t xml:space="preserve"> экономики</w:t>
      </w:r>
      <w:r w:rsidR="00D000B5">
        <w:rPr>
          <w:rFonts w:ascii="Times New Roman" w:eastAsia="Times New Roman" w:hAnsi="Times New Roman" w:cs="Times New Roman"/>
          <w:bCs/>
          <w:sz w:val="28"/>
          <w:szCs w:val="28"/>
        </w:rPr>
        <w:t xml:space="preserve">, когда кредитные организации </w:t>
      </w:r>
      <w:r w:rsidR="000E1A77">
        <w:rPr>
          <w:rFonts w:ascii="Times New Roman" w:eastAsia="Times New Roman" w:hAnsi="Times New Roman" w:cs="Times New Roman"/>
          <w:bCs/>
          <w:sz w:val="28"/>
          <w:szCs w:val="28"/>
        </w:rPr>
        <w:t>вновь стали нести</w:t>
      </w:r>
      <w:r w:rsidR="00D000B5">
        <w:rPr>
          <w:rFonts w:ascii="Times New Roman" w:eastAsia="Times New Roman" w:hAnsi="Times New Roman" w:cs="Times New Roman"/>
          <w:bCs/>
          <w:sz w:val="28"/>
          <w:szCs w:val="28"/>
        </w:rPr>
        <w:t xml:space="preserve"> ответственность перед большим количеством контрагентов, когда от полноценного функционирования банковской системы </w:t>
      </w:r>
      <w:r w:rsidR="000E1A77">
        <w:rPr>
          <w:rFonts w:ascii="Times New Roman" w:eastAsia="Times New Roman" w:hAnsi="Times New Roman" w:cs="Times New Roman"/>
          <w:bCs/>
          <w:sz w:val="28"/>
          <w:szCs w:val="28"/>
        </w:rPr>
        <w:t>стало зависеть</w:t>
      </w:r>
      <w:r w:rsidR="00D000B5">
        <w:rPr>
          <w:rFonts w:ascii="Times New Roman" w:eastAsia="Times New Roman" w:hAnsi="Times New Roman" w:cs="Times New Roman"/>
          <w:bCs/>
          <w:sz w:val="28"/>
          <w:szCs w:val="28"/>
        </w:rPr>
        <w:t xml:space="preserve"> состояние всей отечественной экономики. Перемены в регулировании отношений банкротства были связаны, в том числе, с глобальными экономическими кризисами. В настоящий момент многие российские компании со значительным капиталом испытывают серьезные проблемы в связи с введенными экономическими санкциями. Все это</w:t>
      </w:r>
      <w:r w:rsidR="00BA23B4">
        <w:rPr>
          <w:rFonts w:ascii="Times New Roman" w:eastAsia="Times New Roman" w:hAnsi="Times New Roman" w:cs="Times New Roman"/>
          <w:bCs/>
          <w:sz w:val="28"/>
          <w:szCs w:val="28"/>
        </w:rPr>
        <w:t>,</w:t>
      </w:r>
      <w:r w:rsidR="00D000B5">
        <w:rPr>
          <w:rFonts w:ascii="Times New Roman" w:eastAsia="Times New Roman" w:hAnsi="Times New Roman" w:cs="Times New Roman"/>
          <w:bCs/>
          <w:sz w:val="28"/>
          <w:szCs w:val="28"/>
        </w:rPr>
        <w:t xml:space="preserve"> безусловно</w:t>
      </w:r>
      <w:r w:rsidR="00BA23B4">
        <w:rPr>
          <w:rFonts w:ascii="Times New Roman" w:eastAsia="Times New Roman" w:hAnsi="Times New Roman" w:cs="Times New Roman"/>
          <w:bCs/>
          <w:sz w:val="28"/>
          <w:szCs w:val="28"/>
        </w:rPr>
        <w:t>,</w:t>
      </w:r>
      <w:r w:rsidR="00D000B5">
        <w:rPr>
          <w:rFonts w:ascii="Times New Roman" w:eastAsia="Times New Roman" w:hAnsi="Times New Roman" w:cs="Times New Roman"/>
          <w:bCs/>
          <w:sz w:val="28"/>
          <w:szCs w:val="28"/>
        </w:rPr>
        <w:t xml:space="preserve"> не может не сказаться на состоянии банковской сферы, а потому, грамотное и наиболее последовательное регулирование отношений, возникающих по поводу несостоятельности кредитных орг</w:t>
      </w:r>
      <w:r w:rsidR="00BA23B4">
        <w:rPr>
          <w:rFonts w:ascii="Times New Roman" w:eastAsia="Times New Roman" w:hAnsi="Times New Roman" w:cs="Times New Roman"/>
          <w:bCs/>
          <w:sz w:val="28"/>
          <w:szCs w:val="28"/>
        </w:rPr>
        <w:t xml:space="preserve">анизаций попросту необходимо. Рассматривая действующие положения законодательства о банкротстве, представляется правильным обратиться к истории вопроса, этапам становления указанного института, проанализировать само понятие несостоятельности и сделать соответствующие выводы.  </w:t>
      </w:r>
    </w:p>
    <w:p w:rsidR="000E1A77"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Институт банкротства является неотъемлемой частью системы рыночной экономики. Функционирование институтов рынка без данного элемента было бы серьезно затруднено, а сами процедуры банкротства </w:t>
      </w:r>
      <w:r w:rsidRPr="006A2662">
        <w:rPr>
          <w:rFonts w:ascii="Times New Roman" w:eastAsia="Calibri" w:hAnsi="Times New Roman" w:cs="Times New Roman"/>
          <w:sz w:val="28"/>
          <w:szCs w:val="28"/>
        </w:rPr>
        <w:lastRenderedPageBreak/>
        <w:t xml:space="preserve">позволяют с наименьшими потерями выйти из сложных ситуаций </w:t>
      </w:r>
      <w:r w:rsidR="000E1A77">
        <w:rPr>
          <w:rFonts w:ascii="Times New Roman" w:eastAsia="Calibri" w:hAnsi="Times New Roman" w:cs="Times New Roman"/>
          <w:sz w:val="28"/>
          <w:szCs w:val="28"/>
        </w:rPr>
        <w:t xml:space="preserve">сложившихся </w:t>
      </w:r>
      <w:r w:rsidRPr="006A2662">
        <w:rPr>
          <w:rFonts w:ascii="Times New Roman" w:eastAsia="Calibri" w:hAnsi="Times New Roman" w:cs="Times New Roman"/>
          <w:sz w:val="28"/>
          <w:szCs w:val="28"/>
        </w:rPr>
        <w:t>между контрагентами. Необходимо отметить, что одной из целей проведения процедуры банкротства является сохранение хозяйствующего субъекта «на плаву». В конечном же итоге основной целью банкротства, как экономико-правового института, является повышение эффективности использования производственных ресурсов всех видов</w:t>
      </w:r>
      <w:r w:rsidR="002C6513">
        <w:rPr>
          <w:rStyle w:val="a6"/>
          <w:rFonts w:ascii="Times New Roman" w:eastAsia="Calibri" w:hAnsi="Times New Roman" w:cs="Times New Roman"/>
          <w:sz w:val="28"/>
          <w:szCs w:val="28"/>
        </w:rPr>
        <w:footnoteReference w:id="10"/>
      </w:r>
      <w:r w:rsidRPr="006A2662">
        <w:rPr>
          <w:rFonts w:ascii="Times New Roman" w:eastAsia="Calibri" w:hAnsi="Times New Roman" w:cs="Times New Roman"/>
          <w:sz w:val="28"/>
          <w:szCs w:val="28"/>
        </w:rPr>
        <w:t>. Очевидно, что экономическая состоятельность и самодостаточность частных, даже самых небольших предприятий, определяет состояние экономики нашей страны в целом</w:t>
      </w:r>
      <w:r w:rsidR="000E1A77">
        <w:rPr>
          <w:rFonts w:ascii="Times New Roman" w:eastAsia="Calibri" w:hAnsi="Times New Roman" w:cs="Times New Roman"/>
          <w:sz w:val="28"/>
          <w:szCs w:val="28"/>
        </w:rPr>
        <w:t>, а</w:t>
      </w:r>
      <w:r w:rsidRPr="006A2662">
        <w:rPr>
          <w:rFonts w:ascii="Times New Roman" w:eastAsia="Calibri" w:hAnsi="Times New Roman" w:cs="Times New Roman"/>
          <w:sz w:val="28"/>
          <w:szCs w:val="28"/>
        </w:rPr>
        <w:t xml:space="preserve"> стабильное функционирование банковской системы во многом предопределяет микроклимат на рынке</w:t>
      </w:r>
      <w:r w:rsidR="000E1A77">
        <w:rPr>
          <w:rFonts w:ascii="Times New Roman" w:eastAsia="Calibri" w:hAnsi="Times New Roman" w:cs="Times New Roman"/>
          <w:sz w:val="28"/>
          <w:szCs w:val="28"/>
        </w:rPr>
        <w:t xml:space="preserve"> и</w:t>
      </w:r>
      <w:r w:rsidRPr="006A2662">
        <w:rPr>
          <w:rFonts w:ascii="Times New Roman" w:eastAsia="Calibri" w:hAnsi="Times New Roman" w:cs="Times New Roman"/>
          <w:sz w:val="28"/>
          <w:szCs w:val="28"/>
        </w:rPr>
        <w:t xml:space="preserve"> возможности по кредитованию бизнеса. </w:t>
      </w:r>
    </w:p>
    <w:p w:rsidR="006A2662" w:rsidRPr="000E1A77" w:rsidRDefault="000E1A77" w:rsidP="000E1A77">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Законодательство о банкротстве  во всех развитых правопорядках является одним из важнейших регуляторов экономической системы, с помощью которого решаются стратегические задачи социально-э</w:t>
      </w:r>
      <w:r>
        <w:rPr>
          <w:rFonts w:ascii="Times New Roman" w:eastAsia="Calibri" w:hAnsi="Times New Roman" w:cs="Times New Roman"/>
          <w:sz w:val="28"/>
          <w:szCs w:val="28"/>
        </w:rPr>
        <w:t xml:space="preserve">кономического развития страны. </w:t>
      </w:r>
      <w:r w:rsidR="006A2662" w:rsidRPr="006A2662">
        <w:rPr>
          <w:rFonts w:ascii="Times New Roman" w:eastAsia="Times New Roman" w:hAnsi="Times New Roman" w:cs="Times New Roman"/>
          <w:sz w:val="28"/>
          <w:szCs w:val="28"/>
          <w:lang w:eastAsia="ru-RU"/>
        </w:rPr>
        <w:t>Например, французский законодатель нормы о несостоятельности сосредоточил в книге VI Французского торгового кодекса 1999 г., которая состоит из двух титулов. В первом титуле расположены правила предупреждения трудного экономического положения должника, а также правила о порядке дружественного урегулирования отношений между должником и его кредиторами, связанных с таким положением должника. Второй титул содержит правила, которые регламентируют судебный порядок восстановления и ликвидации предприятий. Французская система регулирования банкротства характеризуется продолжниковой направленностью, предпочтение оказывается реабилитации предприятия должника</w:t>
      </w:r>
      <w:r w:rsidR="006A2662" w:rsidRPr="006A2662">
        <w:rPr>
          <w:rFonts w:ascii="Times New Roman" w:eastAsia="Calibri" w:hAnsi="Times New Roman" w:cs="Times New Roman"/>
          <w:sz w:val="28"/>
          <w:szCs w:val="28"/>
          <w:vertAlign w:val="superscript"/>
          <w:lang w:eastAsia="ru-RU"/>
        </w:rPr>
        <w:footnoteReference w:id="11"/>
      </w:r>
      <w:r w:rsidR="006A2662" w:rsidRPr="006A2662">
        <w:rPr>
          <w:rFonts w:ascii="Times New Roman" w:eastAsia="Times New Roman" w:hAnsi="Times New Roman" w:cs="Times New Roman"/>
          <w:sz w:val="28"/>
          <w:szCs w:val="28"/>
          <w:lang w:eastAsia="ru-RU"/>
        </w:rPr>
        <w:t>.</w:t>
      </w:r>
    </w:p>
    <w:p w:rsidR="006A2662" w:rsidRPr="006A2662" w:rsidRDefault="006A2662" w:rsidP="006A2662">
      <w:pPr>
        <w:spacing w:after="0" w:line="360" w:lineRule="auto"/>
        <w:ind w:firstLine="709"/>
        <w:jc w:val="both"/>
        <w:textAlignment w:val="baseline"/>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t xml:space="preserve">В ФРГ источником правового регулирования отношений, связанных с несостоятельностью, является Положение о несостоятельности от 5 октября </w:t>
      </w:r>
      <w:r w:rsidRPr="006A2662">
        <w:rPr>
          <w:rFonts w:ascii="Times New Roman" w:eastAsia="Times New Roman" w:hAnsi="Times New Roman" w:cs="Times New Roman"/>
          <w:sz w:val="28"/>
          <w:szCs w:val="28"/>
          <w:lang w:eastAsia="ru-RU"/>
        </w:rPr>
        <w:lastRenderedPageBreak/>
        <w:t>1994 г., вступившее в действие с 1 января 1999 г. Данное Положение регулирует весь комплекс отношений несостоятельности: возбуждение производства по делам о банкротстве и его последствия; управление имуществом должника и порядок его реализации; порядок удовлетворения требований кредиторов; отдельные виды производства по делам о банкротстве, а также международное право несостоятельности.</w:t>
      </w:r>
    </w:p>
    <w:p w:rsidR="006A2662" w:rsidRPr="006A2662" w:rsidRDefault="006A2662" w:rsidP="006A2662">
      <w:pPr>
        <w:spacing w:after="0" w:line="360" w:lineRule="auto"/>
        <w:ind w:firstLine="709"/>
        <w:jc w:val="both"/>
        <w:textAlignment w:val="baseline"/>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t>Германскую систему регулирования банкротства характеризуют как прокредиторскую. В подтверждение этому тезису можно привести § 1 Положения о несостоятельности. Так,  цели производства по делам о банкротстве определены следующим образом: «Производство по делам о несостоятельности предназначено для совместного удовлетворения требований кредиторов путем реализации имущества должника и распределения выручки или согласования на основе конкурсного плана особого порядка, имеющего своей целью, в частности, сохранение предприятия»</w:t>
      </w:r>
      <w:r w:rsidRPr="006A2662">
        <w:rPr>
          <w:rFonts w:ascii="Times New Roman" w:eastAsia="Calibri" w:hAnsi="Times New Roman" w:cs="Times New Roman"/>
          <w:sz w:val="28"/>
          <w:szCs w:val="28"/>
          <w:vertAlign w:val="superscript"/>
          <w:lang w:eastAsia="ru-RU"/>
        </w:rPr>
        <w:footnoteReference w:id="12"/>
      </w:r>
      <w:r w:rsidRPr="006A2662">
        <w:rPr>
          <w:rFonts w:ascii="Times New Roman" w:eastAsia="Times New Roman" w:hAnsi="Times New Roman" w:cs="Times New Roman"/>
          <w:sz w:val="28"/>
          <w:szCs w:val="28"/>
          <w:lang w:eastAsia="ru-RU"/>
        </w:rPr>
        <w:t>.</w:t>
      </w:r>
    </w:p>
    <w:p w:rsidR="006A2662" w:rsidRDefault="006A2662" w:rsidP="006A2662">
      <w:pPr>
        <w:spacing w:after="0" w:line="360" w:lineRule="auto"/>
        <w:ind w:firstLine="709"/>
        <w:jc w:val="both"/>
        <w:textAlignment w:val="baseline"/>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t xml:space="preserve">В Великобритании </w:t>
      </w:r>
      <w:r w:rsidR="004D0315">
        <w:rPr>
          <w:rFonts w:ascii="Times New Roman" w:eastAsia="Times New Roman" w:hAnsi="Times New Roman" w:cs="Times New Roman"/>
          <w:sz w:val="28"/>
          <w:szCs w:val="28"/>
          <w:lang w:eastAsia="ru-RU"/>
        </w:rPr>
        <w:t xml:space="preserve">рассматриваемый вопрос регулируется </w:t>
      </w:r>
      <w:r w:rsidRPr="006A2662">
        <w:rPr>
          <w:rFonts w:ascii="Times New Roman" w:eastAsia="Times New Roman" w:hAnsi="Times New Roman" w:cs="Times New Roman"/>
          <w:sz w:val="28"/>
          <w:szCs w:val="28"/>
          <w:lang w:eastAsia="ru-RU"/>
        </w:rPr>
        <w:t xml:space="preserve"> Законом о несостоятельности 1986 г. Английское право предусматривает порядок помощи должнику, однако на практике он применяется мало в виду воспрепятствования со стороны кредиторов, в пользу которых чаще всего и работает процедура банкротства. В связи с этим, английское законодательство о банкротстве также можно классифицировать как  прокредиторское</w:t>
      </w:r>
      <w:r w:rsidRPr="006A2662">
        <w:rPr>
          <w:rFonts w:ascii="Times New Roman" w:eastAsia="Calibri" w:hAnsi="Times New Roman" w:cs="Times New Roman"/>
          <w:sz w:val="28"/>
          <w:szCs w:val="28"/>
          <w:vertAlign w:val="superscript"/>
          <w:lang w:eastAsia="ru-RU"/>
        </w:rPr>
        <w:footnoteReference w:id="13"/>
      </w:r>
      <w:r w:rsidRPr="006A2662">
        <w:rPr>
          <w:rFonts w:ascii="Times New Roman" w:eastAsia="Times New Roman" w:hAnsi="Times New Roman" w:cs="Times New Roman"/>
          <w:sz w:val="28"/>
          <w:szCs w:val="28"/>
          <w:lang w:eastAsia="ru-RU"/>
        </w:rPr>
        <w:t>.</w:t>
      </w:r>
    </w:p>
    <w:p w:rsidR="0056065A" w:rsidRDefault="004D05D1" w:rsidP="006A266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целом, характеризуя понятие несостоятельности, применяемой в вышеуказанных правопорядках можно сделать вывод о том, что это такое состояние должника, при котором он не имеет возможности удовлетворить </w:t>
      </w:r>
      <w:r>
        <w:rPr>
          <w:rFonts w:ascii="Times New Roman" w:eastAsia="Times New Roman" w:hAnsi="Times New Roman" w:cs="Times New Roman"/>
          <w:sz w:val="28"/>
          <w:szCs w:val="28"/>
          <w:lang w:eastAsia="ru-RU"/>
        </w:rPr>
        <w:lastRenderedPageBreak/>
        <w:t>требования к</w:t>
      </w:r>
      <w:r w:rsidR="0056065A">
        <w:rPr>
          <w:rFonts w:ascii="Times New Roman" w:eastAsia="Times New Roman" w:hAnsi="Times New Roman" w:cs="Times New Roman"/>
          <w:sz w:val="28"/>
          <w:szCs w:val="28"/>
          <w:lang w:eastAsia="ru-RU"/>
        </w:rPr>
        <w:t>редиторов на определенную сумму на протяжении определенного периода времени.</w:t>
      </w:r>
    </w:p>
    <w:p w:rsidR="004D05D1" w:rsidRPr="006A2662" w:rsidRDefault="004D05D1" w:rsidP="006A266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065A" w:rsidRPr="0056065A">
        <w:rPr>
          <w:rFonts w:ascii="Times New Roman" w:eastAsia="Times New Roman" w:hAnsi="Times New Roman" w:cs="Times New Roman"/>
          <w:sz w:val="28"/>
          <w:szCs w:val="28"/>
          <w:lang w:eastAsia="ru-RU"/>
        </w:rPr>
        <w:t xml:space="preserve">Ольга Александровна Тарасенко указывает, что «необходимость особого правового регулирования отношений, связанных с </w:t>
      </w:r>
      <w:r w:rsidR="00E43514">
        <w:rPr>
          <w:rFonts w:ascii="Times New Roman" w:eastAsia="Times New Roman" w:hAnsi="Times New Roman" w:cs="Times New Roman"/>
          <w:sz w:val="28"/>
          <w:szCs w:val="28"/>
          <w:lang w:eastAsia="ru-RU"/>
        </w:rPr>
        <w:t>несостоятельностью</w:t>
      </w:r>
      <w:r w:rsidR="0056065A" w:rsidRPr="0056065A">
        <w:rPr>
          <w:rFonts w:ascii="Times New Roman" w:eastAsia="Times New Roman" w:hAnsi="Times New Roman" w:cs="Times New Roman"/>
          <w:sz w:val="28"/>
          <w:szCs w:val="28"/>
          <w:lang w:eastAsia="ru-RU"/>
        </w:rPr>
        <w:t xml:space="preserve"> кредитных организаций, продиктована тем, что в отличие от большинства других коммерческих организаций кредитные организации обладают частично ограниченной специальной правоспособностью, в рамках которой они могут осуществлять предусмотренные лицензией банковские операции как исключительный вид деятельности, а также сопут</w:t>
      </w:r>
      <w:r w:rsidR="004D0315">
        <w:rPr>
          <w:rFonts w:ascii="Times New Roman" w:eastAsia="Times New Roman" w:hAnsi="Times New Roman" w:cs="Times New Roman"/>
          <w:sz w:val="28"/>
          <w:szCs w:val="28"/>
          <w:lang w:eastAsia="ru-RU"/>
        </w:rPr>
        <w:t>ствующие им виды деятельности»</w:t>
      </w:r>
      <w:r w:rsidR="0056065A" w:rsidRPr="0056065A">
        <w:rPr>
          <w:rFonts w:ascii="Times New Roman" w:eastAsia="Times New Roman" w:hAnsi="Times New Roman" w:cs="Times New Roman"/>
          <w:sz w:val="28"/>
          <w:szCs w:val="28"/>
          <w:lang w:eastAsia="ru-RU"/>
        </w:rPr>
        <w:t>.</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Для того чтобы наиболее полно отразить определение понятия банкротства кредитной организации по российскому праву, необходимо определить понятие самих кредитных организаций. Законодатель в ст. 1 Федерального закона «О банках и банковской деятельности» указывает, что </w:t>
      </w:r>
      <w:r w:rsidRPr="006A2662">
        <w:rPr>
          <w:rFonts w:ascii="Times New Roman" w:eastAsia="Calibri" w:hAnsi="Times New Roman" w:cs="Times New Roman"/>
          <w:sz w:val="28"/>
          <w:szCs w:val="28"/>
          <w:shd w:val="clear" w:color="auto" w:fill="FFFFFF"/>
        </w:rPr>
        <w:t xml:space="preserve">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 предусмотренные </w:t>
      </w:r>
      <w:r w:rsidR="0056065A">
        <w:rPr>
          <w:rFonts w:ascii="Times New Roman" w:eastAsia="Calibri" w:hAnsi="Times New Roman" w:cs="Times New Roman"/>
          <w:sz w:val="28"/>
          <w:szCs w:val="28"/>
          <w:shd w:val="clear" w:color="auto" w:fill="FFFFFF"/>
        </w:rPr>
        <w:t>Законом «О банках и банковской деятельности»</w:t>
      </w:r>
      <w:r w:rsidRPr="006A2662">
        <w:rPr>
          <w:rFonts w:ascii="Times New Roman" w:eastAsia="Calibri" w:hAnsi="Times New Roman" w:cs="Times New Roman"/>
          <w:sz w:val="28"/>
          <w:szCs w:val="28"/>
          <w:shd w:val="clear" w:color="auto" w:fill="FFFFFF"/>
        </w:rPr>
        <w:t>. Кредитная организация образуется на основе любой формы собственности как хозяйственное общество</w:t>
      </w:r>
      <w:r w:rsidRPr="006A2662">
        <w:rPr>
          <w:rFonts w:ascii="Times New Roman" w:eastAsia="Calibri" w:hAnsi="Times New Roman" w:cs="Times New Roman"/>
          <w:sz w:val="28"/>
          <w:szCs w:val="28"/>
          <w:shd w:val="clear" w:color="auto" w:fill="FFFFFF"/>
          <w:vertAlign w:val="superscript"/>
        </w:rPr>
        <w:footnoteReference w:id="14"/>
      </w:r>
      <w:r w:rsidRPr="006A2662">
        <w:rPr>
          <w:rFonts w:ascii="Times New Roman" w:eastAsia="Calibri" w:hAnsi="Times New Roman" w:cs="Times New Roman"/>
          <w:sz w:val="28"/>
          <w:szCs w:val="28"/>
          <w:shd w:val="clear" w:color="auto" w:fill="FFFFFF"/>
        </w:rPr>
        <w:t>.</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Что касается понятия банкротства кредитных организаций по российскому законодательству, то Закон о банкротстве дает определение в пункте 1 статьи 189.8 Федерального закона  от 26.10.2002 N 127-ФЗ «О несостоятельности (банкротстве)». В соответствии с позицией законодателя под признаками банкротства понимаются те условия, наличие которых необходимо и достаточно для признания арбитражным судом должника банкротом.</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lastRenderedPageBreak/>
        <w:t xml:space="preserve">Итак, согласно </w:t>
      </w:r>
      <w:hyperlink r:id="rId8" w:history="1">
        <w:r w:rsidRPr="006A2662">
          <w:rPr>
            <w:rFonts w:ascii="Times New Roman" w:eastAsia="Calibri" w:hAnsi="Times New Roman" w:cs="Times New Roman"/>
            <w:sz w:val="28"/>
            <w:szCs w:val="28"/>
          </w:rPr>
          <w:t>п. 1 ст. 189.8</w:t>
        </w:r>
      </w:hyperlink>
      <w:r w:rsidRPr="006A2662">
        <w:rPr>
          <w:rFonts w:ascii="Times New Roman" w:eastAsia="Calibri" w:hAnsi="Times New Roman" w:cs="Times New Roman"/>
          <w:sz w:val="28"/>
          <w:szCs w:val="28"/>
        </w:rPr>
        <w:t xml:space="preserve"> Закона о банкротстве кредитная организация считается не способной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обязанности не исполнены ею в течение 14 дней со дня наступления даты их исполнения и (или) стоимость имущества (активов) кредитной организации недостаточна для исполнения обязательств кредитной организации перед ее кредиторами и (или) обязанности по уплате обязательных платежей</w:t>
      </w:r>
      <w:r w:rsidRPr="006A2662">
        <w:rPr>
          <w:rFonts w:ascii="Times New Roman" w:eastAsia="Calibri" w:hAnsi="Times New Roman" w:cs="Times New Roman"/>
          <w:sz w:val="28"/>
          <w:vertAlign w:val="superscript"/>
        </w:rPr>
        <w:footnoteReference w:id="15"/>
      </w:r>
      <w:r w:rsidRPr="006A2662">
        <w:rPr>
          <w:rFonts w:ascii="Times New Roman" w:eastAsia="Calibri" w:hAnsi="Times New Roman" w:cs="Times New Roman"/>
          <w:sz w:val="28"/>
          <w:szCs w:val="28"/>
        </w:rPr>
        <w:t>.</w:t>
      </w:r>
    </w:p>
    <w:p w:rsid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rPr>
        <w:t xml:space="preserve"> Как мы видим, понятие банкротства дается через определение признаков несостоятельности.  Под признаками законодатель подразумевает те условия, наличие которых необходимо и достаточно для признания арбитражным судом должника банкротом. </w:t>
      </w:r>
      <w:r w:rsidRPr="006A2662">
        <w:rPr>
          <w:rFonts w:ascii="Times New Roman" w:eastAsia="Calibri" w:hAnsi="Times New Roman" w:cs="Times New Roman"/>
          <w:sz w:val="28"/>
          <w:szCs w:val="28"/>
          <w:shd w:val="clear" w:color="auto" w:fill="FFFFFF"/>
        </w:rPr>
        <w:t xml:space="preserve">Именно на основе признаков банкротства и осуществляется принятие решения о проведении досудебных процедур и назначении непосредственно конкурсного производства в отношении </w:t>
      </w:r>
      <w:r w:rsidR="0056065A">
        <w:rPr>
          <w:rFonts w:ascii="Times New Roman" w:eastAsia="Calibri" w:hAnsi="Times New Roman" w:cs="Times New Roman"/>
          <w:sz w:val="28"/>
          <w:szCs w:val="28"/>
          <w:shd w:val="clear" w:color="auto" w:fill="FFFFFF"/>
        </w:rPr>
        <w:t>кредитной организации</w:t>
      </w:r>
      <w:r w:rsidRPr="006A2662">
        <w:rPr>
          <w:rFonts w:ascii="Times New Roman" w:eastAsia="Calibri" w:hAnsi="Times New Roman" w:cs="Times New Roman"/>
          <w:sz w:val="28"/>
          <w:szCs w:val="28"/>
          <w:shd w:val="clear" w:color="auto" w:fill="FFFFFF"/>
        </w:rPr>
        <w:t>.</w:t>
      </w:r>
      <w:r w:rsidR="0056065A">
        <w:rPr>
          <w:rFonts w:ascii="Times New Roman" w:eastAsia="Calibri" w:hAnsi="Times New Roman" w:cs="Times New Roman"/>
          <w:sz w:val="28"/>
          <w:szCs w:val="28"/>
          <w:shd w:val="clear" w:color="auto" w:fill="FFFFFF"/>
        </w:rPr>
        <w:t xml:space="preserve"> </w:t>
      </w:r>
      <w:r w:rsidR="0056065A" w:rsidRPr="0056065A">
        <w:rPr>
          <w:rFonts w:ascii="Times New Roman" w:eastAsia="Calibri" w:hAnsi="Times New Roman" w:cs="Times New Roman"/>
          <w:sz w:val="28"/>
          <w:szCs w:val="28"/>
          <w:shd w:val="clear" w:color="auto" w:fill="FFFFFF"/>
        </w:rPr>
        <w:t>Критерии банкротства нередко разняться. Это связано, прежде всего, с тем, что в различных экономических условиях и критерии определения организации банкротства  отличаются.</w:t>
      </w:r>
    </w:p>
    <w:p w:rsid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shd w:val="clear" w:color="auto" w:fill="FFFFFF"/>
        </w:rPr>
        <w:t>К признакам несостоятельности кредитной организации</w:t>
      </w:r>
      <w:r w:rsidR="0056065A">
        <w:rPr>
          <w:rFonts w:ascii="Times New Roman" w:eastAsia="Calibri" w:hAnsi="Times New Roman" w:cs="Times New Roman"/>
          <w:sz w:val="28"/>
          <w:szCs w:val="28"/>
          <w:shd w:val="clear" w:color="auto" w:fill="FFFFFF"/>
        </w:rPr>
        <w:t xml:space="preserve"> в России</w:t>
      </w:r>
      <w:r w:rsidRPr="006A2662">
        <w:rPr>
          <w:rFonts w:ascii="Times New Roman" w:eastAsia="Calibri" w:hAnsi="Times New Roman" w:cs="Times New Roman"/>
          <w:sz w:val="28"/>
          <w:szCs w:val="28"/>
          <w:shd w:val="clear" w:color="auto" w:fill="FFFFFF"/>
        </w:rPr>
        <w:t xml:space="preserve"> Закон относит:</w:t>
      </w:r>
    </w:p>
    <w:p w:rsidR="006A2662" w:rsidRDefault="000B2A58" w:rsidP="006A2662">
      <w:pPr>
        <w:autoSpaceDE w:val="0"/>
        <w:autoSpaceDN w:val="0"/>
        <w:adjustRightInd w:val="0"/>
        <w:spacing w:after="0"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 </w:t>
      </w:r>
      <w:r w:rsidR="006A2662" w:rsidRPr="006A2662">
        <w:rPr>
          <w:rFonts w:ascii="Times New Roman" w:eastAsia="Calibri" w:hAnsi="Times New Roman" w:cs="Times New Roman"/>
          <w:sz w:val="28"/>
          <w:szCs w:val="28"/>
        </w:rPr>
        <w:t>неспособность организации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w:t>
      </w:r>
    </w:p>
    <w:p w:rsidR="006A2662" w:rsidRPr="006A2662" w:rsidRDefault="000B2A58" w:rsidP="006A2662">
      <w:pPr>
        <w:autoSpaceDE w:val="0"/>
        <w:autoSpaceDN w:val="0"/>
        <w:adjustRightInd w:val="0"/>
        <w:spacing w:after="0"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 </w:t>
      </w:r>
      <w:r w:rsidR="006A2662" w:rsidRPr="006A2662">
        <w:rPr>
          <w:rFonts w:ascii="Times New Roman" w:eastAsia="Calibri" w:hAnsi="Times New Roman" w:cs="Times New Roman"/>
          <w:sz w:val="28"/>
          <w:szCs w:val="28"/>
        </w:rPr>
        <w:t>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6A2662" w:rsidRPr="006A2662" w:rsidRDefault="006A2662" w:rsidP="006A2662">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lastRenderedPageBreak/>
        <w:t xml:space="preserve">Из вышеуказанных положений можно сделать вывод о том, что законодатель предусматривает два критерия определения несостоятельности кредитной организации – неплатежеспособность и неоплатность. Необходимо понимать, что для отнесения организации к числу  несостоятельных устанавливаются одинаковые критерии вне зависимости является она банком или небанковской кредитной организацией. </w:t>
      </w:r>
    </w:p>
    <w:p w:rsidR="006A2662" w:rsidRPr="006A2662" w:rsidRDefault="006A2662" w:rsidP="006A2662">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Владимир Федорович Попондопуло указывает, что </w:t>
      </w:r>
      <w:r w:rsidR="0056065A">
        <w:rPr>
          <w:rFonts w:ascii="Times New Roman" w:eastAsia="Calibri" w:hAnsi="Times New Roman" w:cs="Times New Roman"/>
          <w:sz w:val="28"/>
          <w:szCs w:val="28"/>
        </w:rPr>
        <w:t>«</w:t>
      </w:r>
      <w:r w:rsidRPr="006A2662">
        <w:rPr>
          <w:rFonts w:ascii="Times New Roman" w:eastAsia="Calibri" w:hAnsi="Times New Roman" w:cs="Times New Roman"/>
          <w:sz w:val="28"/>
          <w:szCs w:val="28"/>
        </w:rPr>
        <w:t>до включения дефиниций «неплатежеспособность» и «недостаточность имущества» в Закон о банкротстве эти понятия широко использовались наукой, обращалось внимание на связь недостаточности имущества должника (неоплатности) как установленного факта и неплатежеспособности как предполагаемой недостаточности имущества должника (презумпция)</w:t>
      </w:r>
      <w:r w:rsidR="0056065A">
        <w:rPr>
          <w:rFonts w:ascii="Times New Roman" w:eastAsia="Calibri" w:hAnsi="Times New Roman" w:cs="Times New Roman"/>
          <w:sz w:val="28"/>
          <w:szCs w:val="28"/>
        </w:rPr>
        <w:t>»</w:t>
      </w:r>
      <w:r w:rsidRPr="006A2662">
        <w:rPr>
          <w:rFonts w:ascii="Times New Roman" w:eastAsia="Calibri" w:hAnsi="Times New Roman" w:cs="Times New Roman"/>
          <w:sz w:val="28"/>
          <w:szCs w:val="28"/>
          <w:vertAlign w:val="superscript"/>
        </w:rPr>
        <w:footnoteReference w:id="16"/>
      </w:r>
      <w:r w:rsidRPr="006A2662">
        <w:rPr>
          <w:rFonts w:ascii="Times New Roman" w:eastAsia="Calibri" w:hAnsi="Times New Roman" w:cs="Times New Roman"/>
          <w:sz w:val="28"/>
          <w:szCs w:val="28"/>
        </w:rPr>
        <w:t xml:space="preserve">. </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Проанализировав данные положения можно сделать вывод о том, что в отношении кредитных организаций срок, в течение которого не исполняются платежи по обязательствам, снижен до четырнадцати дней. Данная позиция законодателя представляется логичной, в связи с характером деятельности таких хозяйствующих субъектов. В случае, если юридическое лицо не исполняет свои обязательства в настолько короткий срок возникновени</w:t>
      </w:r>
      <w:r w:rsidR="000B2A58">
        <w:rPr>
          <w:rFonts w:ascii="Times New Roman" w:eastAsia="Calibri" w:hAnsi="Times New Roman" w:cs="Times New Roman"/>
          <w:sz w:val="28"/>
          <w:szCs w:val="28"/>
        </w:rPr>
        <w:t>е</w:t>
      </w:r>
      <w:r w:rsidRPr="006A2662">
        <w:rPr>
          <w:rFonts w:ascii="Times New Roman" w:eastAsia="Calibri" w:hAnsi="Times New Roman" w:cs="Times New Roman"/>
          <w:sz w:val="28"/>
          <w:szCs w:val="28"/>
        </w:rPr>
        <w:t xml:space="preserve"> негативных последствий маловероятно. Когда же речь заходит о неисполнении обязательств банками и небанковскими кредитными организациями, очевидно, что даже самые непродолжительные задержки в исполнении могут привести к эффекту домино, когда  контрагенты не смогут исполнять свои обязательства перед другими участниками правоотношений, а это в свою очередь приведет к последствиям для целой отрасли экономики.   Что же касается второго признака, то это состояние хозяйствующего субъекта, при котором стоимость имущества организации ниже </w:t>
      </w:r>
      <w:r w:rsidR="0056065A">
        <w:rPr>
          <w:rFonts w:ascii="Times New Roman" w:eastAsia="Calibri" w:hAnsi="Times New Roman" w:cs="Times New Roman"/>
          <w:sz w:val="28"/>
          <w:szCs w:val="28"/>
        </w:rPr>
        <w:t xml:space="preserve">стоимости </w:t>
      </w:r>
      <w:r w:rsidRPr="006A2662">
        <w:rPr>
          <w:rFonts w:ascii="Times New Roman" w:eastAsia="Calibri" w:hAnsi="Times New Roman" w:cs="Times New Roman"/>
          <w:sz w:val="28"/>
          <w:szCs w:val="28"/>
        </w:rPr>
        <w:t xml:space="preserve">обязательств перед кредиторами, так называемая неоплатность. </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lastRenderedPageBreak/>
        <w:t>Важным обстоятельством является то, что под обязанностью по уплате обязательных платежей в случае с кредитными организациями понимается обязанность</w:t>
      </w:r>
      <w:r w:rsidRPr="006A2662">
        <w:rPr>
          <w:rFonts w:ascii="Times New Roman" w:eastAsia="Calibri" w:hAnsi="Times New Roman" w:cs="Times New Roman"/>
          <w:sz w:val="28"/>
          <w:szCs w:val="28"/>
          <w:shd w:val="clear" w:color="auto" w:fill="FFFFFF"/>
        </w:rPr>
        <w:t xml:space="preserve">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Федеральным законом «О несостоятельности (банкротстве),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r w:rsidRPr="006A2662">
        <w:rPr>
          <w:rFonts w:ascii="Times New Roman" w:eastAsia="Calibri" w:hAnsi="Times New Roman" w:cs="Times New Roman"/>
          <w:sz w:val="28"/>
          <w:szCs w:val="28"/>
          <w:shd w:val="clear" w:color="auto" w:fill="FFFFFF"/>
          <w:vertAlign w:val="superscript"/>
        </w:rPr>
        <w:footnoteReference w:id="17"/>
      </w:r>
      <w:r w:rsidRPr="006A2662">
        <w:rPr>
          <w:rFonts w:ascii="Times New Roman" w:eastAsia="Calibri" w:hAnsi="Times New Roman" w:cs="Times New Roman"/>
          <w:sz w:val="28"/>
          <w:szCs w:val="28"/>
          <w:shd w:val="clear" w:color="auto" w:fill="FFFFFF"/>
        </w:rPr>
        <w:t>.</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Кроме того, в науке обсуждается целесообразность отождествления понятий «несостоятельности» и «банкротства». Законодатель повсеместно указывает оба термина неразрывно: «несостоятельность (банкротство)». В законодательстве ряда развитых стран под термином «банкротство» понимается частный, более серьезный случай несостоятельности, когда должник совершает уголовно наказуемое деяние, причиняющее значительный ущерб кредиторам</w:t>
      </w:r>
      <w:r w:rsidRPr="006A2662">
        <w:rPr>
          <w:rFonts w:ascii="Times New Roman" w:eastAsia="Calibri" w:hAnsi="Times New Roman" w:cs="Times New Roman"/>
          <w:sz w:val="28"/>
          <w:szCs w:val="28"/>
          <w:vertAlign w:val="superscript"/>
        </w:rPr>
        <w:footnoteReference w:id="18"/>
      </w:r>
      <w:r w:rsidRPr="006A2662">
        <w:rPr>
          <w:rFonts w:ascii="Times New Roman" w:eastAsia="Calibri" w:hAnsi="Times New Roman" w:cs="Times New Roman"/>
          <w:sz w:val="28"/>
          <w:szCs w:val="28"/>
        </w:rPr>
        <w:t xml:space="preserve">. Ряд ученых предлагает </w:t>
      </w:r>
      <w:r w:rsidR="00EA5A4A">
        <w:rPr>
          <w:rFonts w:ascii="Times New Roman" w:eastAsia="Calibri" w:hAnsi="Times New Roman" w:cs="Times New Roman"/>
          <w:sz w:val="28"/>
          <w:szCs w:val="28"/>
        </w:rPr>
        <w:t xml:space="preserve">разделять </w:t>
      </w:r>
      <w:r w:rsidRPr="006A2662">
        <w:rPr>
          <w:rFonts w:ascii="Times New Roman" w:eastAsia="Calibri" w:hAnsi="Times New Roman" w:cs="Times New Roman"/>
          <w:sz w:val="28"/>
          <w:szCs w:val="28"/>
        </w:rPr>
        <w:t>указанны</w:t>
      </w:r>
      <w:r w:rsidR="00EA5A4A">
        <w:rPr>
          <w:rFonts w:ascii="Times New Roman" w:eastAsia="Calibri" w:hAnsi="Times New Roman" w:cs="Times New Roman"/>
          <w:sz w:val="28"/>
          <w:szCs w:val="28"/>
        </w:rPr>
        <w:t>е</w:t>
      </w:r>
      <w:r w:rsidRPr="006A2662">
        <w:rPr>
          <w:rFonts w:ascii="Times New Roman" w:eastAsia="Calibri" w:hAnsi="Times New Roman" w:cs="Times New Roman"/>
          <w:sz w:val="28"/>
          <w:szCs w:val="28"/>
        </w:rPr>
        <w:t xml:space="preserve"> термин</w:t>
      </w:r>
      <w:r w:rsidR="00EA5A4A">
        <w:rPr>
          <w:rFonts w:ascii="Times New Roman" w:eastAsia="Calibri" w:hAnsi="Times New Roman" w:cs="Times New Roman"/>
          <w:sz w:val="28"/>
          <w:szCs w:val="28"/>
        </w:rPr>
        <w:t>ы</w:t>
      </w:r>
      <w:r w:rsidRPr="006A2662">
        <w:rPr>
          <w:rFonts w:ascii="Times New Roman" w:eastAsia="Calibri" w:hAnsi="Times New Roman" w:cs="Times New Roman"/>
          <w:sz w:val="28"/>
          <w:szCs w:val="28"/>
        </w:rPr>
        <w:t xml:space="preserve">. Так, под банкротством предлагается понимать исключительно </w:t>
      </w:r>
      <w:r w:rsidRPr="006A2662">
        <w:rPr>
          <w:rFonts w:ascii="Times New Roman" w:eastAsia="Calibri" w:hAnsi="Times New Roman" w:cs="Times New Roman"/>
          <w:sz w:val="28"/>
          <w:szCs w:val="28"/>
          <w:shd w:val="clear" w:color="auto" w:fill="FFFFFF"/>
        </w:rPr>
        <w:t xml:space="preserve"> случаи неправомерного поведения должника, причинившего ущерб кредиторам.</w:t>
      </w:r>
      <w:r w:rsidRPr="006A2662">
        <w:rPr>
          <w:rFonts w:ascii="Times New Roman" w:eastAsia="Calibri" w:hAnsi="Times New Roman" w:cs="Times New Roman"/>
          <w:sz w:val="28"/>
          <w:szCs w:val="28"/>
        </w:rPr>
        <w:t xml:space="preserve"> Существует позиция, согласно которой </w:t>
      </w:r>
      <w:r w:rsidRPr="006A2662">
        <w:rPr>
          <w:rFonts w:ascii="Times New Roman" w:eastAsia="Calibri" w:hAnsi="Times New Roman" w:cs="Times New Roman"/>
          <w:sz w:val="28"/>
          <w:szCs w:val="28"/>
          <w:shd w:val="clear" w:color="auto" w:fill="FFFFFF"/>
        </w:rPr>
        <w:t>несостоятельность – неплатежеспособное состояние должника, а банкротство – действия должника (чаще всего неправомерные), которые привели его в такое состояние.</w:t>
      </w:r>
      <w:r w:rsidRPr="006A2662">
        <w:rPr>
          <w:rFonts w:ascii="Roboto-Regular" w:eastAsia="Calibri" w:hAnsi="Roboto-Regular" w:cs="Times New Roman"/>
          <w:color w:val="000000"/>
          <w:sz w:val="18"/>
          <w:szCs w:val="18"/>
          <w:shd w:val="clear" w:color="auto" w:fill="FFFFFF"/>
        </w:rPr>
        <w:t> </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 Представляется, что понятия эти разняться и между ними необходимо провести четкую черту. Так, под несостоятельностью должно пониматься состояние неплатежеспособности должника, а также недостаточность имущества для удовлетворения требований кредиторов. Что же </w:t>
      </w:r>
      <w:r w:rsidR="00EA5A4A">
        <w:rPr>
          <w:rFonts w:ascii="Times New Roman" w:eastAsia="Calibri" w:hAnsi="Times New Roman" w:cs="Times New Roman"/>
          <w:sz w:val="28"/>
          <w:szCs w:val="28"/>
        </w:rPr>
        <w:t>касается термина «банкротство», то</w:t>
      </w:r>
      <w:r w:rsidRPr="006A2662">
        <w:rPr>
          <w:rFonts w:ascii="Times New Roman" w:eastAsia="Calibri" w:hAnsi="Times New Roman" w:cs="Times New Roman"/>
          <w:sz w:val="28"/>
          <w:szCs w:val="28"/>
        </w:rPr>
        <w:t xml:space="preserve"> под ним необходимо понимать по примеру </w:t>
      </w:r>
      <w:r w:rsidRPr="006A2662">
        <w:rPr>
          <w:rFonts w:ascii="Times New Roman" w:eastAsia="Calibri" w:hAnsi="Times New Roman" w:cs="Times New Roman"/>
          <w:sz w:val="28"/>
          <w:szCs w:val="28"/>
        </w:rPr>
        <w:lastRenderedPageBreak/>
        <w:t xml:space="preserve">развитых правопорядков частные случаи несостоятельности, когда должники или их должностные лица привлекаются к ответственности за причинение существенного ущерба кредиторам. </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rPr>
        <w:t xml:space="preserve">  Нетрудно заметить, что Законом установлены более строгие правила признания кредитной организации банкротом по сравнению с теми, которые определены в отношении иных категорий должников. Поскольку несостоятельность кредитной организации способна оказать негативное влияние на деятельность ее контрагентов, законодателем приняты меры для скорейшего признания кредитной организации несостоятельной</w:t>
      </w:r>
      <w:r w:rsidRPr="006A2662">
        <w:rPr>
          <w:rFonts w:ascii="Times New Roman" w:eastAsia="Calibri" w:hAnsi="Times New Roman" w:cs="Times New Roman"/>
          <w:sz w:val="28"/>
          <w:vertAlign w:val="superscript"/>
        </w:rPr>
        <w:footnoteReference w:id="19"/>
      </w:r>
      <w:r w:rsidRPr="006A2662">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shd w:val="clear" w:color="auto" w:fill="FFFFFF"/>
        </w:rPr>
        <w:t>В связи с большим количеством контрагентов и сложным правовым статусом банковских организаций  представляется логичным применение более строгих мер к их финансовой стабильности. Необходимо отметить, что признание банкротом организации</w:t>
      </w:r>
      <w:r w:rsidR="000B2A58">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sz w:val="28"/>
          <w:szCs w:val="28"/>
          <w:shd w:val="clear" w:color="auto" w:fill="FFFFFF"/>
        </w:rPr>
        <w:t xml:space="preserve"> осуществляющей указанную деятельность</w:t>
      </w:r>
      <w:r w:rsidR="000B2A58">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sz w:val="28"/>
          <w:szCs w:val="28"/>
          <w:shd w:val="clear" w:color="auto" w:fill="FFFFFF"/>
        </w:rPr>
        <w:t xml:space="preserve"> серьезно влияет не только на ее учредителей, клиентов, и немалого количества кредиторов, но и способно значительным образом изменить экономическую ситуацию в экономике любой страны, иметь необратимые последствия в разных сферах хозяйственной деятельности, а потому требует наиболее последовательного и продуманного правового регулирования и неукоснительного следования принятым в соответствующем правопорядке нормам. </w:t>
      </w:r>
    </w:p>
    <w:p w:rsidR="006A2662" w:rsidRPr="001C60DF" w:rsidRDefault="006A2662" w:rsidP="0029636C">
      <w:pPr>
        <w:pStyle w:val="1"/>
      </w:pPr>
      <w:bookmarkStart w:id="5" w:name="_Toc513488407"/>
      <w:r w:rsidRPr="006A2662">
        <w:t>§2. Эволюция правового регулирования несостоятельности кредитных организаций в России</w:t>
      </w:r>
      <w:bookmarkEnd w:id="5"/>
    </w:p>
    <w:p w:rsidR="006A2662" w:rsidRPr="006A2662" w:rsidRDefault="006A2662" w:rsidP="006A2662">
      <w:pPr>
        <w:spacing w:after="0" w:line="360" w:lineRule="auto"/>
        <w:ind w:firstLine="709"/>
        <w:jc w:val="both"/>
        <w:rPr>
          <w:rFonts w:ascii="Times New Roman" w:eastAsia="Calibri" w:hAnsi="Times New Roman" w:cs="Times New Roman"/>
          <w:bCs/>
          <w:sz w:val="28"/>
        </w:rPr>
      </w:pPr>
      <w:r w:rsidRPr="006A2662">
        <w:rPr>
          <w:rFonts w:ascii="Times New Roman" w:eastAsia="Calibri" w:hAnsi="Times New Roman" w:cs="Times New Roman"/>
          <w:sz w:val="28"/>
        </w:rPr>
        <w:t xml:space="preserve">Рассматривая вопрос зарождения и развития института банкротства кредитных организаций в России необходимо отметить, что сама процедура банкротства в том или ином виде существует достаточно продолжительное время. Безусловно, термин «банкротство» появился в российском праве не так давно, однако положения, касающиеся несостоятельности можно найти уже в Русской Правде, которая содержала правила распределения средств </w:t>
      </w:r>
      <w:r w:rsidRPr="006A2662">
        <w:rPr>
          <w:rFonts w:ascii="Times New Roman" w:eastAsia="Calibri" w:hAnsi="Times New Roman" w:cs="Times New Roman"/>
          <w:sz w:val="28"/>
        </w:rPr>
        <w:lastRenderedPageBreak/>
        <w:t>должника, не имеющего возможность удовлетворить требования кредиторов. Заметим, что критерии неплатежеспособности и неоплатности не выделялись, а единственным основанием являлась неспособность уплатить необходимые суммы кредиторам.  При этом выделялось два вида несостоятельности:</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 несчастная (невиновная), возникшая не по вине должника; </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злонамеренная (виновная), наступавшая в случае легкомысленного поведения купца.</w:t>
      </w:r>
    </w:p>
    <w:p w:rsidR="006A2662" w:rsidRPr="006A2662" w:rsidRDefault="006A2662" w:rsidP="00EA5A4A">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Стоит отметить, что уже на этом этапе выделялись не только виды несостоятельности, но и очередность удовлетворения требований. В частности, Русской Правдой был установлен следующий порядок удовлетворения требований: в первую очередь выплачивался долг князю, затем долг иногородним и иностранным кредиторам и только потом до</w:t>
      </w:r>
      <w:r w:rsidR="00EA5A4A">
        <w:rPr>
          <w:rFonts w:ascii="Times New Roman" w:eastAsia="Calibri" w:hAnsi="Times New Roman" w:cs="Times New Roman"/>
          <w:sz w:val="28"/>
          <w:szCs w:val="28"/>
        </w:rPr>
        <w:t>лги перед местными кредиторами. В</w:t>
      </w:r>
      <w:r w:rsidRPr="006A2662">
        <w:rPr>
          <w:rFonts w:ascii="Times New Roman" w:eastAsia="Calibri" w:hAnsi="Times New Roman" w:cs="Times New Roman"/>
          <w:sz w:val="28"/>
          <w:szCs w:val="28"/>
        </w:rPr>
        <w:t>ышеуказанное правило могло быть изменено. Примером может служить соглашение Смоленска и Риги</w:t>
      </w:r>
      <w:r w:rsidR="00EA5A4A">
        <w:rPr>
          <w:rFonts w:ascii="Times New Roman" w:eastAsia="Calibri" w:hAnsi="Times New Roman" w:cs="Times New Roman"/>
          <w:sz w:val="28"/>
          <w:szCs w:val="28"/>
        </w:rPr>
        <w:t xml:space="preserve">, по которому </w:t>
      </w:r>
      <w:r w:rsidRPr="006A2662">
        <w:rPr>
          <w:rFonts w:ascii="Times New Roman" w:eastAsia="Calibri" w:hAnsi="Times New Roman" w:cs="Times New Roman"/>
          <w:sz w:val="28"/>
          <w:szCs w:val="28"/>
        </w:rPr>
        <w:t>иностранные купцы имели право первоочередного удовлетворения своих требований из конкурсной массы, затем выплачивались долги князю и местным кредиторам</w:t>
      </w:r>
      <w:r w:rsidRPr="006A2662">
        <w:rPr>
          <w:rFonts w:ascii="Times New Roman" w:eastAsia="Calibri" w:hAnsi="Times New Roman" w:cs="Times New Roman"/>
          <w:sz w:val="28"/>
          <w:szCs w:val="28"/>
          <w:vertAlign w:val="superscript"/>
        </w:rPr>
        <w:footnoteReference w:id="20"/>
      </w:r>
      <w:r w:rsidRPr="006A2662">
        <w:rPr>
          <w:rFonts w:ascii="Times New Roman" w:eastAsia="Calibri" w:hAnsi="Times New Roman" w:cs="Times New Roman"/>
          <w:sz w:val="28"/>
          <w:szCs w:val="28"/>
        </w:rPr>
        <w:t>. Рассмотренный подход к регулированию отношений возникающих при несостоятельности сохра</w:t>
      </w:r>
      <w:r w:rsidR="00F62AB5">
        <w:rPr>
          <w:rFonts w:ascii="Times New Roman" w:eastAsia="Calibri" w:hAnsi="Times New Roman" w:cs="Times New Roman"/>
          <w:sz w:val="28"/>
          <w:szCs w:val="28"/>
        </w:rPr>
        <w:t>нялся</w:t>
      </w:r>
      <w:r w:rsidRPr="006A2662">
        <w:rPr>
          <w:rFonts w:ascii="Times New Roman" w:eastAsia="Calibri" w:hAnsi="Times New Roman" w:cs="Times New Roman"/>
          <w:sz w:val="28"/>
          <w:szCs w:val="28"/>
        </w:rPr>
        <w:t xml:space="preserve"> достаточно продолжительное время. </w:t>
      </w:r>
    </w:p>
    <w:p w:rsidR="00EA5A4A" w:rsidRDefault="006A2662" w:rsidP="00EA5A4A">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Следующим важным этапом развития стали </w:t>
      </w:r>
      <w:r w:rsidR="00D43034">
        <w:rPr>
          <w:rFonts w:ascii="Times New Roman" w:eastAsia="Calibri" w:hAnsi="Times New Roman" w:cs="Times New Roman"/>
          <w:sz w:val="28"/>
          <w:szCs w:val="28"/>
        </w:rPr>
        <w:t xml:space="preserve">нововведения </w:t>
      </w:r>
      <w:r w:rsidRPr="006A2662">
        <w:rPr>
          <w:rFonts w:ascii="Times New Roman" w:eastAsia="Calibri" w:hAnsi="Times New Roman" w:cs="Times New Roman"/>
          <w:sz w:val="28"/>
          <w:szCs w:val="28"/>
        </w:rPr>
        <w:t xml:space="preserve">в этой сфере, произведенные в </w:t>
      </w:r>
      <w:r w:rsidRPr="006A2662">
        <w:rPr>
          <w:rFonts w:ascii="Times New Roman" w:eastAsia="Calibri" w:hAnsi="Times New Roman" w:cs="Times New Roman"/>
          <w:sz w:val="28"/>
          <w:szCs w:val="28"/>
          <w:lang w:val="en-US"/>
        </w:rPr>
        <w:t>XVIII</w:t>
      </w:r>
      <w:r w:rsidRPr="006A2662">
        <w:rPr>
          <w:rFonts w:ascii="Times New Roman" w:eastAsia="Calibri" w:hAnsi="Times New Roman" w:cs="Times New Roman"/>
          <w:sz w:val="28"/>
          <w:szCs w:val="28"/>
        </w:rPr>
        <w:t xml:space="preserve"> веке. В Вексельном уставе 1729 года понятие несостоятельности связывалось с процедурой акцепта векселя. Когда приниматель векселя становился банкротом и отлуча</w:t>
      </w:r>
      <w:r w:rsidR="00F62AB5">
        <w:rPr>
          <w:rFonts w:ascii="Times New Roman" w:eastAsia="Calibri" w:hAnsi="Times New Roman" w:cs="Times New Roman"/>
          <w:sz w:val="28"/>
          <w:szCs w:val="28"/>
        </w:rPr>
        <w:t>лс</w:t>
      </w:r>
      <w:r w:rsidRPr="006A2662">
        <w:rPr>
          <w:rFonts w:ascii="Times New Roman" w:eastAsia="Calibri" w:hAnsi="Times New Roman" w:cs="Times New Roman"/>
          <w:sz w:val="28"/>
          <w:szCs w:val="28"/>
        </w:rPr>
        <w:t xml:space="preserve">я от биржи, то </w:t>
      </w:r>
      <w:r w:rsidR="00EA5A4A">
        <w:rPr>
          <w:rFonts w:ascii="Times New Roman" w:eastAsia="Calibri" w:hAnsi="Times New Roman" w:cs="Times New Roman"/>
          <w:sz w:val="28"/>
          <w:szCs w:val="28"/>
        </w:rPr>
        <w:t xml:space="preserve">у подателя векселя возникало право </w:t>
      </w:r>
      <w:r w:rsidRPr="006A2662">
        <w:rPr>
          <w:rFonts w:ascii="Times New Roman" w:eastAsia="Calibri" w:hAnsi="Times New Roman" w:cs="Times New Roman"/>
          <w:sz w:val="28"/>
          <w:szCs w:val="28"/>
        </w:rPr>
        <w:t xml:space="preserve">через публичного нотариуса требовать </w:t>
      </w:r>
      <w:r w:rsidR="00EA5A4A">
        <w:rPr>
          <w:rFonts w:ascii="Times New Roman" w:eastAsia="Calibri" w:hAnsi="Times New Roman" w:cs="Times New Roman"/>
          <w:sz w:val="28"/>
          <w:szCs w:val="28"/>
        </w:rPr>
        <w:t>его исполнения</w:t>
      </w:r>
      <w:r w:rsidRPr="006A2662">
        <w:rPr>
          <w:rFonts w:ascii="Times New Roman" w:eastAsia="Calibri" w:hAnsi="Times New Roman" w:cs="Times New Roman"/>
          <w:sz w:val="28"/>
          <w:szCs w:val="28"/>
        </w:rPr>
        <w:t xml:space="preserve">, даже </w:t>
      </w:r>
      <w:r w:rsidR="00EA5A4A">
        <w:rPr>
          <w:rFonts w:ascii="Times New Roman" w:eastAsia="Calibri" w:hAnsi="Times New Roman" w:cs="Times New Roman"/>
          <w:sz w:val="28"/>
          <w:szCs w:val="28"/>
        </w:rPr>
        <w:t>в случаях, когда срок еще не наступил</w:t>
      </w:r>
      <w:r w:rsidRPr="006A2662">
        <w:rPr>
          <w:rFonts w:ascii="Times New Roman" w:eastAsia="Calibri" w:hAnsi="Times New Roman" w:cs="Times New Roman"/>
          <w:sz w:val="28"/>
          <w:szCs w:val="28"/>
          <w:vertAlign w:val="superscript"/>
        </w:rPr>
        <w:footnoteReference w:id="21"/>
      </w:r>
      <w:r w:rsidR="00EA5A4A">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 xml:space="preserve">После появления Вексельного устава развитие правового регулирования банкротства происходило путем применения прецедентов. Примером может служить дело </w:t>
      </w:r>
      <w:r w:rsidRPr="006A2662">
        <w:rPr>
          <w:rFonts w:ascii="Times New Roman" w:eastAsia="Calibri" w:hAnsi="Times New Roman" w:cs="Times New Roman"/>
          <w:sz w:val="28"/>
          <w:szCs w:val="28"/>
        </w:rPr>
        <w:lastRenderedPageBreak/>
        <w:t xml:space="preserve">должника, по которому  в составе конкурсной массы оказались товары, сданные на комиссию иностранными купцами, а некоторая продукция находилась в после транспортировки в </w:t>
      </w:r>
      <w:r w:rsidR="00F62AB5">
        <w:rPr>
          <w:rFonts w:ascii="Times New Roman" w:eastAsia="Calibri" w:hAnsi="Times New Roman" w:cs="Times New Roman"/>
          <w:sz w:val="28"/>
          <w:szCs w:val="28"/>
        </w:rPr>
        <w:t>не</w:t>
      </w:r>
      <w:r w:rsidR="00F62AB5" w:rsidRPr="006A2662">
        <w:rPr>
          <w:rFonts w:ascii="Times New Roman" w:eastAsia="Calibri" w:hAnsi="Times New Roman" w:cs="Times New Roman"/>
          <w:sz w:val="28"/>
          <w:szCs w:val="28"/>
        </w:rPr>
        <w:t>распакованном</w:t>
      </w:r>
      <w:r w:rsidRPr="006A2662">
        <w:rPr>
          <w:rFonts w:ascii="Times New Roman" w:eastAsia="Calibri" w:hAnsi="Times New Roman" w:cs="Times New Roman"/>
          <w:sz w:val="28"/>
          <w:szCs w:val="28"/>
        </w:rPr>
        <w:t xml:space="preserve"> виде. Разрешая данное дело, Коммерц-коллегия указала вернуть </w:t>
      </w:r>
      <w:r w:rsidR="00F62AB5">
        <w:rPr>
          <w:rFonts w:ascii="Times New Roman" w:eastAsia="Calibri" w:hAnsi="Times New Roman" w:cs="Times New Roman"/>
          <w:sz w:val="28"/>
          <w:szCs w:val="28"/>
        </w:rPr>
        <w:t>не</w:t>
      </w:r>
      <w:r w:rsidR="00F62AB5" w:rsidRPr="006A2662">
        <w:rPr>
          <w:rFonts w:ascii="Times New Roman" w:eastAsia="Calibri" w:hAnsi="Times New Roman" w:cs="Times New Roman"/>
          <w:sz w:val="28"/>
          <w:szCs w:val="28"/>
        </w:rPr>
        <w:t>распакованные</w:t>
      </w:r>
      <w:r w:rsidRPr="006A2662">
        <w:rPr>
          <w:rFonts w:ascii="Times New Roman" w:eastAsia="Calibri" w:hAnsi="Times New Roman" w:cs="Times New Roman"/>
          <w:sz w:val="28"/>
          <w:szCs w:val="28"/>
        </w:rPr>
        <w:t xml:space="preserve"> товары собственнику, а уже распакованные остались в составе конкурсной массы</w:t>
      </w:r>
      <w:r w:rsidRPr="006A2662">
        <w:rPr>
          <w:rFonts w:ascii="Times New Roman" w:eastAsia="Calibri" w:hAnsi="Times New Roman" w:cs="Times New Roman"/>
          <w:sz w:val="28"/>
          <w:szCs w:val="28"/>
          <w:vertAlign w:val="superscript"/>
        </w:rPr>
        <w:footnoteReference w:id="22"/>
      </w:r>
      <w:r w:rsidRPr="006A2662">
        <w:rPr>
          <w:rFonts w:ascii="Times New Roman" w:eastAsia="Calibri" w:hAnsi="Times New Roman" w:cs="Times New Roman"/>
          <w:sz w:val="28"/>
          <w:szCs w:val="28"/>
        </w:rPr>
        <w:t>.</w:t>
      </w:r>
    </w:p>
    <w:p w:rsidR="006A2662" w:rsidRPr="006A2662" w:rsidRDefault="00EA5A4A" w:rsidP="00350CB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Немаловажным событием</w:t>
      </w:r>
      <w:r w:rsidR="006A2662" w:rsidRPr="006A2662">
        <w:rPr>
          <w:rFonts w:ascii="Times New Roman" w:eastAsia="Calibri" w:hAnsi="Times New Roman" w:cs="Times New Roman"/>
          <w:sz w:val="28"/>
          <w:szCs w:val="28"/>
        </w:rPr>
        <w:t xml:space="preserve"> в </w:t>
      </w:r>
      <w:r>
        <w:rPr>
          <w:rFonts w:ascii="Times New Roman" w:eastAsia="Calibri" w:hAnsi="Times New Roman" w:cs="Times New Roman"/>
          <w:sz w:val="28"/>
          <w:szCs w:val="28"/>
        </w:rPr>
        <w:t xml:space="preserve">вопросе </w:t>
      </w:r>
      <w:r w:rsidR="006A2662" w:rsidRPr="006A2662">
        <w:rPr>
          <w:rFonts w:ascii="Times New Roman" w:eastAsia="Calibri" w:hAnsi="Times New Roman" w:cs="Times New Roman"/>
          <w:sz w:val="28"/>
          <w:szCs w:val="28"/>
        </w:rPr>
        <w:t>развити</w:t>
      </w:r>
      <w:r>
        <w:rPr>
          <w:rFonts w:ascii="Times New Roman" w:eastAsia="Calibri" w:hAnsi="Times New Roman" w:cs="Times New Roman"/>
          <w:sz w:val="28"/>
          <w:szCs w:val="28"/>
        </w:rPr>
        <w:t>я</w:t>
      </w:r>
      <w:r w:rsidR="006A2662" w:rsidRPr="006A2662">
        <w:rPr>
          <w:rFonts w:ascii="Times New Roman" w:eastAsia="Calibri" w:hAnsi="Times New Roman" w:cs="Times New Roman"/>
          <w:sz w:val="28"/>
          <w:szCs w:val="28"/>
        </w:rPr>
        <w:t xml:space="preserve"> правового регулирования банкротства является принятие 19 декабря 1800 года Банкротского устава. Данный документ представляет собой первую попытку отечественного законодателя комплексно урегулировать отношения в этой сфере путем кодификации и формирования единого акта регулирующего отношения, возникающие при несостоятельности должника. Габриэль Феликсович Шершеневич указывал, что Устав ввел множество новелл в институт банкротства. </w:t>
      </w:r>
      <w:r w:rsidR="00350CBB">
        <w:rPr>
          <w:rFonts w:ascii="Times New Roman" w:eastAsia="Calibri" w:hAnsi="Times New Roman" w:cs="Times New Roman"/>
          <w:sz w:val="28"/>
          <w:szCs w:val="28"/>
        </w:rPr>
        <w:t>Б</w:t>
      </w:r>
      <w:r w:rsidR="006A2662" w:rsidRPr="006A2662">
        <w:rPr>
          <w:rFonts w:ascii="Times New Roman" w:eastAsia="Calibri" w:hAnsi="Times New Roman" w:cs="Times New Roman"/>
          <w:sz w:val="28"/>
          <w:szCs w:val="28"/>
        </w:rPr>
        <w:t>анкротом законодатель того времени признавал лицо, которое не могло в полном объеме  уплатить долги</w:t>
      </w:r>
      <w:r w:rsidR="006A2662" w:rsidRPr="006A2662">
        <w:rPr>
          <w:rFonts w:ascii="Times New Roman" w:eastAsia="Calibri" w:hAnsi="Times New Roman" w:cs="Times New Roman"/>
          <w:sz w:val="28"/>
          <w:szCs w:val="28"/>
          <w:vertAlign w:val="superscript"/>
        </w:rPr>
        <w:footnoteReference w:id="23"/>
      </w:r>
      <w:r w:rsidR="006A2662" w:rsidRPr="006A2662">
        <w:rPr>
          <w:rFonts w:ascii="Times New Roman" w:eastAsia="Calibri" w:hAnsi="Times New Roman" w:cs="Times New Roman"/>
          <w:sz w:val="28"/>
          <w:szCs w:val="28"/>
        </w:rPr>
        <w:t>.</w:t>
      </w:r>
      <w:r w:rsidR="00350CBB">
        <w:rPr>
          <w:rFonts w:ascii="Times New Roman" w:eastAsia="Calibri" w:hAnsi="Times New Roman" w:cs="Times New Roman"/>
          <w:sz w:val="28"/>
          <w:szCs w:val="28"/>
        </w:rPr>
        <w:t xml:space="preserve"> </w:t>
      </w:r>
      <w:r w:rsidR="006A2662" w:rsidRPr="006A2662">
        <w:rPr>
          <w:rFonts w:ascii="Times New Roman" w:eastAsia="Calibri" w:hAnsi="Times New Roman" w:cs="Times New Roman"/>
          <w:sz w:val="28"/>
          <w:szCs w:val="28"/>
        </w:rPr>
        <w:t xml:space="preserve">Важным отличием от </w:t>
      </w:r>
      <w:r w:rsidR="00350CBB">
        <w:rPr>
          <w:rFonts w:ascii="Times New Roman" w:eastAsia="Calibri" w:hAnsi="Times New Roman" w:cs="Times New Roman"/>
          <w:sz w:val="28"/>
          <w:szCs w:val="28"/>
        </w:rPr>
        <w:t>предшествующего регулирования</w:t>
      </w:r>
      <w:r w:rsidR="006A2662" w:rsidRPr="006A2662">
        <w:rPr>
          <w:rFonts w:ascii="Times New Roman" w:eastAsia="Calibri" w:hAnsi="Times New Roman" w:cs="Times New Roman"/>
          <w:sz w:val="28"/>
          <w:szCs w:val="28"/>
        </w:rPr>
        <w:t xml:space="preserve"> было в том, что в Уставе выделялось три вида несостоятельности. В частности, была предусмотрена несостоятельность несчастная, которая могла быть лишь при наличии непредвиденных обстоятельств, нисколько не зависящих от действий должника. К данному виду можно отнести ситуации, когда имущество должника было уничтожено вследствие пожара, наводнения или иного стихийного бедствия. Неосторожной</w:t>
      </w:r>
      <w:r w:rsidR="00E43514">
        <w:rPr>
          <w:rFonts w:ascii="Times New Roman" w:eastAsia="Calibri" w:hAnsi="Times New Roman" w:cs="Times New Roman"/>
          <w:sz w:val="28"/>
          <w:szCs w:val="28"/>
        </w:rPr>
        <w:t xml:space="preserve"> несостоятельностью именовалось плачевное имущественное состояние лица</w:t>
      </w:r>
      <w:r w:rsidR="006A2662" w:rsidRPr="006A2662">
        <w:rPr>
          <w:rFonts w:ascii="Times New Roman" w:eastAsia="Calibri" w:hAnsi="Times New Roman" w:cs="Times New Roman"/>
          <w:sz w:val="28"/>
          <w:szCs w:val="28"/>
        </w:rPr>
        <w:t xml:space="preserve">, к которому привели действия </w:t>
      </w:r>
      <w:r w:rsidR="00E43514">
        <w:rPr>
          <w:rFonts w:ascii="Times New Roman" w:eastAsia="Calibri" w:hAnsi="Times New Roman" w:cs="Times New Roman"/>
          <w:sz w:val="28"/>
          <w:szCs w:val="28"/>
        </w:rPr>
        <w:t xml:space="preserve">самого </w:t>
      </w:r>
      <w:r w:rsidR="006A2662" w:rsidRPr="006A2662">
        <w:rPr>
          <w:rFonts w:ascii="Times New Roman" w:eastAsia="Calibri" w:hAnsi="Times New Roman" w:cs="Times New Roman"/>
          <w:sz w:val="28"/>
          <w:szCs w:val="28"/>
        </w:rPr>
        <w:t>должника, без влияния внешних факторов. Трет</w:t>
      </w:r>
      <w:r w:rsidR="00F62AB5">
        <w:rPr>
          <w:rFonts w:ascii="Times New Roman" w:eastAsia="Calibri" w:hAnsi="Times New Roman" w:cs="Times New Roman"/>
          <w:sz w:val="28"/>
          <w:szCs w:val="28"/>
        </w:rPr>
        <w:t xml:space="preserve">ий вид – </w:t>
      </w:r>
      <w:r w:rsidR="006A2662" w:rsidRPr="006A2662">
        <w:rPr>
          <w:rFonts w:ascii="Times New Roman" w:eastAsia="Calibri" w:hAnsi="Times New Roman" w:cs="Times New Roman"/>
          <w:sz w:val="28"/>
          <w:szCs w:val="28"/>
        </w:rPr>
        <w:t xml:space="preserve">злостная несостоятельность, так называемое злонамеренное банкротство. </w:t>
      </w:r>
      <w:r w:rsidR="00350CBB">
        <w:rPr>
          <w:rFonts w:ascii="Times New Roman" w:eastAsia="Calibri" w:hAnsi="Times New Roman" w:cs="Times New Roman"/>
          <w:sz w:val="28"/>
          <w:szCs w:val="28"/>
        </w:rPr>
        <w:t xml:space="preserve">К данному виду несостоятельности относится ситуация, когда намеренные </w:t>
      </w:r>
      <w:r w:rsidR="006A2662" w:rsidRPr="006A2662">
        <w:rPr>
          <w:rFonts w:ascii="Times New Roman" w:eastAsia="Calibri" w:hAnsi="Times New Roman" w:cs="Times New Roman"/>
          <w:sz w:val="28"/>
          <w:szCs w:val="28"/>
        </w:rPr>
        <w:t>действия</w:t>
      </w:r>
      <w:r w:rsidR="00350CBB">
        <w:rPr>
          <w:rFonts w:ascii="Times New Roman" w:eastAsia="Calibri" w:hAnsi="Times New Roman" w:cs="Times New Roman"/>
          <w:sz w:val="28"/>
          <w:szCs w:val="28"/>
        </w:rPr>
        <w:t xml:space="preserve"> самого должника</w:t>
      </w:r>
      <w:r w:rsidR="006A2662" w:rsidRPr="006A2662">
        <w:rPr>
          <w:rFonts w:ascii="Times New Roman" w:eastAsia="Calibri" w:hAnsi="Times New Roman" w:cs="Times New Roman"/>
          <w:sz w:val="28"/>
          <w:szCs w:val="28"/>
        </w:rPr>
        <w:t xml:space="preserve"> привели к невозможности платить по счетам</w:t>
      </w:r>
      <w:r w:rsidR="00350CBB">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 xml:space="preserve"> </w:t>
      </w:r>
      <w:r w:rsidR="00350CBB">
        <w:rPr>
          <w:rFonts w:ascii="Times New Roman" w:eastAsia="Calibri" w:hAnsi="Times New Roman" w:cs="Times New Roman"/>
          <w:sz w:val="28"/>
          <w:szCs w:val="28"/>
        </w:rPr>
        <w:t>О</w:t>
      </w:r>
      <w:r w:rsidR="006A2662" w:rsidRPr="006A2662">
        <w:rPr>
          <w:rFonts w:ascii="Times New Roman" w:eastAsia="Calibri" w:hAnsi="Times New Roman" w:cs="Times New Roman"/>
          <w:sz w:val="28"/>
          <w:szCs w:val="28"/>
        </w:rPr>
        <w:t xml:space="preserve">днако, важным критерием было выявление факта сокрытия части или всей </w:t>
      </w:r>
      <w:r w:rsidR="006A2662" w:rsidRPr="006A2662">
        <w:rPr>
          <w:rFonts w:ascii="Times New Roman" w:eastAsia="Calibri" w:hAnsi="Times New Roman" w:cs="Times New Roman"/>
          <w:sz w:val="28"/>
          <w:szCs w:val="28"/>
        </w:rPr>
        <w:lastRenderedPageBreak/>
        <w:t>конкурной массы по открытии конкурсного производства таким должником</w:t>
      </w:r>
      <w:r w:rsidR="006A2662" w:rsidRPr="006A2662">
        <w:rPr>
          <w:rFonts w:ascii="Times New Roman" w:eastAsia="Calibri" w:hAnsi="Times New Roman" w:cs="Times New Roman"/>
          <w:sz w:val="28"/>
          <w:szCs w:val="28"/>
          <w:vertAlign w:val="superscript"/>
        </w:rPr>
        <w:footnoteReference w:id="24"/>
      </w:r>
      <w:r w:rsidR="006A2662" w:rsidRPr="006A2662">
        <w:rPr>
          <w:rFonts w:ascii="Times New Roman" w:eastAsia="Calibri" w:hAnsi="Times New Roman" w:cs="Times New Roman"/>
          <w:sz w:val="28"/>
          <w:szCs w:val="28"/>
        </w:rPr>
        <w:t xml:space="preserve">.  </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В 1832 году был принят новый Устав о несостоятельности. Данным актом была установлена сложная система родов и разрядов долгов, в частности, преимущественное положение </w:t>
      </w:r>
      <w:r w:rsidR="00F62AB5">
        <w:rPr>
          <w:rFonts w:ascii="Times New Roman" w:eastAsia="Calibri" w:hAnsi="Times New Roman" w:cs="Times New Roman"/>
          <w:sz w:val="28"/>
          <w:szCs w:val="28"/>
        </w:rPr>
        <w:t xml:space="preserve">при удовлетворении требований </w:t>
      </w:r>
      <w:r w:rsidRPr="006A2662">
        <w:rPr>
          <w:rFonts w:ascii="Times New Roman" w:eastAsia="Calibri" w:hAnsi="Times New Roman" w:cs="Times New Roman"/>
          <w:sz w:val="28"/>
          <w:szCs w:val="28"/>
        </w:rPr>
        <w:t xml:space="preserve">имели церкви и монастыри. Во вторую очередь удовлетворялись требования по оплате труда рабочих и лишь затем требования казны и конкурсных кредиторов. </w:t>
      </w:r>
      <w:r w:rsidR="00F62AB5">
        <w:rPr>
          <w:rFonts w:ascii="Times New Roman" w:eastAsia="Calibri" w:hAnsi="Times New Roman" w:cs="Times New Roman"/>
          <w:sz w:val="28"/>
          <w:szCs w:val="28"/>
        </w:rPr>
        <w:t>При этом, в</w:t>
      </w:r>
      <w:r w:rsidRPr="006A2662">
        <w:rPr>
          <w:rFonts w:ascii="Times New Roman" w:eastAsia="Calibri" w:hAnsi="Times New Roman" w:cs="Times New Roman"/>
          <w:sz w:val="28"/>
          <w:szCs w:val="28"/>
        </w:rPr>
        <w:t xml:space="preserve"> новом Уставе не </w:t>
      </w:r>
      <w:r w:rsidR="00F62AB5">
        <w:rPr>
          <w:rFonts w:ascii="Times New Roman" w:eastAsia="Calibri" w:hAnsi="Times New Roman" w:cs="Times New Roman"/>
          <w:sz w:val="28"/>
          <w:szCs w:val="28"/>
        </w:rPr>
        <w:t xml:space="preserve">были указаны </w:t>
      </w:r>
      <w:r w:rsidRPr="006A2662">
        <w:rPr>
          <w:rFonts w:ascii="Times New Roman" w:eastAsia="Calibri" w:hAnsi="Times New Roman" w:cs="Times New Roman"/>
          <w:sz w:val="28"/>
          <w:szCs w:val="28"/>
        </w:rPr>
        <w:t>точные сроки начала и окончания конкурсного производства.</w:t>
      </w:r>
    </w:p>
    <w:p w:rsidR="006A2662" w:rsidRPr="006A2662" w:rsidRDefault="00350CBB" w:rsidP="006A2662">
      <w:pPr>
        <w:spacing w:after="0" w:line="360" w:lineRule="auto"/>
        <w:ind w:firstLine="709"/>
        <w:jc w:val="both"/>
        <w:rPr>
          <w:rFonts w:ascii="Times New Roman" w:eastAsia="Calibri" w:hAnsi="Times New Roman" w:cs="Times New Roman"/>
          <w:sz w:val="28"/>
          <w:szCs w:val="28"/>
        </w:rPr>
      </w:pPr>
      <w:r w:rsidRPr="00350CBB">
        <w:rPr>
          <w:rFonts w:ascii="Times New Roman" w:eastAsia="Calibri" w:hAnsi="Times New Roman" w:cs="Times New Roman"/>
          <w:sz w:val="28"/>
          <w:szCs w:val="28"/>
        </w:rPr>
        <w:t xml:space="preserve">Вышеописанные акты не носили специального характера, и регулировали </w:t>
      </w:r>
      <w:r>
        <w:rPr>
          <w:rFonts w:ascii="Times New Roman" w:eastAsia="Calibri" w:hAnsi="Times New Roman" w:cs="Times New Roman"/>
          <w:sz w:val="28"/>
          <w:szCs w:val="28"/>
        </w:rPr>
        <w:t>отношения банкротства в отношении различных категорий должников. Д</w:t>
      </w:r>
      <w:r w:rsidR="006A2662" w:rsidRPr="006A2662">
        <w:rPr>
          <w:rFonts w:ascii="Times New Roman" w:eastAsia="Calibri" w:hAnsi="Times New Roman" w:cs="Times New Roman"/>
          <w:sz w:val="28"/>
          <w:szCs w:val="28"/>
        </w:rPr>
        <w:t xml:space="preserve">ля </w:t>
      </w:r>
      <w:r w:rsidR="006A2662" w:rsidRPr="006A2662">
        <w:rPr>
          <w:rFonts w:ascii="Times New Roman" w:eastAsia="Calibri" w:hAnsi="Times New Roman" w:cs="Times New Roman"/>
          <w:sz w:val="28"/>
          <w:szCs w:val="28"/>
          <w:shd w:val="clear" w:color="auto" w:fill="FFFFFF"/>
        </w:rPr>
        <w:t xml:space="preserve">кредитных организаций до отмены крепостного права была характерна государственная форма собственности, не допускающая возникновения конкурного процесса. </w:t>
      </w:r>
      <w:r w:rsidR="006A2662" w:rsidRPr="006A2662">
        <w:rPr>
          <w:rFonts w:ascii="Times New Roman" w:eastAsia="Calibri" w:hAnsi="Times New Roman" w:cs="Times New Roman"/>
          <w:sz w:val="28"/>
          <w:szCs w:val="28"/>
        </w:rPr>
        <w:t>Частные кредитные организации, так называемые земские банки</w:t>
      </w:r>
      <w:r w:rsidR="00F62AB5">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 xml:space="preserve"> стали учреждаться с 1861 года, а акционерные частные коммерческие банки – с 1864 года. Уже к началу XX века Россия имела развитую систему разнообразных кредитных организаций государственной, общественной и частной форм собственности.</w:t>
      </w:r>
      <w:r w:rsidR="006A2662" w:rsidRPr="006A2662">
        <w:rPr>
          <w:rFonts w:ascii="Times New Roman" w:eastAsia="Calibri" w:hAnsi="Times New Roman" w:cs="Times New Roman"/>
          <w:sz w:val="28"/>
          <w:szCs w:val="28"/>
          <w:shd w:val="clear" w:color="auto" w:fill="FFFFFF"/>
        </w:rPr>
        <w:t xml:space="preserve"> При этом уставы банков не предусматривали ликвидации их дел, а ее осуществление в порядке, установленном уставами о торговой деятельности, было сложно применить из-за неудобства для кредиторов. </w:t>
      </w:r>
      <w:r w:rsidR="006A2662" w:rsidRPr="006A2662">
        <w:rPr>
          <w:rFonts w:ascii="Times New Roman" w:eastAsia="Calibri" w:hAnsi="Times New Roman" w:cs="Times New Roman"/>
          <w:sz w:val="28"/>
          <w:szCs w:val="28"/>
        </w:rPr>
        <w:t xml:space="preserve">С 1884 г. в России начинает свое существование институт банкротства кредитных организаций. Закон «О порядке ликвидации дел частных и общественных установлений краткосрочного кредита» устанавливал особенности проведения данной процедуры для специального субъекта. Субъектами специального правового регулирования стали акционерные коммерческие банки, общества краткосрочного взаимного кредита, городские общественные банки. Особое внимание необходимо обратить на то, что в отношении банкротства кредитных организаций устанавливались более жесткие требования. В </w:t>
      </w:r>
      <w:r w:rsidR="006A2662" w:rsidRPr="006A2662">
        <w:rPr>
          <w:rFonts w:ascii="Times New Roman" w:eastAsia="Calibri" w:hAnsi="Times New Roman" w:cs="Times New Roman"/>
          <w:sz w:val="28"/>
          <w:szCs w:val="28"/>
        </w:rPr>
        <w:lastRenderedPageBreak/>
        <w:t>частности, был введен дополнительный субъект, имеющий право возбуждать дело о банкротстве – министерство финансов. Конкурсное производств</w:t>
      </w:r>
      <w:r w:rsidR="006B6D20">
        <w:rPr>
          <w:rFonts w:ascii="Times New Roman" w:eastAsia="Calibri" w:hAnsi="Times New Roman" w:cs="Times New Roman"/>
          <w:sz w:val="28"/>
          <w:szCs w:val="28"/>
        </w:rPr>
        <w:t>о</w:t>
      </w:r>
      <w:r w:rsidR="006A2662" w:rsidRPr="006A2662">
        <w:rPr>
          <w:rFonts w:ascii="Times New Roman" w:eastAsia="Calibri" w:hAnsi="Times New Roman" w:cs="Times New Roman"/>
          <w:sz w:val="28"/>
          <w:szCs w:val="28"/>
        </w:rPr>
        <w:t xml:space="preserve"> в отношении кредитных организаций имела право проводить правительственная комиссия, кроме того для ликвидации организаций вводились более жесткие основания. Результатом принятия акта стало упрощение порядка ликвидации финансово неустойчивых кредитных организаций, улучшился государственный контроль и само качество проведения процедуры банкротства, финансовая надежность банков выросла в связи с тем, что пайщики таких организаций теперь осуществляли меры по предупреждению несостоятельности, а именно, восстанавливали утраченную часть капитала. </w:t>
      </w:r>
    </w:p>
    <w:p w:rsidR="006B6D20" w:rsidRDefault="006A2662" w:rsidP="006B6D20">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Поступательное развитие института банкротства способствовало тому, что уже в Своде Законов Российской Империи и Уставе Кредитном в редакциях 1906, 1908 и 1909 годов отражен достаточно подробный порядок правового регулирования. Так, законодатель предусмотрел дополнительный критерий несостоятельности, а именно,  прекращение платежей вследствие расстройства своих дел. Появилась также и процедура введения временной администрации по торговым делам до признания должника несостоятельным.  На практике же  кредиторы самостоятельно участвовали  в управлении делами должника, что по существу стало прототипом современного института внешнего управления. Однако, использование администрации было допустимо только в строго ограниченных случаях. Так, должен был быть выявлен недостаток имущества должника не превышающий 50% его обязательств. Кроме того, решение о целесообразности введения администрации </w:t>
      </w:r>
      <w:r w:rsidR="006B6D20">
        <w:rPr>
          <w:rFonts w:ascii="Times New Roman" w:eastAsia="Calibri" w:hAnsi="Times New Roman" w:cs="Times New Roman"/>
          <w:sz w:val="28"/>
          <w:szCs w:val="28"/>
        </w:rPr>
        <w:t>принимала</w:t>
      </w:r>
      <w:r w:rsidRPr="006A2662">
        <w:rPr>
          <w:rFonts w:ascii="Times New Roman" w:eastAsia="Calibri" w:hAnsi="Times New Roman" w:cs="Times New Roman"/>
          <w:sz w:val="28"/>
          <w:szCs w:val="28"/>
        </w:rPr>
        <w:t xml:space="preserve"> комиссия из числа членов Биржевого комитета. Формальным условием введения администрации выступало постановление Биржевого комитета о допуске администрации. По делам о банкротстве создавались и ликвидационные комиссии. Такая комиссия могла быть учреждена еще до признания лица банкротом. В этом смысле комиссия исполняла роль временной </w:t>
      </w:r>
      <w:r w:rsidRPr="006A2662">
        <w:rPr>
          <w:rFonts w:ascii="Times New Roman" w:eastAsia="Calibri" w:hAnsi="Times New Roman" w:cs="Times New Roman"/>
          <w:sz w:val="28"/>
          <w:szCs w:val="28"/>
        </w:rPr>
        <w:lastRenderedPageBreak/>
        <w:t>администрации и могла исправить ситуацию в  кредитной организации до такой степени, что и ликвидация в силу банкрот</w:t>
      </w:r>
      <w:r w:rsidR="006B6D20">
        <w:rPr>
          <w:rFonts w:ascii="Times New Roman" w:eastAsia="Calibri" w:hAnsi="Times New Roman" w:cs="Times New Roman"/>
          <w:sz w:val="28"/>
          <w:szCs w:val="28"/>
        </w:rPr>
        <w:t xml:space="preserve">ства могла быть предотвращена. </w:t>
      </w:r>
    </w:p>
    <w:p w:rsidR="006A2662" w:rsidRPr="006A2662" w:rsidRDefault="006A2662" w:rsidP="006B6D20">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Как указывал Г.Ф. Шершеневич,  законодательство о банкротстве тех лет отличалось сложностью применения даже для опытных юристов. Данное положение усугублялось еще и тем, что одновременно с всероссийским законодательством применялись и местные конкурсные законы</w:t>
      </w:r>
      <w:r w:rsidRPr="006A2662">
        <w:rPr>
          <w:rFonts w:ascii="Times New Roman" w:eastAsia="Calibri" w:hAnsi="Times New Roman" w:cs="Times New Roman"/>
          <w:sz w:val="28"/>
          <w:szCs w:val="28"/>
          <w:vertAlign w:val="superscript"/>
        </w:rPr>
        <w:footnoteReference w:id="25"/>
      </w:r>
      <w:r w:rsidRPr="006A2662">
        <w:rPr>
          <w:rFonts w:ascii="Times New Roman" w:eastAsia="Calibri" w:hAnsi="Times New Roman" w:cs="Times New Roman"/>
          <w:sz w:val="28"/>
          <w:szCs w:val="28"/>
        </w:rPr>
        <w:t xml:space="preserve">.  </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После революции 1917 года </w:t>
      </w:r>
      <w:r w:rsidR="00F42F47">
        <w:rPr>
          <w:rFonts w:ascii="Times New Roman" w:eastAsia="Calibri" w:hAnsi="Times New Roman" w:cs="Times New Roman"/>
          <w:sz w:val="28"/>
          <w:szCs w:val="28"/>
        </w:rPr>
        <w:t>законодательное</w:t>
      </w:r>
      <w:r w:rsidR="00E43514">
        <w:rPr>
          <w:rFonts w:ascii="Times New Roman" w:eastAsia="Calibri" w:hAnsi="Times New Roman" w:cs="Times New Roman"/>
          <w:sz w:val="28"/>
          <w:szCs w:val="28"/>
        </w:rPr>
        <w:t xml:space="preserve"> регулирование</w:t>
      </w:r>
      <w:r w:rsidRPr="006A2662">
        <w:rPr>
          <w:rFonts w:ascii="Times New Roman" w:eastAsia="Calibri" w:hAnsi="Times New Roman" w:cs="Times New Roman"/>
          <w:sz w:val="28"/>
          <w:szCs w:val="28"/>
        </w:rPr>
        <w:t xml:space="preserve"> несостоятельности (банкротства) возобновилось лишь  с переходом к Новой экономической политике. При этом стоит обратить внимание на то обстоятельство, что банкротство кредитных организаций не получило специального регулирования в силу особенностей социально-экономического и политического устройства российского государства в этот исторический период. </w:t>
      </w:r>
    </w:p>
    <w:p w:rsidR="006A2662" w:rsidRPr="006A2662" w:rsidRDefault="006A2662" w:rsidP="00C4017A">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Формирование банковского законодательства в современном смысле, началось в 1987-1991 годах. Так в 1990 году были приняты основные законы, регулирующие банковскую деятельность, такие как Закон РСФСР «О Центральном банке РСФСР (Банке России)» и Закон РСФСР «О банках и банковской деятельности в РСФСР»</w:t>
      </w:r>
      <w:r w:rsidRPr="006A2662">
        <w:rPr>
          <w:rFonts w:ascii="Times New Roman" w:eastAsia="Calibri" w:hAnsi="Times New Roman" w:cs="Times New Roman"/>
          <w:sz w:val="28"/>
          <w:szCs w:val="28"/>
          <w:vertAlign w:val="superscript"/>
        </w:rPr>
        <w:footnoteReference w:id="26"/>
      </w:r>
      <w:r w:rsidR="00C4017A">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 xml:space="preserve">В результате проведенной на рубеже восьмидесятых и девяностых годов </w:t>
      </w:r>
      <w:r w:rsidRPr="006A2662">
        <w:rPr>
          <w:rFonts w:ascii="Times New Roman" w:eastAsia="Calibri" w:hAnsi="Times New Roman" w:cs="Times New Roman"/>
          <w:sz w:val="28"/>
          <w:szCs w:val="28"/>
          <w:lang w:val="en-US"/>
        </w:rPr>
        <w:t>XX</w:t>
      </w:r>
      <w:r w:rsidRPr="006A2662">
        <w:rPr>
          <w:rFonts w:ascii="Times New Roman" w:eastAsia="Calibri" w:hAnsi="Times New Roman" w:cs="Times New Roman"/>
          <w:sz w:val="28"/>
          <w:szCs w:val="28"/>
        </w:rPr>
        <w:t xml:space="preserve"> века банковской реформы, произошел отказ государства от монополии на банковскую деятельность. Правовое регулирование банкротства кредитных организаций в России возобновилось с принятием Закона</w:t>
      </w:r>
      <w:r w:rsidR="00974627">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 xml:space="preserve">«О несостоятельности (банкротстве) предприятий» в 1993 году. Основной целью принятия указанного акта была подготовка предприятий к вступлению в новые экономические условия, в которых не будет места планированию и государственной зависимости, а значит, вероятны  ситуации, когда организация окажется не в состоянии удовлетворять требования кредиторов – таких же коммерческих </w:t>
      </w:r>
      <w:r w:rsidRPr="006A2662">
        <w:rPr>
          <w:rFonts w:ascii="Times New Roman" w:eastAsia="Calibri" w:hAnsi="Times New Roman" w:cs="Times New Roman"/>
          <w:sz w:val="28"/>
          <w:szCs w:val="28"/>
        </w:rPr>
        <w:lastRenderedPageBreak/>
        <w:t>предприятий.  В законе «О несостоятельности (банкротстве) предприятий» особенности банкротства были сведены к предварительному отзыву лицензии на совершение банковских операций до возбуждения арбитражным судом дела о несостоятельности. В частности, согласно ст. 1 Закона несостоятельность лица стала считаться имеющей место, только после признания факта банкротства арбитражным судом или после официального объявления о ней должником при его добровольной ликвидации. Регламентация вопросов несостоятельности велась и подзаконными нормативными правовыми актами. Примером могут служить Указы Президента РФ от 10 июня 1994 г. № 1184</w:t>
      </w:r>
      <w:r w:rsidRPr="006A2662">
        <w:rPr>
          <w:rFonts w:ascii="Times New Roman" w:eastAsia="Calibri" w:hAnsi="Times New Roman" w:cs="Times New Roman"/>
          <w:sz w:val="28"/>
          <w:szCs w:val="28"/>
          <w:vertAlign w:val="superscript"/>
        </w:rPr>
        <w:footnoteReference w:id="27"/>
      </w:r>
      <w:r w:rsidRPr="006A2662">
        <w:rPr>
          <w:rFonts w:ascii="Times New Roman" w:eastAsia="Calibri" w:hAnsi="Times New Roman" w:cs="Times New Roman"/>
          <w:sz w:val="28"/>
          <w:szCs w:val="28"/>
        </w:rPr>
        <w:t xml:space="preserve">,  а также акты Центрального Банка России. Первые же попытки применения законодательства о несостоятельности выявили его существенные противоречия и недостатки. Во многом это было связано с тем, что большинство норм было принято еще до разработки Конституции и Гражданского кодекса Российской Федерации. </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Следующим важным этапом было принятие Федерального закона № 6-ФЗ от 08.01.1998 года  «О несостоятельности (банкротстве)»</w:t>
      </w:r>
      <w:r w:rsidRPr="006A2662">
        <w:rPr>
          <w:rFonts w:ascii="Times New Roman" w:eastAsia="Calibri" w:hAnsi="Times New Roman" w:cs="Times New Roman"/>
          <w:sz w:val="28"/>
          <w:szCs w:val="28"/>
          <w:vertAlign w:val="superscript"/>
        </w:rPr>
        <w:footnoteReference w:id="28"/>
      </w:r>
      <w:r w:rsidRPr="006A2662">
        <w:rPr>
          <w:rFonts w:ascii="Times New Roman" w:eastAsia="Calibri" w:hAnsi="Times New Roman" w:cs="Times New Roman"/>
          <w:sz w:val="28"/>
          <w:szCs w:val="28"/>
        </w:rPr>
        <w:t xml:space="preserve">. Законодатель в данном нормативном правовом акте установил основания и порядок осуществления мер по предупреждению несостоятельности кредитных организаций, а также особенности оснований и процедур рассмотрения дела о банкротстве арбитражным судом. Несмотря на все свои достоинства, Закон 1998 года содержал пробелы и нестыковки в правовом регулировании процедур банкротства, что способствовало его использованию в целях прямо противоположных тем, на достижение которых он был направлен. </w:t>
      </w:r>
    </w:p>
    <w:p w:rsidR="006A2662" w:rsidRPr="006A2662" w:rsidRDefault="006A2662" w:rsidP="005F09E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Что же касается банкротства кредитных организаций, то в 1999 году принят Федеральный закон «О несостоятельности (банкротстве) кредитных организаций</w:t>
      </w:r>
      <w:r w:rsidRPr="006A2662">
        <w:rPr>
          <w:rFonts w:ascii="Times New Roman" w:eastAsia="Calibri" w:hAnsi="Times New Roman" w:cs="Times New Roman"/>
          <w:sz w:val="28"/>
          <w:szCs w:val="28"/>
          <w:vertAlign w:val="superscript"/>
        </w:rPr>
        <w:footnoteReference w:id="29"/>
      </w:r>
      <w:r w:rsidRPr="006A2662">
        <w:rPr>
          <w:rFonts w:ascii="Times New Roman" w:eastAsia="Calibri" w:hAnsi="Times New Roman" w:cs="Times New Roman"/>
          <w:sz w:val="28"/>
          <w:szCs w:val="28"/>
        </w:rPr>
        <w:t xml:space="preserve">. Затем 26 октября 2002 года был принят, действующий с </w:t>
      </w:r>
      <w:r w:rsidRPr="006A2662">
        <w:rPr>
          <w:rFonts w:ascii="Times New Roman" w:eastAsia="Calibri" w:hAnsi="Times New Roman" w:cs="Times New Roman"/>
          <w:sz w:val="28"/>
          <w:szCs w:val="28"/>
        </w:rPr>
        <w:lastRenderedPageBreak/>
        <w:t>немалым количеством изменений по настоящее время, Федеральный закон «О несостоятельности (банкротстве)»</w:t>
      </w:r>
      <w:r w:rsidRPr="006A2662">
        <w:rPr>
          <w:rFonts w:ascii="Times New Roman" w:eastAsia="Calibri" w:hAnsi="Times New Roman" w:cs="Times New Roman"/>
          <w:sz w:val="28"/>
          <w:szCs w:val="28"/>
          <w:vertAlign w:val="superscript"/>
        </w:rPr>
        <w:footnoteReference w:id="30"/>
      </w:r>
      <w:r w:rsidR="005F09E2">
        <w:rPr>
          <w:rFonts w:ascii="Times New Roman" w:eastAsia="Calibri" w:hAnsi="Times New Roman" w:cs="Times New Roman"/>
          <w:sz w:val="28"/>
          <w:szCs w:val="28"/>
        </w:rPr>
        <w:t>. Законодатель внес несколько коррективов</w:t>
      </w:r>
      <w:r w:rsidRPr="006A2662">
        <w:rPr>
          <w:rFonts w:ascii="Times New Roman" w:eastAsia="Calibri" w:hAnsi="Times New Roman" w:cs="Times New Roman"/>
          <w:sz w:val="28"/>
          <w:szCs w:val="28"/>
        </w:rPr>
        <w:t xml:space="preserve"> </w:t>
      </w:r>
      <w:r w:rsidR="005F09E2">
        <w:rPr>
          <w:rFonts w:ascii="Times New Roman" w:eastAsia="Calibri" w:hAnsi="Times New Roman" w:cs="Times New Roman"/>
          <w:sz w:val="28"/>
          <w:szCs w:val="28"/>
        </w:rPr>
        <w:t>в редакции</w:t>
      </w:r>
      <w:r w:rsidRPr="006A2662">
        <w:rPr>
          <w:rFonts w:ascii="Times New Roman" w:eastAsia="Calibri" w:hAnsi="Times New Roman" w:cs="Times New Roman"/>
          <w:sz w:val="28"/>
          <w:szCs w:val="28"/>
        </w:rPr>
        <w:t xml:space="preserve"> федерального закона «О несостоятельности (банкротстве) кредитных организаций» от 20 августа 2004 г. Так, рассматриваемые положения направлены на повышение эффективности мер по предупреждения банкротства кредитных организаций. В регулировании судебных процедур банкротства Закон исключил процедуру наблюдения</w:t>
      </w:r>
      <w:r w:rsidR="00D43FC9">
        <w:rPr>
          <w:rFonts w:ascii="Times New Roman" w:eastAsia="Calibri" w:hAnsi="Times New Roman" w:cs="Times New Roman"/>
          <w:sz w:val="28"/>
          <w:szCs w:val="28"/>
        </w:rPr>
        <w:t>, а также</w:t>
      </w:r>
      <w:r w:rsidRPr="006A2662">
        <w:rPr>
          <w:rFonts w:ascii="Times New Roman" w:eastAsia="Calibri" w:hAnsi="Times New Roman" w:cs="Times New Roman"/>
          <w:sz w:val="28"/>
          <w:szCs w:val="28"/>
        </w:rPr>
        <w:t xml:space="preserve"> наделил правом осуществлять конкурсное производство исключительно юридических лиц, аккредитованных в Банке России, а конкурсное производство в банках, привлекавших вклады физических лиц, возложено на Агентство по страхованию вкладов.</w:t>
      </w:r>
      <w:r w:rsidR="005F09E2">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Законодателем была закреплена единственная возможная процедура, применяемая в отношении</w:t>
      </w:r>
      <w:r w:rsidR="00C4017A">
        <w:rPr>
          <w:rFonts w:ascii="Times New Roman" w:eastAsia="Calibri" w:hAnsi="Times New Roman" w:cs="Times New Roman"/>
          <w:sz w:val="28"/>
          <w:szCs w:val="28"/>
        </w:rPr>
        <w:t xml:space="preserve"> кредитной организации</w:t>
      </w:r>
      <w:r w:rsidR="006B6D20">
        <w:rPr>
          <w:rFonts w:ascii="Times New Roman" w:eastAsia="Calibri" w:hAnsi="Times New Roman" w:cs="Times New Roman"/>
          <w:sz w:val="28"/>
          <w:szCs w:val="28"/>
        </w:rPr>
        <w:t>-</w:t>
      </w:r>
      <w:r w:rsidR="00C4017A">
        <w:rPr>
          <w:rFonts w:ascii="Times New Roman" w:eastAsia="Calibri" w:hAnsi="Times New Roman" w:cs="Times New Roman"/>
          <w:sz w:val="28"/>
          <w:szCs w:val="28"/>
        </w:rPr>
        <w:t>должника –</w:t>
      </w:r>
      <w:r w:rsidRPr="006A2662">
        <w:rPr>
          <w:rFonts w:ascii="Times New Roman" w:eastAsia="Calibri" w:hAnsi="Times New Roman" w:cs="Times New Roman"/>
          <w:sz w:val="28"/>
          <w:szCs w:val="28"/>
        </w:rPr>
        <w:t xml:space="preserve"> конкурсное производство. Упразднены наблюдение, а также исключена возможность заключения мирового соглашения между должником и кредиторами. Закон «О несостоятельности (банкротстве) кредитных организаций» действовал до 22 декабря 2014 года, и был практически полностью, с некоторыми </w:t>
      </w:r>
      <w:r w:rsidR="00D43034">
        <w:rPr>
          <w:rFonts w:ascii="Times New Roman" w:eastAsia="Calibri" w:hAnsi="Times New Roman" w:cs="Times New Roman"/>
          <w:sz w:val="28"/>
          <w:szCs w:val="28"/>
        </w:rPr>
        <w:t>корректировками</w:t>
      </w:r>
      <w:r w:rsidRPr="006A2662">
        <w:rPr>
          <w:rFonts w:ascii="Times New Roman" w:eastAsia="Calibri" w:hAnsi="Times New Roman" w:cs="Times New Roman"/>
          <w:sz w:val="28"/>
          <w:szCs w:val="28"/>
        </w:rPr>
        <w:t xml:space="preserve"> включен в главу об особенностях банкротства кредитных организаций Федеральный закон от 26.10.2002 N 127-ФЗ </w:t>
      </w:r>
      <w:r w:rsidR="00D43FC9">
        <w:rPr>
          <w:rFonts w:ascii="Times New Roman" w:eastAsia="Calibri" w:hAnsi="Times New Roman" w:cs="Times New Roman"/>
          <w:sz w:val="28"/>
          <w:szCs w:val="28"/>
        </w:rPr>
        <w:t>«</w:t>
      </w:r>
      <w:r w:rsidRPr="006A2662">
        <w:rPr>
          <w:rFonts w:ascii="Times New Roman" w:eastAsia="Calibri" w:hAnsi="Times New Roman" w:cs="Times New Roman"/>
          <w:sz w:val="28"/>
          <w:szCs w:val="28"/>
        </w:rPr>
        <w:t>О несостоятельности (банкротстве)</w:t>
      </w:r>
      <w:r w:rsidR="00D43FC9">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действующего по сей день.  </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Подводя итог рассмотрению вопроса об истории формирования и эволюции правового регулирования общественных отношений, возникающих по поводу несостоятельности (банкротства) кредитных организаций в России необходимо отметить, что становление и последующее развитие данного института в нашей стране происходило неравномерно. Появившись еще в Русской Правде правила, предусмотренные для случаев невозможности удовлетворения должником требований кредиторов</w:t>
      </w:r>
      <w:r w:rsidR="006B6D20">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получили свое развитие вплоть</w:t>
      </w:r>
      <w:r w:rsidR="005A6929" w:rsidRPr="005A6929">
        <w:rPr>
          <w:rFonts w:ascii="Times New Roman" w:eastAsia="Calibri" w:hAnsi="Times New Roman" w:cs="Times New Roman"/>
          <w:sz w:val="28"/>
          <w:szCs w:val="28"/>
        </w:rPr>
        <w:t xml:space="preserve"> до начала XX века. В связи с отсутствием необходимости в </w:t>
      </w:r>
      <w:r w:rsidR="005A6929" w:rsidRPr="005A6929">
        <w:rPr>
          <w:rFonts w:ascii="Times New Roman" w:eastAsia="Calibri" w:hAnsi="Times New Roman" w:cs="Times New Roman"/>
          <w:sz w:val="28"/>
          <w:szCs w:val="28"/>
        </w:rPr>
        <w:lastRenderedPageBreak/>
        <w:t xml:space="preserve">существовании института банкротства в сложившейся после 1917 года правовой системе не было предусмотрено и правового регулирования рассматриваемых правоотношений. </w:t>
      </w:r>
      <w:r w:rsidR="00D43034">
        <w:rPr>
          <w:rFonts w:ascii="Times New Roman" w:eastAsia="Calibri" w:hAnsi="Times New Roman" w:cs="Times New Roman"/>
          <w:sz w:val="28"/>
          <w:szCs w:val="28"/>
        </w:rPr>
        <w:t>Совершенствование законодательства</w:t>
      </w:r>
      <w:r w:rsidRPr="006A2662">
        <w:rPr>
          <w:rFonts w:ascii="Times New Roman" w:eastAsia="Calibri" w:hAnsi="Times New Roman" w:cs="Times New Roman"/>
          <w:sz w:val="28"/>
          <w:szCs w:val="28"/>
        </w:rPr>
        <w:t xml:space="preserve"> последних лет позволи</w:t>
      </w:r>
      <w:r w:rsidR="00D43034">
        <w:rPr>
          <w:rFonts w:ascii="Times New Roman" w:eastAsia="Calibri" w:hAnsi="Times New Roman" w:cs="Times New Roman"/>
          <w:sz w:val="28"/>
          <w:szCs w:val="28"/>
        </w:rPr>
        <w:t>ло</w:t>
      </w:r>
      <w:r w:rsidRPr="006A2662">
        <w:rPr>
          <w:rFonts w:ascii="Times New Roman" w:eastAsia="Calibri" w:hAnsi="Times New Roman" w:cs="Times New Roman"/>
          <w:sz w:val="28"/>
          <w:szCs w:val="28"/>
        </w:rPr>
        <w:t xml:space="preserve"> более эффективно регулировать указанные отношения, однако существование немалого количества пробелов и недоработок в действующем законодательстве требуют внесение соответствующих изменений. </w:t>
      </w:r>
    </w:p>
    <w:p w:rsidR="006A2662" w:rsidRPr="006A2662" w:rsidRDefault="006A2662" w:rsidP="006A2662">
      <w:pPr>
        <w:spacing w:after="0" w:line="360" w:lineRule="auto"/>
        <w:jc w:val="both"/>
        <w:rPr>
          <w:rFonts w:ascii="Times New Roman" w:eastAsia="Calibri" w:hAnsi="Times New Roman" w:cs="Times New Roman"/>
          <w:color w:val="0000FF"/>
          <w:sz w:val="28"/>
          <w:u w:val="single"/>
        </w:rPr>
      </w:pPr>
      <w:r w:rsidRPr="006A2662">
        <w:rPr>
          <w:rFonts w:ascii="Times New Roman" w:eastAsia="Calibri" w:hAnsi="Times New Roman" w:cs="Times New Roman"/>
          <w:sz w:val="28"/>
          <w:szCs w:val="28"/>
        </w:rPr>
        <w:br w:type="page"/>
      </w:r>
    </w:p>
    <w:p w:rsidR="006A2662" w:rsidRPr="00EF45AE" w:rsidRDefault="006A2662" w:rsidP="00EF45AE">
      <w:pPr>
        <w:keepNext/>
        <w:keepLines/>
        <w:spacing w:before="480" w:after="0"/>
        <w:outlineLvl w:val="0"/>
        <w:rPr>
          <w:rFonts w:ascii="Times New Roman" w:eastAsia="Times New Roman" w:hAnsi="Times New Roman" w:cs="Times New Roman"/>
          <w:b/>
          <w:bCs/>
          <w:sz w:val="28"/>
          <w:szCs w:val="28"/>
        </w:rPr>
      </w:pPr>
      <w:bookmarkStart w:id="6" w:name="_Toc513488408"/>
      <w:r w:rsidRPr="006A2662">
        <w:rPr>
          <w:rFonts w:ascii="Times New Roman" w:eastAsia="Times New Roman" w:hAnsi="Times New Roman" w:cs="Times New Roman"/>
          <w:b/>
          <w:bCs/>
          <w:sz w:val="28"/>
          <w:szCs w:val="28"/>
        </w:rPr>
        <w:lastRenderedPageBreak/>
        <w:t xml:space="preserve">Глава </w:t>
      </w:r>
      <w:r w:rsidRPr="006A2662">
        <w:rPr>
          <w:rFonts w:ascii="Times New Roman" w:eastAsia="Times New Roman" w:hAnsi="Times New Roman" w:cs="Times New Roman"/>
          <w:b/>
          <w:bCs/>
          <w:sz w:val="28"/>
          <w:szCs w:val="28"/>
          <w:lang w:val="en-US"/>
        </w:rPr>
        <w:t>II</w:t>
      </w:r>
      <w:r w:rsidRPr="006A2662">
        <w:rPr>
          <w:rFonts w:ascii="Times New Roman" w:eastAsia="Times New Roman" w:hAnsi="Times New Roman" w:cs="Times New Roman"/>
          <w:b/>
          <w:bCs/>
          <w:sz w:val="28"/>
          <w:szCs w:val="28"/>
        </w:rPr>
        <w:t xml:space="preserve">. ОСОБЕННОСТИ </w:t>
      </w:r>
      <w:r w:rsidR="006B6D20">
        <w:rPr>
          <w:rFonts w:ascii="Times New Roman" w:eastAsia="Times New Roman" w:hAnsi="Times New Roman" w:cs="Times New Roman"/>
          <w:b/>
          <w:bCs/>
          <w:sz w:val="28"/>
          <w:szCs w:val="28"/>
        </w:rPr>
        <w:t>НЕСОСТОЯТЕЛЬНОСТИ</w:t>
      </w:r>
      <w:r w:rsidRPr="006A2662">
        <w:rPr>
          <w:rFonts w:ascii="Times New Roman" w:eastAsia="Times New Roman" w:hAnsi="Times New Roman" w:cs="Times New Roman"/>
          <w:b/>
          <w:bCs/>
          <w:sz w:val="28"/>
          <w:szCs w:val="28"/>
        </w:rPr>
        <w:t xml:space="preserve"> (</w:t>
      </w:r>
      <w:r w:rsidR="006B6D20">
        <w:rPr>
          <w:rFonts w:ascii="Times New Roman" w:eastAsia="Times New Roman" w:hAnsi="Times New Roman" w:cs="Times New Roman"/>
          <w:b/>
          <w:bCs/>
          <w:sz w:val="28"/>
          <w:szCs w:val="28"/>
        </w:rPr>
        <w:t>БАНКРОТСТВА</w:t>
      </w:r>
      <w:r w:rsidRPr="006A2662">
        <w:rPr>
          <w:rFonts w:ascii="Times New Roman" w:eastAsia="Times New Roman" w:hAnsi="Times New Roman" w:cs="Times New Roman"/>
          <w:b/>
          <w:bCs/>
          <w:sz w:val="28"/>
          <w:szCs w:val="28"/>
        </w:rPr>
        <w:t>) КРЕДИТНЫХ ОРГАНИЗАЦИЙ</w:t>
      </w:r>
      <w:bookmarkEnd w:id="6"/>
      <w:r w:rsidRPr="006A2662">
        <w:rPr>
          <w:rFonts w:ascii="Times New Roman" w:eastAsia="Calibri" w:hAnsi="Times New Roman" w:cs="Times New Roman"/>
          <w:sz w:val="28"/>
          <w:szCs w:val="28"/>
        </w:rPr>
        <w:t xml:space="preserve">  </w:t>
      </w:r>
    </w:p>
    <w:p w:rsidR="006A2662" w:rsidRPr="00EF45AE" w:rsidRDefault="00BC0651" w:rsidP="00EF45AE">
      <w:pPr>
        <w:pStyle w:val="1"/>
      </w:pPr>
      <w:hyperlink w:anchor="_Toc479163760" w:history="1">
        <w:bookmarkStart w:id="7" w:name="_Toc513488409"/>
        <w:r w:rsidR="006A2662" w:rsidRPr="00EF45AE">
          <w:t>§</w:t>
        </w:r>
        <w:r w:rsidR="00EF45AE" w:rsidRPr="00EF45AE">
          <w:t>1</w:t>
        </w:r>
        <w:r w:rsidR="006A2662" w:rsidRPr="00EF45AE">
          <w:t xml:space="preserve">. </w:t>
        </w:r>
        <w:r w:rsidR="006A2662" w:rsidRPr="00EF45AE">
          <w:rPr>
            <w:lang w:eastAsia="ru-RU"/>
          </w:rPr>
          <w:t> </w:t>
        </w:r>
        <w:r w:rsidR="006A2662" w:rsidRPr="00EF45AE">
          <w:t>Меры по предупреждению банкротства</w:t>
        </w:r>
        <w:bookmarkEnd w:id="7"/>
      </w:hyperlink>
      <w:r w:rsidR="006A2662" w:rsidRPr="00EF45AE">
        <w:t xml:space="preserve"> </w:t>
      </w:r>
    </w:p>
    <w:p w:rsidR="00AD52DF" w:rsidRDefault="00AD52DF" w:rsidP="00133B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AD52DF">
        <w:rPr>
          <w:rFonts w:ascii="Times New Roman" w:eastAsia="Calibri" w:hAnsi="Times New Roman" w:cs="Times New Roman"/>
          <w:sz w:val="28"/>
          <w:szCs w:val="28"/>
        </w:rPr>
        <w:t>Несостоятельность различных субъектов правоотношений регулируется различными методами и с применением различных подходов. Это обусловлено тем, что в каждой конкретной ситуации существуют определенные особенности правового регулирования деятельности указанных лиц. Очевидно, что применять общие правила банкротства к кредитным организациям является нецелесообразным. Примеров может служить продолжительность процедуры, которая в случае с банкротством банка или небанковской кредитной организации может привести к немалому количеству проблем, как для кредиторов, так и для самой кредитной организации. Крупные банки имеют многочисленные экономические связи с большим количеством участников гражданского оборота, и применение к несостоятельности таких компаний общих мер по урегулированию задолженности представляется, как минимум,  бесполезным. На практике возникают ситуации преднамеренного банкротства кредитных организаций . Во многом, по вышеуказанной причине к арбитражным управляющим по делу о банкротстве кредитной организации предъявляются  более строгие требования, в виду большого объема конкурсной массы и сложности банковского законодательства. Необходимым является и установление специальных требований по отношению к порядку возбуждения дела о банкротстве кредитной организации, субъектному составу лиц, участвующих в деле о банкротстве, а также к мерам по предупреждению и стадиям банкротства.</w:t>
      </w:r>
    </w:p>
    <w:p w:rsidR="006A2662" w:rsidRPr="006A2662" w:rsidRDefault="006A2662" w:rsidP="00133B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Кредитные организации не только обладают большими денежными ресурсами, но и возлагают на себя значительный объем денежных обязательств. Очевидно, что если все вкладчики хотя бы одного банка воспользуются правом  вернуть из кредитной организации свои денежные средства то контрагент, попросту, будет не в состоянии выдать такое </w:t>
      </w:r>
      <w:r w:rsidRPr="006A2662">
        <w:rPr>
          <w:rFonts w:ascii="Times New Roman" w:eastAsia="Calibri" w:hAnsi="Times New Roman" w:cs="Times New Roman"/>
          <w:sz w:val="28"/>
          <w:szCs w:val="28"/>
        </w:rPr>
        <w:lastRenderedPageBreak/>
        <w:t>количество наличных денежных средств. Кроме того, несложно представить ситуацию, когда большинство должников по кредитным договорам перестают исполнять свои обязательства. В подобных ситуациях единственным выходом для банка будет его ликвидация в порядке банкротства и по ее результатам фактическое освобождение от обязательств перед третьими лицами.  Законодатель предусмотрел требование к банкам, по минимальному размеру уставного капитала. Статья 11 Федерального закона «О банках и банковской деятельности содержит следующие требования к уставному капиталу кредитных организаций</w:t>
      </w:r>
      <w:r w:rsidRPr="006A2662">
        <w:rPr>
          <w:rFonts w:ascii="Times New Roman" w:eastAsia="Calibri" w:hAnsi="Times New Roman" w:cs="Times New Roman"/>
          <w:sz w:val="28"/>
          <w:szCs w:val="28"/>
          <w:vertAlign w:val="superscript"/>
        </w:rPr>
        <w:footnoteReference w:id="31"/>
      </w:r>
      <w:r w:rsidRPr="006A2662">
        <w:rPr>
          <w:rFonts w:ascii="Times New Roman" w:eastAsia="Calibri" w:hAnsi="Times New Roman" w:cs="Times New Roman"/>
          <w:sz w:val="28"/>
          <w:szCs w:val="28"/>
        </w:rPr>
        <w:t>:</w:t>
      </w:r>
    </w:p>
    <w:p w:rsidR="006A2662" w:rsidRPr="006A2662" w:rsidRDefault="00D43FC9" w:rsidP="00133BF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1 миллиард рублей – </w:t>
      </w:r>
      <w:r w:rsidR="006A2662" w:rsidRPr="006A2662">
        <w:rPr>
          <w:rFonts w:ascii="Times New Roman" w:eastAsia="Times New Roman" w:hAnsi="Times New Roman" w:cs="Times New Roman"/>
          <w:sz w:val="28"/>
          <w:szCs w:val="28"/>
          <w:lang w:eastAsia="ru-RU"/>
        </w:rPr>
        <w:t>для вновь регистрируемого банка с универсальной лицензией;</w:t>
      </w:r>
    </w:p>
    <w:p w:rsidR="006A2662" w:rsidRPr="006A2662" w:rsidRDefault="006A2662" w:rsidP="00133BF3">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8" w:name="dst669"/>
      <w:bookmarkEnd w:id="8"/>
      <w:r w:rsidRPr="006A2662">
        <w:rPr>
          <w:rFonts w:ascii="Times New Roman" w:eastAsia="Times New Roman" w:hAnsi="Times New Roman" w:cs="Times New Roman"/>
          <w:sz w:val="28"/>
          <w:szCs w:val="28"/>
          <w:lang w:eastAsia="ru-RU"/>
        </w:rPr>
        <w:t xml:space="preserve">2) 300 миллионов рублей </w:t>
      </w:r>
      <w:r w:rsidR="00D43FC9">
        <w:rPr>
          <w:rFonts w:ascii="Times New Roman" w:eastAsia="Times New Roman" w:hAnsi="Times New Roman" w:cs="Times New Roman"/>
          <w:sz w:val="28"/>
          <w:szCs w:val="28"/>
          <w:lang w:eastAsia="ru-RU"/>
        </w:rPr>
        <w:t>–</w:t>
      </w:r>
      <w:r w:rsidRPr="006A2662">
        <w:rPr>
          <w:rFonts w:ascii="Times New Roman" w:eastAsia="Times New Roman" w:hAnsi="Times New Roman" w:cs="Times New Roman"/>
          <w:sz w:val="28"/>
          <w:szCs w:val="28"/>
          <w:lang w:eastAsia="ru-RU"/>
        </w:rPr>
        <w:t xml:space="preserve"> для вновь регистрируемого банка с базовой лицензией;</w:t>
      </w:r>
    </w:p>
    <w:p w:rsidR="006A2662" w:rsidRPr="006A2662" w:rsidRDefault="006A2662" w:rsidP="00133BF3">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9" w:name="dst670"/>
      <w:bookmarkEnd w:id="9"/>
      <w:r w:rsidRPr="006A2662">
        <w:rPr>
          <w:rFonts w:ascii="Times New Roman" w:eastAsia="Times New Roman" w:hAnsi="Times New Roman" w:cs="Times New Roman"/>
          <w:sz w:val="28"/>
          <w:szCs w:val="28"/>
          <w:lang w:eastAsia="ru-RU"/>
        </w:rPr>
        <w:t xml:space="preserve">3) 90 миллионов рублей </w:t>
      </w:r>
      <w:r w:rsidR="00D43FC9">
        <w:rPr>
          <w:rFonts w:ascii="Times New Roman" w:eastAsia="Times New Roman" w:hAnsi="Times New Roman" w:cs="Times New Roman"/>
          <w:sz w:val="28"/>
          <w:szCs w:val="28"/>
          <w:lang w:eastAsia="ru-RU"/>
        </w:rPr>
        <w:t>–</w:t>
      </w:r>
      <w:r w:rsidRPr="006A2662">
        <w:rPr>
          <w:rFonts w:ascii="Times New Roman" w:eastAsia="Times New Roman" w:hAnsi="Times New Roman" w:cs="Times New Roman"/>
          <w:sz w:val="28"/>
          <w:szCs w:val="28"/>
          <w:lang w:eastAsia="ru-RU"/>
        </w:rPr>
        <w:t xml:space="preserve"> для вновь регистрируемой небанковской кредитной организации, за исключением минимального размера уставного капитала вновь регистрируемой небанковской кредитной организации </w:t>
      </w:r>
      <w:r w:rsidR="007B6D9A">
        <w:rPr>
          <w:rFonts w:ascii="Times New Roman" w:eastAsia="Times New Roman" w:hAnsi="Times New Roman" w:cs="Times New Roman"/>
          <w:sz w:val="28"/>
          <w:szCs w:val="28"/>
          <w:lang w:eastAsia="ru-RU"/>
        </w:rPr>
        <w:t>–</w:t>
      </w:r>
      <w:r w:rsidRPr="006A2662">
        <w:rPr>
          <w:rFonts w:ascii="Times New Roman" w:eastAsia="Times New Roman" w:hAnsi="Times New Roman" w:cs="Times New Roman"/>
          <w:sz w:val="28"/>
          <w:szCs w:val="28"/>
          <w:lang w:eastAsia="ru-RU"/>
        </w:rPr>
        <w:t xml:space="preserve"> центрального контрагента;</w:t>
      </w:r>
    </w:p>
    <w:p w:rsidR="006A2662" w:rsidRPr="006A2662" w:rsidRDefault="006A2662" w:rsidP="00133BF3">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0" w:name="dst671"/>
      <w:bookmarkEnd w:id="10"/>
      <w:r w:rsidRPr="006A2662">
        <w:rPr>
          <w:rFonts w:ascii="Times New Roman" w:eastAsia="Times New Roman" w:hAnsi="Times New Roman" w:cs="Times New Roman"/>
          <w:sz w:val="28"/>
          <w:szCs w:val="28"/>
          <w:lang w:eastAsia="ru-RU"/>
        </w:rPr>
        <w:t xml:space="preserve">4) 300 миллионов рублей </w:t>
      </w:r>
      <w:r w:rsidR="00D43FC9">
        <w:rPr>
          <w:rFonts w:ascii="Times New Roman" w:eastAsia="Times New Roman" w:hAnsi="Times New Roman" w:cs="Times New Roman"/>
          <w:sz w:val="28"/>
          <w:szCs w:val="28"/>
          <w:lang w:eastAsia="ru-RU"/>
        </w:rPr>
        <w:t>–</w:t>
      </w:r>
      <w:r w:rsidRPr="006A2662">
        <w:rPr>
          <w:rFonts w:ascii="Times New Roman" w:eastAsia="Times New Roman" w:hAnsi="Times New Roman" w:cs="Times New Roman"/>
          <w:sz w:val="28"/>
          <w:szCs w:val="28"/>
          <w:lang w:eastAsia="ru-RU"/>
        </w:rPr>
        <w:t xml:space="preserve"> для вновь регистрируемой небан</w:t>
      </w:r>
      <w:r w:rsidR="00D43FC9">
        <w:rPr>
          <w:rFonts w:ascii="Times New Roman" w:eastAsia="Times New Roman" w:hAnsi="Times New Roman" w:cs="Times New Roman"/>
          <w:sz w:val="28"/>
          <w:szCs w:val="28"/>
          <w:lang w:eastAsia="ru-RU"/>
        </w:rPr>
        <w:t xml:space="preserve">ковской кредитной организации </w:t>
      </w:r>
      <w:r w:rsidR="007B6D9A">
        <w:rPr>
          <w:rFonts w:ascii="Times New Roman" w:eastAsia="Times New Roman" w:hAnsi="Times New Roman" w:cs="Times New Roman"/>
          <w:sz w:val="28"/>
          <w:szCs w:val="28"/>
          <w:lang w:eastAsia="ru-RU"/>
        </w:rPr>
        <w:t>–</w:t>
      </w:r>
      <w:r w:rsidR="00D43FC9">
        <w:rPr>
          <w:rFonts w:ascii="Times New Roman" w:eastAsia="Times New Roman" w:hAnsi="Times New Roman" w:cs="Times New Roman"/>
          <w:sz w:val="28"/>
          <w:szCs w:val="28"/>
          <w:lang w:eastAsia="ru-RU"/>
        </w:rPr>
        <w:t xml:space="preserve"> </w:t>
      </w:r>
      <w:r w:rsidRPr="006A2662">
        <w:rPr>
          <w:rFonts w:ascii="Times New Roman" w:eastAsia="Times New Roman" w:hAnsi="Times New Roman" w:cs="Times New Roman"/>
          <w:sz w:val="28"/>
          <w:szCs w:val="28"/>
          <w:lang w:eastAsia="ru-RU"/>
        </w:rPr>
        <w:t>центрального контрагента.</w:t>
      </w:r>
    </w:p>
    <w:p w:rsidR="0022332F" w:rsidRPr="00D266C6" w:rsidRDefault="006A290C" w:rsidP="00133BF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t xml:space="preserve">Кроме того, </w:t>
      </w:r>
      <w:r w:rsidR="0022332F">
        <w:rPr>
          <w:rFonts w:ascii="Times New Roman" w:eastAsia="Calibri" w:hAnsi="Times New Roman" w:cs="Times New Roman"/>
          <w:bCs/>
          <w:sz w:val="28"/>
          <w:szCs w:val="28"/>
        </w:rPr>
        <w:t>с 1 января 2018 года законодатель классифицировал банки в зависимости от</w:t>
      </w:r>
      <w:r w:rsidR="00D43FC9">
        <w:rPr>
          <w:rFonts w:ascii="Times New Roman" w:eastAsia="Calibri" w:hAnsi="Times New Roman" w:cs="Times New Roman"/>
          <w:bCs/>
          <w:sz w:val="28"/>
          <w:szCs w:val="28"/>
        </w:rPr>
        <w:t xml:space="preserve"> вида</w:t>
      </w:r>
      <w:r w:rsidR="0022332F">
        <w:rPr>
          <w:rFonts w:ascii="Times New Roman" w:eastAsia="Calibri" w:hAnsi="Times New Roman" w:cs="Times New Roman"/>
          <w:bCs/>
          <w:sz w:val="28"/>
          <w:szCs w:val="28"/>
        </w:rPr>
        <w:t xml:space="preserve"> получаемой ими лицензии</w:t>
      </w:r>
      <w:r w:rsidR="00133BF3">
        <w:rPr>
          <w:rStyle w:val="a6"/>
          <w:rFonts w:ascii="Times New Roman" w:eastAsia="Calibri" w:hAnsi="Times New Roman" w:cs="Times New Roman"/>
          <w:bCs/>
          <w:sz w:val="28"/>
          <w:szCs w:val="28"/>
        </w:rPr>
        <w:footnoteReference w:id="32"/>
      </w:r>
      <w:r w:rsidR="0022332F">
        <w:rPr>
          <w:rFonts w:ascii="Times New Roman" w:eastAsia="Calibri" w:hAnsi="Times New Roman" w:cs="Times New Roman"/>
          <w:bCs/>
          <w:sz w:val="28"/>
          <w:szCs w:val="28"/>
        </w:rPr>
        <w:t xml:space="preserve">. В частности, для банков с универсальной лицензией устанавливается минимальный размер собственных средств на уровне </w:t>
      </w:r>
      <w:r w:rsidR="00133BF3">
        <w:rPr>
          <w:rFonts w:ascii="Times New Roman" w:hAnsi="Times New Roman" w:cs="Times New Roman"/>
          <w:sz w:val="28"/>
          <w:szCs w:val="28"/>
        </w:rPr>
        <w:t>1</w:t>
      </w:r>
      <w:r w:rsidR="0022332F">
        <w:rPr>
          <w:rFonts w:ascii="Times New Roman" w:hAnsi="Times New Roman" w:cs="Times New Roman"/>
          <w:sz w:val="28"/>
          <w:szCs w:val="28"/>
        </w:rPr>
        <w:t xml:space="preserve"> миллиарда рублей. Порог в</w:t>
      </w:r>
      <w:r w:rsidR="00133BF3">
        <w:rPr>
          <w:rFonts w:ascii="Times New Roman" w:hAnsi="Times New Roman" w:cs="Times New Roman"/>
          <w:sz w:val="28"/>
          <w:szCs w:val="28"/>
        </w:rPr>
        <w:t> 300 </w:t>
      </w:r>
      <w:r w:rsidR="0022332F">
        <w:rPr>
          <w:rFonts w:ascii="Times New Roman" w:hAnsi="Times New Roman" w:cs="Times New Roman"/>
          <w:sz w:val="28"/>
          <w:szCs w:val="28"/>
        </w:rPr>
        <w:t>миллионов</w:t>
      </w:r>
      <w:r w:rsidR="00133BF3">
        <w:rPr>
          <w:rFonts w:ascii="Times New Roman" w:hAnsi="Times New Roman" w:cs="Times New Roman"/>
          <w:sz w:val="28"/>
          <w:szCs w:val="28"/>
        </w:rPr>
        <w:t> </w:t>
      </w:r>
      <w:r w:rsidR="0022332F">
        <w:rPr>
          <w:rFonts w:ascii="Times New Roman" w:hAnsi="Times New Roman" w:cs="Times New Roman"/>
          <w:sz w:val="28"/>
          <w:szCs w:val="28"/>
        </w:rPr>
        <w:t xml:space="preserve">рублей установлен для осуществления деятельности банка с базовой лицензией. Необходимо отметить, что предусмотрено исключение </w:t>
      </w:r>
      <w:r w:rsidR="0022332F">
        <w:rPr>
          <w:rFonts w:ascii="Times New Roman" w:hAnsi="Times New Roman" w:cs="Times New Roman"/>
          <w:sz w:val="28"/>
          <w:szCs w:val="28"/>
        </w:rPr>
        <w:lastRenderedPageBreak/>
        <w:t>для банков, обладавших</w:t>
      </w:r>
      <w:r w:rsidR="0022332F" w:rsidRPr="0022332F">
        <w:rPr>
          <w:rFonts w:ascii="Times New Roman" w:hAnsi="Times New Roman" w:cs="Times New Roman"/>
          <w:sz w:val="28"/>
          <w:szCs w:val="28"/>
        </w:rPr>
        <w:t xml:space="preserve"> на 1 января 2018 года</w:t>
      </w:r>
      <w:r w:rsidR="0022332F">
        <w:rPr>
          <w:rFonts w:ascii="Times New Roman" w:hAnsi="Times New Roman" w:cs="Times New Roman"/>
          <w:sz w:val="28"/>
          <w:szCs w:val="28"/>
        </w:rPr>
        <w:t>,</w:t>
      </w:r>
      <w:r w:rsidR="0022332F" w:rsidRPr="0022332F">
        <w:rPr>
          <w:rFonts w:ascii="Times New Roman" w:hAnsi="Times New Roman" w:cs="Times New Roman"/>
          <w:sz w:val="28"/>
          <w:szCs w:val="28"/>
        </w:rPr>
        <w:t xml:space="preserve"> собственны</w:t>
      </w:r>
      <w:r w:rsidR="0022332F">
        <w:rPr>
          <w:rFonts w:ascii="Times New Roman" w:hAnsi="Times New Roman" w:cs="Times New Roman"/>
          <w:sz w:val="28"/>
          <w:szCs w:val="28"/>
        </w:rPr>
        <w:t>ми</w:t>
      </w:r>
      <w:r w:rsidR="0022332F" w:rsidRPr="0022332F">
        <w:rPr>
          <w:rFonts w:ascii="Times New Roman" w:hAnsi="Times New Roman" w:cs="Times New Roman"/>
          <w:sz w:val="28"/>
          <w:szCs w:val="28"/>
        </w:rPr>
        <w:t xml:space="preserve"> средства</w:t>
      </w:r>
      <w:r w:rsidR="0022332F">
        <w:rPr>
          <w:rFonts w:ascii="Times New Roman" w:hAnsi="Times New Roman" w:cs="Times New Roman"/>
          <w:sz w:val="28"/>
          <w:szCs w:val="28"/>
        </w:rPr>
        <w:t>ми</w:t>
      </w:r>
      <w:r w:rsidR="0022332F" w:rsidRPr="0022332F">
        <w:rPr>
          <w:rFonts w:ascii="Times New Roman" w:hAnsi="Times New Roman" w:cs="Times New Roman"/>
          <w:sz w:val="28"/>
          <w:szCs w:val="28"/>
        </w:rPr>
        <w:t xml:space="preserve"> в размере менее </w:t>
      </w:r>
      <w:r w:rsidR="0022332F">
        <w:rPr>
          <w:rFonts w:ascii="Times New Roman" w:hAnsi="Times New Roman" w:cs="Times New Roman"/>
          <w:sz w:val="28"/>
          <w:szCs w:val="28"/>
        </w:rPr>
        <w:t>1</w:t>
      </w:r>
      <w:r w:rsidR="0022332F" w:rsidRPr="0022332F">
        <w:rPr>
          <w:rFonts w:ascii="Times New Roman" w:hAnsi="Times New Roman" w:cs="Times New Roman"/>
          <w:sz w:val="28"/>
          <w:szCs w:val="28"/>
        </w:rPr>
        <w:t xml:space="preserve"> миллиарда рублей, но не менее</w:t>
      </w:r>
      <w:r w:rsidR="0022332F">
        <w:rPr>
          <w:rFonts w:ascii="Times New Roman" w:hAnsi="Times New Roman" w:cs="Times New Roman"/>
          <w:sz w:val="28"/>
          <w:szCs w:val="28"/>
        </w:rPr>
        <w:t xml:space="preserve"> 300</w:t>
      </w:r>
      <w:r w:rsidR="0022332F" w:rsidRPr="0022332F">
        <w:rPr>
          <w:rFonts w:ascii="Times New Roman" w:hAnsi="Times New Roman" w:cs="Times New Roman"/>
          <w:sz w:val="28"/>
          <w:szCs w:val="28"/>
        </w:rPr>
        <w:t xml:space="preserve">  миллионов рублей</w:t>
      </w:r>
      <w:r w:rsidR="0022332F">
        <w:rPr>
          <w:rFonts w:ascii="Times New Roman" w:hAnsi="Times New Roman" w:cs="Times New Roman"/>
          <w:sz w:val="28"/>
          <w:szCs w:val="28"/>
        </w:rPr>
        <w:t>. Указанные организации</w:t>
      </w:r>
      <w:r w:rsidR="0022332F" w:rsidRPr="0022332F">
        <w:rPr>
          <w:rFonts w:ascii="Times New Roman" w:hAnsi="Times New Roman" w:cs="Times New Roman"/>
          <w:sz w:val="28"/>
          <w:szCs w:val="28"/>
        </w:rPr>
        <w:t xml:space="preserve"> для продолжения своей деятельности не позднее 1 января 2019 года </w:t>
      </w:r>
      <w:r w:rsidR="0022332F">
        <w:rPr>
          <w:rFonts w:ascii="Times New Roman" w:hAnsi="Times New Roman" w:cs="Times New Roman"/>
          <w:sz w:val="28"/>
          <w:szCs w:val="28"/>
        </w:rPr>
        <w:t xml:space="preserve">обязаны </w:t>
      </w:r>
      <w:r w:rsidR="0022332F" w:rsidRPr="0022332F">
        <w:rPr>
          <w:rFonts w:ascii="Times New Roman" w:hAnsi="Times New Roman" w:cs="Times New Roman"/>
          <w:sz w:val="28"/>
          <w:szCs w:val="28"/>
        </w:rPr>
        <w:t>получить статус банка с базовой лицензией, или</w:t>
      </w:r>
      <w:r w:rsidR="0022332F">
        <w:rPr>
          <w:rFonts w:ascii="Times New Roman" w:hAnsi="Times New Roman" w:cs="Times New Roman"/>
          <w:sz w:val="28"/>
          <w:szCs w:val="28"/>
        </w:rPr>
        <w:t xml:space="preserve"> же</w:t>
      </w:r>
      <w:r w:rsidR="0022332F" w:rsidRPr="0022332F">
        <w:rPr>
          <w:rFonts w:ascii="Times New Roman" w:hAnsi="Times New Roman" w:cs="Times New Roman"/>
          <w:sz w:val="28"/>
          <w:szCs w:val="28"/>
        </w:rPr>
        <w:t xml:space="preserve"> изменить свой статус на статус небанковской кредитной организации</w:t>
      </w:r>
      <w:r w:rsidR="0022332F">
        <w:rPr>
          <w:rFonts w:ascii="Times New Roman" w:hAnsi="Times New Roman" w:cs="Times New Roman"/>
          <w:sz w:val="28"/>
          <w:szCs w:val="28"/>
        </w:rPr>
        <w:t>. Кроме того, указанным банка</w:t>
      </w:r>
      <w:r w:rsidR="002E6504">
        <w:rPr>
          <w:rFonts w:ascii="Times New Roman" w:hAnsi="Times New Roman" w:cs="Times New Roman"/>
          <w:sz w:val="28"/>
          <w:szCs w:val="28"/>
        </w:rPr>
        <w:t>м</w:t>
      </w:r>
      <w:r w:rsidR="0022332F">
        <w:rPr>
          <w:rFonts w:ascii="Times New Roman" w:hAnsi="Times New Roman" w:cs="Times New Roman"/>
          <w:sz w:val="28"/>
          <w:szCs w:val="28"/>
        </w:rPr>
        <w:t xml:space="preserve"> предоставляется право</w:t>
      </w:r>
      <w:r w:rsidR="0022332F" w:rsidRPr="0022332F">
        <w:rPr>
          <w:rFonts w:ascii="Times New Roman" w:hAnsi="Times New Roman" w:cs="Times New Roman"/>
          <w:sz w:val="28"/>
          <w:szCs w:val="28"/>
        </w:rPr>
        <w:t xml:space="preserve"> получить статус микрофинансовой </w:t>
      </w:r>
      <w:r w:rsidR="00F42F47">
        <w:rPr>
          <w:rFonts w:ascii="Times New Roman" w:hAnsi="Times New Roman" w:cs="Times New Roman"/>
          <w:sz w:val="28"/>
          <w:szCs w:val="28"/>
        </w:rPr>
        <w:t>организации</w:t>
      </w:r>
      <w:r w:rsidR="0022332F" w:rsidRPr="0022332F">
        <w:rPr>
          <w:rFonts w:ascii="Times New Roman" w:hAnsi="Times New Roman" w:cs="Times New Roman"/>
          <w:sz w:val="28"/>
          <w:szCs w:val="28"/>
        </w:rPr>
        <w:t xml:space="preserve"> с одновременным прекращением статуса кредитной организации и аннулированием лицензии на осуществление банковских операций</w:t>
      </w:r>
      <w:r w:rsidR="0022332F">
        <w:rPr>
          <w:rFonts w:ascii="Times New Roman" w:hAnsi="Times New Roman" w:cs="Times New Roman"/>
          <w:sz w:val="28"/>
          <w:szCs w:val="28"/>
        </w:rPr>
        <w:t>. При этом, если</w:t>
      </w:r>
      <w:r w:rsidR="0022332F" w:rsidRPr="0022332F">
        <w:rPr>
          <w:rFonts w:ascii="Times New Roman" w:hAnsi="Times New Roman" w:cs="Times New Roman"/>
          <w:sz w:val="28"/>
          <w:szCs w:val="28"/>
        </w:rPr>
        <w:t xml:space="preserve"> банк с универсальной лицензией, </w:t>
      </w:r>
      <w:r w:rsidR="0022332F">
        <w:rPr>
          <w:rFonts w:ascii="Times New Roman" w:hAnsi="Times New Roman" w:cs="Times New Roman"/>
          <w:sz w:val="28"/>
          <w:szCs w:val="28"/>
        </w:rPr>
        <w:t>обладавший</w:t>
      </w:r>
      <w:r w:rsidR="0022332F" w:rsidRPr="0022332F">
        <w:rPr>
          <w:rFonts w:ascii="Times New Roman" w:hAnsi="Times New Roman" w:cs="Times New Roman"/>
          <w:sz w:val="28"/>
          <w:szCs w:val="28"/>
        </w:rPr>
        <w:t xml:space="preserve"> на 1 января 2018 года собственны</w:t>
      </w:r>
      <w:r w:rsidR="0022332F">
        <w:rPr>
          <w:rFonts w:ascii="Times New Roman" w:hAnsi="Times New Roman" w:cs="Times New Roman"/>
          <w:sz w:val="28"/>
          <w:szCs w:val="28"/>
        </w:rPr>
        <w:t>ми</w:t>
      </w:r>
      <w:r w:rsidR="0022332F" w:rsidRPr="0022332F">
        <w:rPr>
          <w:rFonts w:ascii="Times New Roman" w:hAnsi="Times New Roman" w:cs="Times New Roman"/>
          <w:sz w:val="28"/>
          <w:szCs w:val="28"/>
        </w:rPr>
        <w:t xml:space="preserve"> средства</w:t>
      </w:r>
      <w:r w:rsidR="0022332F">
        <w:rPr>
          <w:rFonts w:ascii="Times New Roman" w:hAnsi="Times New Roman" w:cs="Times New Roman"/>
          <w:sz w:val="28"/>
          <w:szCs w:val="28"/>
        </w:rPr>
        <w:t xml:space="preserve">ми </w:t>
      </w:r>
      <w:r w:rsidR="0022332F" w:rsidRPr="0022332F">
        <w:rPr>
          <w:rFonts w:ascii="Times New Roman" w:hAnsi="Times New Roman" w:cs="Times New Roman"/>
          <w:sz w:val="28"/>
          <w:szCs w:val="28"/>
        </w:rPr>
        <w:t xml:space="preserve">в размере менее 1 миллиарда рублей, но не менее 300 миллионов рублей, по состоянию на 1 января 2019 года и не менее четырех месяцев подряд, предшествующих указанной дате, </w:t>
      </w:r>
      <w:r w:rsidR="00133BF3">
        <w:rPr>
          <w:rFonts w:ascii="Times New Roman" w:hAnsi="Times New Roman" w:cs="Times New Roman"/>
          <w:sz w:val="28"/>
          <w:szCs w:val="28"/>
        </w:rPr>
        <w:t>имевший</w:t>
      </w:r>
      <w:r w:rsidR="0022332F" w:rsidRPr="0022332F">
        <w:rPr>
          <w:rFonts w:ascii="Times New Roman" w:hAnsi="Times New Roman" w:cs="Times New Roman"/>
          <w:sz w:val="28"/>
          <w:szCs w:val="28"/>
        </w:rPr>
        <w:t xml:space="preserve"> собственные средства в размере не менее 1 миллиарда рублей и соблюдал в полном объеме обязательные нормативы, установленные Банком России для банков с универсальной лицензией, </w:t>
      </w:r>
      <w:r w:rsidR="00133BF3">
        <w:rPr>
          <w:rFonts w:ascii="Times New Roman" w:hAnsi="Times New Roman" w:cs="Times New Roman"/>
          <w:sz w:val="28"/>
          <w:szCs w:val="28"/>
        </w:rPr>
        <w:t xml:space="preserve">то указанный </w:t>
      </w:r>
      <w:r w:rsidR="0022332F" w:rsidRPr="0022332F">
        <w:rPr>
          <w:rFonts w:ascii="Times New Roman" w:hAnsi="Times New Roman" w:cs="Times New Roman"/>
          <w:sz w:val="28"/>
          <w:szCs w:val="28"/>
        </w:rPr>
        <w:t xml:space="preserve">банк вправе обратиться в Банк России до 1 февраля 2019 года с ходатайством о продолжении деятельности в статусе банка с универсальной лицензией. </w:t>
      </w:r>
      <w:r w:rsidR="00D266C6">
        <w:rPr>
          <w:rFonts w:ascii="Times New Roman" w:hAnsi="Times New Roman" w:cs="Times New Roman"/>
          <w:sz w:val="28"/>
          <w:szCs w:val="28"/>
        </w:rPr>
        <w:t xml:space="preserve">Необходимо понимать, что в подобных условиях возможность получения универсальной лицензии будет у меньшего количества банков, а государство в сложившихся экономических условиях направит наибольшее количество усилий к восстановлению платежеспособности именно крупных организаций, в связи с чем, может возникнуть угроза ликвидации немалого количества банков и сокращение количества кредитных организаций в нашей стране сопряженное с укрупнением банков с универсальной лицензией. </w:t>
      </w:r>
    </w:p>
    <w:p w:rsidR="006A2662" w:rsidRPr="006A2662" w:rsidRDefault="006A290C" w:rsidP="00133B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90C">
        <w:rPr>
          <w:rFonts w:ascii="Times New Roman" w:eastAsia="Calibri" w:hAnsi="Times New Roman" w:cs="Times New Roman"/>
          <w:bCs/>
          <w:sz w:val="28"/>
          <w:szCs w:val="28"/>
        </w:rPr>
        <w:t xml:space="preserve"> </w:t>
      </w:r>
      <w:r w:rsidR="006A2662" w:rsidRPr="006A2662">
        <w:rPr>
          <w:rFonts w:ascii="Times New Roman" w:eastAsia="Calibri" w:hAnsi="Times New Roman" w:cs="Times New Roman"/>
          <w:bCs/>
          <w:sz w:val="28"/>
          <w:szCs w:val="28"/>
        </w:rPr>
        <w:t>Меры по предупреждению банкротства</w:t>
      </w:r>
      <w:r w:rsidR="006A2662" w:rsidRPr="006A2662">
        <w:rPr>
          <w:rFonts w:ascii="Times New Roman" w:eastAsia="Calibri" w:hAnsi="Times New Roman" w:cs="Times New Roman"/>
          <w:sz w:val="28"/>
          <w:szCs w:val="28"/>
        </w:rPr>
        <w:t xml:space="preserve"> кредитных организаций выражаются в ограничении полномочий органов управления кредитной организации по распоряжению имуществом. Пределы такого ограничения зависят от ее финансового положения и приме</w:t>
      </w:r>
      <w:r w:rsidR="00A023AF">
        <w:rPr>
          <w:rFonts w:ascii="Times New Roman" w:eastAsia="Calibri" w:hAnsi="Times New Roman" w:cs="Times New Roman"/>
          <w:sz w:val="28"/>
          <w:szCs w:val="28"/>
        </w:rPr>
        <w:t xml:space="preserve">няемых к ней Банком России мер. </w:t>
      </w:r>
      <w:r w:rsidR="006A2662" w:rsidRPr="006A2662">
        <w:rPr>
          <w:rFonts w:ascii="Times New Roman" w:eastAsia="Calibri" w:hAnsi="Times New Roman" w:cs="Times New Roman"/>
          <w:sz w:val="28"/>
          <w:szCs w:val="28"/>
        </w:rPr>
        <w:t xml:space="preserve">Современное российское законодательство </w:t>
      </w:r>
      <w:r w:rsidR="00A023AF">
        <w:rPr>
          <w:rFonts w:ascii="Times New Roman" w:eastAsia="Calibri" w:hAnsi="Times New Roman" w:cs="Times New Roman"/>
          <w:sz w:val="28"/>
          <w:szCs w:val="28"/>
        </w:rPr>
        <w:t>формируется по принципу</w:t>
      </w:r>
      <w:r w:rsidR="006A2662" w:rsidRPr="006A2662">
        <w:rPr>
          <w:rFonts w:ascii="Times New Roman" w:eastAsia="Calibri" w:hAnsi="Times New Roman" w:cs="Times New Roman"/>
          <w:sz w:val="28"/>
          <w:szCs w:val="28"/>
        </w:rPr>
        <w:t xml:space="preserve"> оптимизации временных и финансовых ресурсов при проведении процедуры </w:t>
      </w:r>
      <w:r w:rsidR="006A2662" w:rsidRPr="006A2662">
        <w:rPr>
          <w:rFonts w:ascii="Times New Roman" w:eastAsia="Calibri" w:hAnsi="Times New Roman" w:cs="Times New Roman"/>
          <w:sz w:val="28"/>
          <w:szCs w:val="28"/>
        </w:rPr>
        <w:lastRenderedPageBreak/>
        <w:t xml:space="preserve">банкротства кредитных организаций. </w:t>
      </w:r>
      <w:r w:rsidR="0078411B">
        <w:rPr>
          <w:rFonts w:ascii="Times New Roman" w:eastAsia="Calibri" w:hAnsi="Times New Roman" w:cs="Times New Roman"/>
          <w:sz w:val="28"/>
          <w:szCs w:val="28"/>
        </w:rPr>
        <w:t xml:space="preserve">Закон </w:t>
      </w:r>
      <w:r w:rsidR="006A2662" w:rsidRPr="006A2662">
        <w:rPr>
          <w:rFonts w:ascii="Times New Roman" w:eastAsia="Calibri" w:hAnsi="Times New Roman" w:cs="Times New Roman"/>
          <w:sz w:val="28"/>
          <w:szCs w:val="28"/>
        </w:rPr>
        <w:t>«О несостоятельности (банкротстве)» предусматривает следующие меры по предупреждению банкротства кредитных организаций:</w:t>
      </w:r>
    </w:p>
    <w:p w:rsidR="006A2662" w:rsidRPr="006A2662" w:rsidRDefault="006A2662" w:rsidP="006A26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t>1) финансовое оздоровление кредитной организации. Под финансовым оздоровлением кредитной организации понимается осуществление во внесудебном порядке мер, предусмотренных </w:t>
      </w:r>
      <w:hyperlink r:id="rId9" w:anchor="dst3024" w:history="1">
        <w:r w:rsidRPr="006A2662">
          <w:rPr>
            <w:rFonts w:ascii="Times New Roman" w:eastAsia="Times New Roman" w:hAnsi="Times New Roman" w:cs="Times New Roman"/>
            <w:sz w:val="28"/>
            <w:szCs w:val="28"/>
            <w:lang w:eastAsia="ru-RU"/>
          </w:rPr>
          <w:t>статьей 189.14</w:t>
        </w:r>
      </w:hyperlink>
      <w:r w:rsidRPr="006A2662">
        <w:rPr>
          <w:rFonts w:ascii="Times New Roman" w:eastAsia="Times New Roman" w:hAnsi="Times New Roman" w:cs="Times New Roman"/>
          <w:sz w:val="28"/>
          <w:szCs w:val="28"/>
          <w:lang w:eastAsia="ru-RU"/>
        </w:rPr>
        <w:t>  Федерального закона. В частности могут применяться</w:t>
      </w:r>
      <w:r w:rsidRPr="006A2662">
        <w:rPr>
          <w:rFonts w:ascii="Times New Roman" w:eastAsia="Calibri" w:hAnsi="Times New Roman" w:cs="Times New Roman"/>
          <w:sz w:val="28"/>
          <w:szCs w:val="28"/>
          <w:vertAlign w:val="superscript"/>
          <w:lang w:eastAsia="ru-RU"/>
        </w:rPr>
        <w:footnoteReference w:id="33"/>
      </w:r>
      <w:r w:rsidRPr="006A2662">
        <w:rPr>
          <w:rFonts w:ascii="Times New Roman" w:eastAsia="Times New Roman" w:hAnsi="Times New Roman" w:cs="Times New Roman"/>
          <w:sz w:val="28"/>
          <w:szCs w:val="28"/>
          <w:lang w:eastAsia="ru-RU"/>
        </w:rPr>
        <w:t xml:space="preserve">: </w:t>
      </w:r>
    </w:p>
    <w:p w:rsidR="006A2662" w:rsidRPr="006A2662" w:rsidRDefault="006A2662" w:rsidP="006A26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t>– оказание финансовой помощи кредитной организации ее учредителями (участниками) и иными лицами;</w:t>
      </w:r>
    </w:p>
    <w:p w:rsidR="006A2662" w:rsidRPr="006A2662" w:rsidRDefault="006A2662" w:rsidP="006A266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1" w:name="dst3027"/>
      <w:bookmarkEnd w:id="11"/>
      <w:r w:rsidRPr="006A2662">
        <w:rPr>
          <w:rFonts w:ascii="Times New Roman" w:eastAsia="Times New Roman" w:hAnsi="Times New Roman" w:cs="Times New Roman"/>
          <w:sz w:val="28"/>
          <w:szCs w:val="28"/>
          <w:lang w:eastAsia="ru-RU"/>
        </w:rPr>
        <w:t>– изменение структуры активов и структуры пассивов кредитной организации;</w:t>
      </w:r>
    </w:p>
    <w:p w:rsidR="006A2662" w:rsidRPr="006A2662" w:rsidRDefault="006A2662" w:rsidP="006A266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2" w:name="dst3028"/>
      <w:bookmarkEnd w:id="12"/>
      <w:r w:rsidRPr="006A2662">
        <w:rPr>
          <w:rFonts w:ascii="Times New Roman" w:eastAsia="Times New Roman" w:hAnsi="Times New Roman" w:cs="Times New Roman"/>
          <w:sz w:val="28"/>
          <w:szCs w:val="28"/>
          <w:lang w:eastAsia="ru-RU"/>
        </w:rPr>
        <w:t>– изменение организационной структуры кредитной организации;</w:t>
      </w:r>
    </w:p>
    <w:p w:rsidR="006A2662" w:rsidRPr="006A2662" w:rsidRDefault="006A2662" w:rsidP="006A266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3" w:name="dst3029"/>
      <w:bookmarkEnd w:id="13"/>
      <w:r w:rsidRPr="006A2662">
        <w:rPr>
          <w:rFonts w:ascii="Times New Roman" w:eastAsia="Times New Roman" w:hAnsi="Times New Roman" w:cs="Times New Roman"/>
          <w:sz w:val="28"/>
          <w:szCs w:val="28"/>
          <w:lang w:eastAsia="ru-RU"/>
        </w:rPr>
        <w:t>– приведение в соответствие размера уставного капитала кредитной организации и величины ее собственных средств (капитала);</w:t>
      </w:r>
    </w:p>
    <w:p w:rsidR="006A2662" w:rsidRPr="006A2662" w:rsidRDefault="006A2662" w:rsidP="006A266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4" w:name="dst3030"/>
      <w:bookmarkEnd w:id="14"/>
      <w:r w:rsidRPr="006A2662">
        <w:rPr>
          <w:rFonts w:ascii="Times New Roman" w:eastAsia="Times New Roman" w:hAnsi="Times New Roman" w:cs="Times New Roman"/>
          <w:sz w:val="28"/>
          <w:szCs w:val="28"/>
          <w:lang w:eastAsia="ru-RU"/>
        </w:rPr>
        <w:t>– иные меры, осуществляемые в соответствии с федеральными законами.</w:t>
      </w:r>
    </w:p>
    <w:p w:rsidR="006A2662" w:rsidRPr="006A2662" w:rsidRDefault="006A2662" w:rsidP="006A266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5" w:name="dst2975"/>
      <w:bookmarkEnd w:id="15"/>
      <w:r w:rsidRPr="006A2662">
        <w:rPr>
          <w:rFonts w:ascii="Times New Roman" w:eastAsia="Times New Roman" w:hAnsi="Times New Roman" w:cs="Times New Roman"/>
          <w:sz w:val="28"/>
          <w:szCs w:val="28"/>
          <w:lang w:eastAsia="ru-RU"/>
        </w:rPr>
        <w:t>2) назначение временной администрации по управлению кредитной организацией;</w:t>
      </w:r>
    </w:p>
    <w:p w:rsidR="006A2662" w:rsidRPr="006A2662" w:rsidRDefault="006A2662" w:rsidP="006A266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6" w:name="dst2976"/>
      <w:bookmarkEnd w:id="16"/>
      <w:r w:rsidRPr="006A2662">
        <w:rPr>
          <w:rFonts w:ascii="Times New Roman" w:eastAsia="Times New Roman" w:hAnsi="Times New Roman" w:cs="Times New Roman"/>
          <w:sz w:val="28"/>
          <w:szCs w:val="28"/>
          <w:lang w:eastAsia="ru-RU"/>
        </w:rPr>
        <w:t>3) реорганизация кредитной организации;</w:t>
      </w:r>
    </w:p>
    <w:p w:rsidR="006A2662" w:rsidRPr="006A2662" w:rsidRDefault="006A2662" w:rsidP="006A266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7" w:name="dst2977"/>
      <w:bookmarkEnd w:id="17"/>
      <w:r w:rsidRPr="006A2662">
        <w:rPr>
          <w:rFonts w:ascii="Times New Roman" w:eastAsia="Times New Roman" w:hAnsi="Times New Roman" w:cs="Times New Roman"/>
          <w:sz w:val="28"/>
          <w:szCs w:val="28"/>
          <w:lang w:eastAsia="ru-RU"/>
        </w:rPr>
        <w:t>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w:t>
      </w:r>
    </w:p>
    <w:p w:rsidR="006A2662" w:rsidRPr="006A2662" w:rsidRDefault="006A2662" w:rsidP="006451B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t>Финансовое оздоровление кредитной организации может осуществляться как по инициативе самой кредитной организации, так и</w:t>
      </w:r>
      <w:r w:rsidR="00133BF3">
        <w:rPr>
          <w:rFonts w:ascii="Times New Roman" w:eastAsia="Times New Roman" w:hAnsi="Times New Roman" w:cs="Times New Roman"/>
          <w:sz w:val="28"/>
          <w:szCs w:val="28"/>
          <w:lang w:eastAsia="ru-RU"/>
        </w:rPr>
        <w:t> </w:t>
      </w:r>
      <w:r w:rsidRPr="006A2662">
        <w:rPr>
          <w:rFonts w:ascii="Times New Roman" w:eastAsia="Times New Roman" w:hAnsi="Times New Roman" w:cs="Times New Roman"/>
          <w:sz w:val="28"/>
          <w:szCs w:val="28"/>
          <w:lang w:eastAsia="ru-RU"/>
        </w:rPr>
        <w:t>по</w:t>
      </w:r>
      <w:r w:rsidR="00133BF3">
        <w:rPr>
          <w:rFonts w:ascii="Times New Roman" w:eastAsia="Times New Roman" w:hAnsi="Times New Roman" w:cs="Times New Roman"/>
          <w:sz w:val="28"/>
          <w:szCs w:val="28"/>
          <w:lang w:eastAsia="ru-RU"/>
        </w:rPr>
        <w:t> </w:t>
      </w:r>
      <w:r w:rsidRPr="006A2662">
        <w:rPr>
          <w:rFonts w:ascii="Times New Roman" w:eastAsia="Times New Roman" w:hAnsi="Times New Roman" w:cs="Times New Roman"/>
          <w:sz w:val="28"/>
          <w:szCs w:val="28"/>
          <w:lang w:eastAsia="ru-RU"/>
        </w:rPr>
        <w:t xml:space="preserve">требованию Банка России. В случае получения требования от Банка России об осуществлении мер по финансовому оздоровлению кредитная организация не вправе принимать решения о распределении прибыли между </w:t>
      </w:r>
      <w:r w:rsidRPr="006A2662">
        <w:rPr>
          <w:rFonts w:ascii="Times New Roman" w:eastAsia="Times New Roman" w:hAnsi="Times New Roman" w:cs="Times New Roman"/>
          <w:sz w:val="28"/>
          <w:szCs w:val="28"/>
          <w:lang w:eastAsia="ru-RU"/>
        </w:rPr>
        <w:lastRenderedPageBreak/>
        <w:t>ее учредителями (участниками), распределять прибыль и дивиденды, удовлетворять требования учредителей (участников) о выделе им доли, выплате ее стоимости и выкупе акций кредитной организации. Необходимо отметить, что статьей 189.22 Закона о банкротстве предусмотрен план финансового оздоровления</w:t>
      </w:r>
      <w:r w:rsidRPr="006A2662">
        <w:rPr>
          <w:rFonts w:ascii="Times New Roman" w:eastAsia="Times New Roman" w:hAnsi="Times New Roman" w:cs="Times New Roman"/>
          <w:sz w:val="28"/>
          <w:szCs w:val="28"/>
          <w:vertAlign w:val="superscript"/>
          <w:lang w:eastAsia="ru-RU"/>
        </w:rPr>
        <w:footnoteReference w:id="34"/>
      </w:r>
      <w:r w:rsidRPr="006A2662">
        <w:rPr>
          <w:rFonts w:ascii="Times New Roman" w:eastAsia="Times New Roman" w:hAnsi="Times New Roman" w:cs="Times New Roman"/>
          <w:sz w:val="28"/>
          <w:szCs w:val="28"/>
          <w:lang w:eastAsia="ru-RU"/>
        </w:rPr>
        <w:t>. После утверждения указанного плана по отношению к кредитной организации не применяются меры в порядке надзора и предоставляется отсрочка или рассрочка по внесению денежных средств в обязательные резервы, депонируемые в Банке России. Представляется, что законодатель предусмотрел указанную возможность с целью стимулирования собственников кредитных организаций к финансовому оздоровлению</w:t>
      </w:r>
      <w:r w:rsidR="002E6504">
        <w:rPr>
          <w:rFonts w:ascii="Times New Roman" w:eastAsia="Times New Roman" w:hAnsi="Times New Roman" w:cs="Times New Roman"/>
          <w:sz w:val="28"/>
          <w:szCs w:val="28"/>
          <w:lang w:eastAsia="ru-RU"/>
        </w:rPr>
        <w:t xml:space="preserve"> компаний</w:t>
      </w:r>
      <w:r w:rsidRPr="006A2662">
        <w:rPr>
          <w:rFonts w:ascii="Times New Roman" w:eastAsia="Times New Roman" w:hAnsi="Times New Roman" w:cs="Times New Roman"/>
          <w:sz w:val="28"/>
          <w:szCs w:val="28"/>
          <w:lang w:eastAsia="ru-RU"/>
        </w:rPr>
        <w:t xml:space="preserve">, для того, чтобы минимизировать риск прохождения точки невозврата, когда организацию будут вынуждены признать банкротом. </w:t>
      </w:r>
    </w:p>
    <w:p w:rsidR="006451B4" w:rsidRDefault="006A2662" w:rsidP="006451B4">
      <w:pPr>
        <w:autoSpaceDE w:val="0"/>
        <w:autoSpaceDN w:val="0"/>
        <w:adjustRightInd w:val="0"/>
        <w:spacing w:after="0" w:line="360" w:lineRule="auto"/>
        <w:ind w:firstLine="709"/>
        <w:jc w:val="both"/>
        <w:rPr>
          <w:rFonts w:ascii="Times New Roman" w:hAnsi="Times New Roman" w:cs="Times New Roman"/>
          <w:sz w:val="28"/>
          <w:szCs w:val="28"/>
        </w:rPr>
      </w:pPr>
      <w:r w:rsidRPr="006A2662">
        <w:rPr>
          <w:rFonts w:ascii="Times New Roman" w:eastAsia="Times New Roman" w:hAnsi="Times New Roman" w:cs="Times New Roman"/>
          <w:sz w:val="28"/>
          <w:szCs w:val="28"/>
          <w:lang w:eastAsia="ru-RU"/>
        </w:rPr>
        <w:t xml:space="preserve">Наиболее интересна </w:t>
      </w:r>
      <w:r w:rsidRPr="006A2662">
        <w:rPr>
          <w:rFonts w:ascii="Times New Roman" w:eastAsia="Calibri" w:hAnsi="Times New Roman" w:cs="Times New Roman"/>
          <w:sz w:val="28"/>
          <w:szCs w:val="28"/>
        </w:rPr>
        <w:t xml:space="preserve">мера с достаточно </w:t>
      </w:r>
      <w:r w:rsidR="002E6504">
        <w:rPr>
          <w:rFonts w:ascii="Times New Roman" w:eastAsia="Calibri" w:hAnsi="Times New Roman" w:cs="Times New Roman"/>
          <w:sz w:val="28"/>
          <w:szCs w:val="28"/>
        </w:rPr>
        <w:t xml:space="preserve">специфическим правовым статусом – </w:t>
      </w:r>
      <w:r w:rsidRPr="006A2662">
        <w:rPr>
          <w:rFonts w:ascii="Times New Roman" w:eastAsia="Calibri" w:hAnsi="Times New Roman" w:cs="Times New Roman"/>
          <w:sz w:val="28"/>
          <w:szCs w:val="28"/>
        </w:rPr>
        <w:t xml:space="preserve">назначение временной администрации. Временной администрацией по управлению кредитной организацией в соответствии со </w:t>
      </w:r>
      <w:hyperlink r:id="rId10" w:history="1">
        <w:r w:rsidRPr="006A2662">
          <w:rPr>
            <w:rFonts w:ascii="Times New Roman" w:eastAsia="Calibri" w:hAnsi="Times New Roman" w:cs="Times New Roman"/>
            <w:sz w:val="28"/>
            <w:szCs w:val="28"/>
          </w:rPr>
          <w:t>ст. 189.25</w:t>
        </w:r>
      </w:hyperlink>
      <w:r w:rsidRPr="006A2662">
        <w:rPr>
          <w:rFonts w:ascii="Times New Roman" w:eastAsia="Calibri" w:hAnsi="Times New Roman" w:cs="Times New Roman"/>
          <w:sz w:val="28"/>
          <w:szCs w:val="28"/>
        </w:rPr>
        <w:t xml:space="preserve"> Закона о банкротстве признается специальный орган управления кредитной организации</w:t>
      </w:r>
      <w:r w:rsidRPr="006A2662">
        <w:rPr>
          <w:rFonts w:ascii="Times New Roman" w:eastAsia="Calibri" w:hAnsi="Times New Roman" w:cs="Times New Roman"/>
          <w:sz w:val="28"/>
          <w:szCs w:val="28"/>
          <w:vertAlign w:val="superscript"/>
        </w:rPr>
        <w:footnoteReference w:id="35"/>
      </w:r>
      <w:r w:rsidRPr="006A2662">
        <w:rPr>
          <w:rFonts w:ascii="Times New Roman" w:eastAsia="Calibri" w:hAnsi="Times New Roman" w:cs="Times New Roman"/>
          <w:sz w:val="28"/>
          <w:szCs w:val="28"/>
        </w:rPr>
        <w:t>. Двойственность пра</w:t>
      </w:r>
      <w:r w:rsidR="0078411B">
        <w:rPr>
          <w:rFonts w:ascii="Times New Roman" w:eastAsia="Calibri" w:hAnsi="Times New Roman" w:cs="Times New Roman"/>
          <w:sz w:val="28"/>
          <w:szCs w:val="28"/>
        </w:rPr>
        <w:t>в</w:t>
      </w:r>
      <w:r w:rsidRPr="006A2662">
        <w:rPr>
          <w:rFonts w:ascii="Times New Roman" w:eastAsia="Calibri" w:hAnsi="Times New Roman" w:cs="Times New Roman"/>
          <w:sz w:val="28"/>
          <w:szCs w:val="28"/>
        </w:rPr>
        <w:t>о</w:t>
      </w:r>
      <w:r w:rsidR="0078411B">
        <w:rPr>
          <w:rFonts w:ascii="Times New Roman" w:eastAsia="Calibri" w:hAnsi="Times New Roman" w:cs="Times New Roman"/>
          <w:sz w:val="28"/>
          <w:szCs w:val="28"/>
        </w:rPr>
        <w:t>вого статуса</w:t>
      </w:r>
      <w:r w:rsidRPr="006A2662">
        <w:rPr>
          <w:rFonts w:ascii="Times New Roman" w:eastAsia="Calibri" w:hAnsi="Times New Roman" w:cs="Times New Roman"/>
          <w:sz w:val="28"/>
          <w:szCs w:val="28"/>
        </w:rPr>
        <w:t xml:space="preserve"> </w:t>
      </w:r>
      <w:r w:rsidR="0078411B">
        <w:rPr>
          <w:rFonts w:ascii="Times New Roman" w:eastAsia="Calibri" w:hAnsi="Times New Roman" w:cs="Times New Roman"/>
          <w:sz w:val="28"/>
          <w:szCs w:val="28"/>
        </w:rPr>
        <w:t>указанного</w:t>
      </w:r>
      <w:r w:rsidRPr="006A2662">
        <w:rPr>
          <w:rFonts w:ascii="Times New Roman" w:eastAsia="Calibri" w:hAnsi="Times New Roman" w:cs="Times New Roman"/>
          <w:sz w:val="28"/>
          <w:szCs w:val="28"/>
        </w:rPr>
        <w:t xml:space="preserve"> субъекта выражается в том, что с одной стороны временная администрация является органом управления кредитной организации, а с другой этот орган независим от воли учредителей (участников) организации и назначается Центральным Банком.</w:t>
      </w:r>
      <w:r w:rsidR="00133BF3">
        <w:rPr>
          <w:rFonts w:ascii="Times New Roman" w:eastAsia="Calibri" w:hAnsi="Times New Roman" w:cs="Times New Roman"/>
          <w:sz w:val="28"/>
          <w:szCs w:val="28"/>
        </w:rPr>
        <w:t xml:space="preserve"> Одним из нововведений законодательства о банкротстве последнего времени, стало создание </w:t>
      </w:r>
      <w:r w:rsidR="006451B4">
        <w:rPr>
          <w:rFonts w:ascii="Times New Roman" w:eastAsia="Calibri" w:hAnsi="Times New Roman" w:cs="Times New Roman"/>
          <w:sz w:val="28"/>
          <w:szCs w:val="28"/>
        </w:rPr>
        <w:t xml:space="preserve">Общества с ограниченной ответственностью </w:t>
      </w:r>
      <w:r w:rsidR="006451B4">
        <w:rPr>
          <w:rFonts w:ascii="Times New Roman" w:hAnsi="Times New Roman" w:cs="Times New Roman"/>
          <w:sz w:val="28"/>
          <w:szCs w:val="28"/>
        </w:rPr>
        <w:t>«Управляющая компания Фонда консолидации банковского сектора»</w:t>
      </w:r>
      <w:r w:rsidR="00F07964">
        <w:rPr>
          <w:rStyle w:val="a6"/>
          <w:rFonts w:ascii="Times New Roman" w:hAnsi="Times New Roman" w:cs="Times New Roman"/>
          <w:sz w:val="28"/>
          <w:szCs w:val="28"/>
        </w:rPr>
        <w:footnoteReference w:id="36"/>
      </w:r>
      <w:r w:rsidR="006451B4">
        <w:rPr>
          <w:rFonts w:ascii="Times New Roman" w:hAnsi="Times New Roman" w:cs="Times New Roman"/>
          <w:sz w:val="28"/>
          <w:szCs w:val="28"/>
        </w:rPr>
        <w:t>. Указанная организация по замыслу законодателя наряду с Агентством по страхованию вкладов станет</w:t>
      </w:r>
      <w:r w:rsidR="002E6504">
        <w:rPr>
          <w:rFonts w:ascii="Times New Roman" w:hAnsi="Times New Roman" w:cs="Times New Roman"/>
          <w:sz w:val="28"/>
          <w:szCs w:val="28"/>
        </w:rPr>
        <w:t xml:space="preserve"> антикризисным </w:t>
      </w:r>
      <w:r w:rsidR="002E6504">
        <w:rPr>
          <w:rFonts w:ascii="Times New Roman" w:hAnsi="Times New Roman" w:cs="Times New Roman"/>
          <w:sz w:val="28"/>
          <w:szCs w:val="28"/>
        </w:rPr>
        <w:lastRenderedPageBreak/>
        <w:t>управляющим, осу</w:t>
      </w:r>
      <w:r w:rsidR="006451B4">
        <w:rPr>
          <w:rFonts w:ascii="Times New Roman" w:hAnsi="Times New Roman" w:cs="Times New Roman"/>
          <w:sz w:val="28"/>
          <w:szCs w:val="28"/>
        </w:rPr>
        <w:t xml:space="preserve">ществляющим контроль над деятельностью кредитной организации с целью восстановления нормального финансового положения последней. Ряд специалистов указывают, что </w:t>
      </w:r>
      <w:r w:rsidR="006451B4" w:rsidRPr="006451B4">
        <w:rPr>
          <w:rFonts w:ascii="Times New Roman" w:hAnsi="Times New Roman" w:cs="Times New Roman"/>
          <w:sz w:val="28"/>
          <w:szCs w:val="28"/>
        </w:rPr>
        <w:t xml:space="preserve">прямое участие </w:t>
      </w:r>
      <w:r w:rsidR="006451B4">
        <w:rPr>
          <w:rFonts w:ascii="Times New Roman" w:hAnsi="Times New Roman" w:cs="Times New Roman"/>
          <w:sz w:val="28"/>
          <w:szCs w:val="28"/>
        </w:rPr>
        <w:t>Центрального Банка</w:t>
      </w:r>
      <w:r w:rsidR="006451B4" w:rsidRPr="006451B4">
        <w:rPr>
          <w:rFonts w:ascii="Times New Roman" w:hAnsi="Times New Roman" w:cs="Times New Roman"/>
          <w:sz w:val="28"/>
          <w:szCs w:val="28"/>
        </w:rPr>
        <w:t xml:space="preserve"> в капитале санируемого банка позволит в</w:t>
      </w:r>
      <w:r w:rsidR="006451B4">
        <w:rPr>
          <w:rFonts w:ascii="Times New Roman" w:hAnsi="Times New Roman" w:cs="Times New Roman"/>
          <w:sz w:val="28"/>
          <w:szCs w:val="28"/>
        </w:rPr>
        <w:t xml:space="preserve"> наиболее</w:t>
      </w:r>
      <w:r w:rsidR="006451B4" w:rsidRPr="006451B4">
        <w:rPr>
          <w:rFonts w:ascii="Times New Roman" w:hAnsi="Times New Roman" w:cs="Times New Roman"/>
          <w:sz w:val="28"/>
          <w:szCs w:val="28"/>
        </w:rPr>
        <w:t xml:space="preserve"> короткие сроки восстановить показатели финансового состояния </w:t>
      </w:r>
      <w:r w:rsidR="006451B4">
        <w:rPr>
          <w:rFonts w:ascii="Times New Roman" w:hAnsi="Times New Roman" w:cs="Times New Roman"/>
          <w:sz w:val="28"/>
          <w:szCs w:val="28"/>
        </w:rPr>
        <w:t xml:space="preserve">организации </w:t>
      </w:r>
      <w:r w:rsidR="006451B4" w:rsidRPr="006451B4">
        <w:rPr>
          <w:rFonts w:ascii="Times New Roman" w:hAnsi="Times New Roman" w:cs="Times New Roman"/>
          <w:sz w:val="28"/>
          <w:szCs w:val="28"/>
        </w:rPr>
        <w:t>до приемлем</w:t>
      </w:r>
      <w:r w:rsidR="006451B4">
        <w:rPr>
          <w:rFonts w:ascii="Times New Roman" w:hAnsi="Times New Roman" w:cs="Times New Roman"/>
          <w:sz w:val="28"/>
          <w:szCs w:val="28"/>
        </w:rPr>
        <w:t>ого уровня, а также откроет возможность для распространения</w:t>
      </w:r>
      <w:r w:rsidR="006451B4" w:rsidRPr="006451B4">
        <w:rPr>
          <w:rFonts w:ascii="Times New Roman" w:hAnsi="Times New Roman" w:cs="Times New Roman"/>
          <w:sz w:val="28"/>
          <w:szCs w:val="28"/>
        </w:rPr>
        <w:t xml:space="preserve"> на санируемые банки все</w:t>
      </w:r>
      <w:r w:rsidR="006451B4">
        <w:rPr>
          <w:rFonts w:ascii="Times New Roman" w:hAnsi="Times New Roman" w:cs="Times New Roman"/>
          <w:sz w:val="28"/>
          <w:szCs w:val="28"/>
        </w:rPr>
        <w:t>х</w:t>
      </w:r>
      <w:r w:rsidR="006451B4" w:rsidRPr="006451B4">
        <w:rPr>
          <w:rFonts w:ascii="Times New Roman" w:hAnsi="Times New Roman" w:cs="Times New Roman"/>
          <w:sz w:val="28"/>
          <w:szCs w:val="28"/>
        </w:rPr>
        <w:t xml:space="preserve"> требовани</w:t>
      </w:r>
      <w:r w:rsidR="006451B4">
        <w:rPr>
          <w:rFonts w:ascii="Times New Roman" w:hAnsi="Times New Roman" w:cs="Times New Roman"/>
          <w:sz w:val="28"/>
          <w:szCs w:val="28"/>
        </w:rPr>
        <w:t>й</w:t>
      </w:r>
      <w:r w:rsidR="006451B4" w:rsidRPr="006451B4">
        <w:rPr>
          <w:rFonts w:ascii="Times New Roman" w:hAnsi="Times New Roman" w:cs="Times New Roman"/>
          <w:sz w:val="28"/>
          <w:szCs w:val="28"/>
        </w:rPr>
        <w:t xml:space="preserve"> сразу после такой докапитализации</w:t>
      </w:r>
      <w:r w:rsidR="006451B4">
        <w:rPr>
          <w:rStyle w:val="a6"/>
          <w:rFonts w:ascii="Times New Roman" w:hAnsi="Times New Roman" w:cs="Times New Roman"/>
          <w:sz w:val="28"/>
          <w:szCs w:val="28"/>
        </w:rPr>
        <w:footnoteReference w:id="37"/>
      </w:r>
      <w:r w:rsidR="006451B4" w:rsidRPr="006451B4">
        <w:rPr>
          <w:rFonts w:ascii="Times New Roman" w:hAnsi="Times New Roman" w:cs="Times New Roman"/>
          <w:sz w:val="28"/>
          <w:szCs w:val="28"/>
        </w:rPr>
        <w:t xml:space="preserve">. </w:t>
      </w:r>
      <w:r w:rsidR="006451B4">
        <w:rPr>
          <w:rFonts w:ascii="Times New Roman" w:hAnsi="Times New Roman" w:cs="Times New Roman"/>
          <w:sz w:val="28"/>
          <w:szCs w:val="28"/>
        </w:rPr>
        <w:t>При этом, ф</w:t>
      </w:r>
      <w:r w:rsidR="006451B4" w:rsidRPr="006451B4">
        <w:rPr>
          <w:rFonts w:ascii="Times New Roman" w:hAnsi="Times New Roman" w:cs="Times New Roman"/>
          <w:sz w:val="28"/>
          <w:szCs w:val="28"/>
        </w:rPr>
        <w:t>инансиров</w:t>
      </w:r>
      <w:r w:rsidR="006451B4">
        <w:rPr>
          <w:rFonts w:ascii="Times New Roman" w:hAnsi="Times New Roman" w:cs="Times New Roman"/>
          <w:sz w:val="28"/>
          <w:szCs w:val="28"/>
        </w:rPr>
        <w:t>ание</w:t>
      </w:r>
      <w:r w:rsidR="006451B4" w:rsidRPr="006451B4">
        <w:rPr>
          <w:rFonts w:ascii="Times New Roman" w:hAnsi="Times New Roman" w:cs="Times New Roman"/>
          <w:sz w:val="28"/>
          <w:szCs w:val="28"/>
        </w:rPr>
        <w:t xml:space="preserve"> санаци</w:t>
      </w:r>
      <w:r w:rsidR="006451B4">
        <w:rPr>
          <w:rFonts w:ascii="Times New Roman" w:hAnsi="Times New Roman" w:cs="Times New Roman"/>
          <w:sz w:val="28"/>
          <w:szCs w:val="28"/>
        </w:rPr>
        <w:t>и</w:t>
      </w:r>
      <w:r w:rsidR="006451B4" w:rsidRPr="006451B4">
        <w:rPr>
          <w:rFonts w:ascii="Times New Roman" w:hAnsi="Times New Roman" w:cs="Times New Roman"/>
          <w:sz w:val="28"/>
          <w:szCs w:val="28"/>
        </w:rPr>
        <w:t xml:space="preserve"> предполагается</w:t>
      </w:r>
      <w:r w:rsidR="006451B4">
        <w:rPr>
          <w:rFonts w:ascii="Times New Roman" w:hAnsi="Times New Roman" w:cs="Times New Roman"/>
          <w:sz w:val="28"/>
          <w:szCs w:val="28"/>
        </w:rPr>
        <w:t xml:space="preserve"> именно</w:t>
      </w:r>
      <w:r w:rsidR="006451B4" w:rsidRPr="006451B4">
        <w:rPr>
          <w:rFonts w:ascii="Times New Roman" w:hAnsi="Times New Roman" w:cs="Times New Roman"/>
          <w:sz w:val="28"/>
          <w:szCs w:val="28"/>
        </w:rPr>
        <w:t xml:space="preserve"> за счет </w:t>
      </w:r>
      <w:r w:rsidR="006451B4">
        <w:rPr>
          <w:rFonts w:ascii="Times New Roman" w:hAnsi="Times New Roman" w:cs="Times New Roman"/>
          <w:sz w:val="28"/>
          <w:szCs w:val="28"/>
        </w:rPr>
        <w:t xml:space="preserve">средств </w:t>
      </w:r>
      <w:r w:rsidR="006451B4" w:rsidRPr="006451B4">
        <w:rPr>
          <w:rFonts w:ascii="Times New Roman" w:hAnsi="Times New Roman" w:cs="Times New Roman"/>
          <w:sz w:val="28"/>
          <w:szCs w:val="28"/>
        </w:rPr>
        <w:t xml:space="preserve">Фонда консолидации банковского сектора, который будет состоять из денежных средств Банка России, обособленных от остального имущества </w:t>
      </w:r>
      <w:r w:rsidR="002E6504">
        <w:rPr>
          <w:rFonts w:ascii="Times New Roman" w:hAnsi="Times New Roman" w:cs="Times New Roman"/>
          <w:sz w:val="28"/>
          <w:szCs w:val="28"/>
        </w:rPr>
        <w:t>ЦБ РФ.</w:t>
      </w:r>
      <w:r w:rsidR="006451B4" w:rsidRPr="006451B4">
        <w:rPr>
          <w:rFonts w:ascii="Times New Roman" w:hAnsi="Times New Roman" w:cs="Times New Roman"/>
          <w:sz w:val="28"/>
          <w:szCs w:val="28"/>
        </w:rPr>
        <w:t xml:space="preserve"> </w:t>
      </w:r>
      <w:r w:rsidR="00F07964">
        <w:rPr>
          <w:rFonts w:ascii="Times New Roman" w:hAnsi="Times New Roman" w:cs="Times New Roman"/>
          <w:sz w:val="28"/>
          <w:szCs w:val="28"/>
        </w:rPr>
        <w:t>Формирование указанного фонда будет обеспечено за счет отчислений, производимых по решению</w:t>
      </w:r>
      <w:r w:rsidR="006451B4" w:rsidRPr="006451B4">
        <w:rPr>
          <w:rFonts w:ascii="Times New Roman" w:hAnsi="Times New Roman" w:cs="Times New Roman"/>
          <w:sz w:val="28"/>
          <w:szCs w:val="28"/>
        </w:rPr>
        <w:t xml:space="preserve"> Совета директоров Банка России</w:t>
      </w:r>
      <w:r w:rsidR="00F07964">
        <w:rPr>
          <w:rFonts w:ascii="Times New Roman" w:hAnsi="Times New Roman" w:cs="Times New Roman"/>
          <w:sz w:val="28"/>
          <w:szCs w:val="28"/>
        </w:rPr>
        <w:t>.</w:t>
      </w:r>
      <w:r w:rsidR="00FE5C23">
        <w:rPr>
          <w:rFonts w:ascii="Times New Roman" w:hAnsi="Times New Roman" w:cs="Times New Roman"/>
          <w:sz w:val="28"/>
          <w:szCs w:val="28"/>
        </w:rPr>
        <w:t xml:space="preserve"> </w:t>
      </w:r>
    </w:p>
    <w:p w:rsidR="006A2662" w:rsidRPr="006A2662" w:rsidRDefault="006451B4" w:rsidP="006A2662">
      <w:pPr>
        <w:autoSpaceDE w:val="0"/>
        <w:autoSpaceDN w:val="0"/>
        <w:adjustRightInd w:val="0"/>
        <w:spacing w:after="0" w:line="36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6A2662" w:rsidRPr="006A2662">
        <w:rPr>
          <w:rFonts w:ascii="Times New Roman" w:eastAsia="Calibri" w:hAnsi="Times New Roman" w:cs="Times New Roman"/>
          <w:sz w:val="28"/>
          <w:szCs w:val="28"/>
        </w:rPr>
        <w:t xml:space="preserve"> </w:t>
      </w:r>
      <w:r w:rsidR="00F07964">
        <w:rPr>
          <w:rFonts w:ascii="Times New Roman" w:eastAsia="Calibri" w:hAnsi="Times New Roman" w:cs="Times New Roman"/>
          <w:sz w:val="28"/>
          <w:szCs w:val="28"/>
        </w:rPr>
        <w:t xml:space="preserve">Очевидно, что с </w:t>
      </w:r>
      <w:r w:rsidR="006A2662" w:rsidRPr="006A2662">
        <w:rPr>
          <w:rFonts w:ascii="Times New Roman" w:eastAsia="Calibri" w:hAnsi="Times New Roman" w:cs="Times New Roman"/>
          <w:sz w:val="28"/>
          <w:szCs w:val="28"/>
        </w:rPr>
        <w:t>введением временной администрации ограничиваются права учредителей кредитной организации. Рядом авторов указывается, что само по себе это ограничение не выходит за рамки действия части 3 статьи 55 Конституции Р</w:t>
      </w:r>
      <w:r w:rsidR="0078411B">
        <w:rPr>
          <w:rFonts w:ascii="Times New Roman" w:eastAsia="Calibri" w:hAnsi="Times New Roman" w:cs="Times New Roman"/>
          <w:sz w:val="28"/>
          <w:szCs w:val="28"/>
        </w:rPr>
        <w:t>Ф</w:t>
      </w:r>
      <w:r w:rsidR="006A2662" w:rsidRPr="006A2662">
        <w:rPr>
          <w:rFonts w:ascii="Times New Roman" w:eastAsia="Calibri" w:hAnsi="Times New Roman" w:cs="Times New Roman"/>
          <w:sz w:val="28"/>
          <w:szCs w:val="28"/>
        </w:rPr>
        <w:t xml:space="preserve">. </w:t>
      </w:r>
      <w:r w:rsidR="0078411B">
        <w:rPr>
          <w:rFonts w:ascii="Times New Roman" w:eastAsia="Calibri" w:hAnsi="Times New Roman" w:cs="Times New Roman"/>
          <w:sz w:val="28"/>
          <w:szCs w:val="28"/>
        </w:rPr>
        <w:t>В частности,</w:t>
      </w:r>
      <w:r w:rsidR="006A2662" w:rsidRPr="006A2662">
        <w:rPr>
          <w:rFonts w:ascii="Times New Roman" w:eastAsia="Calibri" w:hAnsi="Times New Roman" w:cs="Times New Roman"/>
          <w:sz w:val="28"/>
          <w:szCs w:val="28"/>
        </w:rPr>
        <w:t xml:space="preserve"> права могут быть ограничены федеральным законом в той мере, в которой это необходимо в конституционных целях</w:t>
      </w:r>
      <w:r w:rsidR="006A2662" w:rsidRPr="006A2662">
        <w:rPr>
          <w:rFonts w:ascii="Times New Roman" w:eastAsia="Calibri" w:hAnsi="Times New Roman" w:cs="Times New Roman"/>
          <w:sz w:val="28"/>
          <w:szCs w:val="28"/>
          <w:vertAlign w:val="superscript"/>
        </w:rPr>
        <w:footnoteReference w:id="38"/>
      </w:r>
      <w:r w:rsidR="006A2662" w:rsidRPr="006A2662">
        <w:rPr>
          <w:rFonts w:ascii="Times New Roman" w:eastAsia="Calibri" w:hAnsi="Times New Roman" w:cs="Times New Roman"/>
          <w:sz w:val="28"/>
          <w:szCs w:val="28"/>
        </w:rPr>
        <w:t xml:space="preserve">. Информация о назначении временной администрации практически сразу становится известна неограниченному кругу лиц. Данное обстоятельство негативно влияет на репутацию, как отдельных учредителей (участников) кредитной организации, так и на репутацию самой организации. Понимая это, законодатель отнес назначение временной администрации к компетенции Комитета банковского надзора Банка России как органа Центрального Банка, через который последний реализует свои надзорные функции. Фактически банк в случае назначения временной администрации теряет свою самостоятельность и независимость, а управление делами организации берет на себя временная администрация. </w:t>
      </w:r>
      <w:r w:rsidR="006A2662" w:rsidRPr="006A2662">
        <w:rPr>
          <w:rFonts w:ascii="Times New Roman" w:eastAsia="Calibri" w:hAnsi="Times New Roman" w:cs="Times New Roman"/>
          <w:sz w:val="28"/>
          <w:szCs w:val="28"/>
        </w:rPr>
        <w:lastRenderedPageBreak/>
        <w:t>Двойственность правового статуса, а также влияние на репутацию кредитной организации</w:t>
      </w:r>
      <w:r w:rsidR="00AC530E">
        <w:rPr>
          <w:rFonts w:ascii="Times New Roman" w:eastAsia="Calibri" w:hAnsi="Times New Roman" w:cs="Times New Roman"/>
          <w:sz w:val="28"/>
          <w:szCs w:val="28"/>
        </w:rPr>
        <w:t xml:space="preserve"> приводит к неоднозначности данного правового института.</w:t>
      </w:r>
      <w:r w:rsidR="002E6504">
        <w:rPr>
          <w:rFonts w:ascii="Times New Roman" w:eastAsia="Calibri" w:hAnsi="Times New Roman" w:cs="Times New Roman"/>
          <w:sz w:val="28"/>
          <w:szCs w:val="28"/>
        </w:rPr>
        <w:t xml:space="preserve"> </w:t>
      </w:r>
      <w:r w:rsidR="006A2662" w:rsidRPr="006A2662">
        <w:rPr>
          <w:rFonts w:ascii="Times New Roman" w:eastAsia="Calibri" w:hAnsi="Times New Roman" w:cs="Times New Roman"/>
          <w:sz w:val="28"/>
          <w:szCs w:val="28"/>
        </w:rPr>
        <w:t>С одной стороны применение данной процедуры полезно и с правовой точки зрения оправдано тем, что руководство уже не справляется со своими обязанностями по контролю над деятельностью компании, а временная администрация способна в короткие сроки и наиболее эффективно провести перераспределение усилий по выводу банка из сложившегося предбанкротного состояния. С другой стороны, для существующих и потенциальных контрагентов банка назначение временной администрации является важным сигналом о том, что вступать в правоотношения с данной кредитной организацией достаточно рискованно и это может привести к убыткам с большей вероятностью, чем в случае с  благополучной банковской организацией. Представляется логичным, в связи с характером деятельности банков скорректировать правило о всеобщем опубликовании информации о введении временной администрации. Безусловно, вкладчики, должники и иные контрагенты банка должны быть уведомлены в обязательном порядке. На данный момент обязанность по информированию несет Банк России, однако, граждане нечасто интересуются публикациями</w:t>
      </w:r>
      <w:r w:rsidR="0078411B">
        <w:rPr>
          <w:rFonts w:ascii="Times New Roman" w:eastAsia="Calibri" w:hAnsi="Times New Roman" w:cs="Times New Roman"/>
          <w:sz w:val="28"/>
          <w:szCs w:val="28"/>
        </w:rPr>
        <w:t xml:space="preserve"> </w:t>
      </w:r>
      <w:r w:rsidR="006A2662" w:rsidRPr="006A2662">
        <w:rPr>
          <w:rFonts w:ascii="Times New Roman" w:eastAsia="Calibri" w:hAnsi="Times New Roman" w:cs="Times New Roman"/>
          <w:sz w:val="28"/>
          <w:szCs w:val="28"/>
        </w:rPr>
        <w:t>издани</w:t>
      </w:r>
      <w:r w:rsidR="0078411B">
        <w:rPr>
          <w:rFonts w:ascii="Times New Roman" w:eastAsia="Calibri" w:hAnsi="Times New Roman" w:cs="Times New Roman"/>
          <w:sz w:val="28"/>
          <w:szCs w:val="28"/>
        </w:rPr>
        <w:t>я</w:t>
      </w:r>
      <w:r w:rsidR="006A2662" w:rsidRPr="006A2662">
        <w:rPr>
          <w:rFonts w:ascii="Times New Roman" w:eastAsia="Calibri" w:hAnsi="Times New Roman" w:cs="Times New Roman"/>
          <w:sz w:val="28"/>
          <w:szCs w:val="28"/>
        </w:rPr>
        <w:t xml:space="preserve"> </w:t>
      </w:r>
      <w:r w:rsidR="0078411B">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Вестник Банка России</w:t>
      </w:r>
      <w:r w:rsidR="0078411B">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 xml:space="preserve">. </w:t>
      </w:r>
      <w:r w:rsidR="00A10AC4">
        <w:rPr>
          <w:rFonts w:ascii="Times New Roman" w:eastAsia="Calibri" w:hAnsi="Times New Roman" w:cs="Times New Roman"/>
          <w:sz w:val="28"/>
          <w:szCs w:val="28"/>
        </w:rPr>
        <w:t>В связи с вышеизложенным</w:t>
      </w:r>
      <w:r w:rsidR="0078411B">
        <w:rPr>
          <w:rFonts w:ascii="Times New Roman" w:eastAsia="Calibri" w:hAnsi="Times New Roman" w:cs="Times New Roman"/>
          <w:sz w:val="28"/>
          <w:szCs w:val="28"/>
        </w:rPr>
        <w:t>,</w:t>
      </w:r>
      <w:r w:rsidR="00A10AC4">
        <w:rPr>
          <w:rFonts w:ascii="Times New Roman" w:eastAsia="Calibri" w:hAnsi="Times New Roman" w:cs="Times New Roman"/>
          <w:sz w:val="28"/>
          <w:szCs w:val="28"/>
        </w:rPr>
        <w:t xml:space="preserve"> п</w:t>
      </w:r>
      <w:r w:rsidR="006A2662" w:rsidRPr="00A10AC4">
        <w:rPr>
          <w:rFonts w:ascii="Times New Roman" w:eastAsia="Calibri" w:hAnsi="Times New Roman" w:cs="Times New Roman"/>
          <w:sz w:val="28"/>
          <w:szCs w:val="28"/>
        </w:rPr>
        <w:t xml:space="preserve">редставляется правильным возложить обязанность по публикации сведений  о назначении временной администрации банка и на саму кредитную организацию. </w:t>
      </w:r>
      <w:r w:rsidR="00A10AC4">
        <w:rPr>
          <w:rFonts w:ascii="Times New Roman" w:eastAsia="Calibri" w:hAnsi="Times New Roman" w:cs="Times New Roman"/>
          <w:sz w:val="28"/>
          <w:szCs w:val="28"/>
        </w:rPr>
        <w:t>Не</w:t>
      </w:r>
      <w:r w:rsidR="006A2662" w:rsidRPr="00A10AC4">
        <w:rPr>
          <w:rFonts w:ascii="Times New Roman" w:eastAsia="Calibri" w:hAnsi="Times New Roman" w:cs="Times New Roman"/>
          <w:sz w:val="28"/>
          <w:szCs w:val="28"/>
        </w:rPr>
        <w:t>обходимо дополнить  статью 189.26 пунктом 4, изложив его в следующей редакции:</w:t>
      </w:r>
    </w:p>
    <w:p w:rsidR="006A2662" w:rsidRPr="006A2662" w:rsidRDefault="00A10AC4" w:rsidP="006A2662">
      <w:pPr>
        <w:autoSpaceDE w:val="0"/>
        <w:autoSpaceDN w:val="0"/>
        <w:adjustRightInd w:val="0"/>
        <w:spacing w:after="0" w:line="36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006A2662" w:rsidRPr="006A2662">
        <w:rPr>
          <w:rFonts w:ascii="Times New Roman" w:eastAsia="Calibri" w:hAnsi="Times New Roman" w:cs="Times New Roman"/>
          <w:i/>
          <w:sz w:val="28"/>
          <w:szCs w:val="28"/>
        </w:rPr>
        <w:t>4. В течение 10 дней со дня принятия Банком России акта о назначении временной администрации информация об этом должна быть опубликована на сайте кредитной организации</w:t>
      </w:r>
      <w:r>
        <w:rPr>
          <w:rFonts w:ascii="Times New Roman" w:eastAsia="Calibri" w:hAnsi="Times New Roman" w:cs="Times New Roman"/>
          <w:i/>
          <w:sz w:val="28"/>
          <w:szCs w:val="28"/>
        </w:rPr>
        <w:t>»</w:t>
      </w:r>
      <w:r w:rsidR="006A2662" w:rsidRPr="006A2662">
        <w:rPr>
          <w:rFonts w:ascii="Times New Roman" w:eastAsia="Calibri" w:hAnsi="Times New Roman" w:cs="Times New Roman"/>
          <w:i/>
          <w:sz w:val="28"/>
          <w:szCs w:val="28"/>
        </w:rPr>
        <w:t>.</w:t>
      </w:r>
    </w:p>
    <w:p w:rsidR="006A2662" w:rsidRPr="00A10AC4" w:rsidRDefault="00DE714D" w:rsidP="00A10AC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w:t>
      </w:r>
      <w:r w:rsidR="006A2662" w:rsidRPr="006A2662">
        <w:rPr>
          <w:rFonts w:ascii="Times New Roman" w:eastAsia="Times New Roman" w:hAnsi="Times New Roman" w:cs="Times New Roman"/>
          <w:sz w:val="28"/>
          <w:szCs w:val="28"/>
          <w:lang w:eastAsia="ru-RU"/>
        </w:rPr>
        <w:t xml:space="preserve"> положений</w:t>
      </w:r>
      <w:r>
        <w:rPr>
          <w:rFonts w:ascii="Times New Roman" w:eastAsia="Times New Roman" w:hAnsi="Times New Roman" w:cs="Times New Roman"/>
          <w:sz w:val="28"/>
          <w:szCs w:val="28"/>
          <w:lang w:eastAsia="ru-RU"/>
        </w:rPr>
        <w:t>, регулирующих меры по предупреждению банкротства,</w:t>
      </w:r>
      <w:r w:rsidR="006A2662" w:rsidRPr="006A2662">
        <w:rPr>
          <w:rFonts w:ascii="Times New Roman" w:eastAsia="Times New Roman" w:hAnsi="Times New Roman" w:cs="Times New Roman"/>
          <w:sz w:val="28"/>
          <w:szCs w:val="28"/>
          <w:lang w:eastAsia="ru-RU"/>
        </w:rPr>
        <w:t xml:space="preserve"> позволяет сделать вывод о том, что </w:t>
      </w:r>
      <w:r>
        <w:rPr>
          <w:rFonts w:ascii="Times New Roman" w:eastAsia="Times New Roman" w:hAnsi="Times New Roman" w:cs="Times New Roman"/>
          <w:sz w:val="28"/>
          <w:szCs w:val="28"/>
          <w:lang w:eastAsia="ru-RU"/>
        </w:rPr>
        <w:t>нормы права</w:t>
      </w:r>
      <w:r w:rsidR="006A2662" w:rsidRPr="006A2662">
        <w:rPr>
          <w:rFonts w:ascii="Times New Roman" w:eastAsia="Times New Roman" w:hAnsi="Times New Roman" w:cs="Times New Roman"/>
          <w:sz w:val="28"/>
          <w:szCs w:val="28"/>
          <w:lang w:eastAsia="ru-RU"/>
        </w:rPr>
        <w:t xml:space="preserve"> не предполагают вступление в процедуру банкротства</w:t>
      </w:r>
      <w:r w:rsidR="0078411B">
        <w:rPr>
          <w:rFonts w:ascii="Times New Roman" w:eastAsia="Times New Roman" w:hAnsi="Times New Roman" w:cs="Times New Roman"/>
          <w:sz w:val="28"/>
          <w:szCs w:val="28"/>
          <w:lang w:eastAsia="ru-RU"/>
        </w:rPr>
        <w:t xml:space="preserve"> и</w:t>
      </w:r>
      <w:r w:rsidR="006A2662" w:rsidRPr="006A2662">
        <w:rPr>
          <w:rFonts w:ascii="Times New Roman" w:eastAsia="Times New Roman" w:hAnsi="Times New Roman" w:cs="Times New Roman"/>
          <w:sz w:val="28"/>
          <w:szCs w:val="28"/>
          <w:lang w:eastAsia="ru-RU"/>
        </w:rPr>
        <w:t xml:space="preserve"> деятельность орга</w:t>
      </w:r>
      <w:r w:rsidR="00A10AC4">
        <w:rPr>
          <w:rFonts w:ascii="Times New Roman" w:eastAsia="Times New Roman" w:hAnsi="Times New Roman" w:cs="Times New Roman"/>
          <w:sz w:val="28"/>
          <w:szCs w:val="28"/>
          <w:lang w:eastAsia="ru-RU"/>
        </w:rPr>
        <w:t xml:space="preserve">низации не приостанавливается. </w:t>
      </w:r>
      <w:r w:rsidR="006A2662" w:rsidRPr="006A2662">
        <w:rPr>
          <w:rFonts w:ascii="Times New Roman" w:eastAsia="Times New Roman" w:hAnsi="Times New Roman" w:cs="Times New Roman"/>
          <w:sz w:val="28"/>
          <w:szCs w:val="28"/>
          <w:lang w:eastAsia="ru-RU"/>
        </w:rPr>
        <w:t xml:space="preserve">Стоит отметить, что данные правила не носят универсального характера, а меры, предусмотренные подпунктом 4 </w:t>
      </w:r>
      <w:r w:rsidR="006A2662" w:rsidRPr="006A2662">
        <w:rPr>
          <w:rFonts w:ascii="Times New Roman" w:eastAsia="Times New Roman" w:hAnsi="Times New Roman" w:cs="Times New Roman"/>
          <w:sz w:val="28"/>
          <w:szCs w:val="28"/>
          <w:lang w:eastAsia="ru-RU"/>
        </w:rPr>
        <w:lastRenderedPageBreak/>
        <w:t xml:space="preserve">применяются только в случае, если Банк России направит предложение об участии </w:t>
      </w:r>
      <w:r w:rsidR="006A2662" w:rsidRPr="006A2662">
        <w:rPr>
          <w:rFonts w:ascii="Times New Roman" w:eastAsia="Calibri" w:hAnsi="Times New Roman" w:cs="Times New Roman"/>
          <w:sz w:val="28"/>
          <w:szCs w:val="28"/>
        </w:rPr>
        <w:t>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r w:rsidR="006A2662" w:rsidRPr="006A2662">
        <w:rPr>
          <w:rFonts w:ascii="Times New Roman" w:eastAsia="Calibri" w:hAnsi="Times New Roman" w:cs="Times New Roman"/>
          <w:sz w:val="28"/>
          <w:szCs w:val="28"/>
          <w:vertAlign w:val="superscript"/>
        </w:rPr>
        <w:footnoteReference w:id="39"/>
      </w:r>
      <w:r w:rsidR="006A2662" w:rsidRPr="006A2662">
        <w:rPr>
          <w:rFonts w:ascii="Times New Roman" w:eastAsia="Calibri" w:hAnsi="Times New Roman" w:cs="Times New Roman"/>
          <w:sz w:val="28"/>
          <w:szCs w:val="28"/>
        </w:rPr>
        <w:t xml:space="preserve">. </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В данном случае речь идет об Агентстве по страхованию вкладов. В связи с непростой экономической ситуацией в нашей стране большое количество банков в последнее время подвергаются процедуре банкротства. Представляется логичным сделать право о привлечении Центральным Банком Агентства обязательным. Таким образом, необходимо внести изменения в</w:t>
      </w:r>
      <w:r w:rsidR="000B6DCD" w:rsidRPr="000B6DCD">
        <w:rPr>
          <w:rFonts w:ascii="Times New Roman" w:eastAsia="Calibri" w:hAnsi="Times New Roman" w:cs="Times New Roman"/>
          <w:sz w:val="28"/>
          <w:szCs w:val="28"/>
        </w:rPr>
        <w:t xml:space="preserve"> </w:t>
      </w:r>
      <w:r w:rsidR="000B6DCD">
        <w:rPr>
          <w:rFonts w:ascii="Times New Roman" w:eastAsia="Calibri" w:hAnsi="Times New Roman" w:cs="Times New Roman"/>
          <w:sz w:val="28"/>
          <w:szCs w:val="28"/>
        </w:rPr>
        <w:t>статью</w:t>
      </w:r>
      <w:r w:rsidRPr="006A2662">
        <w:rPr>
          <w:rFonts w:ascii="Times New Roman" w:eastAsia="Calibri" w:hAnsi="Times New Roman" w:cs="Times New Roman"/>
          <w:sz w:val="28"/>
          <w:szCs w:val="28"/>
        </w:rPr>
        <w:t xml:space="preserve"> 189.47</w:t>
      </w:r>
      <w:r w:rsidR="000B6DCD" w:rsidRPr="000B6DCD">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 xml:space="preserve">ФЗ «О несостоятельности (банкротстве)», заменив в п.п. 1, п. 2 словосочетание </w:t>
      </w:r>
      <w:r w:rsidRPr="00A10AC4">
        <w:rPr>
          <w:rFonts w:ascii="Times New Roman" w:eastAsia="Calibri" w:hAnsi="Times New Roman" w:cs="Times New Roman"/>
          <w:i/>
          <w:sz w:val="28"/>
          <w:szCs w:val="28"/>
        </w:rPr>
        <w:t>«вправе»</w:t>
      </w:r>
      <w:r w:rsidRPr="006A2662">
        <w:rPr>
          <w:rFonts w:ascii="Times New Roman" w:eastAsia="Calibri" w:hAnsi="Times New Roman" w:cs="Times New Roman"/>
          <w:sz w:val="28"/>
          <w:szCs w:val="28"/>
        </w:rPr>
        <w:t xml:space="preserve"> на слово </w:t>
      </w:r>
      <w:r w:rsidRPr="00A10AC4">
        <w:rPr>
          <w:rFonts w:ascii="Times New Roman" w:eastAsia="Calibri" w:hAnsi="Times New Roman" w:cs="Times New Roman"/>
          <w:i/>
          <w:sz w:val="28"/>
          <w:szCs w:val="28"/>
        </w:rPr>
        <w:t>«обязан».</w:t>
      </w:r>
      <w:r w:rsidRPr="006A2662">
        <w:rPr>
          <w:rFonts w:ascii="Times New Roman" w:eastAsia="Calibri" w:hAnsi="Times New Roman" w:cs="Times New Roman"/>
          <w:sz w:val="28"/>
          <w:szCs w:val="28"/>
        </w:rPr>
        <w:t xml:space="preserve"> Изложить данные положения в следующей редакции:</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1. Банк России </w:t>
      </w:r>
      <w:r w:rsidRPr="006A2662">
        <w:rPr>
          <w:rFonts w:ascii="Times New Roman" w:eastAsia="Calibri" w:hAnsi="Times New Roman" w:cs="Times New Roman"/>
          <w:i/>
          <w:sz w:val="28"/>
          <w:szCs w:val="28"/>
        </w:rPr>
        <w:t>обязан</w:t>
      </w:r>
      <w:r w:rsidRPr="006A2662">
        <w:rPr>
          <w:rFonts w:ascii="Times New Roman" w:eastAsia="Calibri" w:hAnsi="Times New Roman" w:cs="Times New Roman"/>
          <w:sz w:val="28"/>
          <w:szCs w:val="28"/>
        </w:rPr>
        <w:t xml:space="preserve">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2. Банк России </w:t>
      </w:r>
      <w:r w:rsidRPr="006A2662">
        <w:rPr>
          <w:rFonts w:ascii="Times New Roman" w:eastAsia="Calibri" w:hAnsi="Times New Roman" w:cs="Times New Roman"/>
          <w:i/>
          <w:sz w:val="28"/>
          <w:szCs w:val="28"/>
        </w:rPr>
        <w:t>обязан</w:t>
      </w:r>
      <w:r w:rsidRPr="006A2662">
        <w:rPr>
          <w:rFonts w:ascii="Times New Roman" w:eastAsia="Calibri" w:hAnsi="Times New Roman" w:cs="Times New Roman"/>
          <w:sz w:val="28"/>
          <w:szCs w:val="28"/>
        </w:rPr>
        <w:t xml:space="preserve">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Предложенные </w:t>
      </w:r>
      <w:r w:rsidR="00D43034">
        <w:rPr>
          <w:rFonts w:ascii="Times New Roman" w:eastAsia="Calibri" w:hAnsi="Times New Roman" w:cs="Times New Roman"/>
          <w:sz w:val="28"/>
          <w:szCs w:val="28"/>
        </w:rPr>
        <w:t xml:space="preserve">способы </w:t>
      </w:r>
      <w:r w:rsidR="00A10AC4">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 xml:space="preserve">позволят минимизировать </w:t>
      </w:r>
      <w:r w:rsidR="00A10AC4">
        <w:rPr>
          <w:rFonts w:ascii="Times New Roman" w:eastAsia="Calibri" w:hAnsi="Times New Roman" w:cs="Times New Roman"/>
          <w:sz w:val="28"/>
          <w:szCs w:val="28"/>
        </w:rPr>
        <w:t xml:space="preserve">вероятность </w:t>
      </w:r>
      <w:r w:rsidRPr="006A2662">
        <w:rPr>
          <w:rFonts w:ascii="Times New Roman" w:eastAsia="Calibri" w:hAnsi="Times New Roman" w:cs="Times New Roman"/>
          <w:sz w:val="28"/>
          <w:szCs w:val="28"/>
        </w:rPr>
        <w:t>негативны</w:t>
      </w:r>
      <w:r w:rsidR="00A10AC4">
        <w:rPr>
          <w:rFonts w:ascii="Times New Roman" w:eastAsia="Calibri" w:hAnsi="Times New Roman" w:cs="Times New Roman"/>
          <w:sz w:val="28"/>
          <w:szCs w:val="28"/>
        </w:rPr>
        <w:t>х</w:t>
      </w:r>
      <w:r w:rsidRPr="006A2662">
        <w:rPr>
          <w:rFonts w:ascii="Times New Roman" w:eastAsia="Calibri" w:hAnsi="Times New Roman" w:cs="Times New Roman"/>
          <w:sz w:val="28"/>
          <w:szCs w:val="28"/>
        </w:rPr>
        <w:t xml:space="preserve"> последстви</w:t>
      </w:r>
      <w:r w:rsidR="00A10AC4">
        <w:rPr>
          <w:rFonts w:ascii="Times New Roman" w:eastAsia="Calibri" w:hAnsi="Times New Roman" w:cs="Times New Roman"/>
          <w:sz w:val="28"/>
          <w:szCs w:val="28"/>
        </w:rPr>
        <w:t>й</w:t>
      </w:r>
      <w:r w:rsidRPr="006A2662">
        <w:rPr>
          <w:rFonts w:ascii="Times New Roman" w:eastAsia="Calibri" w:hAnsi="Times New Roman" w:cs="Times New Roman"/>
          <w:sz w:val="28"/>
          <w:szCs w:val="28"/>
        </w:rPr>
        <w:t xml:space="preserve">, которые связаны с </w:t>
      </w:r>
      <w:r w:rsidR="00A10AC4">
        <w:rPr>
          <w:rFonts w:ascii="Times New Roman" w:eastAsia="Calibri" w:hAnsi="Times New Roman" w:cs="Times New Roman"/>
          <w:sz w:val="28"/>
          <w:szCs w:val="28"/>
        </w:rPr>
        <w:t xml:space="preserve">недостаточной информированностью контрагентов кредитных организаций об их финансовом состоянии и правовом статусе, а также позволят избежать ситуаций, при которых Агентство по страхованию вкладов привлекается к </w:t>
      </w:r>
      <w:r w:rsidR="00A10AC4">
        <w:rPr>
          <w:rFonts w:ascii="Times New Roman" w:eastAsia="Calibri" w:hAnsi="Times New Roman" w:cs="Times New Roman"/>
          <w:sz w:val="28"/>
          <w:szCs w:val="28"/>
        </w:rPr>
        <w:lastRenderedPageBreak/>
        <w:t xml:space="preserve">управлению кредитной организации в момент, когда </w:t>
      </w:r>
      <w:r w:rsidR="004B7247">
        <w:rPr>
          <w:rFonts w:ascii="Times New Roman" w:eastAsia="Calibri" w:hAnsi="Times New Roman" w:cs="Times New Roman"/>
          <w:sz w:val="28"/>
          <w:szCs w:val="28"/>
        </w:rPr>
        <w:t>единственным выходом из сложившейся ситуации будет ликвидация должника.</w:t>
      </w:r>
    </w:p>
    <w:p w:rsidR="00EF45AE" w:rsidRPr="001C60DF" w:rsidRDefault="00EF45AE" w:rsidP="00EF45AE">
      <w:pPr>
        <w:pStyle w:val="1"/>
      </w:pPr>
      <w:bookmarkStart w:id="18" w:name="_Toc513488410"/>
      <w:r w:rsidRPr="006A2662">
        <w:t>§2. Субъектный состав лиц, участвующих в деле о банкротстве кредитных организаций</w:t>
      </w:r>
      <w:bookmarkEnd w:id="18"/>
    </w:p>
    <w:p w:rsidR="00EF45AE" w:rsidRPr="006A2662" w:rsidRDefault="00EF45AE" w:rsidP="00EF45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bookmarkStart w:id="19" w:name="873"/>
      <w:r w:rsidRPr="006A2662">
        <w:rPr>
          <w:rFonts w:ascii="Times New Roman" w:eastAsia="Times New Roman" w:hAnsi="Times New Roman" w:cs="Times New Roman"/>
          <w:color w:val="000000"/>
          <w:sz w:val="28"/>
          <w:szCs w:val="28"/>
          <w:shd w:val="clear" w:color="auto" w:fill="FFFFFF"/>
          <w:lang w:eastAsia="ru-RU"/>
        </w:rPr>
        <w:t xml:space="preserve">Важным вопросом, возникающим при рассмотрении дела  о банкротстве, является состав участников данного процесса. Именно лица, имеющие право участвовать в процессе банкротства кредитной организации определяют ход и характер процедуры, продолжительность каждого из ее этапов. При этом субъектный состав отличается в зависимости от того, кто именно выступает </w:t>
      </w:r>
      <w:r>
        <w:rPr>
          <w:rFonts w:ascii="Times New Roman" w:eastAsia="Times New Roman" w:hAnsi="Times New Roman" w:cs="Times New Roman"/>
          <w:color w:val="000000"/>
          <w:sz w:val="28"/>
          <w:szCs w:val="28"/>
          <w:shd w:val="clear" w:color="auto" w:fill="FFFFFF"/>
          <w:lang w:eastAsia="ru-RU"/>
        </w:rPr>
        <w:t xml:space="preserve">должником в том или ином деле. </w:t>
      </w:r>
      <w:r w:rsidRPr="006A2662">
        <w:rPr>
          <w:rFonts w:ascii="Times New Roman" w:eastAsia="Times New Roman" w:hAnsi="Times New Roman" w:cs="Times New Roman"/>
          <w:color w:val="000000"/>
          <w:sz w:val="28"/>
          <w:szCs w:val="28"/>
          <w:shd w:val="clear" w:color="auto" w:fill="FFFFFF"/>
          <w:lang w:eastAsia="ru-RU"/>
        </w:rPr>
        <w:t>Традиционно всех участников судебного процесса подразделяют на лиц, участвующих в деле и иных участников процесса. Сложившееся  разделение участников на два вида внешне может быть прослежено и в нормах законодательства о несостоятельности. Однако, анализируя нормы Закона о банкротстве необходимо отметить существенное отличие от других институтов. Круг включаемых в каждую из групп субъектов значительно шире. Это по существу является отражением более широкого круга участников материально-правовых конкурсных отношений в целом.</w:t>
      </w:r>
      <w:bookmarkEnd w:id="19"/>
    </w:p>
    <w:p w:rsidR="00EF45AE" w:rsidRPr="006A2662" w:rsidRDefault="00EF45AE" w:rsidP="00EF45AE">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Вопрос  о составе лиц, участвующих в деле о банкротстве кредитных организаций российский законодатель решил внедрением в Федеральный закон «О несостоятельности (банкротстве)»  исчерпывающего перечня. Он расположен в статье 189.59 Федерального закона «О несостоятельности (банкротстве)», которой предусмотрено, что в деле о банкротстве кредитной организации участвуют</w:t>
      </w:r>
      <w:r w:rsidRPr="006A2662">
        <w:rPr>
          <w:rFonts w:ascii="Times New Roman" w:eastAsia="Calibri" w:hAnsi="Times New Roman" w:cs="Times New Roman"/>
          <w:sz w:val="28"/>
          <w:szCs w:val="28"/>
          <w:vertAlign w:val="superscript"/>
        </w:rPr>
        <w:footnoteReference w:id="40"/>
      </w:r>
      <w:r w:rsidRPr="006A2662">
        <w:rPr>
          <w:rFonts w:ascii="Times New Roman" w:eastAsia="Calibri" w:hAnsi="Times New Roman" w:cs="Times New Roman"/>
          <w:sz w:val="28"/>
          <w:szCs w:val="28"/>
        </w:rPr>
        <w:t>:</w:t>
      </w:r>
    </w:p>
    <w:p w:rsidR="00EF45AE" w:rsidRPr="006A2662" w:rsidRDefault="00EF45AE" w:rsidP="00EF45AE">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1) Лица указанные в пункте 1 статьи 34 Закона о банкротстве, а именно:</w:t>
      </w:r>
    </w:p>
    <w:p w:rsidR="00EF45AE" w:rsidRPr="006A2662" w:rsidRDefault="00EF45AE" w:rsidP="00EF45AE">
      <w:pPr>
        <w:shd w:val="clear" w:color="auto" w:fill="FFFFFF"/>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должник;</w:t>
      </w:r>
    </w:p>
    <w:p w:rsidR="00EF45AE" w:rsidRPr="006A2662" w:rsidRDefault="00EF45AE" w:rsidP="00EF45AE">
      <w:pPr>
        <w:shd w:val="clear" w:color="auto" w:fill="FFFFFF"/>
        <w:spacing w:after="0" w:line="360" w:lineRule="auto"/>
        <w:ind w:firstLine="709"/>
        <w:jc w:val="both"/>
        <w:rPr>
          <w:rFonts w:ascii="Times New Roman" w:eastAsia="Calibri" w:hAnsi="Times New Roman" w:cs="Times New Roman"/>
          <w:sz w:val="28"/>
          <w:szCs w:val="28"/>
        </w:rPr>
      </w:pPr>
      <w:bookmarkStart w:id="20" w:name="dst100437"/>
      <w:bookmarkEnd w:id="20"/>
      <w:r w:rsidRPr="006A2662">
        <w:rPr>
          <w:rFonts w:ascii="Times New Roman" w:eastAsia="Calibri" w:hAnsi="Times New Roman" w:cs="Times New Roman"/>
          <w:sz w:val="28"/>
          <w:szCs w:val="28"/>
        </w:rPr>
        <w:t>– арбитражный управляющий;</w:t>
      </w:r>
    </w:p>
    <w:p w:rsidR="00EF45AE" w:rsidRPr="00DE714D" w:rsidRDefault="00EF45AE" w:rsidP="00EF45AE">
      <w:pPr>
        <w:shd w:val="clear" w:color="auto" w:fill="FFFFFF"/>
        <w:spacing w:after="0" w:line="360" w:lineRule="auto"/>
        <w:ind w:firstLine="709"/>
        <w:jc w:val="both"/>
        <w:rPr>
          <w:rFonts w:ascii="Times New Roman" w:eastAsia="Calibri" w:hAnsi="Times New Roman" w:cs="Times New Roman"/>
          <w:sz w:val="28"/>
          <w:szCs w:val="28"/>
        </w:rPr>
      </w:pPr>
      <w:bookmarkStart w:id="21" w:name="dst100438"/>
      <w:bookmarkEnd w:id="21"/>
      <w:r w:rsidRPr="00DE714D">
        <w:rPr>
          <w:rFonts w:ascii="Times New Roman" w:eastAsia="Calibri" w:hAnsi="Times New Roman" w:cs="Times New Roman"/>
          <w:sz w:val="28"/>
          <w:szCs w:val="28"/>
        </w:rPr>
        <w:t>– конкурсные кредиторы;</w:t>
      </w:r>
    </w:p>
    <w:p w:rsidR="00EF45AE" w:rsidRPr="00DE714D" w:rsidRDefault="00EF45AE" w:rsidP="00EF45AE">
      <w:pPr>
        <w:shd w:val="clear" w:color="auto" w:fill="FFFFFF"/>
        <w:spacing w:after="0" w:line="360" w:lineRule="auto"/>
        <w:ind w:firstLine="709"/>
        <w:jc w:val="both"/>
        <w:rPr>
          <w:rFonts w:ascii="Times New Roman" w:eastAsia="Calibri" w:hAnsi="Times New Roman" w:cs="Times New Roman"/>
          <w:sz w:val="28"/>
          <w:szCs w:val="28"/>
        </w:rPr>
      </w:pPr>
      <w:bookmarkStart w:id="22" w:name="dst100439"/>
      <w:bookmarkEnd w:id="22"/>
      <w:r w:rsidRPr="00DE714D">
        <w:rPr>
          <w:rFonts w:ascii="Times New Roman" w:eastAsia="Calibri" w:hAnsi="Times New Roman" w:cs="Times New Roman"/>
          <w:sz w:val="28"/>
          <w:szCs w:val="28"/>
        </w:rPr>
        <w:lastRenderedPageBreak/>
        <w:t>– уполномоченные органы;</w:t>
      </w:r>
    </w:p>
    <w:p w:rsidR="00DE714D" w:rsidRPr="00DE714D" w:rsidRDefault="00EF45AE" w:rsidP="00EF45AE">
      <w:pPr>
        <w:shd w:val="clear" w:color="auto" w:fill="FFFFFF"/>
        <w:spacing w:after="0" w:line="360" w:lineRule="auto"/>
        <w:ind w:firstLine="709"/>
        <w:jc w:val="both"/>
        <w:rPr>
          <w:rFonts w:ascii="Times New Roman" w:eastAsia="Calibri" w:hAnsi="Times New Roman" w:cs="Times New Roman"/>
          <w:sz w:val="28"/>
          <w:szCs w:val="28"/>
        </w:rPr>
      </w:pPr>
      <w:bookmarkStart w:id="23" w:name="dst100440"/>
      <w:bookmarkEnd w:id="23"/>
      <w:r w:rsidRPr="00DE714D">
        <w:rPr>
          <w:rFonts w:ascii="Times New Roman" w:eastAsia="Calibri" w:hAnsi="Times New Roman" w:cs="Times New Roman"/>
          <w:sz w:val="28"/>
          <w:szCs w:val="28"/>
        </w:rPr>
        <w:t>– федеральные </w:t>
      </w:r>
      <w:r w:rsidR="00DE714D" w:rsidRPr="00DE714D">
        <w:rPr>
          <w:rFonts w:ascii="Times New Roman" w:eastAsia="Calibri" w:hAnsi="Times New Roman" w:cs="Times New Roman"/>
          <w:sz w:val="28"/>
          <w:szCs w:val="28"/>
        </w:rPr>
        <w:t>органы исполнительной власти;</w:t>
      </w:r>
      <w:r w:rsidRPr="00DE714D">
        <w:rPr>
          <w:rFonts w:ascii="Times New Roman" w:eastAsia="Calibri" w:hAnsi="Times New Roman" w:cs="Times New Roman"/>
          <w:sz w:val="28"/>
          <w:szCs w:val="28"/>
        </w:rPr>
        <w:t xml:space="preserve"> </w:t>
      </w:r>
    </w:p>
    <w:p w:rsidR="00EF45AE" w:rsidRPr="00DE714D" w:rsidRDefault="00DE714D" w:rsidP="00EF45AE">
      <w:pPr>
        <w:shd w:val="clear" w:color="auto" w:fill="FFFFFF"/>
        <w:spacing w:after="0" w:line="360" w:lineRule="auto"/>
        <w:ind w:firstLine="709"/>
        <w:jc w:val="both"/>
        <w:rPr>
          <w:rFonts w:ascii="Times New Roman" w:eastAsia="Calibri" w:hAnsi="Times New Roman" w:cs="Times New Roman"/>
          <w:sz w:val="28"/>
          <w:szCs w:val="28"/>
        </w:rPr>
      </w:pPr>
      <w:r w:rsidRPr="00DE714D">
        <w:rPr>
          <w:rFonts w:ascii="Times New Roman" w:eastAsia="Calibri" w:hAnsi="Times New Roman" w:cs="Times New Roman"/>
          <w:sz w:val="28"/>
          <w:szCs w:val="28"/>
        </w:rPr>
        <w:t>– </w:t>
      </w:r>
      <w:hyperlink r:id="rId11" w:anchor="dst2143" w:history="1">
        <w:r w:rsidR="00EF45AE" w:rsidRPr="00DE714D">
          <w:rPr>
            <w:rFonts w:ascii="Times New Roman" w:eastAsia="Calibri" w:hAnsi="Times New Roman" w:cs="Times New Roman"/>
            <w:sz w:val="28"/>
            <w:szCs w:val="28"/>
          </w:rPr>
          <w:t>органы</w:t>
        </w:r>
      </w:hyperlink>
      <w:r w:rsidR="00EF45AE" w:rsidRPr="00DE714D">
        <w:rPr>
          <w:rFonts w:ascii="Times New Roman" w:eastAsia="Calibri" w:hAnsi="Times New Roman" w:cs="Times New Roman"/>
          <w:sz w:val="28"/>
          <w:szCs w:val="28"/>
        </w:rPr>
        <w:t> исполнительной власти субъектов Российской Федерации и </w:t>
      </w:r>
      <w:hyperlink r:id="rId12" w:anchor="dst101696" w:history="1">
        <w:r w:rsidR="00EF45AE" w:rsidRPr="00DE714D">
          <w:rPr>
            <w:rFonts w:ascii="Times New Roman" w:eastAsia="Calibri" w:hAnsi="Times New Roman" w:cs="Times New Roman"/>
            <w:sz w:val="28"/>
            <w:szCs w:val="28"/>
          </w:rPr>
          <w:t>органы</w:t>
        </w:r>
      </w:hyperlink>
      <w:r w:rsidR="00EF45AE" w:rsidRPr="00DE714D">
        <w:rPr>
          <w:rFonts w:ascii="Times New Roman" w:eastAsia="Calibri" w:hAnsi="Times New Roman" w:cs="Times New Roman"/>
          <w:sz w:val="28"/>
          <w:szCs w:val="28"/>
        </w:rPr>
        <w:t> местного самоуправления по месту нахождения должника в случаях, предусмотренных настоящим Федеральным законом;</w:t>
      </w:r>
    </w:p>
    <w:p w:rsidR="00EF45AE" w:rsidRPr="006A2662" w:rsidRDefault="00DE714D" w:rsidP="00EF45AE">
      <w:pPr>
        <w:shd w:val="clear" w:color="auto" w:fill="FFFFFF"/>
        <w:spacing w:after="0" w:line="360" w:lineRule="auto"/>
        <w:ind w:firstLine="709"/>
        <w:jc w:val="both"/>
        <w:rPr>
          <w:rFonts w:ascii="Times New Roman" w:eastAsia="Calibri" w:hAnsi="Times New Roman" w:cs="Times New Roman"/>
          <w:sz w:val="28"/>
          <w:szCs w:val="28"/>
        </w:rPr>
      </w:pPr>
      <w:bookmarkStart w:id="24" w:name="dst100441"/>
      <w:bookmarkEnd w:id="24"/>
      <w:r>
        <w:rPr>
          <w:rFonts w:ascii="Times New Roman" w:eastAsia="Calibri" w:hAnsi="Times New Roman" w:cs="Times New Roman"/>
          <w:sz w:val="28"/>
          <w:szCs w:val="28"/>
        </w:rPr>
        <w:t>– </w:t>
      </w:r>
      <w:r w:rsidR="00EF45AE" w:rsidRPr="00DE714D">
        <w:rPr>
          <w:rFonts w:ascii="Times New Roman" w:eastAsia="Calibri" w:hAnsi="Times New Roman" w:cs="Times New Roman"/>
          <w:sz w:val="28"/>
          <w:szCs w:val="28"/>
        </w:rPr>
        <w:t>лицо, предоставившее обеспечение для проведения финансового оздоровления</w:t>
      </w:r>
      <w:r w:rsidR="00EF45AE" w:rsidRPr="006A2662">
        <w:rPr>
          <w:rFonts w:ascii="Times New Roman" w:eastAsia="Calibri" w:hAnsi="Times New Roman" w:cs="Times New Roman"/>
          <w:sz w:val="28"/>
          <w:szCs w:val="28"/>
        </w:rPr>
        <w:t>.</w:t>
      </w:r>
    </w:p>
    <w:p w:rsidR="00EF45AE" w:rsidRPr="006A2662"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2) конкурсный управляющий;</w:t>
      </w:r>
    </w:p>
    <w:p w:rsidR="00EF45AE" w:rsidRPr="006A2662"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3) Банк России как орган банковского регулирования и банковского надзора;</w:t>
      </w:r>
    </w:p>
    <w:p w:rsidR="00EF45AE" w:rsidRPr="006A2662"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4) иные физические или юридические лица, привлекаемые к участию в деле о банкротстве при рассмотрении</w:t>
      </w:r>
      <w:r w:rsidR="00DE714D">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 xml:space="preserve">вопросов, предусмотренных </w:t>
      </w:r>
      <w:hyperlink r:id="rId13" w:history="1">
        <w:r w:rsidRPr="006A2662">
          <w:rPr>
            <w:rFonts w:ascii="Times New Roman" w:eastAsia="Calibri" w:hAnsi="Times New Roman" w:cs="Times New Roman"/>
            <w:sz w:val="28"/>
            <w:szCs w:val="28"/>
          </w:rPr>
          <w:t>подпунктами 2</w:t>
        </w:r>
      </w:hyperlink>
      <w:r w:rsidRPr="006A2662">
        <w:rPr>
          <w:rFonts w:ascii="Times New Roman" w:eastAsia="Calibri" w:hAnsi="Times New Roman" w:cs="Times New Roman"/>
          <w:sz w:val="28"/>
          <w:szCs w:val="28"/>
        </w:rPr>
        <w:t xml:space="preserve"> и </w:t>
      </w:r>
      <w:hyperlink r:id="rId14" w:history="1">
        <w:r w:rsidRPr="006A2662">
          <w:rPr>
            <w:rFonts w:ascii="Times New Roman" w:eastAsia="Calibri" w:hAnsi="Times New Roman" w:cs="Times New Roman"/>
            <w:sz w:val="28"/>
            <w:szCs w:val="28"/>
          </w:rPr>
          <w:t>3 пункта 1 статьи 189.67</w:t>
        </w:r>
      </w:hyperlink>
      <w:r w:rsidRPr="006A2662">
        <w:rPr>
          <w:rFonts w:ascii="Times New Roman" w:eastAsia="Calibri" w:hAnsi="Times New Roman" w:cs="Times New Roman"/>
          <w:sz w:val="28"/>
          <w:szCs w:val="28"/>
        </w:rPr>
        <w:t xml:space="preserve"> </w:t>
      </w:r>
      <w:r w:rsidR="00385640">
        <w:rPr>
          <w:rFonts w:ascii="Times New Roman" w:eastAsia="Calibri" w:hAnsi="Times New Roman" w:cs="Times New Roman"/>
          <w:sz w:val="28"/>
          <w:szCs w:val="28"/>
        </w:rPr>
        <w:t>Закона о банкротстве</w:t>
      </w:r>
      <w:r w:rsidRPr="006A2662">
        <w:rPr>
          <w:rFonts w:ascii="Times New Roman" w:eastAsia="Calibri" w:hAnsi="Times New Roman" w:cs="Times New Roman"/>
          <w:sz w:val="28"/>
          <w:szCs w:val="28"/>
        </w:rPr>
        <w:t>:</w:t>
      </w:r>
    </w:p>
    <w:p w:rsidR="00EF45AE" w:rsidRPr="006A2662" w:rsidRDefault="00DE714D"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F45AE" w:rsidRPr="006A2662">
        <w:rPr>
          <w:rFonts w:ascii="Times New Roman" w:eastAsia="Calibri" w:hAnsi="Times New Roman" w:cs="Times New Roman"/>
          <w:sz w:val="28"/>
          <w:szCs w:val="28"/>
        </w:rPr>
        <w:t xml:space="preserve">о привлечение к ответственности в случаях, предусмотренных настоящим Федеральным </w:t>
      </w:r>
      <w:hyperlink r:id="rId15" w:history="1">
        <w:r w:rsidR="00EF45AE" w:rsidRPr="006A2662">
          <w:rPr>
            <w:rFonts w:ascii="Times New Roman" w:eastAsia="Calibri" w:hAnsi="Times New Roman" w:cs="Times New Roman"/>
            <w:sz w:val="28"/>
            <w:szCs w:val="28"/>
          </w:rPr>
          <w:t>законом</w:t>
        </w:r>
      </w:hyperlink>
      <w:r w:rsidR="00EF45AE" w:rsidRPr="006A2662">
        <w:rPr>
          <w:rFonts w:ascii="Times New Roman" w:eastAsia="Calibri" w:hAnsi="Times New Roman" w:cs="Times New Roman"/>
          <w:sz w:val="28"/>
          <w:szCs w:val="28"/>
        </w:rPr>
        <w:t>, лиц, контролирующих кредитную организацию</w:t>
      </w:r>
      <w:r>
        <w:rPr>
          <w:rFonts w:ascii="Times New Roman" w:eastAsia="Calibri" w:hAnsi="Times New Roman" w:cs="Times New Roman"/>
          <w:sz w:val="28"/>
          <w:szCs w:val="28"/>
        </w:rPr>
        <w:t>;</w:t>
      </w:r>
    </w:p>
    <w:p w:rsidR="00EF45AE" w:rsidRPr="006A2662" w:rsidRDefault="00DE714D"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F45AE" w:rsidRPr="006A2662">
        <w:rPr>
          <w:rFonts w:ascii="Times New Roman" w:eastAsia="Calibri" w:hAnsi="Times New Roman" w:cs="Times New Roman"/>
          <w:sz w:val="28"/>
          <w:szCs w:val="28"/>
        </w:rPr>
        <w:t>о признании сделок недействительными и (или) применении последствий недействительности сделок, совершенных кредитной организацией.</w:t>
      </w:r>
    </w:p>
    <w:p w:rsidR="00584CCF" w:rsidRPr="00EB6DEB"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Стоит оговориться, что выделяют две категории лиц, которые</w:t>
      </w:r>
      <w:r w:rsidR="00FE5C23">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так или иначе</w:t>
      </w:r>
      <w:r w:rsidR="00FE5C23">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участвуют в деле о банкротстве кредитных организаций: </w:t>
      </w:r>
      <w:r w:rsidR="00385640">
        <w:rPr>
          <w:rFonts w:ascii="Times New Roman" w:eastAsia="Calibri" w:hAnsi="Times New Roman" w:cs="Times New Roman"/>
          <w:sz w:val="28"/>
          <w:szCs w:val="28"/>
        </w:rPr>
        <w:t>л</w:t>
      </w:r>
      <w:r w:rsidRPr="006A2662">
        <w:rPr>
          <w:rFonts w:ascii="Times New Roman" w:eastAsia="Calibri" w:hAnsi="Times New Roman" w:cs="Times New Roman"/>
          <w:sz w:val="28"/>
          <w:szCs w:val="28"/>
        </w:rPr>
        <w:t xml:space="preserve">ица участвующие в деле о банкротстве и лица, участвующие в арбитражном </w:t>
      </w:r>
      <w:r>
        <w:rPr>
          <w:rFonts w:ascii="Times New Roman" w:eastAsia="Calibri" w:hAnsi="Times New Roman" w:cs="Times New Roman"/>
          <w:sz w:val="28"/>
          <w:szCs w:val="28"/>
        </w:rPr>
        <w:t xml:space="preserve">процессе по делу о банкротстве. </w:t>
      </w:r>
      <w:r w:rsidRPr="006A2662">
        <w:rPr>
          <w:rFonts w:ascii="Times New Roman" w:eastAsia="Calibri" w:hAnsi="Times New Roman" w:cs="Times New Roman"/>
          <w:color w:val="000000"/>
          <w:sz w:val="28"/>
          <w:szCs w:val="28"/>
          <w:shd w:val="clear" w:color="auto" w:fill="FFFFFF"/>
        </w:rPr>
        <w:t>Граница между двумя группами лиц проводиться по нескольким  критериям. Во-первых, самостоятельно ли выступают в арбитражном процессе, совершают ли они процессуальные действия от своего имени? Во-вторых, имеют ли эти лица собственный юридический материально-правовой интерес в исходе дела? И в третьих, распространяется ли на них юридическая сила судебного акта?</w:t>
      </w:r>
      <w:r w:rsidRPr="006A2662">
        <w:rPr>
          <w:rFonts w:ascii="Times New Roman" w:eastAsia="Calibri" w:hAnsi="Times New Roman" w:cs="Times New Roman"/>
          <w:sz w:val="28"/>
          <w:szCs w:val="28"/>
        </w:rPr>
        <w:t xml:space="preserve"> К лицам, которые участвуют в деле о банкротстве, относятся все три критерия, остальные же лица должны быть отнесены к лицам, участвующим в </w:t>
      </w:r>
      <w:r w:rsidRPr="006A2662">
        <w:rPr>
          <w:rFonts w:ascii="Times New Roman" w:eastAsia="Calibri" w:hAnsi="Times New Roman" w:cs="Times New Roman"/>
          <w:sz w:val="28"/>
          <w:szCs w:val="28"/>
        </w:rPr>
        <w:lastRenderedPageBreak/>
        <w:t>арбитражном процессе по делу  о банкротстве кредитной организации, и соответственно не должны иметь прав участн</w:t>
      </w:r>
      <w:bookmarkStart w:id="25" w:name="_GoBack"/>
      <w:bookmarkEnd w:id="25"/>
      <w:r w:rsidRPr="006A2662">
        <w:rPr>
          <w:rFonts w:ascii="Times New Roman" w:eastAsia="Calibri" w:hAnsi="Times New Roman" w:cs="Times New Roman"/>
          <w:sz w:val="28"/>
          <w:szCs w:val="28"/>
        </w:rPr>
        <w:t>иков дела о банкротстве</w:t>
      </w:r>
      <w:r w:rsidRPr="006A2662">
        <w:rPr>
          <w:rFonts w:ascii="Times New Roman" w:eastAsia="Calibri" w:hAnsi="Times New Roman" w:cs="Times New Roman"/>
          <w:sz w:val="28"/>
          <w:szCs w:val="28"/>
          <w:vertAlign w:val="superscript"/>
        </w:rPr>
        <w:footnoteReference w:id="41"/>
      </w:r>
      <w:r w:rsidRPr="006A2662">
        <w:rPr>
          <w:rFonts w:ascii="Times New Roman" w:eastAsia="Calibri" w:hAnsi="Times New Roman" w:cs="Times New Roman"/>
          <w:sz w:val="28"/>
          <w:szCs w:val="28"/>
        </w:rPr>
        <w:t>.</w:t>
      </w:r>
    </w:p>
    <w:p w:rsidR="00584CCF" w:rsidRDefault="00584CCF" w:rsidP="00584CCF">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Должником в деле о банкротстве в рассматриваемом случае выступает кредитная организация. При этом банкротом в соответствии с положениями Закона может быть признана как банковская, так и небанковская кредитная организация.</w:t>
      </w:r>
    </w:p>
    <w:p w:rsidR="00EF45AE" w:rsidRPr="006A2662" w:rsidRDefault="00EF45AE" w:rsidP="00584CCF">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shd w:val="clear" w:color="auto" w:fill="FFFFFF"/>
        </w:rPr>
        <w:t xml:space="preserve">Что касается арбитражного управляющего в деле о банкротстве кредитной организации, то в </w:t>
      </w:r>
      <w:r w:rsidR="00BD7212">
        <w:rPr>
          <w:rFonts w:ascii="Times New Roman" w:eastAsia="Calibri" w:hAnsi="Times New Roman" w:cs="Times New Roman"/>
          <w:sz w:val="28"/>
          <w:szCs w:val="28"/>
          <w:shd w:val="clear" w:color="auto" w:fill="FFFFFF"/>
        </w:rPr>
        <w:t xml:space="preserve">этом качестве </w:t>
      </w:r>
      <w:r w:rsidRPr="006A2662">
        <w:rPr>
          <w:rFonts w:ascii="Times New Roman" w:eastAsia="Calibri" w:hAnsi="Times New Roman" w:cs="Times New Roman"/>
          <w:sz w:val="28"/>
          <w:szCs w:val="28"/>
          <w:shd w:val="clear" w:color="auto" w:fill="FFFFFF"/>
        </w:rPr>
        <w:t>выступает Агентство по страхованию вкладов. Правовой статус указанного субъекта рассматриваемых отношений будет проанализирован в отдельном параграфе настоящей работы в виду определенной специфики правового положени</w:t>
      </w:r>
      <w:r>
        <w:rPr>
          <w:rFonts w:ascii="Times New Roman" w:eastAsia="Calibri" w:hAnsi="Times New Roman" w:cs="Times New Roman"/>
          <w:sz w:val="28"/>
          <w:szCs w:val="28"/>
          <w:shd w:val="clear" w:color="auto" w:fill="FFFFFF"/>
        </w:rPr>
        <w:t xml:space="preserve">я данного правового института. </w:t>
      </w:r>
      <w:r w:rsidRPr="006A2662">
        <w:rPr>
          <w:rFonts w:ascii="Times New Roman" w:eastAsia="Calibri" w:hAnsi="Times New Roman" w:cs="Times New Roman"/>
          <w:sz w:val="28"/>
          <w:szCs w:val="28"/>
        </w:rPr>
        <w:t>Конкурсным управляющим в деле о банкротстве кредитной организации</w:t>
      </w:r>
      <w:r w:rsidR="00BD7212">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имевшей лицензию на привлечение денежных средств физических лиц во вклады, в силу закона является Агентство по страхованию вкладов</w:t>
      </w:r>
      <w:r w:rsidRPr="006A2662">
        <w:rPr>
          <w:rFonts w:ascii="Times New Roman" w:eastAsia="Calibri" w:hAnsi="Times New Roman" w:cs="Times New Roman"/>
          <w:sz w:val="28"/>
          <w:szCs w:val="28"/>
          <w:vertAlign w:val="superscript"/>
        </w:rPr>
        <w:footnoteReference w:id="42"/>
      </w:r>
      <w:r w:rsidRPr="006A2662">
        <w:rPr>
          <w:rFonts w:ascii="Times New Roman" w:eastAsia="Calibri" w:hAnsi="Times New Roman" w:cs="Times New Roman"/>
          <w:sz w:val="28"/>
          <w:szCs w:val="28"/>
        </w:rPr>
        <w:t xml:space="preserve">. В случае же если такой лицензии у организации не было, то утверждаются арбитражные управляющие, соответствующие требованиям, предъявляемым к арбитражным управляющим общими нормами Закона о банкротстве. При этом они должны быть </w:t>
      </w:r>
      <w:hyperlink r:id="rId16" w:history="1">
        <w:r w:rsidRPr="006A2662">
          <w:rPr>
            <w:rFonts w:ascii="Times New Roman" w:eastAsia="Calibri" w:hAnsi="Times New Roman" w:cs="Times New Roman"/>
            <w:sz w:val="28"/>
            <w:szCs w:val="28"/>
          </w:rPr>
          <w:t>аккредитованы</w:t>
        </w:r>
      </w:hyperlink>
      <w:r w:rsidRPr="006A2662">
        <w:rPr>
          <w:rFonts w:ascii="Times New Roman" w:eastAsia="Calibri" w:hAnsi="Times New Roman" w:cs="Times New Roman"/>
          <w:sz w:val="28"/>
          <w:szCs w:val="28"/>
        </w:rPr>
        <w:t xml:space="preserve"> при Банке России в качестве конкурсных управляющих при банкротстве кредитных организаций</w:t>
      </w:r>
      <w:r w:rsidRPr="006A2662">
        <w:rPr>
          <w:rFonts w:ascii="Times New Roman" w:eastAsia="Calibri" w:hAnsi="Times New Roman" w:cs="Times New Roman"/>
          <w:sz w:val="28"/>
          <w:szCs w:val="28"/>
          <w:vertAlign w:val="superscript"/>
        </w:rPr>
        <w:footnoteReference w:id="43"/>
      </w:r>
      <w:r w:rsidRPr="006A2662">
        <w:rPr>
          <w:rFonts w:ascii="Times New Roman" w:eastAsia="Calibri" w:hAnsi="Times New Roman" w:cs="Times New Roman"/>
          <w:sz w:val="28"/>
          <w:szCs w:val="28"/>
        </w:rPr>
        <w:t>. Именно конкурсный управляющий после признания лица банкротом осуществляет управление организацией и занимается процедурой удовлетворения требований кредиторов.</w:t>
      </w:r>
    </w:p>
    <w:p w:rsidR="00EF45AE" w:rsidRPr="006A2662"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Права конкурсных кредиторов установлены ст. 189.82 Закона о банкротства. Конкурсные кредиторы обладают всеми правами конкурсных кредиторов, установленных общими положениями Закона с особенностями и </w:t>
      </w:r>
      <w:r w:rsidRPr="006A2662">
        <w:rPr>
          <w:rFonts w:ascii="Times New Roman" w:eastAsia="Calibri" w:hAnsi="Times New Roman" w:cs="Times New Roman"/>
          <w:sz w:val="28"/>
          <w:szCs w:val="28"/>
        </w:rPr>
        <w:lastRenderedPageBreak/>
        <w:t xml:space="preserve">исключениями, предусмотренными требованиями вышеуказанной статьи. Так, </w:t>
      </w:r>
      <w:r w:rsidRPr="006A2662">
        <w:rPr>
          <w:rFonts w:ascii="Times New Roman" w:eastAsia="Calibri" w:hAnsi="Times New Roman" w:cs="Times New Roman"/>
          <w:sz w:val="28"/>
          <w:szCs w:val="28"/>
          <w:shd w:val="clear" w:color="auto" w:fill="FFFFFF"/>
        </w:rPr>
        <w:t>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r w:rsidRPr="006A2662">
        <w:rPr>
          <w:rFonts w:ascii="Times New Roman" w:eastAsia="Calibri" w:hAnsi="Times New Roman" w:cs="Times New Roman"/>
          <w:sz w:val="28"/>
          <w:szCs w:val="28"/>
          <w:shd w:val="clear" w:color="auto" w:fill="FFFFFF"/>
          <w:vertAlign w:val="superscript"/>
        </w:rPr>
        <w:footnoteReference w:id="44"/>
      </w:r>
      <w:r w:rsidRPr="006A2662">
        <w:rPr>
          <w:rFonts w:ascii="Times New Roman" w:eastAsia="Calibri" w:hAnsi="Times New Roman" w:cs="Times New Roman"/>
          <w:sz w:val="28"/>
          <w:szCs w:val="28"/>
          <w:shd w:val="clear" w:color="auto" w:fill="FFFFFF"/>
        </w:rPr>
        <w:t>.</w:t>
      </w:r>
    </w:p>
    <w:p w:rsidR="00EF45AE" w:rsidRPr="006A2662"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Банк России в рассматриваемом случае выступает как регулятор и надзорный орган. Обладая широким спектром полномочий, Центральный Банк аккредитует конкурсных управляющих, осуществляет согласование промежуточного ликвидационного баланса. </w:t>
      </w:r>
    </w:p>
    <w:p w:rsidR="00EF45AE" w:rsidRPr="006A2662"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Что касается иных физических и юридических лиц, предусмотренных подпунктом 3 указанной статьи, то их участие в деле о банкротстве обусловлено необходимостью содействия данных категорий лиц при рассмотрении отдельных вопросов, которые без них разрешить будет затруднительно. В частности, для привлечения к ответственности контролирующих организацию лиц необходимо их присутствие и участие в деле о банкротстве, в том числе для предоставления последним возможности защищать свои права и законные интересы. </w:t>
      </w:r>
    </w:p>
    <w:p w:rsidR="00EF45AE" w:rsidRPr="006A2662" w:rsidRDefault="00EF45AE" w:rsidP="00BD721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Система процессуального участия лиц в деле о банкротстве кредитной организации по замыслу отечественного законодателя должна быть направлена на соблюдение баланса интересов кредиторов и должника. Конкурсным кредиторам и уполномоченным органам противостоят должнику, защищая свои имущественные интересы. При этом права и законные интересы всех участников процесса призван обеспечить арбитражный управляющий</w:t>
      </w:r>
      <w:r w:rsidR="00BD7212">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 xml:space="preserve">Однако, стоит обратить внимание на то, что учредители и акционеры кредитной организации в достаточной степени ограничены в правах. Так, они имеют право участвовать в процессе только через своего общего представителя, что создает невозможность защиты своих прав в отдельности от других акционеров или учредителей. Кроме того, существенно ограничен и их статус. Такие лица могут выступать только </w:t>
      </w:r>
      <w:r w:rsidRPr="006A2662">
        <w:rPr>
          <w:rFonts w:ascii="Times New Roman" w:eastAsia="Calibri" w:hAnsi="Times New Roman" w:cs="Times New Roman"/>
          <w:sz w:val="28"/>
          <w:szCs w:val="28"/>
        </w:rPr>
        <w:lastRenderedPageBreak/>
        <w:t>как участники арбитражного процесса по делу о банкротстве, но не как участники в деле о банкротстве. В результате создается ситуация, при которой с момента отзыва у кредитной организации лицензии на осуществление банковских операций для участников (акционеров) возникают негативные правовые последствия. В частности они теряют право назначать органы управления организацией, пр</w:t>
      </w:r>
      <w:r w:rsidR="00BD7212">
        <w:rPr>
          <w:rFonts w:ascii="Times New Roman" w:eastAsia="Calibri" w:hAnsi="Times New Roman" w:cs="Times New Roman"/>
          <w:sz w:val="28"/>
          <w:szCs w:val="28"/>
        </w:rPr>
        <w:t>инимать решения о деятельности. </w:t>
      </w:r>
      <w:r w:rsidRPr="006A2662">
        <w:rPr>
          <w:rFonts w:ascii="Times New Roman" w:eastAsia="Calibri" w:hAnsi="Times New Roman" w:cs="Times New Roman"/>
          <w:sz w:val="28"/>
          <w:szCs w:val="28"/>
        </w:rPr>
        <w:t>Помимо прочего такие лица не могут распределять прибыль и осуществлять хозяйственную деятельность. По существу учредители и акционеры отстраняются от управления организацией. Однако, для учредителей и акционеров экономические потери от прекращения деятельности кредитной организации являются наиболее ощутимыми, по сравнению с остальными участниками процедуры банкротства. Здесь необходимо понимать, что с момента начала процедуры банкротства участники (акционеры) не вправе получать и распределять прибыль, они  утрачивают возможность получить ликвидационную квоту</w:t>
      </w:r>
      <w:r w:rsidR="0094199A">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w:t>
      </w:r>
      <w:r w:rsidR="0094199A">
        <w:rPr>
          <w:rFonts w:ascii="Times New Roman" w:eastAsia="Calibri" w:hAnsi="Times New Roman" w:cs="Times New Roman"/>
          <w:sz w:val="28"/>
          <w:szCs w:val="28"/>
        </w:rPr>
        <w:t>П</w:t>
      </w:r>
      <w:r w:rsidRPr="006A2662">
        <w:rPr>
          <w:rFonts w:ascii="Times New Roman" w:eastAsia="Calibri" w:hAnsi="Times New Roman" w:cs="Times New Roman"/>
          <w:sz w:val="28"/>
          <w:szCs w:val="28"/>
        </w:rPr>
        <w:t>о с</w:t>
      </w:r>
      <w:r w:rsidR="0094199A">
        <w:rPr>
          <w:rFonts w:ascii="Times New Roman" w:eastAsia="Calibri" w:hAnsi="Times New Roman" w:cs="Times New Roman"/>
          <w:sz w:val="28"/>
          <w:szCs w:val="28"/>
        </w:rPr>
        <w:t xml:space="preserve">уществу, </w:t>
      </w:r>
      <w:r w:rsidRPr="006A2662">
        <w:rPr>
          <w:rFonts w:ascii="Times New Roman" w:eastAsia="Calibri" w:hAnsi="Times New Roman" w:cs="Times New Roman"/>
          <w:sz w:val="28"/>
          <w:szCs w:val="28"/>
        </w:rPr>
        <w:t xml:space="preserve">прекращаются обязательственные правоотношения между организацией и акционерами (учредителями). </w:t>
      </w:r>
    </w:p>
    <w:p w:rsidR="00EF45AE" w:rsidRPr="006A2662" w:rsidRDefault="00EF45AE" w:rsidP="00EF45AE">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Наиболее целесообразным будет расширить число участников дела о банкротстве, пополнив список учредителями и акционерами кредитной организации. Исходя из вышеизложенного</w:t>
      </w:r>
      <w:r>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представляется логичным внести изменение в статью 189.60 Федерального закона «О несостоятельности (банкротстве)», дополнив ее пунктом 4 пункта 1, изложив его в следующей редакции:</w:t>
      </w:r>
    </w:p>
    <w:p w:rsidR="00EF45AE" w:rsidRPr="006A2662" w:rsidRDefault="00EF45AE" w:rsidP="00EF45AE">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i/>
          <w:sz w:val="28"/>
          <w:szCs w:val="28"/>
        </w:rPr>
        <w:t xml:space="preserve"> «4) Учредители (участники) кредитной организации».</w:t>
      </w:r>
    </w:p>
    <w:p w:rsidR="00EF45AE" w:rsidRPr="00EF45AE" w:rsidRDefault="00EF45AE" w:rsidP="00EF45AE">
      <w:pPr>
        <w:spacing w:after="0" w:line="360" w:lineRule="auto"/>
        <w:ind w:firstLine="709"/>
        <w:jc w:val="both"/>
        <w:rPr>
          <w:rFonts w:ascii="Times New Roman" w:eastAsia="Calibri" w:hAnsi="Times New Roman" w:cs="Times New Roman"/>
          <w:i/>
          <w:sz w:val="28"/>
          <w:szCs w:val="28"/>
        </w:rPr>
      </w:pPr>
      <w:r w:rsidRPr="006A2662">
        <w:rPr>
          <w:rFonts w:ascii="Times New Roman" w:eastAsia="Calibri" w:hAnsi="Times New Roman" w:cs="Times New Roman"/>
          <w:sz w:val="28"/>
          <w:szCs w:val="28"/>
        </w:rPr>
        <w:t xml:space="preserve">Таким образом, предложенное изменение </w:t>
      </w:r>
      <w:r>
        <w:rPr>
          <w:rFonts w:ascii="Times New Roman" w:eastAsia="Calibri" w:hAnsi="Times New Roman" w:cs="Times New Roman"/>
          <w:sz w:val="28"/>
          <w:szCs w:val="28"/>
        </w:rPr>
        <w:t>направлено на</w:t>
      </w:r>
      <w:r w:rsidRPr="006A2662">
        <w:rPr>
          <w:rFonts w:ascii="Times New Roman" w:eastAsia="Calibri" w:hAnsi="Times New Roman" w:cs="Times New Roman"/>
          <w:sz w:val="28"/>
          <w:szCs w:val="28"/>
        </w:rPr>
        <w:t xml:space="preserve"> оптимиз</w:t>
      </w:r>
      <w:r>
        <w:rPr>
          <w:rFonts w:ascii="Times New Roman" w:eastAsia="Calibri" w:hAnsi="Times New Roman" w:cs="Times New Roman"/>
          <w:sz w:val="28"/>
          <w:szCs w:val="28"/>
        </w:rPr>
        <w:t>ацию</w:t>
      </w:r>
      <w:r w:rsidRPr="006A2662">
        <w:rPr>
          <w:rFonts w:ascii="Times New Roman" w:eastAsia="Calibri" w:hAnsi="Times New Roman" w:cs="Times New Roman"/>
          <w:sz w:val="28"/>
          <w:szCs w:val="28"/>
        </w:rPr>
        <w:t xml:space="preserve"> процедур</w:t>
      </w:r>
      <w:r>
        <w:rPr>
          <w:rFonts w:ascii="Times New Roman" w:eastAsia="Calibri" w:hAnsi="Times New Roman" w:cs="Times New Roman"/>
          <w:sz w:val="28"/>
          <w:szCs w:val="28"/>
        </w:rPr>
        <w:t>ы</w:t>
      </w:r>
      <w:r w:rsidRPr="006A2662">
        <w:rPr>
          <w:rFonts w:ascii="Times New Roman" w:eastAsia="Calibri" w:hAnsi="Times New Roman" w:cs="Times New Roman"/>
          <w:sz w:val="28"/>
          <w:szCs w:val="28"/>
        </w:rPr>
        <w:t xml:space="preserve"> банкротства кредитной организации</w:t>
      </w:r>
      <w:r>
        <w:rPr>
          <w:rFonts w:ascii="Times New Roman" w:eastAsia="Calibri" w:hAnsi="Times New Roman" w:cs="Times New Roman"/>
          <w:sz w:val="28"/>
          <w:szCs w:val="28"/>
        </w:rPr>
        <w:t xml:space="preserve"> и предоставление</w:t>
      </w:r>
      <w:r w:rsidRPr="006A2662">
        <w:rPr>
          <w:rFonts w:ascii="Times New Roman" w:eastAsia="Calibri" w:hAnsi="Times New Roman" w:cs="Times New Roman"/>
          <w:sz w:val="28"/>
          <w:szCs w:val="28"/>
        </w:rPr>
        <w:t xml:space="preserve"> указанным лицам возможност</w:t>
      </w:r>
      <w:r>
        <w:rPr>
          <w:rFonts w:ascii="Times New Roman" w:eastAsia="Calibri" w:hAnsi="Times New Roman" w:cs="Times New Roman"/>
          <w:sz w:val="28"/>
          <w:szCs w:val="28"/>
        </w:rPr>
        <w:t>и</w:t>
      </w:r>
      <w:r w:rsidRPr="006A2662">
        <w:rPr>
          <w:rFonts w:ascii="Times New Roman" w:eastAsia="Calibri" w:hAnsi="Times New Roman" w:cs="Times New Roman"/>
          <w:sz w:val="28"/>
          <w:szCs w:val="28"/>
        </w:rPr>
        <w:t xml:space="preserve"> для защиты своих прав и законных интересов</w:t>
      </w:r>
      <w:r>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6A2662">
        <w:rPr>
          <w:rFonts w:ascii="Times New Roman" w:eastAsia="Calibri" w:hAnsi="Times New Roman" w:cs="Times New Roman"/>
          <w:sz w:val="28"/>
          <w:szCs w:val="28"/>
        </w:rPr>
        <w:t>редоставлени</w:t>
      </w:r>
      <w:r>
        <w:rPr>
          <w:rFonts w:ascii="Times New Roman" w:eastAsia="Calibri" w:hAnsi="Times New Roman" w:cs="Times New Roman"/>
          <w:sz w:val="28"/>
          <w:szCs w:val="28"/>
        </w:rPr>
        <w:t>е</w:t>
      </w:r>
      <w:r w:rsidRPr="006A2662">
        <w:rPr>
          <w:rFonts w:ascii="Times New Roman" w:eastAsia="Calibri" w:hAnsi="Times New Roman" w:cs="Times New Roman"/>
          <w:sz w:val="28"/>
          <w:szCs w:val="28"/>
        </w:rPr>
        <w:t xml:space="preserve"> учредителям (участникам) кредитной организации прав лиц, участвующих в деле о банкротстве</w:t>
      </w:r>
      <w:r>
        <w:rPr>
          <w:rFonts w:ascii="Times New Roman" w:eastAsia="Calibri" w:hAnsi="Times New Roman" w:cs="Times New Roman"/>
          <w:sz w:val="28"/>
          <w:szCs w:val="28"/>
        </w:rPr>
        <w:t xml:space="preserve"> способствует</w:t>
      </w:r>
      <w:r w:rsidRPr="006A2662">
        <w:rPr>
          <w:rFonts w:ascii="Times New Roman" w:eastAsia="Calibri" w:hAnsi="Times New Roman" w:cs="Times New Roman"/>
          <w:sz w:val="28"/>
          <w:szCs w:val="28"/>
        </w:rPr>
        <w:t xml:space="preserve"> обеспечени</w:t>
      </w:r>
      <w:r>
        <w:rPr>
          <w:rFonts w:ascii="Times New Roman" w:eastAsia="Calibri" w:hAnsi="Times New Roman" w:cs="Times New Roman"/>
          <w:sz w:val="28"/>
          <w:szCs w:val="28"/>
        </w:rPr>
        <w:t>ю</w:t>
      </w:r>
      <w:r w:rsidRPr="006A2662">
        <w:rPr>
          <w:rFonts w:ascii="Times New Roman" w:eastAsia="Calibri" w:hAnsi="Times New Roman" w:cs="Times New Roman"/>
          <w:sz w:val="28"/>
          <w:szCs w:val="28"/>
        </w:rPr>
        <w:t xml:space="preserve"> прав и законных интересов учредителей (участников) кредитных организаций, как </w:t>
      </w:r>
      <w:r w:rsidRPr="006A2662">
        <w:rPr>
          <w:rFonts w:ascii="Times New Roman" w:eastAsia="Calibri" w:hAnsi="Times New Roman" w:cs="Times New Roman"/>
          <w:sz w:val="28"/>
          <w:szCs w:val="28"/>
        </w:rPr>
        <w:lastRenderedPageBreak/>
        <w:t xml:space="preserve">лиц наиболее зависимых от финансового состояния  организации в экономическом смысле. </w:t>
      </w:r>
    </w:p>
    <w:p w:rsidR="00EF45AE" w:rsidRPr="001C60DF" w:rsidRDefault="00EF45AE" w:rsidP="00EF45AE">
      <w:pPr>
        <w:pStyle w:val="1"/>
      </w:pPr>
      <w:bookmarkStart w:id="26" w:name="_Toc513488411"/>
      <w:r w:rsidRPr="006A2662">
        <w:t>§</w:t>
      </w:r>
      <w:r>
        <w:t>3</w:t>
      </w:r>
      <w:r w:rsidRPr="006A2662">
        <w:t>. Порядок возбуждения дела о признании кредитной организации банкротом</w:t>
      </w:r>
      <w:bookmarkEnd w:id="26"/>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Юридические лица в целом и кредитные организации в частности могут быть признаны банкротом исключительно по решению арбитражного суда. При этом суд выступает лишь арбитром, рассматривая заявление, заинтересованного в банкротстве конкретного субъекта, лица и принимая решения на основе определенных критериев. Перед тем, как процедура банкротства вступит в активную фазу необходимо возбудить дело о банкротстве в суде.  Вопрос о порядке возбуждения дела о признании кредитной организации банкротом разрешается Законом о банкротстве.  Обозначая круг лиц, имеющих право на подачу соответствующего заявления в арбитражный суд, следует обратиться к содержанию п. 1  ст. 189.61 Федерального закона от 26.10.2002 N 127-ФЗ «О несостоятельности (банкротстве)». Так,  правом на обращение в арбитражный суд с заявлением о признании кредитной организации банкротом обладают следующие субъекты</w:t>
      </w:r>
      <w:r w:rsidRPr="006A2662">
        <w:rPr>
          <w:rFonts w:ascii="Times New Roman" w:eastAsia="Calibri" w:hAnsi="Times New Roman" w:cs="Times New Roman"/>
          <w:sz w:val="28"/>
          <w:szCs w:val="28"/>
          <w:vertAlign w:val="superscript"/>
        </w:rPr>
        <w:footnoteReference w:id="45"/>
      </w:r>
      <w:r w:rsidRPr="006A2662">
        <w:rPr>
          <w:rFonts w:ascii="Times New Roman" w:eastAsia="Calibri" w:hAnsi="Times New Roman" w:cs="Times New Roman"/>
          <w:sz w:val="28"/>
          <w:szCs w:val="28"/>
        </w:rPr>
        <w:t xml:space="preserve">: </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 кредитная организация; </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 </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 уполномоченные органы; </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Банк России, в том числе в случаях, если он не является кредитором кредитной организации;</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 работники, бывшие работники должника, имеющие требования о выплате выходных пособий и (или) об оплате труда. </w:t>
      </w:r>
    </w:p>
    <w:p w:rsidR="00EF45AE" w:rsidRPr="006A2662" w:rsidRDefault="00EF45AE" w:rsidP="00AD52DF">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Следует указать на то обстоятельство, что данный перечень является закрытым, а потому иные лица не имеют права на обращение в суд с целью </w:t>
      </w:r>
      <w:r w:rsidRPr="006A2662">
        <w:rPr>
          <w:rFonts w:ascii="Times New Roman" w:eastAsia="Calibri" w:hAnsi="Times New Roman" w:cs="Times New Roman"/>
          <w:sz w:val="28"/>
          <w:szCs w:val="28"/>
        </w:rPr>
        <w:lastRenderedPageBreak/>
        <w:t>возбуждению дела о банкротстве в отношении кредитной организации. Кроме того, заявление о признании банкротом возможно подать лишь в отношений той кредитной организации, которая в соответствии с решением Банка России лишена лицензии. Законодатель предусмотрел специальный порядок отзыва лицензии у кредитной организации и определил круг лиц, имеющих право обратиться в Банк  России с соответствующим заявлением. Конкурсные кредиторы, уполномоченные органы, работники, а также бывшие работники должника имеют право направить в ЦБ РФ заявление об отзыве у кредитной организации лицензии на осуществление банковских операций. При этом, существует обязанность по приложению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w:t>
      </w:r>
      <w:r>
        <w:rPr>
          <w:rFonts w:ascii="Times New Roman" w:eastAsia="Calibri" w:hAnsi="Times New Roman" w:cs="Times New Roman"/>
          <w:sz w:val="28"/>
          <w:szCs w:val="28"/>
        </w:rPr>
        <w:t xml:space="preserve">оответствии с требованиями п. 2    </w:t>
      </w:r>
      <w:r w:rsidRPr="006A2662">
        <w:rPr>
          <w:rFonts w:ascii="Times New Roman" w:eastAsia="Calibri" w:hAnsi="Times New Roman" w:cs="Times New Roman"/>
          <w:sz w:val="28"/>
          <w:szCs w:val="28"/>
        </w:rPr>
        <w:t xml:space="preserve">ст. 4 Закона о банкротстве. Законодатель справедливо указывает, что в случае неполучения ответа Банка России по истечении двух месяцев со дня направления такого заявления или со дня получения отказа в отзыве </w:t>
      </w:r>
      <w:r>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 xml:space="preserve">у кредитной организации указанной лицензии, заявитель вправе обратиться </w:t>
      </w:r>
      <w:r>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в арбитражный суд с заявлением о признании кредитной организации банкротом. Примером судебной практики по поводу рассмотрения подобных заявлений может служить Постановление Девятого арбитражного апелляционного суда от 19 сентября 2016 г. N 09АП-35902/2016 по делу N А40-56230/16</w:t>
      </w:r>
      <w:r w:rsidRPr="006A2662">
        <w:rPr>
          <w:rFonts w:ascii="Times New Roman" w:eastAsia="Calibri" w:hAnsi="Times New Roman" w:cs="Times New Roman"/>
          <w:sz w:val="28"/>
          <w:szCs w:val="28"/>
          <w:vertAlign w:val="superscript"/>
        </w:rPr>
        <w:footnoteReference w:id="46"/>
      </w:r>
      <w:r w:rsidRPr="006A2662">
        <w:rPr>
          <w:rFonts w:ascii="Times New Roman" w:eastAsia="Calibri" w:hAnsi="Times New Roman" w:cs="Times New Roman"/>
          <w:sz w:val="28"/>
          <w:szCs w:val="28"/>
        </w:rPr>
        <w:t>. В рассматриваемом деле в Банк России поступило обращение представителя по доверенности учредителей Общества с ограниченной ответственностью от 12.11.2015 N 327420 и от 12.11.2015 N</w:t>
      </w:r>
      <w:r w:rsidR="00AD52DF">
        <w:rPr>
          <w:rFonts w:ascii="Times New Roman" w:eastAsia="Calibri" w:hAnsi="Times New Roman" w:cs="Times New Roman"/>
          <w:sz w:val="28"/>
          <w:szCs w:val="28"/>
        </w:rPr>
        <w:t> </w:t>
      </w:r>
      <w:r w:rsidRPr="006A2662">
        <w:rPr>
          <w:rFonts w:ascii="Times New Roman" w:eastAsia="Calibri" w:hAnsi="Times New Roman" w:cs="Times New Roman"/>
          <w:sz w:val="28"/>
          <w:szCs w:val="28"/>
        </w:rPr>
        <w:t xml:space="preserve">1210573, об отзыве у Акционерного общества Коммерческий Банк "РосинтерБанк" лицензии на осуществление банковских операций, в связи с </w:t>
      </w:r>
      <w:r w:rsidRPr="006A2662">
        <w:rPr>
          <w:rFonts w:ascii="Times New Roman" w:eastAsia="Calibri" w:hAnsi="Times New Roman" w:cs="Times New Roman"/>
          <w:sz w:val="28"/>
          <w:szCs w:val="28"/>
        </w:rPr>
        <w:lastRenderedPageBreak/>
        <w:t>неисполнением федеральных законов, регулирующих банковскую деятельность. Данное обращение было рассмотрено</w:t>
      </w:r>
      <w:r>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и письмом ГУ Банка России по Центральному федеральному округу</w:t>
      </w:r>
      <w:r w:rsidR="00AD52DF">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от 10.12.2015 N Т1-20-2-2/193083 в адрес заявителя был направлен ответ. ГУ Банка России по Центральному федеральному округу указало, что  порядок отзыва лицензий у кредитных организаций не допускает отзыва лице</w:t>
      </w:r>
      <w:r w:rsidR="00AD52DF">
        <w:rPr>
          <w:rFonts w:ascii="Times New Roman" w:eastAsia="Calibri" w:hAnsi="Times New Roman" w:cs="Times New Roman"/>
          <w:sz w:val="28"/>
          <w:szCs w:val="28"/>
        </w:rPr>
        <w:t xml:space="preserve">нзии по иным основаниям, кроме как предусмотренным </w:t>
      </w:r>
      <w:r w:rsidRPr="006A2662">
        <w:rPr>
          <w:rFonts w:ascii="Times New Roman" w:eastAsia="Calibri" w:hAnsi="Times New Roman" w:cs="Times New Roman"/>
          <w:sz w:val="28"/>
          <w:szCs w:val="28"/>
        </w:rPr>
        <w:t>в ст. 20 Закона «О банках и банковской деятельности». Заявитель выразил несогласие с данным ответом и, полагая, что ЦБ должен был провести проверку по фактам, изложенным в обращении и отозвать лицензию банка, обратился в арбитражный суд.</w:t>
      </w:r>
    </w:p>
    <w:p w:rsidR="00EF45AE" w:rsidRPr="006A2662" w:rsidRDefault="00EF45AE" w:rsidP="00AD52DF">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Суд первой инстанции, пришел к выводу, что Федеральный закон от 07.08.2001 г. N 115 «О противодействии легализации (отмыванию) доходов, полученных преступным путем, и финансированию терроризма» является специальной нормой, где законодательно установлен уполномоченный орган, определяемый Президентом Российской Федерации. Федеральный орган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вышеуказанным  Федеральным законом и Банк России таким органом не является</w:t>
      </w:r>
      <w:r w:rsidRPr="006A2662">
        <w:rPr>
          <w:rFonts w:ascii="Times New Roman" w:eastAsia="Calibri" w:hAnsi="Times New Roman" w:cs="Times New Roman"/>
          <w:sz w:val="28"/>
          <w:szCs w:val="28"/>
          <w:vertAlign w:val="superscript"/>
        </w:rPr>
        <w:footnoteReference w:id="47"/>
      </w:r>
      <w:r w:rsidRPr="006A2662">
        <w:rPr>
          <w:rFonts w:ascii="Times New Roman" w:eastAsia="Calibri" w:hAnsi="Times New Roman" w:cs="Times New Roman"/>
          <w:sz w:val="28"/>
          <w:szCs w:val="28"/>
        </w:rPr>
        <w:t>. Кроме того суд указал, что право отзыва у кредитной организации лицензии на осуществление банковских операций предоставлено Банку России в соответствии с ч. 3 ст. 74 Федерального закона «О Центральном банке Российской Федерации (Банке России)» и исключительно по основаниям</w:t>
      </w:r>
      <w:r w:rsidR="00AD52DF">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перечисленным в ст. 20 Федерального закона «О бан</w:t>
      </w:r>
      <w:r w:rsidR="00AD52DF">
        <w:rPr>
          <w:rFonts w:ascii="Times New Roman" w:eastAsia="Calibri" w:hAnsi="Times New Roman" w:cs="Times New Roman"/>
          <w:sz w:val="28"/>
          <w:szCs w:val="28"/>
        </w:rPr>
        <w:t xml:space="preserve">ках и банковской деятельности». </w:t>
      </w:r>
      <w:r w:rsidRPr="006A2662">
        <w:rPr>
          <w:rFonts w:ascii="Times New Roman" w:eastAsia="Calibri" w:hAnsi="Times New Roman" w:cs="Times New Roman"/>
          <w:sz w:val="28"/>
          <w:szCs w:val="28"/>
        </w:rPr>
        <w:t xml:space="preserve">Статья 56 указанного закона содержит правило согласно которому, регулирующие и надзорные функции Банка России, установленные Федеральным законом от 10.07.2002 N 86-ФЗ, осуществляются через действующий на постоянной основе орган </w:t>
      </w:r>
      <w:r>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Комитет </w:t>
      </w:r>
      <w:r w:rsidRPr="006A2662">
        <w:rPr>
          <w:rFonts w:ascii="Times New Roman" w:eastAsia="Calibri" w:hAnsi="Times New Roman" w:cs="Times New Roman"/>
          <w:sz w:val="28"/>
          <w:szCs w:val="28"/>
        </w:rPr>
        <w:lastRenderedPageBreak/>
        <w:t>банковского надзора, объединяющий структурные подразделения Банка России, обеспечивающие выполнение его надзорных функций</w:t>
      </w:r>
      <w:r w:rsidRPr="006A2662">
        <w:rPr>
          <w:rFonts w:ascii="Times New Roman" w:eastAsia="Calibri" w:hAnsi="Times New Roman" w:cs="Times New Roman"/>
          <w:sz w:val="28"/>
          <w:szCs w:val="28"/>
          <w:vertAlign w:val="superscript"/>
        </w:rPr>
        <w:footnoteReference w:id="48"/>
      </w:r>
      <w:r w:rsidRPr="006A2662">
        <w:rPr>
          <w:rFonts w:ascii="Times New Roman" w:eastAsia="Calibri" w:hAnsi="Times New Roman" w:cs="Times New Roman"/>
          <w:sz w:val="28"/>
          <w:szCs w:val="28"/>
        </w:rPr>
        <w:t>. В свою очередь пунктом 6 «Положения о Комитете банковского надзора Банка России» от 18.07.2017 N КБН-2017, утвержденного решением Совета директоров Банка России, 29.06.2017 N 14, установлено, что Комитет принимает решения по вопросам аннулирования и отзыва у кредитных организаций лицензий на осуществление банковских операций, а также государственной регистрации кредитных организаций в связи с их ликвидацией</w:t>
      </w:r>
      <w:r w:rsidRPr="006A2662">
        <w:rPr>
          <w:rFonts w:ascii="Times New Roman" w:eastAsia="Calibri" w:hAnsi="Times New Roman" w:cs="Times New Roman"/>
          <w:sz w:val="28"/>
          <w:szCs w:val="28"/>
          <w:vertAlign w:val="superscript"/>
        </w:rPr>
        <w:footnoteReference w:id="49"/>
      </w:r>
      <w:r w:rsidRPr="006A2662">
        <w:rPr>
          <w:rFonts w:ascii="Times New Roman" w:eastAsia="Calibri" w:hAnsi="Times New Roman" w:cs="Times New Roman"/>
          <w:sz w:val="28"/>
          <w:szCs w:val="28"/>
        </w:rPr>
        <w:t>.</w:t>
      </w:r>
    </w:p>
    <w:p w:rsidR="00EF45AE" w:rsidRPr="006A2662"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Стоит отметить, что в соответствии с пунктом 7 статьи 189.61 Федерального закона </w:t>
      </w:r>
      <w:r w:rsidR="00AD52DF">
        <w:rPr>
          <w:rFonts w:ascii="Times New Roman" w:eastAsia="Calibri" w:hAnsi="Times New Roman" w:cs="Times New Roman"/>
          <w:sz w:val="28"/>
          <w:szCs w:val="28"/>
        </w:rPr>
        <w:t>«</w:t>
      </w:r>
      <w:r w:rsidRPr="006A2662">
        <w:rPr>
          <w:rFonts w:ascii="Times New Roman" w:eastAsia="Calibri" w:hAnsi="Times New Roman" w:cs="Times New Roman"/>
          <w:sz w:val="28"/>
          <w:szCs w:val="28"/>
        </w:rPr>
        <w:t>О несостоятельности (банкротстве)</w:t>
      </w:r>
      <w:r w:rsidR="00AD52DF">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перечень лиц, которые имеют право направить в Банк России заявление об отзыве у кредитной организации лицензии на осуществление банковских операций, установлен в подпунктах 1 </w:t>
      </w:r>
      <w:r w:rsidR="00DD3A90">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3, 5 пункта 1 указанной статьи Федерального закона</w:t>
      </w:r>
      <w:r w:rsidRPr="006A2662">
        <w:rPr>
          <w:rFonts w:ascii="Times New Roman" w:eastAsia="Calibri" w:hAnsi="Times New Roman" w:cs="Times New Roman"/>
          <w:sz w:val="28"/>
          <w:szCs w:val="28"/>
          <w:vertAlign w:val="superscript"/>
        </w:rPr>
        <w:footnoteReference w:id="50"/>
      </w:r>
      <w:r w:rsidRPr="006A2662">
        <w:rPr>
          <w:rFonts w:ascii="Times New Roman" w:eastAsia="Calibri" w:hAnsi="Times New Roman" w:cs="Times New Roman"/>
          <w:sz w:val="28"/>
          <w:szCs w:val="28"/>
        </w:rPr>
        <w:t xml:space="preserve">. Однако, такого рода заявление может быть направлено вышеуказанными лицами в Банк России лишь в случае наступления условий, перечисленных Законе о банкротстве. При этом, согласно позиции суда необходимо приложить документы, подтверждающие наличие у кредитной организации неисполненных денежных обязательств. </w:t>
      </w:r>
    </w:p>
    <w:p w:rsidR="00EF45AE" w:rsidRPr="006A2662"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Принимая решение об отказе в удовлетворении требований заявителя, суд указал, что обращение заявителя в части компетенции ответчика было рассмотрено и на него в установленном законом порядке дан мотивированный ответ, при этом каких-либо доказательств, которые бы свидетельствовали о каком-либо нарушении ответом 01 10.12.2015 N Т1-20-2-2/193083 прав и законных интересов Общества заявителем не представлено. Подобная позиция суда представляется правильной, так как </w:t>
      </w:r>
      <w:r w:rsidRPr="006A2662">
        <w:rPr>
          <w:rFonts w:ascii="Times New Roman" w:eastAsia="Calibri" w:hAnsi="Times New Roman" w:cs="Times New Roman"/>
          <w:sz w:val="28"/>
          <w:szCs w:val="28"/>
        </w:rPr>
        <w:lastRenderedPageBreak/>
        <w:t>Банк России не имеет обязанности по отзыву лицензии по первому заявлению потенциального кредитора банка</w:t>
      </w:r>
      <w:r w:rsidR="00DD3A90">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w:t>
      </w:r>
    </w:p>
    <w:p w:rsidR="00EF45AE" w:rsidRPr="006A2662"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Законодателем предусмотрена и ситуация, когда Центральный Банк выносит заключение о нецелесообразности признания кредитной организации банкротом. В подобном случае заявление возвращается заявителю. Лицо, направившее в Банк России заявление об отзыве у кредитной организации лицензии, имеет право требовать в арбитражном суде возмещения Банком России убытков, причиненных непринятием решения об отзыве у кредитной организации лицензии. </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У конкурсного кредитора, работника должника и уполномоченного органа право на подачу заявления возникает исключительно после отзыва у кредитной организации лицензии на осуществление банковских операций. Требования конкурсных кредиторов, работников, и бывших работников  должника дополнительно необходимо подтверждать вступившим в законную силу решением или иным актом суда, арбитражного суда, определением о выдаче исполнительного листа на принудительное исполнение, а требование об уплате обязательных платежей должно быть подтверждено решением налогового органа или решением таможенного органа о взыскании задолженности за счет имущества кредитной организации</w:t>
      </w:r>
      <w:r w:rsidRPr="006A2662">
        <w:rPr>
          <w:rFonts w:ascii="Times New Roman" w:eastAsia="Calibri" w:hAnsi="Times New Roman" w:cs="Times New Roman"/>
          <w:sz w:val="28"/>
          <w:szCs w:val="28"/>
          <w:vertAlign w:val="superscript"/>
        </w:rPr>
        <w:footnoteReference w:id="51"/>
      </w:r>
      <w:r w:rsidRPr="006A2662">
        <w:rPr>
          <w:rFonts w:ascii="Times New Roman" w:eastAsia="Calibri" w:hAnsi="Times New Roman" w:cs="Times New Roman"/>
          <w:sz w:val="28"/>
          <w:szCs w:val="28"/>
        </w:rPr>
        <w:t xml:space="preserve">. </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rPr>
        <w:t xml:space="preserve">В результате анализа рассмотренных норм можно сделать вывод о том, что участники банкротных правоотношений в приведенном случае ставятся в неравное положение. Для того, чтобы заявление о признании кредитной организации банкротом было принято от конкурсного кредитора или работника должника необходимо предварительно получить вступившее в законную силу решение суда. Целью конкурсного права является обеспечение наиболее равного и справедливого доступа к имуществу должника для всех категорий кредиторов. В противном случае возникает </w:t>
      </w:r>
      <w:r w:rsidRPr="006A2662">
        <w:rPr>
          <w:rFonts w:ascii="Times New Roman" w:eastAsia="Calibri" w:hAnsi="Times New Roman" w:cs="Times New Roman"/>
          <w:sz w:val="28"/>
          <w:szCs w:val="28"/>
        </w:rPr>
        <w:lastRenderedPageBreak/>
        <w:t xml:space="preserve">ситуация, при которой ряд кредиторов занимает привилегированное положение и имеет возможность раньше остальных заявить о своих требованиях. Подобные нормы приводят к ущемлению возможностей законодательства о банкротстве. Поскольку к моменту, когда остальные кредиторы получат право на подачу такого заявления в арбитражный суд, имущества кредитной организации может стать недостаточно для удовлетворения их требований. Следует отметить, что как указывает ряд авторов, законодательство о банкротстве выступает в странах с рыночной экономикой в качестве «санитара». Чем меньше будет неэффективных банков и иных кредитных организаций, тем меньшая нагрузка будет возложена на государство, которое в нашей стране и без того занимает довольно большую часть рынка. Представляется логичным упростить порядок подачи заявления о признании кредитной организации банкротом, в виду важности как можно более оперативного проведения процедуры банкротства в этой сфере экономики. Очевидно, что законодатель пошел по пути усложнения процедуры возбуждения дела о банкротстве с целью защиты прав и интересов должника. Однако, эффективным </w:t>
      </w:r>
      <w:r w:rsidRPr="006A2662">
        <w:rPr>
          <w:rFonts w:ascii="Times New Roman" w:eastAsia="Calibri" w:hAnsi="Times New Roman" w:cs="Times New Roman"/>
          <w:sz w:val="28"/>
          <w:szCs w:val="28"/>
          <w:shd w:val="clear" w:color="auto" w:fill="FFFFFF"/>
        </w:rPr>
        <w:t xml:space="preserve">средством против незаконных действий кредиторов по установлению контроля над бизнесом должника является предоставление должнику реальной возможности заявления возражений против требований кредитора в судебном порядке, а такое право должнику уже предоставлено. В результате, российское законодательство усложняет процесс возбуждения дела о банкротстве, должники имеют возможность затягивать подобные процедуры путем задержки принятий решений по требованиям кредиторов, а те в свою очередь находятся в неравном правовом положении в банкротных отношениях. </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i/>
          <w:iCs/>
          <w:sz w:val="28"/>
          <w:szCs w:val="28"/>
        </w:rPr>
      </w:pPr>
      <w:r w:rsidRPr="006A2662">
        <w:rPr>
          <w:rFonts w:ascii="Times New Roman" w:eastAsia="Calibri" w:hAnsi="Times New Roman" w:cs="Times New Roman"/>
          <w:sz w:val="28"/>
          <w:szCs w:val="28"/>
          <w:shd w:val="clear" w:color="auto" w:fill="FFFFFF"/>
        </w:rPr>
        <w:t xml:space="preserve"> В связи с вышеизложенным, представляется правильным внести изменение в ст. 189.61 Федерального закона «О несостоятельности (</w:t>
      </w:r>
      <w:r w:rsidRPr="00BB1B36">
        <w:rPr>
          <w:rFonts w:ascii="Times New Roman" w:eastAsia="Calibri" w:hAnsi="Times New Roman" w:cs="Times New Roman"/>
          <w:sz w:val="28"/>
          <w:szCs w:val="28"/>
          <w:shd w:val="clear" w:color="auto" w:fill="FFFFFF"/>
        </w:rPr>
        <w:t>банкротстве)» исключив из п. 2 ст. 189.61 слова</w:t>
      </w:r>
      <w:r>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i/>
          <w:sz w:val="28"/>
          <w:szCs w:val="28"/>
          <w:shd w:val="clear" w:color="auto" w:fill="FFFFFF"/>
        </w:rPr>
        <w:t xml:space="preserve"> «</w:t>
      </w:r>
      <w:r w:rsidRPr="006A2662">
        <w:rPr>
          <w:rFonts w:ascii="Times New Roman" w:eastAsia="Calibri" w:hAnsi="Times New Roman" w:cs="Times New Roman"/>
          <w:i/>
          <w:sz w:val="28"/>
          <w:szCs w:val="28"/>
        </w:rPr>
        <w:t xml:space="preserve">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w:t>
      </w:r>
      <w:r w:rsidRPr="006A2662">
        <w:rPr>
          <w:rFonts w:ascii="Times New Roman" w:eastAsia="Calibri" w:hAnsi="Times New Roman" w:cs="Times New Roman"/>
          <w:i/>
          <w:sz w:val="28"/>
          <w:szCs w:val="28"/>
        </w:rPr>
        <w:lastRenderedPageBreak/>
        <w:t xml:space="preserve">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17" w:history="1">
        <w:r w:rsidRPr="006A2662">
          <w:rPr>
            <w:rFonts w:ascii="Times New Roman" w:eastAsia="Calibri" w:hAnsi="Times New Roman" w:cs="Times New Roman"/>
            <w:i/>
            <w:sz w:val="28"/>
            <w:szCs w:val="28"/>
          </w:rPr>
          <w:t>законодательством</w:t>
        </w:r>
      </w:hyperlink>
      <w:r w:rsidRPr="006A2662">
        <w:rPr>
          <w:rFonts w:ascii="Times New Roman" w:eastAsia="Calibri" w:hAnsi="Times New Roman" w:cs="Times New Roman"/>
          <w:i/>
          <w:sz w:val="28"/>
          <w:szCs w:val="28"/>
        </w:rPr>
        <w:t xml:space="preserve"> Российской Федерации</w:t>
      </w:r>
      <w:r>
        <w:rPr>
          <w:rFonts w:ascii="Times New Roman" w:eastAsia="Calibri" w:hAnsi="Times New Roman" w:cs="Times New Roman"/>
          <w:i/>
          <w:sz w:val="28"/>
          <w:szCs w:val="28"/>
        </w:rPr>
        <w:t xml:space="preserve"> об исполнительном производстве</w:t>
      </w:r>
      <w:r w:rsidRPr="006A2662">
        <w:rPr>
          <w:rFonts w:ascii="Times New Roman" w:eastAsia="Calibri" w:hAnsi="Times New Roman" w:cs="Times New Roman"/>
          <w:i/>
          <w:sz w:val="28"/>
          <w:szCs w:val="28"/>
        </w:rPr>
        <w:t>»</w:t>
      </w:r>
      <w:r>
        <w:rPr>
          <w:rFonts w:ascii="Times New Roman" w:eastAsia="Calibri" w:hAnsi="Times New Roman" w:cs="Times New Roman"/>
          <w:i/>
          <w:sz w:val="28"/>
          <w:szCs w:val="28"/>
        </w:rPr>
        <w:t>.</w:t>
      </w:r>
      <w:r w:rsidRPr="006A2662">
        <w:rPr>
          <w:rFonts w:ascii="Times New Roman" w:eastAsia="Calibri" w:hAnsi="Times New Roman" w:cs="Times New Roman"/>
          <w:i/>
          <w:sz w:val="28"/>
          <w:szCs w:val="28"/>
        </w:rPr>
        <w:t xml:space="preserve"> </w:t>
      </w:r>
      <w:r w:rsidRPr="00BB1B36">
        <w:rPr>
          <w:rFonts w:ascii="Times New Roman" w:eastAsia="Calibri" w:hAnsi="Times New Roman" w:cs="Times New Roman"/>
          <w:sz w:val="28"/>
          <w:szCs w:val="28"/>
        </w:rPr>
        <w:t xml:space="preserve">Кроме того необходимо исключить из п. 3 ст.  </w:t>
      </w:r>
      <w:r w:rsidRPr="00BB1B36">
        <w:rPr>
          <w:rFonts w:ascii="Times New Roman" w:eastAsia="Calibri" w:hAnsi="Times New Roman" w:cs="Times New Roman"/>
          <w:sz w:val="28"/>
          <w:szCs w:val="28"/>
          <w:shd w:val="clear" w:color="auto" w:fill="FFFFFF"/>
        </w:rPr>
        <w:t>ст. 189.61 слова:</w:t>
      </w:r>
      <w:r w:rsidRPr="006A2662">
        <w:rPr>
          <w:rFonts w:ascii="Times New Roman" w:eastAsia="Calibri" w:hAnsi="Times New Roman" w:cs="Times New Roman"/>
          <w:i/>
          <w:sz w:val="28"/>
          <w:szCs w:val="28"/>
          <w:shd w:val="clear" w:color="auto" w:fill="FFFFFF"/>
        </w:rPr>
        <w:t xml:space="preserve"> «…</w:t>
      </w:r>
      <w:r w:rsidRPr="006A2662">
        <w:rPr>
          <w:rFonts w:ascii="Times New Roman" w:eastAsia="Calibri" w:hAnsi="Times New Roman" w:cs="Times New Roman"/>
          <w:i/>
          <w:iCs/>
          <w:sz w:val="28"/>
          <w:szCs w:val="28"/>
        </w:rPr>
        <w:t>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w:t>
      </w:r>
    </w:p>
    <w:p w:rsidR="00EF45AE" w:rsidRPr="00BB1B36"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Представляется правильным </w:t>
      </w:r>
      <w:r w:rsidRPr="00BB1B36">
        <w:rPr>
          <w:rFonts w:ascii="Times New Roman" w:eastAsia="Calibri" w:hAnsi="Times New Roman" w:cs="Times New Roman"/>
          <w:sz w:val="28"/>
          <w:szCs w:val="28"/>
        </w:rPr>
        <w:t>изложить п. 2 ст. 189.61 Федерального закона «О несостоятельности (банкротстве)» в следующей редакции:</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i/>
          <w:sz w:val="28"/>
          <w:szCs w:val="28"/>
        </w:rPr>
      </w:pPr>
      <w:r w:rsidRPr="006A2662">
        <w:rPr>
          <w:rFonts w:ascii="Times New Roman" w:eastAsia="Calibri" w:hAnsi="Times New Roman" w:cs="Times New Roman"/>
          <w:i/>
          <w:sz w:val="28"/>
          <w:szCs w:val="28"/>
        </w:rPr>
        <w:t>«2.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w:t>
      </w:r>
      <w:r>
        <w:rPr>
          <w:rFonts w:ascii="Times New Roman" w:eastAsia="Calibri" w:hAnsi="Times New Roman" w:cs="Times New Roman"/>
          <w:i/>
          <w:sz w:val="28"/>
          <w:szCs w:val="28"/>
        </w:rPr>
        <w:t>уществление банковских операций</w:t>
      </w:r>
      <w:r w:rsidRPr="006A2662">
        <w:rPr>
          <w:rFonts w:ascii="Times New Roman" w:eastAsia="Calibri" w:hAnsi="Times New Roman" w:cs="Times New Roman"/>
          <w:i/>
          <w:sz w:val="28"/>
          <w:szCs w:val="28"/>
        </w:rPr>
        <w:t>»</w:t>
      </w:r>
      <w:r>
        <w:rPr>
          <w:rFonts w:ascii="Times New Roman" w:eastAsia="Calibri" w:hAnsi="Times New Roman" w:cs="Times New Roman"/>
          <w:i/>
          <w:sz w:val="28"/>
          <w:szCs w:val="28"/>
        </w:rPr>
        <w:t>.</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Пункт 3 ст. ст. 189.61 Федерального закона «О несостоятельности (банкротстве)» изложить в следующей редакции:</w:t>
      </w:r>
    </w:p>
    <w:p w:rsidR="00EF45AE" w:rsidRPr="006A2662" w:rsidRDefault="00EF45AE" w:rsidP="00EF45AE">
      <w:pPr>
        <w:autoSpaceDE w:val="0"/>
        <w:autoSpaceDN w:val="0"/>
        <w:adjustRightInd w:val="0"/>
        <w:spacing w:after="0" w:line="360" w:lineRule="auto"/>
        <w:ind w:firstLine="709"/>
        <w:contextualSpacing/>
        <w:jc w:val="both"/>
        <w:rPr>
          <w:rFonts w:ascii="Times New Roman" w:eastAsia="Calibri" w:hAnsi="Times New Roman" w:cs="Times New Roman"/>
          <w:i/>
          <w:sz w:val="28"/>
          <w:szCs w:val="28"/>
        </w:rPr>
      </w:pPr>
      <w:r w:rsidRPr="006A2662">
        <w:rPr>
          <w:rFonts w:ascii="Times New Roman" w:eastAsia="Calibri" w:hAnsi="Times New Roman" w:cs="Times New Roman"/>
          <w:i/>
          <w:sz w:val="28"/>
          <w:szCs w:val="28"/>
        </w:rPr>
        <w:t xml:space="preserve">«3. Право на обращение в арбитражный суд с заявлением о признании кредитной организации банкротом возникает у уполномоченного </w:t>
      </w:r>
      <w:hyperlink r:id="rId18" w:history="1">
        <w:r w:rsidRPr="006A2662">
          <w:rPr>
            <w:rFonts w:ascii="Times New Roman" w:eastAsia="Calibri" w:hAnsi="Times New Roman" w:cs="Times New Roman"/>
            <w:i/>
            <w:sz w:val="28"/>
            <w:szCs w:val="28"/>
          </w:rPr>
          <w:t>органа</w:t>
        </w:r>
      </w:hyperlink>
      <w:r w:rsidRPr="006A2662">
        <w:rPr>
          <w:rFonts w:ascii="Times New Roman" w:eastAsia="Calibri" w:hAnsi="Times New Roman" w:cs="Times New Roman"/>
          <w:i/>
          <w:sz w:val="28"/>
          <w:szCs w:val="28"/>
        </w:rPr>
        <w:t xml:space="preserve"> по обязательным платежам после отзыва у кредитной организации лицензии на осуществление банковских операций, независимо от истечения сроков, предусмотренных </w:t>
      </w:r>
      <w:hyperlink r:id="rId19" w:history="1">
        <w:r w:rsidRPr="006A2662">
          <w:rPr>
            <w:rFonts w:ascii="Times New Roman" w:eastAsia="Calibri" w:hAnsi="Times New Roman" w:cs="Times New Roman"/>
            <w:i/>
            <w:sz w:val="28"/>
            <w:szCs w:val="28"/>
          </w:rPr>
          <w:t>статьей 7</w:t>
        </w:r>
      </w:hyperlink>
      <w:r>
        <w:rPr>
          <w:rFonts w:ascii="Times New Roman" w:eastAsia="Calibri" w:hAnsi="Times New Roman" w:cs="Times New Roman"/>
          <w:i/>
          <w:sz w:val="28"/>
          <w:szCs w:val="28"/>
        </w:rPr>
        <w:t xml:space="preserve"> настоящего Федерального закона</w:t>
      </w:r>
      <w:r w:rsidRPr="006A2662">
        <w:rPr>
          <w:rFonts w:ascii="Times New Roman" w:eastAsia="Calibri" w:hAnsi="Times New Roman" w:cs="Times New Roman"/>
          <w:i/>
          <w:sz w:val="28"/>
          <w:szCs w:val="28"/>
        </w:rPr>
        <w:t>»</w:t>
      </w:r>
    </w:p>
    <w:p w:rsidR="00EF45AE" w:rsidRPr="006A2662" w:rsidRDefault="00EF45AE" w:rsidP="00EF45A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Таким образом, предложенные в данном параграфе изменения, позволят установить равное положение для всех категорий кредиторов кредитных организаций, а также в более короткие сроки, эффективнее и плодотворнее осуществить процедуру возбуждения дела о признании кредитной организа</w:t>
      </w:r>
      <w:r>
        <w:rPr>
          <w:rFonts w:ascii="Times New Roman" w:eastAsia="Calibri" w:hAnsi="Times New Roman" w:cs="Times New Roman"/>
          <w:sz w:val="28"/>
          <w:szCs w:val="28"/>
        </w:rPr>
        <w:t xml:space="preserve">ции несостоятельной (банкротом). Это </w:t>
      </w:r>
      <w:r w:rsidRPr="006A2662">
        <w:rPr>
          <w:rFonts w:ascii="Times New Roman" w:eastAsia="Calibri" w:hAnsi="Times New Roman" w:cs="Times New Roman"/>
          <w:sz w:val="28"/>
          <w:szCs w:val="28"/>
        </w:rPr>
        <w:t>в свою очередь позволит обеспечить экономию времени, необходимого для осуществления удовлетворения требований кредиторов должника, что и является целью любого конкурсного процесса.</w:t>
      </w:r>
    </w:p>
    <w:p w:rsidR="006A2662" w:rsidRPr="001C60DF" w:rsidRDefault="00BC0651" w:rsidP="0029636C">
      <w:pPr>
        <w:pStyle w:val="1"/>
        <w:rPr>
          <w:lang w:eastAsia="ru-RU"/>
        </w:rPr>
      </w:pPr>
      <w:hyperlink w:anchor="_Toc479163761" w:history="1">
        <w:bookmarkStart w:id="27" w:name="_Toc513488412"/>
        <w:r w:rsidR="006A2662" w:rsidRPr="00632D1B">
          <w:t>§4. Конкурсное производство как процедура банкротства кредитной организации</w:t>
        </w:r>
        <w:bookmarkEnd w:id="27"/>
      </w:hyperlink>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Единственной процедурой банкротства, которая применяется к кредитным организациям, является конкурсное производство. Конкурсное производство открывается по решению арбитражного суда о признании кредитной организации банкротом. Финансовое оздоровление, наблюдение, внешнее управление и мировое соглашение исключены из судебных процедур банкротства кредитных организаций, так как признано, что, как правило, реально указанные процедуры не способны удовлетворить требования кредиторов. Кроме того, по мнению ряда специалистов, многочисленные стадии банкротства затягивали бы процесс по удовлетворению требований кредиторов и позволяли бы вывести часть активов организации за пределы конкурсной массы. Конкурсное производство вводится сроком на один год, а продлеваться может не более чем на 6 месяцев. Таким образом, с момента отзыва лицензии у кредитной организации до полной ее ликвидации проходит не более чем полтора года, однако иногда данный процесс происходит быстрее – за два-три месяца. Владимир Федорович Попондопуло указывает, что «основными принципами, на которых должно строиться законодательство о банкротстве, являются:</w:t>
      </w:r>
    </w:p>
    <w:p w:rsidR="006A2662" w:rsidRPr="006A2662" w:rsidRDefault="00AB43DF" w:rsidP="006A26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 xml:space="preserve"> максимально возможное упрощение законодательства о банкротстве, ведущее к сокращению сроков судопроизводства по делам о банкротстве и, следовательно, сохранению конкурсной массы и наиболее полному удовлетворению требований кредиторов;</w:t>
      </w:r>
    </w:p>
    <w:p w:rsidR="006A2662" w:rsidRPr="006A2662" w:rsidRDefault="00AB43DF" w:rsidP="006A2662">
      <w:pPr>
        <w:spacing w:after="0" w:line="360" w:lineRule="auto"/>
        <w:ind w:firstLine="709"/>
        <w:jc w:val="both"/>
        <w:rPr>
          <w:rFonts w:ascii="Times New Roman" w:eastAsia="Calibri" w:hAnsi="Times New Roman" w:cs="Times New Roman"/>
          <w:spacing w:val="2"/>
          <w:sz w:val="28"/>
          <w:szCs w:val="28"/>
          <w:shd w:val="clear" w:color="auto" w:fill="FFFFFF"/>
        </w:rPr>
      </w:pPr>
      <w:r>
        <w:rPr>
          <w:rFonts w:ascii="Times New Roman" w:eastAsia="Calibri" w:hAnsi="Times New Roman" w:cs="Times New Roman"/>
          <w:sz w:val="28"/>
          <w:szCs w:val="28"/>
        </w:rPr>
        <w:t>– </w:t>
      </w:r>
      <w:r w:rsidR="006A2662" w:rsidRPr="006A2662">
        <w:rPr>
          <w:rFonts w:ascii="Times New Roman" w:eastAsia="Calibri" w:hAnsi="Times New Roman" w:cs="Times New Roman"/>
          <w:sz w:val="28"/>
          <w:szCs w:val="28"/>
        </w:rPr>
        <w:t>обеспечение защиты прав и интересов кредиторов в деле о банкротстве, исходя из начала равенства конкурирующих кредиторов</w:t>
      </w:r>
      <w:r w:rsidR="006A2662" w:rsidRPr="006A2662">
        <w:rPr>
          <w:rFonts w:ascii="Times New Roman" w:eastAsia="Calibri" w:hAnsi="Times New Roman" w:cs="Times New Roman"/>
          <w:sz w:val="28"/>
          <w:szCs w:val="28"/>
          <w:vertAlign w:val="superscript"/>
        </w:rPr>
        <w:footnoteReference w:id="52"/>
      </w:r>
      <w:r w:rsidR="006A2662" w:rsidRPr="006A2662">
        <w:rPr>
          <w:rFonts w:ascii="Times New Roman" w:eastAsia="Calibri" w:hAnsi="Times New Roman" w:cs="Times New Roman"/>
          <w:sz w:val="28"/>
          <w:szCs w:val="28"/>
        </w:rPr>
        <w:t xml:space="preserve">». Стоит согласиться с мнением автора, а также отметить, что, несмотря на внесение все большего количества изменений в законодательные акты, регулирующие банкротство, на данном этапе существующие нормы права не отвечают указанным требованиям. Нередко процесс банкротства </w:t>
      </w:r>
      <w:r w:rsidR="006A2662" w:rsidRPr="006A2662">
        <w:rPr>
          <w:rFonts w:ascii="Times New Roman" w:eastAsia="Calibri" w:hAnsi="Times New Roman" w:cs="Times New Roman"/>
          <w:sz w:val="28"/>
          <w:szCs w:val="28"/>
        </w:rPr>
        <w:lastRenderedPageBreak/>
        <w:t>существенно затягивается. Так, в 2016 году была отозвана лицензия у</w:t>
      </w:r>
      <w:r w:rsidR="00FF42F4">
        <w:rPr>
          <w:rFonts w:ascii="Times New Roman" w:eastAsia="Calibri" w:hAnsi="Times New Roman" w:cs="Times New Roman"/>
          <w:sz w:val="28"/>
          <w:szCs w:val="28"/>
        </w:rPr>
        <w:t> </w:t>
      </w:r>
      <w:r w:rsidR="006A2662" w:rsidRPr="006A2662">
        <w:rPr>
          <w:rFonts w:ascii="Times New Roman" w:eastAsia="Calibri" w:hAnsi="Times New Roman" w:cs="Times New Roman"/>
          <w:sz w:val="28"/>
          <w:szCs w:val="28"/>
          <w:shd w:val="clear" w:color="auto" w:fill="FFFFFF"/>
        </w:rPr>
        <w:t>ООО</w:t>
      </w:r>
      <w:r w:rsidR="00FF42F4">
        <w:rPr>
          <w:rFonts w:ascii="Times New Roman" w:eastAsia="Calibri" w:hAnsi="Times New Roman" w:cs="Times New Roman"/>
          <w:sz w:val="28"/>
          <w:szCs w:val="28"/>
          <w:shd w:val="clear" w:color="auto" w:fill="FFFFFF"/>
        </w:rPr>
        <w:t> </w:t>
      </w:r>
      <w:r w:rsidR="006A2662" w:rsidRPr="006A2662">
        <w:rPr>
          <w:rFonts w:ascii="Times New Roman" w:eastAsia="Calibri" w:hAnsi="Times New Roman" w:cs="Times New Roman"/>
          <w:sz w:val="28"/>
          <w:szCs w:val="28"/>
          <w:shd w:val="clear" w:color="auto" w:fill="FFFFFF"/>
        </w:rPr>
        <w:t xml:space="preserve">«Коммерческий Банк «Интеркоммерц». Причиной отзыва лицензии банка явилось несоблюдение действующего российского законодательства, а также неспособность банка осуществлять банковскую деятельность в связи с полной утратой собственных средств. </w:t>
      </w:r>
      <w:r w:rsidR="006A2662" w:rsidRPr="006A2662">
        <w:rPr>
          <w:rFonts w:ascii="Times New Roman" w:eastAsia="Calibri" w:hAnsi="Times New Roman" w:cs="Times New Roman"/>
          <w:spacing w:val="2"/>
          <w:sz w:val="28"/>
          <w:szCs w:val="28"/>
          <w:shd w:val="clear" w:color="auto" w:fill="FFFFFF"/>
        </w:rPr>
        <w:t>Решением Арбитражного суда г.</w:t>
      </w:r>
      <w:r w:rsidR="00FF42F4">
        <w:rPr>
          <w:rFonts w:ascii="Times New Roman" w:eastAsia="Calibri" w:hAnsi="Times New Roman" w:cs="Times New Roman"/>
          <w:spacing w:val="2"/>
          <w:sz w:val="28"/>
          <w:szCs w:val="28"/>
          <w:shd w:val="clear" w:color="auto" w:fill="FFFFFF"/>
        </w:rPr>
        <w:t> </w:t>
      </w:r>
      <w:r w:rsidR="006A2662" w:rsidRPr="006A2662">
        <w:rPr>
          <w:rFonts w:ascii="Times New Roman" w:eastAsia="Calibri" w:hAnsi="Times New Roman" w:cs="Times New Roman"/>
          <w:spacing w:val="2"/>
          <w:sz w:val="28"/>
          <w:szCs w:val="28"/>
          <w:shd w:val="clear" w:color="auto" w:fill="FFFFFF"/>
        </w:rPr>
        <w:t>Москвы, от 29 апреля 2016 года</w:t>
      </w:r>
      <w:r w:rsidR="006A2662" w:rsidRPr="006A2662">
        <w:rPr>
          <w:rFonts w:ascii="Times New Roman" w:eastAsia="Calibri" w:hAnsi="Times New Roman" w:cs="Times New Roman"/>
          <w:spacing w:val="2"/>
          <w:sz w:val="28"/>
          <w:szCs w:val="28"/>
          <w:shd w:val="clear" w:color="auto" w:fill="FFFFFF"/>
          <w:vertAlign w:val="superscript"/>
        </w:rPr>
        <w:footnoteReference w:id="53"/>
      </w:r>
      <w:r w:rsidR="006A2662" w:rsidRPr="006A2662">
        <w:rPr>
          <w:rFonts w:ascii="Times New Roman" w:eastAsia="Calibri" w:hAnsi="Times New Roman" w:cs="Times New Roman"/>
          <w:spacing w:val="2"/>
          <w:sz w:val="28"/>
          <w:szCs w:val="28"/>
          <w:shd w:val="clear" w:color="auto" w:fill="FFFFFF"/>
        </w:rPr>
        <w:t xml:space="preserve">, по делу N А40-31570/16 Коммерческий Банк "Интеркоммерц" признан несостоятельным (банкротом), в отношении него открыто конкурсное производство. </w:t>
      </w:r>
      <w:r w:rsidR="006A2662" w:rsidRPr="006A2662">
        <w:rPr>
          <w:rFonts w:ascii="Times New Roman" w:eastAsia="Calibri" w:hAnsi="Times New Roman" w:cs="Times New Roman"/>
          <w:sz w:val="28"/>
          <w:szCs w:val="28"/>
        </w:rPr>
        <w:t xml:space="preserve">Определением Арбитражного суда г. Москвы от 27 октября 2017 года срок конкурсного производства в отношении Банка продлен на 6 месяцев. </w:t>
      </w:r>
      <w:r w:rsidR="006A2662" w:rsidRPr="006A2662">
        <w:rPr>
          <w:rFonts w:ascii="Times New Roman" w:eastAsia="Calibri" w:hAnsi="Times New Roman" w:cs="Times New Roman"/>
          <w:spacing w:val="2"/>
          <w:sz w:val="28"/>
          <w:szCs w:val="28"/>
          <w:shd w:val="clear" w:color="auto" w:fill="FFFFFF"/>
        </w:rPr>
        <w:t xml:space="preserve">Как мы видим, процедура банкротства, которая должна быть проведена как можно быстрее, но без потери эффективности на практике проходит с большим количеством сложностей и противоречий.  Для проведения конкурсного производства в отношении банка, имеющего лицензию на </w:t>
      </w:r>
      <w:r w:rsidR="006A2662" w:rsidRPr="006A2662">
        <w:rPr>
          <w:rFonts w:ascii="Times New Roman" w:eastAsia="Calibri" w:hAnsi="Times New Roman" w:cs="Times New Roman"/>
          <w:sz w:val="28"/>
          <w:szCs w:val="28"/>
        </w:rPr>
        <w:t>привлечение денежных средств физических лиц во</w:t>
      </w:r>
      <w:r w:rsidR="003D59E2">
        <w:rPr>
          <w:rFonts w:ascii="Times New Roman" w:eastAsia="Calibri" w:hAnsi="Times New Roman" w:cs="Times New Roman"/>
          <w:sz w:val="28"/>
          <w:szCs w:val="28"/>
        </w:rPr>
        <w:t xml:space="preserve"> вклады, привлекается упом</w:t>
      </w:r>
      <w:r w:rsidR="00FF42F4">
        <w:rPr>
          <w:rFonts w:ascii="Times New Roman" w:eastAsia="Calibri" w:hAnsi="Times New Roman" w:cs="Times New Roman"/>
          <w:sz w:val="28"/>
          <w:szCs w:val="28"/>
        </w:rPr>
        <w:t>янутое</w:t>
      </w:r>
      <w:r w:rsidR="006A2662" w:rsidRPr="006A2662">
        <w:rPr>
          <w:rFonts w:ascii="Times New Roman" w:eastAsia="Calibri" w:hAnsi="Times New Roman" w:cs="Times New Roman"/>
          <w:sz w:val="28"/>
          <w:szCs w:val="28"/>
        </w:rPr>
        <w:t xml:space="preserve"> выше Агентство по страхованию вкладов, которое с юридической точки зрения является государственной корпорацией. Данная мера предусмотрена с целью защиты прав и законных интересов вкладчиков, которые являясь физическими лицами, вступают в правоотношения с профессиональным участником, финансово попросту несравнимым с отдельным гражданином. </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Целью проведения конкурсного производства в отношении кредитной организации выступает удовлетворение требований кредиторов и в конечном итоге ликвидация организации. Требования кредиторов удовлетворяются в следующем порядке:</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Вне очереди за счет конкурсной массы исполняются текущие обязательства кредитной организации.</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В первую очередь удовлетворяются:</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lastRenderedPageBreak/>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а также осуществляется компенсация морального вреда;</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счетов лиц, открытых для осуществления предпринимательской или профессиональной деятельности);</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3) требования Агентства по договорам банковского вклада и договорам банковского счета, перешедшие к нему в соответствии с Федеральным </w:t>
      </w:r>
      <w:hyperlink r:id="rId20" w:history="1">
        <w:r w:rsidRPr="006A2662">
          <w:rPr>
            <w:rFonts w:ascii="Times New Roman" w:eastAsia="Calibri" w:hAnsi="Times New Roman" w:cs="Times New Roman"/>
            <w:sz w:val="28"/>
            <w:szCs w:val="28"/>
          </w:rPr>
          <w:t>законом</w:t>
        </w:r>
      </w:hyperlink>
      <w:r w:rsidRPr="006A2662">
        <w:rPr>
          <w:rFonts w:ascii="Times New Roman" w:eastAsia="Calibri" w:hAnsi="Times New Roman" w:cs="Times New Roman"/>
          <w:sz w:val="28"/>
          <w:szCs w:val="28"/>
        </w:rPr>
        <w:t xml:space="preserve"> от 23 декабря 2003 г. N 177-ФЗ "О страховании вкладов физических лиц в банках Российской Федерации"</w:t>
      </w:r>
      <w:r w:rsidRPr="006A2662">
        <w:rPr>
          <w:rFonts w:ascii="Times New Roman" w:eastAsia="Calibri" w:hAnsi="Times New Roman" w:cs="Times New Roman"/>
          <w:sz w:val="28"/>
          <w:szCs w:val="28"/>
          <w:vertAlign w:val="superscript"/>
        </w:rPr>
        <w:footnoteReference w:id="54"/>
      </w:r>
      <w:r w:rsidRPr="006A2662">
        <w:rPr>
          <w:rFonts w:ascii="Times New Roman" w:eastAsia="Calibri" w:hAnsi="Times New Roman" w:cs="Times New Roman"/>
          <w:sz w:val="28"/>
          <w:szCs w:val="28"/>
        </w:rPr>
        <w:t xml:space="preserve"> и в результате исполнения за банк компенсации приобретателю стоимости имущества, возвращаемого в порядке обратной передачи;</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4) требования Банка России, перешедшие к Банку России в соответствии с </w:t>
      </w:r>
      <w:hyperlink r:id="rId21" w:history="1">
        <w:r w:rsidRPr="006A2662">
          <w:rPr>
            <w:rFonts w:ascii="Times New Roman" w:eastAsia="Calibri" w:hAnsi="Times New Roman" w:cs="Times New Roman"/>
            <w:sz w:val="28"/>
            <w:szCs w:val="28"/>
          </w:rPr>
          <w:t>Законом</w:t>
        </w:r>
      </w:hyperlink>
      <w:r w:rsidRPr="006A2662">
        <w:rPr>
          <w:rFonts w:ascii="Times New Roman" w:eastAsia="Calibri" w:hAnsi="Times New Roman" w:cs="Times New Roman"/>
          <w:sz w:val="28"/>
          <w:szCs w:val="28"/>
        </w:rPr>
        <w:t xml:space="preserve"> о банкротстве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 Необходимо отметить, что требования по ценным бумагам, таким как сберегательный сертификат</w:t>
      </w:r>
      <w:r w:rsidR="00FF42F4">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не подлежат страхованию, а Агентство по страхованию вкладов осуществляет поддержку исключительно физическим лицам.</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Требования, которые обеспечены залогом имущества кредитной организации, удовлетворяются за счет стоимости этого имущества. По результатам расчетов с кредиторами конкурсный управляющий предоставляет в арбитражный суд отчет о проделанной работе. Суд же в свою очередь выносит определение о завершении конкурсного производства. </w:t>
      </w:r>
      <w:r w:rsidRPr="006A2662">
        <w:rPr>
          <w:rFonts w:ascii="Times New Roman" w:eastAsia="Calibri" w:hAnsi="Times New Roman" w:cs="Times New Roman"/>
          <w:sz w:val="28"/>
          <w:szCs w:val="28"/>
        </w:rPr>
        <w:lastRenderedPageBreak/>
        <w:t>В случае погашения требований кредиторов учредителями (участниками) кредитной организации или третьими лицами - определение о прекращении производства по делу. С этого момента возникает основание внести в Е</w:t>
      </w:r>
      <w:r w:rsidR="00FF42F4">
        <w:rPr>
          <w:rFonts w:ascii="Times New Roman" w:eastAsia="Calibri" w:hAnsi="Times New Roman" w:cs="Times New Roman"/>
          <w:sz w:val="28"/>
          <w:szCs w:val="28"/>
        </w:rPr>
        <w:t>диный государственный реестр юридических лиц</w:t>
      </w:r>
      <w:r w:rsidRPr="006A2662">
        <w:rPr>
          <w:rFonts w:ascii="Times New Roman" w:eastAsia="Calibri" w:hAnsi="Times New Roman" w:cs="Times New Roman"/>
          <w:sz w:val="28"/>
          <w:szCs w:val="28"/>
        </w:rPr>
        <w:t xml:space="preserve"> сведения о ликвидации банка.</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Проанализировав вышеуказанные положения можно сделать вывод о том, что конкурсное производство представляет собой систему мероприятий, которые направлены на формирование конкурсной массы, выявление требований кредиторов, подлежащих удовлетворению, и соразмерное их удовлетворение, а также ликвидацию банка-банкрота, проводимые уполномоченными на то арбитражным судом специальными субъектами банкротных отношений. Формирование конкурсной массы занимает особое место в представленной системе. Дело в том</w:t>
      </w:r>
      <w:r w:rsidR="00FF42F4">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w:t>
      </w:r>
      <w:r w:rsidR="00FF42F4">
        <w:rPr>
          <w:rFonts w:ascii="Times New Roman" w:eastAsia="Calibri" w:hAnsi="Times New Roman" w:cs="Times New Roman"/>
          <w:sz w:val="28"/>
          <w:szCs w:val="28"/>
        </w:rPr>
        <w:t>ч</w:t>
      </w:r>
      <w:r w:rsidRPr="006A2662">
        <w:rPr>
          <w:rFonts w:ascii="Times New Roman" w:eastAsia="Calibri" w:hAnsi="Times New Roman" w:cs="Times New Roman"/>
          <w:sz w:val="28"/>
          <w:szCs w:val="28"/>
        </w:rPr>
        <w:t>то именно на основе проделанной конкурсным управляющим работы по формированию конкурсной массы и реализуются остальные элементы системы. Кроме того, основной обязанностью конкурсного управляющего как раз и является аккумуляция всего имущества должника для его последующей реализации. Для этого конкурсный управляющий осуществляет инвентаризацию имущества, обеспечивает его сохранность, принимает предусмотренные законом меры по поиску, выявлению и возврату имущества банка. Именно в процессе формирования конкурсной массы конкурсный управляющий взыскивает дебиторскую задолженность и совершает  иные законные действия, направленные на исполнение контрагентами банка своих обяз</w:t>
      </w:r>
      <w:r w:rsidR="005D1A5C">
        <w:rPr>
          <w:rFonts w:ascii="Times New Roman" w:eastAsia="Calibri" w:hAnsi="Times New Roman" w:cs="Times New Roman"/>
          <w:sz w:val="28"/>
          <w:szCs w:val="28"/>
        </w:rPr>
        <w:t xml:space="preserve">ательств. Стоит отметить, что в </w:t>
      </w:r>
      <w:r w:rsidRPr="006A2662">
        <w:rPr>
          <w:rFonts w:ascii="Times New Roman" w:eastAsia="Calibri" w:hAnsi="Times New Roman" w:cs="Times New Roman"/>
          <w:sz w:val="28"/>
          <w:szCs w:val="28"/>
        </w:rPr>
        <w:t>науке существуют различные подходы к определению понятия конкурсной массы</w:t>
      </w:r>
      <w:r w:rsidRPr="006A2662">
        <w:rPr>
          <w:rFonts w:ascii="Times New Roman" w:eastAsia="Calibri" w:hAnsi="Times New Roman" w:cs="Times New Roman"/>
          <w:sz w:val="28"/>
          <w:szCs w:val="28"/>
          <w:vertAlign w:val="superscript"/>
        </w:rPr>
        <w:footnoteReference w:id="55"/>
      </w:r>
      <w:r w:rsidRPr="006A2662">
        <w:rPr>
          <w:rFonts w:ascii="Times New Roman" w:eastAsia="Calibri" w:hAnsi="Times New Roman" w:cs="Times New Roman"/>
          <w:sz w:val="28"/>
          <w:szCs w:val="28"/>
        </w:rPr>
        <w:t xml:space="preserve">. Согласно пункту 1 статьи 131 Закона о банкротстве все имущество должника, имеющееся на дату открытия </w:t>
      </w:r>
      <w:r w:rsidRPr="006A2662">
        <w:rPr>
          <w:rFonts w:ascii="Times New Roman" w:eastAsia="Calibri" w:hAnsi="Times New Roman" w:cs="Times New Roman"/>
          <w:sz w:val="28"/>
          <w:szCs w:val="28"/>
        </w:rPr>
        <w:lastRenderedPageBreak/>
        <w:t>конкурсного производства и выявленное в ходе конкурсного производства, составляет конкурсную массу</w:t>
      </w:r>
      <w:r w:rsidRPr="006A2662">
        <w:rPr>
          <w:rFonts w:ascii="Times New Roman" w:eastAsia="Calibri" w:hAnsi="Times New Roman" w:cs="Times New Roman"/>
          <w:sz w:val="28"/>
          <w:szCs w:val="28"/>
          <w:vertAlign w:val="superscript"/>
        </w:rPr>
        <w:footnoteReference w:id="56"/>
      </w:r>
      <w:r w:rsidRPr="006A2662">
        <w:rPr>
          <w:rFonts w:ascii="Times New Roman" w:eastAsia="Calibri" w:hAnsi="Times New Roman" w:cs="Times New Roman"/>
          <w:sz w:val="28"/>
          <w:szCs w:val="28"/>
        </w:rPr>
        <w:t xml:space="preserve">. Не может входить в конкурсную массу: </w:t>
      </w:r>
    </w:p>
    <w:p w:rsidR="006A2662" w:rsidRPr="006A2662" w:rsidRDefault="00FF42F4"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 xml:space="preserve"> имущество, изъятое из оборота, </w:t>
      </w:r>
    </w:p>
    <w:p w:rsidR="006A2662" w:rsidRPr="006A2662" w:rsidRDefault="00FF42F4"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 xml:space="preserve"> имущественные права, связанные с личностью должника, в том числе права, основанные на разрешении (лицензии) на осуществление определенных видов деятельности; </w:t>
      </w:r>
    </w:p>
    <w:p w:rsidR="006A2662" w:rsidRPr="006A2662" w:rsidRDefault="00FF42F4"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 xml:space="preserve"> иное имущество.</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Немаловажным представляется указать, что относиться к иному имуществу. Александра Вадимовна Сарнакова указывает, что примером «иного имущества» может послужить имущество, составляющее ипотечное покрытие, а также имущество, относящееся к социально значимым объектам</w:t>
      </w:r>
      <w:r w:rsidRPr="006A2662">
        <w:rPr>
          <w:rFonts w:ascii="Times New Roman" w:eastAsia="Calibri" w:hAnsi="Times New Roman" w:cs="Times New Roman"/>
          <w:sz w:val="28"/>
          <w:szCs w:val="28"/>
          <w:vertAlign w:val="superscript"/>
        </w:rPr>
        <w:footnoteReference w:id="57"/>
      </w:r>
      <w:r w:rsidRPr="006A2662">
        <w:rPr>
          <w:rFonts w:ascii="Times New Roman" w:eastAsia="Calibri" w:hAnsi="Times New Roman" w:cs="Times New Roman"/>
          <w:sz w:val="28"/>
          <w:szCs w:val="28"/>
        </w:rPr>
        <w:t xml:space="preserve">. Так, в соответствии с </w:t>
      </w:r>
      <w:hyperlink r:id="rId22" w:history="1">
        <w:r w:rsidRPr="006A2662">
          <w:rPr>
            <w:rFonts w:ascii="Times New Roman" w:eastAsia="Calibri" w:hAnsi="Times New Roman" w:cs="Times New Roman"/>
            <w:sz w:val="28"/>
            <w:szCs w:val="28"/>
          </w:rPr>
          <w:t>Определением</w:t>
        </w:r>
      </w:hyperlink>
      <w:r w:rsidRPr="006A2662">
        <w:rPr>
          <w:rFonts w:ascii="Times New Roman" w:eastAsia="Calibri" w:hAnsi="Times New Roman" w:cs="Times New Roman"/>
          <w:sz w:val="28"/>
          <w:szCs w:val="28"/>
        </w:rPr>
        <w:t xml:space="preserve"> СК по экономическим спорам ВС РФ от 13 февраля 2015 г., имущество, представляющее исключительную ценность для государства и общества, может быть изъято из конкурсной массы должника в обеспечение социально значимых и публично-правовых интересов</w:t>
      </w:r>
      <w:r w:rsidRPr="006A2662">
        <w:rPr>
          <w:rFonts w:ascii="Times New Roman" w:eastAsia="Calibri" w:hAnsi="Times New Roman" w:cs="Times New Roman"/>
          <w:sz w:val="28"/>
          <w:szCs w:val="28"/>
          <w:vertAlign w:val="superscript"/>
        </w:rPr>
        <w:footnoteReference w:id="58"/>
      </w:r>
      <w:r w:rsidRPr="006A2662">
        <w:rPr>
          <w:rFonts w:ascii="Times New Roman" w:eastAsia="Calibri" w:hAnsi="Times New Roman" w:cs="Times New Roman"/>
          <w:sz w:val="28"/>
          <w:szCs w:val="28"/>
        </w:rPr>
        <w:t>. Формирование конкурсной массы начинается с того, что в течение 10 дней с момента представления конкурсным управляющим в Банк России документов, подтверждающих право конкурсного управляющего совершать операции по корреспондентскому счету кредитной организации, признанной банкротом, на указанный счет перечисляются остатки денежных средств с корреспондентских счетов кредитной организации, открытых в иных кредитных организациях, а также иные денежные средства кредитной организации, включая обязательные резервы, депонированные кредитной организацией в Банке России</w:t>
      </w:r>
      <w:r w:rsidRPr="006A2662">
        <w:rPr>
          <w:rFonts w:ascii="Times New Roman" w:eastAsia="Calibri" w:hAnsi="Times New Roman" w:cs="Times New Roman"/>
          <w:sz w:val="28"/>
          <w:szCs w:val="28"/>
          <w:vertAlign w:val="superscript"/>
        </w:rPr>
        <w:footnoteReference w:id="59"/>
      </w:r>
      <w:r w:rsidRPr="006A2662">
        <w:rPr>
          <w:rFonts w:ascii="Times New Roman" w:eastAsia="Calibri" w:hAnsi="Times New Roman" w:cs="Times New Roman"/>
          <w:sz w:val="28"/>
          <w:szCs w:val="28"/>
        </w:rPr>
        <w:t xml:space="preserve">. Стоит отметить, что сложившиеся из-за </w:t>
      </w:r>
      <w:r w:rsidRPr="006A2662">
        <w:rPr>
          <w:rFonts w:ascii="Times New Roman" w:eastAsia="Calibri" w:hAnsi="Times New Roman" w:cs="Times New Roman"/>
          <w:sz w:val="28"/>
          <w:szCs w:val="28"/>
        </w:rPr>
        <w:lastRenderedPageBreak/>
        <w:t xml:space="preserve">пробелов в действующем законодательстве проблемы решаются путем применения имеющейся судебной практики по вышеуказанным вопросам. В Постановлении Пленума ВАС РФ от 6 июня 2014 г. N 36 </w:t>
      </w:r>
      <w:r w:rsidR="00FF42F4">
        <w:rPr>
          <w:rFonts w:ascii="Times New Roman" w:eastAsia="Calibri" w:hAnsi="Times New Roman" w:cs="Times New Roman"/>
          <w:sz w:val="28"/>
          <w:szCs w:val="28"/>
        </w:rPr>
        <w:t>«</w:t>
      </w:r>
      <w:r w:rsidRPr="006A2662">
        <w:rPr>
          <w:rFonts w:ascii="Times New Roman" w:eastAsia="Calibri" w:hAnsi="Times New Roman" w:cs="Times New Roman"/>
          <w:sz w:val="28"/>
          <w:szCs w:val="28"/>
        </w:rPr>
        <w:t>О некоторых вопросах, связанных с ведением кредитными организациями банковских счетов лиц, находящихся в процедурах банкротства</w:t>
      </w:r>
      <w:r w:rsidR="00FF42F4">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указывается, что при рассмотрении споров о правомерности операций кредитных организаций по счетам лиц, находящихся в процедурах банкротства, судам следует учитывать, что при поступлении в кредитную организацию любого распоряжения о переводе или выдаче денежных средств со счета клиента, в отношении которого введена процедура банкротства, кредитная организация вправе принимать такое распоряжение к исполнению, если данные требования относятся к текущим платежам</w:t>
      </w:r>
      <w:r w:rsidRPr="006A2662">
        <w:rPr>
          <w:rFonts w:ascii="Times New Roman" w:eastAsia="Calibri" w:hAnsi="Times New Roman" w:cs="Times New Roman"/>
          <w:sz w:val="28"/>
          <w:szCs w:val="28"/>
          <w:vertAlign w:val="superscript"/>
        </w:rPr>
        <w:footnoteReference w:id="60"/>
      </w:r>
      <w:r w:rsidRPr="006A2662">
        <w:rPr>
          <w:rFonts w:ascii="Times New Roman" w:eastAsia="Calibri" w:hAnsi="Times New Roman" w:cs="Times New Roman"/>
          <w:sz w:val="28"/>
          <w:szCs w:val="28"/>
        </w:rPr>
        <w:t>.</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Далее конкурсный управляющий проводит инвентаризацию имущества, а также оценку его стоимости. Причем данные мероприятия проводится в срок не более 6 месяцев.</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Важным представляется вопрос об обращении взыскания на имущество</w:t>
      </w:r>
      <w:r w:rsidR="00FF42F4">
        <w:rPr>
          <w:rFonts w:ascii="Times New Roman" w:eastAsia="Calibri" w:hAnsi="Times New Roman" w:cs="Times New Roman"/>
          <w:sz w:val="28"/>
          <w:szCs w:val="28"/>
        </w:rPr>
        <w:t xml:space="preserve"> должника,</w:t>
      </w:r>
      <w:r w:rsidRPr="006A2662">
        <w:rPr>
          <w:rFonts w:ascii="Times New Roman" w:eastAsia="Calibri" w:hAnsi="Times New Roman" w:cs="Times New Roman"/>
          <w:sz w:val="28"/>
          <w:szCs w:val="28"/>
        </w:rPr>
        <w:t xml:space="preserve"> являюще</w:t>
      </w:r>
      <w:r w:rsidR="00FF42F4">
        <w:rPr>
          <w:rFonts w:ascii="Times New Roman" w:eastAsia="Calibri" w:hAnsi="Times New Roman" w:cs="Times New Roman"/>
          <w:sz w:val="28"/>
          <w:szCs w:val="28"/>
        </w:rPr>
        <w:t>еся</w:t>
      </w:r>
      <w:r w:rsidRPr="006A2662">
        <w:rPr>
          <w:rFonts w:ascii="Times New Roman" w:eastAsia="Calibri" w:hAnsi="Times New Roman" w:cs="Times New Roman"/>
          <w:sz w:val="28"/>
          <w:szCs w:val="28"/>
        </w:rPr>
        <w:t xml:space="preserve"> предметом залога. В научной литературе указывается на излишнюю громоздкость  и архаичность системы обращения взыскания на заложенное имущество</w:t>
      </w:r>
      <w:r w:rsidR="0042676D">
        <w:rPr>
          <w:rStyle w:val="a6"/>
          <w:rFonts w:ascii="Times New Roman" w:eastAsia="Calibri" w:hAnsi="Times New Roman" w:cs="Times New Roman"/>
          <w:sz w:val="28"/>
          <w:szCs w:val="28"/>
        </w:rPr>
        <w:footnoteReference w:id="61"/>
      </w:r>
      <w:r w:rsidRPr="006A2662">
        <w:rPr>
          <w:rFonts w:ascii="Times New Roman" w:eastAsia="Calibri" w:hAnsi="Times New Roman" w:cs="Times New Roman"/>
          <w:sz w:val="28"/>
          <w:szCs w:val="28"/>
        </w:rPr>
        <w:t xml:space="preserve">. Основным способом обращения взыскания на имущество выступающее предметом залога является обращение в суд. Статья 349 Гражданского кодекса Российской Федерации предусматривает правило, согласно которому </w:t>
      </w:r>
      <w:r w:rsidRPr="006A2662">
        <w:rPr>
          <w:rFonts w:ascii="Times New Roman" w:eastAsia="Calibri" w:hAnsi="Times New Roman" w:cs="Times New Roman"/>
          <w:sz w:val="28"/>
          <w:szCs w:val="28"/>
          <w:shd w:val="clear" w:color="auto" w:fill="FFFFFF"/>
        </w:rPr>
        <w:t>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r w:rsidRPr="006A2662">
        <w:rPr>
          <w:rFonts w:ascii="Times New Roman" w:eastAsia="Calibri" w:hAnsi="Times New Roman" w:cs="Times New Roman"/>
          <w:sz w:val="28"/>
          <w:szCs w:val="28"/>
          <w:shd w:val="clear" w:color="auto" w:fill="FFFFFF"/>
          <w:vertAlign w:val="superscript"/>
        </w:rPr>
        <w:footnoteReference w:id="62"/>
      </w:r>
      <w:r w:rsidRPr="006A2662">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sz w:val="28"/>
          <w:szCs w:val="28"/>
        </w:rPr>
        <w:t xml:space="preserve"> Представляется, что указанная норма способствует увеличению времени проведения процедуры обращения </w:t>
      </w:r>
      <w:r w:rsidRPr="006A2662">
        <w:rPr>
          <w:rFonts w:ascii="Times New Roman" w:eastAsia="Calibri" w:hAnsi="Times New Roman" w:cs="Times New Roman"/>
          <w:sz w:val="28"/>
          <w:szCs w:val="28"/>
        </w:rPr>
        <w:lastRenderedPageBreak/>
        <w:t>взыскания.   Кроме того, известны и недобросовестные действия должников</w:t>
      </w:r>
      <w:r w:rsidR="008B2799">
        <w:rPr>
          <w:rFonts w:ascii="Times New Roman" w:eastAsia="Calibri" w:hAnsi="Times New Roman" w:cs="Times New Roman"/>
          <w:sz w:val="28"/>
          <w:szCs w:val="28"/>
        </w:rPr>
        <w:t>, которые затягивают</w:t>
      </w:r>
      <w:r w:rsidRPr="006A2662">
        <w:rPr>
          <w:rFonts w:ascii="Times New Roman" w:eastAsia="Calibri" w:hAnsi="Times New Roman" w:cs="Times New Roman"/>
          <w:sz w:val="28"/>
          <w:szCs w:val="28"/>
        </w:rPr>
        <w:t xml:space="preserve"> саму процедуру обращения взыскания на заложенное имущество. Представляется логичным сделать исключение из общего правила для случаев, когда предмет залога должен войти в конкурсную массу при банкротстве кредитной организации. Однако, следует помнить, что предоставляя расширенный круг прав одному субъекту правоотношений необходимо обеспечить защиту интересов субъектов, наиболее незащищенных в рассматриваемой ситуации. Законом «Об ипотеке» предусмотрено, что обращение взыскания во внесудебном порядке не может быть осуществлено в отношении имущества являющегося предметом залога, если в качестве него выступает жилое помещение, принадлежащее на праве собственности физическому лицу. Указанное правило представляется правильным отразить и в отношении имущества</w:t>
      </w:r>
      <w:r w:rsidR="008B2799">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залогодержателем которого является кредитная организация, находящаяся в процедуре банкротства</w:t>
      </w:r>
      <w:r w:rsidRPr="006A2662">
        <w:rPr>
          <w:rFonts w:ascii="Times New Roman" w:eastAsia="Calibri" w:hAnsi="Times New Roman" w:cs="Times New Roman"/>
          <w:sz w:val="28"/>
          <w:szCs w:val="28"/>
          <w:vertAlign w:val="superscript"/>
        </w:rPr>
        <w:footnoteReference w:id="63"/>
      </w:r>
      <w:r w:rsidRPr="006A2662">
        <w:rPr>
          <w:rFonts w:ascii="Times New Roman" w:eastAsia="Calibri" w:hAnsi="Times New Roman" w:cs="Times New Roman"/>
          <w:sz w:val="28"/>
          <w:szCs w:val="28"/>
        </w:rPr>
        <w:t xml:space="preserve">. </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Исходя из вышеизложенного, необходимо внести изменение в статью 349 ГК РФ дополнив ее пунктом 1.1.  Изложить Пункт 1.1. статьи 349 ГК РФ  в следующей редакции:</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i/>
          <w:sz w:val="28"/>
          <w:szCs w:val="28"/>
          <w:shd w:val="clear" w:color="auto" w:fill="FFFFFF"/>
        </w:rPr>
      </w:pPr>
      <w:r w:rsidRPr="006A2662">
        <w:rPr>
          <w:rFonts w:ascii="Times New Roman" w:eastAsia="Calibri" w:hAnsi="Times New Roman" w:cs="Times New Roman"/>
          <w:i/>
          <w:sz w:val="28"/>
          <w:szCs w:val="28"/>
        </w:rPr>
        <w:t xml:space="preserve">«1.1. </w:t>
      </w:r>
      <w:r w:rsidRPr="006A2662">
        <w:rPr>
          <w:rFonts w:ascii="Times New Roman" w:eastAsia="Calibri" w:hAnsi="Times New Roman" w:cs="Times New Roman"/>
          <w:i/>
          <w:sz w:val="28"/>
          <w:szCs w:val="28"/>
        </w:rPr>
        <w:tab/>
      </w:r>
      <w:r w:rsidRPr="006A2662">
        <w:rPr>
          <w:rFonts w:ascii="Times New Roman" w:eastAsia="Calibri" w:hAnsi="Times New Roman" w:cs="Times New Roman"/>
          <w:i/>
          <w:sz w:val="28"/>
          <w:szCs w:val="28"/>
          <w:shd w:val="clear" w:color="auto" w:fill="FFFFFF"/>
        </w:rPr>
        <w:t>Обращение взыскания на заложенное имущество осуществляется во внесудебном  порядке, если залогодержателем выступает кредитная организация, в отношении которой принято решени</w:t>
      </w:r>
      <w:r w:rsidR="004B7247">
        <w:rPr>
          <w:rFonts w:ascii="Times New Roman" w:eastAsia="Calibri" w:hAnsi="Times New Roman" w:cs="Times New Roman"/>
          <w:i/>
          <w:sz w:val="28"/>
          <w:szCs w:val="28"/>
          <w:shd w:val="clear" w:color="auto" w:fill="FFFFFF"/>
        </w:rPr>
        <w:t>е суда о признании ее банкротом</w:t>
      </w:r>
      <w:r w:rsidRPr="006A2662">
        <w:rPr>
          <w:rFonts w:ascii="Times New Roman" w:eastAsia="Calibri" w:hAnsi="Times New Roman" w:cs="Times New Roman"/>
          <w:i/>
          <w:sz w:val="28"/>
          <w:szCs w:val="28"/>
          <w:shd w:val="clear" w:color="auto" w:fill="FFFFFF"/>
        </w:rPr>
        <w:t>»</w:t>
      </w:r>
      <w:r w:rsidR="004B7247">
        <w:rPr>
          <w:rFonts w:ascii="Times New Roman" w:eastAsia="Calibri" w:hAnsi="Times New Roman" w:cs="Times New Roman"/>
          <w:i/>
          <w:sz w:val="28"/>
          <w:szCs w:val="28"/>
          <w:shd w:val="clear" w:color="auto" w:fill="FFFFFF"/>
        </w:rPr>
        <w:t>.</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i/>
          <w:sz w:val="28"/>
          <w:szCs w:val="28"/>
        </w:rPr>
      </w:pPr>
      <w:r w:rsidRPr="006A2662">
        <w:rPr>
          <w:rFonts w:ascii="Times New Roman" w:eastAsia="Calibri" w:hAnsi="Times New Roman" w:cs="Times New Roman"/>
          <w:i/>
          <w:sz w:val="28"/>
          <w:szCs w:val="28"/>
        </w:rPr>
        <w:t xml:space="preserve">Если предметом залога является жилое помещение, принадлежащее на праве собственности физическому лицу, обращение взыскания в установленном настоящим пунктом порядке не допускается. </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Предложенные в настоящем параграфе  изменения позволят ускорить процесс проведения конкурсного производства в отношении кредитной организации, более эффективное и оперативное формирование конкурсной </w:t>
      </w:r>
      <w:r w:rsidRPr="006A2662">
        <w:rPr>
          <w:rFonts w:ascii="Times New Roman" w:eastAsia="Calibri" w:hAnsi="Times New Roman" w:cs="Times New Roman"/>
          <w:sz w:val="28"/>
          <w:szCs w:val="28"/>
        </w:rPr>
        <w:lastRenderedPageBreak/>
        <w:t>массы позволит в более короткие сроки осуществить процедуру банкротств</w:t>
      </w:r>
      <w:r w:rsidR="004B7247">
        <w:rPr>
          <w:rFonts w:ascii="Times New Roman" w:eastAsia="Calibri" w:hAnsi="Times New Roman" w:cs="Times New Roman"/>
          <w:sz w:val="28"/>
          <w:szCs w:val="28"/>
        </w:rPr>
        <w:t>а</w:t>
      </w:r>
      <w:r w:rsidRPr="006A2662">
        <w:rPr>
          <w:rFonts w:ascii="Times New Roman" w:eastAsia="Calibri" w:hAnsi="Times New Roman" w:cs="Times New Roman"/>
          <w:sz w:val="28"/>
          <w:szCs w:val="28"/>
        </w:rPr>
        <w:t xml:space="preserve"> и удовлетворить требования кредиторов.</w:t>
      </w:r>
      <w:bookmarkStart w:id="28" w:name="_Toc479163762"/>
      <w:r w:rsidRPr="006A2662">
        <w:rPr>
          <w:rFonts w:ascii="Times New Roman" w:eastAsia="Calibri" w:hAnsi="Times New Roman" w:cs="Times New Roman"/>
          <w:sz w:val="28"/>
          <w:szCs w:val="28"/>
        </w:rPr>
        <w:br w:type="page"/>
      </w:r>
    </w:p>
    <w:p w:rsidR="00563147" w:rsidRPr="00EF45AE" w:rsidRDefault="006A2662" w:rsidP="00EF45AE">
      <w:pPr>
        <w:keepNext/>
        <w:keepLines/>
        <w:spacing w:before="480" w:after="0"/>
        <w:outlineLvl w:val="0"/>
        <w:rPr>
          <w:rFonts w:ascii="Times New Roman" w:eastAsia="Times New Roman" w:hAnsi="Times New Roman" w:cs="Times New Roman"/>
          <w:b/>
          <w:bCs/>
          <w:sz w:val="28"/>
          <w:szCs w:val="28"/>
        </w:rPr>
      </w:pPr>
      <w:bookmarkStart w:id="29" w:name="_Toc513488413"/>
      <w:r w:rsidRPr="006A2662">
        <w:rPr>
          <w:rFonts w:ascii="Times New Roman" w:eastAsia="Times New Roman" w:hAnsi="Times New Roman" w:cs="Times New Roman"/>
          <w:b/>
          <w:bCs/>
          <w:sz w:val="28"/>
          <w:szCs w:val="28"/>
        </w:rPr>
        <w:lastRenderedPageBreak/>
        <w:t xml:space="preserve">Глава </w:t>
      </w:r>
      <w:r w:rsidRPr="006A2662">
        <w:rPr>
          <w:rFonts w:ascii="Times New Roman" w:eastAsia="Times New Roman" w:hAnsi="Times New Roman" w:cs="Times New Roman"/>
          <w:b/>
          <w:bCs/>
          <w:sz w:val="28"/>
          <w:szCs w:val="28"/>
          <w:lang w:val="en-US"/>
        </w:rPr>
        <w:t>III</w:t>
      </w:r>
      <w:r w:rsidRPr="006A2662">
        <w:rPr>
          <w:rFonts w:ascii="Times New Roman" w:eastAsia="Times New Roman" w:hAnsi="Times New Roman" w:cs="Times New Roman"/>
          <w:b/>
          <w:bCs/>
          <w:sz w:val="28"/>
          <w:szCs w:val="28"/>
        </w:rPr>
        <w:t xml:space="preserve">. </w:t>
      </w:r>
      <w:r w:rsidR="00EF45AE">
        <w:rPr>
          <w:rFonts w:ascii="Times New Roman" w:eastAsia="Times New Roman" w:hAnsi="Times New Roman" w:cs="Times New Roman"/>
          <w:b/>
          <w:bCs/>
          <w:sz w:val="28"/>
          <w:szCs w:val="28"/>
        </w:rPr>
        <w:t>А</w:t>
      </w:r>
      <w:r w:rsidR="00F4603A">
        <w:rPr>
          <w:rFonts w:ascii="Times New Roman" w:eastAsia="Times New Roman" w:hAnsi="Times New Roman" w:cs="Times New Roman"/>
          <w:b/>
          <w:bCs/>
          <w:sz w:val="28"/>
          <w:szCs w:val="28"/>
        </w:rPr>
        <w:t xml:space="preserve">ГЕНТСТВО ПО СТРАХОВАНИЮ ВКЛАДОВ </w:t>
      </w:r>
      <w:r w:rsidR="00EF45AE">
        <w:rPr>
          <w:rFonts w:ascii="Times New Roman" w:eastAsia="Times New Roman" w:hAnsi="Times New Roman" w:cs="Times New Roman"/>
          <w:b/>
          <w:bCs/>
          <w:sz w:val="28"/>
          <w:szCs w:val="28"/>
        </w:rPr>
        <w:t xml:space="preserve"> КАК </w:t>
      </w:r>
      <w:r w:rsidRPr="006A2662">
        <w:rPr>
          <w:rFonts w:ascii="Times New Roman" w:eastAsia="Times New Roman" w:hAnsi="Times New Roman" w:cs="Times New Roman"/>
          <w:b/>
          <w:bCs/>
          <w:sz w:val="28"/>
          <w:szCs w:val="28"/>
        </w:rPr>
        <w:t>КОНКУРСНЫЙ УПРАВЛЯЮЩИЙ В ДЕЛЕ О БАНКРОТСТВЕ КРЕДИТНОЙ ОРГАНИЗАЦИИ</w:t>
      </w:r>
      <w:bookmarkEnd w:id="29"/>
    </w:p>
    <w:p w:rsidR="006A2662" w:rsidRPr="006A2662" w:rsidRDefault="006A2662" w:rsidP="0029636C">
      <w:pPr>
        <w:pStyle w:val="1"/>
      </w:pPr>
      <w:bookmarkStart w:id="30" w:name="_Toc513488414"/>
      <w:r w:rsidRPr="006A2662">
        <w:t>§1. Правовой статус Агентства по страхованию вкладов</w:t>
      </w:r>
      <w:bookmarkEnd w:id="30"/>
    </w:p>
    <w:p w:rsidR="00EF45AE" w:rsidRDefault="00EF45AE" w:rsidP="006A2662">
      <w:pPr>
        <w:spacing w:after="0" w:line="360" w:lineRule="auto"/>
        <w:ind w:firstLine="709"/>
        <w:jc w:val="both"/>
        <w:rPr>
          <w:rFonts w:ascii="Times New Roman" w:eastAsia="Calibri" w:hAnsi="Times New Roman" w:cs="Times New Roman"/>
          <w:sz w:val="28"/>
          <w:szCs w:val="28"/>
        </w:rPr>
      </w:pPr>
      <w:r w:rsidRPr="00563147">
        <w:rPr>
          <w:rFonts w:ascii="Times New Roman" w:eastAsia="Times New Roman" w:hAnsi="Times New Roman" w:cs="Times New Roman"/>
          <w:bCs/>
          <w:sz w:val="28"/>
          <w:szCs w:val="28"/>
        </w:rPr>
        <w:t>Процедура банкротства кредитных организаций</w:t>
      </w:r>
      <w:r>
        <w:rPr>
          <w:rFonts w:ascii="Times New Roman" w:eastAsia="Times New Roman" w:hAnsi="Times New Roman" w:cs="Times New Roman"/>
          <w:bCs/>
          <w:sz w:val="28"/>
          <w:szCs w:val="28"/>
        </w:rPr>
        <w:t xml:space="preserve"> урегулирована специальными нормами в связи с наличием большого количества особенностей и сложностей в рассматриваемых правоотношениях. Фигура арбитражного управляющего в любом деле о банкротстве занимает важное место. Именно арбитражные управляющие осуществляют управление деятельностью должника, выступая в роли администрации кредитной организации. Если у организации банкрота не было лицензии на привлечение денежных средств физических лиц во вклады, в качестве арбитражного управляющего может выступать любое лицо, подпадающее под критерии установленные Законом о банкротстве и утвержденное Центральным Банком. В случае же с кредитными организациями, у которых такая лицензия была, роль управляющего исполняет специально созданная государственная корпорация, которая призвана защитить права вкладчиков, обеспечить возвращение им хотя бы части средств за счет программы страхования, а также эффективно провести процедуру банкротства, удовлетворив требования кредиторов в той мере, в какой это возможно.</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В результате приостановления деятельности кредитной организации, име</w:t>
      </w:r>
      <w:r w:rsidR="008B2799">
        <w:rPr>
          <w:rFonts w:ascii="Times New Roman" w:eastAsia="Calibri" w:hAnsi="Times New Roman" w:cs="Times New Roman"/>
          <w:sz w:val="28"/>
          <w:szCs w:val="28"/>
        </w:rPr>
        <w:t>вшей</w:t>
      </w:r>
      <w:r w:rsidRPr="006A2662">
        <w:rPr>
          <w:rFonts w:ascii="Times New Roman" w:eastAsia="Calibri" w:hAnsi="Times New Roman" w:cs="Times New Roman"/>
          <w:sz w:val="28"/>
          <w:szCs w:val="28"/>
        </w:rPr>
        <w:t xml:space="preserve"> лицензию на привлечение денежных средств физических лиц во вклады существенным образом затрагиваются права и законные интересы юридических и физических лиц, являющихся кредиторами указанных организаций. Отечественный законодатель</w:t>
      </w:r>
      <w:r w:rsidR="008B2799">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с целью защиты прав физических лиц при возникновении подобных ситуаций</w:t>
      </w:r>
      <w:r w:rsidR="008B2799">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принял Федеральный закон от 23.12.2003 N 177-ФЗ </w:t>
      </w:r>
      <w:r w:rsidR="008B2799">
        <w:rPr>
          <w:rFonts w:ascii="Times New Roman" w:eastAsia="Calibri" w:hAnsi="Times New Roman" w:cs="Times New Roman"/>
          <w:sz w:val="28"/>
          <w:szCs w:val="28"/>
        </w:rPr>
        <w:t>«</w:t>
      </w:r>
      <w:r w:rsidRPr="006A2662">
        <w:rPr>
          <w:rFonts w:ascii="Times New Roman" w:eastAsia="Calibri" w:hAnsi="Times New Roman" w:cs="Times New Roman"/>
          <w:sz w:val="28"/>
          <w:szCs w:val="28"/>
        </w:rPr>
        <w:t>О страховании вкладов физических лиц в банках Российской Федерации</w:t>
      </w:r>
      <w:r w:rsidR="008B2799">
        <w:rPr>
          <w:rFonts w:ascii="Times New Roman" w:eastAsia="Calibri" w:hAnsi="Times New Roman" w:cs="Times New Roman"/>
          <w:sz w:val="28"/>
          <w:szCs w:val="28"/>
        </w:rPr>
        <w:t>»</w:t>
      </w:r>
      <w:r w:rsidRPr="006A2662">
        <w:rPr>
          <w:rFonts w:ascii="Times New Roman" w:eastAsia="Calibri" w:hAnsi="Times New Roman" w:cs="Times New Roman"/>
          <w:sz w:val="28"/>
          <w:vertAlign w:val="superscript"/>
        </w:rPr>
        <w:footnoteReference w:id="64"/>
      </w:r>
      <w:r w:rsidRPr="006A2662">
        <w:rPr>
          <w:rFonts w:ascii="Times New Roman" w:eastAsia="Calibri" w:hAnsi="Times New Roman" w:cs="Times New Roman"/>
          <w:sz w:val="28"/>
          <w:szCs w:val="28"/>
        </w:rPr>
        <w:t xml:space="preserve">. Установленная система страхования вкладов </w:t>
      </w:r>
      <w:r w:rsidRPr="006A2662">
        <w:rPr>
          <w:rFonts w:ascii="Times New Roman" w:eastAsia="Calibri" w:hAnsi="Times New Roman" w:cs="Times New Roman"/>
          <w:sz w:val="28"/>
          <w:szCs w:val="28"/>
        </w:rPr>
        <w:lastRenderedPageBreak/>
        <w:t>направлена на удовлетворение требований физических лиц к банкам, при этом преследуя цель сохранения стабильности банковской сферы, препятствуя массовому снятию денежных средств с банковских счетов.</w:t>
      </w:r>
      <w:r w:rsidRPr="006A2662">
        <w:rPr>
          <w:rFonts w:ascii="Times New Roman" w:eastAsia="Calibri" w:hAnsi="Times New Roman" w:cs="Times New Roman"/>
          <w:sz w:val="28"/>
        </w:rPr>
        <w:t xml:space="preserve"> </w:t>
      </w:r>
      <w:r w:rsidRPr="006A2662">
        <w:rPr>
          <w:rFonts w:ascii="Times New Roman" w:eastAsia="Calibri" w:hAnsi="Times New Roman" w:cs="Times New Roman"/>
          <w:sz w:val="28"/>
          <w:szCs w:val="28"/>
        </w:rPr>
        <w:t xml:space="preserve">Защита интересов вкладчиков кредитных организаций не является целью деятельности Банка России, а возложена именно на Агентство по страхованию вкладов. В связи с этим Агентство выступает в качестве конкурсного управляющего в делах о банкротстве кредитных организаций, имевших лицензию на привлечение денежных средств физических лиц во вклады.   </w:t>
      </w:r>
    </w:p>
    <w:p w:rsidR="006A2662" w:rsidRPr="006A2662" w:rsidRDefault="006A2662" w:rsidP="004B7247">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Правовой статус Агентства по страхованию вкладов определяется Законом о страховании вкладов и иными специальными нормативными правовыми актами. С организационно-правовой точки зрения Агентство представляет собой некоммерческую организацию в форме государственной корпорации. Как государственная корпорация Агентство осуществляет как управленческие, так и социальные функции. Последняя заключается в обеспечении Агентством прав и законных интересов вкладчиков кредитных организаций, сохранении и укреплении доверия к банковской системе страны, а также стимулировании привлечения денежных средств во вклады. К марту 2018 года в систему страхованию вкладов вход</w:t>
      </w:r>
      <w:r w:rsidR="008B2799">
        <w:rPr>
          <w:rFonts w:ascii="Times New Roman" w:eastAsia="Calibri" w:hAnsi="Times New Roman" w:cs="Times New Roman"/>
          <w:sz w:val="28"/>
          <w:szCs w:val="28"/>
        </w:rPr>
        <w:t>ило</w:t>
      </w:r>
      <w:r w:rsidRPr="006A2662">
        <w:rPr>
          <w:rFonts w:ascii="Times New Roman" w:eastAsia="Calibri" w:hAnsi="Times New Roman" w:cs="Times New Roman"/>
          <w:sz w:val="28"/>
          <w:szCs w:val="28"/>
        </w:rPr>
        <w:t xml:space="preserve"> 778 банков, при этом 4 банка не имеют права на прием новых вкладов. Исключены из системы страхования 235 банков. Что касается управленческой функции, то она заключается в  обеспечении функционирования системы страхования вкладов, формировании и использовании денежного фонда, а также осуществлении выплат возмещений по вкладам при наступлении страховых случаев и  государственном контроле над функционированием системы страхования вкладов</w:t>
      </w:r>
      <w:r w:rsidRPr="006A2662">
        <w:rPr>
          <w:rFonts w:ascii="Times New Roman" w:eastAsia="Calibri" w:hAnsi="Times New Roman" w:cs="Times New Roman"/>
          <w:sz w:val="28"/>
          <w:vertAlign w:val="superscript"/>
        </w:rPr>
        <w:footnoteReference w:id="65"/>
      </w:r>
      <w:r w:rsidRPr="006A2662">
        <w:rPr>
          <w:rFonts w:ascii="Times New Roman" w:eastAsia="Calibri" w:hAnsi="Times New Roman" w:cs="Times New Roman"/>
          <w:sz w:val="28"/>
          <w:szCs w:val="28"/>
        </w:rPr>
        <w:t>. В соответствии с ч. 1 ст. 7.1. Федерального закона «О некоммерческих организациях государственная корпорация обладает следующими особенностями:</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lastRenderedPageBreak/>
        <w:t>– отсутствие членства;</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учреждена Российской Федерацией на основе имущественного взноса;</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 создана для осуществления социальных, управленческих и иных общественно полезных функций. </w:t>
      </w:r>
    </w:p>
    <w:p w:rsidR="006A2662" w:rsidRPr="006A2662" w:rsidRDefault="006A2662" w:rsidP="004B7247">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Агентство по страхованию вкладов осуществляет полномочия конкурсного управляющего в деле о банкротстве, назначая из числа своих сотрудников представителя, действующего на основании доверенности. В случае, если возникают обстоятельства, которые могут повлечь невозможность осуществления представителем Агентства своих полномочий, Агентство обязано в течение пяти дней со дня возникновения таких обстоятельств назначить нового представителя конкурсного управляющего</w:t>
      </w:r>
      <w:r w:rsidRPr="006A2662">
        <w:rPr>
          <w:rFonts w:ascii="Times New Roman" w:eastAsia="Calibri" w:hAnsi="Times New Roman" w:cs="Times New Roman"/>
          <w:sz w:val="28"/>
          <w:vertAlign w:val="superscript"/>
        </w:rPr>
        <w:footnoteReference w:id="66"/>
      </w:r>
      <w:r w:rsidR="004B7247">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Необходимо понимать, что с момента своего назначения конкурсный управляющий осуществляет полномочия руководителя кредитной организации, а также иных органов управления кредитной организации. Пределы таких полномочий, порядок их осуществления и условия исполнения установлены Законом о банкротстве. В частности, конкурсный управляющий в деле о банкротстве кредитной организации обязан действовать добросовестно и разумно с учетом прав и законных интересов кредиторов в частности, самой кредитной организации, общества и государства в целом</w:t>
      </w:r>
      <w:r w:rsidRPr="006A2662">
        <w:rPr>
          <w:rFonts w:ascii="Times New Roman" w:eastAsia="Calibri" w:hAnsi="Times New Roman" w:cs="Times New Roman"/>
          <w:sz w:val="28"/>
          <w:vertAlign w:val="superscript"/>
        </w:rPr>
        <w:footnoteReference w:id="67"/>
      </w:r>
      <w:r w:rsidRPr="006A2662">
        <w:rPr>
          <w:rFonts w:ascii="Times New Roman" w:eastAsia="Calibri" w:hAnsi="Times New Roman" w:cs="Times New Roman"/>
          <w:sz w:val="28"/>
          <w:szCs w:val="28"/>
        </w:rPr>
        <w:t>.  Права и обязанности Агентства установленные законом о банкротстве направлены на наиболее эффективное осуществление последним своих функций в качестве конкурсного управляющего. Однако, в процессе осуществления указанных функций к Агентству возникает немало вопросов со стороны кредиторов. Нередки случаи, когда в силу особенностей производства по делу о банкротстве кредитных организаций могут быть тем или иным образом затронуты права и законные интересы вкладчиков.</w:t>
      </w:r>
      <w:r w:rsidR="004B7247">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lastRenderedPageBreak/>
        <w:t xml:space="preserve">Примером может служить судебная практика Конституционного суда. Так, Определением Конституционного суда от 19 июля 2016 г. N 1643-О </w:t>
      </w:r>
      <w:r w:rsidR="009D3571">
        <w:rPr>
          <w:rFonts w:ascii="Times New Roman" w:eastAsia="Calibri" w:hAnsi="Times New Roman" w:cs="Times New Roman"/>
          <w:sz w:val="28"/>
          <w:szCs w:val="28"/>
        </w:rPr>
        <w:t>«</w:t>
      </w:r>
      <w:r w:rsidRPr="006A2662">
        <w:rPr>
          <w:rFonts w:ascii="Times New Roman" w:eastAsia="Calibri" w:hAnsi="Times New Roman" w:cs="Times New Roman"/>
          <w:sz w:val="28"/>
          <w:szCs w:val="28"/>
        </w:rPr>
        <w:t>Об отказе в принятии к рассмотрению жалобы гражданки Хаметовой Анны Ивановны на нарушение ее конституционных прав статьей 12, частью первой статьи 56, а также частями первой и второй статьи 57 Гражданского процессуального кодекса Российской Федерации</w:t>
      </w:r>
      <w:r w:rsidR="009D3571">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суд оставил без удовлетворения заявления истицы об истребовании банковских документов, доказывающих, по ее мнению, обоснованность заявленных требований. В рассматриваемом деле </w:t>
      </w:r>
      <w:r w:rsidR="009D3571">
        <w:rPr>
          <w:rFonts w:ascii="Times New Roman" w:eastAsia="Calibri" w:hAnsi="Times New Roman" w:cs="Times New Roman"/>
          <w:sz w:val="28"/>
          <w:szCs w:val="28"/>
        </w:rPr>
        <w:t xml:space="preserve">имело место </w:t>
      </w:r>
      <w:r w:rsidRPr="006A2662">
        <w:rPr>
          <w:rFonts w:ascii="Times New Roman" w:eastAsia="Calibri" w:hAnsi="Times New Roman" w:cs="Times New Roman"/>
          <w:sz w:val="28"/>
          <w:szCs w:val="28"/>
        </w:rPr>
        <w:t>заявление А.И. Хаметовой о пересмотре указанного решения суда по вновь открывшимся обстоятельствам, к которым она относила банковские документы, полученные после завершения судебного разбирательства. Конституционный суд не обнаружил нарушения конституционных прав, Статьи  12 ГПК Российской Федерации</w:t>
      </w:r>
      <w:r w:rsidRPr="006A2662">
        <w:rPr>
          <w:rFonts w:ascii="Times New Roman" w:eastAsia="Calibri" w:hAnsi="Times New Roman" w:cs="Times New Roman"/>
          <w:sz w:val="28"/>
          <w:vertAlign w:val="superscript"/>
        </w:rPr>
        <w:footnoteReference w:id="68"/>
      </w:r>
      <w:r w:rsidRPr="006A2662">
        <w:rPr>
          <w:rFonts w:ascii="Times New Roman" w:eastAsia="Calibri" w:hAnsi="Times New Roman" w:cs="Times New Roman"/>
          <w:sz w:val="28"/>
          <w:szCs w:val="28"/>
        </w:rPr>
        <w:t>, части первая статьи 56 ГПК Российской Федерации, в соответствии с которой каждая сторона должна доказать те обстоятельства, на которые она ссылается как на основания своих требований и возражений, Решение же вопроса о необходимости удовлетворения ходатайства участвующего в деле лица об истребовании доказательств осуществляется судом в каждом конкретном деле исходя из его фактических обстоятельств, что является проявлением его дискреционных полномочий, необходимых для осуществления правосудия.</w:t>
      </w:r>
    </w:p>
    <w:p w:rsidR="006A2662" w:rsidRPr="006A2662" w:rsidRDefault="006A2662" w:rsidP="00457691">
      <w:pPr>
        <w:spacing w:after="0" w:line="360" w:lineRule="auto"/>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Кредиторы зачастую не могут представить доказательства, в связи с тем, что их невозможно истребовать путем заявления ходатайства в суде, или же  письмом в Государственную корпорацию, и они  отсутствуют в материалах дела. </w:t>
      </w:r>
      <w:r w:rsidR="00BE251E">
        <w:rPr>
          <w:rFonts w:ascii="Times New Roman" w:eastAsia="Calibri" w:hAnsi="Times New Roman" w:cs="Times New Roman"/>
          <w:sz w:val="28"/>
          <w:szCs w:val="28"/>
        </w:rPr>
        <w:t xml:space="preserve">Анализ дел о банкротстве показывает, что зачастую в материалах дела отсутствуют важные документы, предоставление которых является обязанностью конкурсного управляющего в деле о банкротстве. </w:t>
      </w:r>
      <w:r w:rsidRPr="006A2662">
        <w:rPr>
          <w:rFonts w:ascii="Times New Roman" w:eastAsia="Calibri" w:hAnsi="Times New Roman" w:cs="Times New Roman"/>
          <w:sz w:val="28"/>
          <w:szCs w:val="28"/>
        </w:rPr>
        <w:t xml:space="preserve"> Из вышеизложенного можно сделать вывод о том, что</w:t>
      </w:r>
      <w:r w:rsidR="00BE251E">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несмотря на установленные законодателем высокие требования к конкурсному </w:t>
      </w:r>
      <w:r w:rsidRPr="006A2662">
        <w:rPr>
          <w:rFonts w:ascii="Times New Roman" w:eastAsia="Calibri" w:hAnsi="Times New Roman" w:cs="Times New Roman"/>
          <w:sz w:val="28"/>
          <w:szCs w:val="28"/>
        </w:rPr>
        <w:lastRenderedPageBreak/>
        <w:t>управляющему в деле о бан</w:t>
      </w:r>
      <w:r w:rsidR="00BE251E">
        <w:rPr>
          <w:rFonts w:ascii="Times New Roman" w:eastAsia="Calibri" w:hAnsi="Times New Roman" w:cs="Times New Roman"/>
          <w:sz w:val="28"/>
          <w:szCs w:val="28"/>
        </w:rPr>
        <w:t xml:space="preserve">кротстве кредитной организации Агентство по страхованию вкладов не всегда в полной мере исполняет свои обязанности. </w:t>
      </w:r>
    </w:p>
    <w:p w:rsidR="006A2662" w:rsidRPr="006A2662" w:rsidRDefault="006A2662" w:rsidP="004B7247">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Интересным представляется то обстоятельство, что  Федеральным законом от 23.12.2003 N 177-ФЗ </w:t>
      </w:r>
      <w:r w:rsidR="009D3571">
        <w:rPr>
          <w:rFonts w:ascii="Times New Roman" w:eastAsia="Calibri" w:hAnsi="Times New Roman" w:cs="Times New Roman"/>
          <w:sz w:val="28"/>
          <w:szCs w:val="28"/>
        </w:rPr>
        <w:t>«</w:t>
      </w:r>
      <w:r w:rsidRPr="006A2662">
        <w:rPr>
          <w:rFonts w:ascii="Times New Roman" w:eastAsia="Calibri" w:hAnsi="Times New Roman" w:cs="Times New Roman"/>
          <w:sz w:val="28"/>
          <w:szCs w:val="28"/>
        </w:rPr>
        <w:t>О страховании вкладов физических лиц в банках Российской Федерации</w:t>
      </w:r>
      <w:r w:rsidR="009D3571">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на Агентство по страхованию вкладов возло</w:t>
      </w:r>
      <w:r w:rsidR="00C70D43">
        <w:rPr>
          <w:rFonts w:ascii="Times New Roman" w:eastAsia="Calibri" w:hAnsi="Times New Roman" w:cs="Times New Roman"/>
          <w:sz w:val="28"/>
          <w:szCs w:val="28"/>
        </w:rPr>
        <w:t xml:space="preserve">жены также функции страховщика. При этом Агентству не требуется получение лицензии на осуществление страховой деятельности. </w:t>
      </w:r>
      <w:r w:rsidRPr="006A2662">
        <w:rPr>
          <w:rFonts w:ascii="Times New Roman" w:eastAsia="Calibri" w:hAnsi="Times New Roman" w:cs="Times New Roman"/>
          <w:sz w:val="28"/>
          <w:szCs w:val="28"/>
        </w:rPr>
        <w:t xml:space="preserve">В связи с этим возникает вопрос о разграничении статуса Агентства как конкурсного управляющего и его статуса как страховщика по обязательному страхованию вкладов физических лиц и конкурсного кредитора по </w:t>
      </w:r>
      <w:r w:rsidR="004B7247">
        <w:rPr>
          <w:rFonts w:ascii="Times New Roman" w:eastAsia="Calibri" w:hAnsi="Times New Roman" w:cs="Times New Roman"/>
          <w:sz w:val="28"/>
          <w:szCs w:val="28"/>
        </w:rPr>
        <w:t xml:space="preserve">соответствующим обязательствам. </w:t>
      </w:r>
      <w:r w:rsidRPr="006A2662">
        <w:rPr>
          <w:rFonts w:ascii="Times New Roman" w:eastAsia="Calibri" w:hAnsi="Times New Roman" w:cs="Times New Roman"/>
          <w:sz w:val="28"/>
          <w:szCs w:val="28"/>
        </w:rPr>
        <w:t>Данное разграничение осуществляется за счет положений ч. 3 ст. 13 Закона о страховании вкладов физических лиц, согласно которому в делах о банкротстве кредитных организаций права требования к кредитной организации, перешедшие к Агентству по страхованию вкладов в результате выплаты им возмещения по вкладам, представляет ФНС России</w:t>
      </w:r>
      <w:r w:rsidRPr="006A2662">
        <w:rPr>
          <w:rFonts w:ascii="Times New Roman" w:eastAsia="Calibri" w:hAnsi="Times New Roman" w:cs="Times New Roman"/>
          <w:sz w:val="28"/>
          <w:szCs w:val="28"/>
          <w:vertAlign w:val="superscript"/>
        </w:rPr>
        <w:footnoteReference w:id="69"/>
      </w:r>
      <w:r w:rsidRPr="006A2662">
        <w:rPr>
          <w:rFonts w:ascii="Times New Roman" w:eastAsia="Calibri" w:hAnsi="Times New Roman" w:cs="Times New Roman"/>
          <w:sz w:val="28"/>
          <w:szCs w:val="28"/>
        </w:rPr>
        <w:t>.</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Необходимо </w:t>
      </w:r>
      <w:r w:rsidR="004B7247">
        <w:rPr>
          <w:rFonts w:ascii="Times New Roman" w:eastAsia="Calibri" w:hAnsi="Times New Roman" w:cs="Times New Roman"/>
          <w:sz w:val="28"/>
          <w:szCs w:val="28"/>
        </w:rPr>
        <w:t>отметить</w:t>
      </w:r>
      <w:r w:rsidRPr="006A2662">
        <w:rPr>
          <w:rFonts w:ascii="Times New Roman" w:eastAsia="Calibri" w:hAnsi="Times New Roman" w:cs="Times New Roman"/>
          <w:sz w:val="28"/>
          <w:szCs w:val="28"/>
        </w:rPr>
        <w:t>, что в определенных случаях конкурсный управляющий в лице Агентства по страхованию вкладов может быть отстранен от исполнения своих обязанностей. Указанная норма представляется логичным способом обеспечения прав и интересов кредиторов. Так в соответствии с ч. 4 ст. 189.81 Закона о банкротстве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lastRenderedPageBreak/>
        <w:t xml:space="preserve">Подводя итог анализу правового статуса Агентства по страхованию вкладов, </w:t>
      </w:r>
      <w:r w:rsidR="004B7247">
        <w:rPr>
          <w:rFonts w:ascii="Times New Roman" w:eastAsia="Calibri" w:hAnsi="Times New Roman" w:cs="Times New Roman"/>
          <w:sz w:val="28"/>
          <w:szCs w:val="28"/>
        </w:rPr>
        <w:t>представляется логичным сделать вывод о том,</w:t>
      </w:r>
      <w:r w:rsidRPr="006A2662">
        <w:rPr>
          <w:rFonts w:ascii="Times New Roman" w:eastAsia="Calibri" w:hAnsi="Times New Roman" w:cs="Times New Roman"/>
          <w:sz w:val="28"/>
          <w:szCs w:val="28"/>
        </w:rPr>
        <w:t xml:space="preserve"> что оно, с организационно</w:t>
      </w:r>
      <w:r w:rsidR="004B7247">
        <w:rPr>
          <w:rFonts w:ascii="Times New Roman" w:eastAsia="Calibri" w:hAnsi="Times New Roman" w:cs="Times New Roman"/>
          <w:sz w:val="28"/>
          <w:szCs w:val="28"/>
        </w:rPr>
        <w:t>-</w:t>
      </w:r>
      <w:r w:rsidRPr="006A2662">
        <w:rPr>
          <w:rFonts w:ascii="Times New Roman" w:eastAsia="Calibri" w:hAnsi="Times New Roman" w:cs="Times New Roman"/>
          <w:sz w:val="28"/>
          <w:szCs w:val="28"/>
        </w:rPr>
        <w:t>правовой точки зрения является некоммерческой организацией в форме государственной корпорации</w:t>
      </w:r>
      <w:r w:rsidR="004B7247">
        <w:rPr>
          <w:rFonts w:ascii="Times New Roman" w:eastAsia="Calibri" w:hAnsi="Times New Roman" w:cs="Times New Roman"/>
          <w:sz w:val="28"/>
          <w:szCs w:val="28"/>
        </w:rPr>
        <w:t xml:space="preserve"> и, </w:t>
      </w:r>
      <w:r w:rsidRPr="006A2662">
        <w:rPr>
          <w:rFonts w:ascii="Times New Roman" w:eastAsia="Calibri" w:hAnsi="Times New Roman" w:cs="Times New Roman"/>
          <w:sz w:val="28"/>
          <w:szCs w:val="28"/>
        </w:rPr>
        <w:t xml:space="preserve">выступая страховщиком по обязательному страхованию физических лиц-вкладчиков, </w:t>
      </w:r>
      <w:r w:rsidR="004B7247">
        <w:rPr>
          <w:rFonts w:ascii="Times New Roman" w:eastAsia="Calibri" w:hAnsi="Times New Roman" w:cs="Times New Roman"/>
          <w:sz w:val="28"/>
          <w:szCs w:val="28"/>
        </w:rPr>
        <w:t xml:space="preserve">а также </w:t>
      </w:r>
      <w:r w:rsidRPr="006A2662">
        <w:rPr>
          <w:rFonts w:ascii="Times New Roman" w:eastAsia="Calibri" w:hAnsi="Times New Roman" w:cs="Times New Roman"/>
          <w:sz w:val="28"/>
          <w:szCs w:val="28"/>
        </w:rPr>
        <w:t>выполняя функции конкурсного управляющего в делах о банкротстве кредитных организаций</w:t>
      </w:r>
      <w:r w:rsidR="004B7247">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обладает довольно широким спектром прав и обязанностей</w:t>
      </w:r>
      <w:r w:rsidR="004B7247">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от своевременного и правомерного выполнения которых</w:t>
      </w:r>
      <w:r w:rsidR="004B7247">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во многом</w:t>
      </w:r>
      <w:r w:rsidR="004B7247">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зависит состояния банковской системы страны. </w:t>
      </w:r>
    </w:p>
    <w:p w:rsidR="006A2662" w:rsidRPr="006A2662" w:rsidRDefault="006A2662" w:rsidP="0029636C">
      <w:pPr>
        <w:pStyle w:val="1"/>
      </w:pPr>
      <w:bookmarkStart w:id="31" w:name="_Toc513488415"/>
      <w:r w:rsidRPr="006A2662">
        <w:t>§2. Оспаривание Агентством по страхованию вкладов  сделок должника</w:t>
      </w:r>
      <w:bookmarkEnd w:id="31"/>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Конкурсный процесс в первую очередь направлен на удовлетворение требований кредиторов и задача конкурсного управляющего, прежде всего, заключается в обеспечении наиболее быстрого, эффективного и полного формирования конкурсной массы.  Именно по этой причине Агентство по страхованию вкладов на практике не всегда направляет  все свои усилия исключительно на защиту интересов и прав вкладчиков кредитных организаций</w:t>
      </w:r>
      <w:r w:rsidRPr="006A2662">
        <w:rPr>
          <w:rFonts w:ascii="Times New Roman" w:eastAsia="Calibri" w:hAnsi="Times New Roman" w:cs="Times New Roman"/>
          <w:sz w:val="28"/>
          <w:szCs w:val="28"/>
          <w:vertAlign w:val="superscript"/>
        </w:rPr>
        <w:footnoteReference w:id="70"/>
      </w:r>
      <w:r w:rsidRPr="006A2662">
        <w:rPr>
          <w:rFonts w:ascii="Times New Roman" w:eastAsia="Calibri" w:hAnsi="Times New Roman" w:cs="Times New Roman"/>
          <w:sz w:val="28"/>
          <w:szCs w:val="28"/>
        </w:rPr>
        <w:t xml:space="preserve">. </w:t>
      </w:r>
    </w:p>
    <w:p w:rsidR="006A2662" w:rsidRPr="006A2662" w:rsidRDefault="006A2662" w:rsidP="004B7247">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Законодатель отнес к сделкам, которые могут быть оспорены в рамках процедуры банкротства подозрительные сделки банк и сделки. Которые влекут оказание предпочтения одному из кредиторов перед другими.  Первая категория сделок может быть оспорена на основании статьи 61.2 Закона о банкротстве. Стоит отметить, что данное основание недействительности предполагает оспоримость сделки, но не ее ничтожность. Ко второй категории относятся сделки, которые возможно оспорить в соответствии со ст. 61.3 Закона о банкротстве. При этом статьей 166 Гражданского кодекса подобные сделки могут быть признаны недействительными исключительно по правилам главы </w:t>
      </w:r>
      <w:r w:rsidRPr="006A2662">
        <w:rPr>
          <w:rFonts w:ascii="Times New Roman" w:eastAsia="Calibri" w:hAnsi="Times New Roman" w:cs="Times New Roman"/>
          <w:sz w:val="28"/>
          <w:szCs w:val="28"/>
          <w:lang w:val="en-US"/>
        </w:rPr>
        <w:t>III</w:t>
      </w:r>
      <w:r w:rsidRPr="006A2662">
        <w:rPr>
          <w:rFonts w:ascii="Times New Roman" w:eastAsia="Calibri" w:hAnsi="Times New Roman" w:cs="Times New Roman"/>
          <w:sz w:val="28"/>
          <w:szCs w:val="28"/>
        </w:rPr>
        <w:t xml:space="preserve">.1 Закона о банкротстве. Что касается порядка оспаривания, то заявление подается в арбитражный суд в соответствии с п. 1 </w:t>
      </w:r>
      <w:r w:rsidRPr="006A2662">
        <w:rPr>
          <w:rFonts w:ascii="Times New Roman" w:eastAsia="Calibri" w:hAnsi="Times New Roman" w:cs="Times New Roman"/>
          <w:sz w:val="28"/>
          <w:szCs w:val="28"/>
        </w:rPr>
        <w:lastRenderedPageBreak/>
        <w:t>статьи 61.8 Закона о банкротстве и подлежит рассмотрению в рамках самого дела о банкротстве. В результате, на практике с момента введения конкурсного производства и до момента его прекращения, в случае, если заявление подано в другой суд, этот суд принимает решение о передаче его на рассмотрение в тот суд, который рассматривает дело о банкротстве соответствующей кредитной организации</w:t>
      </w:r>
      <w:r w:rsidRPr="006A2662">
        <w:rPr>
          <w:rFonts w:ascii="Times New Roman" w:eastAsia="Calibri" w:hAnsi="Times New Roman" w:cs="Times New Roman"/>
          <w:sz w:val="28"/>
          <w:szCs w:val="28"/>
          <w:vertAlign w:val="superscript"/>
        </w:rPr>
        <w:footnoteReference w:id="71"/>
      </w:r>
      <w:r w:rsidRPr="006A2662">
        <w:rPr>
          <w:rFonts w:ascii="Times New Roman" w:eastAsia="Calibri" w:hAnsi="Times New Roman" w:cs="Times New Roman"/>
          <w:sz w:val="28"/>
          <w:szCs w:val="28"/>
        </w:rPr>
        <w:t>.</w:t>
      </w:r>
    </w:p>
    <w:p w:rsidR="006A2662" w:rsidRPr="006A2662" w:rsidRDefault="006A2662" w:rsidP="004B7247">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Количество примеров оспаривания сделок должника со стороны конкурсного управляющего на практике весьма значительное. Так, в начале 2018 года возникла неоднозначная проблема, связанная с предъявлением Агентством немалого количества исковых заявлений к вкладчикам банков, у которых, на основании решения Центрального Банка, были отозваны лицензии на осуществление финансовых операций. Указанные иски были поданы к гражданам, тем или иным образом, выводившим денежные средства со счетов и вкладов незадолго до принятия Банком России решения об отзыве лицензии. Агентство подало исковые заявления о признании недействительными их сделок по распоряжению деньгами на счетах и вкладах. В результате создается ситуация, при которой, вкладчик обязан вернуть свои денежные средства, а затем ожидать страховой выплаты от самого Агентства. Поднимается вопрос, как о законности подобных действий, так и о целесообразности их осуществления в сложившей</w:t>
      </w:r>
      <w:r w:rsidR="004B7247">
        <w:rPr>
          <w:rFonts w:ascii="Times New Roman" w:eastAsia="Calibri" w:hAnsi="Times New Roman" w:cs="Times New Roman"/>
          <w:sz w:val="28"/>
          <w:szCs w:val="28"/>
        </w:rPr>
        <w:t xml:space="preserve">ся в банковской сфере ситуации. </w:t>
      </w:r>
      <w:r w:rsidRPr="006A2662">
        <w:rPr>
          <w:rFonts w:ascii="Times New Roman" w:eastAsia="Calibri" w:hAnsi="Times New Roman" w:cs="Times New Roman"/>
          <w:sz w:val="28"/>
          <w:szCs w:val="28"/>
        </w:rPr>
        <w:t xml:space="preserve">Рассматривая подобный вопрос, стоит обратить внимание на то, что ввиду правового статуса Агентства как конкурсного управляющего оно наделяется всеми правами и обязанностями по управлению делами должника. В частности, конкурсный управляющий обязан провести инвентаризацию и оценку имущества должника и принять меры по его сохранности. Предъявление исков с целью истребования дебиторской задолженности и подразумевает исполнения данной обязанности. Агентство указывает, что в отношении ПАО «Татфондбанк» и </w:t>
      </w:r>
      <w:r w:rsidRPr="006A2662">
        <w:rPr>
          <w:rFonts w:ascii="Times New Roman" w:eastAsia="Calibri" w:hAnsi="Times New Roman" w:cs="Times New Roman"/>
          <w:sz w:val="28"/>
          <w:szCs w:val="28"/>
        </w:rPr>
        <w:lastRenderedPageBreak/>
        <w:t xml:space="preserve">ПАО «ИнтехБанк» было выявлено значительное количество подозрительных операций, что и повлекло предъявление такого количества исковых заявлений. Однако, представляется, что Агентство по страхованию вкладов </w:t>
      </w:r>
      <w:r w:rsidR="009D3571">
        <w:rPr>
          <w:rFonts w:ascii="Times New Roman" w:eastAsia="Calibri" w:hAnsi="Times New Roman" w:cs="Times New Roman"/>
          <w:sz w:val="28"/>
          <w:szCs w:val="28"/>
        </w:rPr>
        <w:t xml:space="preserve">в определенной степени преследует несколько иные причины для подачи заявлений. </w:t>
      </w:r>
      <w:r w:rsidRPr="006A2662">
        <w:rPr>
          <w:rFonts w:ascii="Times New Roman" w:eastAsia="Calibri" w:hAnsi="Times New Roman" w:cs="Times New Roman"/>
          <w:sz w:val="28"/>
          <w:szCs w:val="28"/>
        </w:rPr>
        <w:t>Показательным примером такого судебного разбирательства является требование АСВ к гражданину-вкладчику, рассмотренное в рамках банкротства АО «Военно-Промышленный банк» по делу А40-200773/2016. Так, Определением Арбитражного суда г. Москвы от 2 февраля 2018 г. удовлетворено заявление Агентства о признании недействительной сделки по снятию вкладчиком со счета в АО «Военно-Промышленный банк», указанная сумма взыскана с гражданина в пользу банка</w:t>
      </w:r>
      <w:r w:rsidRPr="006A2662">
        <w:rPr>
          <w:rFonts w:ascii="Times New Roman" w:eastAsia="Calibri" w:hAnsi="Times New Roman" w:cs="Times New Roman"/>
          <w:sz w:val="28"/>
          <w:szCs w:val="28"/>
          <w:vertAlign w:val="superscript"/>
        </w:rPr>
        <w:footnoteReference w:id="72"/>
      </w:r>
      <w:r w:rsidRPr="006A2662">
        <w:rPr>
          <w:rFonts w:ascii="Times New Roman" w:eastAsia="Calibri" w:hAnsi="Times New Roman" w:cs="Times New Roman"/>
          <w:sz w:val="28"/>
          <w:szCs w:val="28"/>
        </w:rPr>
        <w:t>. В обоснование иска Конкурсный управляющий в лице АСВ указал, что на 5 сентября 2016 года у банка имелся ряд неисполненных платежных поручений от клиентов банка, что подтверждали письменные доказательства. На основании этого суд пришел к выводу, что по состоянию на это число кредитная организация уже была неплатежеспособна.</w:t>
      </w:r>
      <w:r w:rsidR="004B7247">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Суду из материалов дела стало известно, что, несмотря на явную неплатежеспособность банка, ответчик 6 сентября 2016 года снял со своего счета денежную сумму. Таким образом, по мнению АСВ, произошло предпочтительное удовлетворение требований отдельного кредитора.</w:t>
      </w:r>
      <w:r w:rsidR="004B7247">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Возражая против удовлетворения требований, ответчик ссылался на то, что оспариваемая сделка совершалась в процессе обычной хозяйственной деятельности банка, конкурсным управляющим, по его мнению, не доказана осведомленность вкладчиком о неплатежеспособности банка, кроме того Агентством не были представлены доказательства наличия у банка на дату совершения оспариваемой сделки неоплаченных платежных документов других кредиторов. Однако суд указанные доводы ответчика не принял.</w:t>
      </w:r>
      <w:r w:rsidR="004B7247">
        <w:rPr>
          <w:rFonts w:ascii="Times New Roman" w:eastAsia="Calibri" w:hAnsi="Times New Roman" w:cs="Times New Roman"/>
          <w:sz w:val="28"/>
          <w:szCs w:val="28"/>
        </w:rPr>
        <w:t xml:space="preserve"> </w:t>
      </w:r>
      <w:r w:rsidRPr="006A2662">
        <w:rPr>
          <w:rFonts w:ascii="Times New Roman" w:eastAsia="Calibri" w:hAnsi="Times New Roman" w:cs="Times New Roman"/>
          <w:sz w:val="28"/>
          <w:szCs w:val="28"/>
        </w:rPr>
        <w:t xml:space="preserve">Удовлетворяя исковые требования Агентства, суд исходил из того, что банковская операция произведенная ответчиком является </w:t>
      </w:r>
      <w:r w:rsidRPr="006A2662">
        <w:rPr>
          <w:rFonts w:ascii="Times New Roman" w:eastAsia="Calibri" w:hAnsi="Times New Roman" w:cs="Times New Roman"/>
          <w:sz w:val="28"/>
          <w:szCs w:val="28"/>
        </w:rPr>
        <w:lastRenderedPageBreak/>
        <w:t>недействительной сделкой, в связи с тем, что она фактически привела к удовлетворению денежных требований данного вкладчика при наличии не исполненных в установленный срок обязательств перед другими кредиторами. Судом также было установлено, что другие кредиторы обратились в банк раньше по времени, кроме того истцу было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конкурсном производстве</w:t>
      </w:r>
      <w:r w:rsidRPr="006A2662">
        <w:rPr>
          <w:rFonts w:ascii="Times New Roman" w:eastAsia="Calibri" w:hAnsi="Times New Roman" w:cs="Times New Roman"/>
          <w:sz w:val="28"/>
          <w:szCs w:val="28"/>
          <w:vertAlign w:val="superscript"/>
        </w:rPr>
        <w:footnoteReference w:id="73"/>
      </w:r>
      <w:r w:rsidRPr="006A2662">
        <w:rPr>
          <w:rFonts w:ascii="Times New Roman" w:eastAsia="Calibri" w:hAnsi="Times New Roman" w:cs="Times New Roman"/>
          <w:sz w:val="28"/>
          <w:szCs w:val="28"/>
        </w:rPr>
        <w:t>.</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Таким образом, Суд учел, что оспариваемая сделка была совершена в течение одного месяца до дня отзыва лицензии на осуществление банковских операций и назначения временной администрации. В соответствии с ч. 1 ст.</w:t>
      </w:r>
      <w:r w:rsidR="00556F80">
        <w:rPr>
          <w:rFonts w:ascii="Times New Roman" w:eastAsia="Calibri" w:hAnsi="Times New Roman" w:cs="Times New Roman"/>
          <w:sz w:val="28"/>
          <w:szCs w:val="28"/>
        </w:rPr>
        <w:t> </w:t>
      </w:r>
      <w:r w:rsidRPr="006A2662">
        <w:rPr>
          <w:rFonts w:ascii="Times New Roman" w:eastAsia="Calibri" w:hAnsi="Times New Roman" w:cs="Times New Roman"/>
          <w:sz w:val="28"/>
          <w:szCs w:val="28"/>
        </w:rPr>
        <w:t>189.40 Закона о банкротстве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w:t>
      </w:r>
      <w:r w:rsidRPr="006A2662">
        <w:rPr>
          <w:rFonts w:ascii="Times New Roman" w:eastAsia="Calibri" w:hAnsi="Times New Roman" w:cs="Times New Roman"/>
          <w:sz w:val="28"/>
          <w:szCs w:val="28"/>
          <w:vertAlign w:val="superscript"/>
        </w:rPr>
        <w:footnoteReference w:id="74"/>
      </w:r>
      <w:r w:rsidRPr="006A2662">
        <w:rPr>
          <w:rFonts w:ascii="Times New Roman" w:eastAsia="Calibri" w:hAnsi="Times New Roman" w:cs="Times New Roman"/>
          <w:sz w:val="28"/>
          <w:szCs w:val="28"/>
        </w:rPr>
        <w:t>. При этом очевидно, что пункт 3 ст. 189.40 Закона о банкротстве устанавливает правило, согласно которому, периоды, в течение которых совершены сделки, могущие быть признаны недействительными, как подозрительные сделки или сделки с предпочтением, исчисляются с даты назначения Банком России временной администрации по управлению кредитной организацией</w:t>
      </w:r>
      <w:r w:rsidRPr="006A2662">
        <w:rPr>
          <w:rFonts w:ascii="Times New Roman" w:eastAsia="Calibri" w:hAnsi="Times New Roman" w:cs="Times New Roman"/>
          <w:sz w:val="28"/>
          <w:szCs w:val="28"/>
          <w:vertAlign w:val="superscript"/>
        </w:rPr>
        <w:footnoteReference w:id="75"/>
      </w:r>
      <w:r w:rsidRPr="006A2662">
        <w:rPr>
          <w:rFonts w:ascii="Times New Roman" w:eastAsia="Calibri" w:hAnsi="Times New Roman" w:cs="Times New Roman"/>
          <w:sz w:val="28"/>
          <w:szCs w:val="28"/>
        </w:rPr>
        <w:t>.</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В соответствии с п. 1 ст. 61 Закона о банкротстве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w:t>
      </w:r>
      <w:r w:rsidRPr="006A2662">
        <w:rPr>
          <w:rFonts w:ascii="Times New Roman" w:eastAsia="Calibri" w:hAnsi="Times New Roman" w:cs="Times New Roman"/>
          <w:sz w:val="28"/>
          <w:szCs w:val="28"/>
        </w:rPr>
        <w:lastRenderedPageBreak/>
        <w:t>перед другими кредиторами в отношении удовлетворения требований. Анализируя положение п. 2 ст. 61.3 Закона о банкротстве можно сделать вывод о том, что суд может признать недействительной любую сделку с предпочтением, в том случае, если такая сделка совершена уже после принятия арбитражным судом заявления о признании должника банкротом или же в течение одного месяца до принятия арбитражным судом заявления о признании должника банкротом. Однако, суд может принять решение о сохранении юридической силы сделки, если  вкладчик докажет, что она была осуществлена в процессе ведения обычной хозяйственной деятельности банка</w:t>
      </w:r>
      <w:r w:rsidRPr="006A2662">
        <w:rPr>
          <w:rFonts w:ascii="Times New Roman" w:eastAsia="Calibri" w:hAnsi="Times New Roman" w:cs="Times New Roman"/>
          <w:sz w:val="28"/>
          <w:szCs w:val="28"/>
          <w:vertAlign w:val="superscript"/>
        </w:rPr>
        <w:footnoteReference w:id="76"/>
      </w:r>
      <w:r w:rsidRPr="006A2662">
        <w:rPr>
          <w:rFonts w:ascii="Times New Roman" w:eastAsia="Calibri" w:hAnsi="Times New Roman" w:cs="Times New Roman"/>
          <w:sz w:val="28"/>
          <w:szCs w:val="28"/>
        </w:rPr>
        <w:t>. Если же обратиться к главе, регулирующей отношения банкротства кредитных организаций, то исходя из содержания п. 5 ст. 189.40 Закона, если платеж был осуществлен кредитной организацией через корреспондентский счет (субсчет) с нарушением очередности, установленной Гражданским кодексом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r w:rsidRPr="006A2662">
        <w:rPr>
          <w:rFonts w:ascii="Times New Roman" w:eastAsia="Calibri" w:hAnsi="Times New Roman" w:cs="Times New Roman"/>
          <w:sz w:val="28"/>
          <w:szCs w:val="28"/>
          <w:vertAlign w:val="superscript"/>
        </w:rPr>
        <w:footnoteReference w:id="77"/>
      </w:r>
      <w:r w:rsidRPr="006A2662">
        <w:rPr>
          <w:rFonts w:ascii="Times New Roman" w:eastAsia="Calibri" w:hAnsi="Times New Roman" w:cs="Times New Roman"/>
          <w:sz w:val="28"/>
          <w:szCs w:val="28"/>
        </w:rPr>
        <w:t>.</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Согласно п. 11 Постановления Пленума Высшего Арбитражного Суда Российской Федерации от 23 декабря 2010 г. № 63 "О некоторых вопросах, связанных с применением главы III.1 Федерального закона "О несостоятельности (банкротстве)", если сделка с предпочтением была совершена после принятия судом заявления о признании должника банкротом, или в течение одного месяца до принятия судом заявления о признании должника банкротом, (в случае с кредитной организацией дата </w:t>
      </w:r>
      <w:r w:rsidRPr="006A2662">
        <w:rPr>
          <w:rFonts w:ascii="Times New Roman" w:eastAsia="Calibri" w:hAnsi="Times New Roman" w:cs="Times New Roman"/>
          <w:sz w:val="28"/>
          <w:szCs w:val="28"/>
        </w:rPr>
        <w:lastRenderedPageBreak/>
        <w:t>введения временной администрации), то в силу п. 2 ст. 61.3 Закона о банкротстве для признания ее недействительной достаточно обстоятельств, указанных в п. 1 ст. 61.3 в связи, с чем наличия иных обстоятельств, предусмотренных пунктом 3 данной статьи, не требуется</w:t>
      </w:r>
      <w:r w:rsidRPr="006A2662">
        <w:rPr>
          <w:rFonts w:ascii="Times New Roman" w:eastAsia="Calibri" w:hAnsi="Times New Roman" w:cs="Times New Roman"/>
          <w:sz w:val="28"/>
          <w:szCs w:val="28"/>
          <w:vertAlign w:val="superscript"/>
        </w:rPr>
        <w:footnoteReference w:id="78"/>
      </w:r>
      <w:r w:rsidRPr="006A2662">
        <w:rPr>
          <w:rFonts w:ascii="Times New Roman" w:eastAsia="Calibri" w:hAnsi="Times New Roman" w:cs="Times New Roman"/>
          <w:sz w:val="28"/>
          <w:szCs w:val="28"/>
        </w:rPr>
        <w:t>.</w:t>
      </w:r>
    </w:p>
    <w:p w:rsidR="006A2662" w:rsidRPr="006A2662" w:rsidRDefault="006A2662" w:rsidP="006A2662">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Из указанных норм права видно, что при наличии в кредитной организации реестра неисполненных платежей, который сам по себе свидетельствует о дальнейшей неплатежеспособности кредитной организации, любая банковская операция, совершенная за месяц до введения временной администрации считается вышедшей за пределы обычной хозяйственной деятельности и, следовательно, может быть оспорена в су</w:t>
      </w:r>
      <w:r w:rsidR="00B20652">
        <w:rPr>
          <w:rFonts w:ascii="Times New Roman" w:eastAsia="Calibri" w:hAnsi="Times New Roman" w:cs="Times New Roman"/>
          <w:sz w:val="28"/>
          <w:szCs w:val="28"/>
        </w:rPr>
        <w:t xml:space="preserve">де. Неосведомленность клиента о </w:t>
      </w:r>
      <w:r w:rsidRPr="006A2662">
        <w:rPr>
          <w:rFonts w:ascii="Times New Roman" w:eastAsia="Calibri" w:hAnsi="Times New Roman" w:cs="Times New Roman"/>
          <w:sz w:val="28"/>
          <w:szCs w:val="28"/>
        </w:rPr>
        <w:t>финансовых проблемах банка правового значения для суда не имеет.</w:t>
      </w:r>
    </w:p>
    <w:p w:rsidR="00556F80" w:rsidRDefault="006A2662" w:rsidP="00556F80">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Подводя итог рассуждениям, можно сделать вывод о том, что Агентству в подобных делах достаточно доказать арбитражному суду наличие</w:t>
      </w:r>
      <w:r w:rsidR="00B20652">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на момент совершения оспариваемой банковской операции</w:t>
      </w:r>
      <w:r w:rsidR="00B20652">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очереди неисполненных обязательств банка перед другими кредиторами и сам факт совершения сделки не более чем за месяц до введения временной администрации. Необходимо отметить, что имеют место и исключения из подобной практики судов. В частности, 11 февраля 201</w:t>
      </w:r>
      <w:r w:rsidR="00B20652">
        <w:rPr>
          <w:rFonts w:ascii="Times New Roman" w:eastAsia="Calibri" w:hAnsi="Times New Roman" w:cs="Times New Roman"/>
          <w:sz w:val="28"/>
          <w:szCs w:val="28"/>
        </w:rPr>
        <w:t>8</w:t>
      </w:r>
      <w:r w:rsidRPr="006A2662">
        <w:rPr>
          <w:rFonts w:ascii="Times New Roman" w:eastAsia="Calibri" w:hAnsi="Times New Roman" w:cs="Times New Roman"/>
          <w:sz w:val="28"/>
          <w:szCs w:val="28"/>
        </w:rPr>
        <w:t xml:space="preserve"> года вкладчик получил в кассе банка определенную сумму, а уже 15 февраля Банк России отозвал у данной кредитной организации л</w:t>
      </w:r>
      <w:r w:rsidR="00556F80">
        <w:rPr>
          <w:rFonts w:ascii="Times New Roman" w:eastAsia="Calibri" w:hAnsi="Times New Roman" w:cs="Times New Roman"/>
          <w:sz w:val="28"/>
          <w:szCs w:val="28"/>
        </w:rPr>
        <w:t>ицензию. </w:t>
      </w:r>
    </w:p>
    <w:p w:rsidR="00920FBB" w:rsidRPr="00643F3D" w:rsidRDefault="00556F80" w:rsidP="00556F8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Агентство, как конкурсны</w:t>
      </w:r>
      <w:r w:rsidR="006A2662" w:rsidRPr="006A2662">
        <w:rPr>
          <w:rFonts w:ascii="Times New Roman" w:eastAsia="Calibri" w:hAnsi="Times New Roman" w:cs="Times New Roman"/>
          <w:sz w:val="28"/>
          <w:szCs w:val="28"/>
        </w:rPr>
        <w:t>й управляющий банка, настаивало на том, что вкладчику было оказано предпочтение перед другими кредиторами, в связи с тем, что на момент выдачи денег кредитной организации не хватало средств для исполнения</w:t>
      </w:r>
      <w:r w:rsidR="00B20652">
        <w:rPr>
          <w:rFonts w:ascii="Times New Roman" w:eastAsia="Calibri" w:hAnsi="Times New Roman" w:cs="Times New Roman"/>
          <w:sz w:val="28"/>
          <w:szCs w:val="28"/>
        </w:rPr>
        <w:t xml:space="preserve"> требований иных контрагентов. </w:t>
      </w:r>
      <w:r w:rsidR="006A2662" w:rsidRPr="006A2662">
        <w:rPr>
          <w:rFonts w:ascii="Times New Roman" w:eastAsia="Calibri" w:hAnsi="Times New Roman" w:cs="Times New Roman"/>
          <w:sz w:val="28"/>
          <w:szCs w:val="28"/>
        </w:rPr>
        <w:t xml:space="preserve">Вкладчик решение суда первой инстанции оспорил в Верховном суде. В обоснование жалобы, заявитель указал на то обстоятельство, что денежные средства были выданы </w:t>
      </w:r>
      <w:r w:rsidR="006A2662" w:rsidRPr="006A2662">
        <w:rPr>
          <w:rFonts w:ascii="Times New Roman" w:eastAsia="Calibri" w:hAnsi="Times New Roman" w:cs="Times New Roman"/>
          <w:sz w:val="28"/>
          <w:szCs w:val="28"/>
        </w:rPr>
        <w:lastRenderedPageBreak/>
        <w:t xml:space="preserve">11 февраля, однако заявление на выдачу было подано 26 января 2018 года, и предполагать о сложном финансовом положении кредитной организации он не мог. </w:t>
      </w:r>
      <w:r w:rsidR="00920FBB" w:rsidRPr="00920FBB">
        <w:rPr>
          <w:rFonts w:ascii="Times New Roman" w:eastAsia="Calibri" w:hAnsi="Times New Roman" w:cs="Times New Roman"/>
          <w:sz w:val="28"/>
          <w:szCs w:val="28"/>
        </w:rPr>
        <w:t>Помимо прочего, в материалах дела указано, что банк не исполнял требований юриди</w:t>
      </w:r>
      <w:r w:rsidR="00B20652">
        <w:rPr>
          <w:rFonts w:ascii="Times New Roman" w:eastAsia="Calibri" w:hAnsi="Times New Roman" w:cs="Times New Roman"/>
          <w:sz w:val="28"/>
          <w:szCs w:val="28"/>
        </w:rPr>
        <w:t>ческих лиц и </w:t>
      </w:r>
      <w:r w:rsidR="00920FBB" w:rsidRPr="00920FBB">
        <w:rPr>
          <w:rFonts w:ascii="Times New Roman" w:eastAsia="Calibri" w:hAnsi="Times New Roman" w:cs="Times New Roman"/>
          <w:sz w:val="28"/>
          <w:szCs w:val="28"/>
        </w:rPr>
        <w:t>индивидуальных предпринимателей, а вкладчик – это кредитор первой очереди. В связи с этим обстоятельством речи о предпочтении в данном случае быть не может</w:t>
      </w:r>
      <w:r w:rsidR="00643F3D">
        <w:rPr>
          <w:rStyle w:val="a6"/>
          <w:rFonts w:ascii="Times New Roman" w:eastAsia="Calibri" w:hAnsi="Times New Roman" w:cs="Times New Roman"/>
          <w:sz w:val="28"/>
          <w:szCs w:val="28"/>
        </w:rPr>
        <w:footnoteReference w:id="79"/>
      </w:r>
      <w:r w:rsidR="00920FBB" w:rsidRPr="00920FBB">
        <w:rPr>
          <w:rFonts w:ascii="Times New Roman" w:eastAsia="Calibri" w:hAnsi="Times New Roman" w:cs="Times New Roman"/>
          <w:sz w:val="28"/>
          <w:szCs w:val="28"/>
        </w:rPr>
        <w:t xml:space="preserve">. </w:t>
      </w:r>
    </w:p>
    <w:p w:rsidR="00920FBB" w:rsidRDefault="00920FBB" w:rsidP="00920FBB">
      <w:pPr>
        <w:spacing w:after="0" w:line="360" w:lineRule="auto"/>
        <w:ind w:firstLine="709"/>
        <w:jc w:val="both"/>
        <w:rPr>
          <w:rFonts w:ascii="Times New Roman" w:eastAsia="Calibri" w:hAnsi="Times New Roman" w:cs="Times New Roman"/>
          <w:sz w:val="28"/>
          <w:szCs w:val="28"/>
        </w:rPr>
      </w:pPr>
      <w:r w:rsidRPr="00920FBB">
        <w:rPr>
          <w:rFonts w:ascii="Times New Roman" w:eastAsia="Calibri" w:hAnsi="Times New Roman" w:cs="Times New Roman"/>
          <w:sz w:val="28"/>
          <w:szCs w:val="28"/>
        </w:rPr>
        <w:t xml:space="preserve">Однако, представляется, что </w:t>
      </w:r>
      <w:r>
        <w:rPr>
          <w:rFonts w:ascii="Times New Roman" w:eastAsia="Calibri" w:hAnsi="Times New Roman" w:cs="Times New Roman"/>
          <w:sz w:val="28"/>
          <w:szCs w:val="28"/>
        </w:rPr>
        <w:t>внесение изменений в действующее</w:t>
      </w:r>
      <w:r w:rsidRPr="00920FBB">
        <w:rPr>
          <w:rFonts w:ascii="Times New Roman" w:eastAsia="Calibri" w:hAnsi="Times New Roman" w:cs="Times New Roman"/>
          <w:sz w:val="28"/>
          <w:szCs w:val="28"/>
        </w:rPr>
        <w:t xml:space="preserve"> законодател</w:t>
      </w:r>
      <w:r>
        <w:rPr>
          <w:rFonts w:ascii="Times New Roman" w:eastAsia="Calibri" w:hAnsi="Times New Roman" w:cs="Times New Roman"/>
          <w:sz w:val="28"/>
          <w:szCs w:val="28"/>
        </w:rPr>
        <w:t>ьство</w:t>
      </w:r>
      <w:r w:rsidRPr="00920FBB">
        <w:rPr>
          <w:rFonts w:ascii="Times New Roman" w:eastAsia="Calibri" w:hAnsi="Times New Roman" w:cs="Times New Roman"/>
          <w:sz w:val="28"/>
          <w:szCs w:val="28"/>
        </w:rPr>
        <w:t xml:space="preserve"> является единственно верным шагом в связи с тем, что нормы, направленные на защиту прав и интересов вкладчиков при применении на практике имеют совершенно противоположный эффект. В настоящий момент Агентство по страхованию вкладов может воспрепятствовать законному праву вкладчиков на снятие денежных средств со своих банковских счетов.</w:t>
      </w:r>
      <w:r w:rsidR="00B20652">
        <w:rPr>
          <w:rFonts w:ascii="Times New Roman" w:eastAsia="Calibri" w:hAnsi="Times New Roman" w:cs="Times New Roman"/>
          <w:sz w:val="28"/>
          <w:szCs w:val="28"/>
        </w:rPr>
        <w:t xml:space="preserve"> </w:t>
      </w:r>
    </w:p>
    <w:p w:rsidR="00BD50C9" w:rsidRDefault="004E29D3" w:rsidP="00BD50C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вышеизложенного, </w:t>
      </w:r>
      <w:r w:rsidR="00B20652">
        <w:rPr>
          <w:rFonts w:ascii="Times New Roman" w:eastAsia="Calibri" w:hAnsi="Times New Roman" w:cs="Times New Roman"/>
          <w:sz w:val="28"/>
          <w:szCs w:val="28"/>
        </w:rPr>
        <w:t xml:space="preserve">представляется правильным внести изменения в статью </w:t>
      </w:r>
      <w:r w:rsidR="00BD50C9">
        <w:rPr>
          <w:rFonts w:ascii="Times New Roman" w:eastAsia="Calibri" w:hAnsi="Times New Roman" w:cs="Times New Roman"/>
          <w:sz w:val="28"/>
          <w:szCs w:val="28"/>
        </w:rPr>
        <w:t>189.40 Федерального закона о несостоятельности (банкротстве). Необходимо дополнить подпункт 3 пункта 5 указанной статьи словами:</w:t>
      </w:r>
    </w:p>
    <w:p w:rsidR="00BD50C9" w:rsidRDefault="00BD50C9" w:rsidP="00BD50C9">
      <w:pPr>
        <w:spacing w:after="0" w:line="360" w:lineRule="auto"/>
        <w:ind w:firstLine="709"/>
        <w:jc w:val="both"/>
        <w:rPr>
          <w:rFonts w:ascii="Times New Roman" w:eastAsia="Calibri" w:hAnsi="Times New Roman" w:cs="Times New Roman"/>
          <w:i/>
          <w:sz w:val="28"/>
          <w:szCs w:val="28"/>
        </w:rPr>
      </w:pPr>
      <w:r w:rsidRPr="00BD50C9">
        <w:rPr>
          <w:rFonts w:ascii="Times New Roman" w:eastAsia="Calibri" w:hAnsi="Times New Roman" w:cs="Times New Roman"/>
          <w:i/>
          <w:sz w:val="28"/>
          <w:szCs w:val="28"/>
        </w:rPr>
        <w:t xml:space="preserve">«Положение абзаца первого настоящего </w:t>
      </w:r>
      <w:r w:rsidR="004E29D3">
        <w:rPr>
          <w:rFonts w:ascii="Times New Roman" w:eastAsia="Calibri" w:hAnsi="Times New Roman" w:cs="Times New Roman"/>
          <w:i/>
          <w:sz w:val="28"/>
          <w:szCs w:val="28"/>
        </w:rPr>
        <w:t>под</w:t>
      </w:r>
      <w:r w:rsidRPr="00BD50C9">
        <w:rPr>
          <w:rFonts w:ascii="Times New Roman" w:eastAsia="Calibri" w:hAnsi="Times New Roman" w:cs="Times New Roman"/>
          <w:i/>
          <w:sz w:val="28"/>
          <w:szCs w:val="28"/>
        </w:rPr>
        <w:t>пункта применяется в случае, если будет доказано, что клиент знал или должен был знать о признаках неплатежеспособности кредитной организации в момент совершения оспариваемого платежа»</w:t>
      </w:r>
      <w:r w:rsidR="004E29D3">
        <w:rPr>
          <w:rFonts w:ascii="Times New Roman" w:eastAsia="Calibri" w:hAnsi="Times New Roman" w:cs="Times New Roman"/>
          <w:i/>
          <w:sz w:val="28"/>
          <w:szCs w:val="28"/>
        </w:rPr>
        <w:t>.</w:t>
      </w:r>
    </w:p>
    <w:p w:rsidR="006A2662" w:rsidRPr="004E29D3" w:rsidRDefault="004E29D3" w:rsidP="004E29D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предложенное в данном параграфе изменение направлено на обеспечение прав и законных интересов вкладчиков кредитных организаций, при исполнении Агентством по страхованию вкладов обязанностей арбитражного управляющего в деле о банкротстве кредитной организации.</w:t>
      </w:r>
      <w:r w:rsidR="006A2662" w:rsidRPr="006A2662">
        <w:rPr>
          <w:rFonts w:ascii="Times New Roman" w:eastAsia="Calibri" w:hAnsi="Times New Roman" w:cs="Times New Roman"/>
          <w:b/>
          <w:sz w:val="28"/>
        </w:rPr>
        <w:br w:type="page"/>
      </w:r>
    </w:p>
    <w:p w:rsidR="006A2662" w:rsidRPr="006A2662" w:rsidRDefault="006A2662" w:rsidP="0029636C">
      <w:pPr>
        <w:pStyle w:val="1"/>
        <w:jc w:val="center"/>
      </w:pPr>
      <w:bookmarkStart w:id="32" w:name="_Toc513488416"/>
      <w:r w:rsidRPr="006A2662">
        <w:lastRenderedPageBreak/>
        <w:t>Заключение</w:t>
      </w:r>
      <w:bookmarkEnd w:id="28"/>
      <w:bookmarkEnd w:id="32"/>
    </w:p>
    <w:p w:rsidR="006A2662" w:rsidRPr="006A2662" w:rsidRDefault="006A2662" w:rsidP="006A2662">
      <w:pPr>
        <w:spacing w:after="0" w:line="360" w:lineRule="auto"/>
        <w:ind w:firstLine="709"/>
        <w:jc w:val="both"/>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t>Регулирование отношений, возникающих по поводу банкротства кредитных организаций в Российской Федерации, осуществляется посредством ряда нормативных правовых актов, основным из которых является Федеральный закон «О несостоятельности (банкротстве)».  Несмотря на подробное регулирование института банкротства вышеуказанным ФЗ, и другими нормативными правовыми актами действующее российское законодательство требует совершенствования в связи с постоянно изменяющимися внешними и внутренними условиями существования отечественной экономики.</w:t>
      </w:r>
    </w:p>
    <w:p w:rsidR="006A2662" w:rsidRDefault="006A2662" w:rsidP="006A2662">
      <w:pPr>
        <w:spacing w:after="0" w:line="360" w:lineRule="auto"/>
        <w:ind w:firstLine="709"/>
        <w:jc w:val="both"/>
        <w:rPr>
          <w:rFonts w:ascii="Times New Roman" w:eastAsia="Times New Roman" w:hAnsi="Times New Roman" w:cs="Times New Roman"/>
          <w:sz w:val="28"/>
          <w:szCs w:val="28"/>
          <w:lang w:eastAsia="ru-RU"/>
        </w:rPr>
      </w:pPr>
      <w:r w:rsidRPr="006A2662">
        <w:rPr>
          <w:rFonts w:ascii="Times New Roman" w:eastAsia="Times New Roman" w:hAnsi="Times New Roman" w:cs="Times New Roman"/>
          <w:sz w:val="28"/>
          <w:szCs w:val="28"/>
          <w:lang w:eastAsia="ru-RU"/>
        </w:rPr>
        <w:t xml:space="preserve">В результате проведенного исследования были сделаны выводы о понятии и признаках банкротства кредитных организаций, </w:t>
      </w:r>
      <w:r w:rsidR="00556F80">
        <w:rPr>
          <w:rFonts w:ascii="Times New Roman" w:eastAsia="Times New Roman" w:hAnsi="Times New Roman" w:cs="Times New Roman"/>
          <w:sz w:val="28"/>
          <w:szCs w:val="28"/>
          <w:lang w:eastAsia="ru-RU"/>
        </w:rPr>
        <w:t>исследована</w:t>
      </w:r>
      <w:r w:rsidRPr="006A2662">
        <w:rPr>
          <w:rFonts w:ascii="Times New Roman" w:eastAsia="Times New Roman" w:hAnsi="Times New Roman" w:cs="Times New Roman"/>
          <w:sz w:val="28"/>
          <w:szCs w:val="28"/>
          <w:lang w:eastAsia="ru-RU"/>
        </w:rPr>
        <w:t xml:space="preserve"> эволюция данного правового института в нашей стране, изучен порядок возбуждения дела о банкротстве кредитной организации, проанализирован субъектный состав лиц, участвующих в деле о банкротстве, выявлены положительные и отрицательные стороны мер по предотвращению банкротства, проведен анализ порядка проведения процедуры конкурсного производства, изучен правовой статус агентства по страхованию вкладов, как конкурсного управляющего, а также выявлены недостатки в регулировании рассматриваемых отношений  и предложены пути совершенствования законодательства Российской Федерации о банкротстве кредитных организаций:</w:t>
      </w:r>
    </w:p>
    <w:p w:rsidR="002C6513" w:rsidRPr="006A2662" w:rsidRDefault="002C6513" w:rsidP="006A2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Определяя понятие банкротства кредитных организаций необходимо проводить четкую черту между двумя терминами, применяемыми в российском законодательстве как синонимы. Так, под «несостоятельностью» необходимо понимать такое состояние неплатежеспособности лица, при котором он не имеет возможности удовлетворить требования кредиторов. Что же касается термина «банкротство», то будет правильным </w:t>
      </w:r>
      <w:r w:rsidRPr="002C6513">
        <w:rPr>
          <w:rFonts w:ascii="Times New Roman" w:eastAsia="Times New Roman" w:hAnsi="Times New Roman" w:cs="Times New Roman"/>
          <w:sz w:val="28"/>
          <w:szCs w:val="28"/>
          <w:lang w:eastAsia="ru-RU"/>
        </w:rPr>
        <w:t>по примеру развитых правопорядков</w:t>
      </w:r>
      <w:r>
        <w:rPr>
          <w:rFonts w:ascii="Times New Roman" w:eastAsia="Times New Roman" w:hAnsi="Times New Roman" w:cs="Times New Roman"/>
          <w:sz w:val="28"/>
          <w:szCs w:val="28"/>
          <w:lang w:eastAsia="ru-RU"/>
        </w:rPr>
        <w:t xml:space="preserve"> понимать под этим</w:t>
      </w:r>
      <w:r w:rsidRPr="002C6513">
        <w:rPr>
          <w:rFonts w:ascii="Times New Roman" w:eastAsia="Times New Roman" w:hAnsi="Times New Roman" w:cs="Times New Roman"/>
          <w:sz w:val="28"/>
          <w:szCs w:val="28"/>
          <w:lang w:eastAsia="ru-RU"/>
        </w:rPr>
        <w:t xml:space="preserve"> ча</w:t>
      </w:r>
      <w:r>
        <w:rPr>
          <w:rFonts w:ascii="Times New Roman" w:eastAsia="Times New Roman" w:hAnsi="Times New Roman" w:cs="Times New Roman"/>
          <w:sz w:val="28"/>
          <w:szCs w:val="28"/>
          <w:lang w:eastAsia="ru-RU"/>
        </w:rPr>
        <w:t xml:space="preserve">стные случаи несостоятельности, в которых </w:t>
      </w:r>
      <w:r w:rsidRPr="002C6513">
        <w:rPr>
          <w:rFonts w:ascii="Times New Roman" w:eastAsia="Times New Roman" w:hAnsi="Times New Roman" w:cs="Times New Roman"/>
          <w:sz w:val="28"/>
          <w:szCs w:val="28"/>
          <w:lang w:eastAsia="ru-RU"/>
        </w:rPr>
        <w:t>должники или их должностные лица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организаций</w:t>
      </w:r>
      <w:r w:rsidRPr="002C6513">
        <w:rPr>
          <w:rFonts w:ascii="Times New Roman" w:eastAsia="Times New Roman" w:hAnsi="Times New Roman" w:cs="Times New Roman"/>
          <w:sz w:val="28"/>
          <w:szCs w:val="28"/>
          <w:lang w:eastAsia="ru-RU"/>
        </w:rPr>
        <w:t xml:space="preserve"> привлекаются к </w:t>
      </w:r>
      <w:r>
        <w:rPr>
          <w:rFonts w:ascii="Times New Roman" w:eastAsia="Times New Roman" w:hAnsi="Times New Roman" w:cs="Times New Roman"/>
          <w:sz w:val="28"/>
          <w:szCs w:val="28"/>
          <w:lang w:eastAsia="ru-RU"/>
        </w:rPr>
        <w:t xml:space="preserve">различным видам юридической </w:t>
      </w:r>
      <w:r w:rsidRPr="002C6513">
        <w:rPr>
          <w:rFonts w:ascii="Times New Roman" w:eastAsia="Times New Roman" w:hAnsi="Times New Roman" w:cs="Times New Roman"/>
          <w:sz w:val="28"/>
          <w:szCs w:val="28"/>
          <w:lang w:eastAsia="ru-RU"/>
        </w:rPr>
        <w:t>ответственности за причинение ущерба кредиторам</w:t>
      </w:r>
      <w:r>
        <w:rPr>
          <w:rFonts w:ascii="Times New Roman" w:eastAsia="Times New Roman" w:hAnsi="Times New Roman" w:cs="Times New Roman"/>
          <w:sz w:val="28"/>
          <w:szCs w:val="28"/>
          <w:lang w:eastAsia="ru-RU"/>
        </w:rPr>
        <w:t>.</w:t>
      </w:r>
    </w:p>
    <w:p w:rsidR="006A2662" w:rsidRPr="006A2662" w:rsidRDefault="00E913BD"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A2662" w:rsidRPr="006A2662">
        <w:rPr>
          <w:rFonts w:ascii="Times New Roman" w:eastAsia="Calibri" w:hAnsi="Times New Roman" w:cs="Times New Roman"/>
          <w:sz w:val="28"/>
          <w:szCs w:val="28"/>
        </w:rPr>
        <w:t xml:space="preserve">) Обязанность по информированию о введении данной меры в отношении какой-либо кредитной организации несет Центральный Банк Российской Федерации, однако, физические лица не всегда обращаются к публикациям издания </w:t>
      </w:r>
      <w:r w:rsidR="00556F80">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Вестник Банка России</w:t>
      </w:r>
      <w:r w:rsidR="00556F80">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 Исходя из сложившейся практики</w:t>
      </w:r>
      <w:r>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 xml:space="preserve"> можно сделать вывод о том, что то, насколько оперативно будет получена информация о финансовом состоянии кредитной организации, а также ее правовом статусе в конкретный момент времени, зависит качество проведения процедуры банкротства.  Представляется правильным возложить обязанность по публикации сведений  о назначении временной администрации банка на саму кредитную организацию. </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Таким образом, необходимо дополнить  статью 189.26 пунктом 4, изложив его в следующей редакции:</w:t>
      </w:r>
    </w:p>
    <w:p w:rsidR="006A2662" w:rsidRDefault="006A2662" w:rsidP="006A2662">
      <w:pPr>
        <w:autoSpaceDE w:val="0"/>
        <w:autoSpaceDN w:val="0"/>
        <w:adjustRightInd w:val="0"/>
        <w:spacing w:after="0" w:line="360" w:lineRule="auto"/>
        <w:ind w:firstLine="709"/>
        <w:jc w:val="both"/>
        <w:rPr>
          <w:rFonts w:ascii="Times New Roman" w:eastAsia="Calibri" w:hAnsi="Times New Roman" w:cs="Times New Roman"/>
          <w:i/>
          <w:sz w:val="28"/>
          <w:szCs w:val="28"/>
        </w:rPr>
      </w:pPr>
      <w:r w:rsidRPr="006A2662">
        <w:rPr>
          <w:rFonts w:ascii="Times New Roman" w:eastAsia="Calibri" w:hAnsi="Times New Roman" w:cs="Times New Roman"/>
          <w:i/>
          <w:sz w:val="28"/>
          <w:szCs w:val="28"/>
        </w:rPr>
        <w:t>«4. В течение 10 дней со дня принятия Банком России акта о назначении временной администрации информация об этом должна быть опубликована</w:t>
      </w:r>
      <w:r w:rsidR="004B7247">
        <w:rPr>
          <w:rFonts w:ascii="Times New Roman" w:eastAsia="Calibri" w:hAnsi="Times New Roman" w:cs="Times New Roman"/>
          <w:i/>
          <w:sz w:val="28"/>
          <w:szCs w:val="28"/>
        </w:rPr>
        <w:t xml:space="preserve"> на сайте кредитной организации</w:t>
      </w:r>
      <w:r w:rsidRPr="006A2662">
        <w:rPr>
          <w:rFonts w:ascii="Times New Roman" w:eastAsia="Calibri" w:hAnsi="Times New Roman" w:cs="Times New Roman"/>
          <w:i/>
          <w:sz w:val="28"/>
          <w:szCs w:val="28"/>
        </w:rPr>
        <w:t>»</w:t>
      </w:r>
      <w:r w:rsidR="004B7247">
        <w:rPr>
          <w:rFonts w:ascii="Times New Roman" w:eastAsia="Calibri" w:hAnsi="Times New Roman" w:cs="Times New Roman"/>
          <w:i/>
          <w:sz w:val="28"/>
          <w:szCs w:val="28"/>
        </w:rPr>
        <w:t>.</w:t>
      </w:r>
    </w:p>
    <w:p w:rsidR="00E913BD" w:rsidRPr="00D61D9D" w:rsidRDefault="00E913BD" w:rsidP="00D61D9D">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6A2662">
        <w:rPr>
          <w:rFonts w:ascii="Times New Roman" w:eastAsia="Calibri" w:hAnsi="Times New Roman" w:cs="Times New Roman"/>
          <w:sz w:val="28"/>
          <w:szCs w:val="28"/>
        </w:rPr>
        <w:t>) В связи с непростой экономической ситуацией, сложившейся в нашей стране большое количество банков в последнее время подвергаются процедуре ба</w:t>
      </w:r>
      <w:r>
        <w:rPr>
          <w:rFonts w:ascii="Times New Roman" w:eastAsia="Calibri" w:hAnsi="Times New Roman" w:cs="Times New Roman"/>
          <w:sz w:val="28"/>
          <w:szCs w:val="28"/>
        </w:rPr>
        <w:t>нкротства. При этом российский </w:t>
      </w:r>
      <w:r w:rsidRPr="006A2662">
        <w:rPr>
          <w:rFonts w:ascii="Times New Roman" w:eastAsia="Calibri" w:hAnsi="Times New Roman" w:cs="Times New Roman"/>
          <w:sz w:val="28"/>
          <w:szCs w:val="28"/>
        </w:rPr>
        <w:t>законодатель</w:t>
      </w:r>
      <w:r>
        <w:rPr>
          <w:rFonts w:ascii="Times New Roman" w:eastAsia="Calibri" w:hAnsi="Times New Roman" w:cs="Times New Roman"/>
          <w:sz w:val="28"/>
          <w:szCs w:val="28"/>
        </w:rPr>
        <w:t> </w:t>
      </w:r>
      <w:r w:rsidRPr="006A2662">
        <w:rPr>
          <w:rFonts w:ascii="Times New Roman" w:eastAsia="Calibri" w:hAnsi="Times New Roman" w:cs="Times New Roman"/>
          <w:sz w:val="28"/>
          <w:szCs w:val="28"/>
        </w:rPr>
        <w:t>не</w:t>
      </w:r>
      <w:r>
        <w:rPr>
          <w:rFonts w:ascii="Times New Roman" w:eastAsia="Calibri" w:hAnsi="Times New Roman" w:cs="Times New Roman"/>
          <w:sz w:val="28"/>
          <w:szCs w:val="28"/>
        </w:rPr>
        <w:t> </w:t>
      </w:r>
      <w:r w:rsidRPr="006A2662">
        <w:rPr>
          <w:rFonts w:ascii="Times New Roman" w:eastAsia="Calibri" w:hAnsi="Times New Roman" w:cs="Times New Roman"/>
          <w:sz w:val="28"/>
          <w:szCs w:val="28"/>
        </w:rPr>
        <w:t xml:space="preserve">посчитал необходимым </w:t>
      </w:r>
      <w:r w:rsidR="00F4603A">
        <w:rPr>
          <w:rFonts w:ascii="Times New Roman" w:eastAsia="Calibri" w:hAnsi="Times New Roman" w:cs="Times New Roman"/>
          <w:sz w:val="28"/>
          <w:szCs w:val="28"/>
        </w:rPr>
        <w:t xml:space="preserve">сделать </w:t>
      </w:r>
      <w:r w:rsidRPr="006A2662">
        <w:rPr>
          <w:rFonts w:ascii="Times New Roman" w:eastAsia="Calibri" w:hAnsi="Times New Roman" w:cs="Times New Roman"/>
          <w:sz w:val="28"/>
          <w:szCs w:val="28"/>
        </w:rPr>
        <w:t>обязательн</w:t>
      </w:r>
      <w:r w:rsidR="00F4603A">
        <w:rPr>
          <w:rFonts w:ascii="Times New Roman" w:eastAsia="Calibri" w:hAnsi="Times New Roman" w:cs="Times New Roman"/>
          <w:sz w:val="28"/>
          <w:szCs w:val="28"/>
        </w:rPr>
        <w:t>ым</w:t>
      </w:r>
      <w:r w:rsidRPr="006A2662">
        <w:rPr>
          <w:rFonts w:ascii="Times New Roman" w:eastAsia="Calibri" w:hAnsi="Times New Roman" w:cs="Times New Roman"/>
          <w:sz w:val="28"/>
          <w:szCs w:val="28"/>
        </w:rPr>
        <w:t xml:space="preserve"> привлечение Агентства по страхованию вкладов к урегулированию обязательств банка при наличии признаков банкротства. Однако, следует понимать, что у любой кредитной организации существует большое количество вкладчиков, чьи права и призвано защищать Агентство. Представляется логичным сделать право о привлечении Центральным Банком Агентства по страхованию вкладов обязательным.</w:t>
      </w:r>
      <w:r w:rsidR="00D61D9D">
        <w:rPr>
          <w:rFonts w:ascii="Times New Roman" w:eastAsia="Calibri" w:hAnsi="Times New Roman" w:cs="Times New Roman"/>
          <w:sz w:val="28"/>
          <w:szCs w:val="28"/>
        </w:rPr>
        <w:t xml:space="preserve"> </w:t>
      </w:r>
      <w:r w:rsidR="00D61D9D" w:rsidRPr="006A2662">
        <w:rPr>
          <w:rFonts w:ascii="Times New Roman" w:eastAsia="Calibri" w:hAnsi="Times New Roman" w:cs="Times New Roman"/>
          <w:sz w:val="28"/>
          <w:szCs w:val="28"/>
        </w:rPr>
        <w:t xml:space="preserve">Внести изменения в 189.47 ФЗ «О несостоятельности (банкротстве)», заменив в п.п. 1, п. 2 слово </w:t>
      </w:r>
      <w:r w:rsidR="00D61D9D" w:rsidRPr="004B7247">
        <w:rPr>
          <w:rFonts w:ascii="Times New Roman" w:eastAsia="Calibri" w:hAnsi="Times New Roman" w:cs="Times New Roman"/>
          <w:i/>
          <w:sz w:val="28"/>
          <w:szCs w:val="28"/>
        </w:rPr>
        <w:t>«вправе</w:t>
      </w:r>
      <w:r w:rsidR="00D61D9D" w:rsidRPr="006A2662">
        <w:rPr>
          <w:rFonts w:ascii="Times New Roman" w:eastAsia="Calibri" w:hAnsi="Times New Roman" w:cs="Times New Roman"/>
          <w:sz w:val="28"/>
          <w:szCs w:val="28"/>
        </w:rPr>
        <w:t xml:space="preserve">» на слово </w:t>
      </w:r>
      <w:r w:rsidR="00D61D9D" w:rsidRPr="004B7247">
        <w:rPr>
          <w:rFonts w:ascii="Times New Roman" w:eastAsia="Calibri" w:hAnsi="Times New Roman" w:cs="Times New Roman"/>
          <w:i/>
          <w:sz w:val="28"/>
          <w:szCs w:val="28"/>
        </w:rPr>
        <w:t>«обязан»</w:t>
      </w:r>
      <w:r w:rsidR="00D61D9D" w:rsidRPr="006A2662">
        <w:rPr>
          <w:rFonts w:ascii="Times New Roman" w:eastAsia="Calibri" w:hAnsi="Times New Roman" w:cs="Times New Roman"/>
          <w:sz w:val="28"/>
          <w:szCs w:val="28"/>
        </w:rPr>
        <w:t xml:space="preserve">. </w:t>
      </w:r>
    </w:p>
    <w:p w:rsidR="00E913BD" w:rsidRPr="006A2662" w:rsidRDefault="00E913BD" w:rsidP="00E913BD">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6A2662">
        <w:rPr>
          <w:rFonts w:ascii="Times New Roman" w:eastAsia="Calibri" w:hAnsi="Times New Roman" w:cs="Times New Roman"/>
          <w:sz w:val="28"/>
          <w:szCs w:val="28"/>
        </w:rPr>
        <w:t xml:space="preserve">) Кредитные организации обладают значительным объемом обязательств. В том числе и перед своими учредителями и участниками. Для </w:t>
      </w:r>
      <w:r w:rsidRPr="006A2662">
        <w:rPr>
          <w:rFonts w:ascii="Times New Roman" w:eastAsia="Calibri" w:hAnsi="Times New Roman" w:cs="Times New Roman"/>
          <w:sz w:val="28"/>
          <w:szCs w:val="28"/>
        </w:rPr>
        <w:lastRenderedPageBreak/>
        <w:t xml:space="preserve">учредителей и акционеров экономические потери от прекращения деятельности кредитной организации являются наиболее ощутимыми, по сравнению с остальными участниками процедуры банкротства. Здесь необходимо понимать, что с момента начала процедуры банкротства участники (акционеры) не вправе получать и распределять прибыль, они  утрачивают возможность получить ликвидационную квоту; по сути, прекращаются обязательственные правоотношения между организацией и акционерами (учредителями). Очевидно, что, исключая указанных субъектов из числа лиц, имеющих права участников дела о банкротстве, российский законодатель образует преграду в осуществлении ими своих прав на удовлетворение требований со стороны кредитной организации. Наиболее целесообразным будет расширить число участников дела о банкротстве, пополнив список учредителями (участниками) кредитной организации. </w:t>
      </w:r>
    </w:p>
    <w:p w:rsidR="00E913BD" w:rsidRPr="006A2662" w:rsidRDefault="00E913BD" w:rsidP="00E913BD">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Представляется логичным внести изменение в статью 189.60 Федерального закона «О несостоятельности (банкротстве)», дополнив ее подпунктом 4 пункта 1, изложив его в следующей редакции:</w:t>
      </w:r>
    </w:p>
    <w:p w:rsidR="006A2662" w:rsidRPr="006A2662" w:rsidRDefault="00E913BD" w:rsidP="00E913BD">
      <w:pPr>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i/>
          <w:sz w:val="28"/>
          <w:szCs w:val="28"/>
        </w:rPr>
        <w:t xml:space="preserve"> «4) Учредители (участники) кредитной организации».</w:t>
      </w:r>
    </w:p>
    <w:p w:rsidR="00E913BD" w:rsidRPr="006A2662" w:rsidRDefault="00E913BD" w:rsidP="00E913BD">
      <w:pPr>
        <w:autoSpaceDE w:val="0"/>
        <w:autoSpaceDN w:val="0"/>
        <w:adjustRightInd w:val="0"/>
        <w:spacing w:after="0" w:line="360" w:lineRule="auto"/>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Pr="006A2662">
        <w:rPr>
          <w:rFonts w:ascii="Times New Roman" w:eastAsia="Calibri" w:hAnsi="Times New Roman" w:cs="Times New Roman"/>
          <w:sz w:val="28"/>
          <w:szCs w:val="28"/>
          <w:shd w:val="clear" w:color="auto" w:fill="FFFFFF"/>
        </w:rPr>
        <w:t>) Российское законодательство предполагает достаточно сложный процесс возбуждения дела о банкротстве. Должники имеют возможность затягивать подобные процедуры путем задержки принятий решений по требованиям кредиторов, а те в свою очередь находятся в неравном правовом положении с другими участниками правоотношения. Законодатель, ставя государственные органы в привилегированное положение</w:t>
      </w:r>
      <w:r>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sz w:val="28"/>
          <w:szCs w:val="28"/>
          <w:shd w:val="clear" w:color="auto" w:fill="FFFFFF"/>
        </w:rPr>
        <w:t xml:space="preserve"> преследует цель обеспечения интересов государства, и ничего однозначно отрицательного в таком подходе найти не представляется возможным. Однако, предоставляя больше прав одним участникам</w:t>
      </w:r>
      <w:r w:rsidR="000D41F5">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sz w:val="28"/>
          <w:szCs w:val="28"/>
          <w:shd w:val="clear" w:color="auto" w:fill="FFFFFF"/>
        </w:rPr>
        <w:t xml:space="preserve"> Закон о банкротстве ущемляет права других, что в свою очередь приводит к затягиванию процесса возбуждения дела о признании кредитной организации банкротом, или к вступлению ряда кредиторов на такой стадии банкротства, когда удовлетворение их требований уже находится под большим вопросом. </w:t>
      </w:r>
    </w:p>
    <w:p w:rsidR="00E913BD" w:rsidRPr="006A2662" w:rsidRDefault="00E913BD" w:rsidP="00E913BD">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shd w:val="clear" w:color="auto" w:fill="FFFFFF"/>
        </w:rPr>
        <w:lastRenderedPageBreak/>
        <w:t xml:space="preserve"> В связи с вышеизложенным, представляется правильным внести изменение в ст. 189.61 Федерального закона «О </w:t>
      </w:r>
      <w:r>
        <w:rPr>
          <w:rFonts w:ascii="Times New Roman" w:eastAsia="Calibri" w:hAnsi="Times New Roman" w:cs="Times New Roman"/>
          <w:sz w:val="28"/>
          <w:szCs w:val="28"/>
          <w:shd w:val="clear" w:color="auto" w:fill="FFFFFF"/>
        </w:rPr>
        <w:t xml:space="preserve">несостоятельности (банкротстве) </w:t>
      </w:r>
      <w:r w:rsidRPr="004B7247">
        <w:rPr>
          <w:rFonts w:ascii="Times New Roman" w:eastAsia="Calibri" w:hAnsi="Times New Roman" w:cs="Times New Roman"/>
          <w:sz w:val="28"/>
          <w:szCs w:val="28"/>
        </w:rPr>
        <w:t>изложи</w:t>
      </w:r>
      <w:r>
        <w:rPr>
          <w:rFonts w:ascii="Times New Roman" w:eastAsia="Calibri" w:hAnsi="Times New Roman" w:cs="Times New Roman"/>
          <w:sz w:val="28"/>
          <w:szCs w:val="28"/>
        </w:rPr>
        <w:t>в</w:t>
      </w:r>
      <w:r w:rsidRPr="004B7247">
        <w:rPr>
          <w:rFonts w:ascii="Times New Roman" w:eastAsia="Calibri" w:hAnsi="Times New Roman" w:cs="Times New Roman"/>
          <w:sz w:val="28"/>
          <w:szCs w:val="28"/>
        </w:rPr>
        <w:t xml:space="preserve"> п. 2 ст. 189.61 Федерального закона «О несостоятельности (банкротстве)» в следующей редакции:</w:t>
      </w:r>
    </w:p>
    <w:p w:rsidR="00E913BD" w:rsidRPr="006A2662" w:rsidRDefault="00E913BD" w:rsidP="00E913BD">
      <w:pPr>
        <w:autoSpaceDE w:val="0"/>
        <w:autoSpaceDN w:val="0"/>
        <w:adjustRightInd w:val="0"/>
        <w:spacing w:after="0" w:line="360" w:lineRule="auto"/>
        <w:ind w:firstLine="709"/>
        <w:contextualSpacing/>
        <w:jc w:val="both"/>
        <w:rPr>
          <w:rFonts w:ascii="Times New Roman" w:eastAsia="Calibri" w:hAnsi="Times New Roman" w:cs="Times New Roman"/>
          <w:i/>
          <w:sz w:val="28"/>
          <w:szCs w:val="28"/>
        </w:rPr>
      </w:pPr>
      <w:r w:rsidRPr="006A2662">
        <w:rPr>
          <w:rFonts w:ascii="Times New Roman" w:eastAsia="Calibri" w:hAnsi="Times New Roman" w:cs="Times New Roman"/>
          <w:i/>
          <w:sz w:val="28"/>
          <w:szCs w:val="28"/>
        </w:rPr>
        <w:t>«2.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w:t>
      </w:r>
      <w:r>
        <w:rPr>
          <w:rFonts w:ascii="Times New Roman" w:eastAsia="Calibri" w:hAnsi="Times New Roman" w:cs="Times New Roman"/>
          <w:i/>
          <w:sz w:val="28"/>
          <w:szCs w:val="28"/>
        </w:rPr>
        <w:t>уществление банковских операций</w:t>
      </w:r>
      <w:r w:rsidRPr="006A2662">
        <w:rPr>
          <w:rFonts w:ascii="Times New Roman" w:eastAsia="Calibri" w:hAnsi="Times New Roman" w:cs="Times New Roman"/>
          <w:i/>
          <w:sz w:val="28"/>
          <w:szCs w:val="28"/>
        </w:rPr>
        <w:t>»</w:t>
      </w:r>
      <w:r>
        <w:rPr>
          <w:rFonts w:ascii="Times New Roman" w:eastAsia="Calibri" w:hAnsi="Times New Roman" w:cs="Times New Roman"/>
          <w:i/>
          <w:sz w:val="28"/>
          <w:szCs w:val="28"/>
        </w:rPr>
        <w:t>.</w:t>
      </w:r>
    </w:p>
    <w:p w:rsidR="00E913BD" w:rsidRPr="006A2662" w:rsidRDefault="00E913BD" w:rsidP="00E913BD">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Пункт 3 ст. ст. 189.61 Федерального закона «О несостоятельности (банкротстве)» изложить в следующей редакции:</w:t>
      </w:r>
    </w:p>
    <w:p w:rsidR="00E913BD" w:rsidRPr="00E913BD" w:rsidRDefault="00E913BD" w:rsidP="00E913BD">
      <w:pPr>
        <w:autoSpaceDE w:val="0"/>
        <w:autoSpaceDN w:val="0"/>
        <w:adjustRightInd w:val="0"/>
        <w:spacing w:after="0" w:line="360" w:lineRule="auto"/>
        <w:ind w:firstLine="709"/>
        <w:contextualSpacing/>
        <w:jc w:val="both"/>
        <w:rPr>
          <w:rFonts w:ascii="Times New Roman" w:eastAsia="Calibri" w:hAnsi="Times New Roman" w:cs="Times New Roman"/>
          <w:i/>
          <w:sz w:val="28"/>
          <w:szCs w:val="28"/>
        </w:rPr>
      </w:pPr>
      <w:r w:rsidRPr="006A2662">
        <w:rPr>
          <w:rFonts w:ascii="Times New Roman" w:eastAsia="Calibri" w:hAnsi="Times New Roman" w:cs="Times New Roman"/>
          <w:i/>
          <w:sz w:val="28"/>
          <w:szCs w:val="28"/>
        </w:rPr>
        <w:t xml:space="preserve">«3. Право на обращение в арбитражный суд с заявлением о признании кредитной организации банкротом возникает у уполномоченного </w:t>
      </w:r>
      <w:hyperlink r:id="rId23" w:history="1">
        <w:r w:rsidRPr="006A2662">
          <w:rPr>
            <w:rFonts w:ascii="Times New Roman" w:eastAsia="Calibri" w:hAnsi="Times New Roman" w:cs="Times New Roman"/>
            <w:i/>
            <w:sz w:val="28"/>
            <w:szCs w:val="28"/>
          </w:rPr>
          <w:t>органа</w:t>
        </w:r>
      </w:hyperlink>
      <w:r w:rsidRPr="006A2662">
        <w:rPr>
          <w:rFonts w:ascii="Times New Roman" w:eastAsia="Calibri" w:hAnsi="Times New Roman" w:cs="Times New Roman"/>
          <w:i/>
          <w:sz w:val="28"/>
          <w:szCs w:val="28"/>
        </w:rPr>
        <w:t xml:space="preserve"> по обязательным платежам после отзыва у кредитной организации лицензии на осуществление банковских операций, независимо от истечения сроков, предусмотренных </w:t>
      </w:r>
      <w:hyperlink r:id="rId24" w:history="1">
        <w:r w:rsidRPr="006A2662">
          <w:rPr>
            <w:rFonts w:ascii="Times New Roman" w:eastAsia="Calibri" w:hAnsi="Times New Roman" w:cs="Times New Roman"/>
            <w:i/>
            <w:sz w:val="28"/>
            <w:szCs w:val="28"/>
          </w:rPr>
          <w:t>статьей 7</w:t>
        </w:r>
      </w:hyperlink>
      <w:r>
        <w:rPr>
          <w:rFonts w:ascii="Times New Roman" w:eastAsia="Calibri" w:hAnsi="Times New Roman" w:cs="Times New Roman"/>
          <w:i/>
          <w:sz w:val="28"/>
          <w:szCs w:val="28"/>
        </w:rPr>
        <w:t xml:space="preserve"> настоящего Федерального закона</w:t>
      </w:r>
      <w:r w:rsidRPr="006A2662">
        <w:rPr>
          <w:rFonts w:ascii="Times New Roman" w:eastAsia="Calibri" w:hAnsi="Times New Roman" w:cs="Times New Roman"/>
          <w:i/>
          <w:sz w:val="28"/>
          <w:szCs w:val="28"/>
        </w:rPr>
        <w:t>»</w:t>
      </w:r>
      <w:r>
        <w:rPr>
          <w:rFonts w:ascii="Times New Roman" w:eastAsia="Calibri" w:hAnsi="Times New Roman" w:cs="Times New Roman"/>
          <w:i/>
          <w:sz w:val="28"/>
          <w:szCs w:val="28"/>
        </w:rPr>
        <w:t>.</w:t>
      </w:r>
    </w:p>
    <w:p w:rsidR="006A2662" w:rsidRPr="006A2662" w:rsidRDefault="002C6513"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6A2662" w:rsidRPr="006A2662">
        <w:rPr>
          <w:rFonts w:ascii="Times New Roman" w:eastAsia="Calibri" w:hAnsi="Times New Roman" w:cs="Times New Roman"/>
          <w:sz w:val="28"/>
          <w:szCs w:val="28"/>
        </w:rPr>
        <w:t xml:space="preserve">) Немаловажным вопросом в процессе формирования конкурсной массы является взыскание дебиторской задолженности. Как мы знаем, на имущество, являющееся предметом залога, по общему правилу, взыскание может быть обращено исключительно в судебном порядке. При формировании конкурсной массы время должно использоваться наиболее эффективно, и его трата на участие в судебном разбирательстве является нецелесообразной. Представляется логичным сделать исключение из общего правила для случаев, когда предмет залога должен войти в конкурсную массу при банкротстве банковской организации. При этом, изменение указанной нормы не должно затронуть права и законные интересы физических лиц, выступающих собственниками жилых помещений. </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Внести изменение в статью 349 ГК РФ, дополнив ее пунктом 1.1.  Изложить Пункт 1.1. статьи 349 ГК РФ  в следующей редакции:</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i/>
          <w:sz w:val="28"/>
          <w:szCs w:val="28"/>
          <w:shd w:val="clear" w:color="auto" w:fill="FFFFFF"/>
        </w:rPr>
      </w:pPr>
      <w:r w:rsidRPr="006A2662">
        <w:rPr>
          <w:rFonts w:ascii="Times New Roman" w:eastAsia="Calibri" w:hAnsi="Times New Roman" w:cs="Times New Roman"/>
          <w:i/>
          <w:sz w:val="28"/>
          <w:szCs w:val="28"/>
        </w:rPr>
        <w:lastRenderedPageBreak/>
        <w:t xml:space="preserve">«1.1. </w:t>
      </w:r>
      <w:r w:rsidRPr="006A2662">
        <w:rPr>
          <w:rFonts w:ascii="Times New Roman" w:eastAsia="Calibri" w:hAnsi="Times New Roman" w:cs="Times New Roman"/>
          <w:i/>
          <w:sz w:val="28"/>
          <w:szCs w:val="28"/>
        </w:rPr>
        <w:tab/>
      </w:r>
      <w:r w:rsidRPr="006A2662">
        <w:rPr>
          <w:rFonts w:ascii="Times New Roman" w:eastAsia="Calibri" w:hAnsi="Times New Roman" w:cs="Times New Roman"/>
          <w:i/>
          <w:sz w:val="28"/>
          <w:szCs w:val="28"/>
          <w:shd w:val="clear" w:color="auto" w:fill="FFFFFF"/>
        </w:rPr>
        <w:t>Обращение взыскания на заложенное имущество осуществляется во внесудебном  порядке, если залогодержателем выступает кредитная организация, в отношении которой принято решени</w:t>
      </w:r>
      <w:r w:rsidR="004B7247">
        <w:rPr>
          <w:rFonts w:ascii="Times New Roman" w:eastAsia="Calibri" w:hAnsi="Times New Roman" w:cs="Times New Roman"/>
          <w:i/>
          <w:sz w:val="28"/>
          <w:szCs w:val="28"/>
          <w:shd w:val="clear" w:color="auto" w:fill="FFFFFF"/>
        </w:rPr>
        <w:t>е суда о признании ее банкротом.</w:t>
      </w:r>
    </w:p>
    <w:p w:rsidR="006A2662" w:rsidRPr="006A2662" w:rsidRDefault="006A2662" w:rsidP="006A2662">
      <w:pPr>
        <w:autoSpaceDE w:val="0"/>
        <w:autoSpaceDN w:val="0"/>
        <w:adjustRightInd w:val="0"/>
        <w:spacing w:after="0" w:line="360" w:lineRule="auto"/>
        <w:ind w:firstLine="709"/>
        <w:jc w:val="both"/>
        <w:rPr>
          <w:rFonts w:ascii="Times New Roman" w:eastAsia="Calibri" w:hAnsi="Times New Roman" w:cs="Times New Roman"/>
          <w:i/>
          <w:sz w:val="28"/>
          <w:szCs w:val="28"/>
        </w:rPr>
      </w:pPr>
      <w:r w:rsidRPr="006A2662">
        <w:rPr>
          <w:rFonts w:ascii="Times New Roman" w:eastAsia="Calibri" w:hAnsi="Times New Roman" w:cs="Times New Roman"/>
          <w:i/>
          <w:sz w:val="28"/>
          <w:szCs w:val="28"/>
        </w:rPr>
        <w:t>Если предметом залога является жилое помещение, принадлежащее на праве собственности физическому лицу, обращение взыскания в установленном настоящим пунктом порядке не допускается</w:t>
      </w:r>
      <w:r w:rsidR="004B7247">
        <w:rPr>
          <w:rFonts w:ascii="Times New Roman" w:eastAsia="Calibri" w:hAnsi="Times New Roman" w:cs="Times New Roman"/>
          <w:i/>
          <w:sz w:val="28"/>
          <w:szCs w:val="28"/>
        </w:rPr>
        <w:t>»</w:t>
      </w:r>
      <w:r w:rsidRPr="006A2662">
        <w:rPr>
          <w:rFonts w:ascii="Times New Roman" w:eastAsia="Calibri" w:hAnsi="Times New Roman" w:cs="Times New Roman"/>
          <w:i/>
          <w:sz w:val="28"/>
          <w:szCs w:val="28"/>
        </w:rPr>
        <w:t xml:space="preserve">. </w:t>
      </w:r>
    </w:p>
    <w:p w:rsidR="006A2662" w:rsidRDefault="002C6513" w:rsidP="00775C1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6A2662" w:rsidRPr="006A2662">
        <w:rPr>
          <w:rFonts w:ascii="Times New Roman" w:eastAsia="Calibri" w:hAnsi="Times New Roman" w:cs="Times New Roman"/>
          <w:sz w:val="28"/>
          <w:szCs w:val="28"/>
        </w:rPr>
        <w:t>) Агентство по страхованию вкладов, являясь конкурсным управляющим по делам о банкротстве кредитных организаций, лишенных лицензии на принятие денежных средств физических лиц во вклады, по российскому законодательству облада</w:t>
      </w:r>
      <w:r w:rsidR="0095137A">
        <w:rPr>
          <w:rFonts w:ascii="Times New Roman" w:eastAsia="Calibri" w:hAnsi="Times New Roman" w:cs="Times New Roman"/>
          <w:sz w:val="28"/>
          <w:szCs w:val="28"/>
        </w:rPr>
        <w:t>е</w:t>
      </w:r>
      <w:r w:rsidR="006A2662" w:rsidRPr="006A2662">
        <w:rPr>
          <w:rFonts w:ascii="Times New Roman" w:eastAsia="Calibri" w:hAnsi="Times New Roman" w:cs="Times New Roman"/>
          <w:sz w:val="28"/>
          <w:szCs w:val="28"/>
        </w:rPr>
        <w:t>т правами по управлению деятельностью должника. Одним из прав, предоставленных Агентству, как конкурсному управляющему, является право на оспаривание сделок должника. При этом в суде ему необходимо доказать лишь факт совершения сделки, и наличие на момент совершения оспариваемой банковской операции</w:t>
      </w:r>
      <w:r w:rsidR="0095137A">
        <w:rPr>
          <w:rFonts w:ascii="Times New Roman" w:eastAsia="Calibri" w:hAnsi="Times New Roman" w:cs="Times New Roman"/>
          <w:sz w:val="28"/>
          <w:szCs w:val="28"/>
        </w:rPr>
        <w:t>,</w:t>
      </w:r>
      <w:r w:rsidR="006A2662" w:rsidRPr="006A2662">
        <w:rPr>
          <w:rFonts w:ascii="Times New Roman" w:eastAsia="Calibri" w:hAnsi="Times New Roman" w:cs="Times New Roman"/>
          <w:sz w:val="28"/>
          <w:szCs w:val="28"/>
        </w:rPr>
        <w:t xml:space="preserve"> очереди неисполненных обязательств ба</w:t>
      </w:r>
      <w:r w:rsidR="00775C18">
        <w:rPr>
          <w:rFonts w:ascii="Times New Roman" w:eastAsia="Calibri" w:hAnsi="Times New Roman" w:cs="Times New Roman"/>
          <w:sz w:val="28"/>
          <w:szCs w:val="28"/>
        </w:rPr>
        <w:t>нка перед другими кредиторами. </w:t>
      </w:r>
      <w:r w:rsidR="006A2662" w:rsidRPr="006A2662">
        <w:rPr>
          <w:rFonts w:ascii="Times New Roman" w:eastAsia="Calibri" w:hAnsi="Times New Roman" w:cs="Times New Roman"/>
          <w:sz w:val="28"/>
          <w:szCs w:val="28"/>
        </w:rPr>
        <w:t>Представляется, что в рассматриваемой ситуации нормы права, направленные на защиту прав вкладчиков имеют диаметрально противоположный эффект и требуют законодательного усовершенствования.</w:t>
      </w:r>
    </w:p>
    <w:p w:rsidR="004E29D3" w:rsidRPr="004E29D3" w:rsidRDefault="004E29D3" w:rsidP="004E29D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Представляется правильным в</w:t>
      </w:r>
      <w:r w:rsidRPr="004E29D3">
        <w:rPr>
          <w:rFonts w:ascii="Times New Roman" w:eastAsia="Calibri" w:hAnsi="Times New Roman" w:cs="Times New Roman"/>
          <w:sz w:val="28"/>
          <w:szCs w:val="28"/>
        </w:rPr>
        <w:t>нести изменения в статью 189.40 Федерального закона о несостоятельности (банкротстве). Необходимо дополнить подпункт 3 пункта 5 указанной статьи словами:</w:t>
      </w:r>
    </w:p>
    <w:p w:rsidR="004E29D3" w:rsidRPr="004E29D3" w:rsidRDefault="004E29D3" w:rsidP="004E29D3">
      <w:pPr>
        <w:spacing w:after="0" w:line="360" w:lineRule="auto"/>
        <w:ind w:firstLine="709"/>
        <w:jc w:val="both"/>
        <w:rPr>
          <w:rFonts w:ascii="Times New Roman" w:eastAsia="Calibri" w:hAnsi="Times New Roman" w:cs="Times New Roman"/>
          <w:i/>
          <w:sz w:val="28"/>
          <w:szCs w:val="28"/>
        </w:rPr>
      </w:pPr>
      <w:r w:rsidRPr="004E29D3">
        <w:rPr>
          <w:rFonts w:ascii="Times New Roman" w:eastAsia="Calibri" w:hAnsi="Times New Roman" w:cs="Times New Roman"/>
          <w:i/>
          <w:sz w:val="28"/>
          <w:szCs w:val="28"/>
        </w:rPr>
        <w:t>«Положение абзаца первого настоящего подпункта применяется в случае, если будет доказано, что клиент знал или должен был знать о признаках неплатежеспособности кредитной организации в момент совершения оспариваемого платежа»</w:t>
      </w:r>
      <w:r>
        <w:rPr>
          <w:rFonts w:ascii="Times New Roman" w:eastAsia="Calibri" w:hAnsi="Times New Roman" w:cs="Times New Roman"/>
          <w:i/>
          <w:sz w:val="28"/>
          <w:szCs w:val="28"/>
        </w:rPr>
        <w:t>.</w:t>
      </w:r>
    </w:p>
    <w:p w:rsidR="0029636C" w:rsidRDefault="00775C18" w:rsidP="00E0438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Подводя итог, необходимо отметить высокую степень значимости рассмотренных в представленной работе правоотношений, возникающих по поводу банкротства кредитных организаций.</w:t>
      </w:r>
      <w:r w:rsidR="006A2662" w:rsidRPr="006A2662">
        <w:rPr>
          <w:rFonts w:ascii="Times New Roman" w:eastAsia="Calibri" w:hAnsi="Times New Roman" w:cs="Times New Roman"/>
          <w:sz w:val="28"/>
          <w:szCs w:val="28"/>
        </w:rPr>
        <w:t xml:space="preserve"> </w:t>
      </w:r>
      <w:r w:rsidR="00E04382" w:rsidRPr="00E04382">
        <w:rPr>
          <w:rFonts w:ascii="Times New Roman" w:eastAsia="Calibri" w:hAnsi="Times New Roman" w:cs="Times New Roman"/>
          <w:sz w:val="28"/>
          <w:szCs w:val="28"/>
        </w:rPr>
        <w:t xml:space="preserve">Правовое регулирование несостоятельности (банкротства) кредитных организаций имеет ряд пробелов </w:t>
      </w:r>
      <w:r w:rsidR="00E04382" w:rsidRPr="00E04382">
        <w:rPr>
          <w:rFonts w:ascii="Times New Roman" w:eastAsia="Calibri" w:hAnsi="Times New Roman" w:cs="Times New Roman"/>
          <w:sz w:val="28"/>
          <w:szCs w:val="28"/>
        </w:rPr>
        <w:lastRenderedPageBreak/>
        <w:t>и противоречий и нуждается во внесении из изменений, направленных на повышение эффективности в работе по предупреждению несостоятельности банков, и иных кредитных организаций, соблюдение прав и законных интересов клиентов рассматриваемых организаций, а также наиболее оперативное и качественное формирование конкурсной массы.</w:t>
      </w:r>
      <w:r w:rsidR="0029636C">
        <w:rPr>
          <w:rFonts w:ascii="Times New Roman" w:eastAsia="Calibri" w:hAnsi="Times New Roman" w:cs="Times New Roman"/>
          <w:sz w:val="28"/>
          <w:szCs w:val="28"/>
        </w:rPr>
        <w:br w:type="page"/>
      </w:r>
    </w:p>
    <w:p w:rsidR="0029636C" w:rsidRPr="0029636C" w:rsidRDefault="006A2662" w:rsidP="0029636C">
      <w:pPr>
        <w:pStyle w:val="1"/>
        <w:jc w:val="center"/>
        <w:rPr>
          <w:rFonts w:eastAsia="Calibri"/>
        </w:rPr>
      </w:pPr>
      <w:bookmarkStart w:id="33" w:name="_Toc513488417"/>
      <w:r w:rsidRPr="0029636C">
        <w:rPr>
          <w:rFonts w:eastAsia="Calibri"/>
        </w:rPr>
        <w:lastRenderedPageBreak/>
        <w:t xml:space="preserve">Список </w:t>
      </w:r>
      <w:r w:rsidR="00842014" w:rsidRPr="0029636C">
        <w:rPr>
          <w:rFonts w:eastAsia="Calibri"/>
        </w:rPr>
        <w:t>использованных источников и литературы</w:t>
      </w:r>
      <w:bookmarkEnd w:id="33"/>
    </w:p>
    <w:p w:rsidR="006A2662" w:rsidRPr="006A2662" w:rsidRDefault="006A2662" w:rsidP="006A2662">
      <w:pPr>
        <w:spacing w:after="0" w:line="360" w:lineRule="auto"/>
        <w:ind w:firstLine="709"/>
        <w:jc w:val="both"/>
        <w:rPr>
          <w:rFonts w:ascii="Times New Roman" w:eastAsia="Calibri" w:hAnsi="Times New Roman" w:cs="Times New Roman"/>
          <w:b/>
          <w:sz w:val="28"/>
          <w:szCs w:val="28"/>
          <w:shd w:val="clear" w:color="auto" w:fill="FFFFFF"/>
        </w:rPr>
      </w:pPr>
      <w:r w:rsidRPr="006A2662">
        <w:rPr>
          <w:rFonts w:ascii="Times New Roman" w:eastAsia="Calibri" w:hAnsi="Times New Roman" w:cs="Times New Roman"/>
          <w:b/>
          <w:sz w:val="28"/>
          <w:szCs w:val="28"/>
          <w:shd w:val="clear" w:color="auto" w:fill="FFFFFF"/>
          <w:lang w:val="en-US"/>
        </w:rPr>
        <w:t>I</w:t>
      </w:r>
      <w:r w:rsidRPr="006A2662">
        <w:rPr>
          <w:rFonts w:ascii="Times New Roman" w:eastAsia="Calibri" w:hAnsi="Times New Roman" w:cs="Times New Roman"/>
          <w:b/>
          <w:sz w:val="28"/>
          <w:szCs w:val="28"/>
          <w:shd w:val="clear" w:color="auto" w:fill="FFFFFF"/>
        </w:rPr>
        <w:t>. Нормативные правовые акты и иные официальные источники.</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shd w:val="clear" w:color="auto" w:fill="FFFFFF"/>
        </w:rPr>
        <w:t>Конституция Российской Федерации (принята всенародным голосованием 12.12.1993) (с учетом поправок, внесённых Законами РФ о поправках к Конституции РФ от 30.12.2008 N 6-ФКЗ, от 30.12.2008 N 7-ФКЗ, от 05.02.2014 N 2-ФКЗ, от 21.07.2014 N 11-ФКЗ) // Собрание законодательства РФ, 04.08.2014, N 31, ст. 4398</w:t>
      </w:r>
      <w:r w:rsidR="000D41F5">
        <w:rPr>
          <w:rFonts w:ascii="Times New Roman" w:eastAsia="Calibri" w:hAnsi="Times New Roman" w:cs="Times New Roman"/>
          <w:sz w:val="28"/>
          <w:szCs w:val="28"/>
          <w:shd w:val="clear" w:color="auto" w:fill="FFFFFF"/>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shd w:val="clear" w:color="auto" w:fill="FFFFFF"/>
        </w:rPr>
        <w:t>Гражданский кодекс Российской Федерации (часть первая) от 30.11.1994 N 51-ФЗ (ред. от 07.02.2017) // Российска</w:t>
      </w:r>
      <w:r w:rsidR="000D41F5">
        <w:rPr>
          <w:rFonts w:ascii="Times New Roman" w:eastAsia="Calibri" w:hAnsi="Times New Roman" w:cs="Times New Roman"/>
          <w:sz w:val="28"/>
          <w:szCs w:val="28"/>
          <w:shd w:val="clear" w:color="auto" w:fill="FFFFFF"/>
        </w:rPr>
        <w:t>я газета, N 238-239, 08.12.1994</w:t>
      </w:r>
      <w:r w:rsidRPr="006A2662">
        <w:rPr>
          <w:rFonts w:ascii="Times New Roman" w:eastAsia="Calibri" w:hAnsi="Times New Roman" w:cs="Times New Roman"/>
          <w:sz w:val="28"/>
          <w:szCs w:val="28"/>
          <w:shd w:val="clear" w:color="auto" w:fill="FFFFFF"/>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rPr>
        <w:t>Арбитражный процессуальный кодекс Российской Федерации от 24.07.2002 N 95-ФЗ (ред. от 28.12.2017) // Российская газета, N 137, 27.07.2002;</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shd w:val="clear" w:color="auto" w:fill="FFFFFF"/>
        </w:rPr>
        <w:t xml:space="preserve">Федеральный закон от 26.10.2002 N 127-ФЗ (ред. от 03.07.2016) </w:t>
      </w:r>
      <w:r w:rsidR="005B7035">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sz w:val="28"/>
          <w:szCs w:val="28"/>
          <w:shd w:val="clear" w:color="auto" w:fill="FFFFFF"/>
        </w:rPr>
        <w:t>О несос</w:t>
      </w:r>
      <w:r w:rsidR="00441C6D">
        <w:rPr>
          <w:rFonts w:ascii="Times New Roman" w:eastAsia="Calibri" w:hAnsi="Times New Roman" w:cs="Times New Roman"/>
          <w:sz w:val="28"/>
          <w:szCs w:val="28"/>
          <w:shd w:val="clear" w:color="auto" w:fill="FFFFFF"/>
        </w:rPr>
        <w:t>тоятельности (банкротстве)</w:t>
      </w:r>
      <w:r w:rsidR="005B7035">
        <w:rPr>
          <w:rFonts w:ascii="Times New Roman" w:eastAsia="Calibri" w:hAnsi="Times New Roman" w:cs="Times New Roman"/>
          <w:sz w:val="28"/>
          <w:szCs w:val="28"/>
          <w:shd w:val="clear" w:color="auto" w:fill="FFFFFF"/>
        </w:rPr>
        <w:t>»</w:t>
      </w:r>
      <w:r w:rsidR="00441C6D">
        <w:rPr>
          <w:rFonts w:ascii="Times New Roman" w:eastAsia="Calibri" w:hAnsi="Times New Roman" w:cs="Times New Roman"/>
          <w:sz w:val="28"/>
          <w:szCs w:val="28"/>
          <w:shd w:val="clear" w:color="auto" w:fill="FFFFFF"/>
        </w:rPr>
        <w:t xml:space="preserve"> // Российская газета</w:t>
      </w:r>
      <w:r w:rsidRPr="006A2662">
        <w:rPr>
          <w:rFonts w:ascii="Times New Roman" w:eastAsia="Calibri" w:hAnsi="Times New Roman" w:cs="Times New Roman"/>
          <w:sz w:val="28"/>
          <w:szCs w:val="28"/>
          <w:shd w:val="clear" w:color="auto" w:fill="FFFFFF"/>
        </w:rPr>
        <w:t>, N 209-210, 02.11.2002</w:t>
      </w:r>
      <w:r w:rsidR="000D41F5">
        <w:rPr>
          <w:rFonts w:ascii="Times New Roman" w:eastAsia="Calibri" w:hAnsi="Times New Roman" w:cs="Times New Roman"/>
          <w:sz w:val="28"/>
          <w:szCs w:val="28"/>
          <w:shd w:val="clear" w:color="auto" w:fill="FFFFFF"/>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shd w:val="clear" w:color="auto" w:fill="FFFFFF"/>
        </w:rPr>
        <w:t>Федеральный закон от 02.12.1990 N 395-1(ред. от 03.07.2016)</w:t>
      </w:r>
      <w:r w:rsidR="00441C6D">
        <w:rPr>
          <w:rFonts w:ascii="Times New Roman" w:eastAsia="Calibri" w:hAnsi="Times New Roman" w:cs="Times New Roman"/>
          <w:sz w:val="28"/>
          <w:szCs w:val="28"/>
          <w:shd w:val="clear" w:color="auto" w:fill="FFFFFF"/>
        </w:rPr>
        <w:t xml:space="preserve"> «</w:t>
      </w:r>
      <w:r w:rsidRPr="006A2662">
        <w:rPr>
          <w:rFonts w:ascii="Times New Roman" w:eastAsia="Calibri" w:hAnsi="Times New Roman" w:cs="Times New Roman"/>
          <w:sz w:val="28"/>
          <w:szCs w:val="28"/>
          <w:shd w:val="clear" w:color="auto" w:fill="FFFFFF"/>
        </w:rPr>
        <w:t>О б</w:t>
      </w:r>
      <w:r w:rsidR="00441C6D">
        <w:rPr>
          <w:rFonts w:ascii="Times New Roman" w:eastAsia="Calibri" w:hAnsi="Times New Roman" w:cs="Times New Roman"/>
          <w:sz w:val="28"/>
          <w:szCs w:val="28"/>
          <w:shd w:val="clear" w:color="auto" w:fill="FFFFFF"/>
        </w:rPr>
        <w:t>анках и банковской деятельности»</w:t>
      </w:r>
      <w:r w:rsidRPr="006A2662">
        <w:rPr>
          <w:rFonts w:ascii="Times New Roman" w:eastAsia="Calibri" w:hAnsi="Times New Roman" w:cs="Times New Roman"/>
          <w:sz w:val="28"/>
          <w:szCs w:val="28"/>
          <w:shd w:val="clear" w:color="auto" w:fill="FFFFFF"/>
        </w:rPr>
        <w:t xml:space="preserve"> (с изм. и доп., вступ. в силу с 01.01.2017) // Российская газета, N 27, 10.02.1996</w:t>
      </w:r>
      <w:r w:rsidR="000D41F5">
        <w:rPr>
          <w:rFonts w:ascii="Times New Roman" w:eastAsia="Calibri" w:hAnsi="Times New Roman" w:cs="Times New Roman"/>
          <w:sz w:val="28"/>
          <w:szCs w:val="28"/>
          <w:shd w:val="clear" w:color="auto" w:fill="FFFFFF"/>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rPr>
        <w:t xml:space="preserve">Федеральный закон от 23.12.2003 N 177-ФЗ (ред. от 03.07.2016) </w:t>
      </w:r>
      <w:r w:rsidR="00441C6D">
        <w:rPr>
          <w:rFonts w:ascii="Times New Roman" w:eastAsia="Calibri" w:hAnsi="Times New Roman" w:cs="Times New Roman"/>
          <w:sz w:val="28"/>
          <w:szCs w:val="28"/>
        </w:rPr>
        <w:t>«</w:t>
      </w:r>
      <w:r w:rsidRPr="006A2662">
        <w:rPr>
          <w:rFonts w:ascii="Times New Roman" w:eastAsia="Calibri" w:hAnsi="Times New Roman" w:cs="Times New Roman"/>
          <w:sz w:val="28"/>
          <w:szCs w:val="28"/>
        </w:rPr>
        <w:t>О страховании вкладов физических лиц в банках Российской Федерации</w:t>
      </w:r>
      <w:r w:rsidR="00441C6D">
        <w:rPr>
          <w:rFonts w:ascii="Times New Roman" w:eastAsia="Calibri" w:hAnsi="Times New Roman" w:cs="Times New Roman"/>
          <w:sz w:val="28"/>
          <w:szCs w:val="28"/>
        </w:rPr>
        <w:t>» // Российская газета</w:t>
      </w:r>
      <w:r w:rsidRPr="006A2662">
        <w:rPr>
          <w:rFonts w:ascii="Times New Roman" w:eastAsia="Calibri" w:hAnsi="Times New Roman" w:cs="Times New Roman"/>
          <w:sz w:val="28"/>
          <w:szCs w:val="28"/>
        </w:rPr>
        <w:t>, N 261, 27.12.2003;</w:t>
      </w:r>
    </w:p>
    <w:p w:rsid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shd w:val="clear" w:color="auto" w:fill="FFFFFF"/>
        </w:rPr>
        <w:t>Федеральный закон от 07.08.2001 N 115-ФЗ (ред. от 29.12.2017) «О противодействии легализации (отмыванию) доходов, полученных преступным путем, и финансированию т</w:t>
      </w:r>
      <w:r w:rsidR="00441C6D">
        <w:rPr>
          <w:rFonts w:ascii="Times New Roman" w:eastAsia="Calibri" w:hAnsi="Times New Roman" w:cs="Times New Roman"/>
          <w:sz w:val="28"/>
          <w:szCs w:val="28"/>
          <w:shd w:val="clear" w:color="auto" w:fill="FFFFFF"/>
        </w:rPr>
        <w:t>ерроризма» // Российская газета</w:t>
      </w:r>
      <w:r w:rsidRPr="006A2662">
        <w:rPr>
          <w:rFonts w:ascii="Times New Roman" w:eastAsia="Calibri" w:hAnsi="Times New Roman" w:cs="Times New Roman"/>
          <w:sz w:val="28"/>
          <w:szCs w:val="28"/>
          <w:shd w:val="clear" w:color="auto" w:fill="FFFFFF"/>
        </w:rPr>
        <w:t>, N 151-152, 09.08.2001;</w:t>
      </w:r>
    </w:p>
    <w:p w:rsidR="008472F0" w:rsidRPr="00F07964" w:rsidRDefault="008472F0"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8472F0">
        <w:rPr>
          <w:rFonts w:ascii="Times New Roman" w:hAnsi="Times New Roman" w:cs="Times New Roman"/>
          <w:sz w:val="28"/>
          <w:szCs w:val="28"/>
        </w:rPr>
        <w:t xml:space="preserve">Федеральный закон от 16.07.1998 N 102-ФЗ (ред. от 31.12.2017) </w:t>
      </w:r>
      <w:r w:rsidR="00441C6D">
        <w:rPr>
          <w:rFonts w:ascii="Times New Roman" w:hAnsi="Times New Roman" w:cs="Times New Roman"/>
          <w:sz w:val="28"/>
          <w:szCs w:val="28"/>
        </w:rPr>
        <w:t>«</w:t>
      </w:r>
      <w:r w:rsidRPr="008472F0">
        <w:rPr>
          <w:rFonts w:ascii="Times New Roman" w:hAnsi="Times New Roman" w:cs="Times New Roman"/>
          <w:sz w:val="28"/>
          <w:szCs w:val="28"/>
        </w:rPr>
        <w:t>Об ипотеке (залоге недвижимости)</w:t>
      </w:r>
      <w:r w:rsidR="00441C6D">
        <w:rPr>
          <w:rFonts w:ascii="Times New Roman" w:hAnsi="Times New Roman" w:cs="Times New Roman"/>
          <w:sz w:val="28"/>
          <w:szCs w:val="28"/>
        </w:rPr>
        <w:t>» // Российская газета</w:t>
      </w:r>
      <w:r w:rsidRPr="008472F0">
        <w:rPr>
          <w:rFonts w:ascii="Times New Roman" w:hAnsi="Times New Roman" w:cs="Times New Roman"/>
          <w:sz w:val="28"/>
          <w:szCs w:val="28"/>
        </w:rPr>
        <w:t>, N 137, 22.07.1998</w:t>
      </w:r>
      <w:r>
        <w:rPr>
          <w:rFonts w:ascii="Times New Roman" w:hAnsi="Times New Roman" w:cs="Times New Roman"/>
          <w:sz w:val="28"/>
          <w:szCs w:val="28"/>
        </w:rPr>
        <w:t>;</w:t>
      </w:r>
    </w:p>
    <w:p w:rsidR="00F07964" w:rsidRPr="00F07964" w:rsidRDefault="00F07964"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F07964">
        <w:rPr>
          <w:rFonts w:ascii="Times New Roman" w:hAnsi="Times New Roman" w:cs="Times New Roman"/>
          <w:bCs/>
          <w:sz w:val="28"/>
          <w:szCs w:val="28"/>
        </w:rPr>
        <w:t>Федеральный закон от 29.11.2001 N 156-ФЗ (ред. от 31.12.2017) «Об инвестиционных фондах» // Российская газета", N 237-238, 04.12.2001;</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rPr>
        <w:lastRenderedPageBreak/>
        <w:t xml:space="preserve">Указ Президента РФ от 10.06.1994 N 1184 (ред. от 27.04.1995) </w:t>
      </w:r>
      <w:r w:rsidR="00441C6D">
        <w:rPr>
          <w:rFonts w:ascii="Times New Roman" w:eastAsia="Calibri" w:hAnsi="Times New Roman" w:cs="Times New Roman"/>
          <w:sz w:val="28"/>
          <w:szCs w:val="28"/>
        </w:rPr>
        <w:t>«</w:t>
      </w:r>
      <w:r w:rsidRPr="006A2662">
        <w:rPr>
          <w:rFonts w:ascii="Times New Roman" w:eastAsia="Calibri" w:hAnsi="Times New Roman" w:cs="Times New Roman"/>
          <w:sz w:val="28"/>
          <w:szCs w:val="28"/>
        </w:rPr>
        <w:t>О совершенствовании работы банковской системы Российской Федерации</w:t>
      </w:r>
      <w:r w:rsidR="00441C6D">
        <w:rPr>
          <w:rFonts w:ascii="Times New Roman" w:eastAsia="Calibri" w:hAnsi="Times New Roman" w:cs="Times New Roman"/>
          <w:sz w:val="28"/>
          <w:szCs w:val="28"/>
        </w:rPr>
        <w:t>» // Российская газета</w:t>
      </w:r>
      <w:r w:rsidRPr="006A2662">
        <w:rPr>
          <w:rFonts w:ascii="Times New Roman" w:eastAsia="Calibri" w:hAnsi="Times New Roman" w:cs="Times New Roman"/>
          <w:sz w:val="28"/>
          <w:szCs w:val="28"/>
        </w:rPr>
        <w:t>, N 112, 16.06.1994;</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shd w:val="clear" w:color="auto" w:fill="FFFFFF"/>
        </w:rPr>
        <w:t>Ведомости верховного совета РСФСР. 1990 - № 27. - Ст. 356-375.: [Электронный ресурс]. – Доступ из справ.-правовой системы «Консультант Плюс».// СПС КонсультантПлюс</w:t>
      </w:r>
      <w:r w:rsidR="000D41F5">
        <w:rPr>
          <w:rFonts w:ascii="Times New Roman" w:eastAsia="Calibri" w:hAnsi="Times New Roman" w:cs="Times New Roman"/>
          <w:sz w:val="28"/>
          <w:szCs w:val="28"/>
          <w:shd w:val="clear" w:color="auto" w:fill="FFFFFF"/>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rPr>
        <w:t>Федеральный закон от 08.01.1998 N 6-ФЗ</w:t>
      </w:r>
      <w:r w:rsidRPr="006A2662">
        <w:rPr>
          <w:rFonts w:ascii="Times New Roman" w:eastAsia="Calibri" w:hAnsi="Times New Roman" w:cs="Times New Roman"/>
          <w:sz w:val="28"/>
          <w:szCs w:val="28"/>
          <w:shd w:val="clear" w:color="auto" w:fill="FFFFFF"/>
        </w:rPr>
        <w:t xml:space="preserve"> </w:t>
      </w:r>
      <w:r w:rsidRPr="006A2662">
        <w:rPr>
          <w:rFonts w:ascii="Times New Roman" w:eastAsia="Calibri" w:hAnsi="Times New Roman" w:cs="Times New Roman"/>
          <w:sz w:val="28"/>
          <w:szCs w:val="28"/>
        </w:rPr>
        <w:t>(ред. от 21.03.2002, с изм. от 01.10.2002)</w:t>
      </w:r>
      <w:r w:rsidRPr="006A2662">
        <w:rPr>
          <w:rFonts w:ascii="Times New Roman" w:eastAsia="Calibri" w:hAnsi="Times New Roman" w:cs="Times New Roman"/>
          <w:sz w:val="28"/>
          <w:szCs w:val="28"/>
          <w:shd w:val="clear" w:color="auto" w:fill="FFFFFF"/>
        </w:rPr>
        <w:t xml:space="preserve"> </w:t>
      </w:r>
      <w:r w:rsidR="00441C6D">
        <w:rPr>
          <w:rFonts w:ascii="Times New Roman" w:eastAsia="Calibri" w:hAnsi="Times New Roman" w:cs="Times New Roman"/>
          <w:sz w:val="28"/>
          <w:szCs w:val="28"/>
        </w:rPr>
        <w:t>«</w:t>
      </w:r>
      <w:r w:rsidRPr="006A2662">
        <w:rPr>
          <w:rFonts w:ascii="Times New Roman" w:eastAsia="Calibri" w:hAnsi="Times New Roman" w:cs="Times New Roman"/>
          <w:sz w:val="28"/>
          <w:szCs w:val="28"/>
        </w:rPr>
        <w:t>О несостоятельности (банкротстве)</w:t>
      </w:r>
      <w:r w:rsidR="00441C6D">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w:t>
      </w:r>
      <w:r w:rsidR="00441C6D">
        <w:rPr>
          <w:rFonts w:ascii="Times New Roman" w:eastAsia="Calibri" w:hAnsi="Times New Roman" w:cs="Times New Roman"/>
          <w:sz w:val="28"/>
          <w:szCs w:val="28"/>
        </w:rPr>
        <w:t>// Российская газета</w:t>
      </w:r>
      <w:r w:rsidRPr="006A2662">
        <w:rPr>
          <w:rFonts w:ascii="Times New Roman" w:eastAsia="Calibri" w:hAnsi="Times New Roman" w:cs="Times New Roman"/>
          <w:sz w:val="28"/>
          <w:szCs w:val="28"/>
        </w:rPr>
        <w:t>, N 10, 20.01.1998, N 11, 21.01.1998</w:t>
      </w:r>
      <w:r w:rsidRPr="006A2662">
        <w:rPr>
          <w:rFonts w:ascii="Times New Roman" w:eastAsia="Calibri" w:hAnsi="Times New Roman" w:cs="Times New Roman"/>
          <w:sz w:val="28"/>
          <w:szCs w:val="28"/>
          <w:shd w:val="clear" w:color="auto" w:fill="FFFFFF"/>
        </w:rPr>
        <w:t xml:space="preserve"> (утратил силу)</w:t>
      </w:r>
      <w:r w:rsidR="000D41F5">
        <w:rPr>
          <w:rFonts w:ascii="Times New Roman" w:eastAsia="Calibri" w:hAnsi="Times New Roman" w:cs="Times New Roman"/>
          <w:sz w:val="28"/>
          <w:szCs w:val="28"/>
          <w:shd w:val="clear" w:color="auto" w:fill="FFFFFF"/>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rPr>
        <w:t xml:space="preserve">Федеральный </w:t>
      </w:r>
      <w:hyperlink r:id="rId25" w:history="1">
        <w:r w:rsidRPr="006A2662">
          <w:rPr>
            <w:rFonts w:ascii="Times New Roman" w:eastAsia="Calibri" w:hAnsi="Times New Roman" w:cs="Times New Roman"/>
            <w:sz w:val="28"/>
            <w:szCs w:val="28"/>
          </w:rPr>
          <w:t>закон</w:t>
        </w:r>
      </w:hyperlink>
      <w:r w:rsidRPr="006A2662">
        <w:rPr>
          <w:rFonts w:ascii="Times New Roman" w:eastAsia="Calibri" w:hAnsi="Times New Roman" w:cs="Times New Roman"/>
          <w:sz w:val="28"/>
          <w:szCs w:val="28"/>
        </w:rPr>
        <w:t xml:space="preserve"> </w:t>
      </w:r>
      <w:r w:rsidR="00441C6D">
        <w:rPr>
          <w:rFonts w:ascii="Times New Roman" w:eastAsia="Calibri" w:hAnsi="Times New Roman" w:cs="Times New Roman"/>
          <w:sz w:val="28"/>
          <w:szCs w:val="28"/>
        </w:rPr>
        <w:t>«</w:t>
      </w:r>
      <w:r w:rsidRPr="006A2662">
        <w:rPr>
          <w:rFonts w:ascii="Times New Roman" w:eastAsia="Calibri" w:hAnsi="Times New Roman" w:cs="Times New Roman"/>
          <w:sz w:val="28"/>
          <w:szCs w:val="28"/>
        </w:rPr>
        <w:t>О несостоятельности (банкротстве) кредитных организаций</w:t>
      </w:r>
      <w:r w:rsidR="00441C6D">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от 25 февраля 1999 г. N 40-ФЗ // Российская газета, N 41-42, 04.03.1999 (утратил силу)</w:t>
      </w:r>
      <w:r w:rsidR="000D41F5">
        <w:rPr>
          <w:rFonts w:ascii="Times New Roman" w:eastAsia="Calibri" w:hAnsi="Times New Roman" w:cs="Times New Roman"/>
          <w:sz w:val="28"/>
          <w:szCs w:val="28"/>
        </w:rPr>
        <w:t>.</w:t>
      </w:r>
    </w:p>
    <w:p w:rsidR="006A2662" w:rsidRPr="006A2662" w:rsidRDefault="006A2662" w:rsidP="006A2662">
      <w:pPr>
        <w:spacing w:after="0" w:line="360" w:lineRule="auto"/>
        <w:ind w:firstLine="709"/>
        <w:contextualSpacing/>
        <w:jc w:val="both"/>
        <w:rPr>
          <w:rFonts w:ascii="Times New Roman" w:eastAsia="Calibri" w:hAnsi="Times New Roman" w:cs="Times New Roman"/>
          <w:b/>
          <w:sz w:val="28"/>
          <w:szCs w:val="28"/>
          <w:shd w:val="clear" w:color="auto" w:fill="FFFFFF"/>
        </w:rPr>
      </w:pPr>
      <w:r w:rsidRPr="006A2662">
        <w:rPr>
          <w:rFonts w:ascii="Times New Roman" w:eastAsia="Calibri" w:hAnsi="Times New Roman" w:cs="Times New Roman"/>
          <w:b/>
          <w:sz w:val="28"/>
          <w:szCs w:val="28"/>
          <w:shd w:val="clear" w:color="auto" w:fill="FFFFFF"/>
          <w:lang w:val="en-US"/>
        </w:rPr>
        <w:t>II</w:t>
      </w:r>
      <w:r w:rsidRPr="006A2662">
        <w:rPr>
          <w:rFonts w:ascii="Times New Roman" w:eastAsia="Calibri" w:hAnsi="Times New Roman" w:cs="Times New Roman"/>
          <w:b/>
          <w:sz w:val="28"/>
          <w:szCs w:val="28"/>
          <w:shd w:val="clear" w:color="auto" w:fill="FFFFFF"/>
        </w:rPr>
        <w:t>. Материалы судебной практики.</w:t>
      </w:r>
    </w:p>
    <w:p w:rsidR="00643F3D" w:rsidRDefault="00BC0651" w:rsidP="00643F3D">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hyperlink r:id="rId26" w:history="1">
        <w:r w:rsidR="006A2662" w:rsidRPr="006A2662">
          <w:rPr>
            <w:rFonts w:ascii="Times New Roman" w:eastAsia="Calibri" w:hAnsi="Times New Roman" w:cs="Times New Roman"/>
            <w:sz w:val="28"/>
            <w:szCs w:val="28"/>
          </w:rPr>
          <w:t>Определение</w:t>
        </w:r>
      </w:hyperlink>
      <w:r w:rsidR="006A2662" w:rsidRPr="006A2662">
        <w:rPr>
          <w:rFonts w:ascii="Times New Roman" w:eastAsia="Calibri" w:hAnsi="Times New Roman" w:cs="Times New Roman"/>
          <w:sz w:val="28"/>
          <w:szCs w:val="28"/>
        </w:rPr>
        <w:t xml:space="preserve"> СК по экономическим спорам ВС РФ от 13 февраля 2015 г. по делу N 308-ЭС14-5118, А01-1156/2010: [Электронный ресурс]. – Доступ из справ.-правовой системы «Консультант Плюс»;</w:t>
      </w:r>
    </w:p>
    <w:p w:rsidR="00643F3D" w:rsidRPr="00643F3D" w:rsidRDefault="00643F3D" w:rsidP="00643F3D">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43F3D">
        <w:rPr>
          <w:rFonts w:ascii="Times New Roman" w:hAnsi="Times New Roman" w:cs="Times New Roman"/>
          <w:sz w:val="28"/>
          <w:szCs w:val="28"/>
        </w:rPr>
        <w:t>Определение Верховного Суда РФ от 27.02.2018 N 305-ЭС17-22716 по делу N А40-35812/2016</w:t>
      </w:r>
      <w:r w:rsidRPr="006A2662">
        <w:rPr>
          <w:rFonts w:ascii="Times New Roman" w:eastAsia="Calibri" w:hAnsi="Times New Roman" w:cs="Times New Roman"/>
          <w:sz w:val="28"/>
          <w:szCs w:val="28"/>
        </w:rPr>
        <w:t>: [Электронный ресурс]. – Доступ из справ.-правовой системы «Консультант Плюс</w:t>
      </w:r>
      <w:r w:rsidR="00441C6D">
        <w:rPr>
          <w:rFonts w:ascii="Times New Roman" w:eastAsia="Calibri" w:hAnsi="Times New Roman" w:cs="Times New Roman"/>
          <w:sz w:val="28"/>
          <w:szCs w:val="28"/>
        </w:rPr>
        <w:t>»</w:t>
      </w:r>
      <w:r>
        <w:rPr>
          <w:rFonts w:ascii="Times New Roman" w:eastAsia="Calibri" w:hAnsi="Times New Roman" w:cs="Times New Roman"/>
          <w:sz w:val="28"/>
          <w:szCs w:val="28"/>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rPr>
        <w:t xml:space="preserve">Постановление Пленума ВАС РФ от 06.06.2014 N 36 </w:t>
      </w:r>
      <w:r w:rsidR="00441C6D">
        <w:rPr>
          <w:rFonts w:ascii="Times New Roman" w:eastAsia="Calibri" w:hAnsi="Times New Roman" w:cs="Times New Roman"/>
          <w:sz w:val="28"/>
          <w:szCs w:val="28"/>
        </w:rPr>
        <w:t>«</w:t>
      </w:r>
      <w:r w:rsidRPr="006A2662">
        <w:rPr>
          <w:rFonts w:ascii="Times New Roman" w:eastAsia="Calibri" w:hAnsi="Times New Roman" w:cs="Times New Roman"/>
          <w:sz w:val="28"/>
          <w:szCs w:val="28"/>
        </w:rPr>
        <w:t>О некоторых вопросах, связанных с ведением кредитными организациями банковских счетов лиц, находящихся в процедурах банкротства</w:t>
      </w:r>
      <w:r w:rsidR="00441C6D">
        <w:rPr>
          <w:rFonts w:ascii="Times New Roman" w:eastAsia="Calibri" w:hAnsi="Times New Roman" w:cs="Times New Roman"/>
          <w:sz w:val="28"/>
          <w:szCs w:val="28"/>
        </w:rPr>
        <w:t>» // Вестник ВАС РФ</w:t>
      </w:r>
      <w:r w:rsidRPr="006A2662">
        <w:rPr>
          <w:rFonts w:ascii="Times New Roman" w:eastAsia="Calibri" w:hAnsi="Times New Roman" w:cs="Times New Roman"/>
          <w:sz w:val="28"/>
          <w:szCs w:val="28"/>
        </w:rPr>
        <w:t>, N 8, август, 2014;</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6A2662">
        <w:rPr>
          <w:rFonts w:ascii="Times New Roman" w:eastAsia="Calibri" w:hAnsi="Times New Roman" w:cs="Times New Roman"/>
          <w:sz w:val="28"/>
          <w:szCs w:val="28"/>
          <w:shd w:val="clear" w:color="auto" w:fill="FFFFFF"/>
        </w:rPr>
        <w:t>Постановление Пленума ВАС РФ от 23.12.2010 N 63</w:t>
      </w:r>
      <w:r w:rsidR="00441C6D">
        <w:rPr>
          <w:rFonts w:ascii="Times New Roman" w:eastAsia="Calibri" w:hAnsi="Times New Roman" w:cs="Times New Roman"/>
          <w:sz w:val="28"/>
          <w:szCs w:val="28"/>
          <w:shd w:val="clear" w:color="auto" w:fill="FFFFFF"/>
        </w:rPr>
        <w:t xml:space="preserve"> </w:t>
      </w:r>
      <w:r w:rsidRPr="006A2662">
        <w:rPr>
          <w:rFonts w:ascii="Times New Roman" w:eastAsia="Calibri" w:hAnsi="Times New Roman" w:cs="Times New Roman"/>
          <w:sz w:val="28"/>
          <w:szCs w:val="28"/>
          <w:shd w:val="clear" w:color="auto" w:fill="FFFFFF"/>
        </w:rPr>
        <w:t xml:space="preserve">(ред. от 30.07.2013) </w:t>
      </w:r>
      <w:r w:rsidR="00441C6D">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sz w:val="28"/>
          <w:szCs w:val="28"/>
          <w:shd w:val="clear" w:color="auto" w:fill="FFFFFF"/>
        </w:rPr>
        <w:t xml:space="preserve">О некоторых вопросах, связанных с применением главы III.1 Федерального закона </w:t>
      </w:r>
      <w:r w:rsidR="00441C6D">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sz w:val="28"/>
          <w:szCs w:val="28"/>
          <w:shd w:val="clear" w:color="auto" w:fill="FFFFFF"/>
        </w:rPr>
        <w:t>О несостоятельности (банкротстве)</w:t>
      </w:r>
      <w:r w:rsidR="00441C6D">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sz w:val="28"/>
          <w:szCs w:val="28"/>
          <w:shd w:val="clear" w:color="auto" w:fill="FFFFFF"/>
        </w:rPr>
        <w:t xml:space="preserve">: </w:t>
      </w:r>
      <w:r w:rsidRPr="006A2662">
        <w:rPr>
          <w:rFonts w:ascii="Times New Roman" w:eastAsia="Calibri" w:hAnsi="Times New Roman" w:cs="Times New Roman"/>
          <w:sz w:val="28"/>
          <w:szCs w:val="28"/>
        </w:rPr>
        <w:t>[Электронный ресурс]. – Доступ из справ.-правовой системы «Консультант Плюс»</w:t>
      </w:r>
      <w:r w:rsidRPr="006A2662">
        <w:rPr>
          <w:rFonts w:ascii="Times New Roman" w:eastAsia="Calibri" w:hAnsi="Times New Roman" w:cs="Times New Roman"/>
          <w:sz w:val="28"/>
          <w:szCs w:val="28"/>
          <w:shd w:val="clear" w:color="auto" w:fill="FFFFFF"/>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Определение СК по экономическим спорам ВС РФ от 13 февраля 2015 г. по делу N 308-ЭС14-5118, А01-1156/2010: [Электронный ресурс]. – Доступ из справ.-правовой системы «Консультант Плюс»</w:t>
      </w:r>
      <w:r w:rsidR="00441C6D">
        <w:rPr>
          <w:rFonts w:ascii="Times New Roman" w:eastAsia="Calibri" w:hAnsi="Times New Roman" w:cs="Times New Roman"/>
          <w:sz w:val="28"/>
          <w:szCs w:val="28"/>
        </w:rPr>
        <w:t>;</w:t>
      </w:r>
      <w:r w:rsidRPr="006A2662">
        <w:rPr>
          <w:rFonts w:ascii="Times New Roman" w:eastAsia="Calibri" w:hAnsi="Times New Roman" w:cs="Times New Roman"/>
          <w:sz w:val="28"/>
          <w:szCs w:val="28"/>
        </w:rPr>
        <w:tab/>
      </w:r>
    </w:p>
    <w:p w:rsidR="006A2662" w:rsidRPr="0042676D" w:rsidRDefault="006A2662" w:rsidP="0042676D">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lastRenderedPageBreak/>
        <w:t>Решение Арбитражного суда г. Москвы от 29.04.2016 по делу N А40-54155/2016-145-47: [Электронный ресурс]. – Доступ из справ.-правовой системы «Консультант Плюс»;</w:t>
      </w:r>
    </w:p>
    <w:p w:rsidR="006A2662" w:rsidRPr="006A2662" w:rsidRDefault="006A2662" w:rsidP="006A2662">
      <w:pPr>
        <w:spacing w:after="0" w:line="360" w:lineRule="auto"/>
        <w:ind w:firstLine="709"/>
        <w:contextualSpacing/>
        <w:jc w:val="both"/>
        <w:rPr>
          <w:rFonts w:ascii="Times New Roman" w:eastAsia="Calibri" w:hAnsi="Times New Roman" w:cs="Times New Roman"/>
          <w:b/>
          <w:sz w:val="28"/>
          <w:szCs w:val="28"/>
        </w:rPr>
      </w:pPr>
      <w:r w:rsidRPr="006A2662">
        <w:rPr>
          <w:rFonts w:ascii="Times New Roman" w:eastAsia="Calibri" w:hAnsi="Times New Roman" w:cs="Times New Roman"/>
          <w:b/>
          <w:sz w:val="28"/>
          <w:szCs w:val="28"/>
          <w:lang w:val="en-US"/>
        </w:rPr>
        <w:t>III</w:t>
      </w:r>
      <w:r w:rsidRPr="006A2662">
        <w:rPr>
          <w:rFonts w:ascii="Times New Roman" w:eastAsia="Calibri" w:hAnsi="Times New Roman" w:cs="Times New Roman"/>
          <w:b/>
          <w:sz w:val="28"/>
          <w:szCs w:val="28"/>
        </w:rPr>
        <w:t>. Специальная литература.</w:t>
      </w:r>
    </w:p>
    <w:p w:rsidR="006A2662" w:rsidRPr="006A2662" w:rsidRDefault="006A2662" w:rsidP="006A2662">
      <w:pPr>
        <w:numPr>
          <w:ilvl w:val="0"/>
          <w:numId w:val="2"/>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iCs/>
          <w:sz w:val="28"/>
          <w:szCs w:val="28"/>
          <w:shd w:val="clear" w:color="auto" w:fill="FFFFFF"/>
        </w:rPr>
        <w:t>Алексеева, Д. Г. </w:t>
      </w:r>
      <w:r w:rsidRPr="006A2662">
        <w:rPr>
          <w:rFonts w:ascii="Times New Roman" w:eastAsia="Calibri" w:hAnsi="Times New Roman" w:cs="Times New Roman"/>
          <w:sz w:val="28"/>
          <w:szCs w:val="28"/>
          <w:shd w:val="clear" w:color="auto" w:fill="FFFFFF"/>
        </w:rPr>
        <w:t>Правовые основы обеспечения финансовой устойчивости кр</w:t>
      </w:r>
      <w:r w:rsidR="005B7035">
        <w:rPr>
          <w:rFonts w:ascii="Times New Roman" w:eastAsia="Calibri" w:hAnsi="Times New Roman" w:cs="Times New Roman"/>
          <w:sz w:val="28"/>
          <w:szCs w:val="28"/>
          <w:shd w:val="clear" w:color="auto" w:fill="FFFFFF"/>
        </w:rPr>
        <w:t>едитных организаций</w:t>
      </w:r>
      <w:r w:rsidRPr="006A2662">
        <w:rPr>
          <w:rFonts w:ascii="Times New Roman" w:eastAsia="Calibri" w:hAnsi="Times New Roman" w:cs="Times New Roman"/>
          <w:sz w:val="28"/>
          <w:szCs w:val="28"/>
          <w:shd w:val="clear" w:color="auto" w:fill="FFFFFF"/>
        </w:rPr>
        <w:t>: учебное пособие для б</w:t>
      </w:r>
      <w:r w:rsidR="00441C6D">
        <w:rPr>
          <w:rFonts w:ascii="Times New Roman" w:eastAsia="Calibri" w:hAnsi="Times New Roman" w:cs="Times New Roman"/>
          <w:sz w:val="28"/>
          <w:szCs w:val="28"/>
          <w:shd w:val="clear" w:color="auto" w:fill="FFFFFF"/>
        </w:rPr>
        <w:t>акалавриата и магистратуры – М.</w:t>
      </w:r>
      <w:r w:rsidRPr="006A2662">
        <w:rPr>
          <w:rFonts w:ascii="Times New Roman" w:eastAsia="Calibri" w:hAnsi="Times New Roman" w:cs="Times New Roman"/>
          <w:sz w:val="28"/>
          <w:szCs w:val="28"/>
          <w:shd w:val="clear" w:color="auto" w:fill="FFFFFF"/>
        </w:rPr>
        <w:t>: Издательство Юрайт, 2018. – 90 с.;</w:t>
      </w:r>
    </w:p>
    <w:p w:rsidR="006A2662" w:rsidRPr="006A2662" w:rsidRDefault="006A2662" w:rsidP="006A2662">
      <w:pPr>
        <w:numPr>
          <w:ilvl w:val="0"/>
          <w:numId w:val="2"/>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iCs/>
          <w:sz w:val="28"/>
          <w:szCs w:val="28"/>
          <w:shd w:val="clear" w:color="auto" w:fill="FFFFFF"/>
        </w:rPr>
        <w:t>Алексеева, Д. Г. </w:t>
      </w:r>
      <w:r w:rsidRPr="006A2662">
        <w:rPr>
          <w:rFonts w:ascii="Times New Roman" w:eastAsia="Calibri" w:hAnsi="Times New Roman" w:cs="Times New Roman"/>
          <w:sz w:val="28"/>
          <w:szCs w:val="28"/>
          <w:shd w:val="clear" w:color="auto" w:fill="FFFFFF"/>
        </w:rPr>
        <w:t>Банковский в</w:t>
      </w:r>
      <w:r w:rsidR="00441C6D">
        <w:rPr>
          <w:rFonts w:ascii="Times New Roman" w:eastAsia="Calibri" w:hAnsi="Times New Roman" w:cs="Times New Roman"/>
          <w:sz w:val="28"/>
          <w:szCs w:val="28"/>
          <w:shd w:val="clear" w:color="auto" w:fill="FFFFFF"/>
        </w:rPr>
        <w:t>клад и банковский счет. Расчеты</w:t>
      </w:r>
      <w:r w:rsidRPr="006A2662">
        <w:rPr>
          <w:rFonts w:ascii="Times New Roman" w:eastAsia="Calibri" w:hAnsi="Times New Roman" w:cs="Times New Roman"/>
          <w:sz w:val="28"/>
          <w:szCs w:val="28"/>
          <w:shd w:val="clear" w:color="auto" w:fill="FFFFFF"/>
        </w:rPr>
        <w:t xml:space="preserve">: учебник для бакалавриата и магистратуры / Д. Г. Алексеева, С. В. Пыхтин, Р. З. </w:t>
      </w:r>
      <w:r w:rsidR="00441C6D">
        <w:rPr>
          <w:rFonts w:ascii="Times New Roman" w:eastAsia="Calibri" w:hAnsi="Times New Roman" w:cs="Times New Roman"/>
          <w:sz w:val="28"/>
          <w:szCs w:val="28"/>
          <w:shd w:val="clear" w:color="auto" w:fill="FFFFFF"/>
        </w:rPr>
        <w:t>Загиров</w:t>
      </w:r>
      <w:r w:rsidRPr="006A2662">
        <w:rPr>
          <w:rFonts w:ascii="Times New Roman" w:eastAsia="Calibri" w:hAnsi="Times New Roman" w:cs="Times New Roman"/>
          <w:sz w:val="28"/>
          <w:szCs w:val="28"/>
          <w:shd w:val="clear" w:color="auto" w:fill="FFFFFF"/>
        </w:rPr>
        <w:t>; отв. ред. Д. Г</w:t>
      </w:r>
      <w:r w:rsidR="00441C6D">
        <w:rPr>
          <w:rFonts w:ascii="Times New Roman" w:eastAsia="Calibri" w:hAnsi="Times New Roman" w:cs="Times New Roman"/>
          <w:sz w:val="28"/>
          <w:szCs w:val="28"/>
          <w:shd w:val="clear" w:color="auto" w:fill="FFFFFF"/>
        </w:rPr>
        <w:t>. Алексеева, С. В. Пыхтин. — М.</w:t>
      </w:r>
      <w:r w:rsidRPr="006A2662">
        <w:rPr>
          <w:rFonts w:ascii="Times New Roman" w:eastAsia="Calibri" w:hAnsi="Times New Roman" w:cs="Times New Roman"/>
          <w:sz w:val="28"/>
          <w:szCs w:val="28"/>
          <w:shd w:val="clear" w:color="auto" w:fill="FFFFFF"/>
        </w:rPr>
        <w:t>: Издательство Юрайт, 2018. –243 с.;</w:t>
      </w:r>
    </w:p>
    <w:p w:rsidR="006A2662" w:rsidRPr="006A2662" w:rsidRDefault="006A2662" w:rsidP="006A2662">
      <w:pPr>
        <w:numPr>
          <w:ilvl w:val="0"/>
          <w:numId w:val="2"/>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Алешина Е. Институт несостоятельности (банкротства) в таблицах и схемах: учебно-методическое пособие / Е. Алешина, И. Баранов, Ч. Басхаев и др.; отв. ред. С.А. Карелина. М.: Юстицинформ, 2017. – 476с.;</w:t>
      </w:r>
    </w:p>
    <w:p w:rsidR="006A2662" w:rsidRPr="006A2662" w:rsidRDefault="006A2662" w:rsidP="006A2662">
      <w:pPr>
        <w:numPr>
          <w:ilvl w:val="0"/>
          <w:numId w:val="2"/>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Баринов А.М., Бушев А.Ю., Городов О.А. и др. Комментарий к Федеральному закону </w:t>
      </w:r>
      <w:r w:rsidR="00441C6D">
        <w:rPr>
          <w:rFonts w:ascii="Times New Roman" w:eastAsia="Calibri" w:hAnsi="Times New Roman" w:cs="Times New Roman"/>
          <w:sz w:val="28"/>
          <w:szCs w:val="28"/>
        </w:rPr>
        <w:t>«</w:t>
      </w:r>
      <w:r w:rsidRPr="006A2662">
        <w:rPr>
          <w:rFonts w:ascii="Times New Roman" w:eastAsia="Calibri" w:hAnsi="Times New Roman" w:cs="Times New Roman"/>
          <w:sz w:val="28"/>
          <w:szCs w:val="28"/>
        </w:rPr>
        <w:t>О несостоятельности (банкротстве)</w:t>
      </w:r>
      <w:r w:rsidR="00441C6D">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(постатейный) / под ред. В.Ф. Попондопуло. 5-е изд., перераб. и доп. М.: Проспект, 2017. 1200 с.;</w:t>
      </w:r>
    </w:p>
    <w:p w:rsidR="0042676D" w:rsidRDefault="006A2662" w:rsidP="0042676D">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Вдовин О.Ф. Взаимодействие кредитных организаций и арбитражных управляющих // Арбитражный управляющий. 2014. N 5. С. 36 – 40.;</w:t>
      </w:r>
    </w:p>
    <w:p w:rsidR="0042676D" w:rsidRPr="0042676D" w:rsidRDefault="0042676D" w:rsidP="0042676D">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42676D">
        <w:rPr>
          <w:rFonts w:ascii="Times New Roman" w:hAnsi="Times New Roman" w:cs="Times New Roman"/>
          <w:sz w:val="28"/>
          <w:szCs w:val="28"/>
        </w:rPr>
        <w:t>Гайфутдинова Р.З. Исполнительное производство: особенности обращения взыскания на недвижимое имущество / под ред. Д.Х. Валеева. М.: Статут, 2016. 158 с.</w:t>
      </w:r>
      <w:r>
        <w:rPr>
          <w:rFonts w:ascii="Times New Roman" w:hAnsi="Times New Roman" w:cs="Times New Roman"/>
          <w:sz w:val="28"/>
          <w:szCs w:val="28"/>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Гольмстен А.Х. Исторический очерк русского конкурсного процесса. Санкт-Петербург, 1889. – 302 с.;</w:t>
      </w:r>
    </w:p>
    <w:p w:rsidR="000A2077" w:rsidRDefault="006A2662" w:rsidP="000A2077">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Гузнов, А. Г. Публично-правовое регулирование финансового рынка в Российской Федерации: монография / А. Г. Гузнов, Т. Э. Рождественская. – М.: Издательство Юрайт, 2018. — 438 с.;</w:t>
      </w:r>
    </w:p>
    <w:p w:rsidR="006A2662" w:rsidRPr="000A2077" w:rsidRDefault="006A2662" w:rsidP="000A2077">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0A2077">
        <w:rPr>
          <w:rFonts w:ascii="Times New Roman" w:eastAsia="Calibri" w:hAnsi="Times New Roman" w:cs="Times New Roman"/>
          <w:bCs/>
          <w:sz w:val="28"/>
          <w:szCs w:val="28"/>
        </w:rPr>
        <w:lastRenderedPageBreak/>
        <w:t>Кораев К.Б. Неплатежеспособность: Новый институт правового регулирования финансового оздоровления и несостоятельности (банкротства): монография. М</w:t>
      </w:r>
      <w:r w:rsidR="00441C6D">
        <w:rPr>
          <w:rFonts w:ascii="Times New Roman" w:eastAsia="Calibri" w:hAnsi="Times New Roman" w:cs="Times New Roman"/>
          <w:bCs/>
          <w:sz w:val="28"/>
          <w:szCs w:val="28"/>
        </w:rPr>
        <w:t>.</w:t>
      </w:r>
      <w:r w:rsidRPr="000A2077">
        <w:rPr>
          <w:rFonts w:ascii="Times New Roman" w:eastAsia="Calibri" w:hAnsi="Times New Roman" w:cs="Times New Roman"/>
          <w:bCs/>
          <w:sz w:val="28"/>
          <w:szCs w:val="28"/>
        </w:rPr>
        <w:t>: Проспект, 2017. 320 с.</w:t>
      </w:r>
      <w:r w:rsidRPr="000A2077">
        <w:rPr>
          <w:rFonts w:ascii="Times New Roman" w:eastAsia="Calibri" w:hAnsi="Times New Roman" w:cs="Times New Roman"/>
          <w:sz w:val="28"/>
          <w:szCs w:val="28"/>
        </w:rPr>
        <w:t>;</w:t>
      </w:r>
    </w:p>
    <w:p w:rsidR="008472F0" w:rsidRPr="008472F0" w:rsidRDefault="008472F0"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8472F0">
        <w:rPr>
          <w:rFonts w:ascii="Times New Roman" w:hAnsi="Times New Roman" w:cs="Times New Roman"/>
          <w:color w:val="000000"/>
          <w:sz w:val="28"/>
          <w:szCs w:val="28"/>
          <w:shd w:val="clear" w:color="auto" w:fill="FFFFFF"/>
        </w:rPr>
        <w:t>Кузнецов С.А. Основные проблемы правового института несостоятельности (банкротства): монография. М.: Инфотропик Медиа, 2015. 304 с.;</w:t>
      </w:r>
    </w:p>
    <w:p w:rsidR="006451B4" w:rsidRPr="006451B4" w:rsidRDefault="006A2662" w:rsidP="006451B4">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Логачев О.Е. Центральный банк Российской Федерации как участник правоотношений, возникающих в связи с несостоятельностью </w:t>
      </w:r>
      <w:r w:rsidRPr="006451B4">
        <w:rPr>
          <w:rFonts w:ascii="Times New Roman" w:eastAsia="Calibri" w:hAnsi="Times New Roman" w:cs="Times New Roman"/>
          <w:sz w:val="28"/>
          <w:szCs w:val="28"/>
        </w:rPr>
        <w:t>(банкротством) кредитных организаций // Право и политика. 2007. N 6. С. 63 – 64.;</w:t>
      </w:r>
    </w:p>
    <w:p w:rsidR="006451B4" w:rsidRPr="006451B4" w:rsidRDefault="006451B4" w:rsidP="006451B4">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451B4">
        <w:rPr>
          <w:rFonts w:ascii="Times New Roman" w:hAnsi="Times New Roman" w:cs="Times New Roman"/>
          <w:sz w:val="28"/>
          <w:szCs w:val="28"/>
        </w:rPr>
        <w:t>Поздышев В.А., Говакова А.А., Гавриленко Д.В. Реализация приоритетных направлений развития банковского законодательства в апреле 2017 года // Деньги и кредит. 2017. N 5. С. 5 – 8;</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Попондуполо В. Ф.  Банкротство правовое регулирование Научно-практическое издание, Издание второе, переработанное и дополненное</w:t>
      </w:r>
      <w:r w:rsidR="00B20652">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М.: Проспект. 2016. – 432с.;</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Попондопуло В.Ф. Некоторые проблемы совершенствования законодательства о банкротстве // Журнал предпринимательского и корпоративного права. 2016. N 1. С. 44 – 52;</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iCs/>
          <w:sz w:val="28"/>
          <w:szCs w:val="28"/>
          <w:shd w:val="clear" w:color="auto" w:fill="FFFFFF"/>
        </w:rPr>
        <w:t>Попондопуло, В. Ф. </w:t>
      </w:r>
      <w:r w:rsidRPr="006A2662">
        <w:rPr>
          <w:rFonts w:ascii="Times New Roman" w:eastAsia="Calibri" w:hAnsi="Times New Roman" w:cs="Times New Roman"/>
          <w:sz w:val="28"/>
          <w:szCs w:val="28"/>
        </w:rPr>
        <w:t>Коммерческое (торговое) право зарубежных стран: учебник для магистров / отв. ред. В. Ф. Попондопуло, О. А. Макарова. — 2-е изд., перераб. и доп. — М.: Издательство Юрайт, 2014. – 589 с.;</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Сарнакова А.В. Особенности формирования конкурсной массы при банкротстве коммерческих банков // Банковское право. 2016. N 6. С. 36 – 40.;</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Сбитнев Ю. Банкротство финансовых организаций // ЭЖ-Юрист. 2017. N 20. С. 4.</w:t>
      </w:r>
      <w:r w:rsidR="000D41F5">
        <w:rPr>
          <w:rFonts w:ascii="Times New Roman" w:eastAsia="Calibri" w:hAnsi="Times New Roman" w:cs="Times New Roman"/>
          <w:sz w:val="28"/>
          <w:szCs w:val="28"/>
        </w:rPr>
        <w:t>;</w:t>
      </w:r>
    </w:p>
    <w:p w:rsidR="006A2662" w:rsidRPr="006A2662" w:rsidRDefault="006A2662" w:rsidP="006A2662">
      <w:pPr>
        <w:numPr>
          <w:ilvl w:val="0"/>
          <w:numId w:val="2"/>
        </w:numPr>
        <w:tabs>
          <w:tab w:val="left" w:pos="945"/>
        </w:tabs>
        <w:spacing w:after="0" w:line="360" w:lineRule="auto"/>
        <w:ind w:left="0"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Тарасенко О.А. Правоспособность кредитных организаций // Юридическая работа в кредитной организации. 2014. N 1. С. </w:t>
      </w:r>
      <w:r w:rsidRPr="006A2662">
        <w:rPr>
          <w:rFonts w:ascii="Times New Roman" w:eastAsia="Calibri" w:hAnsi="Times New Roman" w:cs="Times New Roman"/>
          <w:sz w:val="28"/>
          <w:szCs w:val="28"/>
          <w:lang w:val="en-US"/>
        </w:rPr>
        <w:t>30 – 34</w:t>
      </w:r>
      <w:r w:rsidRPr="006A2662">
        <w:rPr>
          <w:rFonts w:ascii="Times New Roman" w:eastAsia="Calibri" w:hAnsi="Times New Roman" w:cs="Times New Roman"/>
          <w:sz w:val="28"/>
          <w:szCs w:val="28"/>
        </w:rPr>
        <w:t>.;</w:t>
      </w:r>
    </w:p>
    <w:p w:rsidR="006A2662" w:rsidRPr="006A2662" w:rsidRDefault="006A2662" w:rsidP="006A2662">
      <w:pPr>
        <w:numPr>
          <w:ilvl w:val="0"/>
          <w:numId w:val="2"/>
        </w:numPr>
        <w:tabs>
          <w:tab w:val="left" w:pos="945"/>
        </w:tabs>
        <w:spacing w:after="0" w:line="360" w:lineRule="auto"/>
        <w:ind w:left="0"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lastRenderedPageBreak/>
        <w:t>Тарасенко О.А. Банкротство кредитных организаций: особенности и проблемы правового регулирования // Актуальные проблемы российского права. 2016. N 8. С. 87 – 90;</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Телюкина М.В. Основы конкурсного права. М.: Волтерс Клувер, 2004. 560 с.;</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Телюкина М.В. Динамика и тенденции развития отношений несостоятельности (банкротства) в современном российском праве // Проблемы современной цивилистики. М.: Статут, 2013.;</w:t>
      </w:r>
    </w:p>
    <w:p w:rsidR="006A2662" w:rsidRPr="006A2662" w:rsidRDefault="006A2662" w:rsidP="006A2662">
      <w:pPr>
        <w:numPr>
          <w:ilvl w:val="0"/>
          <w:numId w:val="2"/>
        </w:numPr>
        <w:tabs>
          <w:tab w:val="left" w:pos="945"/>
        </w:tabs>
        <w:spacing w:after="0" w:line="360" w:lineRule="auto"/>
        <w:ind w:left="0" w:firstLine="709"/>
        <w:jc w:val="both"/>
        <w:rPr>
          <w:rFonts w:ascii="Times New Roman" w:eastAsia="Calibri" w:hAnsi="Times New Roman" w:cs="Times New Roman"/>
          <w:sz w:val="28"/>
          <w:szCs w:val="28"/>
        </w:rPr>
      </w:pPr>
      <w:r w:rsidRPr="006A2662">
        <w:rPr>
          <w:rFonts w:ascii="Times New Roman" w:eastAsia="Calibri" w:hAnsi="Times New Roman" w:cs="Times New Roman"/>
          <w:bCs/>
          <w:sz w:val="28"/>
          <w:szCs w:val="28"/>
        </w:rPr>
        <w:t>Черникова Е.В., Быков В.П. Особенности оспаривания сделок банка как кредитной организации по специальным основаниям, установленным законодательством о банкротстве // Современное право. 2016. N 11. С. 58 - 65;</w:t>
      </w:r>
    </w:p>
    <w:p w:rsidR="006A2662" w:rsidRPr="006A2662" w:rsidRDefault="006A2662" w:rsidP="006A2662">
      <w:pPr>
        <w:numPr>
          <w:ilvl w:val="0"/>
          <w:numId w:val="2"/>
        </w:numPr>
        <w:tabs>
          <w:tab w:val="left" w:pos="945"/>
        </w:tabs>
        <w:spacing w:after="0" w:line="360" w:lineRule="auto"/>
        <w:ind w:left="0"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Шершеневич Г.Ф. Конкурсное право. 2-е изд. Казань: Императорское издательство, 1898. – 509 с.;</w:t>
      </w:r>
    </w:p>
    <w:p w:rsidR="006A2662" w:rsidRPr="006A2662" w:rsidRDefault="006A2662" w:rsidP="006A2662">
      <w:pPr>
        <w:numPr>
          <w:ilvl w:val="0"/>
          <w:numId w:val="2"/>
        </w:numPr>
        <w:tabs>
          <w:tab w:val="left" w:pos="945"/>
        </w:tabs>
        <w:spacing w:after="0" w:line="360" w:lineRule="auto"/>
        <w:ind w:left="0" w:firstLine="709"/>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Шершеневич Г.Ф. Курс торгового права. Торговый процесс. Конкурсный процесс: </w:t>
      </w:r>
      <w:r w:rsidRPr="006A2662">
        <w:rPr>
          <w:rFonts w:ascii="Times New Roman" w:eastAsia="Calibri" w:hAnsi="Times New Roman" w:cs="Times New Roman"/>
          <w:sz w:val="28"/>
          <w:szCs w:val="28"/>
          <w:shd w:val="clear" w:color="auto" w:fill="FFFFFF"/>
        </w:rPr>
        <w:t>– М.: Издательство Юрайт, 2018. — 510 с.</w:t>
      </w:r>
      <w:r w:rsidR="000D41F5">
        <w:rPr>
          <w:rFonts w:ascii="Times New Roman" w:eastAsia="Calibri" w:hAnsi="Times New Roman" w:cs="Times New Roman"/>
          <w:sz w:val="28"/>
          <w:szCs w:val="28"/>
          <w:shd w:val="clear" w:color="auto" w:fill="FFFFFF"/>
        </w:rPr>
        <w:t>;</w:t>
      </w:r>
      <w:r w:rsidRPr="006A2662">
        <w:rPr>
          <w:rFonts w:ascii="Times New Roman" w:eastAsia="Calibri" w:hAnsi="Times New Roman" w:cs="Times New Roman"/>
          <w:sz w:val="28"/>
          <w:szCs w:val="28"/>
          <w:shd w:val="clear" w:color="auto" w:fill="FFFFFF"/>
        </w:rPr>
        <w:t> </w:t>
      </w:r>
    </w:p>
    <w:p w:rsidR="000A2077" w:rsidRDefault="006A2662" w:rsidP="000A2077">
      <w:pPr>
        <w:numPr>
          <w:ilvl w:val="0"/>
          <w:numId w:val="2"/>
        </w:numPr>
        <w:tabs>
          <w:tab w:val="left" w:pos="945"/>
        </w:tabs>
        <w:spacing w:after="0" w:line="360" w:lineRule="auto"/>
        <w:ind w:left="0" w:firstLine="709"/>
        <w:jc w:val="both"/>
        <w:rPr>
          <w:rFonts w:ascii="Times New Roman" w:eastAsia="Calibri" w:hAnsi="Times New Roman" w:cs="Times New Roman"/>
          <w:sz w:val="28"/>
          <w:szCs w:val="28"/>
        </w:rPr>
      </w:pPr>
      <w:r w:rsidRPr="006A2662">
        <w:rPr>
          <w:rFonts w:ascii="Times New Roman" w:eastAsia="Calibri" w:hAnsi="Times New Roman" w:cs="Times New Roman"/>
          <w:iCs/>
          <w:sz w:val="28"/>
          <w:szCs w:val="28"/>
          <w:shd w:val="clear" w:color="auto" w:fill="FFFFFF"/>
        </w:rPr>
        <w:t>Юлова, Е.С.  </w:t>
      </w:r>
      <w:r w:rsidRPr="006A2662">
        <w:rPr>
          <w:rFonts w:ascii="Times New Roman" w:eastAsia="Calibri" w:hAnsi="Times New Roman" w:cs="Times New Roman"/>
          <w:sz w:val="28"/>
          <w:szCs w:val="28"/>
          <w:shd w:val="clear" w:color="auto" w:fill="FFFFFF"/>
        </w:rPr>
        <w:t>Правовое регулирование несостоятельности (банкротства): учебник и практикум для б</w:t>
      </w:r>
      <w:r w:rsidR="00B20652">
        <w:rPr>
          <w:rFonts w:ascii="Times New Roman" w:eastAsia="Calibri" w:hAnsi="Times New Roman" w:cs="Times New Roman"/>
          <w:sz w:val="28"/>
          <w:szCs w:val="28"/>
          <w:shd w:val="clear" w:color="auto" w:fill="FFFFFF"/>
        </w:rPr>
        <w:t>акалавриата и магистратуры – М.</w:t>
      </w:r>
      <w:r w:rsidRPr="006A2662">
        <w:rPr>
          <w:rFonts w:ascii="Times New Roman" w:eastAsia="Calibri" w:hAnsi="Times New Roman" w:cs="Times New Roman"/>
          <w:sz w:val="28"/>
          <w:szCs w:val="28"/>
          <w:shd w:val="clear" w:color="auto" w:fill="FFFFFF"/>
        </w:rPr>
        <w:t>: Изд</w:t>
      </w:r>
      <w:r w:rsidR="000A2077">
        <w:rPr>
          <w:rFonts w:ascii="Times New Roman" w:eastAsia="Calibri" w:hAnsi="Times New Roman" w:cs="Times New Roman"/>
          <w:sz w:val="28"/>
          <w:szCs w:val="28"/>
          <w:shd w:val="clear" w:color="auto" w:fill="FFFFFF"/>
        </w:rPr>
        <w:t>ательство Юрайт, 2018. – 413 с.;</w:t>
      </w:r>
    </w:p>
    <w:p w:rsidR="000A2077" w:rsidRPr="000A2077" w:rsidRDefault="000A2077" w:rsidP="000A2077">
      <w:pPr>
        <w:numPr>
          <w:ilvl w:val="0"/>
          <w:numId w:val="2"/>
        </w:numPr>
        <w:tabs>
          <w:tab w:val="left" w:pos="945"/>
        </w:tabs>
        <w:spacing w:after="0" w:line="360" w:lineRule="auto"/>
        <w:ind w:left="0" w:firstLine="709"/>
        <w:jc w:val="both"/>
        <w:rPr>
          <w:rFonts w:ascii="Times New Roman" w:eastAsia="Calibri" w:hAnsi="Times New Roman" w:cs="Times New Roman"/>
          <w:sz w:val="28"/>
          <w:szCs w:val="28"/>
        </w:rPr>
      </w:pPr>
      <w:r w:rsidRPr="000A2077">
        <w:rPr>
          <w:rFonts w:ascii="Times New Roman" w:hAnsi="Times New Roman" w:cs="Times New Roman"/>
          <w:sz w:val="28"/>
          <w:szCs w:val="28"/>
        </w:rPr>
        <w:t>Яковлев А.Ю., Медведева Ю.С., Рагулина А.В. Преднамеренное банкротство банков на современном этапе // Имущественные отношения в Российской Федерации. 2016. N 4. С. 83 - 98.</w:t>
      </w:r>
    </w:p>
    <w:p w:rsidR="006A2662" w:rsidRPr="00643F3D" w:rsidRDefault="006A2662" w:rsidP="006A2662">
      <w:pPr>
        <w:spacing w:after="0" w:line="360" w:lineRule="auto"/>
        <w:ind w:firstLine="709"/>
        <w:jc w:val="both"/>
        <w:rPr>
          <w:rFonts w:ascii="Times New Roman" w:eastAsia="Calibri" w:hAnsi="Times New Roman" w:cs="Times New Roman"/>
          <w:b/>
          <w:sz w:val="28"/>
          <w:szCs w:val="28"/>
          <w:lang w:val="en-US"/>
        </w:rPr>
      </w:pPr>
      <w:r w:rsidRPr="00643F3D">
        <w:rPr>
          <w:rFonts w:ascii="Times New Roman" w:eastAsia="Calibri" w:hAnsi="Times New Roman" w:cs="Times New Roman"/>
          <w:b/>
          <w:sz w:val="28"/>
          <w:szCs w:val="28"/>
          <w:lang w:val="en-US"/>
        </w:rPr>
        <w:t>IV</w:t>
      </w:r>
      <w:r w:rsidRPr="00643F3D">
        <w:rPr>
          <w:rFonts w:ascii="Times New Roman" w:eastAsia="Calibri" w:hAnsi="Times New Roman" w:cs="Times New Roman"/>
          <w:b/>
          <w:sz w:val="28"/>
          <w:szCs w:val="28"/>
        </w:rPr>
        <w:t>. Профессиональные ресурсы Интернет</w:t>
      </w:r>
      <w:r w:rsidR="00643F3D">
        <w:rPr>
          <w:rFonts w:ascii="Times New Roman" w:eastAsia="Calibri" w:hAnsi="Times New Roman" w:cs="Times New Roman"/>
          <w:b/>
          <w:sz w:val="28"/>
          <w:szCs w:val="28"/>
          <w:lang w:val="en-US"/>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Верховный суд РФ. – URL:  </w:t>
      </w:r>
      <w:r w:rsidRPr="006A2662">
        <w:rPr>
          <w:rFonts w:ascii="Times New Roman" w:eastAsia="Calibri" w:hAnsi="Times New Roman" w:cs="Times New Roman"/>
          <w:sz w:val="28"/>
          <w:szCs w:val="28"/>
          <w:u w:val="single"/>
        </w:rPr>
        <w:t>http://www.supcourt.ru;</w:t>
      </w:r>
      <w:r w:rsidRPr="006A2662">
        <w:rPr>
          <w:rFonts w:ascii="Times New Roman" w:eastAsia="Calibri" w:hAnsi="Times New Roman" w:cs="Times New Roman"/>
          <w:sz w:val="28"/>
          <w:szCs w:val="28"/>
        </w:rPr>
        <w:t xml:space="preserve"> </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Высший Арбитражный суд РФ. – URL:  </w:t>
      </w:r>
      <w:r w:rsidRPr="006A2662">
        <w:rPr>
          <w:rFonts w:ascii="Times New Roman" w:eastAsia="Calibri" w:hAnsi="Times New Roman" w:cs="Times New Roman"/>
          <w:sz w:val="28"/>
          <w:szCs w:val="28"/>
          <w:u w:val="single"/>
        </w:rPr>
        <w:t>http://www.arbitr.ru;</w:t>
      </w:r>
      <w:r w:rsidRPr="006A2662">
        <w:rPr>
          <w:rFonts w:ascii="Times New Roman" w:eastAsia="Calibri" w:hAnsi="Times New Roman" w:cs="Times New Roman"/>
          <w:sz w:val="28"/>
          <w:szCs w:val="28"/>
        </w:rPr>
        <w:t xml:space="preserve"> </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Центральный Банк Российской Федерации. – URL: </w:t>
      </w:r>
      <w:hyperlink r:id="rId27" w:history="1">
        <w:r w:rsidRPr="006A2662">
          <w:rPr>
            <w:rFonts w:ascii="Times New Roman" w:eastAsia="Calibri" w:hAnsi="Times New Roman" w:cs="Times New Roman"/>
            <w:sz w:val="28"/>
            <w:szCs w:val="28"/>
            <w:u w:val="single"/>
          </w:rPr>
          <w:t>http://www.cbr.ru</w:t>
        </w:r>
      </w:hyperlink>
      <w:r w:rsidRPr="006A2662">
        <w:rPr>
          <w:rFonts w:ascii="Times New Roman" w:eastAsia="Calibri" w:hAnsi="Times New Roman" w:cs="Times New Roman"/>
          <w:sz w:val="28"/>
          <w:szCs w:val="28"/>
          <w:u w:val="single"/>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Агентство по страхованию вкладов. </w:t>
      </w:r>
      <w:r w:rsidR="00B20652">
        <w:rPr>
          <w:rFonts w:ascii="Times New Roman" w:eastAsia="Calibri" w:hAnsi="Times New Roman" w:cs="Times New Roman"/>
          <w:sz w:val="28"/>
          <w:szCs w:val="28"/>
        </w:rPr>
        <w:t>–</w:t>
      </w:r>
      <w:r w:rsidRPr="006A2662">
        <w:rPr>
          <w:rFonts w:ascii="Times New Roman" w:eastAsia="Calibri" w:hAnsi="Times New Roman" w:cs="Times New Roman"/>
          <w:sz w:val="28"/>
          <w:szCs w:val="28"/>
        </w:rPr>
        <w:t xml:space="preserve"> URL: </w:t>
      </w:r>
      <w:hyperlink r:id="rId28" w:history="1">
        <w:r w:rsidRPr="006A2662">
          <w:rPr>
            <w:rFonts w:ascii="Times New Roman" w:eastAsia="Calibri" w:hAnsi="Times New Roman" w:cs="Times New Roman"/>
            <w:sz w:val="28"/>
            <w:szCs w:val="28"/>
            <w:u w:val="single"/>
          </w:rPr>
          <w:t>http://www.asv.org.ru</w:t>
        </w:r>
      </w:hyperlink>
      <w:r w:rsidRPr="006A2662">
        <w:rPr>
          <w:rFonts w:ascii="Times New Roman" w:eastAsia="Calibri" w:hAnsi="Times New Roman" w:cs="Times New Roman"/>
          <w:sz w:val="28"/>
          <w:szCs w:val="28"/>
          <w:u w:val="single"/>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Электронный журнал азбука права. – URL:  </w:t>
      </w:r>
      <w:hyperlink r:id="rId29" w:history="1">
        <w:r w:rsidRPr="006A2662">
          <w:rPr>
            <w:rFonts w:ascii="Times New Roman" w:eastAsia="Calibri" w:hAnsi="Times New Roman" w:cs="Times New Roman"/>
            <w:sz w:val="28"/>
            <w:szCs w:val="28"/>
            <w:u w:val="single"/>
          </w:rPr>
          <w:t>http://azbuka.consultant.ru</w:t>
        </w:r>
      </w:hyperlink>
      <w:r w:rsidRPr="006A2662">
        <w:rPr>
          <w:rFonts w:ascii="Times New Roman" w:eastAsia="Calibri" w:hAnsi="Times New Roman" w:cs="Times New Roman"/>
          <w:sz w:val="28"/>
          <w:szCs w:val="28"/>
        </w:rPr>
        <w:t>;</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lastRenderedPageBreak/>
        <w:t>СПС Гарант – URL: http://www.garant.ru/;</w:t>
      </w:r>
    </w:p>
    <w:p w:rsidR="006A2662" w:rsidRPr="006A2662" w:rsidRDefault="006A2662" w:rsidP="006A2662">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6A2662">
        <w:rPr>
          <w:rFonts w:ascii="Times New Roman" w:eastAsia="Calibri" w:hAnsi="Times New Roman" w:cs="Times New Roman"/>
          <w:sz w:val="28"/>
          <w:szCs w:val="28"/>
        </w:rPr>
        <w:t xml:space="preserve">СПС КонсультантПлюс. – URL:  </w:t>
      </w:r>
      <w:r w:rsidRPr="006A2662">
        <w:rPr>
          <w:rFonts w:ascii="Times New Roman" w:eastAsia="Calibri" w:hAnsi="Times New Roman" w:cs="Times New Roman"/>
          <w:sz w:val="28"/>
          <w:szCs w:val="28"/>
          <w:u w:val="single"/>
        </w:rPr>
        <w:t xml:space="preserve">http://www.consultant.ru  </w:t>
      </w:r>
    </w:p>
    <w:p w:rsidR="00673C3F" w:rsidRPr="006A2662" w:rsidRDefault="00673C3F" w:rsidP="0042676D">
      <w:pPr>
        <w:spacing w:after="0" w:line="360" w:lineRule="auto"/>
        <w:jc w:val="both"/>
        <w:rPr>
          <w:rFonts w:ascii="Times New Roman" w:hAnsi="Times New Roman" w:cs="Times New Roman"/>
          <w:sz w:val="28"/>
          <w:szCs w:val="28"/>
        </w:rPr>
      </w:pPr>
    </w:p>
    <w:sectPr w:rsidR="00673C3F" w:rsidRPr="006A2662" w:rsidSect="00632D1B">
      <w:footerReference w:type="default" r:id="rId30"/>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B2" w:rsidRDefault="007848B2" w:rsidP="006A2662">
      <w:pPr>
        <w:spacing w:after="0" w:line="240" w:lineRule="auto"/>
      </w:pPr>
      <w:r>
        <w:separator/>
      </w:r>
    </w:p>
  </w:endnote>
  <w:endnote w:type="continuationSeparator" w:id="0">
    <w:p w:rsidR="007848B2" w:rsidRDefault="007848B2" w:rsidP="006A2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802892"/>
      <w:docPartObj>
        <w:docPartGallery w:val="Page Numbers (Bottom of Page)"/>
        <w:docPartUnique/>
      </w:docPartObj>
    </w:sdtPr>
    <w:sdtEndPr>
      <w:rPr>
        <w:b w:val="0"/>
      </w:rPr>
    </w:sdtEndPr>
    <w:sdtContent>
      <w:p w:rsidR="00EB6DEB" w:rsidRPr="00433167" w:rsidRDefault="00BC0651">
        <w:pPr>
          <w:pStyle w:val="ad"/>
          <w:jc w:val="right"/>
          <w:rPr>
            <w:b w:val="0"/>
          </w:rPr>
        </w:pPr>
        <w:r w:rsidRPr="00433167">
          <w:rPr>
            <w:b w:val="0"/>
          </w:rPr>
          <w:fldChar w:fldCharType="begin"/>
        </w:r>
        <w:r w:rsidR="00EB6DEB" w:rsidRPr="00433167">
          <w:rPr>
            <w:b w:val="0"/>
          </w:rPr>
          <w:instrText>PAGE   \* MERGEFORMAT</w:instrText>
        </w:r>
        <w:r w:rsidRPr="00433167">
          <w:rPr>
            <w:b w:val="0"/>
          </w:rPr>
          <w:fldChar w:fldCharType="separate"/>
        </w:r>
        <w:r w:rsidR="00F4603A">
          <w:rPr>
            <w:b w:val="0"/>
            <w:noProof/>
          </w:rPr>
          <w:t>2</w:t>
        </w:r>
        <w:r w:rsidRPr="00433167">
          <w:rPr>
            <w:b w:val="0"/>
          </w:rPr>
          <w:fldChar w:fldCharType="end"/>
        </w:r>
      </w:p>
    </w:sdtContent>
  </w:sdt>
  <w:p w:rsidR="00EB6DEB" w:rsidRDefault="00EB6D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B2" w:rsidRDefault="007848B2" w:rsidP="006A2662">
      <w:pPr>
        <w:spacing w:after="0" w:line="240" w:lineRule="auto"/>
      </w:pPr>
      <w:r>
        <w:separator/>
      </w:r>
    </w:p>
  </w:footnote>
  <w:footnote w:type="continuationSeparator" w:id="0">
    <w:p w:rsidR="007848B2" w:rsidRDefault="007848B2" w:rsidP="006A2662">
      <w:pPr>
        <w:spacing w:after="0" w:line="240" w:lineRule="auto"/>
      </w:pPr>
      <w:r>
        <w:continuationSeparator/>
      </w:r>
    </w:p>
  </w:footnote>
  <w:footnote w:id="1">
    <w:p w:rsidR="00EB6DEB" w:rsidRPr="006A2662" w:rsidRDefault="00EB6DEB" w:rsidP="00F4603A">
      <w:pPr>
        <w:spacing w:after="0" w:line="240" w:lineRule="auto"/>
        <w:jc w:val="both"/>
        <w:rPr>
          <w:rFonts w:ascii="Times New Roman" w:eastAsia="Times New Roman" w:hAnsi="Times New Roman" w:cs="Times New Roman"/>
          <w:sz w:val="20"/>
          <w:szCs w:val="20"/>
          <w:lang w:eastAsia="ru-RU"/>
        </w:rPr>
      </w:pPr>
      <w:r w:rsidRPr="006A2662">
        <w:rPr>
          <w:rStyle w:val="a6"/>
          <w:rFonts w:ascii="Times New Roman" w:hAnsi="Times New Roman" w:cs="Times New Roman"/>
          <w:sz w:val="20"/>
          <w:szCs w:val="20"/>
        </w:rPr>
        <w:footnoteRef/>
      </w:r>
      <w:r w:rsidRPr="006A2662">
        <w:rPr>
          <w:rFonts w:ascii="Times New Roman" w:hAnsi="Times New Roman" w:cs="Times New Roman"/>
          <w:sz w:val="20"/>
          <w:szCs w:val="20"/>
        </w:rPr>
        <w:t xml:space="preserve"> Пункт 1 статьи 65 </w:t>
      </w:r>
      <w:r w:rsidRPr="006A2662">
        <w:rPr>
          <w:rFonts w:ascii="Times New Roman" w:eastAsia="Times New Roman" w:hAnsi="Times New Roman" w:cs="Times New Roman"/>
          <w:sz w:val="20"/>
          <w:szCs w:val="20"/>
          <w:lang w:eastAsia="ru-RU"/>
        </w:rPr>
        <w:t>Гражданск</w:t>
      </w:r>
      <w:r>
        <w:rPr>
          <w:rFonts w:ascii="Times New Roman" w:eastAsia="Times New Roman" w:hAnsi="Times New Roman" w:cs="Times New Roman"/>
          <w:sz w:val="20"/>
          <w:szCs w:val="20"/>
          <w:lang w:eastAsia="ru-RU"/>
        </w:rPr>
        <w:t>ого</w:t>
      </w:r>
      <w:r w:rsidRPr="006A2662">
        <w:rPr>
          <w:rFonts w:ascii="Times New Roman" w:eastAsia="Times New Roman" w:hAnsi="Times New Roman" w:cs="Times New Roman"/>
          <w:sz w:val="20"/>
          <w:szCs w:val="20"/>
          <w:lang w:eastAsia="ru-RU"/>
        </w:rPr>
        <w:t xml:space="preserve"> кодекс</w:t>
      </w:r>
      <w:r>
        <w:rPr>
          <w:rFonts w:ascii="Times New Roman" w:eastAsia="Times New Roman" w:hAnsi="Times New Roman" w:cs="Times New Roman"/>
          <w:sz w:val="20"/>
          <w:szCs w:val="20"/>
          <w:lang w:eastAsia="ru-RU"/>
        </w:rPr>
        <w:t>а</w:t>
      </w:r>
      <w:r w:rsidRPr="006A2662">
        <w:rPr>
          <w:rFonts w:ascii="Times New Roman" w:eastAsia="Times New Roman" w:hAnsi="Times New Roman" w:cs="Times New Roman"/>
          <w:sz w:val="20"/>
          <w:szCs w:val="20"/>
          <w:lang w:eastAsia="ru-RU"/>
        </w:rPr>
        <w:t xml:space="preserve"> Росс</w:t>
      </w:r>
      <w:r>
        <w:rPr>
          <w:rFonts w:ascii="Times New Roman" w:eastAsia="Times New Roman" w:hAnsi="Times New Roman" w:cs="Times New Roman"/>
          <w:sz w:val="20"/>
          <w:szCs w:val="20"/>
          <w:lang w:eastAsia="ru-RU"/>
        </w:rPr>
        <w:t>ийской Федерации (часть первая)</w:t>
      </w:r>
      <w:r w:rsidRPr="006A2662">
        <w:rPr>
          <w:rFonts w:ascii="Times New Roman" w:eastAsia="Times New Roman" w:hAnsi="Times New Roman" w:cs="Times New Roman"/>
          <w:sz w:val="20"/>
          <w:szCs w:val="20"/>
          <w:lang w:eastAsia="ru-RU"/>
        </w:rPr>
        <w:t xml:space="preserve"> от 30.11.1994 N 51-ФЗ (ред. от 07.02.2017) // Российская газета, N 238-239, 08.12.1994.</w:t>
      </w:r>
    </w:p>
    <w:p w:rsidR="00EB6DEB" w:rsidRPr="009A3D1D" w:rsidRDefault="00EB6DEB" w:rsidP="006A2662">
      <w:pPr>
        <w:spacing w:after="0" w:line="240" w:lineRule="auto"/>
        <w:ind w:firstLine="709"/>
        <w:jc w:val="both"/>
        <w:rPr>
          <w:rFonts w:eastAsia="Times New Roman"/>
          <w:sz w:val="24"/>
          <w:szCs w:val="24"/>
          <w:lang w:eastAsia="ru-RU"/>
        </w:rPr>
      </w:pPr>
    </w:p>
    <w:p w:rsidR="00EB6DEB" w:rsidRDefault="00EB6DEB" w:rsidP="006A2662">
      <w:pPr>
        <w:pStyle w:val="a4"/>
      </w:pPr>
    </w:p>
  </w:footnote>
  <w:footnote w:id="2">
    <w:p w:rsidR="00EB6DEB" w:rsidRPr="00EF45AE" w:rsidRDefault="00EB6DEB" w:rsidP="00EF45AE">
      <w:pPr>
        <w:pStyle w:val="a4"/>
        <w:jc w:val="both"/>
        <w:rPr>
          <w:b w:val="0"/>
        </w:rPr>
      </w:pPr>
      <w:r w:rsidRPr="00EF45AE">
        <w:rPr>
          <w:rStyle w:val="a6"/>
          <w:b w:val="0"/>
        </w:rPr>
        <w:footnoteRef/>
      </w:r>
      <w:r w:rsidRPr="00EF45AE">
        <w:rPr>
          <w:b w:val="0"/>
        </w:rPr>
        <w:t xml:space="preserve"> Гольмстен А.Х. Исторический очерк русского конкурсного процесса. Санкт-Петербург, 1889. – 302 с.</w:t>
      </w:r>
      <w:r>
        <w:rPr>
          <w:b w:val="0"/>
        </w:rPr>
        <w:t>;</w:t>
      </w:r>
    </w:p>
  </w:footnote>
  <w:footnote w:id="3">
    <w:p w:rsidR="00EB6DEB" w:rsidRPr="00807547" w:rsidRDefault="00EB6DEB" w:rsidP="00EF45AE">
      <w:pPr>
        <w:pStyle w:val="a4"/>
        <w:jc w:val="both"/>
        <w:rPr>
          <w:b w:val="0"/>
        </w:rPr>
      </w:pPr>
      <w:r w:rsidRPr="00807547">
        <w:rPr>
          <w:rStyle w:val="a6"/>
          <w:b w:val="0"/>
        </w:rPr>
        <w:footnoteRef/>
      </w:r>
      <w:r w:rsidRPr="00807547">
        <w:rPr>
          <w:b w:val="0"/>
        </w:rPr>
        <w:t xml:space="preserve"> </w:t>
      </w:r>
      <w:r w:rsidRPr="00807547">
        <w:rPr>
          <w:rFonts w:eastAsiaTheme="minorHAnsi"/>
          <w:b w:val="0"/>
        </w:rPr>
        <w:t>Карелина С.А. Механизм правового регулирования отношений несостоятельности. М.: Волтерс Клувер, 2008. 568 с.;</w:t>
      </w:r>
    </w:p>
  </w:footnote>
  <w:footnote w:id="4">
    <w:p w:rsidR="00EB6DEB" w:rsidRPr="00807547" w:rsidRDefault="00EB6DEB" w:rsidP="00EF45AE">
      <w:pPr>
        <w:pStyle w:val="21"/>
        <w:shd w:val="clear" w:color="auto" w:fill="FFFFFF"/>
        <w:spacing w:before="0" w:after="96" w:line="240" w:lineRule="auto"/>
        <w:jc w:val="both"/>
        <w:rPr>
          <w:b w:val="0"/>
          <w:color w:val="EC1C24"/>
          <w:sz w:val="22"/>
          <w:szCs w:val="22"/>
        </w:rPr>
      </w:pPr>
      <w:r w:rsidRPr="00807547">
        <w:rPr>
          <w:rStyle w:val="a6"/>
          <w:b w:val="0"/>
          <w:sz w:val="20"/>
          <w:szCs w:val="20"/>
        </w:rPr>
        <w:footnoteRef/>
      </w:r>
      <w:r w:rsidRPr="00807547">
        <w:rPr>
          <w:b w:val="0"/>
          <w:sz w:val="20"/>
          <w:szCs w:val="20"/>
        </w:rPr>
        <w:t xml:space="preserve"> Попондуполо В. Ф.  Банкротство правовое регулирование </w:t>
      </w:r>
      <w:r w:rsidRPr="00807547">
        <w:rPr>
          <w:b w:val="0"/>
          <w:iCs/>
          <w:sz w:val="20"/>
          <w:szCs w:val="20"/>
        </w:rPr>
        <w:t>Научно-практическое издание, Издание второе, переработанное и дополненное М.: Проспект. 2016. – 432с.;</w:t>
      </w:r>
    </w:p>
  </w:footnote>
  <w:footnote w:id="5">
    <w:p w:rsidR="00EB6DEB" w:rsidRPr="00C5205F" w:rsidRDefault="00EB6DEB" w:rsidP="00EF45AE">
      <w:pPr>
        <w:pStyle w:val="a4"/>
        <w:jc w:val="both"/>
      </w:pPr>
      <w:r w:rsidRPr="00807547">
        <w:rPr>
          <w:rStyle w:val="a6"/>
          <w:b w:val="0"/>
        </w:rPr>
        <w:footnoteRef/>
      </w:r>
      <w:r w:rsidRPr="00807547">
        <w:rPr>
          <w:b w:val="0"/>
        </w:rPr>
        <w:t xml:space="preserve"> Сарнакова А.В. Особенности формирования конкурсной массы при банкротстве коммерческих банков // Банковское право. 2016. N 6. С. 36 – 40</w:t>
      </w:r>
      <w:r>
        <w:rPr>
          <w:b w:val="0"/>
        </w:rPr>
        <w:t>.</w:t>
      </w:r>
    </w:p>
  </w:footnote>
  <w:footnote w:id="6">
    <w:p w:rsidR="00EB6DEB" w:rsidRDefault="00EB6DEB" w:rsidP="00EF45AE">
      <w:pPr>
        <w:pStyle w:val="a4"/>
        <w:jc w:val="both"/>
      </w:pPr>
      <w:r w:rsidRPr="00F61E30">
        <w:rPr>
          <w:rStyle w:val="a6"/>
          <w:b w:val="0"/>
        </w:rPr>
        <w:footnoteRef/>
      </w:r>
      <w:r w:rsidRPr="00F61E30">
        <w:rPr>
          <w:b w:val="0"/>
        </w:rPr>
        <w:t xml:space="preserve"> Степанов В.В. Несостоятельность (банкротство) в России, Франции, Англии, Германии / Вступ. ст. В.В. Витрянского. М.: Статут, 1999. 204 с.;</w:t>
      </w:r>
    </w:p>
  </w:footnote>
  <w:footnote w:id="7">
    <w:p w:rsidR="00EB6DEB" w:rsidRPr="00F61E30" w:rsidRDefault="00EB6DEB" w:rsidP="00EF45AE">
      <w:pPr>
        <w:pStyle w:val="a4"/>
        <w:jc w:val="both"/>
        <w:rPr>
          <w:b w:val="0"/>
        </w:rPr>
      </w:pPr>
      <w:r w:rsidRPr="00807547">
        <w:rPr>
          <w:rStyle w:val="a6"/>
          <w:b w:val="0"/>
        </w:rPr>
        <w:footnoteRef/>
      </w:r>
      <w:r w:rsidRPr="00807547">
        <w:rPr>
          <w:b w:val="0"/>
        </w:rPr>
        <w:t xml:space="preserve"> Тарасенко О.А. Банкротство кредитных организаций: особенности и проблемы правового регулирования // </w:t>
      </w:r>
      <w:r w:rsidRPr="00F61E30">
        <w:rPr>
          <w:b w:val="0"/>
        </w:rPr>
        <w:t>Актуальные проблемы российского права. 2016. N 8. С. 84-94.;</w:t>
      </w:r>
    </w:p>
  </w:footnote>
  <w:footnote w:id="8">
    <w:p w:rsidR="00EB6DEB" w:rsidRPr="00EF45AE" w:rsidRDefault="00EB6DEB" w:rsidP="00EF45AE">
      <w:pPr>
        <w:pStyle w:val="a4"/>
        <w:jc w:val="both"/>
        <w:rPr>
          <w:b w:val="0"/>
        </w:rPr>
      </w:pPr>
      <w:r w:rsidRPr="00EF45AE">
        <w:rPr>
          <w:rStyle w:val="a6"/>
          <w:b w:val="0"/>
        </w:rPr>
        <w:footnoteRef/>
      </w:r>
      <w:r>
        <w:rPr>
          <w:b w:val="0"/>
          <w:lang w:val="en-US"/>
        </w:rPr>
        <w:t> </w:t>
      </w:r>
      <w:r w:rsidRPr="00EF45AE">
        <w:rPr>
          <w:b w:val="0"/>
        </w:rPr>
        <w:t>Телюкина М.В. Динамика и тенденции развития отношений несостоятельности (банкротства) в современном российском праве // Проблемы современной цивилистики. М.: Статут, 2013.;</w:t>
      </w:r>
    </w:p>
  </w:footnote>
  <w:footnote w:id="9">
    <w:p w:rsidR="00EB6DEB" w:rsidRPr="00807547" w:rsidRDefault="00EB6DEB" w:rsidP="00EF45AE">
      <w:pPr>
        <w:pStyle w:val="a4"/>
        <w:jc w:val="both"/>
        <w:rPr>
          <w:b w:val="0"/>
        </w:rPr>
      </w:pPr>
      <w:r w:rsidRPr="00807547">
        <w:rPr>
          <w:rStyle w:val="a6"/>
          <w:b w:val="0"/>
        </w:rPr>
        <w:footnoteRef/>
      </w:r>
      <w:r w:rsidRPr="00807547">
        <w:rPr>
          <w:b w:val="0"/>
        </w:rPr>
        <w:t xml:space="preserve"> Шершеневич Г.Ф. Конкурсное право. 2-е изд. Казань: Императорское изд-во, 1898. – 509 с.;</w:t>
      </w:r>
    </w:p>
  </w:footnote>
  <w:footnote w:id="10">
    <w:p w:rsidR="00EB6DEB" w:rsidRPr="00C70D43" w:rsidRDefault="00EB6DEB">
      <w:pPr>
        <w:pStyle w:val="a4"/>
        <w:rPr>
          <w:b w:val="0"/>
        </w:rPr>
      </w:pPr>
      <w:r w:rsidRPr="002C6513">
        <w:rPr>
          <w:rStyle w:val="a6"/>
          <w:b w:val="0"/>
        </w:rPr>
        <w:footnoteRef/>
      </w:r>
      <w:r w:rsidRPr="002C6513">
        <w:rPr>
          <w:b w:val="0"/>
        </w:rPr>
        <w:t xml:space="preserve"> Кузнецов С.А. Основные проблемы правового института несостоятельности (банкротства): монография. М.: Инфотропик Медиа, 2015. </w:t>
      </w:r>
      <w:r>
        <w:rPr>
          <w:b w:val="0"/>
        </w:rPr>
        <w:t>С. 22;</w:t>
      </w:r>
    </w:p>
  </w:footnote>
  <w:footnote w:id="11">
    <w:p w:rsidR="00EB6DEB" w:rsidRPr="002D3B04" w:rsidRDefault="00EB6DEB" w:rsidP="006A2662">
      <w:pPr>
        <w:pStyle w:val="a4"/>
        <w:rPr>
          <w:b w:val="0"/>
        </w:rPr>
      </w:pPr>
      <w:r w:rsidRPr="006A2662">
        <w:rPr>
          <w:rStyle w:val="a6"/>
          <w:b w:val="0"/>
        </w:rPr>
        <w:footnoteRef/>
      </w:r>
      <w:r w:rsidRPr="006A2662">
        <w:rPr>
          <w:b w:val="0"/>
        </w:rPr>
        <w:t xml:space="preserve"> </w:t>
      </w:r>
      <w:r w:rsidRPr="006A2662">
        <w:rPr>
          <w:b w:val="0"/>
          <w:iCs/>
          <w:shd w:val="clear" w:color="auto" w:fill="FFFFFF"/>
        </w:rPr>
        <w:t>Попондопуло, В. Ф. </w:t>
      </w:r>
      <w:r w:rsidRPr="006A2662">
        <w:rPr>
          <w:b w:val="0"/>
        </w:rPr>
        <w:t>Коммерческое (торговое) право зарубежных стран : учеб- ник для магистров / отв. ред. В. Ф. Попондопуло, О. А. Макарова. — 2-е изд., перераб. и доп. — М.: Издательство Юрайт, 201</w:t>
      </w:r>
      <w:r>
        <w:rPr>
          <w:b w:val="0"/>
        </w:rPr>
        <w:t>4</w:t>
      </w:r>
      <w:r w:rsidRPr="006A2662">
        <w:rPr>
          <w:b w:val="0"/>
        </w:rPr>
        <w:t>. – С. 118</w:t>
      </w:r>
      <w:r>
        <w:rPr>
          <w:b w:val="0"/>
        </w:rPr>
        <w:t>.</w:t>
      </w:r>
    </w:p>
  </w:footnote>
  <w:footnote w:id="12">
    <w:p w:rsidR="00EB6DEB" w:rsidRPr="006A2662" w:rsidRDefault="00EB6DEB" w:rsidP="006A2662">
      <w:pPr>
        <w:pStyle w:val="a4"/>
        <w:rPr>
          <w:b w:val="0"/>
        </w:rPr>
      </w:pPr>
      <w:r w:rsidRPr="006A2662">
        <w:rPr>
          <w:rStyle w:val="a6"/>
          <w:b w:val="0"/>
        </w:rPr>
        <w:footnoteRef/>
      </w:r>
      <w:r w:rsidRPr="006A2662">
        <w:rPr>
          <w:b w:val="0"/>
        </w:rPr>
        <w:t xml:space="preserve"> </w:t>
      </w:r>
      <w:r w:rsidRPr="006A2662">
        <w:rPr>
          <w:b w:val="0"/>
          <w:iCs/>
          <w:shd w:val="clear" w:color="auto" w:fill="FFFFFF"/>
        </w:rPr>
        <w:t>Попондопуло, В. Ф. </w:t>
      </w:r>
      <w:r w:rsidRPr="006A2662">
        <w:rPr>
          <w:b w:val="0"/>
        </w:rPr>
        <w:t>Коммерческое (торговое) право зарубежных стран : учеб- ник для магистров / отв. ред. В. Ф. Попондопуло, О. А. Макарова. — 2-е изд., перераб. и доп. — М.: Издательство Юрайт, 2017. – С. 63-69</w:t>
      </w:r>
      <w:r>
        <w:rPr>
          <w:b w:val="0"/>
        </w:rPr>
        <w:t>;</w:t>
      </w:r>
    </w:p>
  </w:footnote>
  <w:footnote w:id="13">
    <w:p w:rsidR="00EB6DEB" w:rsidRPr="006A2662" w:rsidRDefault="00EB6DEB" w:rsidP="006A2662">
      <w:pPr>
        <w:pStyle w:val="a4"/>
        <w:rPr>
          <w:b w:val="0"/>
        </w:rPr>
      </w:pPr>
      <w:r w:rsidRPr="006A2662">
        <w:rPr>
          <w:rStyle w:val="a6"/>
          <w:b w:val="0"/>
        </w:rPr>
        <w:footnoteRef/>
      </w:r>
      <w:r w:rsidRPr="006A2662">
        <w:rPr>
          <w:b w:val="0"/>
        </w:rPr>
        <w:t xml:space="preserve"> </w:t>
      </w:r>
      <w:r w:rsidRPr="006A2662">
        <w:rPr>
          <w:b w:val="0"/>
          <w:iCs/>
          <w:shd w:val="clear" w:color="auto" w:fill="FFFFFF"/>
        </w:rPr>
        <w:t>Попондопуло, В. Ф. </w:t>
      </w:r>
      <w:r w:rsidRPr="006A2662">
        <w:rPr>
          <w:b w:val="0"/>
        </w:rPr>
        <w:t>Коммерческое (торговое) право зарубежных стран : учеб- ник для магистров / отв. ред. В. Ф. Попондопуло, О. А. Макарова. — 2-е изд., перераб. и доп. — М.: Издательство Юрайт, 2014</w:t>
      </w:r>
      <w:r>
        <w:rPr>
          <w:b w:val="0"/>
        </w:rPr>
        <w:t xml:space="preserve">. — </w:t>
      </w:r>
      <w:r>
        <w:rPr>
          <w:b w:val="0"/>
          <w:shd w:val="clear" w:color="auto" w:fill="FFFFFF"/>
        </w:rPr>
        <w:t>С. 411-415.</w:t>
      </w:r>
      <w:r w:rsidRPr="006A2662">
        <w:rPr>
          <w:b w:val="0"/>
          <w:shd w:val="clear" w:color="auto" w:fill="FFFFFF"/>
        </w:rPr>
        <w:t xml:space="preserve"> </w:t>
      </w:r>
    </w:p>
  </w:footnote>
  <w:footnote w:id="14">
    <w:p w:rsidR="00EB6DEB" w:rsidRPr="006A2662" w:rsidRDefault="00EB6DEB" w:rsidP="006A2662">
      <w:pPr>
        <w:spacing w:after="0" w:line="240" w:lineRule="auto"/>
        <w:jc w:val="both"/>
        <w:rPr>
          <w:rFonts w:ascii="Times New Roman" w:eastAsia="Times New Roman" w:hAnsi="Times New Roman" w:cs="Times New Roman"/>
          <w:sz w:val="20"/>
          <w:szCs w:val="20"/>
          <w:lang w:eastAsia="ru-RU"/>
        </w:rPr>
      </w:pPr>
      <w:r w:rsidRPr="006A2662">
        <w:rPr>
          <w:rStyle w:val="a6"/>
          <w:rFonts w:ascii="Times New Roman" w:hAnsi="Times New Roman" w:cs="Times New Roman"/>
          <w:sz w:val="20"/>
          <w:szCs w:val="20"/>
        </w:rPr>
        <w:footnoteRef/>
      </w:r>
      <w:r w:rsidRPr="006A2662">
        <w:rPr>
          <w:rFonts w:ascii="Times New Roman" w:hAnsi="Times New Roman" w:cs="Times New Roman"/>
          <w:sz w:val="20"/>
          <w:szCs w:val="20"/>
        </w:rPr>
        <w:t xml:space="preserve"> Статья 1 </w:t>
      </w:r>
      <w:r w:rsidRPr="006A2662">
        <w:rPr>
          <w:rFonts w:ascii="Times New Roman" w:eastAsia="Times New Roman" w:hAnsi="Times New Roman" w:cs="Times New Roman"/>
          <w:sz w:val="20"/>
          <w:szCs w:val="20"/>
          <w:lang w:eastAsia="ru-RU"/>
        </w:rPr>
        <w:t xml:space="preserve">Федерального закона от 02.12.1990 N 395-1 (ред. от 31.12.2017) </w:t>
      </w:r>
      <w:r>
        <w:rPr>
          <w:rFonts w:ascii="Times New Roman" w:eastAsia="Times New Roman" w:hAnsi="Times New Roman" w:cs="Times New Roman"/>
          <w:sz w:val="20"/>
          <w:szCs w:val="20"/>
          <w:lang w:eastAsia="ru-RU"/>
        </w:rPr>
        <w:t>«</w:t>
      </w:r>
      <w:r w:rsidRPr="006A2662">
        <w:rPr>
          <w:rFonts w:ascii="Times New Roman" w:eastAsia="Times New Roman" w:hAnsi="Times New Roman" w:cs="Times New Roman"/>
          <w:sz w:val="20"/>
          <w:szCs w:val="20"/>
          <w:lang w:eastAsia="ru-RU"/>
        </w:rPr>
        <w:t>О банках и банковской деятельности</w:t>
      </w:r>
      <w:r>
        <w:rPr>
          <w:rFonts w:ascii="Times New Roman" w:eastAsia="Times New Roman" w:hAnsi="Times New Roman" w:cs="Times New Roman"/>
          <w:sz w:val="20"/>
          <w:szCs w:val="20"/>
          <w:lang w:eastAsia="ru-RU"/>
        </w:rPr>
        <w:t>»</w:t>
      </w:r>
      <w:r w:rsidRPr="006A2662">
        <w:rPr>
          <w:rFonts w:ascii="Times New Roman" w:eastAsia="Times New Roman" w:hAnsi="Times New Roman" w:cs="Times New Roman"/>
          <w:sz w:val="20"/>
          <w:szCs w:val="20"/>
          <w:lang w:eastAsia="ru-RU"/>
        </w:rPr>
        <w:t xml:space="preserve"> // Росси</w:t>
      </w:r>
      <w:r>
        <w:rPr>
          <w:rFonts w:ascii="Times New Roman" w:eastAsia="Times New Roman" w:hAnsi="Times New Roman" w:cs="Times New Roman"/>
          <w:sz w:val="20"/>
          <w:szCs w:val="20"/>
          <w:lang w:eastAsia="ru-RU"/>
        </w:rPr>
        <w:t>йская газета", N 27, 10.02.1996;</w:t>
      </w:r>
    </w:p>
  </w:footnote>
  <w:footnote w:id="15">
    <w:p w:rsidR="00EB6DEB" w:rsidRPr="006A2662" w:rsidRDefault="00EB6DEB" w:rsidP="006A2662">
      <w:pPr>
        <w:autoSpaceDE w:val="0"/>
        <w:autoSpaceDN w:val="0"/>
        <w:adjustRightInd w:val="0"/>
        <w:spacing w:after="0" w:line="240" w:lineRule="auto"/>
        <w:jc w:val="both"/>
        <w:rPr>
          <w:rFonts w:ascii="Times New Roman" w:hAnsi="Times New Roman" w:cs="Times New Roman"/>
          <w:sz w:val="20"/>
          <w:szCs w:val="20"/>
        </w:rPr>
      </w:pPr>
      <w:r w:rsidRPr="006A2662">
        <w:rPr>
          <w:rStyle w:val="a6"/>
          <w:rFonts w:ascii="Times New Roman" w:hAnsi="Times New Roman" w:cs="Times New Roman"/>
          <w:sz w:val="20"/>
          <w:szCs w:val="20"/>
        </w:rPr>
        <w:footnoteRef/>
      </w:r>
      <w:r w:rsidRPr="006A2662">
        <w:rPr>
          <w:rFonts w:ascii="Times New Roman" w:hAnsi="Times New Roman" w:cs="Times New Roman"/>
          <w:sz w:val="20"/>
          <w:szCs w:val="20"/>
        </w:rPr>
        <w:t xml:space="preserve"> Пункт 1 статьи 189.8 Федерального закона от 26.10.2002 N 127-ФЗ (ред. от 07.03.2018) </w:t>
      </w:r>
      <w:r>
        <w:rPr>
          <w:rFonts w:ascii="Times New Roman" w:hAnsi="Times New Roman" w:cs="Times New Roman"/>
          <w:sz w:val="20"/>
          <w:szCs w:val="20"/>
        </w:rPr>
        <w:t>«</w:t>
      </w:r>
      <w:r w:rsidRPr="006A2662">
        <w:rPr>
          <w:rFonts w:ascii="Times New Roman" w:hAnsi="Times New Roman" w:cs="Times New Roman"/>
          <w:sz w:val="20"/>
          <w:szCs w:val="20"/>
        </w:rPr>
        <w:t>О несос</w:t>
      </w:r>
      <w:r>
        <w:rPr>
          <w:rFonts w:ascii="Times New Roman" w:hAnsi="Times New Roman" w:cs="Times New Roman"/>
          <w:sz w:val="20"/>
          <w:szCs w:val="20"/>
        </w:rPr>
        <w:t>тоятельности (банкротстве)» // Российская газета</w:t>
      </w:r>
      <w:r w:rsidRPr="006A2662">
        <w:rPr>
          <w:rFonts w:ascii="Times New Roman" w:hAnsi="Times New Roman" w:cs="Times New Roman"/>
          <w:sz w:val="20"/>
          <w:szCs w:val="20"/>
        </w:rPr>
        <w:t>, N 209-210, 02.11.2002.</w:t>
      </w:r>
    </w:p>
  </w:footnote>
  <w:footnote w:id="16">
    <w:p w:rsidR="00EB6DEB" w:rsidRPr="00CC022A" w:rsidRDefault="00EB6DEB" w:rsidP="006A2662">
      <w:pPr>
        <w:pStyle w:val="21"/>
        <w:shd w:val="clear" w:color="auto" w:fill="FFFFFF"/>
        <w:spacing w:before="120" w:after="120"/>
        <w:rPr>
          <w:b w:val="0"/>
          <w:bCs w:val="0"/>
          <w:sz w:val="20"/>
          <w:szCs w:val="20"/>
        </w:rPr>
      </w:pPr>
      <w:r w:rsidRPr="00CC022A">
        <w:rPr>
          <w:rStyle w:val="a6"/>
          <w:b w:val="0"/>
          <w:sz w:val="20"/>
          <w:szCs w:val="20"/>
        </w:rPr>
        <w:footnoteRef/>
      </w:r>
      <w:r w:rsidRPr="00CC022A">
        <w:rPr>
          <w:b w:val="0"/>
          <w:sz w:val="20"/>
          <w:szCs w:val="20"/>
        </w:rPr>
        <w:t xml:space="preserve"> </w:t>
      </w:r>
      <w:r w:rsidRPr="00FE3323">
        <w:rPr>
          <w:b w:val="0"/>
          <w:sz w:val="20"/>
          <w:szCs w:val="20"/>
        </w:rPr>
        <w:t xml:space="preserve">Попондуполо В. Ф.  Банкротство правовое регулирование </w:t>
      </w:r>
      <w:r w:rsidRPr="00FE3323">
        <w:rPr>
          <w:b w:val="0"/>
          <w:iCs/>
          <w:sz w:val="20"/>
          <w:szCs w:val="20"/>
        </w:rPr>
        <w:t>Научно-практическое издание, Издание второе, переработанное и дополненное</w:t>
      </w:r>
      <w:r>
        <w:rPr>
          <w:b w:val="0"/>
          <w:iCs/>
          <w:sz w:val="20"/>
          <w:szCs w:val="20"/>
        </w:rPr>
        <w:t xml:space="preserve"> М.: Проспект. 2016. – </w:t>
      </w:r>
      <w:r>
        <w:rPr>
          <w:b w:val="0"/>
          <w:bCs w:val="0"/>
          <w:sz w:val="20"/>
          <w:szCs w:val="20"/>
        </w:rPr>
        <w:t>С. 11.</w:t>
      </w:r>
    </w:p>
  </w:footnote>
  <w:footnote w:id="17">
    <w:p w:rsidR="00EB6DEB" w:rsidRPr="00807547" w:rsidRDefault="00EB6DEB" w:rsidP="00BD121E">
      <w:pPr>
        <w:pStyle w:val="a4"/>
        <w:jc w:val="both"/>
        <w:rPr>
          <w:b w:val="0"/>
        </w:rPr>
      </w:pPr>
      <w:r w:rsidRPr="00807547">
        <w:rPr>
          <w:rStyle w:val="a6"/>
          <w:b w:val="0"/>
        </w:rPr>
        <w:footnoteRef/>
      </w:r>
      <w:r w:rsidRPr="00807547">
        <w:rPr>
          <w:b w:val="0"/>
        </w:rPr>
        <w:t xml:space="preserve"> Пункт 2 ст. 189.8  Федерального закона от 26.10.2002 N 127-ФЗ (ред. от 07.03.2018) </w:t>
      </w:r>
      <w:r>
        <w:rPr>
          <w:b w:val="0"/>
        </w:rPr>
        <w:t>«</w:t>
      </w:r>
      <w:r w:rsidRPr="00807547">
        <w:rPr>
          <w:b w:val="0"/>
        </w:rPr>
        <w:t>О несос</w:t>
      </w:r>
      <w:r>
        <w:rPr>
          <w:b w:val="0"/>
        </w:rPr>
        <w:t>тоятельности (банкротстве)» // Российская газета</w:t>
      </w:r>
      <w:r w:rsidRPr="00807547">
        <w:rPr>
          <w:b w:val="0"/>
        </w:rPr>
        <w:t>, N 209-210, 02.11.2002</w:t>
      </w:r>
      <w:r>
        <w:rPr>
          <w:b w:val="0"/>
        </w:rPr>
        <w:t>;</w:t>
      </w:r>
    </w:p>
  </w:footnote>
  <w:footnote w:id="18">
    <w:p w:rsidR="00EB6DEB" w:rsidRPr="00EA46AA" w:rsidRDefault="00EB6DEB" w:rsidP="00BD121E">
      <w:pPr>
        <w:pStyle w:val="a4"/>
        <w:jc w:val="both"/>
        <w:rPr>
          <w:b w:val="0"/>
        </w:rPr>
      </w:pPr>
      <w:r w:rsidRPr="00EA46AA">
        <w:rPr>
          <w:rStyle w:val="a6"/>
          <w:b w:val="0"/>
        </w:rPr>
        <w:footnoteRef/>
      </w:r>
      <w:r>
        <w:rPr>
          <w:b w:val="0"/>
        </w:rPr>
        <w:t xml:space="preserve"> Алешина Е. </w:t>
      </w:r>
      <w:r w:rsidRPr="00EA46AA">
        <w:rPr>
          <w:b w:val="0"/>
        </w:rPr>
        <w:t>Институт несостоятельности (банкротства) в таблицах и схемах: учебно-методическое пособие / Е. Алешина, И. Баранов, Ч. Басхаев и др.; отв. ред. С.А. Карелина. М.: Юстицинформ, 2017. С. 12</w:t>
      </w:r>
      <w:r>
        <w:rPr>
          <w:b w:val="0"/>
        </w:rPr>
        <w:t>.</w:t>
      </w:r>
    </w:p>
  </w:footnote>
  <w:footnote w:id="19">
    <w:p w:rsidR="00EB6DEB" w:rsidRPr="006A2662" w:rsidRDefault="00EB6DEB" w:rsidP="006A2662">
      <w:pPr>
        <w:autoSpaceDE w:val="0"/>
        <w:autoSpaceDN w:val="0"/>
        <w:adjustRightInd w:val="0"/>
        <w:spacing w:after="0" w:line="240" w:lineRule="auto"/>
        <w:jc w:val="both"/>
        <w:rPr>
          <w:rFonts w:ascii="Times New Roman" w:hAnsi="Times New Roman" w:cs="Times New Roman"/>
          <w:sz w:val="20"/>
          <w:szCs w:val="20"/>
        </w:rPr>
      </w:pPr>
      <w:r w:rsidRPr="006A2662">
        <w:rPr>
          <w:rStyle w:val="a6"/>
          <w:rFonts w:ascii="Times New Roman" w:hAnsi="Times New Roman" w:cs="Times New Roman"/>
          <w:sz w:val="20"/>
          <w:szCs w:val="20"/>
        </w:rPr>
        <w:footnoteRef/>
      </w:r>
      <w:r w:rsidRPr="006A2662">
        <w:rPr>
          <w:rFonts w:ascii="Times New Roman" w:hAnsi="Times New Roman" w:cs="Times New Roman"/>
          <w:sz w:val="20"/>
          <w:szCs w:val="20"/>
        </w:rPr>
        <w:t xml:space="preserve"> Тарасенко О.А. Банкротство кредитных организаций: особенности и проблемы правового регулирования // Актуальные проблемы российского права. 2016. N 8. С. 87.</w:t>
      </w:r>
    </w:p>
    <w:p w:rsidR="00EB6DEB" w:rsidRDefault="00EB6DEB" w:rsidP="006A2662">
      <w:pPr>
        <w:pStyle w:val="a4"/>
      </w:pPr>
    </w:p>
  </w:footnote>
  <w:footnote w:id="20">
    <w:p w:rsidR="00EB6DEB" w:rsidRPr="006A2662" w:rsidRDefault="00EB6DEB" w:rsidP="006A2662">
      <w:pPr>
        <w:autoSpaceDE w:val="0"/>
        <w:autoSpaceDN w:val="0"/>
        <w:adjustRightInd w:val="0"/>
        <w:spacing w:after="0" w:line="240" w:lineRule="auto"/>
        <w:jc w:val="both"/>
        <w:rPr>
          <w:rFonts w:ascii="Times New Roman" w:hAnsi="Times New Roman" w:cs="Times New Roman"/>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6A2662">
        <w:rPr>
          <w:rFonts w:ascii="Times New Roman" w:hAnsi="Times New Roman" w:cs="Times New Roman"/>
          <w:sz w:val="20"/>
          <w:szCs w:val="20"/>
        </w:rPr>
        <w:t>Гольмстен А.Х. Исторический очерк русского конкурсного процесса. Санкт-Петербург, 1889. С. 2 - 3.</w:t>
      </w:r>
    </w:p>
  </w:footnote>
  <w:footnote w:id="21">
    <w:p w:rsidR="00EB6DEB" w:rsidRPr="008E49C6" w:rsidRDefault="00EB6DEB" w:rsidP="006A2662">
      <w:pPr>
        <w:autoSpaceDE w:val="0"/>
        <w:autoSpaceDN w:val="0"/>
        <w:adjustRightInd w:val="0"/>
        <w:spacing w:after="0" w:line="240" w:lineRule="auto"/>
        <w:jc w:val="both"/>
        <w:rPr>
          <w:b/>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 xml:space="preserve">Юлова, Е.С.  Правовое регулирование несостоятельности (банкротства): учебник и практикум для бакалавриата и магистратуры – М.: Издательство Юрайт, 2018. </w:t>
      </w:r>
      <w:r>
        <w:rPr>
          <w:rFonts w:ascii="Times New Roman" w:hAnsi="Times New Roman" w:cs="Times New Roman"/>
          <w:sz w:val="20"/>
          <w:szCs w:val="20"/>
        </w:rPr>
        <w:t xml:space="preserve">– </w:t>
      </w:r>
      <w:r w:rsidRPr="006A2662">
        <w:rPr>
          <w:rFonts w:ascii="Times New Roman" w:hAnsi="Times New Roman" w:cs="Times New Roman"/>
          <w:sz w:val="20"/>
          <w:szCs w:val="20"/>
          <w:lang w:val="en-US"/>
        </w:rPr>
        <w:t>C</w:t>
      </w:r>
      <w:r w:rsidRPr="006A2662">
        <w:rPr>
          <w:rFonts w:ascii="Times New Roman" w:hAnsi="Times New Roman" w:cs="Times New Roman"/>
          <w:sz w:val="20"/>
          <w:szCs w:val="20"/>
        </w:rPr>
        <w:t>. 102</w:t>
      </w:r>
      <w:r>
        <w:rPr>
          <w:rFonts w:ascii="Times New Roman" w:hAnsi="Times New Roman" w:cs="Times New Roman"/>
          <w:sz w:val="20"/>
          <w:szCs w:val="20"/>
        </w:rPr>
        <w:t>.</w:t>
      </w:r>
    </w:p>
  </w:footnote>
  <w:footnote w:id="22">
    <w:p w:rsidR="00EB6DEB" w:rsidRPr="006A2662" w:rsidRDefault="00EB6DEB" w:rsidP="006A2662">
      <w:pPr>
        <w:autoSpaceDE w:val="0"/>
        <w:autoSpaceDN w:val="0"/>
        <w:adjustRightInd w:val="0"/>
        <w:spacing w:after="0" w:line="240" w:lineRule="auto"/>
        <w:jc w:val="both"/>
        <w:rPr>
          <w:rFonts w:ascii="Times New Roman" w:hAnsi="Times New Roman" w:cs="Times New Roman"/>
          <w:sz w:val="20"/>
          <w:szCs w:val="20"/>
        </w:rPr>
      </w:pPr>
      <w:r w:rsidRPr="006A2662">
        <w:rPr>
          <w:rStyle w:val="a6"/>
          <w:rFonts w:ascii="Times New Roman" w:hAnsi="Times New Roman" w:cs="Times New Roman"/>
          <w:sz w:val="20"/>
          <w:szCs w:val="20"/>
        </w:rPr>
        <w:footnoteRef/>
      </w:r>
      <w:r w:rsidRPr="006A2662">
        <w:rPr>
          <w:rFonts w:ascii="Times New Roman" w:hAnsi="Times New Roman" w:cs="Times New Roman"/>
          <w:sz w:val="20"/>
          <w:szCs w:val="20"/>
        </w:rPr>
        <w:t xml:space="preserve"> Шершеневич Г.Ф. Конкурсное право. Казань, 1898. С. 75;</w:t>
      </w:r>
    </w:p>
  </w:footnote>
  <w:footnote w:id="23">
    <w:p w:rsidR="00EB6DEB" w:rsidRPr="00D90E98" w:rsidRDefault="00EB6DEB" w:rsidP="006A2662">
      <w:pPr>
        <w:autoSpaceDE w:val="0"/>
        <w:autoSpaceDN w:val="0"/>
        <w:adjustRightInd w:val="0"/>
        <w:spacing w:after="0" w:line="240" w:lineRule="auto"/>
        <w:jc w:val="both"/>
        <w:rPr>
          <w:rFonts w:eastAsia="Arial Unicode MS"/>
          <w:sz w:val="24"/>
          <w:szCs w:val="24"/>
        </w:rPr>
      </w:pPr>
      <w:r w:rsidRPr="006A2662">
        <w:rPr>
          <w:rStyle w:val="a6"/>
          <w:rFonts w:ascii="Times New Roman" w:eastAsia="Arial Unicode MS" w:hAnsi="Times New Roman" w:cs="Times New Roman"/>
          <w:sz w:val="20"/>
          <w:szCs w:val="20"/>
        </w:rPr>
        <w:footnoteRef/>
      </w:r>
      <w:r w:rsidRPr="006A2662">
        <w:rPr>
          <w:rFonts w:ascii="Times New Roman" w:eastAsia="Arial Unicode MS" w:hAnsi="Times New Roman" w:cs="Times New Roman"/>
          <w:sz w:val="20"/>
          <w:szCs w:val="20"/>
        </w:rPr>
        <w:t xml:space="preserve"> Шершеневич Г.Ф. Курс торгового права. Торговый процесс. Конкурсный процесс: В 4 т. 4-е изд. М., 1912. Т. 4. С. 18.</w:t>
      </w:r>
    </w:p>
  </w:footnote>
  <w:footnote w:id="24">
    <w:p w:rsidR="00EB6DEB" w:rsidRPr="006A2662" w:rsidRDefault="00EB6DEB" w:rsidP="006A2662">
      <w:pPr>
        <w:autoSpaceDE w:val="0"/>
        <w:autoSpaceDN w:val="0"/>
        <w:adjustRightInd w:val="0"/>
        <w:spacing w:after="0" w:line="240" w:lineRule="auto"/>
        <w:jc w:val="both"/>
        <w:rPr>
          <w:rFonts w:ascii="Times New Roman" w:eastAsia="Arial Unicode MS" w:hAnsi="Times New Roman" w:cs="Times New Roman"/>
          <w:sz w:val="20"/>
          <w:szCs w:val="20"/>
        </w:rPr>
      </w:pPr>
      <w:r w:rsidRPr="006A2662">
        <w:rPr>
          <w:rStyle w:val="a6"/>
          <w:rFonts w:ascii="Times New Roman" w:eastAsia="Arial Unicode MS" w:hAnsi="Times New Roman" w:cs="Times New Roman"/>
          <w:sz w:val="20"/>
          <w:szCs w:val="20"/>
        </w:rPr>
        <w:footnoteRef/>
      </w:r>
      <w:r w:rsidRPr="006A2662">
        <w:rPr>
          <w:rFonts w:ascii="Times New Roman" w:eastAsia="Arial Unicode MS" w:hAnsi="Times New Roman" w:cs="Times New Roman"/>
          <w:sz w:val="20"/>
          <w:szCs w:val="20"/>
        </w:rPr>
        <w:t xml:space="preserve"> Шершеневич Г.Ф. Морское, конкурсное и вексельное право. Киев, 1914. С. 83.</w:t>
      </w:r>
    </w:p>
  </w:footnote>
  <w:footnote w:id="25">
    <w:p w:rsidR="00EB6DEB" w:rsidRPr="00FD57FE" w:rsidRDefault="00EB6DEB" w:rsidP="006A2662">
      <w:pPr>
        <w:pStyle w:val="a4"/>
        <w:rPr>
          <w:b w:val="0"/>
        </w:rPr>
      </w:pPr>
      <w:r w:rsidRPr="00FD57FE">
        <w:rPr>
          <w:rStyle w:val="a6"/>
          <w:b w:val="0"/>
        </w:rPr>
        <w:footnoteRef/>
      </w:r>
      <w:r w:rsidRPr="00FD57FE">
        <w:rPr>
          <w:b w:val="0"/>
        </w:rPr>
        <w:t xml:space="preserve"> Шершеневич Г.Ф. Конкурсное право. Казань, 1898. С. 42</w:t>
      </w:r>
      <w:r>
        <w:rPr>
          <w:b w:val="0"/>
        </w:rPr>
        <w:t>;</w:t>
      </w:r>
    </w:p>
  </w:footnote>
  <w:footnote w:id="26">
    <w:p w:rsidR="00EB6DEB" w:rsidRPr="00807547" w:rsidRDefault="00EB6DEB" w:rsidP="006A2662">
      <w:pPr>
        <w:pStyle w:val="a4"/>
        <w:rPr>
          <w:b w:val="0"/>
        </w:rPr>
      </w:pPr>
      <w:r w:rsidRPr="00807547">
        <w:rPr>
          <w:rStyle w:val="a6"/>
          <w:b w:val="0"/>
        </w:rPr>
        <w:footnoteRef/>
      </w:r>
      <w:r w:rsidRPr="00807547">
        <w:rPr>
          <w:b w:val="0"/>
        </w:rPr>
        <w:t xml:space="preserve"> Ведомости верховного совета РСФ</w:t>
      </w:r>
      <w:r>
        <w:rPr>
          <w:b w:val="0"/>
        </w:rPr>
        <w:t>СР. 1990 - № 27. - Ст. 356-375.</w:t>
      </w:r>
      <w:r w:rsidRPr="00880D4E">
        <w:rPr>
          <w:b w:val="0"/>
        </w:rPr>
        <w:t>: [Электронный ресурс]. – Доступ из справ.-правовой системы «Консультант Плюс».</w:t>
      </w:r>
      <w:r>
        <w:rPr>
          <w:b w:val="0"/>
        </w:rPr>
        <w:t>// СПС КонсультантПлюс.</w:t>
      </w:r>
    </w:p>
  </w:footnote>
  <w:footnote w:id="27">
    <w:p w:rsidR="00EB6DEB" w:rsidRPr="006A2662" w:rsidRDefault="00EB6DEB" w:rsidP="006A2662">
      <w:pPr>
        <w:autoSpaceDE w:val="0"/>
        <w:autoSpaceDN w:val="0"/>
        <w:adjustRightInd w:val="0"/>
        <w:spacing w:after="0" w:line="240" w:lineRule="auto"/>
        <w:jc w:val="both"/>
        <w:rPr>
          <w:rFonts w:ascii="Times New Roman" w:hAnsi="Times New Roman" w:cs="Times New Roman"/>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 xml:space="preserve">Указ Президента РФ от 10.06.1994 N 1184 (ред. от 27.04.1995) </w:t>
      </w:r>
      <w:r>
        <w:rPr>
          <w:rFonts w:ascii="Times New Roman" w:hAnsi="Times New Roman" w:cs="Times New Roman"/>
          <w:sz w:val="20"/>
          <w:szCs w:val="20"/>
        </w:rPr>
        <w:t>«</w:t>
      </w:r>
      <w:r w:rsidRPr="006A2662">
        <w:rPr>
          <w:rFonts w:ascii="Times New Roman" w:hAnsi="Times New Roman" w:cs="Times New Roman"/>
          <w:sz w:val="20"/>
          <w:szCs w:val="20"/>
        </w:rPr>
        <w:t>О совершенствовании работы банковской системы Российской Федерации</w:t>
      </w:r>
      <w:r>
        <w:rPr>
          <w:rFonts w:ascii="Times New Roman" w:hAnsi="Times New Roman" w:cs="Times New Roman"/>
          <w:sz w:val="20"/>
          <w:szCs w:val="20"/>
        </w:rPr>
        <w:t>»</w:t>
      </w:r>
      <w:r w:rsidRPr="006A2662">
        <w:rPr>
          <w:rFonts w:ascii="Times New Roman" w:hAnsi="Times New Roman" w:cs="Times New Roman"/>
          <w:sz w:val="20"/>
          <w:szCs w:val="20"/>
        </w:rPr>
        <w:t xml:space="preserve"> // Российская газета", N 112, 16.06.1994;</w:t>
      </w:r>
    </w:p>
  </w:footnote>
  <w:footnote w:id="28">
    <w:p w:rsidR="00EB6DEB" w:rsidRPr="00807547" w:rsidRDefault="00EB6DEB" w:rsidP="006A2662">
      <w:pPr>
        <w:autoSpaceDE w:val="0"/>
        <w:autoSpaceDN w:val="0"/>
        <w:adjustRightInd w:val="0"/>
        <w:spacing w:after="0" w:line="240" w:lineRule="auto"/>
        <w:jc w:val="both"/>
        <w:rPr>
          <w:b/>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 xml:space="preserve">Федеральный закон от 08.01.1998 N 6-ФЗ </w:t>
      </w:r>
      <w:r>
        <w:rPr>
          <w:rFonts w:ascii="Times New Roman" w:hAnsi="Times New Roman" w:cs="Times New Roman"/>
          <w:sz w:val="20"/>
          <w:szCs w:val="20"/>
        </w:rPr>
        <w:t>«</w:t>
      </w:r>
      <w:r w:rsidRPr="006A2662">
        <w:rPr>
          <w:rFonts w:ascii="Times New Roman" w:hAnsi="Times New Roman" w:cs="Times New Roman"/>
          <w:sz w:val="20"/>
          <w:szCs w:val="20"/>
        </w:rPr>
        <w:t>О несостоятельности (банкротстве)</w:t>
      </w:r>
      <w:r>
        <w:rPr>
          <w:rFonts w:ascii="Times New Roman" w:hAnsi="Times New Roman" w:cs="Times New Roman"/>
          <w:sz w:val="20"/>
          <w:szCs w:val="20"/>
        </w:rPr>
        <w:t>»</w:t>
      </w:r>
      <w:r w:rsidR="005F09E2" w:rsidRPr="005F09E2">
        <w:rPr>
          <w:rFonts w:ascii="Times New Roman" w:hAnsi="Times New Roman" w:cs="Times New Roman"/>
          <w:sz w:val="20"/>
          <w:szCs w:val="20"/>
        </w:rPr>
        <w:t xml:space="preserve"> </w:t>
      </w:r>
      <w:r w:rsidRPr="006A2662">
        <w:rPr>
          <w:rFonts w:ascii="Times New Roman" w:hAnsi="Times New Roman" w:cs="Times New Roman"/>
          <w:sz w:val="20"/>
          <w:szCs w:val="20"/>
        </w:rPr>
        <w:t>// Собрание законодательст</w:t>
      </w:r>
      <w:r>
        <w:rPr>
          <w:rFonts w:ascii="Times New Roman" w:hAnsi="Times New Roman" w:cs="Times New Roman"/>
          <w:sz w:val="20"/>
          <w:szCs w:val="20"/>
        </w:rPr>
        <w:t>ва РФ, 12.01.1998, N 2, ст. 222 (утратил силу);</w:t>
      </w:r>
    </w:p>
  </w:footnote>
  <w:footnote w:id="29">
    <w:p w:rsidR="00EB6DEB" w:rsidRPr="006A2662" w:rsidRDefault="00EB6DEB" w:rsidP="006A2662">
      <w:pPr>
        <w:autoSpaceDE w:val="0"/>
        <w:autoSpaceDN w:val="0"/>
        <w:adjustRightInd w:val="0"/>
        <w:spacing w:after="0" w:line="240" w:lineRule="auto"/>
        <w:jc w:val="both"/>
        <w:rPr>
          <w:rFonts w:ascii="Times New Roman" w:hAnsi="Times New Roman" w:cs="Times New Roman"/>
          <w:bCs/>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 xml:space="preserve">Федеральный закон от 25.02.1999 N 40-ФЗ (ред. от 14.10.2014) </w:t>
      </w:r>
      <w:r>
        <w:rPr>
          <w:rFonts w:ascii="Times New Roman" w:hAnsi="Times New Roman" w:cs="Times New Roman"/>
          <w:sz w:val="20"/>
          <w:szCs w:val="20"/>
        </w:rPr>
        <w:t>«</w:t>
      </w:r>
      <w:r w:rsidRPr="006A2662">
        <w:rPr>
          <w:rFonts w:ascii="Times New Roman" w:hAnsi="Times New Roman" w:cs="Times New Roman"/>
          <w:sz w:val="20"/>
          <w:szCs w:val="20"/>
        </w:rPr>
        <w:t>О несостоятельности (банкротстве) кредитных организаций</w:t>
      </w:r>
      <w:r>
        <w:rPr>
          <w:rFonts w:ascii="Times New Roman" w:hAnsi="Times New Roman" w:cs="Times New Roman"/>
          <w:sz w:val="20"/>
          <w:szCs w:val="20"/>
        </w:rPr>
        <w:t>»</w:t>
      </w:r>
      <w:r w:rsidRPr="006A2662">
        <w:rPr>
          <w:rFonts w:ascii="Times New Roman" w:hAnsi="Times New Roman" w:cs="Times New Roman"/>
          <w:sz w:val="20"/>
          <w:szCs w:val="20"/>
        </w:rPr>
        <w:t xml:space="preserve"> // </w:t>
      </w:r>
      <w:r w:rsidRPr="006A2662">
        <w:rPr>
          <w:rFonts w:ascii="Times New Roman" w:hAnsi="Times New Roman" w:cs="Times New Roman"/>
          <w:bCs/>
          <w:sz w:val="20"/>
          <w:szCs w:val="20"/>
        </w:rPr>
        <w:t>Российс</w:t>
      </w:r>
      <w:r>
        <w:rPr>
          <w:rFonts w:ascii="Times New Roman" w:hAnsi="Times New Roman" w:cs="Times New Roman"/>
          <w:bCs/>
          <w:sz w:val="20"/>
          <w:szCs w:val="20"/>
        </w:rPr>
        <w:t>кая газета, N 41-42, 04.03.1999 (утратил силу).</w:t>
      </w:r>
    </w:p>
  </w:footnote>
  <w:footnote w:id="30">
    <w:p w:rsidR="00EB6DEB" w:rsidRPr="006A2662" w:rsidRDefault="00EB6DEB" w:rsidP="006A2662">
      <w:pPr>
        <w:autoSpaceDE w:val="0"/>
        <w:autoSpaceDN w:val="0"/>
        <w:adjustRightInd w:val="0"/>
        <w:spacing w:after="0" w:line="240" w:lineRule="auto"/>
        <w:jc w:val="both"/>
        <w:rPr>
          <w:rFonts w:ascii="Times New Roman" w:hAnsi="Times New Roman" w:cs="Times New Roman"/>
          <w:bCs/>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 xml:space="preserve">Федеральный закон от 26.10.2002 N 127-ФЗ (ред. от 07.03.2018) </w:t>
      </w:r>
      <w:r>
        <w:rPr>
          <w:rFonts w:ascii="Times New Roman" w:hAnsi="Times New Roman" w:cs="Times New Roman"/>
          <w:sz w:val="20"/>
          <w:szCs w:val="20"/>
        </w:rPr>
        <w:t>«</w:t>
      </w:r>
      <w:r w:rsidRPr="006A2662">
        <w:rPr>
          <w:rFonts w:ascii="Times New Roman" w:hAnsi="Times New Roman" w:cs="Times New Roman"/>
          <w:sz w:val="20"/>
          <w:szCs w:val="20"/>
        </w:rPr>
        <w:t>О несостоятельности (банкротстве)</w:t>
      </w:r>
      <w:r>
        <w:rPr>
          <w:rFonts w:ascii="Times New Roman" w:hAnsi="Times New Roman" w:cs="Times New Roman"/>
          <w:sz w:val="20"/>
          <w:szCs w:val="20"/>
        </w:rPr>
        <w:t>»</w:t>
      </w:r>
      <w:r w:rsidRPr="006A2662">
        <w:rPr>
          <w:rFonts w:ascii="Times New Roman" w:hAnsi="Times New Roman" w:cs="Times New Roman"/>
          <w:sz w:val="20"/>
          <w:szCs w:val="20"/>
        </w:rPr>
        <w:t xml:space="preserve"> // </w:t>
      </w:r>
      <w:r w:rsidRPr="006A2662">
        <w:rPr>
          <w:rFonts w:ascii="Times New Roman" w:hAnsi="Times New Roman" w:cs="Times New Roman"/>
          <w:bCs/>
          <w:sz w:val="20"/>
          <w:szCs w:val="20"/>
        </w:rPr>
        <w:t>Российска</w:t>
      </w:r>
      <w:r>
        <w:rPr>
          <w:rFonts w:ascii="Times New Roman" w:hAnsi="Times New Roman" w:cs="Times New Roman"/>
          <w:bCs/>
          <w:sz w:val="20"/>
          <w:szCs w:val="20"/>
        </w:rPr>
        <w:t>я газета, N 209-210, 02.11.2002.</w:t>
      </w:r>
    </w:p>
    <w:p w:rsidR="00EB6DEB" w:rsidRDefault="00EB6DEB" w:rsidP="006A2662">
      <w:pPr>
        <w:pStyle w:val="a4"/>
      </w:pPr>
    </w:p>
  </w:footnote>
  <w:footnote w:id="31">
    <w:p w:rsidR="00EB6DEB" w:rsidRPr="006A2662" w:rsidRDefault="00EB6DEB" w:rsidP="006A2662">
      <w:pPr>
        <w:spacing w:line="240" w:lineRule="auto"/>
        <w:jc w:val="both"/>
        <w:rPr>
          <w:rFonts w:ascii="Times New Roman" w:eastAsia="Times New Roman" w:hAnsi="Times New Roman" w:cs="Times New Roman"/>
          <w:sz w:val="20"/>
          <w:szCs w:val="20"/>
          <w:lang w:eastAsia="ru-RU"/>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 xml:space="preserve">Статья 11 Федерального закона от 02.12.1990 N 395-1 (ред. от 31.12.2017) </w:t>
      </w:r>
      <w:r>
        <w:rPr>
          <w:rFonts w:ascii="Times New Roman" w:hAnsi="Times New Roman" w:cs="Times New Roman"/>
          <w:sz w:val="20"/>
          <w:szCs w:val="20"/>
        </w:rPr>
        <w:t>«</w:t>
      </w:r>
      <w:r w:rsidRPr="006A2662">
        <w:rPr>
          <w:rFonts w:ascii="Times New Roman" w:hAnsi="Times New Roman" w:cs="Times New Roman"/>
          <w:sz w:val="20"/>
          <w:szCs w:val="20"/>
        </w:rPr>
        <w:t>О банках и банковской деятельности</w:t>
      </w:r>
      <w:r>
        <w:rPr>
          <w:rFonts w:ascii="Times New Roman" w:hAnsi="Times New Roman" w:cs="Times New Roman"/>
          <w:sz w:val="20"/>
          <w:szCs w:val="20"/>
        </w:rPr>
        <w:t>»</w:t>
      </w:r>
      <w:r w:rsidRPr="006A2662">
        <w:rPr>
          <w:rFonts w:ascii="Times New Roman" w:hAnsi="Times New Roman" w:cs="Times New Roman"/>
          <w:sz w:val="20"/>
          <w:szCs w:val="20"/>
        </w:rPr>
        <w:t xml:space="preserve"> // </w:t>
      </w:r>
      <w:r w:rsidRPr="006A2662">
        <w:rPr>
          <w:rFonts w:ascii="Times New Roman" w:eastAsia="Times New Roman" w:hAnsi="Times New Roman" w:cs="Times New Roman"/>
          <w:sz w:val="20"/>
          <w:szCs w:val="20"/>
          <w:lang w:eastAsia="ru-RU"/>
        </w:rPr>
        <w:t>Российская газета, N 27, 10.02.1996.</w:t>
      </w:r>
    </w:p>
    <w:p w:rsidR="00EB6DEB" w:rsidRPr="002002FC" w:rsidRDefault="00EB6DEB" w:rsidP="006A2662">
      <w:pPr>
        <w:pStyle w:val="a4"/>
        <w:rPr>
          <w:rFonts w:eastAsiaTheme="minorHAnsi" w:cs="Calibri"/>
          <w:b w:val="0"/>
        </w:rPr>
      </w:pPr>
    </w:p>
  </w:footnote>
  <w:footnote w:id="32">
    <w:p w:rsidR="00EB6DEB" w:rsidRPr="00133BF3" w:rsidRDefault="00EB6DEB" w:rsidP="00133BF3">
      <w:pPr>
        <w:autoSpaceDE w:val="0"/>
        <w:autoSpaceDN w:val="0"/>
        <w:adjustRightInd w:val="0"/>
        <w:spacing w:after="0" w:line="240" w:lineRule="auto"/>
        <w:jc w:val="both"/>
        <w:rPr>
          <w:rFonts w:ascii="Times New Roman" w:hAnsi="Times New Roman" w:cs="Times New Roman"/>
          <w:bCs/>
        </w:rPr>
      </w:pPr>
      <w:r w:rsidRPr="00133BF3">
        <w:rPr>
          <w:rStyle w:val="a6"/>
          <w:rFonts w:ascii="Times New Roman" w:hAnsi="Times New Roman" w:cs="Times New Roman"/>
        </w:rPr>
        <w:footnoteRef/>
      </w:r>
      <w:r w:rsidRPr="00133BF3">
        <w:rPr>
          <w:rFonts w:ascii="Times New Roman" w:hAnsi="Times New Roman" w:cs="Times New Roman"/>
        </w:rPr>
        <w:t xml:space="preserve"> Статья 11.2 </w:t>
      </w:r>
      <w:r w:rsidRPr="00133BF3">
        <w:rPr>
          <w:rFonts w:ascii="Times New Roman" w:hAnsi="Times New Roman" w:cs="Times New Roman"/>
          <w:bCs/>
        </w:rPr>
        <w:t>Федеральн</w:t>
      </w:r>
      <w:r>
        <w:rPr>
          <w:rFonts w:ascii="Times New Roman" w:hAnsi="Times New Roman" w:cs="Times New Roman"/>
          <w:bCs/>
        </w:rPr>
        <w:t>ого</w:t>
      </w:r>
      <w:r w:rsidRPr="00133BF3">
        <w:rPr>
          <w:rFonts w:ascii="Times New Roman" w:hAnsi="Times New Roman" w:cs="Times New Roman"/>
          <w:bCs/>
        </w:rPr>
        <w:t xml:space="preserve"> закон</w:t>
      </w:r>
      <w:r>
        <w:rPr>
          <w:rFonts w:ascii="Times New Roman" w:hAnsi="Times New Roman" w:cs="Times New Roman"/>
          <w:bCs/>
        </w:rPr>
        <w:t>а</w:t>
      </w:r>
      <w:r w:rsidRPr="00133BF3">
        <w:rPr>
          <w:rFonts w:ascii="Times New Roman" w:hAnsi="Times New Roman" w:cs="Times New Roman"/>
          <w:bCs/>
        </w:rPr>
        <w:t xml:space="preserve"> от 02.12.1990 N 395-1 (ред. от 31.12.2017) "О банках и банковской деятельности"// Российская газета, N 27, 10.02.1996.</w:t>
      </w:r>
    </w:p>
    <w:p w:rsidR="00EB6DEB" w:rsidRDefault="00EB6DEB" w:rsidP="00133BF3">
      <w:pPr>
        <w:autoSpaceDE w:val="0"/>
        <w:autoSpaceDN w:val="0"/>
        <w:adjustRightInd w:val="0"/>
        <w:spacing w:after="0" w:line="240" w:lineRule="auto"/>
        <w:jc w:val="both"/>
        <w:rPr>
          <w:rFonts w:ascii="Times New Roman" w:hAnsi="Times New Roman" w:cs="Times New Roman"/>
          <w:b/>
          <w:bCs/>
          <w:sz w:val="20"/>
          <w:szCs w:val="20"/>
        </w:rPr>
      </w:pPr>
    </w:p>
    <w:p w:rsidR="00EB6DEB" w:rsidRDefault="00EB6DEB">
      <w:pPr>
        <w:pStyle w:val="a4"/>
      </w:pPr>
    </w:p>
  </w:footnote>
  <w:footnote w:id="33">
    <w:p w:rsidR="00EB6DEB" w:rsidRPr="006A2662" w:rsidRDefault="00EB6DEB" w:rsidP="006A2662">
      <w:pPr>
        <w:autoSpaceDE w:val="0"/>
        <w:autoSpaceDN w:val="0"/>
        <w:adjustRightInd w:val="0"/>
        <w:spacing w:after="0" w:line="240" w:lineRule="auto"/>
        <w:jc w:val="both"/>
        <w:rPr>
          <w:rFonts w:ascii="Times New Roman" w:hAnsi="Times New Roman" w:cs="Times New Roman"/>
          <w:bCs/>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 xml:space="preserve">Статья 189.14 </w:t>
      </w:r>
      <w:r w:rsidRPr="006A2662">
        <w:rPr>
          <w:rFonts w:ascii="Times New Roman" w:hAnsi="Times New Roman" w:cs="Times New Roman"/>
          <w:bCs/>
          <w:sz w:val="20"/>
          <w:szCs w:val="20"/>
        </w:rPr>
        <w:t>Федерального закона от 26.10.200</w:t>
      </w:r>
      <w:r>
        <w:rPr>
          <w:rFonts w:ascii="Times New Roman" w:hAnsi="Times New Roman" w:cs="Times New Roman"/>
          <w:bCs/>
          <w:sz w:val="20"/>
          <w:szCs w:val="20"/>
        </w:rPr>
        <w:t>2 N 127-ФЗ (ред. от 03.07.2016) «</w:t>
      </w:r>
      <w:r w:rsidRPr="006A2662">
        <w:rPr>
          <w:rFonts w:ascii="Times New Roman" w:hAnsi="Times New Roman" w:cs="Times New Roman"/>
          <w:bCs/>
          <w:sz w:val="20"/>
          <w:szCs w:val="20"/>
        </w:rPr>
        <w:t>О несостоятельности (банкротстве</w:t>
      </w:r>
      <w:r>
        <w:rPr>
          <w:rFonts w:ascii="Times New Roman" w:hAnsi="Times New Roman" w:cs="Times New Roman"/>
          <w:bCs/>
          <w:sz w:val="20"/>
          <w:szCs w:val="20"/>
        </w:rPr>
        <w:t xml:space="preserve">» // </w:t>
      </w:r>
      <w:r w:rsidRPr="006A2662">
        <w:rPr>
          <w:rFonts w:ascii="Times New Roman" w:hAnsi="Times New Roman" w:cs="Times New Roman"/>
          <w:bCs/>
          <w:sz w:val="20"/>
          <w:szCs w:val="20"/>
        </w:rPr>
        <w:t>Российская газета, N 209-210, 02.11.2002.</w:t>
      </w:r>
    </w:p>
  </w:footnote>
  <w:footnote w:id="34">
    <w:p w:rsidR="00EB6DEB" w:rsidRPr="00632D1B" w:rsidRDefault="00EB6DEB" w:rsidP="006A2662">
      <w:pPr>
        <w:pStyle w:val="a4"/>
        <w:rPr>
          <w:b w:val="0"/>
        </w:rPr>
      </w:pPr>
      <w:r w:rsidRPr="00632D1B">
        <w:rPr>
          <w:rStyle w:val="a6"/>
          <w:b w:val="0"/>
        </w:rPr>
        <w:footnoteRef/>
      </w:r>
      <w:r>
        <w:rPr>
          <w:b w:val="0"/>
        </w:rPr>
        <w:t> </w:t>
      </w:r>
      <w:r w:rsidRPr="00632D1B">
        <w:rPr>
          <w:b w:val="0"/>
        </w:rPr>
        <w:t xml:space="preserve">Статья 189.22 </w:t>
      </w:r>
      <w:r w:rsidRPr="00632D1B">
        <w:rPr>
          <w:b w:val="0"/>
          <w:bCs/>
        </w:rPr>
        <w:t>Федерального закона от 26.10.2002 N 127-ФЗ (ред. от 03.07.2016)</w:t>
      </w:r>
      <w:r>
        <w:rPr>
          <w:b w:val="0"/>
          <w:bCs/>
        </w:rPr>
        <w:t xml:space="preserve"> «</w:t>
      </w:r>
      <w:r w:rsidRPr="00632D1B">
        <w:rPr>
          <w:b w:val="0"/>
          <w:bCs/>
        </w:rPr>
        <w:t>О несостоятельности (банкротстве)</w:t>
      </w:r>
      <w:r>
        <w:rPr>
          <w:b w:val="0"/>
          <w:bCs/>
        </w:rPr>
        <w:t xml:space="preserve">» // </w:t>
      </w:r>
      <w:r w:rsidRPr="00632D1B">
        <w:rPr>
          <w:b w:val="0"/>
          <w:bCs/>
        </w:rPr>
        <w:t>Российская</w:t>
      </w:r>
      <w:r>
        <w:rPr>
          <w:b w:val="0"/>
          <w:bCs/>
        </w:rPr>
        <w:t xml:space="preserve"> газета, N 209-210, 02.11.2002.</w:t>
      </w:r>
    </w:p>
  </w:footnote>
  <w:footnote w:id="35">
    <w:p w:rsidR="00EB6DEB" w:rsidRPr="00807547" w:rsidRDefault="00EB6DEB" w:rsidP="006A2662">
      <w:pPr>
        <w:autoSpaceDE w:val="0"/>
        <w:autoSpaceDN w:val="0"/>
        <w:adjustRightInd w:val="0"/>
        <w:spacing w:after="0" w:line="240" w:lineRule="auto"/>
        <w:jc w:val="both"/>
        <w:rPr>
          <w:b/>
          <w:sz w:val="20"/>
          <w:szCs w:val="20"/>
        </w:rPr>
      </w:pPr>
      <w:r w:rsidRPr="00632D1B">
        <w:rPr>
          <w:rStyle w:val="a6"/>
          <w:rFonts w:ascii="Times New Roman" w:hAnsi="Times New Roman" w:cs="Times New Roman"/>
          <w:sz w:val="20"/>
          <w:szCs w:val="20"/>
        </w:rPr>
        <w:footnoteRef/>
      </w:r>
      <w:r w:rsidRPr="00632D1B">
        <w:rPr>
          <w:rFonts w:ascii="Times New Roman" w:hAnsi="Times New Roman" w:cs="Times New Roman"/>
          <w:sz w:val="20"/>
          <w:szCs w:val="20"/>
        </w:rPr>
        <w:t> Гузнов, А. Г. Публично-правовое регулирование финансово</w:t>
      </w:r>
      <w:r>
        <w:rPr>
          <w:rFonts w:ascii="Times New Roman" w:hAnsi="Times New Roman" w:cs="Times New Roman"/>
          <w:sz w:val="20"/>
          <w:szCs w:val="20"/>
        </w:rPr>
        <w:t>го рынка в Российской Федерации</w:t>
      </w:r>
      <w:r w:rsidRPr="00632D1B">
        <w:rPr>
          <w:rFonts w:ascii="Times New Roman" w:hAnsi="Times New Roman" w:cs="Times New Roman"/>
          <w:sz w:val="20"/>
          <w:szCs w:val="20"/>
        </w:rPr>
        <w:t>: монография / А. Г. Гузнов, Т. Э. Рождественская. – М.: Издательство Юрайт, 2018. – С. 231</w:t>
      </w:r>
      <w:r>
        <w:rPr>
          <w:rFonts w:ascii="Times New Roman" w:hAnsi="Times New Roman" w:cs="Times New Roman"/>
          <w:sz w:val="20"/>
          <w:szCs w:val="20"/>
        </w:rPr>
        <w:t>;</w:t>
      </w:r>
    </w:p>
  </w:footnote>
  <w:footnote w:id="36">
    <w:p w:rsidR="00EB6DEB" w:rsidRPr="00F07964" w:rsidRDefault="00EB6DEB" w:rsidP="00F07964">
      <w:pPr>
        <w:autoSpaceDE w:val="0"/>
        <w:autoSpaceDN w:val="0"/>
        <w:adjustRightInd w:val="0"/>
        <w:spacing w:after="0" w:line="240" w:lineRule="auto"/>
        <w:jc w:val="both"/>
        <w:rPr>
          <w:rFonts w:ascii="Times New Roman" w:hAnsi="Times New Roman" w:cs="Times New Roman"/>
          <w:bCs/>
          <w:sz w:val="20"/>
          <w:szCs w:val="20"/>
        </w:rPr>
      </w:pPr>
      <w:r w:rsidRPr="00F07964">
        <w:rPr>
          <w:rStyle w:val="a6"/>
          <w:rFonts w:ascii="Times New Roman" w:hAnsi="Times New Roman" w:cs="Times New Roman"/>
          <w:sz w:val="20"/>
          <w:szCs w:val="20"/>
        </w:rPr>
        <w:footnoteRef/>
      </w:r>
      <w:r w:rsidRPr="00F07964">
        <w:rPr>
          <w:rFonts w:ascii="Times New Roman" w:hAnsi="Times New Roman" w:cs="Times New Roman"/>
          <w:sz w:val="20"/>
          <w:szCs w:val="20"/>
        </w:rPr>
        <w:t xml:space="preserve"> </w:t>
      </w:r>
      <w:r>
        <w:rPr>
          <w:rFonts w:ascii="Times New Roman" w:hAnsi="Times New Roman" w:cs="Times New Roman"/>
          <w:sz w:val="20"/>
          <w:szCs w:val="20"/>
        </w:rPr>
        <w:t xml:space="preserve">Статья 1 </w:t>
      </w:r>
      <w:r w:rsidRPr="00F07964">
        <w:rPr>
          <w:rFonts w:ascii="Times New Roman" w:hAnsi="Times New Roman" w:cs="Times New Roman"/>
          <w:bCs/>
          <w:sz w:val="20"/>
          <w:szCs w:val="20"/>
        </w:rPr>
        <w:t>Федеральн</w:t>
      </w:r>
      <w:r>
        <w:rPr>
          <w:rFonts w:ascii="Times New Roman" w:hAnsi="Times New Roman" w:cs="Times New Roman"/>
          <w:bCs/>
          <w:sz w:val="20"/>
          <w:szCs w:val="20"/>
        </w:rPr>
        <w:t>ого</w:t>
      </w:r>
      <w:r w:rsidRPr="00F07964">
        <w:rPr>
          <w:rFonts w:ascii="Times New Roman" w:hAnsi="Times New Roman" w:cs="Times New Roman"/>
          <w:bCs/>
          <w:sz w:val="20"/>
          <w:szCs w:val="20"/>
        </w:rPr>
        <w:t xml:space="preserve"> закон</w:t>
      </w:r>
      <w:r>
        <w:rPr>
          <w:rFonts w:ascii="Times New Roman" w:hAnsi="Times New Roman" w:cs="Times New Roman"/>
          <w:bCs/>
          <w:sz w:val="20"/>
          <w:szCs w:val="20"/>
        </w:rPr>
        <w:t>а</w:t>
      </w:r>
      <w:r w:rsidRPr="00F07964">
        <w:rPr>
          <w:rFonts w:ascii="Times New Roman" w:hAnsi="Times New Roman" w:cs="Times New Roman"/>
          <w:bCs/>
          <w:sz w:val="20"/>
          <w:szCs w:val="20"/>
        </w:rPr>
        <w:t xml:space="preserve"> от 29.11.2001 N 156-ФЗ (ред. от 31.12.2017) «Об инвестиционных фондах» // Российская газета", N 237-238, 04.12.2001; </w:t>
      </w:r>
    </w:p>
  </w:footnote>
  <w:footnote w:id="37">
    <w:p w:rsidR="00EB6DEB" w:rsidRPr="006451B4" w:rsidRDefault="00EB6DEB">
      <w:pPr>
        <w:pStyle w:val="a4"/>
        <w:rPr>
          <w:b w:val="0"/>
        </w:rPr>
      </w:pPr>
      <w:r w:rsidRPr="006451B4">
        <w:rPr>
          <w:rStyle w:val="a6"/>
          <w:b w:val="0"/>
        </w:rPr>
        <w:footnoteRef/>
      </w:r>
      <w:r w:rsidRPr="006451B4">
        <w:rPr>
          <w:b w:val="0"/>
        </w:rPr>
        <w:t xml:space="preserve"> Поздышев В.А., Говакова А.А., Гавриленко Д.В. Реализация приоритетных направлений развития банковского законодательства в апреле 2017 года // Деньги и кредит. 2017. N 5. С. </w:t>
      </w:r>
      <w:r>
        <w:rPr>
          <w:b w:val="0"/>
        </w:rPr>
        <w:t>6;</w:t>
      </w:r>
    </w:p>
  </w:footnote>
  <w:footnote w:id="38">
    <w:p w:rsidR="00EB6DEB" w:rsidRPr="00015CE7" w:rsidRDefault="00EB6DEB" w:rsidP="00015CE7">
      <w:pPr>
        <w:autoSpaceDE w:val="0"/>
        <w:autoSpaceDN w:val="0"/>
        <w:adjustRightInd w:val="0"/>
        <w:spacing w:after="0" w:line="240" w:lineRule="auto"/>
        <w:jc w:val="both"/>
        <w:rPr>
          <w:rFonts w:ascii="Times New Roman" w:hAnsi="Times New Roman" w:cs="Times New Roman"/>
          <w:sz w:val="20"/>
          <w:szCs w:val="20"/>
        </w:rPr>
      </w:pPr>
      <w:r w:rsidRPr="00632D1B">
        <w:rPr>
          <w:rStyle w:val="a6"/>
          <w:rFonts w:ascii="Times New Roman" w:hAnsi="Times New Roman" w:cs="Times New Roman"/>
          <w:sz w:val="20"/>
          <w:szCs w:val="20"/>
        </w:rPr>
        <w:footnoteRef/>
      </w:r>
      <w:r w:rsidRPr="00632D1B">
        <w:rPr>
          <w:rFonts w:ascii="Times New Roman" w:hAnsi="Times New Roman" w:cs="Times New Roman"/>
          <w:sz w:val="20"/>
          <w:szCs w:val="20"/>
        </w:rPr>
        <w:t xml:space="preserve"> Часть 3 статьи 55 Конст</w:t>
      </w:r>
      <w:r>
        <w:rPr>
          <w:rFonts w:ascii="Times New Roman" w:hAnsi="Times New Roman" w:cs="Times New Roman"/>
          <w:sz w:val="20"/>
          <w:szCs w:val="20"/>
        </w:rPr>
        <w:t>итуции Российской Федерации // Собрании законодательства РФ</w:t>
      </w:r>
      <w:r w:rsidR="00015CE7">
        <w:rPr>
          <w:rFonts w:ascii="Times New Roman" w:hAnsi="Times New Roman" w:cs="Times New Roman"/>
          <w:sz w:val="20"/>
          <w:szCs w:val="20"/>
        </w:rPr>
        <w:t>, 04.08.2014, N 31, ст. 4398.</w:t>
      </w:r>
    </w:p>
  </w:footnote>
  <w:footnote w:id="39">
    <w:p w:rsidR="00EB6DEB" w:rsidRPr="00632D1B" w:rsidRDefault="00EB6DEB" w:rsidP="006A2662">
      <w:pPr>
        <w:autoSpaceDE w:val="0"/>
        <w:autoSpaceDN w:val="0"/>
        <w:adjustRightInd w:val="0"/>
        <w:spacing w:after="0" w:line="240" w:lineRule="auto"/>
        <w:jc w:val="both"/>
        <w:rPr>
          <w:rFonts w:ascii="Times New Roman" w:hAnsi="Times New Roman" w:cs="Times New Roman"/>
          <w:bCs/>
          <w:sz w:val="20"/>
          <w:szCs w:val="20"/>
        </w:rPr>
      </w:pPr>
      <w:r w:rsidRPr="00632D1B">
        <w:rPr>
          <w:rStyle w:val="a6"/>
          <w:rFonts w:ascii="Times New Roman" w:hAnsi="Times New Roman" w:cs="Times New Roman"/>
          <w:sz w:val="20"/>
          <w:szCs w:val="20"/>
        </w:rPr>
        <w:footnoteRef/>
      </w:r>
      <w:r>
        <w:rPr>
          <w:rFonts w:ascii="Times New Roman" w:hAnsi="Times New Roman" w:cs="Times New Roman"/>
          <w:sz w:val="20"/>
          <w:szCs w:val="20"/>
        </w:rPr>
        <w:t> </w:t>
      </w:r>
      <w:r w:rsidRPr="00632D1B">
        <w:rPr>
          <w:rFonts w:ascii="Times New Roman" w:hAnsi="Times New Roman" w:cs="Times New Roman"/>
          <w:sz w:val="20"/>
          <w:szCs w:val="20"/>
        </w:rPr>
        <w:t>Пункт 1 статьи 189.47 Федерального закона от 26.10.2002</w:t>
      </w:r>
      <w:r>
        <w:rPr>
          <w:rFonts w:ascii="Times New Roman" w:hAnsi="Times New Roman" w:cs="Times New Roman"/>
          <w:sz w:val="20"/>
          <w:szCs w:val="20"/>
        </w:rPr>
        <w:t xml:space="preserve"> N 127-ФЗ (ред. от 03.07.2016) «</w:t>
      </w:r>
      <w:r w:rsidRPr="00632D1B">
        <w:rPr>
          <w:rFonts w:ascii="Times New Roman" w:hAnsi="Times New Roman" w:cs="Times New Roman"/>
          <w:sz w:val="20"/>
          <w:szCs w:val="20"/>
        </w:rPr>
        <w:t>О несостоятельности (банкротстве)</w:t>
      </w:r>
      <w:r>
        <w:rPr>
          <w:rFonts w:ascii="Times New Roman" w:hAnsi="Times New Roman" w:cs="Times New Roman"/>
          <w:sz w:val="20"/>
          <w:szCs w:val="20"/>
        </w:rPr>
        <w:t>»</w:t>
      </w:r>
      <w:r w:rsidRPr="00632D1B">
        <w:rPr>
          <w:rFonts w:ascii="Times New Roman" w:hAnsi="Times New Roman" w:cs="Times New Roman"/>
          <w:sz w:val="20"/>
          <w:szCs w:val="20"/>
        </w:rPr>
        <w:t xml:space="preserve"> // </w:t>
      </w:r>
      <w:r>
        <w:rPr>
          <w:rFonts w:ascii="Times New Roman" w:hAnsi="Times New Roman" w:cs="Times New Roman"/>
          <w:bCs/>
          <w:sz w:val="20"/>
          <w:szCs w:val="20"/>
        </w:rPr>
        <w:t>Российская газета</w:t>
      </w:r>
      <w:r w:rsidRPr="00632D1B">
        <w:rPr>
          <w:rFonts w:ascii="Times New Roman" w:hAnsi="Times New Roman" w:cs="Times New Roman"/>
          <w:bCs/>
          <w:sz w:val="20"/>
          <w:szCs w:val="20"/>
        </w:rPr>
        <w:t>, N 209-210, 02.11.2002.</w:t>
      </w:r>
    </w:p>
    <w:p w:rsidR="00EB6DEB" w:rsidRPr="001F53DE" w:rsidRDefault="00EB6DEB" w:rsidP="006A2662">
      <w:pPr>
        <w:autoSpaceDE w:val="0"/>
        <w:autoSpaceDN w:val="0"/>
        <w:adjustRightInd w:val="0"/>
        <w:spacing w:after="0" w:line="240" w:lineRule="auto"/>
        <w:ind w:left="540"/>
        <w:jc w:val="both"/>
        <w:rPr>
          <w:rFonts w:cs="Calibri"/>
          <w:sz w:val="20"/>
          <w:szCs w:val="20"/>
        </w:rPr>
      </w:pPr>
    </w:p>
    <w:p w:rsidR="00EB6DEB" w:rsidRDefault="00EB6DEB" w:rsidP="006A2662">
      <w:pPr>
        <w:pStyle w:val="a4"/>
      </w:pPr>
    </w:p>
  </w:footnote>
  <w:footnote w:id="40">
    <w:p w:rsidR="00EB6DEB" w:rsidRPr="006C102D" w:rsidRDefault="00EB6DEB" w:rsidP="00EF45AE">
      <w:pPr>
        <w:pStyle w:val="a4"/>
        <w:jc w:val="both"/>
        <w:rPr>
          <w:b w:val="0"/>
        </w:rPr>
      </w:pPr>
      <w:r w:rsidRPr="006C102D">
        <w:rPr>
          <w:rStyle w:val="a6"/>
          <w:b w:val="0"/>
        </w:rPr>
        <w:footnoteRef/>
      </w:r>
      <w:r>
        <w:rPr>
          <w:b w:val="0"/>
        </w:rPr>
        <w:t> Пункт 1 с</w:t>
      </w:r>
      <w:r w:rsidRPr="006C102D">
        <w:rPr>
          <w:b w:val="0"/>
        </w:rPr>
        <w:t>тать</w:t>
      </w:r>
      <w:r>
        <w:rPr>
          <w:b w:val="0"/>
        </w:rPr>
        <w:t>и</w:t>
      </w:r>
      <w:r w:rsidRPr="006C102D">
        <w:rPr>
          <w:b w:val="0"/>
        </w:rPr>
        <w:t xml:space="preserve"> 189.59 Федерального закона от 26.10.2002 N 127-ФЗ (ред. от 29.12.2017) </w:t>
      </w:r>
      <w:r>
        <w:rPr>
          <w:b w:val="0"/>
        </w:rPr>
        <w:t>«</w:t>
      </w:r>
      <w:r w:rsidRPr="006C102D">
        <w:rPr>
          <w:b w:val="0"/>
        </w:rPr>
        <w:t>О несо</w:t>
      </w:r>
      <w:r>
        <w:rPr>
          <w:b w:val="0"/>
        </w:rPr>
        <w:t>стоятельности (банкротстве)» // Российская газета</w:t>
      </w:r>
      <w:r w:rsidRPr="006C102D">
        <w:rPr>
          <w:b w:val="0"/>
        </w:rPr>
        <w:t>, N 209-210, 02.11.2002.</w:t>
      </w:r>
    </w:p>
  </w:footnote>
  <w:footnote w:id="41">
    <w:p w:rsidR="00EB6DEB" w:rsidRPr="002D3B04" w:rsidRDefault="00EB6DEB" w:rsidP="00EF45AE">
      <w:pPr>
        <w:autoSpaceDE w:val="0"/>
        <w:autoSpaceDN w:val="0"/>
        <w:adjustRightInd w:val="0"/>
        <w:spacing w:after="0" w:line="240" w:lineRule="auto"/>
        <w:jc w:val="both"/>
        <w:rPr>
          <w:rFonts w:ascii="Times New Roman" w:hAnsi="Times New Roman" w:cs="Times New Roman"/>
          <w:bCs/>
          <w:sz w:val="20"/>
          <w:szCs w:val="20"/>
        </w:rPr>
      </w:pPr>
      <w:r w:rsidRPr="006A2662">
        <w:rPr>
          <w:rStyle w:val="a6"/>
          <w:rFonts w:ascii="Times New Roman" w:hAnsi="Times New Roman" w:cs="Times New Roman"/>
          <w:sz w:val="20"/>
          <w:szCs w:val="20"/>
        </w:rPr>
        <w:footnoteRef/>
      </w:r>
      <w:r w:rsidRPr="006A2662">
        <w:rPr>
          <w:rFonts w:ascii="Times New Roman" w:hAnsi="Times New Roman" w:cs="Times New Roman"/>
          <w:sz w:val="20"/>
          <w:szCs w:val="20"/>
        </w:rPr>
        <w:t xml:space="preserve"> </w:t>
      </w:r>
      <w:r w:rsidRPr="006A2662">
        <w:rPr>
          <w:rFonts w:ascii="Times New Roman" w:hAnsi="Times New Roman" w:cs="Times New Roman"/>
          <w:bCs/>
          <w:sz w:val="20"/>
          <w:szCs w:val="20"/>
        </w:rPr>
        <w:t>Кораев К.Б. Неплатежеспособность: Новый институт правового регулирования финансового оздоровления и несостоятельности (банкротства): монография. Москва: Проспект, 2017. С. 231</w:t>
      </w:r>
      <w:r>
        <w:rPr>
          <w:rFonts w:ascii="Times New Roman" w:hAnsi="Times New Roman" w:cs="Times New Roman"/>
          <w:bCs/>
          <w:sz w:val="20"/>
          <w:szCs w:val="20"/>
        </w:rPr>
        <w:t>;</w:t>
      </w:r>
    </w:p>
  </w:footnote>
  <w:footnote w:id="42">
    <w:p w:rsidR="00EB6DEB" w:rsidRPr="00807547" w:rsidRDefault="00EB6DEB" w:rsidP="00EF45AE">
      <w:pPr>
        <w:pStyle w:val="a4"/>
        <w:jc w:val="both"/>
        <w:rPr>
          <w:b w:val="0"/>
        </w:rPr>
      </w:pPr>
      <w:r w:rsidRPr="00807547">
        <w:rPr>
          <w:rStyle w:val="a6"/>
          <w:b w:val="0"/>
        </w:rPr>
        <w:footnoteRef/>
      </w:r>
      <w:r>
        <w:rPr>
          <w:b w:val="0"/>
        </w:rPr>
        <w:t> </w:t>
      </w:r>
      <w:r w:rsidRPr="00807547">
        <w:rPr>
          <w:b w:val="0"/>
        </w:rPr>
        <w:t xml:space="preserve">Пункт 1 статьи 189.77 </w:t>
      </w:r>
      <w:r w:rsidRPr="00807547">
        <w:rPr>
          <w:rFonts w:eastAsiaTheme="minorHAnsi" w:cs="Calibri"/>
          <w:b w:val="0"/>
        </w:rPr>
        <w:t xml:space="preserve">Федерального закона от 26.10.2002 N 127-ФЗ (ред. от 29.12.2017) </w:t>
      </w:r>
      <w:r>
        <w:rPr>
          <w:rFonts w:eastAsiaTheme="minorHAnsi" w:cs="Calibri"/>
          <w:b w:val="0"/>
        </w:rPr>
        <w:t>«</w:t>
      </w:r>
      <w:r w:rsidRPr="00807547">
        <w:rPr>
          <w:rFonts w:eastAsiaTheme="minorHAnsi" w:cs="Calibri"/>
          <w:b w:val="0"/>
        </w:rPr>
        <w:t>О несостоятельности (банкротстве)</w:t>
      </w:r>
      <w:r>
        <w:rPr>
          <w:rFonts w:eastAsiaTheme="minorHAnsi" w:cs="Calibri"/>
          <w:b w:val="0"/>
        </w:rPr>
        <w:t xml:space="preserve">» // </w:t>
      </w:r>
      <w:r w:rsidRPr="00807547">
        <w:rPr>
          <w:rFonts w:eastAsiaTheme="minorHAnsi" w:cs="Calibri"/>
          <w:b w:val="0"/>
        </w:rPr>
        <w:t>Российская</w:t>
      </w:r>
      <w:r>
        <w:rPr>
          <w:rFonts w:eastAsiaTheme="minorHAnsi" w:cs="Calibri"/>
          <w:b w:val="0"/>
        </w:rPr>
        <w:t xml:space="preserve"> газета, N 209-210, 02.11.2002;</w:t>
      </w:r>
    </w:p>
  </w:footnote>
  <w:footnote w:id="43">
    <w:p w:rsidR="00EB6DEB" w:rsidRPr="00807547" w:rsidRDefault="00EB6DEB" w:rsidP="00EF45AE">
      <w:pPr>
        <w:pStyle w:val="a4"/>
        <w:jc w:val="both"/>
        <w:rPr>
          <w:b w:val="0"/>
        </w:rPr>
      </w:pPr>
      <w:r w:rsidRPr="00807547">
        <w:rPr>
          <w:rStyle w:val="a6"/>
          <w:b w:val="0"/>
        </w:rPr>
        <w:footnoteRef/>
      </w:r>
      <w:r>
        <w:rPr>
          <w:b w:val="0"/>
        </w:rPr>
        <w:t> </w:t>
      </w:r>
      <w:r w:rsidRPr="00807547">
        <w:rPr>
          <w:b w:val="0"/>
        </w:rPr>
        <w:t xml:space="preserve">Пункт 2 статьи 189.77 </w:t>
      </w:r>
      <w:r w:rsidRPr="00807547">
        <w:rPr>
          <w:rFonts w:eastAsiaTheme="minorHAnsi" w:cs="Calibri"/>
          <w:b w:val="0"/>
        </w:rPr>
        <w:t xml:space="preserve">Федерального закона от 26.10.2002 N 127-ФЗ (ред. от 29.12.2017) </w:t>
      </w:r>
      <w:r>
        <w:rPr>
          <w:rFonts w:eastAsiaTheme="minorHAnsi" w:cs="Calibri"/>
          <w:b w:val="0"/>
        </w:rPr>
        <w:t>«</w:t>
      </w:r>
      <w:r w:rsidRPr="00807547">
        <w:rPr>
          <w:rFonts w:eastAsiaTheme="minorHAnsi" w:cs="Calibri"/>
          <w:b w:val="0"/>
        </w:rPr>
        <w:t>О несо</w:t>
      </w:r>
      <w:r>
        <w:rPr>
          <w:rFonts w:eastAsiaTheme="minorHAnsi" w:cs="Calibri"/>
          <w:b w:val="0"/>
        </w:rPr>
        <w:t>стоятельности (банкротстве)»// Российская газета</w:t>
      </w:r>
      <w:r w:rsidRPr="00807547">
        <w:rPr>
          <w:rFonts w:eastAsiaTheme="minorHAnsi" w:cs="Calibri"/>
          <w:b w:val="0"/>
        </w:rPr>
        <w:t>, N 209-210, 02.11.2002.</w:t>
      </w:r>
    </w:p>
  </w:footnote>
  <w:footnote w:id="44">
    <w:p w:rsidR="00EB6DEB" w:rsidRDefault="00EB6DEB" w:rsidP="00EF45AE">
      <w:pPr>
        <w:pStyle w:val="a4"/>
        <w:jc w:val="both"/>
      </w:pPr>
      <w:r w:rsidRPr="00807547">
        <w:rPr>
          <w:rStyle w:val="a6"/>
          <w:b w:val="0"/>
        </w:rPr>
        <w:footnoteRef/>
      </w:r>
      <w:r>
        <w:rPr>
          <w:b w:val="0"/>
        </w:rPr>
        <w:t> </w:t>
      </w:r>
      <w:r w:rsidRPr="00807547">
        <w:rPr>
          <w:b w:val="0"/>
        </w:rPr>
        <w:t xml:space="preserve">Пункт 3 статьи 189.82 </w:t>
      </w:r>
      <w:r w:rsidRPr="00807547">
        <w:rPr>
          <w:rFonts w:eastAsiaTheme="minorHAnsi" w:cs="Calibri"/>
          <w:b w:val="0"/>
        </w:rPr>
        <w:t xml:space="preserve">Федерального закона от 26.10.2002 N 127-ФЗ (ред. от 29.12.2017) </w:t>
      </w:r>
      <w:r>
        <w:rPr>
          <w:rFonts w:eastAsiaTheme="minorHAnsi" w:cs="Calibri"/>
          <w:b w:val="0"/>
        </w:rPr>
        <w:t>«</w:t>
      </w:r>
      <w:r w:rsidRPr="00807547">
        <w:rPr>
          <w:rFonts w:eastAsiaTheme="minorHAnsi" w:cs="Calibri"/>
          <w:b w:val="0"/>
        </w:rPr>
        <w:t>О несостоятельности (банкротстве)</w:t>
      </w:r>
      <w:r>
        <w:rPr>
          <w:rFonts w:eastAsiaTheme="minorHAnsi" w:cs="Calibri"/>
          <w:b w:val="0"/>
        </w:rPr>
        <w:t>» // Российская газета</w:t>
      </w:r>
      <w:r w:rsidRPr="00807547">
        <w:rPr>
          <w:rFonts w:eastAsiaTheme="minorHAnsi" w:cs="Calibri"/>
          <w:b w:val="0"/>
        </w:rPr>
        <w:t>, N 209-210, 02.11.2002.</w:t>
      </w:r>
    </w:p>
  </w:footnote>
  <w:footnote w:id="45">
    <w:p w:rsidR="00EB6DEB" w:rsidRPr="006A2662" w:rsidRDefault="00EB6DEB" w:rsidP="00EF45AE">
      <w:pPr>
        <w:autoSpaceDE w:val="0"/>
        <w:autoSpaceDN w:val="0"/>
        <w:adjustRightInd w:val="0"/>
        <w:spacing w:after="0" w:line="240" w:lineRule="auto"/>
        <w:jc w:val="both"/>
        <w:rPr>
          <w:rFonts w:ascii="Times New Roman" w:hAnsi="Times New Roman" w:cs="Times New Roman"/>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 xml:space="preserve">Пункт 1 статьи 189.61 Федерального закона от 26.10.2002 N 127-ФЗ (ред. от 29.12.2017) </w:t>
      </w:r>
      <w:r>
        <w:rPr>
          <w:rFonts w:ascii="Times New Roman" w:hAnsi="Times New Roman" w:cs="Times New Roman"/>
          <w:sz w:val="20"/>
          <w:szCs w:val="20"/>
        </w:rPr>
        <w:t>«</w:t>
      </w:r>
      <w:r w:rsidRPr="006A2662">
        <w:rPr>
          <w:rFonts w:ascii="Times New Roman" w:hAnsi="Times New Roman" w:cs="Times New Roman"/>
          <w:sz w:val="20"/>
          <w:szCs w:val="20"/>
        </w:rPr>
        <w:t>О несостоятельности (банкротстве)</w:t>
      </w:r>
      <w:r>
        <w:rPr>
          <w:rFonts w:ascii="Times New Roman" w:hAnsi="Times New Roman" w:cs="Times New Roman"/>
          <w:sz w:val="20"/>
          <w:szCs w:val="20"/>
        </w:rPr>
        <w:t>»</w:t>
      </w:r>
      <w:r w:rsidRPr="006A2662">
        <w:rPr>
          <w:rFonts w:ascii="Times New Roman" w:hAnsi="Times New Roman" w:cs="Times New Roman"/>
          <w:sz w:val="20"/>
          <w:szCs w:val="20"/>
        </w:rPr>
        <w:t>// Российская газета, N 209-210, 02.11.2002.</w:t>
      </w:r>
    </w:p>
  </w:footnote>
  <w:footnote w:id="46">
    <w:p w:rsidR="00EB6DEB" w:rsidRPr="006A2662" w:rsidRDefault="00EB6DEB" w:rsidP="00EF45AE">
      <w:pPr>
        <w:autoSpaceDE w:val="0"/>
        <w:autoSpaceDN w:val="0"/>
        <w:adjustRightInd w:val="0"/>
        <w:spacing w:after="0" w:line="240" w:lineRule="auto"/>
        <w:jc w:val="both"/>
        <w:rPr>
          <w:rFonts w:ascii="Times New Roman" w:hAnsi="Times New Roman" w:cs="Times New Roman"/>
          <w:bCs/>
          <w:sz w:val="20"/>
          <w:szCs w:val="20"/>
        </w:rPr>
      </w:pPr>
      <w:r w:rsidRPr="006A2662">
        <w:rPr>
          <w:rStyle w:val="a6"/>
          <w:rFonts w:ascii="Times New Roman" w:hAnsi="Times New Roman" w:cs="Times New Roman"/>
          <w:sz w:val="20"/>
          <w:szCs w:val="20"/>
        </w:rPr>
        <w:footnoteRef/>
      </w:r>
      <w:r w:rsidRPr="006A2662">
        <w:rPr>
          <w:rFonts w:ascii="Times New Roman" w:hAnsi="Times New Roman" w:cs="Times New Roman"/>
          <w:sz w:val="20"/>
          <w:szCs w:val="20"/>
        </w:rPr>
        <w:t xml:space="preserve"> </w:t>
      </w:r>
      <w:r w:rsidRPr="006A2662">
        <w:rPr>
          <w:rFonts w:ascii="Times New Roman" w:hAnsi="Times New Roman" w:cs="Times New Roman"/>
          <w:bCs/>
          <w:sz w:val="20"/>
          <w:szCs w:val="20"/>
        </w:rPr>
        <w:t>Постановление Девятого арбитражного апелляционного суда от 19.09.2016 N 09АП-35902/2016 по делу N А40-56230/16 // Документ опубликован не был, материалы СПС КонсультантПлюс.</w:t>
      </w:r>
    </w:p>
    <w:p w:rsidR="00EB6DEB" w:rsidRDefault="00EB6DEB" w:rsidP="00EF45AE">
      <w:pPr>
        <w:pStyle w:val="a4"/>
      </w:pPr>
    </w:p>
  </w:footnote>
  <w:footnote w:id="47">
    <w:p w:rsidR="00EB6DEB" w:rsidRPr="006A2662" w:rsidRDefault="00EB6DEB" w:rsidP="00EF45AE">
      <w:pPr>
        <w:autoSpaceDE w:val="0"/>
        <w:autoSpaceDN w:val="0"/>
        <w:adjustRightInd w:val="0"/>
        <w:spacing w:after="0" w:line="240" w:lineRule="auto"/>
        <w:jc w:val="both"/>
        <w:rPr>
          <w:rFonts w:ascii="Times New Roman" w:hAnsi="Times New Roman" w:cs="Times New Roman"/>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 xml:space="preserve">Статья 8 </w:t>
      </w:r>
      <w:r w:rsidRPr="006A2662">
        <w:rPr>
          <w:rFonts w:ascii="Times New Roman" w:hAnsi="Times New Roman" w:cs="Times New Roman"/>
          <w:bCs/>
          <w:sz w:val="20"/>
          <w:szCs w:val="20"/>
        </w:rPr>
        <w:t xml:space="preserve">Федерального закона от 07.08.2001 N 115-ФЗ (ред. от 29.12.2017) «О противодействии легализации (отмыванию) доходов, полученных преступным путем, и финансированию терроризма» // </w:t>
      </w:r>
      <w:r w:rsidRPr="006A2662">
        <w:rPr>
          <w:rFonts w:ascii="Times New Roman" w:hAnsi="Times New Roman" w:cs="Times New Roman"/>
          <w:sz w:val="20"/>
          <w:szCs w:val="20"/>
        </w:rPr>
        <w:t>Российская</w:t>
      </w:r>
      <w:r>
        <w:rPr>
          <w:rFonts w:ascii="Times New Roman" w:hAnsi="Times New Roman" w:cs="Times New Roman"/>
          <w:sz w:val="20"/>
          <w:szCs w:val="20"/>
        </w:rPr>
        <w:t xml:space="preserve"> газета, N 151-152, 09.08.2001;</w:t>
      </w:r>
    </w:p>
  </w:footnote>
  <w:footnote w:id="48">
    <w:p w:rsidR="00EB6DEB" w:rsidRPr="00FE5C23" w:rsidRDefault="00EB6DEB" w:rsidP="00FE5C23">
      <w:pPr>
        <w:autoSpaceDE w:val="0"/>
        <w:autoSpaceDN w:val="0"/>
        <w:adjustRightInd w:val="0"/>
        <w:spacing w:after="0" w:line="240" w:lineRule="auto"/>
        <w:jc w:val="both"/>
        <w:rPr>
          <w:rFonts w:ascii="Times New Roman" w:hAnsi="Times New Roman" w:cs="Times New Roman"/>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Федеральный закон от 10.07.2002 N 86-ФЗ (ред. от 07.03.2018) «О Центральном банке Российской Федерации (Банке России)» // Российская газета, N 127, 13.07.2002</w:t>
      </w:r>
      <w:r>
        <w:rPr>
          <w:rFonts w:ascii="Times New Roman" w:hAnsi="Times New Roman" w:cs="Times New Roman"/>
          <w:sz w:val="20"/>
          <w:szCs w:val="20"/>
        </w:rPr>
        <w:t>;</w:t>
      </w:r>
    </w:p>
  </w:footnote>
  <w:footnote w:id="49">
    <w:p w:rsidR="00EB6DEB" w:rsidRPr="006A2662" w:rsidRDefault="00EB6DEB" w:rsidP="00EF45AE">
      <w:pPr>
        <w:autoSpaceDE w:val="0"/>
        <w:autoSpaceDN w:val="0"/>
        <w:adjustRightInd w:val="0"/>
        <w:spacing w:after="0" w:line="240" w:lineRule="auto"/>
        <w:jc w:val="both"/>
        <w:rPr>
          <w:rFonts w:ascii="Times New Roman" w:hAnsi="Times New Roman" w:cs="Times New Roman"/>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Пункт 6 «Положения о Комитете банковского надзора Банка России» от 18.07.2017 N КБН-2017 (утв. решением Совета директоров Банка России, протокол от 29.06.2017 N 14): [Электронный ресурс]. – Доступ из справ.-правовой системы «Консультант Плюс»</w:t>
      </w:r>
      <w:r w:rsidR="00DD3A90">
        <w:rPr>
          <w:rFonts w:ascii="Times New Roman" w:hAnsi="Times New Roman" w:cs="Times New Roman"/>
          <w:sz w:val="20"/>
          <w:szCs w:val="20"/>
        </w:rPr>
        <w:t>;</w:t>
      </w:r>
    </w:p>
  </w:footnote>
  <w:footnote w:id="50">
    <w:p w:rsidR="00EB6DEB" w:rsidRPr="00000BEC" w:rsidRDefault="00EB6DEB" w:rsidP="00EF45AE">
      <w:pPr>
        <w:pStyle w:val="a4"/>
        <w:jc w:val="both"/>
        <w:rPr>
          <w:b w:val="0"/>
        </w:rPr>
      </w:pPr>
      <w:r w:rsidRPr="006A2662">
        <w:rPr>
          <w:rStyle w:val="a6"/>
          <w:b w:val="0"/>
        </w:rPr>
        <w:footnoteRef/>
      </w:r>
      <w:r>
        <w:rPr>
          <w:b w:val="0"/>
        </w:rPr>
        <w:t> </w:t>
      </w:r>
      <w:r w:rsidRPr="006A2662">
        <w:rPr>
          <w:b w:val="0"/>
        </w:rPr>
        <w:t xml:space="preserve">Пункт 7 статьи 189.61 </w:t>
      </w:r>
      <w:r w:rsidRPr="006A2662">
        <w:rPr>
          <w:rFonts w:eastAsiaTheme="minorHAnsi"/>
          <w:b w:val="0"/>
        </w:rPr>
        <w:t>Федерального закона от 26.10.2002 N 127-ФЗ (ред. от 29.12.2017) «О несостоятельности (банкротстве)» // Российская газета, N 209-210, 02.11.2002.</w:t>
      </w:r>
    </w:p>
  </w:footnote>
  <w:footnote w:id="51">
    <w:p w:rsidR="00EB6DEB" w:rsidRPr="006A2662" w:rsidRDefault="00EB6DEB" w:rsidP="00EF45AE">
      <w:pPr>
        <w:autoSpaceDE w:val="0"/>
        <w:autoSpaceDN w:val="0"/>
        <w:adjustRightInd w:val="0"/>
        <w:spacing w:after="0" w:line="240" w:lineRule="auto"/>
        <w:jc w:val="both"/>
        <w:rPr>
          <w:rFonts w:ascii="Times New Roman" w:hAnsi="Times New Roman" w:cs="Times New Roman"/>
          <w:sz w:val="20"/>
          <w:szCs w:val="20"/>
        </w:rPr>
      </w:pPr>
      <w:r w:rsidRPr="006A2662">
        <w:rPr>
          <w:rStyle w:val="a6"/>
          <w:rFonts w:ascii="Times New Roman" w:hAnsi="Times New Roman" w:cs="Times New Roman"/>
          <w:sz w:val="20"/>
          <w:szCs w:val="20"/>
        </w:rPr>
        <w:footnoteRef/>
      </w:r>
      <w:r>
        <w:rPr>
          <w:rFonts w:ascii="Times New Roman" w:hAnsi="Times New Roman" w:cs="Times New Roman"/>
          <w:sz w:val="20"/>
          <w:szCs w:val="20"/>
        </w:rPr>
        <w:t> </w:t>
      </w:r>
      <w:r w:rsidRPr="006A2662">
        <w:rPr>
          <w:rFonts w:ascii="Times New Roman" w:hAnsi="Times New Roman" w:cs="Times New Roman"/>
          <w:sz w:val="20"/>
          <w:szCs w:val="20"/>
        </w:rPr>
        <w:t xml:space="preserve">Баринов А.М., Бушев А.Ю., Городов О.А. и др. Комментарий к Федеральному закону </w:t>
      </w:r>
      <w:r>
        <w:rPr>
          <w:rFonts w:ascii="Times New Roman" w:hAnsi="Times New Roman" w:cs="Times New Roman"/>
          <w:sz w:val="20"/>
          <w:szCs w:val="20"/>
        </w:rPr>
        <w:t>«</w:t>
      </w:r>
      <w:r w:rsidRPr="006A2662">
        <w:rPr>
          <w:rFonts w:ascii="Times New Roman" w:hAnsi="Times New Roman" w:cs="Times New Roman"/>
          <w:sz w:val="20"/>
          <w:szCs w:val="20"/>
        </w:rPr>
        <w:t>О несостоятельности (банкротстве)</w:t>
      </w:r>
      <w:r>
        <w:rPr>
          <w:rFonts w:ascii="Times New Roman" w:hAnsi="Times New Roman" w:cs="Times New Roman"/>
          <w:sz w:val="20"/>
          <w:szCs w:val="20"/>
        </w:rPr>
        <w:t>»</w:t>
      </w:r>
      <w:r w:rsidRPr="006A2662">
        <w:rPr>
          <w:rFonts w:ascii="Times New Roman" w:hAnsi="Times New Roman" w:cs="Times New Roman"/>
          <w:sz w:val="20"/>
          <w:szCs w:val="20"/>
        </w:rPr>
        <w:t xml:space="preserve"> (постатейный) / под ред. В.Ф. Попондопуло. 5-е изд., перераб. и доп. М.: Проспект, 2017. С. 864</w:t>
      </w:r>
      <w:r>
        <w:rPr>
          <w:rFonts w:ascii="Times New Roman" w:hAnsi="Times New Roman" w:cs="Times New Roman"/>
          <w:sz w:val="20"/>
          <w:szCs w:val="20"/>
        </w:rPr>
        <w:t>.</w:t>
      </w:r>
    </w:p>
    <w:p w:rsidR="00EB6DEB" w:rsidRDefault="00EB6DEB" w:rsidP="00EF45AE">
      <w:pPr>
        <w:pStyle w:val="a4"/>
      </w:pPr>
    </w:p>
  </w:footnote>
  <w:footnote w:id="52">
    <w:p w:rsidR="00EB6DEB" w:rsidRPr="00807547" w:rsidRDefault="00EB6DEB" w:rsidP="006A2662">
      <w:pPr>
        <w:pStyle w:val="a4"/>
        <w:jc w:val="both"/>
        <w:rPr>
          <w:b w:val="0"/>
        </w:rPr>
      </w:pPr>
      <w:r w:rsidRPr="00807547">
        <w:rPr>
          <w:rStyle w:val="a6"/>
          <w:b w:val="0"/>
        </w:rPr>
        <w:footnoteRef/>
      </w:r>
      <w:r>
        <w:rPr>
          <w:b w:val="0"/>
        </w:rPr>
        <w:t> </w:t>
      </w:r>
      <w:r w:rsidRPr="00807547">
        <w:rPr>
          <w:b w:val="0"/>
        </w:rPr>
        <w:t>Попондопуло В.Ф. Некоторые проблемы совершенствования законодательства о банкротстве // Журнал предпринимательского и корпора</w:t>
      </w:r>
      <w:r w:rsidR="00AB43DF">
        <w:rPr>
          <w:b w:val="0"/>
        </w:rPr>
        <w:t>тивного права. 2016. N 1. С. 44.</w:t>
      </w:r>
    </w:p>
  </w:footnote>
  <w:footnote w:id="53">
    <w:p w:rsidR="00EB6DEB" w:rsidRPr="00874993" w:rsidRDefault="00EB6DEB" w:rsidP="006A2662">
      <w:pPr>
        <w:pStyle w:val="a4"/>
        <w:jc w:val="both"/>
      </w:pPr>
      <w:r w:rsidRPr="00874993">
        <w:rPr>
          <w:rStyle w:val="a6"/>
          <w:b w:val="0"/>
        </w:rPr>
        <w:footnoteRef/>
      </w:r>
      <w:r>
        <w:rPr>
          <w:b w:val="0"/>
        </w:rPr>
        <w:t> </w:t>
      </w:r>
      <w:r w:rsidRPr="00874993">
        <w:rPr>
          <w:b w:val="0"/>
        </w:rPr>
        <w:t xml:space="preserve">Решение Арбитражного суда г. Москвы от 29.04.2016 по делу N </w:t>
      </w:r>
      <w:r>
        <w:rPr>
          <w:b w:val="0"/>
        </w:rPr>
        <w:t xml:space="preserve">А40-54155/2016-145-472: </w:t>
      </w:r>
      <w:r w:rsidRPr="00874993">
        <w:rPr>
          <w:b w:val="0"/>
        </w:rPr>
        <w:t xml:space="preserve">[Электронный ресурс]. </w:t>
      </w:r>
      <w:r>
        <w:rPr>
          <w:b w:val="0"/>
        </w:rPr>
        <w:t>–</w:t>
      </w:r>
      <w:r w:rsidRPr="00874993">
        <w:rPr>
          <w:b w:val="0"/>
        </w:rPr>
        <w:t xml:space="preserve"> Доступ из справ.-правовой системы «Консультант Плюс».</w:t>
      </w:r>
    </w:p>
  </w:footnote>
  <w:footnote w:id="54">
    <w:p w:rsidR="00EB6DEB" w:rsidRPr="00632D1B" w:rsidRDefault="00EB6DEB" w:rsidP="006A2662">
      <w:pPr>
        <w:autoSpaceDE w:val="0"/>
        <w:autoSpaceDN w:val="0"/>
        <w:adjustRightInd w:val="0"/>
        <w:spacing w:after="0" w:line="240" w:lineRule="auto"/>
        <w:jc w:val="both"/>
        <w:rPr>
          <w:rFonts w:ascii="Times New Roman" w:hAnsi="Times New Roman" w:cs="Times New Roman"/>
          <w:sz w:val="20"/>
          <w:szCs w:val="20"/>
        </w:rPr>
      </w:pPr>
      <w:r w:rsidRPr="00632D1B">
        <w:rPr>
          <w:rStyle w:val="a6"/>
          <w:rFonts w:ascii="Times New Roman" w:hAnsi="Times New Roman" w:cs="Times New Roman"/>
          <w:sz w:val="20"/>
          <w:szCs w:val="20"/>
        </w:rPr>
        <w:footnoteRef/>
      </w:r>
      <w:r w:rsidRPr="00632D1B">
        <w:rPr>
          <w:rFonts w:ascii="Times New Roman" w:hAnsi="Times New Roman" w:cs="Times New Roman"/>
          <w:sz w:val="20"/>
          <w:szCs w:val="20"/>
        </w:rPr>
        <w:t xml:space="preserve"> Федеральный закон от 23.12.2003 N 177-ФЗ </w:t>
      </w:r>
      <w:r>
        <w:rPr>
          <w:rFonts w:ascii="Times New Roman" w:hAnsi="Times New Roman" w:cs="Times New Roman"/>
          <w:sz w:val="20"/>
          <w:szCs w:val="20"/>
        </w:rPr>
        <w:t>«</w:t>
      </w:r>
      <w:r w:rsidRPr="00632D1B">
        <w:rPr>
          <w:rFonts w:ascii="Times New Roman" w:hAnsi="Times New Roman" w:cs="Times New Roman"/>
          <w:sz w:val="20"/>
          <w:szCs w:val="20"/>
        </w:rPr>
        <w:t>О страховании вкладов физических лиц в банках Российской Федерации</w:t>
      </w:r>
      <w:r>
        <w:rPr>
          <w:rFonts w:ascii="Times New Roman" w:hAnsi="Times New Roman" w:cs="Times New Roman"/>
          <w:sz w:val="20"/>
          <w:szCs w:val="20"/>
        </w:rPr>
        <w:t>» // Российская газета</w:t>
      </w:r>
      <w:r w:rsidRPr="00632D1B">
        <w:rPr>
          <w:rFonts w:ascii="Times New Roman" w:hAnsi="Times New Roman" w:cs="Times New Roman"/>
          <w:sz w:val="20"/>
          <w:szCs w:val="20"/>
        </w:rPr>
        <w:t>, N 261, 27.12.2003.</w:t>
      </w:r>
    </w:p>
    <w:p w:rsidR="00EB6DEB" w:rsidRPr="004227E7" w:rsidRDefault="00EB6DEB" w:rsidP="006A2662">
      <w:pPr>
        <w:autoSpaceDE w:val="0"/>
        <w:autoSpaceDN w:val="0"/>
        <w:adjustRightInd w:val="0"/>
        <w:spacing w:after="0" w:line="240" w:lineRule="auto"/>
        <w:ind w:left="540"/>
        <w:jc w:val="both"/>
        <w:rPr>
          <w:rFonts w:cs="Calibri"/>
          <w:sz w:val="20"/>
          <w:szCs w:val="20"/>
        </w:rPr>
      </w:pPr>
    </w:p>
    <w:p w:rsidR="00EB6DEB" w:rsidRDefault="00EB6DEB" w:rsidP="006A2662">
      <w:pPr>
        <w:pStyle w:val="a4"/>
      </w:pPr>
    </w:p>
  </w:footnote>
  <w:footnote w:id="55">
    <w:p w:rsidR="00EB6DEB" w:rsidRPr="00632D1B" w:rsidRDefault="00EB6DEB" w:rsidP="006A2662">
      <w:pPr>
        <w:autoSpaceDE w:val="0"/>
        <w:autoSpaceDN w:val="0"/>
        <w:adjustRightInd w:val="0"/>
        <w:spacing w:after="0" w:line="240" w:lineRule="auto"/>
        <w:jc w:val="both"/>
        <w:rPr>
          <w:rFonts w:ascii="Times New Roman" w:hAnsi="Times New Roman" w:cs="Times New Roman"/>
          <w:sz w:val="20"/>
          <w:szCs w:val="20"/>
        </w:rPr>
      </w:pPr>
      <w:r w:rsidRPr="00632D1B">
        <w:rPr>
          <w:rStyle w:val="a6"/>
          <w:rFonts w:ascii="Times New Roman" w:hAnsi="Times New Roman" w:cs="Times New Roman"/>
          <w:sz w:val="20"/>
          <w:szCs w:val="20"/>
        </w:rPr>
        <w:footnoteRef/>
      </w:r>
      <w:r w:rsidRPr="00632D1B">
        <w:rPr>
          <w:rFonts w:ascii="Times New Roman" w:hAnsi="Times New Roman" w:cs="Times New Roman"/>
          <w:sz w:val="20"/>
          <w:szCs w:val="20"/>
        </w:rPr>
        <w:t> Телюкина М.В. Основы конкурсного права. М.: Волтерс Клувер, 2004. С. 440;</w:t>
      </w:r>
    </w:p>
  </w:footnote>
  <w:footnote w:id="56">
    <w:p w:rsidR="00EB6DEB" w:rsidRPr="008472F0" w:rsidRDefault="00EB6DEB" w:rsidP="006A2662">
      <w:pPr>
        <w:pStyle w:val="a4"/>
        <w:jc w:val="both"/>
        <w:rPr>
          <w:b w:val="0"/>
        </w:rPr>
      </w:pPr>
      <w:r w:rsidRPr="008472F0">
        <w:rPr>
          <w:rStyle w:val="a6"/>
          <w:b w:val="0"/>
        </w:rPr>
        <w:footnoteRef/>
      </w:r>
      <w:r>
        <w:rPr>
          <w:b w:val="0"/>
        </w:rPr>
        <w:t> </w:t>
      </w:r>
      <w:r w:rsidRPr="008472F0">
        <w:rPr>
          <w:b w:val="0"/>
        </w:rPr>
        <w:t xml:space="preserve">Пункт 1 статьи 131 Федерального закона от 26.10.2002 N 127-ФЗ (ред. от 03.07.2016) </w:t>
      </w:r>
      <w:r>
        <w:rPr>
          <w:b w:val="0"/>
        </w:rPr>
        <w:t>«</w:t>
      </w:r>
      <w:r w:rsidRPr="008472F0">
        <w:rPr>
          <w:b w:val="0"/>
        </w:rPr>
        <w:t xml:space="preserve">О </w:t>
      </w:r>
      <w:r>
        <w:rPr>
          <w:b w:val="0"/>
        </w:rPr>
        <w:t xml:space="preserve">несостоятельности (банкротстве)» // </w:t>
      </w:r>
      <w:r w:rsidRPr="008472F0">
        <w:rPr>
          <w:b w:val="0"/>
        </w:rPr>
        <w:t>Российская</w:t>
      </w:r>
      <w:r>
        <w:rPr>
          <w:b w:val="0"/>
        </w:rPr>
        <w:t xml:space="preserve"> газета, N 209-210, 02.11.2002;</w:t>
      </w:r>
    </w:p>
  </w:footnote>
  <w:footnote w:id="57">
    <w:p w:rsidR="00EB6DEB" w:rsidRPr="008472F0" w:rsidRDefault="00EB6DEB" w:rsidP="006A2662">
      <w:pPr>
        <w:autoSpaceDE w:val="0"/>
        <w:autoSpaceDN w:val="0"/>
        <w:adjustRightInd w:val="0"/>
        <w:spacing w:after="0" w:line="240" w:lineRule="auto"/>
        <w:jc w:val="both"/>
        <w:rPr>
          <w:rFonts w:ascii="Times New Roman" w:hAnsi="Times New Roman" w:cs="Times New Roman"/>
          <w:sz w:val="20"/>
          <w:szCs w:val="20"/>
        </w:rPr>
      </w:pPr>
      <w:r w:rsidRPr="008472F0">
        <w:rPr>
          <w:rStyle w:val="a6"/>
          <w:rFonts w:ascii="Times New Roman" w:hAnsi="Times New Roman" w:cs="Times New Roman"/>
          <w:sz w:val="20"/>
          <w:szCs w:val="20"/>
        </w:rPr>
        <w:footnoteRef/>
      </w:r>
      <w:r w:rsidRPr="008472F0">
        <w:rPr>
          <w:rFonts w:ascii="Times New Roman" w:hAnsi="Times New Roman" w:cs="Times New Roman"/>
          <w:sz w:val="20"/>
          <w:szCs w:val="20"/>
        </w:rPr>
        <w:t> Сарнакова А.В. Особенности формирования конкурсной массы при банкротстве коммерческих банков // Банковское право. 2016. N 6. С. 37;</w:t>
      </w:r>
    </w:p>
  </w:footnote>
  <w:footnote w:id="58">
    <w:p w:rsidR="00EB6DEB" w:rsidRPr="008472F0" w:rsidRDefault="00EB6DEB" w:rsidP="006A2662">
      <w:pPr>
        <w:pStyle w:val="ConsPlusNormal"/>
        <w:jc w:val="both"/>
        <w:rPr>
          <w:rFonts w:ascii="Times New Roman" w:hAnsi="Times New Roman" w:cs="Times New Roman"/>
          <w:sz w:val="20"/>
        </w:rPr>
      </w:pPr>
      <w:r w:rsidRPr="008472F0">
        <w:rPr>
          <w:rStyle w:val="a6"/>
          <w:rFonts w:ascii="Times New Roman" w:hAnsi="Times New Roman" w:cs="Times New Roman"/>
          <w:sz w:val="20"/>
        </w:rPr>
        <w:footnoteRef/>
      </w:r>
      <w:r w:rsidRPr="008472F0">
        <w:rPr>
          <w:rFonts w:ascii="Times New Roman" w:hAnsi="Times New Roman" w:cs="Times New Roman"/>
          <w:sz w:val="20"/>
        </w:rPr>
        <w:t xml:space="preserve"> </w:t>
      </w:r>
      <w:hyperlink r:id="rId1" w:history="1">
        <w:r w:rsidRPr="008472F0">
          <w:rPr>
            <w:rFonts w:ascii="Times New Roman" w:hAnsi="Times New Roman" w:cs="Times New Roman"/>
            <w:sz w:val="20"/>
          </w:rPr>
          <w:t>Определение</w:t>
        </w:r>
      </w:hyperlink>
      <w:r w:rsidRPr="008472F0">
        <w:rPr>
          <w:rFonts w:ascii="Times New Roman" w:hAnsi="Times New Roman" w:cs="Times New Roman"/>
          <w:sz w:val="20"/>
        </w:rPr>
        <w:t xml:space="preserve"> СК по экономическим спорам ВС РФ от 13 февраля 2015 г. по делу N 308-ЭС14-5118, А01-1156/2010: [Электронный ресурс]. – Доступ из справ.-прав</w:t>
      </w:r>
      <w:r>
        <w:rPr>
          <w:rFonts w:ascii="Times New Roman" w:hAnsi="Times New Roman" w:cs="Times New Roman"/>
          <w:sz w:val="20"/>
        </w:rPr>
        <w:t>овой системы «Консультант Плюс».</w:t>
      </w:r>
    </w:p>
  </w:footnote>
  <w:footnote w:id="59">
    <w:p w:rsidR="00EB6DEB" w:rsidRPr="00AC204D" w:rsidRDefault="00EB6DEB" w:rsidP="006A2662">
      <w:pPr>
        <w:pStyle w:val="ConsPlusNormal"/>
        <w:jc w:val="both"/>
        <w:rPr>
          <w:rFonts w:ascii="Times New Roman" w:hAnsi="Times New Roman" w:cs="Times New Roman"/>
          <w:sz w:val="20"/>
        </w:rPr>
      </w:pPr>
      <w:r w:rsidRPr="008472F0">
        <w:rPr>
          <w:rStyle w:val="a6"/>
          <w:rFonts w:ascii="Times New Roman" w:hAnsi="Times New Roman" w:cs="Times New Roman"/>
          <w:sz w:val="20"/>
        </w:rPr>
        <w:footnoteRef/>
      </w:r>
      <w:r w:rsidRPr="008472F0">
        <w:rPr>
          <w:rFonts w:ascii="Times New Roman" w:hAnsi="Times New Roman" w:cs="Times New Roman"/>
          <w:sz w:val="20"/>
        </w:rPr>
        <w:t xml:space="preserve"> Логачев О.Е. </w:t>
      </w:r>
      <w:hyperlink r:id="rId2" w:history="1">
        <w:r w:rsidRPr="008472F0">
          <w:rPr>
            <w:rFonts w:ascii="Times New Roman" w:hAnsi="Times New Roman" w:cs="Times New Roman"/>
            <w:sz w:val="20"/>
          </w:rPr>
          <w:t>Центральный банк Российской Федерации</w:t>
        </w:r>
      </w:hyperlink>
      <w:r w:rsidRPr="008472F0">
        <w:rPr>
          <w:rFonts w:ascii="Times New Roman" w:hAnsi="Times New Roman" w:cs="Times New Roman"/>
          <w:sz w:val="20"/>
        </w:rPr>
        <w:t xml:space="preserve"> как участник правоотношений, возникающих в связи с несостоятельностью (банкротством) кредитных организаций // Пра</w:t>
      </w:r>
      <w:r>
        <w:rPr>
          <w:rFonts w:ascii="Times New Roman" w:hAnsi="Times New Roman" w:cs="Times New Roman"/>
          <w:sz w:val="20"/>
        </w:rPr>
        <w:t>во и политика. 2007. N 6. С. 63;</w:t>
      </w:r>
    </w:p>
  </w:footnote>
  <w:footnote w:id="60">
    <w:p w:rsidR="00EB6DEB" w:rsidRPr="00632D1B" w:rsidRDefault="00EB6DEB" w:rsidP="006A2662">
      <w:pPr>
        <w:autoSpaceDE w:val="0"/>
        <w:autoSpaceDN w:val="0"/>
        <w:adjustRightInd w:val="0"/>
        <w:spacing w:after="0" w:line="240" w:lineRule="auto"/>
        <w:jc w:val="both"/>
        <w:rPr>
          <w:rFonts w:ascii="Times New Roman" w:hAnsi="Times New Roman" w:cs="Times New Roman"/>
          <w:sz w:val="20"/>
          <w:szCs w:val="20"/>
        </w:rPr>
      </w:pPr>
      <w:r w:rsidRPr="00632D1B">
        <w:rPr>
          <w:rStyle w:val="a6"/>
          <w:rFonts w:ascii="Times New Roman" w:hAnsi="Times New Roman" w:cs="Times New Roman"/>
          <w:sz w:val="20"/>
          <w:szCs w:val="20"/>
        </w:rPr>
        <w:footnoteRef/>
      </w:r>
      <w:r w:rsidRPr="00632D1B">
        <w:rPr>
          <w:rFonts w:ascii="Times New Roman" w:hAnsi="Times New Roman" w:cs="Times New Roman"/>
          <w:sz w:val="20"/>
          <w:szCs w:val="20"/>
        </w:rPr>
        <w:t xml:space="preserve"> Постановление Пленума ВАС РФ от 06.06.2014 N 36 </w:t>
      </w:r>
      <w:r>
        <w:rPr>
          <w:rFonts w:ascii="Times New Roman" w:hAnsi="Times New Roman" w:cs="Times New Roman"/>
          <w:sz w:val="20"/>
          <w:szCs w:val="20"/>
        </w:rPr>
        <w:t>«</w:t>
      </w:r>
      <w:r w:rsidRPr="00632D1B">
        <w:rPr>
          <w:rFonts w:ascii="Times New Roman" w:hAnsi="Times New Roman" w:cs="Times New Roman"/>
          <w:sz w:val="20"/>
          <w:szCs w:val="20"/>
        </w:rPr>
        <w:t>О некоторых вопросах, связанных с ведением кредитными организациями банковских счетов лиц, находящихся в процедурах банкротства</w:t>
      </w:r>
      <w:r>
        <w:rPr>
          <w:rFonts w:ascii="Times New Roman" w:hAnsi="Times New Roman" w:cs="Times New Roman"/>
          <w:sz w:val="20"/>
          <w:szCs w:val="20"/>
        </w:rPr>
        <w:t>» // Вестник ВАС РФ</w:t>
      </w:r>
      <w:r w:rsidRPr="00632D1B">
        <w:rPr>
          <w:rFonts w:ascii="Times New Roman" w:hAnsi="Times New Roman" w:cs="Times New Roman"/>
          <w:sz w:val="20"/>
          <w:szCs w:val="20"/>
        </w:rPr>
        <w:t>, N 8, август, 2014</w:t>
      </w:r>
      <w:r>
        <w:rPr>
          <w:rFonts w:ascii="Times New Roman" w:hAnsi="Times New Roman" w:cs="Times New Roman"/>
          <w:sz w:val="20"/>
          <w:szCs w:val="20"/>
        </w:rPr>
        <w:t>;</w:t>
      </w:r>
    </w:p>
  </w:footnote>
  <w:footnote w:id="61">
    <w:p w:rsidR="00EB6DEB" w:rsidRPr="0042676D" w:rsidRDefault="00EB6DEB">
      <w:pPr>
        <w:pStyle w:val="a4"/>
        <w:rPr>
          <w:b w:val="0"/>
        </w:rPr>
      </w:pPr>
      <w:r w:rsidRPr="0042676D">
        <w:rPr>
          <w:rStyle w:val="a6"/>
          <w:b w:val="0"/>
        </w:rPr>
        <w:footnoteRef/>
      </w:r>
      <w:r w:rsidRPr="0042676D">
        <w:rPr>
          <w:b w:val="0"/>
        </w:rPr>
        <w:t xml:space="preserve"> Гайфутдинова Р.З. Исполнительное производство: особенности обращения взыскания на недвижимое имущество / под ред. Д.Х. Ва</w:t>
      </w:r>
      <w:r>
        <w:rPr>
          <w:b w:val="0"/>
        </w:rPr>
        <w:t>леева. М.: Статут, 2016. 158 с.</w:t>
      </w:r>
    </w:p>
  </w:footnote>
  <w:footnote w:id="62">
    <w:p w:rsidR="00EB6DEB" w:rsidRPr="00D928CC" w:rsidRDefault="00EB6DEB" w:rsidP="006A2662">
      <w:pPr>
        <w:spacing w:after="0" w:line="240" w:lineRule="auto"/>
        <w:jc w:val="both"/>
        <w:rPr>
          <w:rFonts w:eastAsia="Times New Roman"/>
          <w:b/>
          <w:sz w:val="20"/>
          <w:szCs w:val="20"/>
          <w:lang w:eastAsia="ru-RU"/>
        </w:rPr>
      </w:pPr>
      <w:r w:rsidRPr="00632D1B">
        <w:rPr>
          <w:rStyle w:val="a6"/>
          <w:rFonts w:ascii="Times New Roman" w:hAnsi="Times New Roman" w:cs="Times New Roman"/>
          <w:sz w:val="20"/>
          <w:szCs w:val="20"/>
        </w:rPr>
        <w:footnoteRef/>
      </w:r>
      <w:r w:rsidRPr="00632D1B">
        <w:rPr>
          <w:rFonts w:ascii="Times New Roman" w:hAnsi="Times New Roman" w:cs="Times New Roman"/>
          <w:sz w:val="20"/>
          <w:szCs w:val="20"/>
        </w:rPr>
        <w:t xml:space="preserve"> </w:t>
      </w:r>
      <w:r w:rsidRPr="00632D1B">
        <w:rPr>
          <w:rFonts w:ascii="Times New Roman" w:eastAsia="Times New Roman" w:hAnsi="Times New Roman" w:cs="Times New Roman"/>
          <w:sz w:val="20"/>
          <w:szCs w:val="20"/>
          <w:lang w:eastAsia="ru-RU"/>
        </w:rPr>
        <w:t>Пункт 1 статьи 349 Гражданского кодекса Российской Федерации (часть первая)</w:t>
      </w:r>
      <w:r>
        <w:rPr>
          <w:rFonts w:ascii="Times New Roman" w:eastAsia="Times New Roman" w:hAnsi="Times New Roman" w:cs="Times New Roman"/>
          <w:sz w:val="20"/>
          <w:szCs w:val="20"/>
          <w:lang w:eastAsia="ru-RU"/>
        </w:rPr>
        <w:t xml:space="preserve"> </w:t>
      </w:r>
      <w:r w:rsidRPr="00632D1B">
        <w:rPr>
          <w:rFonts w:ascii="Times New Roman" w:eastAsia="Times New Roman" w:hAnsi="Times New Roman" w:cs="Times New Roman"/>
          <w:sz w:val="20"/>
          <w:szCs w:val="20"/>
          <w:lang w:eastAsia="ru-RU"/>
        </w:rPr>
        <w:t>от 30.11.1994 N 51-ФЗ // Российская газета, N 238-239, 08.12.1994</w:t>
      </w:r>
      <w:r>
        <w:rPr>
          <w:rFonts w:ascii="Times New Roman" w:eastAsia="Times New Roman" w:hAnsi="Times New Roman" w:cs="Times New Roman"/>
          <w:sz w:val="20"/>
          <w:szCs w:val="20"/>
          <w:lang w:eastAsia="ru-RU"/>
        </w:rPr>
        <w:t>;</w:t>
      </w:r>
    </w:p>
  </w:footnote>
  <w:footnote w:id="63">
    <w:p w:rsidR="00EB6DEB" w:rsidRPr="00632D1B" w:rsidRDefault="00EB6DEB" w:rsidP="006A2662">
      <w:pPr>
        <w:autoSpaceDE w:val="0"/>
        <w:autoSpaceDN w:val="0"/>
        <w:adjustRightInd w:val="0"/>
        <w:spacing w:after="0" w:line="240" w:lineRule="auto"/>
        <w:jc w:val="both"/>
        <w:rPr>
          <w:rFonts w:ascii="Times New Roman" w:hAnsi="Times New Roman" w:cs="Times New Roman"/>
          <w:sz w:val="20"/>
          <w:szCs w:val="20"/>
        </w:rPr>
      </w:pPr>
      <w:r w:rsidRPr="00632D1B">
        <w:rPr>
          <w:rStyle w:val="a6"/>
          <w:rFonts w:ascii="Times New Roman" w:hAnsi="Times New Roman" w:cs="Times New Roman"/>
          <w:sz w:val="20"/>
          <w:szCs w:val="20"/>
        </w:rPr>
        <w:footnoteRef/>
      </w:r>
      <w:r w:rsidRPr="00632D1B">
        <w:rPr>
          <w:rFonts w:ascii="Times New Roman" w:hAnsi="Times New Roman" w:cs="Times New Roman"/>
          <w:sz w:val="20"/>
          <w:szCs w:val="20"/>
        </w:rPr>
        <w:t xml:space="preserve"> Федеральный закон от 16.07.1998 N 102-ФЗ (ред. от 31.12.2017) </w:t>
      </w:r>
      <w:r>
        <w:rPr>
          <w:rFonts w:ascii="Times New Roman" w:hAnsi="Times New Roman" w:cs="Times New Roman"/>
          <w:sz w:val="20"/>
          <w:szCs w:val="20"/>
        </w:rPr>
        <w:t>«</w:t>
      </w:r>
      <w:r w:rsidRPr="00632D1B">
        <w:rPr>
          <w:rFonts w:ascii="Times New Roman" w:hAnsi="Times New Roman" w:cs="Times New Roman"/>
          <w:sz w:val="20"/>
          <w:szCs w:val="20"/>
        </w:rPr>
        <w:t>Об ипотеке (залоге недвижимости)</w:t>
      </w:r>
      <w:r>
        <w:rPr>
          <w:rFonts w:ascii="Times New Roman" w:hAnsi="Times New Roman" w:cs="Times New Roman"/>
          <w:sz w:val="20"/>
          <w:szCs w:val="20"/>
        </w:rPr>
        <w:t>» // Российская газета</w:t>
      </w:r>
      <w:r w:rsidRPr="00632D1B">
        <w:rPr>
          <w:rFonts w:ascii="Times New Roman" w:hAnsi="Times New Roman" w:cs="Times New Roman"/>
          <w:sz w:val="20"/>
          <w:szCs w:val="20"/>
        </w:rPr>
        <w:t>, N 137, 22.07.1998.</w:t>
      </w:r>
    </w:p>
    <w:p w:rsidR="00EB6DEB" w:rsidRDefault="00EB6DEB" w:rsidP="006A2662">
      <w:pPr>
        <w:autoSpaceDE w:val="0"/>
        <w:autoSpaceDN w:val="0"/>
        <w:adjustRightInd w:val="0"/>
        <w:spacing w:after="0" w:line="240" w:lineRule="auto"/>
        <w:jc w:val="both"/>
        <w:rPr>
          <w:b/>
          <w:sz w:val="20"/>
          <w:szCs w:val="20"/>
        </w:rPr>
      </w:pPr>
    </w:p>
    <w:p w:rsidR="00EB6DEB" w:rsidRDefault="00EB6DEB" w:rsidP="006A2662">
      <w:pPr>
        <w:pStyle w:val="a4"/>
      </w:pPr>
    </w:p>
  </w:footnote>
  <w:footnote w:id="64">
    <w:p w:rsidR="00EB6DEB" w:rsidRPr="008B2799" w:rsidRDefault="00EB6DEB" w:rsidP="008B2799">
      <w:pPr>
        <w:spacing w:line="312" w:lineRule="auto"/>
        <w:rPr>
          <w:rFonts w:ascii="Times New Roman" w:eastAsia="Times New Roman" w:hAnsi="Times New Roman" w:cs="Times New Roman"/>
          <w:sz w:val="20"/>
          <w:szCs w:val="20"/>
          <w:lang w:eastAsia="ru-RU"/>
        </w:rPr>
      </w:pPr>
      <w:r w:rsidRPr="00632D1B">
        <w:rPr>
          <w:rStyle w:val="a6"/>
          <w:rFonts w:ascii="Times New Roman" w:hAnsi="Times New Roman" w:cs="Times New Roman"/>
          <w:sz w:val="20"/>
          <w:szCs w:val="20"/>
        </w:rPr>
        <w:footnoteRef/>
      </w:r>
      <w:r w:rsidRPr="00632D1B">
        <w:rPr>
          <w:rFonts w:ascii="Times New Roman" w:hAnsi="Times New Roman" w:cs="Times New Roman"/>
          <w:sz w:val="20"/>
          <w:szCs w:val="20"/>
        </w:rPr>
        <w:t xml:space="preserve"> Федеральный закон от 23.12.2003 N 177-ФЗ (ред. от 07.03.2018) </w:t>
      </w:r>
      <w:r>
        <w:rPr>
          <w:rFonts w:ascii="Times New Roman" w:hAnsi="Times New Roman" w:cs="Times New Roman"/>
          <w:sz w:val="20"/>
          <w:szCs w:val="20"/>
        </w:rPr>
        <w:t>«</w:t>
      </w:r>
      <w:r w:rsidRPr="00632D1B">
        <w:rPr>
          <w:rFonts w:ascii="Times New Roman" w:hAnsi="Times New Roman" w:cs="Times New Roman"/>
          <w:sz w:val="20"/>
          <w:szCs w:val="20"/>
        </w:rPr>
        <w:t>О страховании вкладов физических лиц в банках Российской Федерации</w:t>
      </w:r>
      <w:r>
        <w:rPr>
          <w:rFonts w:ascii="Times New Roman" w:hAnsi="Times New Roman" w:cs="Times New Roman"/>
          <w:sz w:val="20"/>
          <w:szCs w:val="20"/>
        </w:rPr>
        <w:t xml:space="preserve">» </w:t>
      </w:r>
      <w:r w:rsidRPr="00632D1B">
        <w:rPr>
          <w:rFonts w:ascii="Times New Roman" w:hAnsi="Times New Roman" w:cs="Times New Roman"/>
          <w:sz w:val="20"/>
          <w:szCs w:val="20"/>
        </w:rPr>
        <w:t xml:space="preserve">// </w:t>
      </w:r>
      <w:r w:rsidRPr="00632D1B">
        <w:rPr>
          <w:rFonts w:ascii="Times New Roman" w:eastAsia="Times New Roman" w:hAnsi="Times New Roman" w:cs="Times New Roman"/>
          <w:sz w:val="20"/>
          <w:szCs w:val="20"/>
          <w:lang w:eastAsia="ru-RU"/>
        </w:rPr>
        <w:t>Российская газета, N 261, 27.12</w:t>
      </w:r>
      <w:r w:rsidR="008B2799">
        <w:rPr>
          <w:rFonts w:ascii="Times New Roman" w:eastAsia="Times New Roman" w:hAnsi="Times New Roman" w:cs="Times New Roman"/>
          <w:sz w:val="20"/>
          <w:szCs w:val="20"/>
          <w:lang w:eastAsia="ru-RU"/>
        </w:rPr>
        <w:t>.2003.</w:t>
      </w:r>
    </w:p>
  </w:footnote>
  <w:footnote w:id="65">
    <w:p w:rsidR="00EB6DEB" w:rsidRPr="0077364C" w:rsidRDefault="00EB6DEB" w:rsidP="005B7035">
      <w:pPr>
        <w:pStyle w:val="a4"/>
        <w:jc w:val="both"/>
        <w:rPr>
          <w:b w:val="0"/>
        </w:rPr>
      </w:pPr>
      <w:r w:rsidRPr="0077364C">
        <w:rPr>
          <w:rStyle w:val="a6"/>
          <w:b w:val="0"/>
        </w:rPr>
        <w:footnoteRef/>
      </w:r>
      <w:r w:rsidRPr="0077364C">
        <w:rPr>
          <w:b w:val="0"/>
        </w:rPr>
        <w:t xml:space="preserve"> Агентство по страхованию вкладов. </w:t>
      </w:r>
      <w:r w:rsidRPr="005B7035">
        <w:rPr>
          <w:b w:val="0"/>
          <w:lang w:val="en-US"/>
        </w:rPr>
        <w:t>URL</w:t>
      </w:r>
      <w:r w:rsidRPr="005B7035">
        <w:rPr>
          <w:b w:val="0"/>
        </w:rPr>
        <w:t xml:space="preserve">: </w:t>
      </w:r>
      <w:r w:rsidRPr="005B7035">
        <w:rPr>
          <w:b w:val="0"/>
          <w:lang w:val="en-US"/>
        </w:rPr>
        <w:t>https</w:t>
      </w:r>
      <w:r w:rsidRPr="005B7035">
        <w:rPr>
          <w:b w:val="0"/>
        </w:rPr>
        <w:t>://</w:t>
      </w:r>
      <w:r w:rsidRPr="005B7035">
        <w:rPr>
          <w:b w:val="0"/>
          <w:lang w:val="en-US"/>
        </w:rPr>
        <w:t>www</w:t>
      </w:r>
      <w:r w:rsidRPr="005B7035">
        <w:rPr>
          <w:b w:val="0"/>
        </w:rPr>
        <w:t>.</w:t>
      </w:r>
      <w:r w:rsidRPr="005B7035">
        <w:rPr>
          <w:b w:val="0"/>
          <w:lang w:val="en-US"/>
        </w:rPr>
        <w:t>asv</w:t>
      </w:r>
      <w:r w:rsidRPr="005B7035">
        <w:rPr>
          <w:b w:val="0"/>
        </w:rPr>
        <w:t>.</w:t>
      </w:r>
      <w:r w:rsidRPr="005B7035">
        <w:rPr>
          <w:b w:val="0"/>
          <w:lang w:val="en-US"/>
        </w:rPr>
        <w:t>org</w:t>
      </w:r>
      <w:r w:rsidRPr="005B7035">
        <w:rPr>
          <w:b w:val="0"/>
        </w:rPr>
        <w:t>.</w:t>
      </w:r>
      <w:r w:rsidRPr="005B7035">
        <w:rPr>
          <w:b w:val="0"/>
          <w:lang w:val="en-US"/>
        </w:rPr>
        <w:t>ru</w:t>
      </w:r>
      <w:r w:rsidRPr="005B7035">
        <w:rPr>
          <w:b w:val="0"/>
        </w:rPr>
        <w:t>/</w:t>
      </w:r>
      <w:r w:rsidRPr="005B7035">
        <w:rPr>
          <w:b w:val="0"/>
          <w:lang w:val="en-US"/>
        </w:rPr>
        <w:t>agency</w:t>
      </w:r>
      <w:r w:rsidRPr="005B7035">
        <w:rPr>
          <w:b w:val="0"/>
        </w:rPr>
        <w:t xml:space="preserve">/ </w:t>
      </w:r>
      <w:r>
        <w:rPr>
          <w:b w:val="0"/>
        </w:rPr>
        <w:t xml:space="preserve">URL: (дата обращения: </w:t>
      </w:r>
      <w:r w:rsidRPr="0077364C">
        <w:rPr>
          <w:b w:val="0"/>
        </w:rPr>
        <w:t>26.03.2018);</w:t>
      </w:r>
    </w:p>
  </w:footnote>
  <w:footnote w:id="66">
    <w:p w:rsidR="00EB6DEB" w:rsidRDefault="00EB6DEB" w:rsidP="005B7035">
      <w:pPr>
        <w:pStyle w:val="a4"/>
        <w:jc w:val="both"/>
      </w:pPr>
      <w:r w:rsidRPr="0077364C">
        <w:rPr>
          <w:rStyle w:val="a6"/>
          <w:b w:val="0"/>
        </w:rPr>
        <w:footnoteRef/>
      </w:r>
      <w:r w:rsidRPr="0077364C">
        <w:rPr>
          <w:b w:val="0"/>
        </w:rPr>
        <w:t xml:space="preserve"> Пункт 15 статьи 189.77. Федерального закона от 26.10.2002 N 127-ФЗ (ред. от 07.03.2018) </w:t>
      </w:r>
      <w:r>
        <w:rPr>
          <w:b w:val="0"/>
        </w:rPr>
        <w:t>«</w:t>
      </w:r>
      <w:r w:rsidRPr="0077364C">
        <w:rPr>
          <w:b w:val="0"/>
        </w:rPr>
        <w:t>О несостоятельности (ба</w:t>
      </w:r>
      <w:r>
        <w:rPr>
          <w:b w:val="0"/>
        </w:rPr>
        <w:t>нкротстве)» // Российская газета</w:t>
      </w:r>
      <w:r w:rsidRPr="0077364C">
        <w:rPr>
          <w:b w:val="0"/>
        </w:rPr>
        <w:t>, N 209-210, 02.11.2002</w:t>
      </w:r>
      <w:r>
        <w:rPr>
          <w:b w:val="0"/>
        </w:rPr>
        <w:t>;</w:t>
      </w:r>
    </w:p>
  </w:footnote>
  <w:footnote w:id="67">
    <w:p w:rsidR="00EB6DEB" w:rsidRPr="008472F0" w:rsidRDefault="00EB6DEB" w:rsidP="005B7035">
      <w:pPr>
        <w:pStyle w:val="a4"/>
        <w:jc w:val="both"/>
        <w:rPr>
          <w:b w:val="0"/>
        </w:rPr>
      </w:pPr>
      <w:r w:rsidRPr="008472F0">
        <w:rPr>
          <w:rStyle w:val="a6"/>
          <w:b w:val="0"/>
        </w:rPr>
        <w:footnoteRef/>
      </w:r>
      <w:r w:rsidRPr="008472F0">
        <w:rPr>
          <w:b w:val="0"/>
        </w:rPr>
        <w:t xml:space="preserve"> Пункт 3 статьи 189.77 Федерального закона от 26.10.2002 N 127-ФЗ (ред. от 07.03.2018) </w:t>
      </w:r>
      <w:r>
        <w:rPr>
          <w:b w:val="0"/>
        </w:rPr>
        <w:t>«</w:t>
      </w:r>
      <w:r w:rsidRPr="008472F0">
        <w:rPr>
          <w:b w:val="0"/>
        </w:rPr>
        <w:t>О несостоятельности (банкротстве)</w:t>
      </w:r>
      <w:r>
        <w:rPr>
          <w:b w:val="0"/>
        </w:rPr>
        <w:t xml:space="preserve">» </w:t>
      </w:r>
      <w:r w:rsidRPr="008472F0">
        <w:rPr>
          <w:b w:val="0"/>
        </w:rPr>
        <w:t>// Российская газета, N 209-210, 02.11.2002</w:t>
      </w:r>
      <w:r>
        <w:rPr>
          <w:b w:val="0"/>
        </w:rPr>
        <w:t>.</w:t>
      </w:r>
    </w:p>
  </w:footnote>
  <w:footnote w:id="68">
    <w:p w:rsidR="00EB6DEB" w:rsidRPr="008472F0" w:rsidRDefault="00EB6DEB" w:rsidP="005B7035">
      <w:pPr>
        <w:autoSpaceDE w:val="0"/>
        <w:autoSpaceDN w:val="0"/>
        <w:adjustRightInd w:val="0"/>
        <w:spacing w:after="0" w:line="240" w:lineRule="auto"/>
        <w:jc w:val="both"/>
        <w:rPr>
          <w:rFonts w:ascii="Times New Roman" w:hAnsi="Times New Roman" w:cs="Times New Roman"/>
          <w:sz w:val="20"/>
          <w:szCs w:val="20"/>
        </w:rPr>
      </w:pPr>
      <w:r w:rsidRPr="008472F0">
        <w:rPr>
          <w:rStyle w:val="a6"/>
          <w:rFonts w:ascii="Times New Roman" w:hAnsi="Times New Roman" w:cs="Times New Roman"/>
          <w:sz w:val="20"/>
          <w:szCs w:val="20"/>
        </w:rPr>
        <w:footnoteRef/>
      </w:r>
      <w:r w:rsidRPr="008472F0">
        <w:rPr>
          <w:rFonts w:ascii="Times New Roman" w:hAnsi="Times New Roman" w:cs="Times New Roman"/>
          <w:sz w:val="20"/>
          <w:szCs w:val="20"/>
        </w:rPr>
        <w:t xml:space="preserve"> Статья 12 Гражданского процессуального кодекса Российской Федерации от 14.11.2002 N 138-ФЗ</w:t>
      </w:r>
    </w:p>
    <w:p w:rsidR="00EB6DEB" w:rsidRPr="0077364C" w:rsidRDefault="00EB6DEB" w:rsidP="005B7035">
      <w:pPr>
        <w:autoSpaceDE w:val="0"/>
        <w:autoSpaceDN w:val="0"/>
        <w:adjustRightInd w:val="0"/>
        <w:spacing w:after="0" w:line="240" w:lineRule="auto"/>
        <w:jc w:val="both"/>
        <w:rPr>
          <w:b/>
          <w:sz w:val="20"/>
          <w:szCs w:val="20"/>
        </w:rPr>
      </w:pPr>
      <w:r w:rsidRPr="008472F0">
        <w:rPr>
          <w:rFonts w:ascii="Times New Roman" w:hAnsi="Times New Roman" w:cs="Times New Roman"/>
          <w:sz w:val="20"/>
          <w:szCs w:val="20"/>
        </w:rPr>
        <w:t>(ред. от 07.03.2018) // Российская газета, N 220, 20.11.2002.</w:t>
      </w:r>
    </w:p>
  </w:footnote>
  <w:footnote w:id="69">
    <w:p w:rsidR="00EB6DEB" w:rsidRPr="00625DA5" w:rsidRDefault="00EB6DEB" w:rsidP="005B7035">
      <w:pPr>
        <w:pStyle w:val="a4"/>
        <w:jc w:val="both"/>
        <w:rPr>
          <w:b w:val="0"/>
        </w:rPr>
      </w:pPr>
      <w:r w:rsidRPr="00625DA5">
        <w:rPr>
          <w:rStyle w:val="a6"/>
          <w:b w:val="0"/>
        </w:rPr>
        <w:footnoteRef/>
      </w:r>
      <w:r w:rsidRPr="00625DA5">
        <w:rPr>
          <w:b w:val="0"/>
        </w:rPr>
        <w:t xml:space="preserve"> Сбитнев Ю. Банкротство финансовых организаций // ЭЖ-Юрист. 2017. N 20. С. 4.</w:t>
      </w:r>
    </w:p>
  </w:footnote>
  <w:footnote w:id="70">
    <w:p w:rsidR="00EB6DEB" w:rsidRPr="00670B08" w:rsidRDefault="00EB6DEB" w:rsidP="005B7035">
      <w:pPr>
        <w:pStyle w:val="a4"/>
        <w:jc w:val="both"/>
        <w:rPr>
          <w:b w:val="0"/>
        </w:rPr>
      </w:pPr>
      <w:r w:rsidRPr="00670B08">
        <w:rPr>
          <w:rStyle w:val="a6"/>
          <w:b w:val="0"/>
        </w:rPr>
        <w:footnoteRef/>
      </w:r>
      <w:r w:rsidRPr="00670B08">
        <w:rPr>
          <w:b w:val="0"/>
        </w:rPr>
        <w:t xml:space="preserve"> Черникова Е.В., Быков В.П. Особенности оспаривания сделок банка как кредитной организации по специальным основаниям, установленным законодательством о банкротстве // Современное право. 2016. N 11. С. 58</w:t>
      </w:r>
      <w:r>
        <w:rPr>
          <w:b w:val="0"/>
        </w:rPr>
        <w:t>;</w:t>
      </w:r>
    </w:p>
  </w:footnote>
  <w:footnote w:id="71">
    <w:p w:rsidR="00EB6DEB" w:rsidRPr="00B75DB2" w:rsidRDefault="00EB6DEB" w:rsidP="002D3B04">
      <w:pPr>
        <w:pStyle w:val="a4"/>
        <w:jc w:val="both"/>
        <w:rPr>
          <w:b w:val="0"/>
        </w:rPr>
      </w:pPr>
      <w:r w:rsidRPr="00B75DB2">
        <w:rPr>
          <w:rStyle w:val="a6"/>
          <w:b w:val="0"/>
        </w:rPr>
        <w:footnoteRef/>
      </w:r>
      <w:r w:rsidRPr="00B75DB2">
        <w:rPr>
          <w:b w:val="0"/>
        </w:rPr>
        <w:t xml:space="preserve"> Пункт 17 Постановление Пленума ВАС РФ от 23.12.2010 N 63 (ред. от 30.07.2013) </w:t>
      </w:r>
      <w:r>
        <w:rPr>
          <w:b w:val="0"/>
        </w:rPr>
        <w:t>«</w:t>
      </w:r>
      <w:r w:rsidRPr="00B75DB2">
        <w:rPr>
          <w:b w:val="0"/>
        </w:rPr>
        <w:t xml:space="preserve">О некоторых вопросах, связанных с применением главы III.1 Федерального закона </w:t>
      </w:r>
      <w:r>
        <w:rPr>
          <w:b w:val="0"/>
        </w:rPr>
        <w:t>«</w:t>
      </w:r>
      <w:r w:rsidRPr="00B75DB2">
        <w:rPr>
          <w:b w:val="0"/>
        </w:rPr>
        <w:t>О несостоятельности (банкротстве)</w:t>
      </w:r>
      <w:r>
        <w:rPr>
          <w:b w:val="0"/>
        </w:rPr>
        <w:t>»</w:t>
      </w:r>
      <w:r w:rsidRPr="005B7035">
        <w:rPr>
          <w:b w:val="0"/>
        </w:rPr>
        <w:t>: [Электронный ресурс]. – Доступ из справ.-правовой системы «Консультант Плюс».</w:t>
      </w:r>
    </w:p>
  </w:footnote>
  <w:footnote w:id="72">
    <w:p w:rsidR="00EB6DEB" w:rsidRPr="00E84953" w:rsidRDefault="00EB6DEB" w:rsidP="005B7035">
      <w:pPr>
        <w:pStyle w:val="a4"/>
        <w:jc w:val="both"/>
        <w:rPr>
          <w:b w:val="0"/>
        </w:rPr>
      </w:pPr>
      <w:r w:rsidRPr="00E84953">
        <w:rPr>
          <w:rStyle w:val="a6"/>
          <w:b w:val="0"/>
        </w:rPr>
        <w:footnoteRef/>
      </w:r>
      <w:r w:rsidRPr="00E84953">
        <w:rPr>
          <w:b w:val="0"/>
        </w:rPr>
        <w:t xml:space="preserve"> Определение Арбитражного суда города М</w:t>
      </w:r>
      <w:r>
        <w:rPr>
          <w:b w:val="0"/>
        </w:rPr>
        <w:t>осквы по делу А40-200773/2016</w:t>
      </w:r>
      <w:r w:rsidRPr="00E84953">
        <w:rPr>
          <w:b w:val="0"/>
          <w:shd w:val="clear" w:color="auto" w:fill="FFFFFF"/>
        </w:rPr>
        <w:t xml:space="preserve">: </w:t>
      </w:r>
      <w:r w:rsidRPr="00E84953">
        <w:rPr>
          <w:b w:val="0"/>
        </w:rPr>
        <w:t>[Электронный ресурс]. – Доступ из справ.-правовой системы «Консультант Плюс»</w:t>
      </w:r>
      <w:r w:rsidRPr="00E84953">
        <w:rPr>
          <w:b w:val="0"/>
          <w:shd w:val="clear" w:color="auto" w:fill="FFFFFF"/>
        </w:rPr>
        <w:t>.</w:t>
      </w:r>
    </w:p>
  </w:footnote>
  <w:footnote w:id="73">
    <w:p w:rsidR="00EB6DEB" w:rsidRPr="009A2C4A" w:rsidRDefault="00EB6DEB" w:rsidP="006A2662">
      <w:pPr>
        <w:pStyle w:val="a4"/>
        <w:jc w:val="both"/>
        <w:rPr>
          <w:b w:val="0"/>
        </w:rPr>
      </w:pPr>
      <w:r w:rsidRPr="009A2C4A">
        <w:rPr>
          <w:rStyle w:val="a6"/>
          <w:b w:val="0"/>
        </w:rPr>
        <w:footnoteRef/>
      </w:r>
      <w:r w:rsidRPr="009A2C4A">
        <w:rPr>
          <w:b w:val="0"/>
        </w:rPr>
        <w:t xml:space="preserve"> Пункт 1 статьи 61.3. Федерального закона от 26.10.2002 N 127-ФЗ (ред. от 07.03.2018) </w:t>
      </w:r>
      <w:r>
        <w:rPr>
          <w:b w:val="0"/>
        </w:rPr>
        <w:t>«</w:t>
      </w:r>
      <w:r w:rsidRPr="009A2C4A">
        <w:rPr>
          <w:b w:val="0"/>
        </w:rPr>
        <w:t xml:space="preserve">О </w:t>
      </w:r>
      <w:r>
        <w:rPr>
          <w:b w:val="0"/>
        </w:rPr>
        <w:t xml:space="preserve">несостоятельности (банкротстве)» </w:t>
      </w:r>
      <w:r w:rsidRPr="009A2C4A">
        <w:rPr>
          <w:b w:val="0"/>
        </w:rPr>
        <w:t>// Российская</w:t>
      </w:r>
      <w:r>
        <w:rPr>
          <w:b w:val="0"/>
        </w:rPr>
        <w:t xml:space="preserve"> газета, N 209-210, 02.11.2002;</w:t>
      </w:r>
    </w:p>
  </w:footnote>
  <w:footnote w:id="74">
    <w:p w:rsidR="00EB6DEB" w:rsidRDefault="00EB6DEB" w:rsidP="006A2662">
      <w:pPr>
        <w:pStyle w:val="a4"/>
        <w:jc w:val="both"/>
      </w:pPr>
      <w:r w:rsidRPr="009A2C4A">
        <w:rPr>
          <w:rStyle w:val="a6"/>
          <w:b w:val="0"/>
        </w:rPr>
        <w:footnoteRef/>
      </w:r>
      <w:r w:rsidRPr="009A2C4A">
        <w:rPr>
          <w:b w:val="0"/>
        </w:rPr>
        <w:t xml:space="preserve"> </w:t>
      </w:r>
      <w:r>
        <w:rPr>
          <w:b w:val="0"/>
        </w:rPr>
        <w:t>Пункт</w:t>
      </w:r>
      <w:r w:rsidRPr="009A2C4A">
        <w:rPr>
          <w:b w:val="0"/>
        </w:rPr>
        <w:t xml:space="preserve"> 1 статьи 189.40 Федерального закона от 26.10.2002 N</w:t>
      </w:r>
      <w:r>
        <w:rPr>
          <w:b w:val="0"/>
        </w:rPr>
        <w:t xml:space="preserve"> 127-ФЗ (ред. от 07.03.2018) «О </w:t>
      </w:r>
      <w:r w:rsidRPr="009A2C4A">
        <w:rPr>
          <w:b w:val="0"/>
        </w:rPr>
        <w:t>несостоятельности (банкротстве)</w:t>
      </w:r>
      <w:r>
        <w:rPr>
          <w:b w:val="0"/>
        </w:rPr>
        <w:t>» // Российская газета</w:t>
      </w:r>
      <w:r w:rsidRPr="009A2C4A">
        <w:rPr>
          <w:b w:val="0"/>
        </w:rPr>
        <w:t>, N 209-210, 02.11.2002</w:t>
      </w:r>
      <w:r>
        <w:rPr>
          <w:b w:val="0"/>
        </w:rPr>
        <w:t>;</w:t>
      </w:r>
    </w:p>
  </w:footnote>
  <w:footnote w:id="75">
    <w:p w:rsidR="00EB6DEB" w:rsidRPr="009A2C4A" w:rsidRDefault="00EB6DEB" w:rsidP="006A2662">
      <w:pPr>
        <w:pStyle w:val="a4"/>
        <w:jc w:val="both"/>
        <w:rPr>
          <w:b w:val="0"/>
        </w:rPr>
      </w:pPr>
      <w:r w:rsidRPr="009A2C4A">
        <w:rPr>
          <w:rStyle w:val="a6"/>
          <w:b w:val="0"/>
        </w:rPr>
        <w:footnoteRef/>
      </w:r>
      <w:r>
        <w:rPr>
          <w:b w:val="0"/>
        </w:rPr>
        <w:t> Пункт</w:t>
      </w:r>
      <w:r w:rsidRPr="009A2C4A">
        <w:rPr>
          <w:b w:val="0"/>
        </w:rPr>
        <w:t xml:space="preserve"> 3 статьи 189.40 Федерального закона от 26.10.2002 N 127-ФЗ (ред. от 07.03.2018) </w:t>
      </w:r>
      <w:r>
        <w:rPr>
          <w:b w:val="0"/>
        </w:rPr>
        <w:t>«</w:t>
      </w:r>
      <w:r w:rsidRPr="009A2C4A">
        <w:rPr>
          <w:b w:val="0"/>
        </w:rPr>
        <w:t>О несостоятельности (банкротстве)</w:t>
      </w:r>
      <w:r>
        <w:rPr>
          <w:b w:val="0"/>
        </w:rPr>
        <w:t>» // Российская газета</w:t>
      </w:r>
      <w:r w:rsidRPr="009A2C4A">
        <w:rPr>
          <w:b w:val="0"/>
        </w:rPr>
        <w:t>, N 209-210, 02.11.2002</w:t>
      </w:r>
      <w:r>
        <w:rPr>
          <w:b w:val="0"/>
        </w:rPr>
        <w:t>.</w:t>
      </w:r>
    </w:p>
  </w:footnote>
  <w:footnote w:id="76">
    <w:p w:rsidR="00EB6DEB" w:rsidRPr="00E35863" w:rsidRDefault="00EB6DEB" w:rsidP="006A2662">
      <w:pPr>
        <w:pStyle w:val="a4"/>
        <w:jc w:val="both"/>
        <w:rPr>
          <w:b w:val="0"/>
        </w:rPr>
      </w:pPr>
      <w:r w:rsidRPr="00E35863">
        <w:rPr>
          <w:rStyle w:val="a6"/>
          <w:b w:val="0"/>
        </w:rPr>
        <w:footnoteRef/>
      </w:r>
      <w:r>
        <w:rPr>
          <w:b w:val="0"/>
        </w:rPr>
        <w:t> </w:t>
      </w:r>
      <w:r w:rsidRPr="00E35863">
        <w:rPr>
          <w:b w:val="0"/>
        </w:rPr>
        <w:t xml:space="preserve">Пункт 2 статьи 61.3 Федерального закона от 26.10.2002 N 127-ФЗ (ред. от 07.03.2018) </w:t>
      </w:r>
      <w:r>
        <w:rPr>
          <w:b w:val="0"/>
        </w:rPr>
        <w:t>«</w:t>
      </w:r>
      <w:r w:rsidRPr="00E35863">
        <w:rPr>
          <w:b w:val="0"/>
        </w:rPr>
        <w:t>О несостоятельности (банкротстве)</w:t>
      </w:r>
      <w:r>
        <w:rPr>
          <w:b w:val="0"/>
        </w:rPr>
        <w:t xml:space="preserve">» </w:t>
      </w:r>
      <w:r w:rsidRPr="00E35863">
        <w:rPr>
          <w:b w:val="0"/>
        </w:rPr>
        <w:t>// Российская</w:t>
      </w:r>
      <w:r>
        <w:rPr>
          <w:b w:val="0"/>
        </w:rPr>
        <w:t xml:space="preserve"> газета, N 209-210, 02.11.2002;</w:t>
      </w:r>
    </w:p>
  </w:footnote>
  <w:footnote w:id="77">
    <w:p w:rsidR="00EB6DEB" w:rsidRPr="00632D1B" w:rsidRDefault="00EB6DEB" w:rsidP="006A2662">
      <w:pPr>
        <w:pStyle w:val="a4"/>
        <w:jc w:val="both"/>
        <w:rPr>
          <w:b w:val="0"/>
        </w:rPr>
      </w:pPr>
      <w:r w:rsidRPr="00632D1B">
        <w:rPr>
          <w:rStyle w:val="a6"/>
          <w:b w:val="0"/>
        </w:rPr>
        <w:footnoteRef/>
      </w:r>
      <w:r w:rsidRPr="00632D1B">
        <w:rPr>
          <w:b w:val="0"/>
        </w:rPr>
        <w:t xml:space="preserve"> Пункт 5 статьи 189.40 Федерального закона от 26.10.2002 N 127-ФЗ (ред. от 07.03.2018) </w:t>
      </w:r>
      <w:r>
        <w:rPr>
          <w:b w:val="0"/>
        </w:rPr>
        <w:t>«</w:t>
      </w:r>
      <w:r w:rsidRPr="00632D1B">
        <w:rPr>
          <w:b w:val="0"/>
        </w:rPr>
        <w:t>О несостоятельности (банкротстве)</w:t>
      </w:r>
      <w:r>
        <w:rPr>
          <w:b w:val="0"/>
        </w:rPr>
        <w:t>» // Российская газета</w:t>
      </w:r>
      <w:r w:rsidRPr="00632D1B">
        <w:rPr>
          <w:b w:val="0"/>
        </w:rPr>
        <w:t>, N 209-210, 02.11.2002</w:t>
      </w:r>
      <w:r>
        <w:rPr>
          <w:b w:val="0"/>
        </w:rPr>
        <w:t>.</w:t>
      </w:r>
    </w:p>
  </w:footnote>
  <w:footnote w:id="78">
    <w:p w:rsidR="00EB6DEB" w:rsidRPr="00632D1B" w:rsidRDefault="00EB6DEB" w:rsidP="006A2662">
      <w:pPr>
        <w:spacing w:after="0" w:line="240" w:lineRule="auto"/>
        <w:jc w:val="both"/>
        <w:rPr>
          <w:rFonts w:ascii="Times New Roman" w:eastAsia="Times New Roman" w:hAnsi="Times New Roman" w:cs="Times New Roman"/>
          <w:sz w:val="20"/>
          <w:szCs w:val="20"/>
          <w:lang w:eastAsia="ru-RU"/>
        </w:rPr>
      </w:pPr>
      <w:r w:rsidRPr="00632D1B">
        <w:rPr>
          <w:rStyle w:val="a6"/>
          <w:rFonts w:ascii="Times New Roman" w:hAnsi="Times New Roman" w:cs="Times New Roman"/>
          <w:sz w:val="20"/>
          <w:szCs w:val="20"/>
        </w:rPr>
        <w:footnoteRef/>
      </w:r>
      <w:r w:rsidRPr="00632D1B">
        <w:rPr>
          <w:rFonts w:ascii="Times New Roman" w:hAnsi="Times New Roman" w:cs="Times New Roman"/>
          <w:sz w:val="20"/>
          <w:szCs w:val="20"/>
        </w:rPr>
        <w:t xml:space="preserve"> Пункт 11 </w:t>
      </w:r>
      <w:r w:rsidRPr="00632D1B">
        <w:rPr>
          <w:rFonts w:ascii="Times New Roman" w:eastAsia="Times New Roman" w:hAnsi="Times New Roman" w:cs="Times New Roman"/>
          <w:sz w:val="20"/>
          <w:szCs w:val="20"/>
          <w:lang w:eastAsia="ru-RU"/>
        </w:rPr>
        <w:t>Постановление Пленума ВАС РФ от 23.12.2010 N 63</w:t>
      </w:r>
      <w:r>
        <w:rPr>
          <w:rFonts w:ascii="Times New Roman" w:eastAsia="Times New Roman" w:hAnsi="Times New Roman" w:cs="Times New Roman"/>
          <w:sz w:val="20"/>
          <w:szCs w:val="20"/>
          <w:lang w:eastAsia="ru-RU"/>
        </w:rPr>
        <w:t xml:space="preserve"> </w:t>
      </w:r>
      <w:r w:rsidRPr="00632D1B">
        <w:rPr>
          <w:rFonts w:ascii="Times New Roman" w:eastAsia="Times New Roman" w:hAnsi="Times New Roman" w:cs="Times New Roman"/>
          <w:sz w:val="20"/>
          <w:szCs w:val="20"/>
          <w:lang w:eastAsia="ru-RU"/>
        </w:rPr>
        <w:t xml:space="preserve">(ред. от 30.07.2013) </w:t>
      </w:r>
      <w:r>
        <w:rPr>
          <w:rFonts w:ascii="Times New Roman" w:eastAsia="Times New Roman" w:hAnsi="Times New Roman" w:cs="Times New Roman"/>
          <w:sz w:val="20"/>
          <w:szCs w:val="20"/>
          <w:lang w:eastAsia="ru-RU"/>
        </w:rPr>
        <w:t>«</w:t>
      </w:r>
      <w:r w:rsidRPr="00632D1B">
        <w:rPr>
          <w:rFonts w:ascii="Times New Roman" w:eastAsia="Times New Roman" w:hAnsi="Times New Roman" w:cs="Times New Roman"/>
          <w:sz w:val="20"/>
          <w:szCs w:val="20"/>
          <w:lang w:eastAsia="ru-RU"/>
        </w:rPr>
        <w:t>О некоторых вопросах, связанных с применением главы III.1 Федерального закона «О несостоятельности (банкротстве)»</w:t>
      </w:r>
      <w:r w:rsidRPr="00632D1B">
        <w:rPr>
          <w:rFonts w:ascii="Times New Roman" w:hAnsi="Times New Roman" w:cs="Times New Roman"/>
          <w:sz w:val="20"/>
          <w:szCs w:val="20"/>
          <w:shd w:val="clear" w:color="auto" w:fill="FFFFFF"/>
        </w:rPr>
        <w:t xml:space="preserve">: </w:t>
      </w:r>
      <w:r w:rsidRPr="00632D1B">
        <w:rPr>
          <w:rFonts w:ascii="Times New Roman" w:hAnsi="Times New Roman" w:cs="Times New Roman"/>
          <w:sz w:val="20"/>
          <w:szCs w:val="20"/>
        </w:rPr>
        <w:t>[Электронный ресурс]. – Доступ из справ.-правовой системы «Консультант Плюс»</w:t>
      </w:r>
      <w:r w:rsidRPr="00632D1B">
        <w:rPr>
          <w:rFonts w:ascii="Times New Roman" w:hAnsi="Times New Roman" w:cs="Times New Roman"/>
          <w:sz w:val="20"/>
          <w:szCs w:val="20"/>
          <w:shd w:val="clear" w:color="auto" w:fill="FFFFFF"/>
        </w:rPr>
        <w:t>.</w:t>
      </w:r>
    </w:p>
    <w:p w:rsidR="00EB6DEB" w:rsidRDefault="00EB6DEB" w:rsidP="006A2662">
      <w:pPr>
        <w:pStyle w:val="a4"/>
      </w:pPr>
    </w:p>
  </w:footnote>
  <w:footnote w:id="79">
    <w:p w:rsidR="00EB6DEB" w:rsidRPr="00643F3D" w:rsidRDefault="00EB6DEB" w:rsidP="005B7035">
      <w:pPr>
        <w:pStyle w:val="a4"/>
        <w:jc w:val="both"/>
        <w:rPr>
          <w:b w:val="0"/>
        </w:rPr>
      </w:pPr>
      <w:r w:rsidRPr="00643F3D">
        <w:rPr>
          <w:rStyle w:val="a6"/>
          <w:b w:val="0"/>
        </w:rPr>
        <w:footnoteRef/>
      </w:r>
      <w:r w:rsidRPr="00643F3D">
        <w:rPr>
          <w:b w:val="0"/>
        </w:rPr>
        <w:t xml:space="preserve"> Определение Верховного Суда РФ от 27.02.2018 N 305-ЭС17-22716 по делу N А40-35812/2016: [Электронный ресурс]. – Доступ из справ.-правовой системы «Консультант Плюс</w:t>
      </w:r>
      <w:r>
        <w:rPr>
          <w:b w:val="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7BD1"/>
    <w:multiLevelType w:val="hybridMultilevel"/>
    <w:tmpl w:val="285A70A8"/>
    <w:lvl w:ilvl="0" w:tplc="8BA6DC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8AD66B3"/>
    <w:multiLevelType w:val="hybridMultilevel"/>
    <w:tmpl w:val="2F94A24E"/>
    <w:lvl w:ilvl="0" w:tplc="0890B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509F2637"/>
    <w:multiLevelType w:val="hybridMultilevel"/>
    <w:tmpl w:val="38880206"/>
    <w:lvl w:ilvl="0" w:tplc="31BAF2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C27A0"/>
    <w:rsid w:val="000158A0"/>
    <w:rsid w:val="00015CE7"/>
    <w:rsid w:val="00061C1B"/>
    <w:rsid w:val="00065D51"/>
    <w:rsid w:val="000A2077"/>
    <w:rsid w:val="000B2A58"/>
    <w:rsid w:val="000B587C"/>
    <w:rsid w:val="000B6DCD"/>
    <w:rsid w:val="000D41F5"/>
    <w:rsid w:val="000E1A68"/>
    <w:rsid w:val="000E1A77"/>
    <w:rsid w:val="00133BF3"/>
    <w:rsid w:val="00150347"/>
    <w:rsid w:val="00194A7A"/>
    <w:rsid w:val="001C60DF"/>
    <w:rsid w:val="002016A8"/>
    <w:rsid w:val="0022332F"/>
    <w:rsid w:val="0029636C"/>
    <w:rsid w:val="002A732A"/>
    <w:rsid w:val="002B2DC2"/>
    <w:rsid w:val="002C6513"/>
    <w:rsid w:val="002D3B04"/>
    <w:rsid w:val="002E6504"/>
    <w:rsid w:val="00350CBB"/>
    <w:rsid w:val="00385640"/>
    <w:rsid w:val="003A5147"/>
    <w:rsid w:val="003D59E2"/>
    <w:rsid w:val="0042676D"/>
    <w:rsid w:val="00433167"/>
    <w:rsid w:val="00433C23"/>
    <w:rsid w:val="00434124"/>
    <w:rsid w:val="00441C6D"/>
    <w:rsid w:val="00447A83"/>
    <w:rsid w:val="00457691"/>
    <w:rsid w:val="004B7247"/>
    <w:rsid w:val="004C27A0"/>
    <w:rsid w:val="004D0315"/>
    <w:rsid w:val="004D05D1"/>
    <w:rsid w:val="004E29D3"/>
    <w:rsid w:val="005517E8"/>
    <w:rsid w:val="00556F80"/>
    <w:rsid w:val="0056065A"/>
    <w:rsid w:val="00563147"/>
    <w:rsid w:val="0057319B"/>
    <w:rsid w:val="00584CCF"/>
    <w:rsid w:val="00594E45"/>
    <w:rsid w:val="005A6929"/>
    <w:rsid w:val="005B7035"/>
    <w:rsid w:val="005C2E9D"/>
    <w:rsid w:val="005D1A5C"/>
    <w:rsid w:val="005D4D26"/>
    <w:rsid w:val="005F09E2"/>
    <w:rsid w:val="005F79B9"/>
    <w:rsid w:val="00632D1B"/>
    <w:rsid w:val="00643F3D"/>
    <w:rsid w:val="006451B4"/>
    <w:rsid w:val="00671C5B"/>
    <w:rsid w:val="00673C3F"/>
    <w:rsid w:val="006A2662"/>
    <w:rsid w:val="006A273D"/>
    <w:rsid w:val="006A290C"/>
    <w:rsid w:val="006A5F6D"/>
    <w:rsid w:val="006B6D20"/>
    <w:rsid w:val="006D302D"/>
    <w:rsid w:val="00702231"/>
    <w:rsid w:val="00775C18"/>
    <w:rsid w:val="0078411B"/>
    <w:rsid w:val="007848B2"/>
    <w:rsid w:val="00796EBE"/>
    <w:rsid w:val="007B2568"/>
    <w:rsid w:val="007B6D9A"/>
    <w:rsid w:val="007E7854"/>
    <w:rsid w:val="008349DB"/>
    <w:rsid w:val="00842014"/>
    <w:rsid w:val="008466AC"/>
    <w:rsid w:val="008472F0"/>
    <w:rsid w:val="00887F7B"/>
    <w:rsid w:val="008B2799"/>
    <w:rsid w:val="008E0A11"/>
    <w:rsid w:val="008E623B"/>
    <w:rsid w:val="00920FBB"/>
    <w:rsid w:val="0092498A"/>
    <w:rsid w:val="0094199A"/>
    <w:rsid w:val="00944AB8"/>
    <w:rsid w:val="0095137A"/>
    <w:rsid w:val="00974627"/>
    <w:rsid w:val="00982AB8"/>
    <w:rsid w:val="009851B6"/>
    <w:rsid w:val="009C4B55"/>
    <w:rsid w:val="009D2B8B"/>
    <w:rsid w:val="009D3571"/>
    <w:rsid w:val="009E74C5"/>
    <w:rsid w:val="00A023AF"/>
    <w:rsid w:val="00A10AC4"/>
    <w:rsid w:val="00A16DB0"/>
    <w:rsid w:val="00A260AF"/>
    <w:rsid w:val="00A276B9"/>
    <w:rsid w:val="00A46E70"/>
    <w:rsid w:val="00A77FD7"/>
    <w:rsid w:val="00AB40AC"/>
    <w:rsid w:val="00AB43DF"/>
    <w:rsid w:val="00AB6581"/>
    <w:rsid w:val="00AC530E"/>
    <w:rsid w:val="00AD52DF"/>
    <w:rsid w:val="00AE60E7"/>
    <w:rsid w:val="00B20652"/>
    <w:rsid w:val="00B80A73"/>
    <w:rsid w:val="00BA23B4"/>
    <w:rsid w:val="00BB1B36"/>
    <w:rsid w:val="00BB4C70"/>
    <w:rsid w:val="00BC0651"/>
    <w:rsid w:val="00BC2F18"/>
    <w:rsid w:val="00BD121E"/>
    <w:rsid w:val="00BD50C9"/>
    <w:rsid w:val="00BD7212"/>
    <w:rsid w:val="00BE251E"/>
    <w:rsid w:val="00C4017A"/>
    <w:rsid w:val="00C47FC1"/>
    <w:rsid w:val="00C5205F"/>
    <w:rsid w:val="00C70D43"/>
    <w:rsid w:val="00C81C45"/>
    <w:rsid w:val="00CB6004"/>
    <w:rsid w:val="00CD4BC0"/>
    <w:rsid w:val="00D000B5"/>
    <w:rsid w:val="00D1650E"/>
    <w:rsid w:val="00D266C6"/>
    <w:rsid w:val="00D43034"/>
    <w:rsid w:val="00D43FC9"/>
    <w:rsid w:val="00D61D9D"/>
    <w:rsid w:val="00DC5C55"/>
    <w:rsid w:val="00DD3A90"/>
    <w:rsid w:val="00DE714D"/>
    <w:rsid w:val="00E04382"/>
    <w:rsid w:val="00E11080"/>
    <w:rsid w:val="00E123B6"/>
    <w:rsid w:val="00E43514"/>
    <w:rsid w:val="00E705FF"/>
    <w:rsid w:val="00E913BD"/>
    <w:rsid w:val="00EA21BF"/>
    <w:rsid w:val="00EA5A4A"/>
    <w:rsid w:val="00EB6DEB"/>
    <w:rsid w:val="00EC0EBF"/>
    <w:rsid w:val="00EF45AE"/>
    <w:rsid w:val="00F07964"/>
    <w:rsid w:val="00F42F47"/>
    <w:rsid w:val="00F4603A"/>
    <w:rsid w:val="00F62AB5"/>
    <w:rsid w:val="00F81808"/>
    <w:rsid w:val="00FE5C23"/>
    <w:rsid w:val="00FF0786"/>
    <w:rsid w:val="00FF4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51"/>
  </w:style>
  <w:style w:type="paragraph" w:styleId="1">
    <w:name w:val="heading 1"/>
    <w:basedOn w:val="a"/>
    <w:next w:val="a"/>
    <w:link w:val="10"/>
    <w:uiPriority w:val="9"/>
    <w:qFormat/>
    <w:rsid w:val="0029636C"/>
    <w:pPr>
      <w:keepNext/>
      <w:keepLines/>
      <w:spacing w:after="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6A2662"/>
    <w:pPr>
      <w:keepNext/>
      <w:keepLines/>
      <w:spacing w:before="200" w:after="0"/>
      <w:outlineLvl w:val="1"/>
    </w:pPr>
    <w:rPr>
      <w:rFonts w:ascii="Times New Roman" w:eastAsia="Times New Roman"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36C"/>
    <w:rPr>
      <w:rFonts w:ascii="Times New Roman" w:eastAsia="Times New Roman" w:hAnsi="Times New Roman" w:cs="Times New Roman"/>
      <w:b/>
      <w:bCs/>
      <w:sz w:val="28"/>
      <w:szCs w:val="28"/>
    </w:rPr>
  </w:style>
  <w:style w:type="paragraph" w:customStyle="1" w:styleId="21">
    <w:name w:val="Заголовок 21"/>
    <w:basedOn w:val="a"/>
    <w:next w:val="a"/>
    <w:uiPriority w:val="9"/>
    <w:unhideWhenUsed/>
    <w:qFormat/>
    <w:rsid w:val="006A2662"/>
    <w:pPr>
      <w:keepNext/>
      <w:keepLines/>
      <w:spacing w:before="200" w:after="0"/>
      <w:outlineLvl w:val="1"/>
    </w:pPr>
    <w:rPr>
      <w:rFonts w:ascii="Times New Roman" w:eastAsia="Times New Roman" w:hAnsi="Times New Roman" w:cs="Times New Roman"/>
      <w:b/>
      <w:bCs/>
      <w:sz w:val="28"/>
      <w:szCs w:val="26"/>
    </w:rPr>
  </w:style>
  <w:style w:type="numbering" w:customStyle="1" w:styleId="11">
    <w:name w:val="Нет списка1"/>
    <w:next w:val="a2"/>
    <w:uiPriority w:val="99"/>
    <w:semiHidden/>
    <w:unhideWhenUsed/>
    <w:rsid w:val="006A2662"/>
  </w:style>
  <w:style w:type="character" w:customStyle="1" w:styleId="20">
    <w:name w:val="Заголовок 2 Знак"/>
    <w:basedOn w:val="a0"/>
    <w:link w:val="2"/>
    <w:uiPriority w:val="9"/>
    <w:rsid w:val="006A2662"/>
    <w:rPr>
      <w:rFonts w:ascii="Times New Roman" w:eastAsia="Times New Roman" w:hAnsi="Times New Roman" w:cs="Times New Roman"/>
      <w:b/>
      <w:bCs/>
      <w:sz w:val="28"/>
      <w:szCs w:val="26"/>
    </w:rPr>
  </w:style>
  <w:style w:type="character" w:styleId="a3">
    <w:name w:val="Hyperlink"/>
    <w:uiPriority w:val="99"/>
    <w:unhideWhenUsed/>
    <w:rsid w:val="006A2662"/>
    <w:rPr>
      <w:color w:val="0000FF"/>
      <w:u w:val="single"/>
    </w:rPr>
  </w:style>
  <w:style w:type="paragraph" w:styleId="12">
    <w:name w:val="toc 1"/>
    <w:basedOn w:val="a"/>
    <w:next w:val="a"/>
    <w:autoRedefine/>
    <w:uiPriority w:val="39"/>
    <w:unhideWhenUsed/>
    <w:rsid w:val="006A2662"/>
    <w:pPr>
      <w:tabs>
        <w:tab w:val="right" w:leader="dot" w:pos="9345"/>
      </w:tabs>
      <w:spacing w:after="0" w:line="360" w:lineRule="auto"/>
      <w:jc w:val="both"/>
    </w:pPr>
    <w:rPr>
      <w:rFonts w:ascii="Times New Roman" w:eastAsia="Calibri" w:hAnsi="Times New Roman" w:cs="Times New Roman"/>
      <w:b/>
      <w:noProof/>
      <w:sz w:val="28"/>
      <w:szCs w:val="28"/>
      <w:shd w:val="clear" w:color="auto" w:fill="FFFFFF"/>
    </w:rPr>
  </w:style>
  <w:style w:type="paragraph" w:styleId="a4">
    <w:name w:val="footnote text"/>
    <w:basedOn w:val="a"/>
    <w:link w:val="a5"/>
    <w:uiPriority w:val="99"/>
    <w:semiHidden/>
    <w:unhideWhenUsed/>
    <w:rsid w:val="006A2662"/>
    <w:pPr>
      <w:spacing w:after="0" w:line="240" w:lineRule="auto"/>
    </w:pPr>
    <w:rPr>
      <w:rFonts w:ascii="Times New Roman" w:eastAsia="Calibri" w:hAnsi="Times New Roman" w:cs="Times New Roman"/>
      <w:b/>
      <w:sz w:val="20"/>
      <w:szCs w:val="20"/>
    </w:rPr>
  </w:style>
  <w:style w:type="character" w:customStyle="1" w:styleId="a5">
    <w:name w:val="Текст сноски Знак"/>
    <w:basedOn w:val="a0"/>
    <w:link w:val="a4"/>
    <w:uiPriority w:val="99"/>
    <w:semiHidden/>
    <w:rsid w:val="006A2662"/>
    <w:rPr>
      <w:rFonts w:ascii="Times New Roman" w:eastAsia="Calibri" w:hAnsi="Times New Roman" w:cs="Times New Roman"/>
      <w:b/>
      <w:sz w:val="20"/>
      <w:szCs w:val="20"/>
    </w:rPr>
  </w:style>
  <w:style w:type="character" w:styleId="a6">
    <w:name w:val="footnote reference"/>
    <w:uiPriority w:val="99"/>
    <w:semiHidden/>
    <w:unhideWhenUsed/>
    <w:rsid w:val="006A2662"/>
    <w:rPr>
      <w:vertAlign w:val="superscript"/>
    </w:rPr>
  </w:style>
  <w:style w:type="paragraph" w:styleId="a7">
    <w:name w:val="Normal (Web)"/>
    <w:basedOn w:val="a"/>
    <w:uiPriority w:val="99"/>
    <w:unhideWhenUsed/>
    <w:rsid w:val="006A2662"/>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styleId="a8">
    <w:name w:val="List Paragraph"/>
    <w:basedOn w:val="a"/>
    <w:uiPriority w:val="34"/>
    <w:qFormat/>
    <w:rsid w:val="006A2662"/>
    <w:pPr>
      <w:ind w:left="720"/>
      <w:contextualSpacing/>
    </w:pPr>
    <w:rPr>
      <w:rFonts w:ascii="Times New Roman" w:eastAsia="Calibri" w:hAnsi="Times New Roman" w:cs="Times New Roman"/>
      <w:b/>
      <w:sz w:val="28"/>
    </w:rPr>
  </w:style>
  <w:style w:type="paragraph" w:customStyle="1" w:styleId="ConsPlusNormal">
    <w:name w:val="ConsPlusNormal"/>
    <w:rsid w:val="006A2662"/>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6A2662"/>
  </w:style>
  <w:style w:type="paragraph" w:customStyle="1" w:styleId="13">
    <w:name w:val="Заголовок оглавления1"/>
    <w:basedOn w:val="1"/>
    <w:next w:val="a"/>
    <w:uiPriority w:val="39"/>
    <w:semiHidden/>
    <w:unhideWhenUsed/>
    <w:qFormat/>
    <w:rsid w:val="006A2662"/>
    <w:pPr>
      <w:outlineLvl w:val="9"/>
    </w:pPr>
    <w:rPr>
      <w:rFonts w:ascii="Cambria" w:hAnsi="Cambria"/>
      <w:color w:val="365F91"/>
    </w:rPr>
  </w:style>
  <w:style w:type="paragraph" w:styleId="a9">
    <w:name w:val="Balloon Text"/>
    <w:basedOn w:val="a"/>
    <w:link w:val="aa"/>
    <w:uiPriority w:val="99"/>
    <w:semiHidden/>
    <w:unhideWhenUsed/>
    <w:rsid w:val="006A2662"/>
    <w:pPr>
      <w:spacing w:after="0" w:line="240" w:lineRule="auto"/>
    </w:pPr>
    <w:rPr>
      <w:rFonts w:ascii="Tahoma" w:eastAsia="Calibri" w:hAnsi="Tahoma" w:cs="Tahoma"/>
      <w:b/>
      <w:sz w:val="16"/>
      <w:szCs w:val="16"/>
    </w:rPr>
  </w:style>
  <w:style w:type="character" w:customStyle="1" w:styleId="aa">
    <w:name w:val="Текст выноски Знак"/>
    <w:basedOn w:val="a0"/>
    <w:link w:val="a9"/>
    <w:uiPriority w:val="99"/>
    <w:semiHidden/>
    <w:rsid w:val="006A2662"/>
    <w:rPr>
      <w:rFonts w:ascii="Tahoma" w:eastAsia="Calibri" w:hAnsi="Tahoma" w:cs="Tahoma"/>
      <w:b/>
      <w:sz w:val="16"/>
      <w:szCs w:val="16"/>
    </w:rPr>
  </w:style>
  <w:style w:type="paragraph" w:styleId="22">
    <w:name w:val="toc 2"/>
    <w:basedOn w:val="a"/>
    <w:next w:val="a"/>
    <w:autoRedefine/>
    <w:uiPriority w:val="39"/>
    <w:unhideWhenUsed/>
    <w:rsid w:val="006A2662"/>
    <w:pPr>
      <w:spacing w:after="100"/>
      <w:ind w:left="280"/>
    </w:pPr>
    <w:rPr>
      <w:rFonts w:ascii="Times New Roman" w:eastAsia="Calibri" w:hAnsi="Times New Roman" w:cs="Times New Roman"/>
      <w:b/>
      <w:sz w:val="28"/>
    </w:rPr>
  </w:style>
  <w:style w:type="paragraph" w:styleId="ab">
    <w:name w:val="header"/>
    <w:basedOn w:val="a"/>
    <w:link w:val="ac"/>
    <w:uiPriority w:val="99"/>
    <w:unhideWhenUsed/>
    <w:rsid w:val="006A2662"/>
    <w:pPr>
      <w:tabs>
        <w:tab w:val="center" w:pos="4677"/>
        <w:tab w:val="right" w:pos="9355"/>
      </w:tabs>
      <w:spacing w:after="0" w:line="240" w:lineRule="auto"/>
    </w:pPr>
    <w:rPr>
      <w:rFonts w:ascii="Times New Roman" w:eastAsia="Calibri" w:hAnsi="Times New Roman" w:cs="Times New Roman"/>
      <w:b/>
      <w:sz w:val="28"/>
    </w:rPr>
  </w:style>
  <w:style w:type="character" w:customStyle="1" w:styleId="ac">
    <w:name w:val="Верхний колонтитул Знак"/>
    <w:basedOn w:val="a0"/>
    <w:link w:val="ab"/>
    <w:uiPriority w:val="99"/>
    <w:rsid w:val="006A2662"/>
    <w:rPr>
      <w:rFonts w:ascii="Times New Roman" w:eastAsia="Calibri" w:hAnsi="Times New Roman" w:cs="Times New Roman"/>
      <w:b/>
      <w:sz w:val="28"/>
    </w:rPr>
  </w:style>
  <w:style w:type="paragraph" w:styleId="ad">
    <w:name w:val="footer"/>
    <w:basedOn w:val="a"/>
    <w:link w:val="ae"/>
    <w:uiPriority w:val="99"/>
    <w:unhideWhenUsed/>
    <w:rsid w:val="006A2662"/>
    <w:pPr>
      <w:tabs>
        <w:tab w:val="center" w:pos="4677"/>
        <w:tab w:val="right" w:pos="9355"/>
      </w:tabs>
      <w:spacing w:after="0" w:line="240" w:lineRule="auto"/>
    </w:pPr>
    <w:rPr>
      <w:rFonts w:ascii="Times New Roman" w:eastAsia="Calibri" w:hAnsi="Times New Roman" w:cs="Times New Roman"/>
      <w:b/>
      <w:sz w:val="28"/>
    </w:rPr>
  </w:style>
  <w:style w:type="character" w:customStyle="1" w:styleId="ae">
    <w:name w:val="Нижний колонтитул Знак"/>
    <w:basedOn w:val="a0"/>
    <w:link w:val="ad"/>
    <w:uiPriority w:val="99"/>
    <w:rsid w:val="006A2662"/>
    <w:rPr>
      <w:rFonts w:ascii="Times New Roman" w:eastAsia="Calibri" w:hAnsi="Times New Roman" w:cs="Times New Roman"/>
      <w:b/>
      <w:sz w:val="28"/>
    </w:rPr>
  </w:style>
  <w:style w:type="character" w:customStyle="1" w:styleId="210">
    <w:name w:val="Заголовок 2 Знак1"/>
    <w:basedOn w:val="a0"/>
    <w:uiPriority w:val="9"/>
    <w:semiHidden/>
    <w:rsid w:val="006A2662"/>
    <w:rPr>
      <w:rFonts w:asciiTheme="majorHAnsi" w:eastAsiaTheme="majorEastAsia" w:hAnsiTheme="majorHAnsi" w:cstheme="majorBidi"/>
      <w:b/>
      <w:bCs/>
      <w:color w:val="4F81BD" w:themeColor="accent1"/>
      <w:sz w:val="26"/>
      <w:szCs w:val="26"/>
    </w:rPr>
  </w:style>
  <w:style w:type="paragraph" w:styleId="af">
    <w:name w:val="No Spacing"/>
    <w:uiPriority w:val="1"/>
    <w:qFormat/>
    <w:rsid w:val="002963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36C"/>
    <w:pPr>
      <w:keepNext/>
      <w:keepLines/>
      <w:spacing w:after="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6A2662"/>
    <w:pPr>
      <w:keepNext/>
      <w:keepLines/>
      <w:spacing w:before="200" w:after="0"/>
      <w:outlineLvl w:val="1"/>
    </w:pPr>
    <w:rPr>
      <w:rFonts w:ascii="Times New Roman" w:eastAsia="Times New Roman"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36C"/>
    <w:rPr>
      <w:rFonts w:ascii="Times New Roman" w:eastAsia="Times New Roman" w:hAnsi="Times New Roman" w:cs="Times New Roman"/>
      <w:b/>
      <w:bCs/>
      <w:sz w:val="28"/>
      <w:szCs w:val="28"/>
    </w:rPr>
  </w:style>
  <w:style w:type="paragraph" w:customStyle="1" w:styleId="21">
    <w:name w:val="Заголовок 21"/>
    <w:basedOn w:val="a"/>
    <w:next w:val="a"/>
    <w:uiPriority w:val="9"/>
    <w:unhideWhenUsed/>
    <w:qFormat/>
    <w:rsid w:val="006A2662"/>
    <w:pPr>
      <w:keepNext/>
      <w:keepLines/>
      <w:spacing w:before="200" w:after="0"/>
      <w:outlineLvl w:val="1"/>
    </w:pPr>
    <w:rPr>
      <w:rFonts w:ascii="Times New Roman" w:eastAsia="Times New Roman" w:hAnsi="Times New Roman" w:cs="Times New Roman"/>
      <w:b/>
      <w:bCs/>
      <w:sz w:val="28"/>
      <w:szCs w:val="26"/>
    </w:rPr>
  </w:style>
  <w:style w:type="numbering" w:customStyle="1" w:styleId="11">
    <w:name w:val="Нет списка1"/>
    <w:next w:val="a2"/>
    <w:uiPriority w:val="99"/>
    <w:semiHidden/>
    <w:unhideWhenUsed/>
    <w:rsid w:val="006A2662"/>
  </w:style>
  <w:style w:type="character" w:customStyle="1" w:styleId="20">
    <w:name w:val="Заголовок 2 Знак"/>
    <w:basedOn w:val="a0"/>
    <w:link w:val="2"/>
    <w:uiPriority w:val="9"/>
    <w:rsid w:val="006A2662"/>
    <w:rPr>
      <w:rFonts w:ascii="Times New Roman" w:eastAsia="Times New Roman" w:hAnsi="Times New Roman" w:cs="Times New Roman"/>
      <w:b/>
      <w:bCs/>
      <w:sz w:val="28"/>
      <w:szCs w:val="26"/>
    </w:rPr>
  </w:style>
  <w:style w:type="character" w:styleId="a3">
    <w:name w:val="Hyperlink"/>
    <w:uiPriority w:val="99"/>
    <w:unhideWhenUsed/>
    <w:rsid w:val="006A2662"/>
    <w:rPr>
      <w:color w:val="0000FF"/>
      <w:u w:val="single"/>
    </w:rPr>
  </w:style>
  <w:style w:type="paragraph" w:styleId="12">
    <w:name w:val="toc 1"/>
    <w:basedOn w:val="a"/>
    <w:next w:val="a"/>
    <w:autoRedefine/>
    <w:uiPriority w:val="39"/>
    <w:unhideWhenUsed/>
    <w:rsid w:val="006A2662"/>
    <w:pPr>
      <w:tabs>
        <w:tab w:val="right" w:leader="dot" w:pos="9345"/>
      </w:tabs>
      <w:spacing w:after="0" w:line="360" w:lineRule="auto"/>
      <w:jc w:val="both"/>
    </w:pPr>
    <w:rPr>
      <w:rFonts w:ascii="Times New Roman" w:eastAsia="Calibri" w:hAnsi="Times New Roman" w:cs="Times New Roman"/>
      <w:b/>
      <w:noProof/>
      <w:sz w:val="28"/>
      <w:szCs w:val="28"/>
      <w:shd w:val="clear" w:color="auto" w:fill="FFFFFF"/>
    </w:rPr>
  </w:style>
  <w:style w:type="paragraph" w:styleId="a4">
    <w:name w:val="footnote text"/>
    <w:basedOn w:val="a"/>
    <w:link w:val="a5"/>
    <w:uiPriority w:val="99"/>
    <w:semiHidden/>
    <w:unhideWhenUsed/>
    <w:rsid w:val="006A2662"/>
    <w:pPr>
      <w:spacing w:after="0" w:line="240" w:lineRule="auto"/>
    </w:pPr>
    <w:rPr>
      <w:rFonts w:ascii="Times New Roman" w:eastAsia="Calibri" w:hAnsi="Times New Roman" w:cs="Times New Roman"/>
      <w:b/>
      <w:sz w:val="20"/>
      <w:szCs w:val="20"/>
    </w:rPr>
  </w:style>
  <w:style w:type="character" w:customStyle="1" w:styleId="a5">
    <w:name w:val="Текст сноски Знак"/>
    <w:basedOn w:val="a0"/>
    <w:link w:val="a4"/>
    <w:uiPriority w:val="99"/>
    <w:semiHidden/>
    <w:rsid w:val="006A2662"/>
    <w:rPr>
      <w:rFonts w:ascii="Times New Roman" w:eastAsia="Calibri" w:hAnsi="Times New Roman" w:cs="Times New Roman"/>
      <w:b/>
      <w:sz w:val="20"/>
      <w:szCs w:val="20"/>
    </w:rPr>
  </w:style>
  <w:style w:type="character" w:styleId="a6">
    <w:name w:val="footnote reference"/>
    <w:uiPriority w:val="99"/>
    <w:semiHidden/>
    <w:unhideWhenUsed/>
    <w:rsid w:val="006A2662"/>
    <w:rPr>
      <w:vertAlign w:val="superscript"/>
    </w:rPr>
  </w:style>
  <w:style w:type="paragraph" w:styleId="a7">
    <w:name w:val="Normal (Web)"/>
    <w:basedOn w:val="a"/>
    <w:uiPriority w:val="99"/>
    <w:unhideWhenUsed/>
    <w:rsid w:val="006A2662"/>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styleId="a8">
    <w:name w:val="List Paragraph"/>
    <w:basedOn w:val="a"/>
    <w:uiPriority w:val="34"/>
    <w:qFormat/>
    <w:rsid w:val="006A2662"/>
    <w:pPr>
      <w:ind w:left="720"/>
      <w:contextualSpacing/>
    </w:pPr>
    <w:rPr>
      <w:rFonts w:ascii="Times New Roman" w:eastAsia="Calibri" w:hAnsi="Times New Roman" w:cs="Times New Roman"/>
      <w:b/>
      <w:sz w:val="28"/>
    </w:rPr>
  </w:style>
  <w:style w:type="paragraph" w:customStyle="1" w:styleId="ConsPlusNormal">
    <w:name w:val="ConsPlusNormal"/>
    <w:rsid w:val="006A2662"/>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6A2662"/>
  </w:style>
  <w:style w:type="paragraph" w:customStyle="1" w:styleId="13">
    <w:name w:val="Заголовок оглавления1"/>
    <w:basedOn w:val="1"/>
    <w:next w:val="a"/>
    <w:uiPriority w:val="39"/>
    <w:semiHidden/>
    <w:unhideWhenUsed/>
    <w:qFormat/>
    <w:rsid w:val="006A2662"/>
    <w:pPr>
      <w:outlineLvl w:val="9"/>
    </w:pPr>
    <w:rPr>
      <w:rFonts w:ascii="Cambria" w:hAnsi="Cambria"/>
      <w:color w:val="365F91"/>
    </w:rPr>
  </w:style>
  <w:style w:type="paragraph" w:styleId="a9">
    <w:name w:val="Balloon Text"/>
    <w:basedOn w:val="a"/>
    <w:link w:val="aa"/>
    <w:uiPriority w:val="99"/>
    <w:semiHidden/>
    <w:unhideWhenUsed/>
    <w:rsid w:val="006A2662"/>
    <w:pPr>
      <w:spacing w:after="0" w:line="240" w:lineRule="auto"/>
    </w:pPr>
    <w:rPr>
      <w:rFonts w:ascii="Tahoma" w:eastAsia="Calibri" w:hAnsi="Tahoma" w:cs="Tahoma"/>
      <w:b/>
      <w:sz w:val="16"/>
      <w:szCs w:val="16"/>
    </w:rPr>
  </w:style>
  <w:style w:type="character" w:customStyle="1" w:styleId="aa">
    <w:name w:val="Текст выноски Знак"/>
    <w:basedOn w:val="a0"/>
    <w:link w:val="a9"/>
    <w:uiPriority w:val="99"/>
    <w:semiHidden/>
    <w:rsid w:val="006A2662"/>
    <w:rPr>
      <w:rFonts w:ascii="Tahoma" w:eastAsia="Calibri" w:hAnsi="Tahoma" w:cs="Tahoma"/>
      <w:b/>
      <w:sz w:val="16"/>
      <w:szCs w:val="16"/>
    </w:rPr>
  </w:style>
  <w:style w:type="paragraph" w:styleId="22">
    <w:name w:val="toc 2"/>
    <w:basedOn w:val="a"/>
    <w:next w:val="a"/>
    <w:autoRedefine/>
    <w:uiPriority w:val="39"/>
    <w:unhideWhenUsed/>
    <w:rsid w:val="006A2662"/>
    <w:pPr>
      <w:spacing w:after="100"/>
      <w:ind w:left="280"/>
    </w:pPr>
    <w:rPr>
      <w:rFonts w:ascii="Times New Roman" w:eastAsia="Calibri" w:hAnsi="Times New Roman" w:cs="Times New Roman"/>
      <w:b/>
      <w:sz w:val="28"/>
    </w:rPr>
  </w:style>
  <w:style w:type="paragraph" w:styleId="ab">
    <w:name w:val="header"/>
    <w:basedOn w:val="a"/>
    <w:link w:val="ac"/>
    <w:uiPriority w:val="99"/>
    <w:unhideWhenUsed/>
    <w:rsid w:val="006A2662"/>
    <w:pPr>
      <w:tabs>
        <w:tab w:val="center" w:pos="4677"/>
        <w:tab w:val="right" w:pos="9355"/>
      </w:tabs>
      <w:spacing w:after="0" w:line="240" w:lineRule="auto"/>
    </w:pPr>
    <w:rPr>
      <w:rFonts w:ascii="Times New Roman" w:eastAsia="Calibri" w:hAnsi="Times New Roman" w:cs="Times New Roman"/>
      <w:b/>
      <w:sz w:val="28"/>
    </w:rPr>
  </w:style>
  <w:style w:type="character" w:customStyle="1" w:styleId="ac">
    <w:name w:val="Верхний колонтитул Знак"/>
    <w:basedOn w:val="a0"/>
    <w:link w:val="ab"/>
    <w:uiPriority w:val="99"/>
    <w:rsid w:val="006A2662"/>
    <w:rPr>
      <w:rFonts w:ascii="Times New Roman" w:eastAsia="Calibri" w:hAnsi="Times New Roman" w:cs="Times New Roman"/>
      <w:b/>
      <w:sz w:val="28"/>
    </w:rPr>
  </w:style>
  <w:style w:type="paragraph" w:styleId="ad">
    <w:name w:val="footer"/>
    <w:basedOn w:val="a"/>
    <w:link w:val="ae"/>
    <w:uiPriority w:val="99"/>
    <w:unhideWhenUsed/>
    <w:rsid w:val="006A2662"/>
    <w:pPr>
      <w:tabs>
        <w:tab w:val="center" w:pos="4677"/>
        <w:tab w:val="right" w:pos="9355"/>
      </w:tabs>
      <w:spacing w:after="0" w:line="240" w:lineRule="auto"/>
    </w:pPr>
    <w:rPr>
      <w:rFonts w:ascii="Times New Roman" w:eastAsia="Calibri" w:hAnsi="Times New Roman" w:cs="Times New Roman"/>
      <w:b/>
      <w:sz w:val="28"/>
    </w:rPr>
  </w:style>
  <w:style w:type="character" w:customStyle="1" w:styleId="ae">
    <w:name w:val="Нижний колонтитул Знак"/>
    <w:basedOn w:val="a0"/>
    <w:link w:val="ad"/>
    <w:uiPriority w:val="99"/>
    <w:rsid w:val="006A2662"/>
    <w:rPr>
      <w:rFonts w:ascii="Times New Roman" w:eastAsia="Calibri" w:hAnsi="Times New Roman" w:cs="Times New Roman"/>
      <w:b/>
      <w:sz w:val="28"/>
    </w:rPr>
  </w:style>
  <w:style w:type="character" w:customStyle="1" w:styleId="210">
    <w:name w:val="Заголовок 2 Знак1"/>
    <w:basedOn w:val="a0"/>
    <w:uiPriority w:val="9"/>
    <w:semiHidden/>
    <w:rsid w:val="006A2662"/>
    <w:rPr>
      <w:rFonts w:asciiTheme="majorHAnsi" w:eastAsiaTheme="majorEastAsia" w:hAnsiTheme="majorHAnsi" w:cstheme="majorBidi"/>
      <w:b/>
      <w:bCs/>
      <w:color w:val="4F81BD" w:themeColor="accent1"/>
      <w:sz w:val="26"/>
      <w:szCs w:val="26"/>
    </w:rPr>
  </w:style>
  <w:style w:type="paragraph" w:styleId="af">
    <w:name w:val="No Spacing"/>
    <w:uiPriority w:val="1"/>
    <w:qFormat/>
    <w:rsid w:val="002963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8D69790F5AEBC5C0AF851CEF9321C96B0F3E63869070F32441119F7BB9BDC2AF9C3E2E04F6R9O5I" TargetMode="External"/><Relationship Id="rId13" Type="http://schemas.openxmlformats.org/officeDocument/2006/relationships/hyperlink" Target="consultantplus://offline/ref=02289977B0CF2B0F4763C17143D518DE02C1DA5A684405AEFFE0DF3B34273F61639A820D48B9TF25L" TargetMode="External"/><Relationship Id="rId18" Type="http://schemas.openxmlformats.org/officeDocument/2006/relationships/hyperlink" Target="consultantplus://offline/ref=F713B1B74AEA734F08DA193E09673D735AF042DD395CBE5F56A545E5751B623F13CCFE68eE3FH" TargetMode="External"/><Relationship Id="rId26" Type="http://schemas.openxmlformats.org/officeDocument/2006/relationships/hyperlink" Target="consultantplus://offline/ref=3BD0C4C4E1CF44EE219762F10542A5CDB8B1351A9FD80F118B77284CB8o1J3J" TargetMode="External"/><Relationship Id="rId3" Type="http://schemas.openxmlformats.org/officeDocument/2006/relationships/styles" Target="styles.xml"/><Relationship Id="rId21" Type="http://schemas.openxmlformats.org/officeDocument/2006/relationships/hyperlink" Target="consultantplus://offline/ref=19DCB9FCA1F6ABD08C76B00E6E6F7ABFF162D09003399CDFE938E90F74uBh3G" TargetMode="External"/><Relationship Id="rId7" Type="http://schemas.openxmlformats.org/officeDocument/2006/relationships/endnotes" Target="endnotes.xml"/><Relationship Id="rId12" Type="http://schemas.openxmlformats.org/officeDocument/2006/relationships/hyperlink" Target="http://www.consultant.ru/document/cons_doc_LAW_292751/293138d35ae3c86e71784424aa02c7406d5f1d6e/" TargetMode="External"/><Relationship Id="rId17" Type="http://schemas.openxmlformats.org/officeDocument/2006/relationships/hyperlink" Target="consultantplus://offline/ref=F5FBA8E048D128E691789BFD25E0CD81495526095955C02C981DE1BE0B498415035F38468627B6EFtCz3H" TargetMode="External"/><Relationship Id="rId25" Type="http://schemas.openxmlformats.org/officeDocument/2006/relationships/hyperlink" Target="consultantplus://offline/ref=A73C4704E9AD9AB8454C0A738CE4023723BC5632D67BF88053E89E2A03EDm1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65233A47CAF25EC656E5E25AF5916F51D87BD60075A8282B22FAAA102dAxCM" TargetMode="External"/><Relationship Id="rId20" Type="http://schemas.openxmlformats.org/officeDocument/2006/relationships/hyperlink" Target="consultantplus://offline/ref=19DCB9FCA1F6ABD08C76B00E6E6F7ABFF162D09407309CDFE938E90F74uBh3G" TargetMode="External"/><Relationship Id="rId29" Type="http://schemas.openxmlformats.org/officeDocument/2006/relationships/hyperlink" Target="http://azbuka.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2751/b5056ee84a63ad956f05b3ba38774a1b4ef0cd5c/" TargetMode="External"/><Relationship Id="rId24" Type="http://schemas.openxmlformats.org/officeDocument/2006/relationships/hyperlink" Target="consultantplus://offline/ref=F713B1B74AEA734F08DA193E09673D735AF548DB3858BE5F56A545E5751B623F13CCFE6AEEA18C8Ce231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C0222A47E4563A7B62168C3B67A697B6199B6B408BC78FA47009404BEDE8A1BC050A9FD902x549L" TargetMode="External"/><Relationship Id="rId23" Type="http://schemas.openxmlformats.org/officeDocument/2006/relationships/hyperlink" Target="consultantplus://offline/ref=F713B1B74AEA734F08DA193E09673D735AF042DD395CBE5F56A545E5751B623F13CCFE68eE3FH" TargetMode="External"/><Relationship Id="rId28" Type="http://schemas.openxmlformats.org/officeDocument/2006/relationships/hyperlink" Target="http://www.asv.org.ru" TargetMode="External"/><Relationship Id="rId10" Type="http://schemas.openxmlformats.org/officeDocument/2006/relationships/hyperlink" Target="consultantplus://offline/ref=C2674229052E40EE451A8A55AC0365F66AE9A2D16170744398BD681D896FF3D0D5D60C913815H3pCH" TargetMode="External"/><Relationship Id="rId19" Type="http://schemas.openxmlformats.org/officeDocument/2006/relationships/hyperlink" Target="consultantplus://offline/ref=F713B1B74AEA734F08DA193E09673D735AF548DB3858BE5F56A545E5751B623F13CCFE6AEEA18C8Ce231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9331/2f2dbc1dfc821db6ab75b7837fbf04c78f5db882/" TargetMode="External"/><Relationship Id="rId14" Type="http://schemas.openxmlformats.org/officeDocument/2006/relationships/hyperlink" Target="consultantplus://offline/ref=02289977B0CF2B0F4763C17143D518DE02C1DA5A684405AEFFE0DF3B34273F61639A820D48B9TF24L" TargetMode="External"/><Relationship Id="rId22" Type="http://schemas.openxmlformats.org/officeDocument/2006/relationships/hyperlink" Target="consultantplus://offline/ref=3BD0C4C4E1CF44EE219762F10542A5CDB8B1351A9FD80F118B77284CB8o1J3J" TargetMode="External"/><Relationship Id="rId27" Type="http://schemas.openxmlformats.org/officeDocument/2006/relationships/hyperlink" Target="http://www.cbr.ru"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BD0C4C4E1CF44EE219760E90E42A5CDBEB23A1595D1521B832E244EBF1C16C351A3B6C39DBD47o4JCJ" TargetMode="External"/><Relationship Id="rId1" Type="http://schemas.openxmlformats.org/officeDocument/2006/relationships/hyperlink" Target="consultantplus://offline/ref=3BD0C4C4E1CF44EE219762F10542A5CDB8B1351A9FD80F118B77284CB8o1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1C96-1758-4FEA-A766-4F4B80B0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74</Pages>
  <Words>18345</Words>
  <Characters>104571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Ильюшкин Андрей Андреевич</dc:creator>
  <cp:lastModifiedBy>aaili</cp:lastModifiedBy>
  <cp:revision>13</cp:revision>
  <cp:lastPrinted>2018-04-23T06:44:00Z</cp:lastPrinted>
  <dcterms:created xsi:type="dcterms:W3CDTF">2018-04-23T11:16:00Z</dcterms:created>
  <dcterms:modified xsi:type="dcterms:W3CDTF">2018-05-07T17:40:00Z</dcterms:modified>
</cp:coreProperties>
</file>