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7B" w:rsidRPr="00635F7B" w:rsidRDefault="00635F7B" w:rsidP="004370D4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0" w:name="_GoBack"/>
      <w:bookmarkEnd w:id="0"/>
      <w:r w:rsidRPr="00635F7B">
        <w:rPr>
          <w:color w:val="000000"/>
          <w:sz w:val="28"/>
          <w:szCs w:val="28"/>
        </w:rPr>
        <w:t>Приложение № 3</w:t>
      </w:r>
    </w:p>
    <w:p w:rsidR="00635F7B" w:rsidRPr="00635F7B" w:rsidRDefault="00635F7B" w:rsidP="00635F7B">
      <w:pPr>
        <w:jc w:val="center"/>
        <w:rPr>
          <w:b/>
          <w:bCs/>
          <w:color w:val="000000"/>
          <w:sz w:val="28"/>
          <w:szCs w:val="28"/>
        </w:rPr>
      </w:pPr>
      <w:r w:rsidRPr="00635F7B">
        <w:rPr>
          <w:b/>
          <w:bCs/>
          <w:color w:val="000000"/>
          <w:sz w:val="28"/>
          <w:szCs w:val="28"/>
        </w:rPr>
        <w:t>Алгоритм проверки материалов уголовного дела по делам о взяточничестве.</w:t>
      </w:r>
    </w:p>
    <w:p w:rsidR="00635F7B" w:rsidRPr="00635F7B" w:rsidRDefault="00635F7B" w:rsidP="00635F7B">
      <w:pPr>
        <w:jc w:val="center"/>
        <w:rPr>
          <w:color w:val="000000"/>
          <w:sz w:val="28"/>
          <w:szCs w:val="28"/>
        </w:rPr>
      </w:pPr>
      <w:r w:rsidRPr="00635F7B">
        <w:rPr>
          <w:b/>
          <w:bCs/>
          <w:color w:val="000000"/>
          <w:sz w:val="28"/>
          <w:szCs w:val="28"/>
        </w:rPr>
        <w:t>1.  Изучение обвинительного заключения.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1.1. Приступая к изучению обвинительного заключения по делам о взяточничестве, необходимо убедиться в том, что оно (а также приложения к нему) подписано следователем. Следует тщательно проверить, составлено ли обвинительное заключение в соответствии с требованиями ст. 220 УПК РФ. В частности: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1.2. Указана ли дата и место составления;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1.3. Оформлены ли приложения: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1.3.1. список лиц, подлежащих вызову в судебное заседание, как со стороны обвинения, так  стороны защиты, с указанием их места жительства и (или) места нахождения;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1.3.2. справка о сроках следствия, об избранных мерах пресечения с указанием времени содержания под стражей и домашнего ареста; вещественных доказательств; гражданском иске и принятых мерах по его обеспечению и возможной конфискации имущества; процессуальных издержках; при налич</w:t>
      </w:r>
      <w:proofErr w:type="gramStart"/>
      <w:r w:rsidRPr="00635F7B">
        <w:rPr>
          <w:color w:val="000000"/>
          <w:sz w:val="28"/>
          <w:szCs w:val="28"/>
        </w:rPr>
        <w:t>ии у о</w:t>
      </w:r>
      <w:proofErr w:type="gramEnd"/>
      <w:r w:rsidRPr="00635F7B">
        <w:rPr>
          <w:color w:val="000000"/>
          <w:sz w:val="28"/>
          <w:szCs w:val="28"/>
        </w:rPr>
        <w:t>бвиняемого, потерпевшего иждивенцев – о принятых мерах по обеспечению их прав.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В справках должны быть ссылки на соответствующие листы дела;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1.4. Переведены ли обвинительное заключение, иные процессуальные документы для обвиняемого, не владеющего или недостаточно владеющего русским языком, на родной язык или на язык, которым он владеет;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1.5. Соответствует ли обвинение, изложенное в постановлении о привлечении в качестве обвиняемого, тексту обвинительного заключения;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1.6. Изложено ли обвинение полностью, указаны ли полностью и в точном соответствии с законом пункты, части и статьи УК;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1.7. Не относится ли обвиняемый к одной из категории лиц, в отношении которых применяется особый порядок производства по уголовным делам (гл. 52 УПК), соблюдён ли этот порядок органами предварительного расследования;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1.8. Приведены ли в обвинительном заключении иные данные о личности обвиняемого (обвиняемых), в том числе: состав семьи, сведения о прошлых судимостях, данные о месте его нахождения; есть ли данные о потерпевшем. Соответствуют ли эти сведения другим документам уголовного дела.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1.9. Правильно ли в обвинительном заключении  указаны данные о личности обвиняемого, потерпевшего (в соответствии с документами, удостоверяющими личность), сведения о характере и размере вреда;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1.10. Приведен ли перечень доказательств обвинения и защиты, дано ли краткое описание каждого доказательства, имеются ли при каждом из них ссылки на тома и листы дела, точны ли они;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1.11. Приведены ли доказательства по каждому обвиняемому;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1.12. Указаны ли отягчающие и смягчающие наказание обстоятельства;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lastRenderedPageBreak/>
        <w:t>1.13. Полно ли составлен список лиц, подлежащих вызову в судебное заседание, указаны ли данные об обвиняемом, его законном представителе, адвокате-защитнике, а также о потерпевшем, его законном представителе, адвокате-представителе и т.д.</w:t>
      </w:r>
    </w:p>
    <w:p w:rsidR="00635F7B" w:rsidRPr="00635F7B" w:rsidRDefault="00635F7B" w:rsidP="00635F7B">
      <w:pPr>
        <w:jc w:val="center"/>
        <w:rPr>
          <w:color w:val="000000"/>
          <w:sz w:val="28"/>
          <w:szCs w:val="28"/>
        </w:rPr>
      </w:pPr>
      <w:r w:rsidRPr="00635F7B">
        <w:rPr>
          <w:b/>
          <w:bCs/>
          <w:color w:val="000000"/>
          <w:sz w:val="28"/>
          <w:szCs w:val="28"/>
        </w:rPr>
        <w:t>2.  Изучение предъявленного обвинения.</w:t>
      </w:r>
    </w:p>
    <w:p w:rsidR="00635F7B" w:rsidRPr="00635F7B" w:rsidRDefault="00635F7B" w:rsidP="00635F7B">
      <w:pPr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В соответствии со ст. 171 УПК постановление о привлечении в качестве обвиняемого следует проверить по следующим вопросам: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2.1. Правильно ли написана фамилия, имя, отчество обвиняемого взяткополучателя или взяткодателя, время и место его рождения.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2.2. Правильно ли описано событие взяточничества с указанием места, времени его совершения, а также других обстоятельств, подлежащих доказыванию в соответствии с п. п. 1-4 ч. 1 ст. 73 УПК;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2.3. Описаны ли  конкретные действия обвиняемого по каждому эпизоду; дана ли квалификация содеянного отдельно по каждому из них;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2.4. Обоснована ли виновность лица, форма его вины и мотивы совершения преступления, а также, в зависимости от конструкции состава вменяемого ему преступления, цель и эмоциональное состояние в момент его совершения;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2.5. Соответствует ли формула и формулировка обвинения диспозиции соответствующей статьи (статей) УК, включая нормы Общей части УК (ст. ст. 30, 33 и др.);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2.6. Нет ли ошибки в квалификации преступлений, включая квалифицирующие признаки;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2.7. Взаимосвязаны ли формулы и формулировки обвинения соучастников преступления; нет ли противоречий в содержании предъявленных им обвинений;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2.8. Нет ли совокупности преступлений, требующей дополнительной квалификации;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2.9. Описаны ли последствия преступлений, характеристики причинённого вреда и другие обстоятельства. Например, по ст. ст. 285-286, 288, ч. 2 ст. 292, ч. 1 ст. 293 УК РФ следователи часто не «расписывают» подробно в обвинении характеристику существенного нарушения прав и законных интересов граждан и организаций либо охраняемых законом интересов общества или государства;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2.10. Не допущено ли нарушение сроков предъявления обвинения;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2.11. Подписано ли следователем постановление, указаны ли дата и место его составления.</w:t>
      </w:r>
    </w:p>
    <w:p w:rsidR="00635F7B" w:rsidRPr="00635F7B" w:rsidRDefault="00635F7B" w:rsidP="00635F7B">
      <w:pPr>
        <w:jc w:val="center"/>
        <w:rPr>
          <w:color w:val="000000"/>
          <w:sz w:val="28"/>
          <w:szCs w:val="28"/>
        </w:rPr>
      </w:pPr>
      <w:r w:rsidRPr="00635F7B">
        <w:rPr>
          <w:b/>
          <w:bCs/>
          <w:color w:val="000000"/>
          <w:sz w:val="28"/>
          <w:szCs w:val="28"/>
        </w:rPr>
        <w:t>3.  Проверка соблюдения права на защиту.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3.1. Был ли обеспечен подозреваемый, обвиняемый помощью адвоката-защитника во всех предусмотренных законом случаях, в том числе в случаях обязательного участия защитника (ст. 51 УПК);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3.2. Не предъявлено ли обвинение в отсутствие адвоката-защитника, с которым у обвиняемого было заключено соглашение;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lastRenderedPageBreak/>
        <w:t>3.3. Не допускалось ли участие на следствии одного адвоката в качестве защитника двух обвиняемых, между показаниями которых были противоречия;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3.4. Не производилась ли необоснованная замена адвокатов, допущенных в дело; отказывался ли официально обвиняемый от защитника после назначения ему новых;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3.5. Выяснено ли состояние здоровья обвиняемого, состояние его психики;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3.6. Был ли обвиняемый, имеющий физические и психические недостатки, обеспечен защитником;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3.7. Не допускалось ли в качестве защитника лицо, у которого истекли полномочия адвоката;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3.8. Переведены ли обвиняемому, не владеющему языком судопроизводства, основные процессуальные документы по делу;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3.9. Имеются ли на всех листах допросов подозреваемого, обвиняемого, не владеющего языком судопроизводства, подписи переводчика;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3.10. Выяснено ли у обвиняемого его возможное алиби, проверено ли оно;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3.11. Выяснено ли у него, какие доказательства, опровергающие обвинение, он может представлять;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3.12. Допрошен ли он в полном объёме предъявленного обвинения, в том числе по вопросам вины, мотивам, квалифицирующим и привилегированным признакам вменяемого преступления;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3.13. Допрошен ли он по смягчающим и отягчающим наказание обстоятельствам;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3.14. При частичном признании своей вины отражено ли в протоколе допроса то, в чём обвиняемый признает себя виновным, а в чём не признаёт;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3.15. Ознакомлен ли он с постановлениями о назначении экспертиз, с их заключениями и протоколом допроса эксперта;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3.16. Разрешены ли ходатайства, заявленные им в ходе следствия;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3.17. Указаны ли в протоколе ознакомления обвиняемого и его защитника дата и время начала и окончания ознакомления;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3.18. В случае раздельного ознакомления с материалами дела, есть ли заявление обвиняемого с просьбой о раздельном ознакомлении; есть ли постановление следователя об отказе или удовлетворении данного ходатайства;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3.19. Имеются ли в протоколе ознакомления сведения о том, ознакомлен ли обвиняемый и его адвокат с материалами дела, в полном ли объёме, заявлены ли ими ходатайства;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3.20. Разрешены ли ходатайства обвиняемого и его защитника;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3.21. Приобщены ли уведомления;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3.22. не нарушены ли требования ч. 5 ст. 217 УПК, в том числе: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3.22.1. Разъяснено ли обвиняемому право ходатайствовать о рассмотрении уголовного дела судом с участием присяжных заседателей;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 xml:space="preserve">3.22.2. Разъяснены ли обвиняемому особенности рассмотрения дела судом с участием присяжных заседателей, в том числе права обвиняемого в судебном </w:t>
      </w:r>
      <w:r w:rsidRPr="00635F7B">
        <w:rPr>
          <w:color w:val="000000"/>
          <w:sz w:val="28"/>
          <w:szCs w:val="28"/>
        </w:rPr>
        <w:lastRenderedPageBreak/>
        <w:t>разбирательстве и порядок обжалования судебного решения (как правило, составляется отдельный протокол разъяснения прав);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3.22.3. Разъяснена ли обвиняемому, не заявившему ходатайства о рассмотрении уголовного дела судом присяжных, возможность выделения в отношении него уголовного дела в отдельное  производство;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3.23. Какие именно вещественные доказательства и иные предметы представлены для ознакомления, каким образом проводилось ознакомление (раздельно или совместно с защитником).</w:t>
      </w:r>
    </w:p>
    <w:p w:rsidR="00635F7B" w:rsidRPr="00635F7B" w:rsidRDefault="00635F7B" w:rsidP="00635F7B">
      <w:pPr>
        <w:jc w:val="center"/>
        <w:rPr>
          <w:color w:val="000000"/>
          <w:sz w:val="28"/>
          <w:szCs w:val="28"/>
        </w:rPr>
      </w:pPr>
      <w:r w:rsidRPr="00635F7B">
        <w:rPr>
          <w:b/>
          <w:bCs/>
          <w:color w:val="000000"/>
          <w:sz w:val="28"/>
          <w:szCs w:val="28"/>
        </w:rPr>
        <w:t>4.  Другие процессуальные критерии проверки материалов уголовного дела.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4.1. Надлежащим ли лицом возбуждено уголовное дело;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 xml:space="preserve">4.2. Не </w:t>
      </w:r>
      <w:proofErr w:type="gramStart"/>
      <w:r w:rsidRPr="00635F7B">
        <w:rPr>
          <w:color w:val="000000"/>
          <w:sz w:val="28"/>
          <w:szCs w:val="28"/>
        </w:rPr>
        <w:t>нарушена</w:t>
      </w:r>
      <w:proofErr w:type="gramEnd"/>
      <w:r w:rsidRPr="00635F7B">
        <w:rPr>
          <w:color w:val="000000"/>
          <w:sz w:val="28"/>
          <w:szCs w:val="28"/>
        </w:rPr>
        <w:t xml:space="preserve"> ли </w:t>
      </w:r>
      <w:proofErr w:type="spellStart"/>
      <w:r w:rsidRPr="00635F7B">
        <w:rPr>
          <w:color w:val="000000"/>
          <w:sz w:val="28"/>
          <w:szCs w:val="28"/>
        </w:rPr>
        <w:t>подследственность</w:t>
      </w:r>
      <w:proofErr w:type="spellEnd"/>
      <w:r w:rsidRPr="00635F7B">
        <w:rPr>
          <w:color w:val="000000"/>
          <w:sz w:val="28"/>
          <w:szCs w:val="28"/>
        </w:rPr>
        <w:t>, в том числе в отношении военнослужащих;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4.3. Вынесены ли, подписаны ли все необходимые постановления, в частности: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4.3.1. О возбуждении уголовного дела и принятии его к производству;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4.3.2. О принятии уголовного дела к производству;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4.3.3. Об избрании (изменении, отмене) мер пресечения;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4.3.4. О признании потерпевшим;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4.3.5. О признании гражданским истцом;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4.3.6. О признании гражданским ответчиком;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4.3.7. О соединении дел;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4.3.8. О выделении материалов;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4.3.9. О прекращении дела в отношении отдельных лиц или отдельных эпизодов;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4.3.10. Об изменении обвинения и др.;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4.4. Объявлены ли постановления участникам процесса в предусмотренных законом случаях, есть ли соответствующие подписи;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4.5. Составлены ли процессуальные документы в соответствии с требованиями УПК РФ, в частности: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4.5.1. Указаны ли дата и время, место их составления;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4.5.2. Имеются ли все необходимые подписи;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4.5.3. Оговорены ли имеющиеся исправления;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4.5.4. Заверены ли должным образом копии документов;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4.6. Вынесены ли постановления о признании и приобщении к делу вещественных доказательств;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4.7. Приложены ли к делу документы, свидетельствующие о том, куда сданы, где хранятся деньги, ценности, вещественные доказательства;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4.8. Приложены ли документы о процессуальных издержках по делу;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4.9. Нет ли ошибок в нумерации листов дела;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4.10. Правильно ли составлена опись документов, нет ли расхождений в нумерации между описью и самим делом;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4.11. Вручены ли копии обвинительного заключения;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lastRenderedPageBreak/>
        <w:t>4.12. Нет ли обстоятельств, влекущих прекращение либо приостановление производства по делу;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4.13. Собраны ли доказательства, достаточные для рассмотрения дела в судебном заседании;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4.14. Подлежит ли изменению или отмене избранная обвиняемому мера пресечения;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4.15. Приняты ли меры, обеспечивающие возмещение материального ущерба, причинённого преступлением.</w:t>
      </w:r>
    </w:p>
    <w:p w:rsidR="00635F7B" w:rsidRPr="00635F7B" w:rsidRDefault="00635F7B" w:rsidP="00635F7B">
      <w:pPr>
        <w:jc w:val="center"/>
        <w:rPr>
          <w:color w:val="000000"/>
          <w:sz w:val="28"/>
          <w:szCs w:val="28"/>
        </w:rPr>
      </w:pPr>
      <w:r w:rsidRPr="00635F7B">
        <w:rPr>
          <w:b/>
          <w:bCs/>
          <w:color w:val="000000"/>
          <w:sz w:val="28"/>
          <w:szCs w:val="28"/>
        </w:rPr>
        <w:t>5.  Другие криминалистические критерии проверки материалов уголовного дела.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5.1. Надлежащим ли образом осмотрено место происшествия;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5.2. Проверены ли все выдвинутые и подлежащие выдвижению версии, в том числе версии защиты;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5.3. Допускался ли отказ в удовлетворении ходатайства адвоката о проведении следственных действий, вследствие чего не были проверены все доказательства;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5.4. Установлены ли все соучастники, роль каждого из них;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5.5. Нет ли данных о совершении обвиняемым других преступлений, проверены ли эти данные;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5.6. Допрошены ли все упомянутые в протоколах, рапортах, объяснениях.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5.7. Проведены ли все необходимые: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5.7.1. Осмотры;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5.7.2. Освидетельствования;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5.7.3. Обыски;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5.7.4. Выемки;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5.7.5. Следственные эксперименты;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5.7.6. Проверки показаний на месте.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5.8. Все ли необходимые экспертизы проведены;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5.9. Поставлены ли на разрешение экспертов все требуемые вопросы;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5.10. Даны ли ответы на все поставленные вопросы;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5.11. Нет ли необходимости допросить эксперта (специалиста), провести повторную, дополнительную экспертизу;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5.12. Приложены ли к заключению эксперта необходимые материалы;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5.13. Посланы ли необходимые запросы, отдельные поручения, даны ли необходимые поручения органам дознания;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5.14. Получены ли ответы;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5.15. Не остались ли в деле документы, которые надлежит хранить не в деле, а, например, в надзорном производстве (планы расследования, планы ОРМ, схемы преступных связей и прочее);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5.16. Имеются ли в наличии все вещественные доказательства, документы, ценности, указанные в протоколах как изъятые;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5.17. Взяты ли из экспертных учреждений вещественные доказательства;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5.18. Определена ли судьба не имеющих отношения к делу личных вещей и документов, изъятых у подозреваемого, обвиняемого, иных лиц;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lastRenderedPageBreak/>
        <w:t xml:space="preserve">5.19. Изготовлены ли к протоколам схемы, </w:t>
      </w:r>
      <w:proofErr w:type="spellStart"/>
      <w:r w:rsidRPr="00635F7B">
        <w:rPr>
          <w:color w:val="000000"/>
          <w:sz w:val="28"/>
          <w:szCs w:val="28"/>
        </w:rPr>
        <w:t>фототаблицы</w:t>
      </w:r>
      <w:proofErr w:type="spellEnd"/>
      <w:r w:rsidRPr="00635F7B">
        <w:rPr>
          <w:color w:val="000000"/>
          <w:sz w:val="28"/>
          <w:szCs w:val="28"/>
        </w:rPr>
        <w:t>, негативы (в случае необходимости);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5.20. Правильно ли сгруппированы материалы дела.</w:t>
      </w:r>
    </w:p>
    <w:p w:rsidR="00635F7B" w:rsidRPr="00635F7B" w:rsidRDefault="00635F7B" w:rsidP="00635F7B">
      <w:pPr>
        <w:jc w:val="center"/>
        <w:rPr>
          <w:color w:val="000000"/>
          <w:sz w:val="28"/>
          <w:szCs w:val="28"/>
        </w:rPr>
      </w:pPr>
      <w:r w:rsidRPr="00635F7B">
        <w:rPr>
          <w:b/>
          <w:bCs/>
          <w:color w:val="000000"/>
          <w:sz w:val="28"/>
          <w:szCs w:val="28"/>
        </w:rPr>
        <w:t>6.  Вопросы прекращения уголовного дела или уголовного преследования.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6.1. Имеется ли действующий акт амнистии; если да, то применим ли он к обвиняемым по делу;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6.2. Нет ли в деле неотменённого постановления о прекращении дела по тому же обвинению, что предъявлено, либо соответствующего постановления об отказе в возбуждении уголовного дела;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6.3. Не истекли ли сроки давности привлечения к уголовной ответственности;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6.4. Имеется ли в деле заключение суда о наличии признаков преступления в действиях некоторых категорий лиц, в отношении которых применяется особый порядок производства по уголовным делам (ст. ст. 447-448 УПК).</w:t>
      </w:r>
    </w:p>
    <w:p w:rsidR="00635F7B" w:rsidRPr="00635F7B" w:rsidRDefault="00635F7B" w:rsidP="00635F7B">
      <w:pPr>
        <w:jc w:val="center"/>
        <w:rPr>
          <w:color w:val="000000"/>
          <w:sz w:val="28"/>
          <w:szCs w:val="28"/>
        </w:rPr>
      </w:pPr>
      <w:r w:rsidRPr="00635F7B">
        <w:rPr>
          <w:b/>
          <w:bCs/>
          <w:color w:val="000000"/>
          <w:sz w:val="28"/>
          <w:szCs w:val="28"/>
        </w:rPr>
        <w:t>7.  Наличие оснований для возвращения дела прокурору в порядке ст. 237 УПК.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Предлагаем и следователю, и руководителю следственного органа, и надзирающему прокурору с гособвинителем при изучении дела мысленно встать на место судьи и заранее проверить, не допущены ли нарушения, указанные в ч. 1 ст. 237;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- обвинительное заключение составлено с нарушением требований УПК, что исключает возможность вынесения судом приговора или иного судебного решения;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- копия обвинительного заключения не была вручена обвиняемому. При этом необходимо иметь в виду, что при отказе обвиняемого от получения копии обвинительного заключения путём неявки по вызову или иным образом прокурор в соответствии с ч. 4 ст. 222 УПК может направить дело в суд с указанием причин невручения копии обвинительного заключения;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- есть необходимость составления обвинительного заключения по делу, направленному в суд с постановлением о применении принудительной меры медицинского характера;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- имеются основания для соединения дел;</w:t>
      </w:r>
    </w:p>
    <w:p w:rsidR="00635F7B" w:rsidRPr="00635F7B" w:rsidRDefault="00635F7B" w:rsidP="00635F7B">
      <w:pPr>
        <w:jc w:val="both"/>
        <w:rPr>
          <w:color w:val="000000"/>
          <w:sz w:val="28"/>
          <w:szCs w:val="28"/>
        </w:rPr>
      </w:pPr>
      <w:r w:rsidRPr="00635F7B">
        <w:rPr>
          <w:color w:val="000000"/>
          <w:sz w:val="28"/>
          <w:szCs w:val="28"/>
        </w:rPr>
        <w:t>- при ознакомлении обвиняемого с материалами дела ему не были разъяснены права, предусмотренные ч. 5 ст. 217 УПК РФ.</w:t>
      </w:r>
    </w:p>
    <w:p w:rsidR="00AB3F28" w:rsidRDefault="00AB3F28"/>
    <w:sectPr w:rsidR="00AB3F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D2" w:rsidRDefault="00CB3ED2" w:rsidP="004370D4">
      <w:r>
        <w:separator/>
      </w:r>
    </w:p>
  </w:endnote>
  <w:endnote w:type="continuationSeparator" w:id="0">
    <w:p w:rsidR="00CB3ED2" w:rsidRDefault="00CB3ED2" w:rsidP="0043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3312"/>
      <w:docPartObj>
        <w:docPartGallery w:val="Page Numbers (Bottom of Page)"/>
        <w:docPartUnique/>
      </w:docPartObj>
    </w:sdtPr>
    <w:sdtContent>
      <w:p w:rsidR="004370D4" w:rsidRDefault="004370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370D4" w:rsidRDefault="004370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D2" w:rsidRDefault="00CB3ED2" w:rsidP="004370D4">
      <w:r>
        <w:separator/>
      </w:r>
    </w:p>
  </w:footnote>
  <w:footnote w:type="continuationSeparator" w:id="0">
    <w:p w:rsidR="00CB3ED2" w:rsidRDefault="00CB3ED2" w:rsidP="00437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E5"/>
    <w:rsid w:val="000024FF"/>
    <w:rsid w:val="00016C20"/>
    <w:rsid w:val="00024477"/>
    <w:rsid w:val="00034D9F"/>
    <w:rsid w:val="00037E27"/>
    <w:rsid w:val="00041F7F"/>
    <w:rsid w:val="00046A09"/>
    <w:rsid w:val="00047B16"/>
    <w:rsid w:val="00047B21"/>
    <w:rsid w:val="00063E84"/>
    <w:rsid w:val="00065D01"/>
    <w:rsid w:val="0006739D"/>
    <w:rsid w:val="0007077A"/>
    <w:rsid w:val="00074038"/>
    <w:rsid w:val="00082366"/>
    <w:rsid w:val="0008618E"/>
    <w:rsid w:val="00086FBF"/>
    <w:rsid w:val="00087E44"/>
    <w:rsid w:val="00087EFE"/>
    <w:rsid w:val="0009106D"/>
    <w:rsid w:val="00091191"/>
    <w:rsid w:val="00091AFC"/>
    <w:rsid w:val="000A02F8"/>
    <w:rsid w:val="000A1345"/>
    <w:rsid w:val="000A163B"/>
    <w:rsid w:val="000A1BCF"/>
    <w:rsid w:val="000A2268"/>
    <w:rsid w:val="000A2FF2"/>
    <w:rsid w:val="000A3519"/>
    <w:rsid w:val="000A37C5"/>
    <w:rsid w:val="000B0491"/>
    <w:rsid w:val="000B09C0"/>
    <w:rsid w:val="000B16A0"/>
    <w:rsid w:val="000B1ACE"/>
    <w:rsid w:val="000B31DD"/>
    <w:rsid w:val="000B4EEA"/>
    <w:rsid w:val="000B5233"/>
    <w:rsid w:val="000B745E"/>
    <w:rsid w:val="000C08A3"/>
    <w:rsid w:val="000C1851"/>
    <w:rsid w:val="000C36DC"/>
    <w:rsid w:val="000D2199"/>
    <w:rsid w:val="000D643B"/>
    <w:rsid w:val="000E01D6"/>
    <w:rsid w:val="000E0430"/>
    <w:rsid w:val="000E30E8"/>
    <w:rsid w:val="000E32C7"/>
    <w:rsid w:val="000E3449"/>
    <w:rsid w:val="000E68FA"/>
    <w:rsid w:val="000F2BB3"/>
    <w:rsid w:val="000F731A"/>
    <w:rsid w:val="0010131E"/>
    <w:rsid w:val="0010158A"/>
    <w:rsid w:val="00105589"/>
    <w:rsid w:val="0010746A"/>
    <w:rsid w:val="00116369"/>
    <w:rsid w:val="00127834"/>
    <w:rsid w:val="00130914"/>
    <w:rsid w:val="00131F9A"/>
    <w:rsid w:val="00141F20"/>
    <w:rsid w:val="00141F8C"/>
    <w:rsid w:val="00147CA8"/>
    <w:rsid w:val="00152A99"/>
    <w:rsid w:val="00153125"/>
    <w:rsid w:val="00153E90"/>
    <w:rsid w:val="00154509"/>
    <w:rsid w:val="001552CD"/>
    <w:rsid w:val="00160469"/>
    <w:rsid w:val="00161F13"/>
    <w:rsid w:val="00163127"/>
    <w:rsid w:val="00164D8E"/>
    <w:rsid w:val="00171E7B"/>
    <w:rsid w:val="00173222"/>
    <w:rsid w:val="00181872"/>
    <w:rsid w:val="00183B8A"/>
    <w:rsid w:val="0018678F"/>
    <w:rsid w:val="0018707A"/>
    <w:rsid w:val="001909D5"/>
    <w:rsid w:val="00191C37"/>
    <w:rsid w:val="0019402D"/>
    <w:rsid w:val="00194BAE"/>
    <w:rsid w:val="001975E8"/>
    <w:rsid w:val="001A48A9"/>
    <w:rsid w:val="001B1810"/>
    <w:rsid w:val="001B2CD1"/>
    <w:rsid w:val="001B2E64"/>
    <w:rsid w:val="001B36DE"/>
    <w:rsid w:val="001B62BF"/>
    <w:rsid w:val="001B642E"/>
    <w:rsid w:val="001C34BC"/>
    <w:rsid w:val="001D2A9B"/>
    <w:rsid w:val="001D638E"/>
    <w:rsid w:val="001E4EFC"/>
    <w:rsid w:val="001E567A"/>
    <w:rsid w:val="001F0675"/>
    <w:rsid w:val="001F244E"/>
    <w:rsid w:val="001F25DD"/>
    <w:rsid w:val="001F572F"/>
    <w:rsid w:val="001F6724"/>
    <w:rsid w:val="001F7CF2"/>
    <w:rsid w:val="00200686"/>
    <w:rsid w:val="002048FD"/>
    <w:rsid w:val="002107D5"/>
    <w:rsid w:val="002121F5"/>
    <w:rsid w:val="00212926"/>
    <w:rsid w:val="00213831"/>
    <w:rsid w:val="002170DD"/>
    <w:rsid w:val="002202BA"/>
    <w:rsid w:val="00222662"/>
    <w:rsid w:val="00222AD6"/>
    <w:rsid w:val="00224672"/>
    <w:rsid w:val="00225725"/>
    <w:rsid w:val="002308EE"/>
    <w:rsid w:val="00230E10"/>
    <w:rsid w:val="00231B03"/>
    <w:rsid w:val="00232B06"/>
    <w:rsid w:val="0023331D"/>
    <w:rsid w:val="00234C7A"/>
    <w:rsid w:val="00236360"/>
    <w:rsid w:val="002370C7"/>
    <w:rsid w:val="002429A3"/>
    <w:rsid w:val="00243958"/>
    <w:rsid w:val="002474B5"/>
    <w:rsid w:val="00251B23"/>
    <w:rsid w:val="00252D60"/>
    <w:rsid w:val="0025618C"/>
    <w:rsid w:val="00257492"/>
    <w:rsid w:val="00257607"/>
    <w:rsid w:val="00260C50"/>
    <w:rsid w:val="00262C08"/>
    <w:rsid w:val="002656B2"/>
    <w:rsid w:val="002660AF"/>
    <w:rsid w:val="002714B5"/>
    <w:rsid w:val="0027460E"/>
    <w:rsid w:val="00274809"/>
    <w:rsid w:val="0027508E"/>
    <w:rsid w:val="00275B04"/>
    <w:rsid w:val="00276124"/>
    <w:rsid w:val="00276BDC"/>
    <w:rsid w:val="00277BEB"/>
    <w:rsid w:val="00280906"/>
    <w:rsid w:val="00284103"/>
    <w:rsid w:val="002841D3"/>
    <w:rsid w:val="0028495A"/>
    <w:rsid w:val="002904A5"/>
    <w:rsid w:val="00291445"/>
    <w:rsid w:val="002968A0"/>
    <w:rsid w:val="00296AE4"/>
    <w:rsid w:val="002A066E"/>
    <w:rsid w:val="002A1E8A"/>
    <w:rsid w:val="002A3133"/>
    <w:rsid w:val="002A6972"/>
    <w:rsid w:val="002B201F"/>
    <w:rsid w:val="002B3C47"/>
    <w:rsid w:val="002B45D4"/>
    <w:rsid w:val="002C16CF"/>
    <w:rsid w:val="002C4870"/>
    <w:rsid w:val="002C6015"/>
    <w:rsid w:val="002C6873"/>
    <w:rsid w:val="002D08FE"/>
    <w:rsid w:val="002D4FB5"/>
    <w:rsid w:val="002D75F2"/>
    <w:rsid w:val="002E0976"/>
    <w:rsid w:val="002E2BFE"/>
    <w:rsid w:val="002E2F41"/>
    <w:rsid w:val="002E33E1"/>
    <w:rsid w:val="002E3D76"/>
    <w:rsid w:val="002E40ED"/>
    <w:rsid w:val="002E5B9D"/>
    <w:rsid w:val="002F63D7"/>
    <w:rsid w:val="00303200"/>
    <w:rsid w:val="003058B2"/>
    <w:rsid w:val="0030680A"/>
    <w:rsid w:val="003112D2"/>
    <w:rsid w:val="00312EC0"/>
    <w:rsid w:val="003163C9"/>
    <w:rsid w:val="00316AF5"/>
    <w:rsid w:val="00316D6E"/>
    <w:rsid w:val="00320263"/>
    <w:rsid w:val="00331E2C"/>
    <w:rsid w:val="00335245"/>
    <w:rsid w:val="003527AE"/>
    <w:rsid w:val="00365DFD"/>
    <w:rsid w:val="00370838"/>
    <w:rsid w:val="00370C60"/>
    <w:rsid w:val="003737A0"/>
    <w:rsid w:val="00376984"/>
    <w:rsid w:val="00377EF8"/>
    <w:rsid w:val="00383BCD"/>
    <w:rsid w:val="00383E48"/>
    <w:rsid w:val="00385256"/>
    <w:rsid w:val="0038558B"/>
    <w:rsid w:val="00385A57"/>
    <w:rsid w:val="003870AB"/>
    <w:rsid w:val="00393CDA"/>
    <w:rsid w:val="00395EF5"/>
    <w:rsid w:val="00396622"/>
    <w:rsid w:val="003A035F"/>
    <w:rsid w:val="003A1463"/>
    <w:rsid w:val="003B0E46"/>
    <w:rsid w:val="003B1F48"/>
    <w:rsid w:val="003B6939"/>
    <w:rsid w:val="003B775F"/>
    <w:rsid w:val="003B7F4D"/>
    <w:rsid w:val="003C0CA3"/>
    <w:rsid w:val="003C19C3"/>
    <w:rsid w:val="003C1F70"/>
    <w:rsid w:val="003C5F6E"/>
    <w:rsid w:val="003E3513"/>
    <w:rsid w:val="003E49D1"/>
    <w:rsid w:val="003E5AE1"/>
    <w:rsid w:val="003E72D9"/>
    <w:rsid w:val="003E7909"/>
    <w:rsid w:val="003F1476"/>
    <w:rsid w:val="003F220A"/>
    <w:rsid w:val="003F2287"/>
    <w:rsid w:val="003F494C"/>
    <w:rsid w:val="003F6505"/>
    <w:rsid w:val="0040140C"/>
    <w:rsid w:val="00402B24"/>
    <w:rsid w:val="00405ECD"/>
    <w:rsid w:val="00410706"/>
    <w:rsid w:val="00412C2E"/>
    <w:rsid w:val="00416F37"/>
    <w:rsid w:val="004209DC"/>
    <w:rsid w:val="00423482"/>
    <w:rsid w:val="004240C5"/>
    <w:rsid w:val="00425BF3"/>
    <w:rsid w:val="00426FF9"/>
    <w:rsid w:val="00427B58"/>
    <w:rsid w:val="0043044A"/>
    <w:rsid w:val="004370D4"/>
    <w:rsid w:val="00437ABD"/>
    <w:rsid w:val="00443814"/>
    <w:rsid w:val="0044652F"/>
    <w:rsid w:val="00453E92"/>
    <w:rsid w:val="0045426F"/>
    <w:rsid w:val="00457655"/>
    <w:rsid w:val="00457ABD"/>
    <w:rsid w:val="00460F90"/>
    <w:rsid w:val="0046494F"/>
    <w:rsid w:val="00470259"/>
    <w:rsid w:val="004706A3"/>
    <w:rsid w:val="0047375C"/>
    <w:rsid w:val="0047664B"/>
    <w:rsid w:val="00483E36"/>
    <w:rsid w:val="00492330"/>
    <w:rsid w:val="00496CFA"/>
    <w:rsid w:val="004977B8"/>
    <w:rsid w:val="00497A0A"/>
    <w:rsid w:val="004A3242"/>
    <w:rsid w:val="004A42C6"/>
    <w:rsid w:val="004A56EC"/>
    <w:rsid w:val="004A7A2E"/>
    <w:rsid w:val="004B4387"/>
    <w:rsid w:val="004C3BE4"/>
    <w:rsid w:val="004C5119"/>
    <w:rsid w:val="004C73CE"/>
    <w:rsid w:val="004D22B1"/>
    <w:rsid w:val="004D5BCE"/>
    <w:rsid w:val="004D6F4C"/>
    <w:rsid w:val="004D7717"/>
    <w:rsid w:val="004E116C"/>
    <w:rsid w:val="004E157E"/>
    <w:rsid w:val="004F20D8"/>
    <w:rsid w:val="004F589F"/>
    <w:rsid w:val="004F5B69"/>
    <w:rsid w:val="004F6C1E"/>
    <w:rsid w:val="004F7B3D"/>
    <w:rsid w:val="005063E1"/>
    <w:rsid w:val="00506E54"/>
    <w:rsid w:val="00507DAD"/>
    <w:rsid w:val="005143B2"/>
    <w:rsid w:val="00516CB4"/>
    <w:rsid w:val="00520C43"/>
    <w:rsid w:val="00521838"/>
    <w:rsid w:val="00533933"/>
    <w:rsid w:val="00542E41"/>
    <w:rsid w:val="00543779"/>
    <w:rsid w:val="00544653"/>
    <w:rsid w:val="005457F1"/>
    <w:rsid w:val="00546539"/>
    <w:rsid w:val="00547A3F"/>
    <w:rsid w:val="00552DA7"/>
    <w:rsid w:val="005669A1"/>
    <w:rsid w:val="00571680"/>
    <w:rsid w:val="00574310"/>
    <w:rsid w:val="0057495D"/>
    <w:rsid w:val="00576257"/>
    <w:rsid w:val="00576FBB"/>
    <w:rsid w:val="00577E35"/>
    <w:rsid w:val="0058097A"/>
    <w:rsid w:val="005917F0"/>
    <w:rsid w:val="00592882"/>
    <w:rsid w:val="00596F44"/>
    <w:rsid w:val="00597E95"/>
    <w:rsid w:val="005A0FBE"/>
    <w:rsid w:val="005A1211"/>
    <w:rsid w:val="005A1D34"/>
    <w:rsid w:val="005B1969"/>
    <w:rsid w:val="005B2361"/>
    <w:rsid w:val="005B25BD"/>
    <w:rsid w:val="005C1F7B"/>
    <w:rsid w:val="005C31EC"/>
    <w:rsid w:val="005E1B3F"/>
    <w:rsid w:val="005E4983"/>
    <w:rsid w:val="005E7772"/>
    <w:rsid w:val="005F061D"/>
    <w:rsid w:val="005F3A8D"/>
    <w:rsid w:val="005F7164"/>
    <w:rsid w:val="00600DB0"/>
    <w:rsid w:val="00605FDD"/>
    <w:rsid w:val="00607538"/>
    <w:rsid w:val="00611FED"/>
    <w:rsid w:val="006121BD"/>
    <w:rsid w:val="00613A50"/>
    <w:rsid w:val="00615660"/>
    <w:rsid w:val="00615764"/>
    <w:rsid w:val="006169A5"/>
    <w:rsid w:val="00622AE6"/>
    <w:rsid w:val="0062451A"/>
    <w:rsid w:val="00626958"/>
    <w:rsid w:val="00627EAC"/>
    <w:rsid w:val="00630D0F"/>
    <w:rsid w:val="00635F7B"/>
    <w:rsid w:val="00642EDD"/>
    <w:rsid w:val="00652107"/>
    <w:rsid w:val="006553D2"/>
    <w:rsid w:val="00657026"/>
    <w:rsid w:val="0065753E"/>
    <w:rsid w:val="006713C2"/>
    <w:rsid w:val="00671A49"/>
    <w:rsid w:val="00671FF5"/>
    <w:rsid w:val="0067321C"/>
    <w:rsid w:val="006A2E36"/>
    <w:rsid w:val="006A6DE5"/>
    <w:rsid w:val="006B1313"/>
    <w:rsid w:val="006B323D"/>
    <w:rsid w:val="006B696F"/>
    <w:rsid w:val="006C24D6"/>
    <w:rsid w:val="006C427F"/>
    <w:rsid w:val="006D12CF"/>
    <w:rsid w:val="006D35BE"/>
    <w:rsid w:val="006D789F"/>
    <w:rsid w:val="006E09CF"/>
    <w:rsid w:val="006E26FD"/>
    <w:rsid w:val="006E312F"/>
    <w:rsid w:val="006E4C2E"/>
    <w:rsid w:val="006E68A9"/>
    <w:rsid w:val="006F0A9A"/>
    <w:rsid w:val="006F37E8"/>
    <w:rsid w:val="00714718"/>
    <w:rsid w:val="00717DE1"/>
    <w:rsid w:val="00722F83"/>
    <w:rsid w:val="00724C2C"/>
    <w:rsid w:val="00730A5D"/>
    <w:rsid w:val="007335E0"/>
    <w:rsid w:val="00734794"/>
    <w:rsid w:val="00740F89"/>
    <w:rsid w:val="00743004"/>
    <w:rsid w:val="0075170F"/>
    <w:rsid w:val="00753B4C"/>
    <w:rsid w:val="00757702"/>
    <w:rsid w:val="00763B68"/>
    <w:rsid w:val="00771812"/>
    <w:rsid w:val="00772430"/>
    <w:rsid w:val="0077378B"/>
    <w:rsid w:val="00773D88"/>
    <w:rsid w:val="00774E58"/>
    <w:rsid w:val="00774EF4"/>
    <w:rsid w:val="00782D0F"/>
    <w:rsid w:val="00782F9B"/>
    <w:rsid w:val="0078510B"/>
    <w:rsid w:val="00787FD5"/>
    <w:rsid w:val="00791C0C"/>
    <w:rsid w:val="007925F4"/>
    <w:rsid w:val="00794326"/>
    <w:rsid w:val="007977D8"/>
    <w:rsid w:val="007A2D2F"/>
    <w:rsid w:val="007A4AE4"/>
    <w:rsid w:val="007A5A9E"/>
    <w:rsid w:val="007B68A5"/>
    <w:rsid w:val="007B711D"/>
    <w:rsid w:val="007C2032"/>
    <w:rsid w:val="007C24E6"/>
    <w:rsid w:val="007C432C"/>
    <w:rsid w:val="007C7E86"/>
    <w:rsid w:val="007D05DA"/>
    <w:rsid w:val="007D0B66"/>
    <w:rsid w:val="007D24CD"/>
    <w:rsid w:val="007D26E6"/>
    <w:rsid w:val="007D2907"/>
    <w:rsid w:val="007D61EA"/>
    <w:rsid w:val="007D68AE"/>
    <w:rsid w:val="007D7DF7"/>
    <w:rsid w:val="007E2607"/>
    <w:rsid w:val="007E5BE5"/>
    <w:rsid w:val="007E6CA2"/>
    <w:rsid w:val="007F3073"/>
    <w:rsid w:val="007F39A6"/>
    <w:rsid w:val="007F65DF"/>
    <w:rsid w:val="007F7582"/>
    <w:rsid w:val="008049C5"/>
    <w:rsid w:val="008113AE"/>
    <w:rsid w:val="008150A5"/>
    <w:rsid w:val="008153B7"/>
    <w:rsid w:val="0082007C"/>
    <w:rsid w:val="00823038"/>
    <w:rsid w:val="00826ED6"/>
    <w:rsid w:val="00830268"/>
    <w:rsid w:val="008359AB"/>
    <w:rsid w:val="008448BF"/>
    <w:rsid w:val="00852A73"/>
    <w:rsid w:val="00852B3D"/>
    <w:rsid w:val="00857789"/>
    <w:rsid w:val="008628AA"/>
    <w:rsid w:val="0086439B"/>
    <w:rsid w:val="008672B0"/>
    <w:rsid w:val="00871CDE"/>
    <w:rsid w:val="008741CE"/>
    <w:rsid w:val="00875171"/>
    <w:rsid w:val="00875396"/>
    <w:rsid w:val="00876BB8"/>
    <w:rsid w:val="00881EA2"/>
    <w:rsid w:val="0088340C"/>
    <w:rsid w:val="00883A44"/>
    <w:rsid w:val="00884F44"/>
    <w:rsid w:val="00890127"/>
    <w:rsid w:val="00892732"/>
    <w:rsid w:val="008A2669"/>
    <w:rsid w:val="008A2675"/>
    <w:rsid w:val="008A694C"/>
    <w:rsid w:val="008A7CB6"/>
    <w:rsid w:val="008B19DC"/>
    <w:rsid w:val="008B6F34"/>
    <w:rsid w:val="008B7B0B"/>
    <w:rsid w:val="008C0FCC"/>
    <w:rsid w:val="008C10B5"/>
    <w:rsid w:val="008C21B1"/>
    <w:rsid w:val="008C2B02"/>
    <w:rsid w:val="008C6B44"/>
    <w:rsid w:val="008D10EE"/>
    <w:rsid w:val="008D57D2"/>
    <w:rsid w:val="008D64A2"/>
    <w:rsid w:val="008D7651"/>
    <w:rsid w:val="008E4FB6"/>
    <w:rsid w:val="008E68AD"/>
    <w:rsid w:val="008F2566"/>
    <w:rsid w:val="008F336F"/>
    <w:rsid w:val="008F3D39"/>
    <w:rsid w:val="008F424E"/>
    <w:rsid w:val="008F443C"/>
    <w:rsid w:val="008F4E30"/>
    <w:rsid w:val="00903DBB"/>
    <w:rsid w:val="009060AB"/>
    <w:rsid w:val="00910EF0"/>
    <w:rsid w:val="00913181"/>
    <w:rsid w:val="00913991"/>
    <w:rsid w:val="00913F89"/>
    <w:rsid w:val="0091411A"/>
    <w:rsid w:val="00917278"/>
    <w:rsid w:val="0092003A"/>
    <w:rsid w:val="00920D51"/>
    <w:rsid w:val="0092227D"/>
    <w:rsid w:val="009265C9"/>
    <w:rsid w:val="00926F0F"/>
    <w:rsid w:val="00926F1A"/>
    <w:rsid w:val="009320C1"/>
    <w:rsid w:val="0093579F"/>
    <w:rsid w:val="0094364C"/>
    <w:rsid w:val="00944EAE"/>
    <w:rsid w:val="00950B42"/>
    <w:rsid w:val="00952DB0"/>
    <w:rsid w:val="00956B99"/>
    <w:rsid w:val="00957181"/>
    <w:rsid w:val="00957EF3"/>
    <w:rsid w:val="00960356"/>
    <w:rsid w:val="0096303C"/>
    <w:rsid w:val="00964D97"/>
    <w:rsid w:val="00965BCE"/>
    <w:rsid w:val="00975E77"/>
    <w:rsid w:val="00981067"/>
    <w:rsid w:val="00981B56"/>
    <w:rsid w:val="0099204F"/>
    <w:rsid w:val="009938D6"/>
    <w:rsid w:val="00994CA7"/>
    <w:rsid w:val="009952B5"/>
    <w:rsid w:val="00996EF0"/>
    <w:rsid w:val="009A2862"/>
    <w:rsid w:val="009A3046"/>
    <w:rsid w:val="009B488B"/>
    <w:rsid w:val="009B4C8C"/>
    <w:rsid w:val="009B7B03"/>
    <w:rsid w:val="009C3F66"/>
    <w:rsid w:val="009C4079"/>
    <w:rsid w:val="009C724F"/>
    <w:rsid w:val="009D3E62"/>
    <w:rsid w:val="009D518B"/>
    <w:rsid w:val="009E0C36"/>
    <w:rsid w:val="009E110E"/>
    <w:rsid w:val="009E27F3"/>
    <w:rsid w:val="009E382F"/>
    <w:rsid w:val="009E6A40"/>
    <w:rsid w:val="009F18CC"/>
    <w:rsid w:val="009F21BB"/>
    <w:rsid w:val="009F292E"/>
    <w:rsid w:val="009F7493"/>
    <w:rsid w:val="00A02557"/>
    <w:rsid w:val="00A04101"/>
    <w:rsid w:val="00A051F4"/>
    <w:rsid w:val="00A1416D"/>
    <w:rsid w:val="00A25F40"/>
    <w:rsid w:val="00A26CD1"/>
    <w:rsid w:val="00A27D19"/>
    <w:rsid w:val="00A32862"/>
    <w:rsid w:val="00A3498D"/>
    <w:rsid w:val="00A354D3"/>
    <w:rsid w:val="00A358AB"/>
    <w:rsid w:val="00A372FB"/>
    <w:rsid w:val="00A4217B"/>
    <w:rsid w:val="00A422B1"/>
    <w:rsid w:val="00A51209"/>
    <w:rsid w:val="00A5326F"/>
    <w:rsid w:val="00A546C6"/>
    <w:rsid w:val="00A602FA"/>
    <w:rsid w:val="00A65065"/>
    <w:rsid w:val="00A657FF"/>
    <w:rsid w:val="00A65C6F"/>
    <w:rsid w:val="00A66105"/>
    <w:rsid w:val="00A664AE"/>
    <w:rsid w:val="00A70B55"/>
    <w:rsid w:val="00A82D2B"/>
    <w:rsid w:val="00A855AC"/>
    <w:rsid w:val="00A863E0"/>
    <w:rsid w:val="00A86447"/>
    <w:rsid w:val="00A8674D"/>
    <w:rsid w:val="00A86CC4"/>
    <w:rsid w:val="00A876E3"/>
    <w:rsid w:val="00A94E20"/>
    <w:rsid w:val="00A96F2F"/>
    <w:rsid w:val="00A97D91"/>
    <w:rsid w:val="00AA7BF3"/>
    <w:rsid w:val="00AB143C"/>
    <w:rsid w:val="00AB15BE"/>
    <w:rsid w:val="00AB2250"/>
    <w:rsid w:val="00AB35B5"/>
    <w:rsid w:val="00AB3F28"/>
    <w:rsid w:val="00AB497B"/>
    <w:rsid w:val="00AB6E96"/>
    <w:rsid w:val="00AC7A0B"/>
    <w:rsid w:val="00AD0749"/>
    <w:rsid w:val="00AD52D7"/>
    <w:rsid w:val="00AD5DE2"/>
    <w:rsid w:val="00AE164A"/>
    <w:rsid w:val="00AE6CFE"/>
    <w:rsid w:val="00AE7282"/>
    <w:rsid w:val="00AF0A1D"/>
    <w:rsid w:val="00AF0A65"/>
    <w:rsid w:val="00AF11D8"/>
    <w:rsid w:val="00AF6070"/>
    <w:rsid w:val="00B034C5"/>
    <w:rsid w:val="00B0354B"/>
    <w:rsid w:val="00B106D2"/>
    <w:rsid w:val="00B15E46"/>
    <w:rsid w:val="00B2286E"/>
    <w:rsid w:val="00B23F2D"/>
    <w:rsid w:val="00B24C20"/>
    <w:rsid w:val="00B259DF"/>
    <w:rsid w:val="00B25C07"/>
    <w:rsid w:val="00B27241"/>
    <w:rsid w:val="00B32E01"/>
    <w:rsid w:val="00B331D1"/>
    <w:rsid w:val="00B33FAE"/>
    <w:rsid w:val="00B34F69"/>
    <w:rsid w:val="00B35B0A"/>
    <w:rsid w:val="00B402D5"/>
    <w:rsid w:val="00B51758"/>
    <w:rsid w:val="00B53EB1"/>
    <w:rsid w:val="00B57DD2"/>
    <w:rsid w:val="00B60C95"/>
    <w:rsid w:val="00B61B46"/>
    <w:rsid w:val="00B62031"/>
    <w:rsid w:val="00B712EA"/>
    <w:rsid w:val="00B71866"/>
    <w:rsid w:val="00B723FA"/>
    <w:rsid w:val="00B72432"/>
    <w:rsid w:val="00B727FA"/>
    <w:rsid w:val="00B73FBA"/>
    <w:rsid w:val="00B76EA8"/>
    <w:rsid w:val="00B82FFE"/>
    <w:rsid w:val="00B94C80"/>
    <w:rsid w:val="00B97513"/>
    <w:rsid w:val="00B97B3B"/>
    <w:rsid w:val="00B97D62"/>
    <w:rsid w:val="00BA27F8"/>
    <w:rsid w:val="00BA6CFE"/>
    <w:rsid w:val="00BB1557"/>
    <w:rsid w:val="00BB5623"/>
    <w:rsid w:val="00BB7348"/>
    <w:rsid w:val="00BC01BB"/>
    <w:rsid w:val="00BC0610"/>
    <w:rsid w:val="00BC354D"/>
    <w:rsid w:val="00BE0A12"/>
    <w:rsid w:val="00BE6032"/>
    <w:rsid w:val="00BE7CEE"/>
    <w:rsid w:val="00BF0565"/>
    <w:rsid w:val="00BF0809"/>
    <w:rsid w:val="00BF1BB7"/>
    <w:rsid w:val="00BF29AA"/>
    <w:rsid w:val="00BF5629"/>
    <w:rsid w:val="00C03E91"/>
    <w:rsid w:val="00C073FE"/>
    <w:rsid w:val="00C10392"/>
    <w:rsid w:val="00C15883"/>
    <w:rsid w:val="00C159DE"/>
    <w:rsid w:val="00C1765D"/>
    <w:rsid w:val="00C17F8E"/>
    <w:rsid w:val="00C205B6"/>
    <w:rsid w:val="00C20A76"/>
    <w:rsid w:val="00C226F9"/>
    <w:rsid w:val="00C2533C"/>
    <w:rsid w:val="00C258B4"/>
    <w:rsid w:val="00C2790B"/>
    <w:rsid w:val="00C3234B"/>
    <w:rsid w:val="00C41899"/>
    <w:rsid w:val="00C41EE0"/>
    <w:rsid w:val="00C44957"/>
    <w:rsid w:val="00C470F6"/>
    <w:rsid w:val="00C4723D"/>
    <w:rsid w:val="00C51F71"/>
    <w:rsid w:val="00C5435B"/>
    <w:rsid w:val="00C54497"/>
    <w:rsid w:val="00C55CB8"/>
    <w:rsid w:val="00C57EF0"/>
    <w:rsid w:val="00C62564"/>
    <w:rsid w:val="00C6284B"/>
    <w:rsid w:val="00C63B5F"/>
    <w:rsid w:val="00C63E07"/>
    <w:rsid w:val="00C67BAF"/>
    <w:rsid w:val="00C72AFF"/>
    <w:rsid w:val="00C72ECE"/>
    <w:rsid w:val="00C75C1F"/>
    <w:rsid w:val="00C84308"/>
    <w:rsid w:val="00C85FD4"/>
    <w:rsid w:val="00C871C6"/>
    <w:rsid w:val="00C93A49"/>
    <w:rsid w:val="00C93B74"/>
    <w:rsid w:val="00C94D60"/>
    <w:rsid w:val="00C97EDF"/>
    <w:rsid w:val="00CA45E7"/>
    <w:rsid w:val="00CA5CB5"/>
    <w:rsid w:val="00CA7784"/>
    <w:rsid w:val="00CB1E08"/>
    <w:rsid w:val="00CB1F5F"/>
    <w:rsid w:val="00CB3ED2"/>
    <w:rsid w:val="00CB70B4"/>
    <w:rsid w:val="00CC7E7A"/>
    <w:rsid w:val="00CD4D39"/>
    <w:rsid w:val="00CE05E1"/>
    <w:rsid w:val="00CE45DD"/>
    <w:rsid w:val="00CF43AD"/>
    <w:rsid w:val="00CF7960"/>
    <w:rsid w:val="00D024CA"/>
    <w:rsid w:val="00D03A21"/>
    <w:rsid w:val="00D0406C"/>
    <w:rsid w:val="00D073A5"/>
    <w:rsid w:val="00D12661"/>
    <w:rsid w:val="00D150D5"/>
    <w:rsid w:val="00D154DA"/>
    <w:rsid w:val="00D15C98"/>
    <w:rsid w:val="00D21303"/>
    <w:rsid w:val="00D216F1"/>
    <w:rsid w:val="00D26F49"/>
    <w:rsid w:val="00D27B4A"/>
    <w:rsid w:val="00D3149B"/>
    <w:rsid w:val="00D37A5C"/>
    <w:rsid w:val="00D41651"/>
    <w:rsid w:val="00D5226E"/>
    <w:rsid w:val="00D55ED6"/>
    <w:rsid w:val="00D566CE"/>
    <w:rsid w:val="00D57342"/>
    <w:rsid w:val="00D61495"/>
    <w:rsid w:val="00D6281F"/>
    <w:rsid w:val="00D678AA"/>
    <w:rsid w:val="00D707E2"/>
    <w:rsid w:val="00D71A5B"/>
    <w:rsid w:val="00D74E7A"/>
    <w:rsid w:val="00D7591C"/>
    <w:rsid w:val="00D75E44"/>
    <w:rsid w:val="00D7736F"/>
    <w:rsid w:val="00D83547"/>
    <w:rsid w:val="00D84467"/>
    <w:rsid w:val="00D8496D"/>
    <w:rsid w:val="00D90805"/>
    <w:rsid w:val="00D9258B"/>
    <w:rsid w:val="00D94751"/>
    <w:rsid w:val="00D96A9F"/>
    <w:rsid w:val="00DA1444"/>
    <w:rsid w:val="00DA31E6"/>
    <w:rsid w:val="00DA51B5"/>
    <w:rsid w:val="00DA61BA"/>
    <w:rsid w:val="00DB7828"/>
    <w:rsid w:val="00DC09AF"/>
    <w:rsid w:val="00DC4B4B"/>
    <w:rsid w:val="00DC52DA"/>
    <w:rsid w:val="00DC631E"/>
    <w:rsid w:val="00DC6BED"/>
    <w:rsid w:val="00DC75F9"/>
    <w:rsid w:val="00DD2372"/>
    <w:rsid w:val="00DD3E4F"/>
    <w:rsid w:val="00DD568E"/>
    <w:rsid w:val="00DD6E1F"/>
    <w:rsid w:val="00DD7673"/>
    <w:rsid w:val="00DE1592"/>
    <w:rsid w:val="00DE1F26"/>
    <w:rsid w:val="00DE3F3C"/>
    <w:rsid w:val="00DE4365"/>
    <w:rsid w:val="00DE468A"/>
    <w:rsid w:val="00DE5E11"/>
    <w:rsid w:val="00DE6A2F"/>
    <w:rsid w:val="00DF1F20"/>
    <w:rsid w:val="00E016D6"/>
    <w:rsid w:val="00E073F1"/>
    <w:rsid w:val="00E11C59"/>
    <w:rsid w:val="00E13828"/>
    <w:rsid w:val="00E14C69"/>
    <w:rsid w:val="00E17990"/>
    <w:rsid w:val="00E17D03"/>
    <w:rsid w:val="00E17EC8"/>
    <w:rsid w:val="00E3029E"/>
    <w:rsid w:val="00E3111F"/>
    <w:rsid w:val="00E333A8"/>
    <w:rsid w:val="00E3379A"/>
    <w:rsid w:val="00E36BE9"/>
    <w:rsid w:val="00E37F31"/>
    <w:rsid w:val="00E424AF"/>
    <w:rsid w:val="00E43C79"/>
    <w:rsid w:val="00E442E7"/>
    <w:rsid w:val="00E458A9"/>
    <w:rsid w:val="00E478A4"/>
    <w:rsid w:val="00E512A7"/>
    <w:rsid w:val="00E51E62"/>
    <w:rsid w:val="00E55719"/>
    <w:rsid w:val="00E57AC5"/>
    <w:rsid w:val="00E65159"/>
    <w:rsid w:val="00E67270"/>
    <w:rsid w:val="00E74064"/>
    <w:rsid w:val="00E7661B"/>
    <w:rsid w:val="00E8135A"/>
    <w:rsid w:val="00E84B02"/>
    <w:rsid w:val="00E939E4"/>
    <w:rsid w:val="00E946B5"/>
    <w:rsid w:val="00E95B8B"/>
    <w:rsid w:val="00EA6325"/>
    <w:rsid w:val="00EB0E13"/>
    <w:rsid w:val="00EB2180"/>
    <w:rsid w:val="00EB260F"/>
    <w:rsid w:val="00EB4D10"/>
    <w:rsid w:val="00EB585A"/>
    <w:rsid w:val="00EC19C2"/>
    <w:rsid w:val="00EC28CF"/>
    <w:rsid w:val="00EC4696"/>
    <w:rsid w:val="00EC4CCF"/>
    <w:rsid w:val="00EC5751"/>
    <w:rsid w:val="00EC7C8F"/>
    <w:rsid w:val="00EC7E9E"/>
    <w:rsid w:val="00EE1F29"/>
    <w:rsid w:val="00EE23F7"/>
    <w:rsid w:val="00EE468F"/>
    <w:rsid w:val="00EE7C2C"/>
    <w:rsid w:val="00EF480D"/>
    <w:rsid w:val="00EF73A9"/>
    <w:rsid w:val="00F00363"/>
    <w:rsid w:val="00F011D6"/>
    <w:rsid w:val="00F032A7"/>
    <w:rsid w:val="00F06CBF"/>
    <w:rsid w:val="00F070B2"/>
    <w:rsid w:val="00F07DFF"/>
    <w:rsid w:val="00F1430C"/>
    <w:rsid w:val="00F15B93"/>
    <w:rsid w:val="00F21331"/>
    <w:rsid w:val="00F218EC"/>
    <w:rsid w:val="00F25CBC"/>
    <w:rsid w:val="00F30259"/>
    <w:rsid w:val="00F31F1A"/>
    <w:rsid w:val="00F462AD"/>
    <w:rsid w:val="00F47727"/>
    <w:rsid w:val="00F5136C"/>
    <w:rsid w:val="00F522D0"/>
    <w:rsid w:val="00F54F64"/>
    <w:rsid w:val="00F557C4"/>
    <w:rsid w:val="00F56BE3"/>
    <w:rsid w:val="00F56F33"/>
    <w:rsid w:val="00F7113A"/>
    <w:rsid w:val="00F75C5F"/>
    <w:rsid w:val="00F7647D"/>
    <w:rsid w:val="00F76ED6"/>
    <w:rsid w:val="00F80A60"/>
    <w:rsid w:val="00F8275A"/>
    <w:rsid w:val="00F85ED7"/>
    <w:rsid w:val="00F86E45"/>
    <w:rsid w:val="00F90EA7"/>
    <w:rsid w:val="00F931BA"/>
    <w:rsid w:val="00F935EA"/>
    <w:rsid w:val="00F94D6F"/>
    <w:rsid w:val="00F97771"/>
    <w:rsid w:val="00FA02B0"/>
    <w:rsid w:val="00FA07A6"/>
    <w:rsid w:val="00FA3B27"/>
    <w:rsid w:val="00FA597A"/>
    <w:rsid w:val="00FA5FAE"/>
    <w:rsid w:val="00FB0805"/>
    <w:rsid w:val="00FB17C2"/>
    <w:rsid w:val="00FB1C5A"/>
    <w:rsid w:val="00FB3B68"/>
    <w:rsid w:val="00FC0432"/>
    <w:rsid w:val="00FC05B1"/>
    <w:rsid w:val="00FC1D96"/>
    <w:rsid w:val="00FC2B31"/>
    <w:rsid w:val="00FC5B7E"/>
    <w:rsid w:val="00FC7B83"/>
    <w:rsid w:val="00FD2B0F"/>
    <w:rsid w:val="00FD5590"/>
    <w:rsid w:val="00FE1028"/>
    <w:rsid w:val="00FE1688"/>
    <w:rsid w:val="00FF383E"/>
    <w:rsid w:val="00FF4A60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7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7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7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7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2007</Words>
  <Characters>11443</Characters>
  <Application>Microsoft Office Word</Application>
  <DocSecurity>0</DocSecurity>
  <Lines>95</Lines>
  <Paragraphs>26</Paragraphs>
  <ScaleCrop>false</ScaleCrop>
  <Company>diakov.net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Голубев</dc:creator>
  <cp:keywords/>
  <dc:description/>
  <cp:lastModifiedBy>Филипп Голубев</cp:lastModifiedBy>
  <cp:revision>3</cp:revision>
  <dcterms:created xsi:type="dcterms:W3CDTF">2018-05-09T11:06:00Z</dcterms:created>
  <dcterms:modified xsi:type="dcterms:W3CDTF">2018-05-09T11:11:00Z</dcterms:modified>
</cp:coreProperties>
</file>