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F90" w:rsidRPr="004E3EAD" w:rsidRDefault="00753F90" w:rsidP="00753F90">
      <w:pPr>
        <w:jc w:val="center"/>
        <w:rPr>
          <w:rFonts w:ascii="Times New Roman" w:hAnsi="Times New Roman" w:cs="Times New Roman"/>
          <w:sz w:val="28"/>
          <w:szCs w:val="28"/>
        </w:rPr>
      </w:pPr>
      <w:r w:rsidRPr="004E3EAD">
        <w:rPr>
          <w:rFonts w:ascii="Times New Roman" w:hAnsi="Times New Roman" w:cs="Times New Roman"/>
          <w:sz w:val="28"/>
          <w:szCs w:val="28"/>
        </w:rPr>
        <w:t>Санкт-Петербургский Государственный Университет</w:t>
      </w:r>
    </w:p>
    <w:p w:rsidR="00753F90" w:rsidRPr="004E3EAD" w:rsidRDefault="00753F90" w:rsidP="00753F90">
      <w:pPr>
        <w:jc w:val="center"/>
        <w:rPr>
          <w:rFonts w:ascii="Times New Roman" w:hAnsi="Times New Roman" w:cs="Times New Roman"/>
          <w:sz w:val="28"/>
          <w:szCs w:val="28"/>
        </w:rPr>
      </w:pPr>
      <w:r w:rsidRPr="004E3EAD">
        <w:rPr>
          <w:rFonts w:ascii="Times New Roman" w:hAnsi="Times New Roman" w:cs="Times New Roman"/>
          <w:sz w:val="28"/>
          <w:szCs w:val="28"/>
        </w:rPr>
        <w:t>Кафедра трудового права</w:t>
      </w:r>
    </w:p>
    <w:p w:rsidR="00753F90" w:rsidRPr="004E3EAD" w:rsidRDefault="00753F90" w:rsidP="00753F90">
      <w:pPr>
        <w:jc w:val="center"/>
        <w:rPr>
          <w:rFonts w:ascii="Times New Roman" w:hAnsi="Times New Roman" w:cs="Times New Roman"/>
          <w:sz w:val="28"/>
          <w:szCs w:val="28"/>
        </w:rPr>
      </w:pPr>
    </w:p>
    <w:p w:rsidR="00753F90" w:rsidRPr="004E3EAD" w:rsidRDefault="00753F90" w:rsidP="00753F90">
      <w:pPr>
        <w:jc w:val="center"/>
        <w:rPr>
          <w:rFonts w:ascii="Times New Roman" w:hAnsi="Times New Roman" w:cs="Times New Roman"/>
          <w:sz w:val="28"/>
          <w:szCs w:val="28"/>
        </w:rPr>
      </w:pPr>
    </w:p>
    <w:p w:rsidR="00753F90" w:rsidRPr="004E3EAD" w:rsidRDefault="00753F90" w:rsidP="00753F90">
      <w:pPr>
        <w:jc w:val="center"/>
        <w:rPr>
          <w:rFonts w:ascii="Times New Roman" w:hAnsi="Times New Roman" w:cs="Times New Roman"/>
          <w:sz w:val="28"/>
          <w:szCs w:val="28"/>
        </w:rPr>
      </w:pPr>
    </w:p>
    <w:p w:rsidR="00753F90" w:rsidRPr="004E3EAD" w:rsidRDefault="00753F90" w:rsidP="00753F90">
      <w:pPr>
        <w:jc w:val="center"/>
        <w:rPr>
          <w:rFonts w:ascii="Times New Roman" w:hAnsi="Times New Roman" w:cs="Times New Roman"/>
          <w:sz w:val="28"/>
          <w:szCs w:val="28"/>
        </w:rPr>
      </w:pPr>
    </w:p>
    <w:p w:rsidR="00753F90" w:rsidRPr="004E3EAD" w:rsidRDefault="00753F90" w:rsidP="00753F90">
      <w:pPr>
        <w:jc w:val="center"/>
        <w:rPr>
          <w:rFonts w:ascii="Times New Roman" w:hAnsi="Times New Roman" w:cs="Times New Roman"/>
          <w:sz w:val="28"/>
          <w:szCs w:val="28"/>
        </w:rPr>
      </w:pPr>
    </w:p>
    <w:p w:rsidR="00753F90" w:rsidRPr="004E3EAD" w:rsidRDefault="00753F90" w:rsidP="00753F90">
      <w:pPr>
        <w:jc w:val="center"/>
        <w:rPr>
          <w:rFonts w:ascii="Times New Roman" w:hAnsi="Times New Roman" w:cs="Times New Roman"/>
          <w:sz w:val="28"/>
          <w:szCs w:val="28"/>
        </w:rPr>
      </w:pPr>
    </w:p>
    <w:p w:rsidR="00753F90" w:rsidRPr="004E3EAD" w:rsidRDefault="00753F90" w:rsidP="00753F90">
      <w:pPr>
        <w:jc w:val="center"/>
        <w:rPr>
          <w:rFonts w:ascii="Times New Roman" w:hAnsi="Times New Roman" w:cs="Times New Roman"/>
          <w:sz w:val="28"/>
          <w:szCs w:val="28"/>
        </w:rPr>
      </w:pPr>
    </w:p>
    <w:p w:rsidR="00753F90" w:rsidRPr="004E3EAD" w:rsidRDefault="00753F90" w:rsidP="00753F90">
      <w:pPr>
        <w:jc w:val="center"/>
        <w:rPr>
          <w:rFonts w:ascii="Times New Roman" w:hAnsi="Times New Roman" w:cs="Times New Roman"/>
          <w:sz w:val="28"/>
          <w:szCs w:val="28"/>
        </w:rPr>
      </w:pPr>
    </w:p>
    <w:p w:rsidR="00753F90" w:rsidRPr="004E3EAD" w:rsidRDefault="00CB7792" w:rsidP="00753F90">
      <w:pPr>
        <w:jc w:val="center"/>
        <w:rPr>
          <w:rFonts w:ascii="Times New Roman" w:hAnsi="Times New Roman" w:cs="Times New Roman"/>
          <w:sz w:val="28"/>
          <w:szCs w:val="28"/>
        </w:rPr>
      </w:pPr>
      <w:r w:rsidRPr="004E3EAD">
        <w:rPr>
          <w:rFonts w:ascii="Times New Roman" w:hAnsi="Times New Roman" w:cs="Times New Roman"/>
          <w:sz w:val="28"/>
          <w:szCs w:val="28"/>
        </w:rPr>
        <w:t xml:space="preserve">Труп </w:t>
      </w:r>
      <w:r w:rsidR="003959F8" w:rsidRPr="004E3EAD">
        <w:rPr>
          <w:rFonts w:ascii="Times New Roman" w:hAnsi="Times New Roman" w:cs="Times New Roman"/>
          <w:sz w:val="28"/>
          <w:szCs w:val="28"/>
        </w:rPr>
        <w:t>как объект научн</w:t>
      </w:r>
      <w:r w:rsidR="00CE58A1" w:rsidRPr="004E3EAD">
        <w:rPr>
          <w:rFonts w:ascii="Times New Roman" w:hAnsi="Times New Roman" w:cs="Times New Roman"/>
          <w:sz w:val="28"/>
          <w:szCs w:val="28"/>
        </w:rPr>
        <w:t>ого ис</w:t>
      </w:r>
      <w:r w:rsidR="00D4460C" w:rsidRPr="004E3EAD">
        <w:rPr>
          <w:rFonts w:ascii="Times New Roman" w:hAnsi="Times New Roman" w:cs="Times New Roman"/>
          <w:sz w:val="28"/>
          <w:szCs w:val="28"/>
        </w:rPr>
        <w:t>с</w:t>
      </w:r>
      <w:r w:rsidR="00CE58A1" w:rsidRPr="004E3EAD">
        <w:rPr>
          <w:rFonts w:ascii="Times New Roman" w:hAnsi="Times New Roman" w:cs="Times New Roman"/>
          <w:sz w:val="28"/>
          <w:szCs w:val="28"/>
        </w:rPr>
        <w:t>ледования</w:t>
      </w:r>
    </w:p>
    <w:p w:rsidR="00753F90" w:rsidRPr="004E3EAD" w:rsidRDefault="00753F90" w:rsidP="00753F90">
      <w:pPr>
        <w:jc w:val="center"/>
        <w:rPr>
          <w:rFonts w:ascii="Times New Roman" w:hAnsi="Times New Roman" w:cs="Times New Roman"/>
          <w:sz w:val="28"/>
          <w:szCs w:val="28"/>
        </w:rPr>
      </w:pPr>
    </w:p>
    <w:p w:rsidR="00753F90" w:rsidRPr="004E3EAD" w:rsidRDefault="00753F90" w:rsidP="00753F90">
      <w:pPr>
        <w:jc w:val="center"/>
        <w:rPr>
          <w:rFonts w:ascii="Times New Roman" w:hAnsi="Times New Roman" w:cs="Times New Roman"/>
          <w:sz w:val="28"/>
          <w:szCs w:val="28"/>
        </w:rPr>
      </w:pPr>
    </w:p>
    <w:p w:rsidR="00753F90" w:rsidRPr="004E3EAD" w:rsidRDefault="00753F90" w:rsidP="00753F90">
      <w:pPr>
        <w:jc w:val="right"/>
        <w:rPr>
          <w:rFonts w:ascii="Times New Roman" w:hAnsi="Times New Roman" w:cs="Times New Roman"/>
          <w:sz w:val="28"/>
          <w:szCs w:val="28"/>
        </w:rPr>
      </w:pPr>
    </w:p>
    <w:p w:rsidR="00B278EB" w:rsidRPr="004E3EAD" w:rsidRDefault="00C65277" w:rsidP="00753F90">
      <w:pPr>
        <w:jc w:val="right"/>
        <w:rPr>
          <w:rFonts w:ascii="Times New Roman" w:hAnsi="Times New Roman" w:cs="Times New Roman"/>
          <w:sz w:val="28"/>
          <w:szCs w:val="28"/>
        </w:rPr>
      </w:pPr>
      <w:r w:rsidRPr="004E3EAD">
        <w:rPr>
          <w:rFonts w:ascii="Times New Roman" w:hAnsi="Times New Roman" w:cs="Times New Roman"/>
          <w:sz w:val="28"/>
          <w:szCs w:val="28"/>
        </w:rPr>
        <w:t>Курсовая работа</w:t>
      </w:r>
      <w:r w:rsidR="00B278EB" w:rsidRPr="004E3EAD">
        <w:rPr>
          <w:rFonts w:ascii="Times New Roman" w:hAnsi="Times New Roman" w:cs="Times New Roman"/>
          <w:sz w:val="28"/>
          <w:szCs w:val="28"/>
        </w:rPr>
        <w:t xml:space="preserve"> </w:t>
      </w:r>
    </w:p>
    <w:p w:rsidR="00B278EB" w:rsidRPr="004E3EAD" w:rsidRDefault="00A51A46" w:rsidP="00753F90">
      <w:pPr>
        <w:jc w:val="right"/>
        <w:rPr>
          <w:rFonts w:ascii="Times New Roman" w:hAnsi="Times New Roman" w:cs="Times New Roman"/>
          <w:sz w:val="28"/>
          <w:szCs w:val="28"/>
        </w:rPr>
      </w:pPr>
      <w:r w:rsidRPr="004E3EAD">
        <w:rPr>
          <w:rFonts w:ascii="Times New Roman" w:hAnsi="Times New Roman" w:cs="Times New Roman"/>
          <w:sz w:val="28"/>
          <w:szCs w:val="28"/>
        </w:rPr>
        <w:t>с</w:t>
      </w:r>
      <w:r w:rsidR="00B278EB" w:rsidRPr="004E3EAD">
        <w:rPr>
          <w:rFonts w:ascii="Times New Roman" w:hAnsi="Times New Roman" w:cs="Times New Roman"/>
          <w:sz w:val="28"/>
          <w:szCs w:val="28"/>
        </w:rPr>
        <w:t>тудентки</w:t>
      </w:r>
      <w:r w:rsidRPr="004E3EAD">
        <w:rPr>
          <w:rFonts w:ascii="Times New Roman" w:hAnsi="Times New Roman" w:cs="Times New Roman"/>
          <w:sz w:val="28"/>
          <w:szCs w:val="28"/>
        </w:rPr>
        <w:t xml:space="preserve"> </w:t>
      </w:r>
      <w:r w:rsidR="00C57281">
        <w:rPr>
          <w:rFonts w:ascii="Times New Roman" w:hAnsi="Times New Roman" w:cs="Times New Roman"/>
          <w:sz w:val="28"/>
          <w:szCs w:val="28"/>
        </w:rPr>
        <w:t>2</w:t>
      </w:r>
      <w:r w:rsidR="00B278EB" w:rsidRPr="004E3EAD">
        <w:rPr>
          <w:rFonts w:ascii="Times New Roman" w:hAnsi="Times New Roman" w:cs="Times New Roman"/>
          <w:sz w:val="28"/>
          <w:szCs w:val="28"/>
        </w:rPr>
        <w:t xml:space="preserve"> курса</w:t>
      </w:r>
      <w:r w:rsidR="00D1505F" w:rsidRPr="004E3EAD">
        <w:rPr>
          <w:rFonts w:ascii="Times New Roman" w:hAnsi="Times New Roman" w:cs="Times New Roman"/>
          <w:sz w:val="28"/>
          <w:szCs w:val="28"/>
        </w:rPr>
        <w:t xml:space="preserve"> магистратуры </w:t>
      </w:r>
      <w:r w:rsidR="00B278EB" w:rsidRPr="004E3EAD">
        <w:rPr>
          <w:rFonts w:ascii="Times New Roman" w:hAnsi="Times New Roman" w:cs="Times New Roman"/>
          <w:sz w:val="28"/>
          <w:szCs w:val="28"/>
        </w:rPr>
        <w:t xml:space="preserve"> </w:t>
      </w:r>
    </w:p>
    <w:p w:rsidR="00753F90" w:rsidRPr="004E3EAD" w:rsidRDefault="00B278EB" w:rsidP="005807C6">
      <w:pPr>
        <w:jc w:val="right"/>
        <w:rPr>
          <w:rFonts w:ascii="Times New Roman" w:hAnsi="Times New Roman" w:cs="Times New Roman"/>
          <w:sz w:val="28"/>
          <w:szCs w:val="28"/>
        </w:rPr>
      </w:pPr>
      <w:r w:rsidRPr="004E3EAD">
        <w:rPr>
          <w:rFonts w:ascii="Times New Roman" w:hAnsi="Times New Roman" w:cs="Times New Roman"/>
          <w:sz w:val="28"/>
          <w:szCs w:val="28"/>
        </w:rPr>
        <w:t xml:space="preserve">очной формы </w:t>
      </w:r>
      <w:r w:rsidR="00D1505F" w:rsidRPr="004E3EAD">
        <w:rPr>
          <w:rFonts w:ascii="Times New Roman" w:hAnsi="Times New Roman" w:cs="Times New Roman"/>
          <w:sz w:val="28"/>
          <w:szCs w:val="28"/>
        </w:rPr>
        <w:t>обучения</w:t>
      </w:r>
    </w:p>
    <w:p w:rsidR="00753F90" w:rsidRPr="004E3EAD" w:rsidRDefault="00C65277" w:rsidP="00753F90">
      <w:pPr>
        <w:jc w:val="right"/>
        <w:rPr>
          <w:rFonts w:ascii="Times New Roman" w:hAnsi="Times New Roman" w:cs="Times New Roman"/>
          <w:sz w:val="28"/>
          <w:szCs w:val="28"/>
        </w:rPr>
      </w:pPr>
      <w:r w:rsidRPr="004E3EAD">
        <w:rPr>
          <w:rFonts w:ascii="Times New Roman" w:hAnsi="Times New Roman" w:cs="Times New Roman"/>
          <w:sz w:val="28"/>
          <w:szCs w:val="28"/>
        </w:rPr>
        <w:t xml:space="preserve"> Ященко Ирины Сергеевны</w:t>
      </w:r>
    </w:p>
    <w:p w:rsidR="00753F90" w:rsidRPr="004E3EAD" w:rsidRDefault="00753F90" w:rsidP="00753F90">
      <w:pPr>
        <w:jc w:val="right"/>
        <w:rPr>
          <w:rFonts w:ascii="Times New Roman" w:hAnsi="Times New Roman" w:cs="Times New Roman"/>
          <w:sz w:val="28"/>
          <w:szCs w:val="28"/>
        </w:rPr>
      </w:pPr>
    </w:p>
    <w:p w:rsidR="00753F90" w:rsidRPr="004E3EAD" w:rsidRDefault="00753F90" w:rsidP="00753F90">
      <w:pPr>
        <w:jc w:val="right"/>
        <w:rPr>
          <w:rFonts w:ascii="Times New Roman" w:hAnsi="Times New Roman" w:cs="Times New Roman"/>
          <w:sz w:val="28"/>
          <w:szCs w:val="28"/>
        </w:rPr>
      </w:pPr>
    </w:p>
    <w:p w:rsidR="00753F90" w:rsidRPr="004E3EAD" w:rsidRDefault="00753F90" w:rsidP="00753F90">
      <w:pPr>
        <w:jc w:val="right"/>
        <w:rPr>
          <w:rFonts w:ascii="Times New Roman" w:hAnsi="Times New Roman" w:cs="Times New Roman"/>
          <w:sz w:val="28"/>
          <w:szCs w:val="28"/>
        </w:rPr>
      </w:pPr>
      <w:r w:rsidRPr="004E3EAD">
        <w:rPr>
          <w:rFonts w:ascii="Times New Roman" w:hAnsi="Times New Roman" w:cs="Times New Roman"/>
          <w:sz w:val="28"/>
          <w:szCs w:val="28"/>
        </w:rPr>
        <w:t>Научный руководитель:</w:t>
      </w:r>
    </w:p>
    <w:p w:rsidR="005807C6" w:rsidRPr="004E3EAD" w:rsidRDefault="005807C6" w:rsidP="00753F90">
      <w:pPr>
        <w:jc w:val="right"/>
        <w:rPr>
          <w:rFonts w:ascii="Times New Roman" w:hAnsi="Times New Roman" w:cs="Times New Roman"/>
          <w:sz w:val="28"/>
          <w:szCs w:val="28"/>
        </w:rPr>
      </w:pPr>
      <w:r w:rsidRPr="004E3EAD">
        <w:rPr>
          <w:rFonts w:ascii="Times New Roman" w:hAnsi="Times New Roman" w:cs="Times New Roman"/>
          <w:sz w:val="28"/>
          <w:szCs w:val="28"/>
        </w:rPr>
        <w:t xml:space="preserve">д.м.н, профессор </w:t>
      </w:r>
    </w:p>
    <w:p w:rsidR="00753F90" w:rsidRPr="004E3EAD" w:rsidRDefault="005807C6" w:rsidP="00753F90">
      <w:pPr>
        <w:jc w:val="right"/>
        <w:rPr>
          <w:rFonts w:ascii="Times New Roman" w:hAnsi="Times New Roman" w:cs="Times New Roman"/>
          <w:sz w:val="28"/>
          <w:szCs w:val="28"/>
        </w:rPr>
      </w:pPr>
      <w:r w:rsidRPr="004E3EAD">
        <w:rPr>
          <w:rFonts w:ascii="Times New Roman" w:hAnsi="Times New Roman" w:cs="Times New Roman"/>
          <w:sz w:val="28"/>
          <w:szCs w:val="28"/>
        </w:rPr>
        <w:t>Балохина Светлана Анатольевна</w:t>
      </w:r>
    </w:p>
    <w:p w:rsidR="00753F90" w:rsidRPr="004E3EAD" w:rsidRDefault="00753F90" w:rsidP="00753F90">
      <w:pPr>
        <w:rPr>
          <w:rFonts w:ascii="Times New Roman" w:hAnsi="Times New Roman" w:cs="Times New Roman"/>
          <w:sz w:val="28"/>
          <w:szCs w:val="28"/>
        </w:rPr>
      </w:pPr>
    </w:p>
    <w:p w:rsidR="00753F90" w:rsidRPr="004E3EAD" w:rsidRDefault="00753F90" w:rsidP="005807C6">
      <w:pPr>
        <w:rPr>
          <w:rFonts w:ascii="Times New Roman" w:hAnsi="Times New Roman" w:cs="Times New Roman"/>
          <w:sz w:val="28"/>
          <w:szCs w:val="28"/>
        </w:rPr>
      </w:pPr>
    </w:p>
    <w:p w:rsidR="00753F90" w:rsidRPr="004E3EAD" w:rsidRDefault="00753F90" w:rsidP="001C4459">
      <w:pPr>
        <w:rPr>
          <w:rFonts w:ascii="Times New Roman" w:hAnsi="Times New Roman" w:cs="Times New Roman"/>
          <w:sz w:val="28"/>
          <w:szCs w:val="28"/>
        </w:rPr>
      </w:pPr>
    </w:p>
    <w:p w:rsidR="00753F90" w:rsidRPr="004E3EAD" w:rsidRDefault="00753F90" w:rsidP="00753F90">
      <w:pPr>
        <w:jc w:val="center"/>
        <w:rPr>
          <w:rFonts w:ascii="Times New Roman" w:hAnsi="Times New Roman" w:cs="Times New Roman"/>
          <w:sz w:val="28"/>
          <w:szCs w:val="28"/>
        </w:rPr>
      </w:pPr>
      <w:r w:rsidRPr="004E3EAD">
        <w:rPr>
          <w:rFonts w:ascii="Times New Roman" w:hAnsi="Times New Roman" w:cs="Times New Roman"/>
          <w:sz w:val="28"/>
          <w:szCs w:val="28"/>
        </w:rPr>
        <w:t>Санкт-Петербург</w:t>
      </w:r>
    </w:p>
    <w:p w:rsidR="007F5B92" w:rsidRPr="004E3EAD" w:rsidRDefault="00265020" w:rsidP="007F5B92">
      <w:pPr>
        <w:jc w:val="center"/>
        <w:rPr>
          <w:rFonts w:ascii="Times New Roman" w:hAnsi="Times New Roman" w:cs="Times New Roman"/>
          <w:sz w:val="28"/>
          <w:szCs w:val="28"/>
        </w:rPr>
      </w:pPr>
      <w:r w:rsidRPr="004E3EAD">
        <w:rPr>
          <w:rFonts w:ascii="Times New Roman" w:hAnsi="Times New Roman" w:cs="Times New Roman"/>
          <w:sz w:val="28"/>
          <w:szCs w:val="28"/>
        </w:rPr>
        <w:t>2017</w:t>
      </w:r>
      <w:bookmarkStart w:id="0" w:name="_Toc480066329"/>
    </w:p>
    <w:p w:rsidR="00AF2C3D" w:rsidRPr="004E3EAD" w:rsidRDefault="00AF2C3D">
      <w:pPr>
        <w:rPr>
          <w:rFonts w:ascii="Times New Roman" w:eastAsiaTheme="majorEastAsia" w:hAnsi="Times New Roman" w:cs="Times New Roman"/>
          <w:bCs/>
          <w:sz w:val="28"/>
          <w:szCs w:val="28"/>
        </w:rPr>
      </w:pPr>
      <w:bookmarkStart w:id="1" w:name="_Toc480183305"/>
    </w:p>
    <w:sdt>
      <w:sdtPr>
        <w:rPr>
          <w:rFonts w:asciiTheme="minorHAnsi" w:eastAsiaTheme="minorHAnsi" w:hAnsiTheme="minorHAnsi" w:cstheme="minorBidi"/>
          <w:b w:val="0"/>
          <w:bCs w:val="0"/>
          <w:color w:val="auto"/>
          <w:sz w:val="22"/>
          <w:szCs w:val="22"/>
          <w:lang w:eastAsia="en-US"/>
        </w:rPr>
        <w:id w:val="-491021105"/>
        <w:docPartObj>
          <w:docPartGallery w:val="Table of Contents"/>
          <w:docPartUnique/>
        </w:docPartObj>
      </w:sdtPr>
      <w:sdtContent>
        <w:p w:rsidR="00085A79" w:rsidRPr="009873E5" w:rsidRDefault="00085A79" w:rsidP="00085A79">
          <w:pPr>
            <w:pStyle w:val="af7"/>
            <w:jc w:val="center"/>
            <w:rPr>
              <w:rFonts w:ascii="Times New Roman" w:hAnsi="Times New Roman" w:cs="Times New Roman"/>
              <w:color w:val="000000" w:themeColor="text1"/>
            </w:rPr>
          </w:pPr>
          <w:r w:rsidRPr="009873E5">
            <w:rPr>
              <w:rFonts w:ascii="Times New Roman" w:hAnsi="Times New Roman" w:cs="Times New Roman"/>
              <w:color w:val="000000" w:themeColor="text1"/>
            </w:rPr>
            <w:t>Оглавление</w:t>
          </w:r>
        </w:p>
        <w:p w:rsidR="00085A79" w:rsidRPr="001448C6" w:rsidRDefault="00085A79" w:rsidP="001448C6">
          <w:pPr>
            <w:pStyle w:val="11"/>
            <w:rPr>
              <w:b/>
            </w:rPr>
          </w:pPr>
          <w:r w:rsidRPr="00085A79">
            <w:fldChar w:fldCharType="begin"/>
          </w:r>
          <w:r w:rsidRPr="00085A79">
            <w:instrText xml:space="preserve"> TOC \o "1-3" \h \z \u </w:instrText>
          </w:r>
          <w:r w:rsidRPr="00085A79">
            <w:fldChar w:fldCharType="separate"/>
          </w:r>
          <w:hyperlink w:anchor="_Toc513738436" w:history="1">
            <w:r w:rsidRPr="001448C6">
              <w:rPr>
                <w:rStyle w:val="a7"/>
                <w:b/>
              </w:rPr>
              <w:t>Введение</w:t>
            </w:r>
            <w:r w:rsidRPr="001448C6">
              <w:rPr>
                <w:b/>
                <w:webHidden/>
              </w:rPr>
              <w:tab/>
            </w:r>
            <w:r w:rsidRPr="001448C6">
              <w:rPr>
                <w:b/>
                <w:webHidden/>
              </w:rPr>
              <w:fldChar w:fldCharType="begin"/>
            </w:r>
            <w:r w:rsidRPr="001448C6">
              <w:rPr>
                <w:b/>
                <w:webHidden/>
              </w:rPr>
              <w:instrText xml:space="preserve"> PAGEREF _Toc513738436 \h </w:instrText>
            </w:r>
            <w:r w:rsidRPr="001448C6">
              <w:rPr>
                <w:b/>
                <w:webHidden/>
              </w:rPr>
            </w:r>
            <w:r w:rsidRPr="001448C6">
              <w:rPr>
                <w:b/>
                <w:webHidden/>
              </w:rPr>
              <w:fldChar w:fldCharType="separate"/>
            </w:r>
            <w:r w:rsidRPr="001448C6">
              <w:rPr>
                <w:b/>
                <w:webHidden/>
              </w:rPr>
              <w:t>3</w:t>
            </w:r>
            <w:r w:rsidRPr="001448C6">
              <w:rPr>
                <w:b/>
                <w:webHidden/>
              </w:rPr>
              <w:fldChar w:fldCharType="end"/>
            </w:r>
          </w:hyperlink>
        </w:p>
        <w:p w:rsidR="00085A79" w:rsidRPr="00AE6360" w:rsidRDefault="006127E2" w:rsidP="001448C6">
          <w:pPr>
            <w:pStyle w:val="11"/>
          </w:pPr>
          <w:hyperlink w:anchor="_Toc513738437" w:history="1">
            <w:r w:rsidR="00085A79" w:rsidRPr="001448C6">
              <w:rPr>
                <w:rStyle w:val="a7"/>
                <w:b/>
              </w:rPr>
              <w:t>Глава 1. Использование трупа в научных, медицинских и учебных целях как актуальная правовая проблема</w:t>
            </w:r>
            <w:r w:rsidR="00085A79" w:rsidRPr="001448C6">
              <w:rPr>
                <w:b/>
                <w:webHidden/>
              </w:rPr>
              <w:tab/>
            </w:r>
            <w:r w:rsidR="00085A79" w:rsidRPr="001448C6">
              <w:rPr>
                <w:b/>
                <w:webHidden/>
              </w:rPr>
              <w:fldChar w:fldCharType="begin"/>
            </w:r>
            <w:r w:rsidR="00085A79" w:rsidRPr="001448C6">
              <w:rPr>
                <w:b/>
                <w:webHidden/>
              </w:rPr>
              <w:instrText xml:space="preserve"> PAGEREF _Toc513738437 \h </w:instrText>
            </w:r>
            <w:r w:rsidR="00085A79" w:rsidRPr="001448C6">
              <w:rPr>
                <w:b/>
                <w:webHidden/>
              </w:rPr>
            </w:r>
            <w:r w:rsidR="00085A79" w:rsidRPr="001448C6">
              <w:rPr>
                <w:b/>
                <w:webHidden/>
              </w:rPr>
              <w:fldChar w:fldCharType="separate"/>
            </w:r>
            <w:r w:rsidR="00085A79" w:rsidRPr="001448C6">
              <w:rPr>
                <w:b/>
                <w:webHidden/>
              </w:rPr>
              <w:t>9</w:t>
            </w:r>
            <w:r w:rsidR="00085A79" w:rsidRPr="001448C6">
              <w:rPr>
                <w:b/>
                <w:webHidden/>
              </w:rPr>
              <w:fldChar w:fldCharType="end"/>
            </w:r>
          </w:hyperlink>
        </w:p>
        <w:p w:rsidR="00085A79" w:rsidRPr="00AE6360" w:rsidRDefault="006127E2">
          <w:pPr>
            <w:pStyle w:val="21"/>
            <w:tabs>
              <w:tab w:val="right" w:leader="dot" w:pos="9345"/>
            </w:tabs>
            <w:rPr>
              <w:rFonts w:ascii="Times New Roman" w:hAnsi="Times New Roman" w:cs="Times New Roman"/>
              <w:noProof/>
              <w:sz w:val="28"/>
              <w:szCs w:val="28"/>
            </w:rPr>
          </w:pPr>
          <w:hyperlink w:anchor="_Toc513738438" w:history="1">
            <w:r w:rsidR="00085A79" w:rsidRPr="00AE6360">
              <w:rPr>
                <w:rStyle w:val="a7"/>
                <w:rFonts w:ascii="Times New Roman" w:hAnsi="Times New Roman" w:cs="Times New Roman"/>
                <w:noProof/>
                <w:sz w:val="28"/>
                <w:szCs w:val="28"/>
              </w:rPr>
              <w:t>Параграф 1.  Определение содержания понятий и их соотношение: «труп», «научное исследование», «объект научного исследования», «медицинские цели», «научные цели» и «учебные цели».</w:t>
            </w:r>
            <w:r w:rsidR="00085A79" w:rsidRPr="00AE6360">
              <w:rPr>
                <w:rFonts w:ascii="Times New Roman" w:hAnsi="Times New Roman" w:cs="Times New Roman"/>
                <w:noProof/>
                <w:webHidden/>
                <w:sz w:val="28"/>
                <w:szCs w:val="28"/>
              </w:rPr>
              <w:tab/>
            </w:r>
            <w:r w:rsidR="00085A79" w:rsidRPr="00AE6360">
              <w:rPr>
                <w:rFonts w:ascii="Times New Roman" w:hAnsi="Times New Roman" w:cs="Times New Roman"/>
                <w:noProof/>
                <w:webHidden/>
                <w:sz w:val="28"/>
                <w:szCs w:val="28"/>
              </w:rPr>
              <w:fldChar w:fldCharType="begin"/>
            </w:r>
            <w:r w:rsidR="00085A79" w:rsidRPr="00AE6360">
              <w:rPr>
                <w:rFonts w:ascii="Times New Roman" w:hAnsi="Times New Roman" w:cs="Times New Roman"/>
                <w:noProof/>
                <w:webHidden/>
                <w:sz w:val="28"/>
                <w:szCs w:val="28"/>
              </w:rPr>
              <w:instrText xml:space="preserve"> PAGEREF _Toc513738438 \h </w:instrText>
            </w:r>
            <w:r w:rsidR="00085A79" w:rsidRPr="00AE6360">
              <w:rPr>
                <w:rFonts w:ascii="Times New Roman" w:hAnsi="Times New Roman" w:cs="Times New Roman"/>
                <w:noProof/>
                <w:webHidden/>
                <w:sz w:val="28"/>
                <w:szCs w:val="28"/>
              </w:rPr>
            </w:r>
            <w:r w:rsidR="00085A79" w:rsidRPr="00AE6360">
              <w:rPr>
                <w:rFonts w:ascii="Times New Roman" w:hAnsi="Times New Roman" w:cs="Times New Roman"/>
                <w:noProof/>
                <w:webHidden/>
                <w:sz w:val="28"/>
                <w:szCs w:val="28"/>
              </w:rPr>
              <w:fldChar w:fldCharType="separate"/>
            </w:r>
            <w:r w:rsidR="00085A79" w:rsidRPr="00AE6360">
              <w:rPr>
                <w:rFonts w:ascii="Times New Roman" w:hAnsi="Times New Roman" w:cs="Times New Roman"/>
                <w:noProof/>
                <w:webHidden/>
                <w:sz w:val="28"/>
                <w:szCs w:val="28"/>
              </w:rPr>
              <w:t>9</w:t>
            </w:r>
            <w:r w:rsidR="00085A79" w:rsidRPr="00AE6360">
              <w:rPr>
                <w:rFonts w:ascii="Times New Roman" w:hAnsi="Times New Roman" w:cs="Times New Roman"/>
                <w:noProof/>
                <w:webHidden/>
                <w:sz w:val="28"/>
                <w:szCs w:val="28"/>
              </w:rPr>
              <w:fldChar w:fldCharType="end"/>
            </w:r>
          </w:hyperlink>
        </w:p>
        <w:p w:rsidR="00085A79" w:rsidRPr="00AE6360" w:rsidRDefault="006127E2">
          <w:pPr>
            <w:pStyle w:val="21"/>
            <w:tabs>
              <w:tab w:val="right" w:leader="dot" w:pos="9345"/>
            </w:tabs>
            <w:rPr>
              <w:rFonts w:ascii="Times New Roman" w:hAnsi="Times New Roman" w:cs="Times New Roman"/>
              <w:noProof/>
              <w:sz w:val="28"/>
              <w:szCs w:val="28"/>
            </w:rPr>
          </w:pPr>
          <w:hyperlink w:anchor="_Toc513738439" w:history="1">
            <w:r w:rsidR="00085A79" w:rsidRPr="00AE6360">
              <w:rPr>
                <w:rStyle w:val="a7"/>
                <w:rFonts w:ascii="Times New Roman" w:hAnsi="Times New Roman" w:cs="Times New Roman"/>
                <w:noProof/>
                <w:sz w:val="28"/>
                <w:szCs w:val="28"/>
              </w:rPr>
              <w:t>Параграф 2. Историческая справка: первые законодательные акты о правилах передачи и использования тела умершего человека в научных, медицинских и учебных целях. Примеры использования анатомических тел</w:t>
            </w:r>
            <w:r w:rsidR="00085A79" w:rsidRPr="00AE6360">
              <w:rPr>
                <w:rStyle w:val="a7"/>
                <w:rFonts w:ascii="Times New Roman" w:hAnsi="Times New Roman" w:cs="Times New Roman"/>
                <w:b/>
                <w:noProof/>
                <w:sz w:val="28"/>
                <w:szCs w:val="28"/>
              </w:rPr>
              <w:t>.</w:t>
            </w:r>
            <w:r w:rsidR="00085A79" w:rsidRPr="00AE6360">
              <w:rPr>
                <w:rFonts w:ascii="Times New Roman" w:hAnsi="Times New Roman" w:cs="Times New Roman"/>
                <w:noProof/>
                <w:webHidden/>
                <w:sz w:val="28"/>
                <w:szCs w:val="28"/>
              </w:rPr>
              <w:tab/>
            </w:r>
            <w:r w:rsidR="00085A79" w:rsidRPr="00AE6360">
              <w:rPr>
                <w:rFonts w:ascii="Times New Roman" w:hAnsi="Times New Roman" w:cs="Times New Roman"/>
                <w:noProof/>
                <w:webHidden/>
                <w:sz w:val="28"/>
                <w:szCs w:val="28"/>
              </w:rPr>
              <w:fldChar w:fldCharType="begin"/>
            </w:r>
            <w:r w:rsidR="00085A79" w:rsidRPr="00AE6360">
              <w:rPr>
                <w:rFonts w:ascii="Times New Roman" w:hAnsi="Times New Roman" w:cs="Times New Roman"/>
                <w:noProof/>
                <w:webHidden/>
                <w:sz w:val="28"/>
                <w:szCs w:val="28"/>
              </w:rPr>
              <w:instrText xml:space="preserve"> PAGEREF _Toc513738439 \h </w:instrText>
            </w:r>
            <w:r w:rsidR="00085A79" w:rsidRPr="00AE6360">
              <w:rPr>
                <w:rFonts w:ascii="Times New Roman" w:hAnsi="Times New Roman" w:cs="Times New Roman"/>
                <w:noProof/>
                <w:webHidden/>
                <w:sz w:val="28"/>
                <w:szCs w:val="28"/>
              </w:rPr>
            </w:r>
            <w:r w:rsidR="00085A79" w:rsidRPr="00AE6360">
              <w:rPr>
                <w:rFonts w:ascii="Times New Roman" w:hAnsi="Times New Roman" w:cs="Times New Roman"/>
                <w:noProof/>
                <w:webHidden/>
                <w:sz w:val="28"/>
                <w:szCs w:val="28"/>
              </w:rPr>
              <w:fldChar w:fldCharType="separate"/>
            </w:r>
            <w:r w:rsidR="00085A79" w:rsidRPr="00AE6360">
              <w:rPr>
                <w:rFonts w:ascii="Times New Roman" w:hAnsi="Times New Roman" w:cs="Times New Roman"/>
                <w:noProof/>
                <w:webHidden/>
                <w:sz w:val="28"/>
                <w:szCs w:val="28"/>
              </w:rPr>
              <w:t>17</w:t>
            </w:r>
            <w:r w:rsidR="00085A79" w:rsidRPr="00AE6360">
              <w:rPr>
                <w:rFonts w:ascii="Times New Roman" w:hAnsi="Times New Roman" w:cs="Times New Roman"/>
                <w:noProof/>
                <w:webHidden/>
                <w:sz w:val="28"/>
                <w:szCs w:val="28"/>
              </w:rPr>
              <w:fldChar w:fldCharType="end"/>
            </w:r>
          </w:hyperlink>
        </w:p>
        <w:p w:rsidR="00085A79" w:rsidRPr="00AE6360" w:rsidRDefault="006127E2" w:rsidP="001448C6">
          <w:pPr>
            <w:pStyle w:val="11"/>
          </w:pPr>
          <w:hyperlink w:anchor="_Toc513738440" w:history="1">
            <w:r w:rsidR="00085A79" w:rsidRPr="001448C6">
              <w:rPr>
                <w:rStyle w:val="a7"/>
                <w:b/>
              </w:rPr>
              <w:t>Глава 2. Пробелы и степень современного законодательного урегулирования правил передачи и использования невостребованного тела, органов и тканей умершего человека в научных, медицинских  и учебных целях</w:t>
            </w:r>
            <w:r w:rsidR="00085A79" w:rsidRPr="00AE6360">
              <w:rPr>
                <w:webHidden/>
              </w:rPr>
              <w:tab/>
            </w:r>
            <w:r w:rsidR="00085A79" w:rsidRPr="00AE6360">
              <w:rPr>
                <w:webHidden/>
              </w:rPr>
              <w:fldChar w:fldCharType="begin"/>
            </w:r>
            <w:r w:rsidR="00085A79" w:rsidRPr="00AE6360">
              <w:rPr>
                <w:webHidden/>
              </w:rPr>
              <w:instrText xml:space="preserve"> PAGEREF _Toc513738440 \h </w:instrText>
            </w:r>
            <w:r w:rsidR="00085A79" w:rsidRPr="00AE6360">
              <w:rPr>
                <w:webHidden/>
              </w:rPr>
            </w:r>
            <w:r w:rsidR="00085A79" w:rsidRPr="00AE6360">
              <w:rPr>
                <w:webHidden/>
              </w:rPr>
              <w:fldChar w:fldCharType="separate"/>
            </w:r>
            <w:r w:rsidR="00085A79" w:rsidRPr="00AE6360">
              <w:rPr>
                <w:webHidden/>
              </w:rPr>
              <w:t>25</w:t>
            </w:r>
            <w:r w:rsidR="00085A79" w:rsidRPr="00AE6360">
              <w:rPr>
                <w:webHidden/>
              </w:rPr>
              <w:fldChar w:fldCharType="end"/>
            </w:r>
          </w:hyperlink>
        </w:p>
        <w:p w:rsidR="00085A79" w:rsidRPr="00AE6360" w:rsidRDefault="006127E2">
          <w:pPr>
            <w:pStyle w:val="21"/>
            <w:tabs>
              <w:tab w:val="right" w:leader="dot" w:pos="9345"/>
            </w:tabs>
            <w:rPr>
              <w:rFonts w:ascii="Times New Roman" w:hAnsi="Times New Roman" w:cs="Times New Roman"/>
              <w:noProof/>
              <w:sz w:val="28"/>
              <w:szCs w:val="28"/>
            </w:rPr>
          </w:pPr>
          <w:hyperlink w:anchor="_Toc513738441" w:history="1">
            <w:r w:rsidR="00085A79" w:rsidRPr="00AE6360">
              <w:rPr>
                <w:rStyle w:val="a7"/>
                <w:rFonts w:ascii="Times New Roman" w:hAnsi="Times New Roman" w:cs="Times New Roman"/>
                <w:noProof/>
                <w:sz w:val="28"/>
                <w:szCs w:val="28"/>
              </w:rPr>
              <w:t>Параграф 3. Пробелы и степень современного законодательного урегулирования правил передачи и использования невостребованного тела, органов и тканей умершего человека в медицинских целях.</w:t>
            </w:r>
            <w:r w:rsidR="00085A79" w:rsidRPr="00AE6360">
              <w:rPr>
                <w:rFonts w:ascii="Times New Roman" w:hAnsi="Times New Roman" w:cs="Times New Roman"/>
                <w:noProof/>
                <w:webHidden/>
                <w:sz w:val="28"/>
                <w:szCs w:val="28"/>
              </w:rPr>
              <w:tab/>
            </w:r>
            <w:r w:rsidR="00085A79" w:rsidRPr="00AE6360">
              <w:rPr>
                <w:rFonts w:ascii="Times New Roman" w:hAnsi="Times New Roman" w:cs="Times New Roman"/>
                <w:noProof/>
                <w:webHidden/>
                <w:sz w:val="28"/>
                <w:szCs w:val="28"/>
              </w:rPr>
              <w:fldChar w:fldCharType="begin"/>
            </w:r>
            <w:r w:rsidR="00085A79" w:rsidRPr="00AE6360">
              <w:rPr>
                <w:rFonts w:ascii="Times New Roman" w:hAnsi="Times New Roman" w:cs="Times New Roman"/>
                <w:noProof/>
                <w:webHidden/>
                <w:sz w:val="28"/>
                <w:szCs w:val="28"/>
              </w:rPr>
              <w:instrText xml:space="preserve"> PAGEREF _Toc513738441 \h </w:instrText>
            </w:r>
            <w:r w:rsidR="00085A79" w:rsidRPr="00AE6360">
              <w:rPr>
                <w:rFonts w:ascii="Times New Roman" w:hAnsi="Times New Roman" w:cs="Times New Roman"/>
                <w:noProof/>
                <w:webHidden/>
                <w:sz w:val="28"/>
                <w:szCs w:val="28"/>
              </w:rPr>
            </w:r>
            <w:r w:rsidR="00085A79" w:rsidRPr="00AE6360">
              <w:rPr>
                <w:rFonts w:ascii="Times New Roman" w:hAnsi="Times New Roman" w:cs="Times New Roman"/>
                <w:noProof/>
                <w:webHidden/>
                <w:sz w:val="28"/>
                <w:szCs w:val="28"/>
              </w:rPr>
              <w:fldChar w:fldCharType="separate"/>
            </w:r>
            <w:r w:rsidR="00085A79" w:rsidRPr="00AE6360">
              <w:rPr>
                <w:rFonts w:ascii="Times New Roman" w:hAnsi="Times New Roman" w:cs="Times New Roman"/>
                <w:noProof/>
                <w:webHidden/>
                <w:sz w:val="28"/>
                <w:szCs w:val="28"/>
              </w:rPr>
              <w:t>25</w:t>
            </w:r>
            <w:r w:rsidR="00085A79" w:rsidRPr="00AE6360">
              <w:rPr>
                <w:rFonts w:ascii="Times New Roman" w:hAnsi="Times New Roman" w:cs="Times New Roman"/>
                <w:noProof/>
                <w:webHidden/>
                <w:sz w:val="28"/>
                <w:szCs w:val="28"/>
              </w:rPr>
              <w:fldChar w:fldCharType="end"/>
            </w:r>
          </w:hyperlink>
        </w:p>
        <w:p w:rsidR="00085A79" w:rsidRPr="00AE6360" w:rsidRDefault="006127E2">
          <w:pPr>
            <w:pStyle w:val="21"/>
            <w:tabs>
              <w:tab w:val="right" w:leader="dot" w:pos="9345"/>
            </w:tabs>
            <w:rPr>
              <w:rFonts w:ascii="Times New Roman" w:hAnsi="Times New Roman" w:cs="Times New Roman"/>
              <w:noProof/>
              <w:sz w:val="28"/>
              <w:szCs w:val="28"/>
            </w:rPr>
          </w:pPr>
          <w:hyperlink w:anchor="_Toc513738442" w:history="1">
            <w:r w:rsidR="00085A79" w:rsidRPr="00AE6360">
              <w:rPr>
                <w:rStyle w:val="a7"/>
                <w:rFonts w:ascii="Times New Roman" w:hAnsi="Times New Roman" w:cs="Times New Roman"/>
                <w:noProof/>
                <w:sz w:val="28"/>
                <w:szCs w:val="28"/>
              </w:rPr>
              <w:t>Параграф 4. Пробелы и степень современного законодательного урегулирования правил передачи и использования невостребованного тела, органов и тканей умершего человека в учебных целях.</w:t>
            </w:r>
            <w:r w:rsidR="00085A79" w:rsidRPr="00AE6360">
              <w:rPr>
                <w:rFonts w:ascii="Times New Roman" w:hAnsi="Times New Roman" w:cs="Times New Roman"/>
                <w:noProof/>
                <w:webHidden/>
                <w:sz w:val="28"/>
                <w:szCs w:val="28"/>
              </w:rPr>
              <w:tab/>
            </w:r>
            <w:r w:rsidR="00085A79" w:rsidRPr="00AE6360">
              <w:rPr>
                <w:rFonts w:ascii="Times New Roman" w:hAnsi="Times New Roman" w:cs="Times New Roman"/>
                <w:noProof/>
                <w:webHidden/>
                <w:sz w:val="28"/>
                <w:szCs w:val="28"/>
              </w:rPr>
              <w:fldChar w:fldCharType="begin"/>
            </w:r>
            <w:r w:rsidR="00085A79" w:rsidRPr="00AE6360">
              <w:rPr>
                <w:rFonts w:ascii="Times New Roman" w:hAnsi="Times New Roman" w:cs="Times New Roman"/>
                <w:noProof/>
                <w:webHidden/>
                <w:sz w:val="28"/>
                <w:szCs w:val="28"/>
              </w:rPr>
              <w:instrText xml:space="preserve"> PAGEREF _Toc513738442 \h </w:instrText>
            </w:r>
            <w:r w:rsidR="00085A79" w:rsidRPr="00AE6360">
              <w:rPr>
                <w:rFonts w:ascii="Times New Roman" w:hAnsi="Times New Roman" w:cs="Times New Roman"/>
                <w:noProof/>
                <w:webHidden/>
                <w:sz w:val="28"/>
                <w:szCs w:val="28"/>
              </w:rPr>
            </w:r>
            <w:r w:rsidR="00085A79" w:rsidRPr="00AE6360">
              <w:rPr>
                <w:rFonts w:ascii="Times New Roman" w:hAnsi="Times New Roman" w:cs="Times New Roman"/>
                <w:noProof/>
                <w:webHidden/>
                <w:sz w:val="28"/>
                <w:szCs w:val="28"/>
              </w:rPr>
              <w:fldChar w:fldCharType="separate"/>
            </w:r>
            <w:r w:rsidR="00085A79" w:rsidRPr="00AE6360">
              <w:rPr>
                <w:rFonts w:ascii="Times New Roman" w:hAnsi="Times New Roman" w:cs="Times New Roman"/>
                <w:noProof/>
                <w:webHidden/>
                <w:sz w:val="28"/>
                <w:szCs w:val="28"/>
              </w:rPr>
              <w:t>39</w:t>
            </w:r>
            <w:r w:rsidR="00085A79" w:rsidRPr="00AE6360">
              <w:rPr>
                <w:rFonts w:ascii="Times New Roman" w:hAnsi="Times New Roman" w:cs="Times New Roman"/>
                <w:noProof/>
                <w:webHidden/>
                <w:sz w:val="28"/>
                <w:szCs w:val="28"/>
              </w:rPr>
              <w:fldChar w:fldCharType="end"/>
            </w:r>
          </w:hyperlink>
        </w:p>
        <w:p w:rsidR="00085A79" w:rsidRPr="00AE6360" w:rsidRDefault="006127E2">
          <w:pPr>
            <w:pStyle w:val="21"/>
            <w:tabs>
              <w:tab w:val="right" w:leader="dot" w:pos="9345"/>
            </w:tabs>
            <w:rPr>
              <w:rFonts w:ascii="Times New Roman" w:hAnsi="Times New Roman" w:cs="Times New Roman"/>
              <w:noProof/>
              <w:sz w:val="28"/>
              <w:szCs w:val="28"/>
            </w:rPr>
          </w:pPr>
          <w:hyperlink w:anchor="_Toc513738443" w:history="1">
            <w:r w:rsidR="00AE6360">
              <w:rPr>
                <w:rStyle w:val="a7"/>
                <w:rFonts w:ascii="Times New Roman" w:hAnsi="Times New Roman" w:cs="Times New Roman"/>
                <w:noProof/>
                <w:sz w:val="28"/>
                <w:szCs w:val="28"/>
              </w:rPr>
              <w:t>Параграф 5</w:t>
            </w:r>
            <w:r w:rsidR="00085A79" w:rsidRPr="00AE6360">
              <w:rPr>
                <w:rStyle w:val="a7"/>
                <w:rFonts w:ascii="Times New Roman" w:hAnsi="Times New Roman" w:cs="Times New Roman"/>
                <w:noProof/>
                <w:sz w:val="28"/>
                <w:szCs w:val="28"/>
              </w:rPr>
              <w:t>. Пробелы и степень современного законодательного урегулирования правил передачи и использования невостребованного тела, органов и тканей умершего человека в научных целях.</w:t>
            </w:r>
            <w:r w:rsidR="00085A79" w:rsidRPr="00AE6360">
              <w:rPr>
                <w:rFonts w:ascii="Times New Roman" w:hAnsi="Times New Roman" w:cs="Times New Roman"/>
                <w:noProof/>
                <w:webHidden/>
                <w:sz w:val="28"/>
                <w:szCs w:val="28"/>
              </w:rPr>
              <w:tab/>
            </w:r>
            <w:r w:rsidR="00085A79" w:rsidRPr="00AE6360">
              <w:rPr>
                <w:rFonts w:ascii="Times New Roman" w:hAnsi="Times New Roman" w:cs="Times New Roman"/>
                <w:noProof/>
                <w:webHidden/>
                <w:sz w:val="28"/>
                <w:szCs w:val="28"/>
              </w:rPr>
              <w:fldChar w:fldCharType="begin"/>
            </w:r>
            <w:r w:rsidR="00085A79" w:rsidRPr="00AE6360">
              <w:rPr>
                <w:rFonts w:ascii="Times New Roman" w:hAnsi="Times New Roman" w:cs="Times New Roman"/>
                <w:noProof/>
                <w:webHidden/>
                <w:sz w:val="28"/>
                <w:szCs w:val="28"/>
              </w:rPr>
              <w:instrText xml:space="preserve"> PAGEREF _Toc513738443 \h </w:instrText>
            </w:r>
            <w:r w:rsidR="00085A79" w:rsidRPr="00AE6360">
              <w:rPr>
                <w:rFonts w:ascii="Times New Roman" w:hAnsi="Times New Roman" w:cs="Times New Roman"/>
                <w:noProof/>
                <w:webHidden/>
                <w:sz w:val="28"/>
                <w:szCs w:val="28"/>
              </w:rPr>
            </w:r>
            <w:r w:rsidR="00085A79" w:rsidRPr="00AE6360">
              <w:rPr>
                <w:rFonts w:ascii="Times New Roman" w:hAnsi="Times New Roman" w:cs="Times New Roman"/>
                <w:noProof/>
                <w:webHidden/>
                <w:sz w:val="28"/>
                <w:szCs w:val="28"/>
              </w:rPr>
              <w:fldChar w:fldCharType="separate"/>
            </w:r>
            <w:r w:rsidR="00085A79" w:rsidRPr="00AE6360">
              <w:rPr>
                <w:rFonts w:ascii="Times New Roman" w:hAnsi="Times New Roman" w:cs="Times New Roman"/>
                <w:noProof/>
                <w:webHidden/>
                <w:sz w:val="28"/>
                <w:szCs w:val="28"/>
              </w:rPr>
              <w:t>48</w:t>
            </w:r>
            <w:r w:rsidR="00085A79" w:rsidRPr="00AE6360">
              <w:rPr>
                <w:rFonts w:ascii="Times New Roman" w:hAnsi="Times New Roman" w:cs="Times New Roman"/>
                <w:noProof/>
                <w:webHidden/>
                <w:sz w:val="28"/>
                <w:szCs w:val="28"/>
              </w:rPr>
              <w:fldChar w:fldCharType="end"/>
            </w:r>
          </w:hyperlink>
        </w:p>
        <w:p w:rsidR="00085A79" w:rsidRPr="001448C6" w:rsidRDefault="006127E2" w:rsidP="001448C6">
          <w:pPr>
            <w:pStyle w:val="11"/>
          </w:pPr>
          <w:hyperlink w:anchor="_Toc513738444" w:history="1">
            <w:r w:rsidR="00085A79" w:rsidRPr="001448C6">
              <w:rPr>
                <w:rStyle w:val="a7"/>
                <w:b/>
                <w:color w:val="000000" w:themeColor="text1"/>
              </w:rPr>
              <w:t>Глава 3. Этическая ценность трупа как объекта научного исследования</w:t>
            </w:r>
            <w:r w:rsidR="00085A79" w:rsidRPr="001448C6">
              <w:rPr>
                <w:webHidden/>
              </w:rPr>
              <w:tab/>
            </w:r>
            <w:r w:rsidR="00085A79" w:rsidRPr="001448C6">
              <w:rPr>
                <w:webHidden/>
              </w:rPr>
              <w:fldChar w:fldCharType="begin"/>
            </w:r>
            <w:r w:rsidR="00085A79" w:rsidRPr="001448C6">
              <w:rPr>
                <w:webHidden/>
              </w:rPr>
              <w:instrText xml:space="preserve"> PAGEREF _Toc513738444 \h </w:instrText>
            </w:r>
            <w:r w:rsidR="00085A79" w:rsidRPr="001448C6">
              <w:rPr>
                <w:webHidden/>
              </w:rPr>
            </w:r>
            <w:r w:rsidR="00085A79" w:rsidRPr="001448C6">
              <w:rPr>
                <w:webHidden/>
              </w:rPr>
              <w:fldChar w:fldCharType="separate"/>
            </w:r>
            <w:r w:rsidR="00085A79" w:rsidRPr="001448C6">
              <w:rPr>
                <w:webHidden/>
              </w:rPr>
              <w:t>58</w:t>
            </w:r>
            <w:r w:rsidR="00085A79" w:rsidRPr="001448C6">
              <w:rPr>
                <w:webHidden/>
              </w:rPr>
              <w:fldChar w:fldCharType="end"/>
            </w:r>
          </w:hyperlink>
        </w:p>
        <w:p w:rsidR="00085A79" w:rsidRPr="00AE6360" w:rsidRDefault="006127E2">
          <w:pPr>
            <w:pStyle w:val="21"/>
            <w:tabs>
              <w:tab w:val="right" w:leader="dot" w:pos="9345"/>
            </w:tabs>
            <w:rPr>
              <w:rFonts w:ascii="Times New Roman" w:hAnsi="Times New Roman" w:cs="Times New Roman"/>
              <w:noProof/>
              <w:sz w:val="28"/>
              <w:szCs w:val="28"/>
            </w:rPr>
          </w:pPr>
          <w:hyperlink w:anchor="_Toc513738445" w:history="1">
            <w:r w:rsidR="00085A79" w:rsidRPr="00AE6360">
              <w:rPr>
                <w:rStyle w:val="a7"/>
                <w:rFonts w:ascii="Times New Roman" w:hAnsi="Times New Roman" w:cs="Times New Roman"/>
                <w:noProof/>
                <w:sz w:val="28"/>
                <w:szCs w:val="28"/>
              </w:rPr>
              <w:t>Параграф 6. Этическая ценность трупа как объекта научного исследования: Личность и т</w:t>
            </w:r>
            <w:r w:rsidR="00750F6F">
              <w:rPr>
                <w:rStyle w:val="a7"/>
                <w:rFonts w:ascii="Times New Roman" w:hAnsi="Times New Roman" w:cs="Times New Roman"/>
                <w:noProof/>
                <w:sz w:val="28"/>
                <w:szCs w:val="28"/>
              </w:rPr>
              <w:t>ело, восприятия трупа и исследование</w:t>
            </w:r>
            <w:r w:rsidR="00085A79" w:rsidRPr="00AE6360">
              <w:rPr>
                <w:rStyle w:val="a7"/>
                <w:rFonts w:ascii="Times New Roman" w:hAnsi="Times New Roman" w:cs="Times New Roman"/>
                <w:noProof/>
                <w:sz w:val="28"/>
                <w:szCs w:val="28"/>
              </w:rPr>
              <w:t xml:space="preserve"> плода мертворожденных.</w:t>
            </w:r>
            <w:r w:rsidR="00085A79" w:rsidRPr="00AE6360">
              <w:rPr>
                <w:rFonts w:ascii="Times New Roman" w:hAnsi="Times New Roman" w:cs="Times New Roman"/>
                <w:noProof/>
                <w:webHidden/>
                <w:sz w:val="28"/>
                <w:szCs w:val="28"/>
              </w:rPr>
              <w:tab/>
            </w:r>
            <w:r w:rsidR="00085A79" w:rsidRPr="00AE6360">
              <w:rPr>
                <w:rFonts w:ascii="Times New Roman" w:hAnsi="Times New Roman" w:cs="Times New Roman"/>
                <w:noProof/>
                <w:webHidden/>
                <w:sz w:val="28"/>
                <w:szCs w:val="28"/>
              </w:rPr>
              <w:fldChar w:fldCharType="begin"/>
            </w:r>
            <w:r w:rsidR="00085A79" w:rsidRPr="00AE6360">
              <w:rPr>
                <w:rFonts w:ascii="Times New Roman" w:hAnsi="Times New Roman" w:cs="Times New Roman"/>
                <w:noProof/>
                <w:webHidden/>
                <w:sz w:val="28"/>
                <w:szCs w:val="28"/>
              </w:rPr>
              <w:instrText xml:space="preserve"> PAGEREF _Toc513738445 \h </w:instrText>
            </w:r>
            <w:r w:rsidR="00085A79" w:rsidRPr="00AE6360">
              <w:rPr>
                <w:rFonts w:ascii="Times New Roman" w:hAnsi="Times New Roman" w:cs="Times New Roman"/>
                <w:noProof/>
                <w:webHidden/>
                <w:sz w:val="28"/>
                <w:szCs w:val="28"/>
              </w:rPr>
            </w:r>
            <w:r w:rsidR="00085A79" w:rsidRPr="00AE6360">
              <w:rPr>
                <w:rFonts w:ascii="Times New Roman" w:hAnsi="Times New Roman" w:cs="Times New Roman"/>
                <w:noProof/>
                <w:webHidden/>
                <w:sz w:val="28"/>
                <w:szCs w:val="28"/>
              </w:rPr>
              <w:fldChar w:fldCharType="separate"/>
            </w:r>
            <w:r w:rsidR="00085A79" w:rsidRPr="00AE6360">
              <w:rPr>
                <w:rFonts w:ascii="Times New Roman" w:hAnsi="Times New Roman" w:cs="Times New Roman"/>
                <w:noProof/>
                <w:webHidden/>
                <w:sz w:val="28"/>
                <w:szCs w:val="28"/>
              </w:rPr>
              <w:t>58</w:t>
            </w:r>
            <w:r w:rsidR="00085A79" w:rsidRPr="00AE6360">
              <w:rPr>
                <w:rFonts w:ascii="Times New Roman" w:hAnsi="Times New Roman" w:cs="Times New Roman"/>
                <w:noProof/>
                <w:webHidden/>
                <w:sz w:val="28"/>
                <w:szCs w:val="28"/>
              </w:rPr>
              <w:fldChar w:fldCharType="end"/>
            </w:r>
          </w:hyperlink>
        </w:p>
        <w:p w:rsidR="00085A79" w:rsidRPr="00085A79" w:rsidRDefault="006127E2" w:rsidP="001448C6">
          <w:pPr>
            <w:pStyle w:val="11"/>
          </w:pPr>
          <w:hyperlink w:anchor="_Toc513738446" w:history="1">
            <w:r w:rsidR="00085A79" w:rsidRPr="00AE6360">
              <w:rPr>
                <w:rStyle w:val="a7"/>
              </w:rPr>
              <w:t>Список литературы</w:t>
            </w:r>
            <w:r w:rsidR="00085A79" w:rsidRPr="00AE6360">
              <w:rPr>
                <w:webHidden/>
              </w:rPr>
              <w:tab/>
            </w:r>
            <w:r w:rsidR="00085A79" w:rsidRPr="00AE6360">
              <w:rPr>
                <w:webHidden/>
              </w:rPr>
              <w:fldChar w:fldCharType="begin"/>
            </w:r>
            <w:r w:rsidR="00085A79" w:rsidRPr="00AE6360">
              <w:rPr>
                <w:webHidden/>
              </w:rPr>
              <w:instrText xml:space="preserve"> PAGEREF _Toc513738446 \h </w:instrText>
            </w:r>
            <w:r w:rsidR="00085A79" w:rsidRPr="00AE6360">
              <w:rPr>
                <w:webHidden/>
              </w:rPr>
            </w:r>
            <w:r w:rsidR="00085A79" w:rsidRPr="00AE6360">
              <w:rPr>
                <w:webHidden/>
              </w:rPr>
              <w:fldChar w:fldCharType="separate"/>
            </w:r>
            <w:r w:rsidR="00085A79" w:rsidRPr="00AE6360">
              <w:rPr>
                <w:webHidden/>
              </w:rPr>
              <w:t>65</w:t>
            </w:r>
            <w:r w:rsidR="00085A79" w:rsidRPr="00AE6360">
              <w:rPr>
                <w:webHidden/>
              </w:rPr>
              <w:fldChar w:fldCharType="end"/>
            </w:r>
          </w:hyperlink>
        </w:p>
        <w:p w:rsidR="00085A79" w:rsidRDefault="00085A79">
          <w:r w:rsidRPr="00085A79">
            <w:rPr>
              <w:b/>
              <w:bCs/>
              <w:sz w:val="28"/>
              <w:szCs w:val="28"/>
            </w:rPr>
            <w:fldChar w:fldCharType="end"/>
          </w:r>
        </w:p>
      </w:sdtContent>
    </w:sdt>
    <w:p w:rsidR="001A5D29" w:rsidRDefault="001A5D29" w:rsidP="00085A79">
      <w:pPr>
        <w:rPr>
          <w:rFonts w:ascii="Times New Roman" w:hAnsi="Times New Roman" w:cs="Times New Roman"/>
          <w:sz w:val="28"/>
          <w:szCs w:val="28"/>
        </w:rPr>
      </w:pPr>
    </w:p>
    <w:p w:rsidR="0089582A" w:rsidRPr="0089582A" w:rsidRDefault="0089582A" w:rsidP="0089582A"/>
    <w:p w:rsidR="00F76108" w:rsidRPr="0089582A" w:rsidRDefault="004909A5" w:rsidP="0089582A">
      <w:pPr>
        <w:pStyle w:val="1"/>
        <w:jc w:val="center"/>
        <w:rPr>
          <w:rFonts w:ascii="Times New Roman" w:hAnsi="Times New Roman" w:cs="Times New Roman"/>
          <w:color w:val="auto"/>
        </w:rPr>
      </w:pPr>
      <w:bookmarkStart w:id="2" w:name="_Toc513738436"/>
      <w:r w:rsidRPr="0089582A">
        <w:rPr>
          <w:rFonts w:ascii="Times New Roman" w:hAnsi="Times New Roman" w:cs="Times New Roman"/>
          <w:color w:val="auto"/>
        </w:rPr>
        <w:lastRenderedPageBreak/>
        <w:t>Введение</w:t>
      </w:r>
      <w:bookmarkEnd w:id="0"/>
      <w:bookmarkEnd w:id="1"/>
      <w:bookmarkEnd w:id="2"/>
    </w:p>
    <w:p w:rsidR="00CD39D2" w:rsidRPr="004E3EAD" w:rsidRDefault="00CD39D2" w:rsidP="00C57281">
      <w:pPr>
        <w:spacing w:after="0" w:line="360" w:lineRule="auto"/>
        <w:rPr>
          <w:rFonts w:ascii="Times New Roman" w:hAnsi="Times New Roman" w:cs="Times New Roman"/>
          <w:sz w:val="28"/>
          <w:szCs w:val="28"/>
        </w:rPr>
      </w:pPr>
    </w:p>
    <w:p w:rsidR="00E73D73" w:rsidRPr="004E3EAD" w:rsidRDefault="00583EA2"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Известный австрийский историк медицины, профессор, популяризатор достижений в области биологических и медицинских наук </w:t>
      </w:r>
      <w:r w:rsidR="001D5017" w:rsidRPr="004E3EAD">
        <w:rPr>
          <w:rFonts w:ascii="Times New Roman" w:hAnsi="Times New Roman" w:cs="Times New Roman"/>
          <w:sz w:val="28"/>
          <w:szCs w:val="28"/>
        </w:rPr>
        <w:t xml:space="preserve">Гуго Глязер </w:t>
      </w:r>
      <w:r w:rsidRPr="004E3EAD">
        <w:rPr>
          <w:rFonts w:ascii="Times New Roman" w:hAnsi="Times New Roman" w:cs="Times New Roman"/>
          <w:sz w:val="28"/>
          <w:szCs w:val="28"/>
        </w:rPr>
        <w:t xml:space="preserve">в своем труде «Исследователи человеческого тела от Гиппократа до Павлова» сказал: </w:t>
      </w:r>
      <w:r w:rsidR="00522172" w:rsidRPr="004E3EAD">
        <w:rPr>
          <w:rFonts w:ascii="Times New Roman" w:hAnsi="Times New Roman" w:cs="Times New Roman"/>
          <w:sz w:val="28"/>
          <w:szCs w:val="28"/>
        </w:rPr>
        <w:t>«</w:t>
      </w:r>
      <w:r w:rsidRPr="004E3EAD">
        <w:rPr>
          <w:rFonts w:ascii="Times New Roman" w:hAnsi="Times New Roman" w:cs="Times New Roman"/>
          <w:sz w:val="28"/>
          <w:szCs w:val="28"/>
        </w:rPr>
        <w:t xml:space="preserve">В наш мир, который человек познал лишь постепенно, он сам вошел как нечто главное. Но познать нужно было и самого себя. Как изучение мира потребовало несколько исторических эпох, так и изучение </w:t>
      </w:r>
      <w:r w:rsidR="00722060" w:rsidRPr="004E3EAD">
        <w:rPr>
          <w:rFonts w:ascii="Times New Roman" w:hAnsi="Times New Roman" w:cs="Times New Roman"/>
          <w:sz w:val="28"/>
          <w:szCs w:val="28"/>
        </w:rPr>
        <w:t>человеческого</w:t>
      </w:r>
      <w:r w:rsidRPr="004E3EAD">
        <w:rPr>
          <w:rFonts w:ascii="Times New Roman" w:hAnsi="Times New Roman" w:cs="Times New Roman"/>
          <w:sz w:val="28"/>
          <w:szCs w:val="28"/>
        </w:rPr>
        <w:t xml:space="preserve"> организма продвигалось лишь шаг за шагом»</w:t>
      </w:r>
      <w:r w:rsidR="00522172" w:rsidRPr="004E3EAD">
        <w:rPr>
          <w:rStyle w:val="a5"/>
          <w:rFonts w:ascii="Times New Roman" w:hAnsi="Times New Roman" w:cs="Times New Roman"/>
          <w:sz w:val="28"/>
          <w:szCs w:val="28"/>
        </w:rPr>
        <w:footnoteReference w:id="1"/>
      </w:r>
      <w:r w:rsidRPr="004E3EAD">
        <w:rPr>
          <w:rFonts w:ascii="Times New Roman" w:hAnsi="Times New Roman" w:cs="Times New Roman"/>
          <w:sz w:val="28"/>
          <w:szCs w:val="28"/>
        </w:rPr>
        <w:t>.</w:t>
      </w:r>
      <w:r w:rsidR="00722060" w:rsidRPr="004E3EAD">
        <w:rPr>
          <w:rFonts w:ascii="Times New Roman" w:hAnsi="Times New Roman" w:cs="Times New Roman"/>
          <w:sz w:val="28"/>
          <w:szCs w:val="28"/>
        </w:rPr>
        <w:t xml:space="preserve"> </w:t>
      </w:r>
      <w:r w:rsidR="00E73D73" w:rsidRPr="004E3EAD">
        <w:rPr>
          <w:rFonts w:ascii="Times New Roman" w:hAnsi="Times New Roman" w:cs="Times New Roman"/>
          <w:sz w:val="28"/>
          <w:szCs w:val="28"/>
        </w:rPr>
        <w:t xml:space="preserve">Изучение самих себя, посредством использования тела умершего человека, зародилось еще с древних времен, когда в человеке пробудилось интеллектуальное начало </w:t>
      </w:r>
      <w:r w:rsidR="005927AA" w:rsidRPr="004E3EAD">
        <w:rPr>
          <w:rFonts w:ascii="Times New Roman" w:hAnsi="Times New Roman" w:cs="Times New Roman"/>
          <w:sz w:val="28"/>
          <w:szCs w:val="28"/>
        </w:rPr>
        <w:t xml:space="preserve">и </w:t>
      </w:r>
      <w:r w:rsidR="00E73D73" w:rsidRPr="004E3EAD">
        <w:rPr>
          <w:rFonts w:ascii="Times New Roman" w:hAnsi="Times New Roman" w:cs="Times New Roman"/>
          <w:sz w:val="28"/>
          <w:szCs w:val="28"/>
        </w:rPr>
        <w:t>возникла потре</w:t>
      </w:r>
      <w:r w:rsidR="005927AA" w:rsidRPr="004E3EAD">
        <w:rPr>
          <w:rFonts w:ascii="Times New Roman" w:hAnsi="Times New Roman" w:cs="Times New Roman"/>
          <w:sz w:val="28"/>
          <w:szCs w:val="28"/>
        </w:rPr>
        <w:t>бность в изучении, понимании и применения</w:t>
      </w:r>
      <w:r w:rsidR="00E73D73" w:rsidRPr="004E3EAD">
        <w:rPr>
          <w:rFonts w:ascii="Times New Roman" w:hAnsi="Times New Roman" w:cs="Times New Roman"/>
          <w:sz w:val="28"/>
          <w:szCs w:val="28"/>
        </w:rPr>
        <w:t xml:space="preserve"> знаний </w:t>
      </w:r>
      <w:r w:rsidR="00AD434E" w:rsidRPr="004E3EAD">
        <w:rPr>
          <w:rFonts w:ascii="Times New Roman" w:hAnsi="Times New Roman" w:cs="Times New Roman"/>
          <w:sz w:val="28"/>
          <w:szCs w:val="28"/>
        </w:rPr>
        <w:t>на благо обществу</w:t>
      </w:r>
      <w:r w:rsidR="00E73D73" w:rsidRPr="004E3EAD">
        <w:rPr>
          <w:rFonts w:ascii="Times New Roman" w:hAnsi="Times New Roman" w:cs="Times New Roman"/>
          <w:sz w:val="28"/>
          <w:szCs w:val="28"/>
        </w:rPr>
        <w:t>. На сегодняшний день</w:t>
      </w:r>
      <w:r w:rsidR="00AD434E" w:rsidRPr="004E3EAD">
        <w:rPr>
          <w:rFonts w:ascii="Times New Roman" w:hAnsi="Times New Roman" w:cs="Times New Roman"/>
          <w:sz w:val="28"/>
          <w:szCs w:val="28"/>
        </w:rPr>
        <w:t>,</w:t>
      </w:r>
      <w:r w:rsidR="004153ED" w:rsidRPr="004E3EAD">
        <w:rPr>
          <w:rFonts w:ascii="Times New Roman" w:hAnsi="Times New Roman" w:cs="Times New Roman"/>
          <w:sz w:val="28"/>
          <w:szCs w:val="28"/>
        </w:rPr>
        <w:t xml:space="preserve"> вопросы</w:t>
      </w:r>
      <w:r w:rsidR="006A1762" w:rsidRPr="004E3EAD">
        <w:rPr>
          <w:rFonts w:ascii="Times New Roman" w:hAnsi="Times New Roman" w:cs="Times New Roman"/>
          <w:sz w:val="28"/>
          <w:szCs w:val="28"/>
        </w:rPr>
        <w:t xml:space="preserve"> исследования</w:t>
      </w:r>
      <w:r w:rsidR="00E73D73" w:rsidRPr="004E3EAD">
        <w:rPr>
          <w:rFonts w:ascii="Times New Roman" w:hAnsi="Times New Roman" w:cs="Times New Roman"/>
          <w:sz w:val="28"/>
          <w:szCs w:val="28"/>
        </w:rPr>
        <w:t xml:space="preserve"> человека </w:t>
      </w:r>
      <w:r w:rsidR="006A1762" w:rsidRPr="004E3EAD">
        <w:rPr>
          <w:rFonts w:ascii="Times New Roman" w:hAnsi="Times New Roman" w:cs="Times New Roman"/>
          <w:sz w:val="28"/>
          <w:szCs w:val="28"/>
        </w:rPr>
        <w:t xml:space="preserve">в научных и образовательных целях, </w:t>
      </w:r>
      <w:r w:rsidR="00E73D73" w:rsidRPr="004E3EAD">
        <w:rPr>
          <w:rFonts w:ascii="Times New Roman" w:hAnsi="Times New Roman" w:cs="Times New Roman"/>
          <w:sz w:val="28"/>
          <w:szCs w:val="28"/>
        </w:rPr>
        <w:t>посредством использования невостребованного тела</w:t>
      </w:r>
      <w:r w:rsidR="006A1762" w:rsidRPr="004E3EAD">
        <w:rPr>
          <w:rFonts w:ascii="Times New Roman" w:hAnsi="Times New Roman" w:cs="Times New Roman"/>
          <w:sz w:val="28"/>
          <w:szCs w:val="28"/>
        </w:rPr>
        <w:t>,</w:t>
      </w:r>
      <w:r w:rsidR="00E73D73" w:rsidRPr="004E3EAD">
        <w:rPr>
          <w:rFonts w:ascii="Times New Roman" w:hAnsi="Times New Roman" w:cs="Times New Roman"/>
          <w:sz w:val="28"/>
          <w:szCs w:val="28"/>
        </w:rPr>
        <w:t xml:space="preserve"> </w:t>
      </w:r>
      <w:r w:rsidR="0000320C" w:rsidRPr="004E3EAD">
        <w:rPr>
          <w:rFonts w:ascii="Times New Roman" w:hAnsi="Times New Roman" w:cs="Times New Roman"/>
          <w:sz w:val="28"/>
          <w:szCs w:val="28"/>
        </w:rPr>
        <w:t>не утратил</w:t>
      </w:r>
      <w:r w:rsidR="004153ED" w:rsidRPr="004E3EAD">
        <w:rPr>
          <w:rFonts w:ascii="Times New Roman" w:hAnsi="Times New Roman" w:cs="Times New Roman"/>
          <w:sz w:val="28"/>
          <w:szCs w:val="28"/>
        </w:rPr>
        <w:t>и</w:t>
      </w:r>
      <w:r w:rsidR="0000320C" w:rsidRPr="004E3EAD">
        <w:rPr>
          <w:rFonts w:ascii="Times New Roman" w:hAnsi="Times New Roman" w:cs="Times New Roman"/>
          <w:sz w:val="28"/>
          <w:szCs w:val="28"/>
        </w:rPr>
        <w:t xml:space="preserve"> своего значения в современной действительности и также </w:t>
      </w:r>
      <w:r w:rsidR="00E73D73" w:rsidRPr="004E3EAD">
        <w:rPr>
          <w:rFonts w:ascii="Times New Roman" w:hAnsi="Times New Roman" w:cs="Times New Roman"/>
          <w:sz w:val="28"/>
          <w:szCs w:val="28"/>
        </w:rPr>
        <w:t>им</w:t>
      </w:r>
      <w:r w:rsidR="00AD434E" w:rsidRPr="004E3EAD">
        <w:rPr>
          <w:rFonts w:ascii="Times New Roman" w:hAnsi="Times New Roman" w:cs="Times New Roman"/>
          <w:sz w:val="28"/>
          <w:szCs w:val="28"/>
        </w:rPr>
        <w:t>е</w:t>
      </w:r>
      <w:r w:rsidR="004153ED" w:rsidRPr="004E3EAD">
        <w:rPr>
          <w:rFonts w:ascii="Times New Roman" w:hAnsi="Times New Roman" w:cs="Times New Roman"/>
          <w:sz w:val="28"/>
          <w:szCs w:val="28"/>
        </w:rPr>
        <w:t>ю</w:t>
      </w:r>
      <w:r w:rsidR="00C57281">
        <w:rPr>
          <w:rFonts w:ascii="Times New Roman" w:hAnsi="Times New Roman" w:cs="Times New Roman"/>
          <w:sz w:val="28"/>
          <w:szCs w:val="28"/>
        </w:rPr>
        <w:t>т ряд</w:t>
      </w:r>
      <w:r w:rsidR="004153ED" w:rsidRPr="004E3EAD">
        <w:rPr>
          <w:rFonts w:ascii="Times New Roman" w:hAnsi="Times New Roman" w:cs="Times New Roman"/>
          <w:sz w:val="28"/>
          <w:szCs w:val="28"/>
        </w:rPr>
        <w:t xml:space="preserve"> </w:t>
      </w:r>
      <w:r w:rsidR="0000320C" w:rsidRPr="004E3EAD">
        <w:rPr>
          <w:rFonts w:ascii="Times New Roman" w:hAnsi="Times New Roman" w:cs="Times New Roman"/>
          <w:sz w:val="28"/>
          <w:szCs w:val="28"/>
        </w:rPr>
        <w:t xml:space="preserve">до </w:t>
      </w:r>
      <w:r w:rsidR="004F10B7">
        <w:rPr>
          <w:rFonts w:ascii="Times New Roman" w:hAnsi="Times New Roman" w:cs="Times New Roman"/>
          <w:sz w:val="28"/>
          <w:szCs w:val="28"/>
        </w:rPr>
        <w:t>сих пор неразрешимых</w:t>
      </w:r>
      <w:r w:rsidR="0000320C" w:rsidRPr="004E3EAD">
        <w:rPr>
          <w:rFonts w:ascii="Times New Roman" w:hAnsi="Times New Roman" w:cs="Times New Roman"/>
          <w:sz w:val="28"/>
          <w:szCs w:val="28"/>
        </w:rPr>
        <w:t xml:space="preserve"> </w:t>
      </w:r>
      <w:r w:rsidR="004D4C28" w:rsidRPr="004E3EAD">
        <w:rPr>
          <w:rFonts w:ascii="Times New Roman" w:hAnsi="Times New Roman" w:cs="Times New Roman"/>
          <w:sz w:val="28"/>
          <w:szCs w:val="28"/>
        </w:rPr>
        <w:t>задач</w:t>
      </w:r>
      <w:r w:rsidR="00E73D73" w:rsidRPr="004E3EAD">
        <w:rPr>
          <w:rFonts w:ascii="Times New Roman" w:hAnsi="Times New Roman" w:cs="Times New Roman"/>
          <w:sz w:val="28"/>
          <w:szCs w:val="28"/>
        </w:rPr>
        <w:t>:</w:t>
      </w:r>
    </w:p>
    <w:p w:rsidR="00790662" w:rsidRPr="004E3EAD" w:rsidRDefault="00287E34" w:rsidP="00790662">
      <w:pPr>
        <w:pStyle w:val="a6"/>
        <w:numPr>
          <w:ilvl w:val="0"/>
          <w:numId w:val="11"/>
        </w:numPr>
        <w:spacing w:after="160" w:line="360" w:lineRule="auto"/>
        <w:ind w:left="1066" w:hanging="357"/>
        <w:jc w:val="both"/>
        <w:rPr>
          <w:rFonts w:ascii="Times New Roman" w:hAnsi="Times New Roman"/>
          <w:sz w:val="28"/>
          <w:szCs w:val="28"/>
        </w:rPr>
      </w:pPr>
      <w:r w:rsidRPr="004E3EAD">
        <w:rPr>
          <w:rFonts w:ascii="Times New Roman" w:hAnsi="Times New Roman"/>
          <w:sz w:val="28"/>
          <w:szCs w:val="28"/>
        </w:rPr>
        <w:t xml:space="preserve"> </w:t>
      </w:r>
      <w:r w:rsidR="00790662" w:rsidRPr="004E3EAD">
        <w:rPr>
          <w:rFonts w:ascii="Times New Roman" w:hAnsi="Times New Roman"/>
          <w:sz w:val="28"/>
          <w:szCs w:val="28"/>
        </w:rPr>
        <w:t xml:space="preserve">Низкий уровень </w:t>
      </w:r>
      <w:r w:rsidR="00BA2F04">
        <w:rPr>
          <w:rFonts w:ascii="Times New Roman" w:hAnsi="Times New Roman"/>
          <w:sz w:val="28"/>
          <w:szCs w:val="28"/>
        </w:rPr>
        <w:t>законодательного</w:t>
      </w:r>
      <w:r w:rsidR="00790662" w:rsidRPr="004E3EAD">
        <w:rPr>
          <w:rFonts w:ascii="Times New Roman" w:hAnsi="Times New Roman"/>
          <w:sz w:val="28"/>
          <w:szCs w:val="28"/>
        </w:rPr>
        <w:t xml:space="preserve"> у</w:t>
      </w:r>
      <w:r w:rsidR="00BA2F04">
        <w:rPr>
          <w:rFonts w:ascii="Times New Roman" w:hAnsi="Times New Roman"/>
          <w:sz w:val="28"/>
          <w:szCs w:val="28"/>
        </w:rPr>
        <w:t>регулирования</w:t>
      </w:r>
      <w:r w:rsidR="00790662" w:rsidRPr="004E3EAD">
        <w:rPr>
          <w:rFonts w:ascii="Times New Roman" w:hAnsi="Times New Roman"/>
          <w:sz w:val="28"/>
          <w:szCs w:val="28"/>
        </w:rPr>
        <w:t xml:space="preserve"> правил передачи тел умерших людей, органов и тканей на научные, образовательные и медицинские цели.</w:t>
      </w:r>
    </w:p>
    <w:p w:rsidR="002C705A" w:rsidRPr="004E3EAD" w:rsidRDefault="00C57281" w:rsidP="007F129C">
      <w:pPr>
        <w:pStyle w:val="a6"/>
        <w:numPr>
          <w:ilvl w:val="0"/>
          <w:numId w:val="11"/>
        </w:numPr>
        <w:spacing w:after="160" w:line="360" w:lineRule="auto"/>
        <w:ind w:left="1066" w:hanging="357"/>
        <w:jc w:val="both"/>
        <w:rPr>
          <w:rFonts w:ascii="Times New Roman" w:hAnsi="Times New Roman"/>
          <w:sz w:val="28"/>
          <w:szCs w:val="28"/>
        </w:rPr>
      </w:pPr>
      <w:r>
        <w:rPr>
          <w:rFonts w:ascii="Times New Roman" w:hAnsi="Times New Roman"/>
          <w:sz w:val="28"/>
          <w:szCs w:val="28"/>
        </w:rPr>
        <w:t>Как следствие</w:t>
      </w:r>
      <w:r w:rsidR="00BA2F04">
        <w:rPr>
          <w:rFonts w:ascii="Times New Roman" w:hAnsi="Times New Roman"/>
          <w:sz w:val="28"/>
          <w:szCs w:val="28"/>
        </w:rPr>
        <w:t>,</w:t>
      </w:r>
      <w:r>
        <w:rPr>
          <w:rFonts w:ascii="Times New Roman" w:hAnsi="Times New Roman"/>
          <w:sz w:val="28"/>
          <w:szCs w:val="28"/>
        </w:rPr>
        <w:t xml:space="preserve"> конфликтный с практикой механизм получения</w:t>
      </w:r>
      <w:r w:rsidR="00F7062F" w:rsidRPr="004E3EAD">
        <w:rPr>
          <w:rFonts w:ascii="Times New Roman" w:hAnsi="Times New Roman"/>
          <w:sz w:val="28"/>
          <w:szCs w:val="28"/>
        </w:rPr>
        <w:t xml:space="preserve"> </w:t>
      </w:r>
      <w:r w:rsidR="006A1762" w:rsidRPr="004E3EAD">
        <w:rPr>
          <w:rFonts w:ascii="Times New Roman" w:hAnsi="Times New Roman"/>
          <w:sz w:val="28"/>
          <w:szCs w:val="28"/>
        </w:rPr>
        <w:t>невостребованных тел, органов и тканей</w:t>
      </w:r>
      <w:r>
        <w:rPr>
          <w:rFonts w:ascii="Times New Roman" w:hAnsi="Times New Roman"/>
          <w:sz w:val="28"/>
          <w:szCs w:val="28"/>
        </w:rPr>
        <w:t xml:space="preserve"> для медицинских целей</w:t>
      </w:r>
      <w:r w:rsidR="006A1762" w:rsidRPr="004E3EAD">
        <w:rPr>
          <w:rFonts w:ascii="Times New Roman" w:hAnsi="Times New Roman"/>
          <w:sz w:val="28"/>
          <w:szCs w:val="28"/>
        </w:rPr>
        <w:t>,</w:t>
      </w:r>
      <w:r w:rsidR="00265755" w:rsidRPr="004E3EAD">
        <w:rPr>
          <w:rFonts w:ascii="Times New Roman" w:hAnsi="Times New Roman"/>
          <w:sz w:val="28"/>
          <w:szCs w:val="28"/>
        </w:rPr>
        <w:t xml:space="preserve"> </w:t>
      </w:r>
      <w:r w:rsidR="00F7062F" w:rsidRPr="004E3EAD">
        <w:rPr>
          <w:rFonts w:ascii="Times New Roman" w:hAnsi="Times New Roman"/>
          <w:sz w:val="28"/>
          <w:szCs w:val="28"/>
        </w:rPr>
        <w:t>и</w:t>
      </w:r>
      <w:r w:rsidR="00E73D73" w:rsidRPr="004E3EAD">
        <w:rPr>
          <w:rFonts w:ascii="Times New Roman" w:hAnsi="Times New Roman"/>
          <w:sz w:val="28"/>
          <w:szCs w:val="28"/>
        </w:rPr>
        <w:t xml:space="preserve"> </w:t>
      </w:r>
      <w:r>
        <w:rPr>
          <w:rFonts w:ascii="Times New Roman" w:hAnsi="Times New Roman"/>
          <w:sz w:val="28"/>
          <w:szCs w:val="28"/>
        </w:rPr>
        <w:t xml:space="preserve">практической </w:t>
      </w:r>
      <w:r w:rsidR="00265755" w:rsidRPr="004E3EAD">
        <w:rPr>
          <w:rFonts w:ascii="Times New Roman" w:hAnsi="Times New Roman"/>
          <w:sz w:val="28"/>
          <w:szCs w:val="28"/>
        </w:rPr>
        <w:t>не</w:t>
      </w:r>
      <w:r w:rsidR="005927AA" w:rsidRPr="004E3EAD">
        <w:rPr>
          <w:rFonts w:ascii="Times New Roman" w:hAnsi="Times New Roman"/>
          <w:sz w:val="28"/>
          <w:szCs w:val="28"/>
        </w:rPr>
        <w:t>возможности</w:t>
      </w:r>
      <w:r w:rsidR="00AD434E" w:rsidRPr="004E3EAD">
        <w:rPr>
          <w:rFonts w:ascii="Times New Roman" w:hAnsi="Times New Roman"/>
          <w:sz w:val="28"/>
          <w:szCs w:val="28"/>
        </w:rPr>
        <w:t xml:space="preserve"> исследования </w:t>
      </w:r>
      <w:r w:rsidR="005927AA" w:rsidRPr="004E3EAD">
        <w:rPr>
          <w:rFonts w:ascii="Times New Roman" w:hAnsi="Times New Roman"/>
          <w:sz w:val="28"/>
          <w:szCs w:val="28"/>
        </w:rPr>
        <w:t>трупов</w:t>
      </w:r>
      <w:r>
        <w:rPr>
          <w:rFonts w:ascii="Times New Roman" w:hAnsi="Times New Roman"/>
          <w:sz w:val="28"/>
          <w:szCs w:val="28"/>
        </w:rPr>
        <w:t xml:space="preserve"> в научной и образовательной практике</w:t>
      </w:r>
      <w:r w:rsidR="002C705A" w:rsidRPr="004E3EAD">
        <w:rPr>
          <w:rFonts w:ascii="Times New Roman" w:hAnsi="Times New Roman"/>
          <w:sz w:val="28"/>
          <w:szCs w:val="28"/>
        </w:rPr>
        <w:t xml:space="preserve">. </w:t>
      </w:r>
    </w:p>
    <w:p w:rsidR="00F7062F" w:rsidRPr="004E3EAD" w:rsidRDefault="00790662" w:rsidP="00E63284">
      <w:pPr>
        <w:pStyle w:val="a6"/>
        <w:numPr>
          <w:ilvl w:val="0"/>
          <w:numId w:val="11"/>
        </w:numPr>
        <w:spacing w:after="160" w:line="360" w:lineRule="auto"/>
        <w:jc w:val="both"/>
        <w:rPr>
          <w:rFonts w:ascii="Times New Roman" w:hAnsi="Times New Roman"/>
          <w:sz w:val="28"/>
          <w:szCs w:val="28"/>
        </w:rPr>
      </w:pPr>
      <w:r>
        <w:rPr>
          <w:rFonts w:ascii="Times New Roman" w:hAnsi="Times New Roman"/>
          <w:sz w:val="28"/>
          <w:szCs w:val="28"/>
        </w:rPr>
        <w:t>П</w:t>
      </w:r>
      <w:r w:rsidR="006A1762" w:rsidRPr="004E3EAD">
        <w:rPr>
          <w:rFonts w:ascii="Times New Roman" w:hAnsi="Times New Roman"/>
          <w:sz w:val="28"/>
          <w:szCs w:val="28"/>
        </w:rPr>
        <w:t xml:space="preserve">робелы в законодательстве по вопросам </w:t>
      </w:r>
      <w:r w:rsidR="00282F4B" w:rsidRPr="004E3EAD">
        <w:rPr>
          <w:rFonts w:ascii="Times New Roman" w:hAnsi="Times New Roman"/>
          <w:sz w:val="28"/>
          <w:szCs w:val="28"/>
        </w:rPr>
        <w:t>степени и пределов</w:t>
      </w:r>
      <w:r w:rsidR="00540B52" w:rsidRPr="004E3EAD">
        <w:rPr>
          <w:rFonts w:ascii="Times New Roman" w:hAnsi="Times New Roman"/>
          <w:sz w:val="28"/>
          <w:szCs w:val="28"/>
        </w:rPr>
        <w:t xml:space="preserve"> свободы распоряжения</w:t>
      </w:r>
      <w:r w:rsidR="006A1762" w:rsidRPr="004E3EAD">
        <w:rPr>
          <w:rFonts w:ascii="Times New Roman" w:hAnsi="Times New Roman"/>
          <w:sz w:val="28"/>
          <w:szCs w:val="28"/>
        </w:rPr>
        <w:t xml:space="preserve"> телом, органами и тканями </w:t>
      </w:r>
      <w:r w:rsidR="00282F4B" w:rsidRPr="004E3EAD">
        <w:rPr>
          <w:rFonts w:ascii="Times New Roman" w:hAnsi="Times New Roman"/>
          <w:sz w:val="28"/>
          <w:szCs w:val="28"/>
        </w:rPr>
        <w:t xml:space="preserve">для передачи науке, медицине, </w:t>
      </w:r>
      <w:r w:rsidR="00EA746A" w:rsidRPr="004E3EAD">
        <w:rPr>
          <w:rFonts w:ascii="Times New Roman" w:hAnsi="Times New Roman"/>
          <w:sz w:val="28"/>
          <w:szCs w:val="28"/>
        </w:rPr>
        <w:t xml:space="preserve">на </w:t>
      </w:r>
      <w:r w:rsidR="00282F4B" w:rsidRPr="004E3EAD">
        <w:rPr>
          <w:rFonts w:ascii="Times New Roman" w:hAnsi="Times New Roman"/>
          <w:sz w:val="28"/>
          <w:szCs w:val="28"/>
        </w:rPr>
        <w:t>о</w:t>
      </w:r>
      <w:r w:rsidR="00EA746A" w:rsidRPr="004E3EAD">
        <w:rPr>
          <w:rFonts w:ascii="Times New Roman" w:hAnsi="Times New Roman"/>
          <w:sz w:val="28"/>
          <w:szCs w:val="28"/>
        </w:rPr>
        <w:t>бразовательную и учебную практику</w:t>
      </w:r>
      <w:r>
        <w:rPr>
          <w:rFonts w:ascii="Times New Roman" w:hAnsi="Times New Roman"/>
          <w:sz w:val="28"/>
          <w:szCs w:val="28"/>
        </w:rPr>
        <w:t xml:space="preserve">; отсутствие единого правового стандарта оформления волеизъявления </w:t>
      </w:r>
      <w:r>
        <w:rPr>
          <w:rFonts w:ascii="Times New Roman" w:hAnsi="Times New Roman"/>
          <w:sz w:val="28"/>
          <w:szCs w:val="28"/>
        </w:rPr>
        <w:lastRenderedPageBreak/>
        <w:t>граждан</w:t>
      </w:r>
      <w:r w:rsidR="00282F4B" w:rsidRPr="004E3EAD">
        <w:rPr>
          <w:rFonts w:ascii="Times New Roman" w:hAnsi="Times New Roman"/>
          <w:sz w:val="28"/>
          <w:szCs w:val="28"/>
        </w:rPr>
        <w:t>; отсутствие</w:t>
      </w:r>
      <w:r>
        <w:rPr>
          <w:rFonts w:ascii="Times New Roman" w:hAnsi="Times New Roman"/>
          <w:sz w:val="28"/>
          <w:szCs w:val="28"/>
        </w:rPr>
        <w:t xml:space="preserve"> </w:t>
      </w:r>
      <w:r w:rsidR="00E63284">
        <w:rPr>
          <w:rFonts w:ascii="Times New Roman" w:hAnsi="Times New Roman"/>
          <w:sz w:val="28"/>
          <w:szCs w:val="28"/>
        </w:rPr>
        <w:t xml:space="preserve">теоретического подхода к </w:t>
      </w:r>
      <w:r w:rsidR="00E63284" w:rsidRPr="00E63284">
        <w:rPr>
          <w:rFonts w:ascii="Times New Roman" w:hAnsi="Times New Roman"/>
          <w:sz w:val="28"/>
          <w:szCs w:val="28"/>
        </w:rPr>
        <w:t xml:space="preserve">проблеме </w:t>
      </w:r>
      <w:r w:rsidR="00E63284">
        <w:rPr>
          <w:rFonts w:ascii="Times New Roman" w:hAnsi="Times New Roman"/>
          <w:sz w:val="28"/>
          <w:szCs w:val="28"/>
        </w:rPr>
        <w:t xml:space="preserve">правового </w:t>
      </w:r>
      <w:r w:rsidR="00E63284" w:rsidRPr="00E63284">
        <w:rPr>
          <w:rFonts w:ascii="Times New Roman" w:hAnsi="Times New Roman"/>
          <w:sz w:val="28"/>
          <w:szCs w:val="28"/>
        </w:rPr>
        <w:t>статуса биоматериала</w:t>
      </w:r>
      <w:r w:rsidR="00E63284">
        <w:rPr>
          <w:rFonts w:ascii="Times New Roman" w:hAnsi="Times New Roman"/>
          <w:sz w:val="28"/>
          <w:szCs w:val="28"/>
        </w:rPr>
        <w:t xml:space="preserve"> как объекта </w:t>
      </w:r>
      <w:r w:rsidR="00E63284" w:rsidRPr="00E63284">
        <w:rPr>
          <w:rFonts w:ascii="Times New Roman" w:hAnsi="Times New Roman"/>
          <w:sz w:val="28"/>
          <w:szCs w:val="28"/>
        </w:rPr>
        <w:t>в момент отделения</w:t>
      </w:r>
      <w:r w:rsidR="00E63284">
        <w:rPr>
          <w:rFonts w:ascii="Times New Roman" w:hAnsi="Times New Roman"/>
          <w:sz w:val="28"/>
          <w:szCs w:val="28"/>
        </w:rPr>
        <w:t xml:space="preserve"> от тела человека</w:t>
      </w:r>
      <w:r w:rsidR="00AD434E" w:rsidRPr="004E3EAD">
        <w:rPr>
          <w:rFonts w:ascii="Times New Roman" w:hAnsi="Times New Roman"/>
          <w:sz w:val="28"/>
          <w:szCs w:val="28"/>
        </w:rPr>
        <w:t>;</w:t>
      </w:r>
      <w:r w:rsidR="00540B52" w:rsidRPr="004E3EAD">
        <w:rPr>
          <w:rFonts w:ascii="Times New Roman" w:hAnsi="Times New Roman"/>
          <w:sz w:val="28"/>
          <w:szCs w:val="28"/>
        </w:rPr>
        <w:t xml:space="preserve"> </w:t>
      </w:r>
    </w:p>
    <w:p w:rsidR="00AD434E" w:rsidRPr="004E3EAD" w:rsidRDefault="00AD434E" w:rsidP="007F129C">
      <w:pPr>
        <w:pStyle w:val="a6"/>
        <w:numPr>
          <w:ilvl w:val="0"/>
          <w:numId w:val="11"/>
        </w:numPr>
        <w:spacing w:line="360" w:lineRule="auto"/>
        <w:jc w:val="both"/>
        <w:rPr>
          <w:rFonts w:ascii="Times New Roman" w:hAnsi="Times New Roman"/>
          <w:sz w:val="28"/>
          <w:szCs w:val="28"/>
        </w:rPr>
      </w:pPr>
      <w:r w:rsidRPr="004E3EAD">
        <w:rPr>
          <w:rFonts w:ascii="Times New Roman" w:hAnsi="Times New Roman"/>
          <w:sz w:val="28"/>
          <w:szCs w:val="28"/>
        </w:rPr>
        <w:t xml:space="preserve">Правовые, моральные и этические пределы </w:t>
      </w:r>
      <w:r w:rsidR="002C705A" w:rsidRPr="004E3EAD">
        <w:rPr>
          <w:rFonts w:ascii="Times New Roman" w:hAnsi="Times New Roman"/>
          <w:sz w:val="28"/>
          <w:szCs w:val="28"/>
        </w:rPr>
        <w:t xml:space="preserve">использования полученного </w:t>
      </w:r>
      <w:r w:rsidRPr="004E3EAD">
        <w:rPr>
          <w:rFonts w:ascii="Times New Roman" w:hAnsi="Times New Roman"/>
          <w:sz w:val="28"/>
          <w:szCs w:val="28"/>
        </w:rPr>
        <w:t>тела, органов и тканей умершего человека.</w:t>
      </w:r>
    </w:p>
    <w:p w:rsidR="00C804BC" w:rsidRPr="004E3EAD" w:rsidRDefault="00CB7CAE"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Как показывает</w:t>
      </w:r>
      <w:r w:rsidR="00F76108" w:rsidRPr="004E3EAD">
        <w:rPr>
          <w:rFonts w:ascii="Times New Roman" w:hAnsi="Times New Roman" w:cs="Times New Roman"/>
          <w:sz w:val="28"/>
          <w:szCs w:val="28"/>
        </w:rPr>
        <w:t xml:space="preserve"> </w:t>
      </w:r>
      <w:r w:rsidR="00790662">
        <w:rPr>
          <w:rFonts w:ascii="Times New Roman" w:hAnsi="Times New Roman" w:cs="Times New Roman"/>
          <w:sz w:val="28"/>
          <w:szCs w:val="28"/>
        </w:rPr>
        <w:t xml:space="preserve">законодательство и </w:t>
      </w:r>
      <w:r w:rsidR="00EF69DD" w:rsidRPr="004E3EAD">
        <w:rPr>
          <w:rFonts w:ascii="Times New Roman" w:hAnsi="Times New Roman" w:cs="Times New Roman"/>
          <w:sz w:val="28"/>
          <w:szCs w:val="28"/>
        </w:rPr>
        <w:t>практика</w:t>
      </w:r>
      <w:r w:rsidR="00AB6090">
        <w:rPr>
          <w:rFonts w:ascii="Times New Roman" w:hAnsi="Times New Roman" w:cs="Times New Roman"/>
          <w:sz w:val="28"/>
          <w:szCs w:val="28"/>
        </w:rPr>
        <w:t xml:space="preserve"> новейшей России</w:t>
      </w:r>
      <w:r w:rsidR="00814E67" w:rsidRPr="004E3EAD">
        <w:rPr>
          <w:rFonts w:ascii="Times New Roman" w:hAnsi="Times New Roman" w:cs="Times New Roman"/>
          <w:sz w:val="28"/>
          <w:szCs w:val="28"/>
        </w:rPr>
        <w:t xml:space="preserve">, </w:t>
      </w:r>
      <w:r w:rsidR="00AB6090">
        <w:rPr>
          <w:rFonts w:ascii="Times New Roman" w:hAnsi="Times New Roman" w:cs="Times New Roman"/>
          <w:sz w:val="28"/>
          <w:szCs w:val="28"/>
        </w:rPr>
        <w:t xml:space="preserve">с </w:t>
      </w:r>
      <w:r w:rsidR="00BA2F04">
        <w:rPr>
          <w:rFonts w:ascii="Times New Roman" w:hAnsi="Times New Roman" w:cs="Times New Roman"/>
          <w:sz w:val="28"/>
          <w:szCs w:val="28"/>
        </w:rPr>
        <w:t>момента распада</w:t>
      </w:r>
      <w:r w:rsidR="00AB6090">
        <w:rPr>
          <w:rFonts w:ascii="Times New Roman" w:hAnsi="Times New Roman" w:cs="Times New Roman"/>
          <w:sz w:val="28"/>
          <w:szCs w:val="28"/>
        </w:rPr>
        <w:t xml:space="preserve"> Советского Союза и </w:t>
      </w:r>
      <w:r w:rsidR="00814E67" w:rsidRPr="004E3EAD">
        <w:rPr>
          <w:rFonts w:ascii="Times New Roman" w:hAnsi="Times New Roman" w:cs="Times New Roman"/>
          <w:sz w:val="28"/>
          <w:szCs w:val="28"/>
        </w:rPr>
        <w:t xml:space="preserve">до </w:t>
      </w:r>
      <w:r w:rsidR="00D479E3" w:rsidRPr="004E3EAD">
        <w:rPr>
          <w:rFonts w:ascii="Times New Roman" w:hAnsi="Times New Roman" w:cs="Times New Roman"/>
          <w:sz w:val="28"/>
          <w:szCs w:val="28"/>
        </w:rPr>
        <w:t>принятия Постановления Правительства</w:t>
      </w:r>
      <w:r w:rsidR="00790662">
        <w:rPr>
          <w:rFonts w:ascii="Times New Roman" w:hAnsi="Times New Roman" w:cs="Times New Roman"/>
          <w:sz w:val="28"/>
          <w:szCs w:val="28"/>
        </w:rPr>
        <w:t xml:space="preserve"> РФ </w:t>
      </w:r>
      <w:r w:rsidR="00461B75" w:rsidRPr="00790662">
        <w:rPr>
          <w:rFonts w:ascii="Times New Roman" w:hAnsi="Times New Roman" w:cs="Times New Roman"/>
          <w:sz w:val="28"/>
          <w:szCs w:val="28"/>
        </w:rPr>
        <w:t>№ 750</w:t>
      </w:r>
      <w:r w:rsidR="00461B75" w:rsidRPr="004E3EAD">
        <w:rPr>
          <w:rFonts w:ascii="Times New Roman" w:hAnsi="Times New Roman" w:cs="Times New Roman"/>
          <w:sz w:val="28"/>
          <w:szCs w:val="28"/>
        </w:rPr>
        <w:t xml:space="preserve"> </w:t>
      </w:r>
      <w:r w:rsidR="00461B75">
        <w:rPr>
          <w:rFonts w:ascii="Times New Roman" w:hAnsi="Times New Roman" w:cs="Times New Roman"/>
          <w:sz w:val="28"/>
          <w:szCs w:val="28"/>
        </w:rPr>
        <w:t>от 21.07.</w:t>
      </w:r>
      <w:r w:rsidR="00AE6360">
        <w:rPr>
          <w:rFonts w:ascii="Times New Roman" w:hAnsi="Times New Roman" w:cs="Times New Roman"/>
          <w:sz w:val="28"/>
          <w:szCs w:val="28"/>
        </w:rPr>
        <w:t>2012 года</w:t>
      </w:r>
      <w:r w:rsidR="00120425" w:rsidRPr="004E3EAD">
        <w:rPr>
          <w:rStyle w:val="a5"/>
          <w:rFonts w:ascii="Times New Roman" w:hAnsi="Times New Roman" w:cs="Times New Roman"/>
          <w:sz w:val="28"/>
          <w:szCs w:val="28"/>
        </w:rPr>
        <w:footnoteReference w:id="2"/>
      </w:r>
      <w:r w:rsidR="00790662">
        <w:rPr>
          <w:rFonts w:ascii="Times New Roman" w:hAnsi="Times New Roman" w:cs="Times New Roman"/>
          <w:sz w:val="28"/>
          <w:szCs w:val="28"/>
        </w:rPr>
        <w:t xml:space="preserve"> </w:t>
      </w:r>
      <w:r w:rsidR="00A644F3" w:rsidRPr="004E3EAD">
        <w:rPr>
          <w:rFonts w:ascii="Times New Roman" w:hAnsi="Times New Roman" w:cs="Times New Roman"/>
          <w:sz w:val="28"/>
          <w:szCs w:val="28"/>
        </w:rPr>
        <w:t xml:space="preserve">отношения по </w:t>
      </w:r>
      <w:r w:rsidR="00EC283B" w:rsidRPr="004E3EAD">
        <w:rPr>
          <w:rFonts w:ascii="Times New Roman" w:hAnsi="Times New Roman" w:cs="Times New Roman"/>
          <w:sz w:val="28"/>
          <w:szCs w:val="28"/>
        </w:rPr>
        <w:t>передач</w:t>
      </w:r>
      <w:r w:rsidR="00A644F3" w:rsidRPr="004E3EAD">
        <w:rPr>
          <w:rFonts w:ascii="Times New Roman" w:hAnsi="Times New Roman" w:cs="Times New Roman"/>
          <w:sz w:val="28"/>
          <w:szCs w:val="28"/>
        </w:rPr>
        <w:t>и</w:t>
      </w:r>
      <w:r w:rsidR="00EC283B" w:rsidRPr="004E3EAD">
        <w:rPr>
          <w:rFonts w:ascii="Times New Roman" w:hAnsi="Times New Roman" w:cs="Times New Roman"/>
          <w:sz w:val="28"/>
          <w:szCs w:val="28"/>
        </w:rPr>
        <w:t xml:space="preserve">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w:t>
      </w:r>
      <w:r w:rsidR="00C804BC" w:rsidRPr="004E3EAD">
        <w:rPr>
          <w:rFonts w:ascii="Times New Roman" w:hAnsi="Times New Roman" w:cs="Times New Roman"/>
          <w:sz w:val="28"/>
          <w:szCs w:val="28"/>
        </w:rPr>
        <w:t xml:space="preserve"> </w:t>
      </w:r>
      <w:r w:rsidR="00BA2F04">
        <w:rPr>
          <w:rFonts w:ascii="Times New Roman" w:hAnsi="Times New Roman" w:cs="Times New Roman"/>
          <w:sz w:val="28"/>
          <w:szCs w:val="28"/>
        </w:rPr>
        <w:t>оказались в процессе</w:t>
      </w:r>
      <w:r w:rsidR="00BA2F04" w:rsidRPr="00BA2F04">
        <w:rPr>
          <w:rFonts w:ascii="Times New Roman" w:hAnsi="Times New Roman" w:cs="Times New Roman"/>
          <w:sz w:val="28"/>
          <w:szCs w:val="28"/>
        </w:rPr>
        <w:t xml:space="preserve"> системной дезинтеграции</w:t>
      </w:r>
      <w:r w:rsidR="00BA2F04">
        <w:rPr>
          <w:rFonts w:ascii="Times New Roman" w:hAnsi="Times New Roman" w:cs="Times New Roman"/>
          <w:sz w:val="28"/>
          <w:szCs w:val="28"/>
        </w:rPr>
        <w:t xml:space="preserve"> системы Здравоохранения, отношения </w:t>
      </w:r>
      <w:r w:rsidR="00AB6090">
        <w:rPr>
          <w:rFonts w:ascii="Times New Roman" w:hAnsi="Times New Roman" w:cs="Times New Roman"/>
          <w:sz w:val="28"/>
          <w:szCs w:val="28"/>
        </w:rPr>
        <w:t>не были законодательно урегулированы</w:t>
      </w:r>
      <w:r w:rsidR="00C804BC" w:rsidRPr="004E3EAD">
        <w:rPr>
          <w:rFonts w:ascii="Times New Roman" w:hAnsi="Times New Roman" w:cs="Times New Roman"/>
          <w:sz w:val="28"/>
          <w:szCs w:val="28"/>
        </w:rPr>
        <w:t xml:space="preserve">. </w:t>
      </w:r>
      <w:r w:rsidR="003F1DDA" w:rsidRPr="004E3EAD">
        <w:rPr>
          <w:rFonts w:ascii="Times New Roman" w:hAnsi="Times New Roman" w:cs="Times New Roman"/>
          <w:sz w:val="28"/>
          <w:szCs w:val="28"/>
        </w:rPr>
        <w:t xml:space="preserve">Отсутствовал единый, систематизированный нормативно-правовой акт, </w:t>
      </w:r>
      <w:r w:rsidR="00AB6090">
        <w:rPr>
          <w:rFonts w:ascii="Times New Roman" w:hAnsi="Times New Roman" w:cs="Times New Roman"/>
          <w:sz w:val="28"/>
          <w:szCs w:val="28"/>
        </w:rPr>
        <w:t>в в</w:t>
      </w:r>
      <w:r w:rsidR="00C804BC" w:rsidRPr="004E3EAD">
        <w:rPr>
          <w:rFonts w:ascii="Times New Roman" w:hAnsi="Times New Roman" w:cs="Times New Roman"/>
          <w:sz w:val="28"/>
          <w:szCs w:val="28"/>
        </w:rPr>
        <w:t>едомственные нормативы Минздрава</w:t>
      </w:r>
      <w:r w:rsidR="00AB6090">
        <w:rPr>
          <w:rFonts w:ascii="Times New Roman" w:hAnsi="Times New Roman" w:cs="Times New Roman"/>
          <w:sz w:val="28"/>
          <w:szCs w:val="28"/>
        </w:rPr>
        <w:t xml:space="preserve"> Советского Союза, касающиеся регулирования отношений по передаче невостребованного тела, были внесены изменения</w:t>
      </w:r>
      <w:r w:rsidR="00AB6090" w:rsidRPr="00AB6090">
        <w:rPr>
          <w:rFonts w:ascii="Times New Roman" w:hAnsi="Times New Roman" w:cs="Times New Roman"/>
          <w:sz w:val="28"/>
          <w:szCs w:val="28"/>
        </w:rPr>
        <w:t xml:space="preserve"> в части отмены</w:t>
      </w:r>
      <w:r w:rsidR="00AB6090">
        <w:rPr>
          <w:rFonts w:ascii="Times New Roman" w:hAnsi="Times New Roman" w:cs="Times New Roman"/>
          <w:sz w:val="28"/>
          <w:szCs w:val="28"/>
        </w:rPr>
        <w:t xml:space="preserve"> действия, либо </w:t>
      </w:r>
      <w:r w:rsidR="00C804BC" w:rsidRPr="004E3EAD">
        <w:rPr>
          <w:rFonts w:ascii="Times New Roman" w:hAnsi="Times New Roman" w:cs="Times New Roman"/>
          <w:sz w:val="28"/>
          <w:szCs w:val="28"/>
        </w:rPr>
        <w:t>противоречили действующему законодательству.</w:t>
      </w:r>
      <w:r w:rsidR="00EC283B" w:rsidRPr="004E3EAD">
        <w:rPr>
          <w:rFonts w:ascii="Times New Roman" w:hAnsi="Times New Roman" w:cs="Times New Roman"/>
          <w:sz w:val="28"/>
          <w:szCs w:val="28"/>
        </w:rPr>
        <w:t xml:space="preserve"> </w:t>
      </w:r>
      <w:r w:rsidR="00C804BC" w:rsidRPr="004E3EAD">
        <w:rPr>
          <w:rFonts w:ascii="Times New Roman" w:hAnsi="Times New Roman" w:cs="Times New Roman"/>
          <w:sz w:val="28"/>
          <w:szCs w:val="28"/>
        </w:rPr>
        <w:t>В</w:t>
      </w:r>
      <w:r w:rsidR="00D479E3" w:rsidRPr="004E3EAD">
        <w:rPr>
          <w:rFonts w:ascii="Times New Roman" w:hAnsi="Times New Roman" w:cs="Times New Roman"/>
          <w:sz w:val="28"/>
          <w:szCs w:val="28"/>
        </w:rPr>
        <w:t xml:space="preserve"> связи с чем, </w:t>
      </w:r>
      <w:r w:rsidR="00A644F3" w:rsidRPr="004E3EAD">
        <w:rPr>
          <w:rFonts w:ascii="Times New Roman" w:hAnsi="Times New Roman" w:cs="Times New Roman"/>
          <w:sz w:val="28"/>
          <w:szCs w:val="28"/>
        </w:rPr>
        <w:t xml:space="preserve">неурегулированность сферы </w:t>
      </w:r>
      <w:r w:rsidR="00AB6090">
        <w:rPr>
          <w:rFonts w:ascii="Times New Roman" w:hAnsi="Times New Roman" w:cs="Times New Roman"/>
          <w:sz w:val="28"/>
          <w:szCs w:val="28"/>
        </w:rPr>
        <w:t xml:space="preserve">данных правоотношений </w:t>
      </w:r>
      <w:r w:rsidR="00A644F3" w:rsidRPr="004E3EAD">
        <w:rPr>
          <w:rFonts w:ascii="Times New Roman" w:hAnsi="Times New Roman" w:cs="Times New Roman"/>
          <w:sz w:val="28"/>
          <w:szCs w:val="28"/>
        </w:rPr>
        <w:t xml:space="preserve">порождала </w:t>
      </w:r>
      <w:r w:rsidR="00EC283B" w:rsidRPr="004E3EAD">
        <w:rPr>
          <w:rFonts w:ascii="Times New Roman" w:hAnsi="Times New Roman" w:cs="Times New Roman"/>
          <w:sz w:val="28"/>
          <w:szCs w:val="28"/>
        </w:rPr>
        <w:t xml:space="preserve">громкие </w:t>
      </w:r>
      <w:r w:rsidR="00D479E3" w:rsidRPr="004E3EAD">
        <w:rPr>
          <w:rFonts w:ascii="Times New Roman" w:hAnsi="Times New Roman" w:cs="Times New Roman"/>
          <w:sz w:val="28"/>
          <w:szCs w:val="28"/>
        </w:rPr>
        <w:t xml:space="preserve">судебные </w:t>
      </w:r>
      <w:r w:rsidR="00EC283B" w:rsidRPr="004E3EAD">
        <w:rPr>
          <w:rFonts w:ascii="Times New Roman" w:hAnsi="Times New Roman" w:cs="Times New Roman"/>
          <w:sz w:val="28"/>
          <w:szCs w:val="28"/>
        </w:rPr>
        <w:t>дела</w:t>
      </w:r>
      <w:r w:rsidR="005301E9" w:rsidRPr="004E3EAD">
        <w:rPr>
          <w:rFonts w:ascii="Times New Roman" w:hAnsi="Times New Roman" w:cs="Times New Roman"/>
          <w:sz w:val="28"/>
          <w:szCs w:val="28"/>
        </w:rPr>
        <w:t xml:space="preserve">, где одним из таких дел был </w:t>
      </w:r>
      <w:r w:rsidR="00D479E3" w:rsidRPr="004E3EAD">
        <w:rPr>
          <w:rFonts w:ascii="Times New Roman" w:hAnsi="Times New Roman" w:cs="Times New Roman"/>
          <w:sz w:val="28"/>
          <w:szCs w:val="28"/>
        </w:rPr>
        <w:t xml:space="preserve">экспорт 56 тел умерших россиян и 400 препаратов головного мозга </w:t>
      </w:r>
      <w:r w:rsidR="00120425" w:rsidRPr="004E3EAD">
        <w:rPr>
          <w:rFonts w:ascii="Times New Roman" w:hAnsi="Times New Roman" w:cs="Times New Roman"/>
          <w:sz w:val="28"/>
          <w:szCs w:val="28"/>
        </w:rPr>
        <w:t xml:space="preserve">Главой </w:t>
      </w:r>
      <w:r w:rsidR="00D479E3" w:rsidRPr="004E3EAD">
        <w:rPr>
          <w:rFonts w:ascii="Times New Roman" w:hAnsi="Times New Roman" w:cs="Times New Roman"/>
          <w:sz w:val="28"/>
          <w:szCs w:val="28"/>
        </w:rPr>
        <w:t>Н</w:t>
      </w:r>
      <w:r w:rsidR="00120425" w:rsidRPr="004E3EAD">
        <w:rPr>
          <w:rFonts w:ascii="Times New Roman" w:hAnsi="Times New Roman" w:cs="Times New Roman"/>
          <w:sz w:val="28"/>
          <w:szCs w:val="28"/>
        </w:rPr>
        <w:t>овосибирского областного</w:t>
      </w:r>
      <w:r w:rsidR="00D479E3" w:rsidRPr="004E3EAD">
        <w:rPr>
          <w:rFonts w:ascii="Times New Roman" w:hAnsi="Times New Roman" w:cs="Times New Roman"/>
          <w:sz w:val="28"/>
          <w:szCs w:val="28"/>
        </w:rPr>
        <w:t xml:space="preserve"> </w:t>
      </w:r>
      <w:r w:rsidR="005D1C1A" w:rsidRPr="004E3EAD">
        <w:rPr>
          <w:rFonts w:ascii="Times New Roman" w:hAnsi="Times New Roman" w:cs="Times New Roman"/>
          <w:sz w:val="28"/>
          <w:szCs w:val="28"/>
        </w:rPr>
        <w:t xml:space="preserve">БСЭ </w:t>
      </w:r>
      <w:r w:rsidR="00D479E3" w:rsidRPr="004E3EAD">
        <w:rPr>
          <w:rFonts w:ascii="Times New Roman" w:hAnsi="Times New Roman" w:cs="Times New Roman"/>
          <w:sz w:val="28"/>
          <w:szCs w:val="28"/>
        </w:rPr>
        <w:t>в частный немецкий Институт пластинации в Гейдельберге</w:t>
      </w:r>
      <w:r w:rsidR="005D1C1A" w:rsidRPr="004E3EAD">
        <w:rPr>
          <w:rFonts w:ascii="Times New Roman" w:hAnsi="Times New Roman" w:cs="Times New Roman"/>
          <w:sz w:val="28"/>
          <w:szCs w:val="28"/>
        </w:rPr>
        <w:t xml:space="preserve"> в 2002 </w:t>
      </w:r>
      <w:r w:rsidR="00BF0939" w:rsidRPr="004E3EAD">
        <w:rPr>
          <w:rFonts w:ascii="Times New Roman" w:hAnsi="Times New Roman" w:cs="Times New Roman"/>
          <w:sz w:val="28"/>
          <w:szCs w:val="28"/>
        </w:rPr>
        <w:t>г., а результатом рассмотренния</w:t>
      </w:r>
      <w:r w:rsidR="005D1C1A" w:rsidRPr="004E3EAD">
        <w:rPr>
          <w:rFonts w:ascii="Times New Roman" w:hAnsi="Times New Roman" w:cs="Times New Roman"/>
          <w:sz w:val="28"/>
          <w:szCs w:val="28"/>
        </w:rPr>
        <w:t xml:space="preserve"> дела стал обвинительный приговор по части 1 статьи 281 УК РФ «злоупотребление служебными полномочиями».</w:t>
      </w:r>
      <w:r w:rsidR="003C5B64" w:rsidRPr="004E3EAD">
        <w:rPr>
          <w:rStyle w:val="a5"/>
          <w:rFonts w:ascii="Times New Roman" w:hAnsi="Times New Roman" w:cs="Times New Roman"/>
          <w:sz w:val="28"/>
          <w:szCs w:val="28"/>
        </w:rPr>
        <w:footnoteReference w:id="3"/>
      </w:r>
    </w:p>
    <w:p w:rsidR="005660B8" w:rsidRPr="004E3EAD" w:rsidRDefault="00AB6090" w:rsidP="00D767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2010 году Правительством Российской федерации </w:t>
      </w:r>
      <w:r w:rsidR="00D76784">
        <w:rPr>
          <w:rFonts w:ascii="Times New Roman" w:hAnsi="Times New Roman" w:cs="Times New Roman"/>
          <w:sz w:val="28"/>
          <w:szCs w:val="28"/>
        </w:rPr>
        <w:t xml:space="preserve">сфера </w:t>
      </w:r>
      <w:r>
        <w:rPr>
          <w:rFonts w:ascii="Times New Roman" w:hAnsi="Times New Roman" w:cs="Times New Roman"/>
          <w:sz w:val="28"/>
          <w:szCs w:val="28"/>
        </w:rPr>
        <w:t>вопроса, касающегося правил ввоза на территорию Российс</w:t>
      </w:r>
      <w:r w:rsidR="00D76784">
        <w:rPr>
          <w:rFonts w:ascii="Times New Roman" w:hAnsi="Times New Roman" w:cs="Times New Roman"/>
          <w:sz w:val="28"/>
          <w:szCs w:val="28"/>
        </w:rPr>
        <w:t>к</w:t>
      </w:r>
      <w:r>
        <w:rPr>
          <w:rFonts w:ascii="Times New Roman" w:hAnsi="Times New Roman" w:cs="Times New Roman"/>
          <w:sz w:val="28"/>
          <w:szCs w:val="28"/>
        </w:rPr>
        <w:t>ой</w:t>
      </w:r>
      <w:r w:rsidR="00D76784">
        <w:rPr>
          <w:rFonts w:ascii="Times New Roman" w:hAnsi="Times New Roman" w:cs="Times New Roman"/>
          <w:sz w:val="28"/>
          <w:szCs w:val="28"/>
        </w:rPr>
        <w:t xml:space="preserve"> Федерации</w:t>
      </w:r>
      <w:r>
        <w:rPr>
          <w:rFonts w:ascii="Times New Roman" w:hAnsi="Times New Roman" w:cs="Times New Roman"/>
          <w:sz w:val="28"/>
          <w:szCs w:val="28"/>
        </w:rPr>
        <w:t xml:space="preserve"> </w:t>
      </w:r>
      <w:r w:rsidR="00D76784">
        <w:rPr>
          <w:rFonts w:ascii="Times New Roman" w:hAnsi="Times New Roman" w:cs="Times New Roman"/>
          <w:sz w:val="28"/>
          <w:szCs w:val="28"/>
        </w:rPr>
        <w:t>и</w:t>
      </w:r>
      <w:r w:rsidRPr="00AB6090">
        <w:rPr>
          <w:rFonts w:ascii="Times New Roman" w:hAnsi="Times New Roman" w:cs="Times New Roman"/>
          <w:sz w:val="28"/>
          <w:szCs w:val="28"/>
        </w:rPr>
        <w:t xml:space="preserve"> вывоза за пределы территории РФ биологических материалов, полученных при проведении клинического исследования лекарственного препарата</w:t>
      </w:r>
      <w:r w:rsidR="00D76784">
        <w:rPr>
          <w:rFonts w:ascii="Times New Roman" w:hAnsi="Times New Roman" w:cs="Times New Roman"/>
          <w:sz w:val="28"/>
          <w:szCs w:val="28"/>
        </w:rPr>
        <w:t xml:space="preserve"> была урегулирована. Теперь </w:t>
      </w:r>
      <w:r w:rsidR="005660B8" w:rsidRPr="004E3EAD">
        <w:rPr>
          <w:rFonts w:ascii="Times New Roman" w:hAnsi="Times New Roman" w:cs="Times New Roman"/>
          <w:sz w:val="28"/>
          <w:szCs w:val="28"/>
        </w:rPr>
        <w:t xml:space="preserve">Ввоз (вывоз) биологических материалов </w:t>
      </w:r>
      <w:r w:rsidR="00D76784" w:rsidRPr="004E3EAD">
        <w:rPr>
          <w:rFonts w:ascii="Times New Roman" w:hAnsi="Times New Roman" w:cs="Times New Roman"/>
          <w:sz w:val="28"/>
          <w:szCs w:val="28"/>
        </w:rPr>
        <w:t>на</w:t>
      </w:r>
      <w:r w:rsidR="00D76784">
        <w:rPr>
          <w:rFonts w:ascii="Times New Roman" w:hAnsi="Times New Roman" w:cs="Times New Roman"/>
          <w:sz w:val="28"/>
          <w:szCs w:val="28"/>
        </w:rPr>
        <w:t xml:space="preserve"> территорию Российской Федерации</w:t>
      </w:r>
      <w:r w:rsidR="00D76784" w:rsidRPr="004E3EAD">
        <w:rPr>
          <w:rFonts w:ascii="Times New Roman" w:hAnsi="Times New Roman" w:cs="Times New Roman"/>
          <w:sz w:val="28"/>
          <w:szCs w:val="28"/>
        </w:rPr>
        <w:t xml:space="preserve"> и (или) за пределами территории Российской Федерации для их изучения осуществляется</w:t>
      </w:r>
      <w:r w:rsidR="00D76784">
        <w:rPr>
          <w:rFonts w:ascii="Times New Roman" w:hAnsi="Times New Roman" w:cs="Times New Roman"/>
          <w:sz w:val="28"/>
          <w:szCs w:val="28"/>
        </w:rPr>
        <w:t xml:space="preserve"> на</w:t>
      </w:r>
      <w:r w:rsidR="00D76784" w:rsidRPr="004E3EAD">
        <w:rPr>
          <w:rFonts w:ascii="Times New Roman" w:hAnsi="Times New Roman" w:cs="Times New Roman"/>
          <w:sz w:val="28"/>
          <w:szCs w:val="28"/>
        </w:rPr>
        <w:t xml:space="preserve"> основании разрешения, выдаваемого Министерством здравоохранения и социального развития Российской Федерации</w:t>
      </w:r>
      <w:r w:rsidR="005660B8" w:rsidRPr="004E3EAD">
        <w:rPr>
          <w:rFonts w:ascii="Times New Roman" w:hAnsi="Times New Roman" w:cs="Times New Roman"/>
          <w:sz w:val="28"/>
          <w:szCs w:val="28"/>
        </w:rPr>
        <w:t xml:space="preserve">. </w:t>
      </w:r>
      <w:r w:rsidR="00D76784">
        <w:rPr>
          <w:rFonts w:ascii="Times New Roman" w:hAnsi="Times New Roman" w:cs="Times New Roman"/>
          <w:sz w:val="28"/>
          <w:szCs w:val="28"/>
        </w:rPr>
        <w:t>Р</w:t>
      </w:r>
      <w:r w:rsidR="005660B8" w:rsidRPr="004E3EAD">
        <w:rPr>
          <w:rFonts w:ascii="Times New Roman" w:hAnsi="Times New Roman" w:cs="Times New Roman"/>
          <w:sz w:val="28"/>
          <w:szCs w:val="28"/>
        </w:rPr>
        <w:t>азрешение выдается для представления в таможенные органы Российской Федерации.</w:t>
      </w:r>
      <w:r w:rsidR="003C5FCB" w:rsidRPr="004E3EAD">
        <w:rPr>
          <w:rFonts w:ascii="Times New Roman" w:hAnsi="Times New Roman" w:cs="Times New Roman"/>
          <w:sz w:val="28"/>
          <w:szCs w:val="28"/>
        </w:rPr>
        <w:t xml:space="preserve"> Заявление о ввозе (вывозе) биологических материалов и результаты принятого по нему Министерством здравоохранения и социального развития Росси</w:t>
      </w:r>
      <w:r w:rsidR="00D76784">
        <w:rPr>
          <w:rFonts w:ascii="Times New Roman" w:hAnsi="Times New Roman" w:cs="Times New Roman"/>
          <w:sz w:val="28"/>
          <w:szCs w:val="28"/>
        </w:rPr>
        <w:t>йской Федерации решений регистрируются</w:t>
      </w:r>
      <w:r w:rsidR="003C5FCB" w:rsidRPr="004E3EAD">
        <w:rPr>
          <w:rFonts w:ascii="Times New Roman" w:hAnsi="Times New Roman" w:cs="Times New Roman"/>
          <w:sz w:val="28"/>
          <w:szCs w:val="28"/>
        </w:rPr>
        <w:t xml:space="preserve"> в реестре выданных разрешений на ввоз (вывоз) биологических материалов, решений об отказе в выдаче разрешения на ввоз (вывоз) биологических материалов, который ведется Министерством здравоохранения и социального развития Российской Федерации по установленной им форме.</w:t>
      </w:r>
      <w:r w:rsidR="003C5FCB" w:rsidRPr="004E3EAD">
        <w:rPr>
          <w:rStyle w:val="a5"/>
          <w:rFonts w:ascii="Times New Roman" w:hAnsi="Times New Roman" w:cs="Times New Roman"/>
          <w:sz w:val="28"/>
          <w:szCs w:val="28"/>
        </w:rPr>
        <w:footnoteReference w:id="4"/>
      </w:r>
    </w:p>
    <w:p w:rsidR="004153ED" w:rsidRPr="004E3EAD" w:rsidRDefault="00EC283B"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С Принятием Постановления Правительства </w:t>
      </w:r>
      <w:r w:rsidR="00461B75" w:rsidRPr="00461B75">
        <w:rPr>
          <w:rFonts w:ascii="Times New Roman" w:hAnsi="Times New Roman" w:cs="Times New Roman"/>
          <w:sz w:val="28"/>
          <w:szCs w:val="28"/>
        </w:rPr>
        <w:t xml:space="preserve">№ 750 от 21.07.2012 года </w:t>
      </w:r>
      <w:r w:rsidR="00CE0D68" w:rsidRPr="004E3EAD">
        <w:rPr>
          <w:rFonts w:ascii="Times New Roman" w:hAnsi="Times New Roman" w:cs="Times New Roman"/>
          <w:sz w:val="28"/>
          <w:szCs w:val="28"/>
        </w:rPr>
        <w:t xml:space="preserve">правила и условия </w:t>
      </w:r>
      <w:r w:rsidRPr="004E3EAD">
        <w:rPr>
          <w:rFonts w:ascii="Times New Roman" w:hAnsi="Times New Roman" w:cs="Times New Roman"/>
          <w:sz w:val="28"/>
          <w:szCs w:val="28"/>
        </w:rPr>
        <w:t>передачи</w:t>
      </w:r>
      <w:r w:rsidR="00CE0D68" w:rsidRPr="004E3EAD">
        <w:rPr>
          <w:rFonts w:ascii="Times New Roman" w:hAnsi="Times New Roman" w:cs="Times New Roman"/>
          <w:sz w:val="28"/>
          <w:szCs w:val="28"/>
        </w:rPr>
        <w:t xml:space="preserve"> тела, органов и тканей</w:t>
      </w:r>
      <w:r w:rsidRPr="004E3EAD">
        <w:rPr>
          <w:rFonts w:ascii="Times New Roman" w:hAnsi="Times New Roman" w:cs="Times New Roman"/>
          <w:sz w:val="28"/>
          <w:szCs w:val="28"/>
        </w:rPr>
        <w:t>, цели</w:t>
      </w:r>
      <w:r w:rsidR="00CE0D68" w:rsidRPr="004E3EAD">
        <w:rPr>
          <w:rFonts w:ascii="Times New Roman" w:hAnsi="Times New Roman" w:cs="Times New Roman"/>
          <w:sz w:val="28"/>
          <w:szCs w:val="28"/>
        </w:rPr>
        <w:t xml:space="preserve"> использования</w:t>
      </w:r>
      <w:r w:rsidRPr="004E3EAD">
        <w:rPr>
          <w:rFonts w:ascii="Times New Roman" w:hAnsi="Times New Roman" w:cs="Times New Roman"/>
          <w:sz w:val="28"/>
          <w:szCs w:val="28"/>
        </w:rPr>
        <w:t xml:space="preserve">, </w:t>
      </w:r>
      <w:r w:rsidR="00CE0D68" w:rsidRPr="004E3EAD">
        <w:rPr>
          <w:rFonts w:ascii="Times New Roman" w:hAnsi="Times New Roman" w:cs="Times New Roman"/>
          <w:sz w:val="28"/>
          <w:szCs w:val="28"/>
        </w:rPr>
        <w:t xml:space="preserve">основания передачи </w:t>
      </w:r>
      <w:r w:rsidRPr="004E3EAD">
        <w:rPr>
          <w:rFonts w:ascii="Times New Roman" w:hAnsi="Times New Roman" w:cs="Times New Roman"/>
          <w:sz w:val="28"/>
          <w:szCs w:val="28"/>
        </w:rPr>
        <w:t>существенно конкретизировал</w:t>
      </w:r>
      <w:r w:rsidR="00A644F3" w:rsidRPr="004E3EAD">
        <w:rPr>
          <w:rFonts w:ascii="Times New Roman" w:hAnsi="Times New Roman" w:cs="Times New Roman"/>
          <w:sz w:val="28"/>
          <w:szCs w:val="28"/>
        </w:rPr>
        <w:t>ись</w:t>
      </w:r>
      <w:r w:rsidR="005301E9" w:rsidRPr="004E3EAD">
        <w:rPr>
          <w:rFonts w:ascii="Times New Roman" w:hAnsi="Times New Roman" w:cs="Times New Roman"/>
          <w:sz w:val="28"/>
          <w:szCs w:val="28"/>
        </w:rPr>
        <w:t>. Б</w:t>
      </w:r>
      <w:r w:rsidR="00D479E3" w:rsidRPr="004E3EAD">
        <w:rPr>
          <w:rFonts w:ascii="Times New Roman" w:hAnsi="Times New Roman" w:cs="Times New Roman"/>
          <w:sz w:val="28"/>
          <w:szCs w:val="28"/>
        </w:rPr>
        <w:t>ыл</w:t>
      </w:r>
      <w:r w:rsidR="00A644F3" w:rsidRPr="004E3EAD">
        <w:rPr>
          <w:rFonts w:ascii="Times New Roman" w:hAnsi="Times New Roman" w:cs="Times New Roman"/>
          <w:sz w:val="28"/>
          <w:szCs w:val="28"/>
        </w:rPr>
        <w:t xml:space="preserve"> очерчен круг объектов </w:t>
      </w:r>
      <w:r w:rsidR="003F1DDA" w:rsidRPr="004E3EAD">
        <w:rPr>
          <w:rFonts w:ascii="Times New Roman" w:hAnsi="Times New Roman" w:cs="Times New Roman"/>
          <w:sz w:val="28"/>
          <w:szCs w:val="28"/>
        </w:rPr>
        <w:t xml:space="preserve">исследования, правила транспортировки </w:t>
      </w:r>
      <w:r w:rsidR="00CE0D68" w:rsidRPr="004E3EAD">
        <w:rPr>
          <w:rFonts w:ascii="Times New Roman" w:hAnsi="Times New Roman" w:cs="Times New Roman"/>
          <w:sz w:val="28"/>
          <w:szCs w:val="28"/>
        </w:rPr>
        <w:t>и сроки использования невостреб</w:t>
      </w:r>
      <w:r w:rsidR="003F1DDA" w:rsidRPr="004E3EAD">
        <w:rPr>
          <w:rFonts w:ascii="Times New Roman" w:hAnsi="Times New Roman" w:cs="Times New Roman"/>
          <w:sz w:val="28"/>
          <w:szCs w:val="28"/>
        </w:rPr>
        <w:t>ованного тела, органов и тканей.</w:t>
      </w:r>
      <w:r w:rsidR="00CE0D68" w:rsidRPr="004E3EAD">
        <w:rPr>
          <w:rFonts w:ascii="Times New Roman" w:hAnsi="Times New Roman" w:cs="Times New Roman"/>
          <w:sz w:val="28"/>
          <w:szCs w:val="28"/>
        </w:rPr>
        <w:t xml:space="preserve"> </w:t>
      </w:r>
      <w:r w:rsidR="003F1DDA" w:rsidRPr="004E3EAD">
        <w:rPr>
          <w:rFonts w:ascii="Times New Roman" w:hAnsi="Times New Roman" w:cs="Times New Roman"/>
          <w:sz w:val="28"/>
          <w:szCs w:val="28"/>
        </w:rPr>
        <w:t>Н</w:t>
      </w:r>
      <w:r w:rsidRPr="004E3EAD">
        <w:rPr>
          <w:rFonts w:ascii="Times New Roman" w:hAnsi="Times New Roman" w:cs="Times New Roman"/>
          <w:sz w:val="28"/>
          <w:szCs w:val="28"/>
        </w:rPr>
        <w:t xml:space="preserve">о большая часть вопросов до сих пор </w:t>
      </w:r>
      <w:r w:rsidR="00576760" w:rsidRPr="004E3EAD">
        <w:rPr>
          <w:rFonts w:ascii="Times New Roman" w:hAnsi="Times New Roman" w:cs="Times New Roman"/>
          <w:sz w:val="28"/>
          <w:szCs w:val="28"/>
        </w:rPr>
        <w:t xml:space="preserve">осталась </w:t>
      </w:r>
      <w:r w:rsidRPr="004E3EAD">
        <w:rPr>
          <w:rFonts w:ascii="Times New Roman" w:hAnsi="Times New Roman" w:cs="Times New Roman"/>
          <w:sz w:val="28"/>
          <w:szCs w:val="28"/>
        </w:rPr>
        <w:t>не урегулирована</w:t>
      </w:r>
      <w:r w:rsidR="00461B75">
        <w:rPr>
          <w:rFonts w:ascii="Times New Roman" w:hAnsi="Times New Roman" w:cs="Times New Roman"/>
          <w:sz w:val="28"/>
          <w:szCs w:val="28"/>
        </w:rPr>
        <w:t>: презумпция согласия</w:t>
      </w:r>
      <w:r w:rsidR="004153ED" w:rsidRPr="004E3EAD">
        <w:rPr>
          <w:rFonts w:ascii="Times New Roman" w:hAnsi="Times New Roman" w:cs="Times New Roman"/>
          <w:sz w:val="28"/>
          <w:szCs w:val="28"/>
        </w:rPr>
        <w:t xml:space="preserve"> родственников, «иные случаи» анатомического дара, право распоряжени</w:t>
      </w:r>
      <w:r w:rsidR="00A33A3F">
        <w:rPr>
          <w:rFonts w:ascii="Times New Roman" w:hAnsi="Times New Roman" w:cs="Times New Roman"/>
          <w:sz w:val="28"/>
          <w:szCs w:val="28"/>
        </w:rPr>
        <w:t xml:space="preserve">я своим телом и телом покойного, правила передачи невостребованного тела </w:t>
      </w:r>
      <w:r w:rsidR="004153ED" w:rsidRPr="004E3EAD">
        <w:rPr>
          <w:rFonts w:ascii="Times New Roman" w:hAnsi="Times New Roman" w:cs="Times New Roman"/>
          <w:sz w:val="28"/>
          <w:szCs w:val="28"/>
        </w:rPr>
        <w:t xml:space="preserve">и др. </w:t>
      </w:r>
    </w:p>
    <w:p w:rsidR="00EC283B" w:rsidRPr="004E3EAD" w:rsidRDefault="005301E9"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Как следствие, </w:t>
      </w:r>
      <w:r w:rsidR="003F1DDA" w:rsidRPr="004E3EAD">
        <w:rPr>
          <w:rFonts w:ascii="Times New Roman" w:hAnsi="Times New Roman" w:cs="Times New Roman"/>
          <w:sz w:val="28"/>
          <w:szCs w:val="28"/>
        </w:rPr>
        <w:t>разрабатываемый</w:t>
      </w:r>
      <w:r w:rsidR="00EC283B" w:rsidRPr="004E3EAD">
        <w:rPr>
          <w:rFonts w:ascii="Times New Roman" w:hAnsi="Times New Roman" w:cs="Times New Roman"/>
          <w:sz w:val="28"/>
          <w:szCs w:val="28"/>
        </w:rPr>
        <w:t xml:space="preserve"> проект федерального закона</w:t>
      </w:r>
      <w:r w:rsidRPr="004E3EAD">
        <w:rPr>
          <w:rStyle w:val="a5"/>
          <w:rFonts w:ascii="Times New Roman" w:hAnsi="Times New Roman" w:cs="Times New Roman"/>
          <w:sz w:val="28"/>
          <w:szCs w:val="28"/>
        </w:rPr>
        <w:footnoteReference w:id="5"/>
      </w:r>
      <w:r w:rsidR="00EC283B" w:rsidRPr="004E3EAD">
        <w:rPr>
          <w:rFonts w:ascii="Times New Roman" w:hAnsi="Times New Roman" w:cs="Times New Roman"/>
          <w:sz w:val="28"/>
          <w:szCs w:val="28"/>
        </w:rPr>
        <w:t xml:space="preserve">, </w:t>
      </w:r>
      <w:r w:rsidR="00576271" w:rsidRPr="004E3EAD">
        <w:rPr>
          <w:rFonts w:ascii="Times New Roman" w:hAnsi="Times New Roman" w:cs="Times New Roman"/>
          <w:sz w:val="28"/>
          <w:szCs w:val="28"/>
        </w:rPr>
        <w:t xml:space="preserve">дублирует </w:t>
      </w:r>
      <w:r w:rsidR="00576760" w:rsidRPr="004E3EAD">
        <w:rPr>
          <w:rFonts w:ascii="Times New Roman" w:hAnsi="Times New Roman" w:cs="Times New Roman"/>
          <w:sz w:val="28"/>
          <w:szCs w:val="28"/>
        </w:rPr>
        <w:t xml:space="preserve">не совсем удачный </w:t>
      </w:r>
      <w:r w:rsidR="00E2205B" w:rsidRPr="004E3EAD">
        <w:rPr>
          <w:rFonts w:ascii="Times New Roman" w:hAnsi="Times New Roman" w:cs="Times New Roman"/>
          <w:sz w:val="28"/>
          <w:szCs w:val="28"/>
        </w:rPr>
        <w:t xml:space="preserve">опыт законодателя и </w:t>
      </w:r>
      <w:r w:rsidR="003C5B64" w:rsidRPr="004E3EAD">
        <w:rPr>
          <w:rFonts w:ascii="Times New Roman" w:hAnsi="Times New Roman" w:cs="Times New Roman"/>
          <w:sz w:val="28"/>
          <w:szCs w:val="28"/>
        </w:rPr>
        <w:t>дефекты судебной</w:t>
      </w:r>
      <w:r w:rsidR="00576271" w:rsidRPr="004E3EAD">
        <w:rPr>
          <w:rFonts w:ascii="Times New Roman" w:hAnsi="Times New Roman" w:cs="Times New Roman"/>
          <w:sz w:val="28"/>
          <w:szCs w:val="28"/>
        </w:rPr>
        <w:t xml:space="preserve"> практики,</w:t>
      </w:r>
      <w:r w:rsidR="003C5B64" w:rsidRPr="004E3EAD">
        <w:rPr>
          <w:rFonts w:ascii="Times New Roman" w:hAnsi="Times New Roman" w:cs="Times New Roman"/>
          <w:sz w:val="28"/>
          <w:szCs w:val="28"/>
        </w:rPr>
        <w:t xml:space="preserve"> </w:t>
      </w:r>
      <w:r w:rsidR="00576760" w:rsidRPr="004E3EAD">
        <w:rPr>
          <w:rFonts w:ascii="Times New Roman" w:hAnsi="Times New Roman" w:cs="Times New Roman"/>
          <w:sz w:val="28"/>
          <w:szCs w:val="28"/>
        </w:rPr>
        <w:t>продолжая</w:t>
      </w:r>
      <w:r w:rsidR="00CE0D68" w:rsidRPr="004E3EAD">
        <w:rPr>
          <w:rFonts w:ascii="Times New Roman" w:hAnsi="Times New Roman" w:cs="Times New Roman"/>
          <w:sz w:val="28"/>
          <w:szCs w:val="28"/>
        </w:rPr>
        <w:t xml:space="preserve"> тенденцию</w:t>
      </w:r>
      <w:r w:rsidR="00A33A3F">
        <w:rPr>
          <w:rFonts w:ascii="Times New Roman" w:hAnsi="Times New Roman" w:cs="Times New Roman"/>
          <w:sz w:val="28"/>
          <w:szCs w:val="28"/>
        </w:rPr>
        <w:t>,</w:t>
      </w:r>
      <w:r w:rsidR="00CE0D68" w:rsidRPr="004E3EAD">
        <w:rPr>
          <w:rFonts w:ascii="Times New Roman" w:hAnsi="Times New Roman" w:cs="Times New Roman"/>
          <w:sz w:val="28"/>
          <w:szCs w:val="28"/>
        </w:rPr>
        <w:t xml:space="preserve"> идет </w:t>
      </w:r>
      <w:r w:rsidR="00E2205B" w:rsidRPr="004E3EAD">
        <w:rPr>
          <w:rFonts w:ascii="Times New Roman" w:hAnsi="Times New Roman" w:cs="Times New Roman"/>
          <w:sz w:val="28"/>
          <w:szCs w:val="28"/>
        </w:rPr>
        <w:t xml:space="preserve">по ложному пути. </w:t>
      </w:r>
    </w:p>
    <w:p w:rsidR="00EF69DD" w:rsidRPr="004E3EAD" w:rsidRDefault="004909A5"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В связи с этим </w:t>
      </w:r>
      <w:r w:rsidR="0000320C" w:rsidRPr="004E3EAD">
        <w:rPr>
          <w:rFonts w:ascii="Times New Roman" w:hAnsi="Times New Roman" w:cs="Times New Roman"/>
          <w:sz w:val="28"/>
          <w:szCs w:val="28"/>
        </w:rPr>
        <w:t>имеется научный интерес к правовому регулированию</w:t>
      </w:r>
      <w:r w:rsidRPr="004E3EAD">
        <w:rPr>
          <w:rFonts w:ascii="Times New Roman" w:hAnsi="Times New Roman" w:cs="Times New Roman"/>
          <w:sz w:val="28"/>
          <w:szCs w:val="28"/>
        </w:rPr>
        <w:t xml:space="preserve"> сферы</w:t>
      </w:r>
      <w:r w:rsidR="00EA746A" w:rsidRPr="004E3EAD">
        <w:rPr>
          <w:rFonts w:ascii="Times New Roman" w:hAnsi="Times New Roman" w:cs="Times New Roman"/>
          <w:sz w:val="28"/>
          <w:szCs w:val="28"/>
        </w:rPr>
        <w:t xml:space="preserve"> использования трупа человека как объекта научного исследования</w:t>
      </w:r>
      <w:r w:rsidRPr="004E3EAD">
        <w:rPr>
          <w:rFonts w:ascii="Times New Roman" w:hAnsi="Times New Roman" w:cs="Times New Roman"/>
          <w:sz w:val="28"/>
          <w:szCs w:val="28"/>
        </w:rPr>
        <w:t>, а также существующих теоретических и практических проблем в данной области.</w:t>
      </w:r>
    </w:p>
    <w:p w:rsidR="004909A5" w:rsidRPr="004E3EAD" w:rsidRDefault="004909A5"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Актуальность</w:t>
      </w:r>
      <w:r w:rsidR="00A51A46" w:rsidRPr="004E3EAD">
        <w:rPr>
          <w:rFonts w:ascii="Times New Roman" w:hAnsi="Times New Roman" w:cs="Times New Roman"/>
          <w:sz w:val="28"/>
          <w:szCs w:val="28"/>
        </w:rPr>
        <w:t xml:space="preserve"> </w:t>
      </w:r>
      <w:r w:rsidRPr="004E3EAD">
        <w:rPr>
          <w:rFonts w:ascii="Times New Roman" w:hAnsi="Times New Roman" w:cs="Times New Roman"/>
          <w:sz w:val="28"/>
          <w:szCs w:val="28"/>
        </w:rPr>
        <w:t>рассматриваемой</w:t>
      </w:r>
      <w:r w:rsidR="00055206" w:rsidRPr="004E3EAD">
        <w:rPr>
          <w:rFonts w:ascii="Times New Roman" w:hAnsi="Times New Roman" w:cs="Times New Roman"/>
          <w:sz w:val="28"/>
          <w:szCs w:val="28"/>
        </w:rPr>
        <w:t xml:space="preserve"> в работе</w:t>
      </w:r>
      <w:r w:rsidRPr="004E3EAD">
        <w:rPr>
          <w:rFonts w:ascii="Times New Roman" w:hAnsi="Times New Roman" w:cs="Times New Roman"/>
          <w:sz w:val="28"/>
          <w:szCs w:val="28"/>
        </w:rPr>
        <w:t xml:space="preserve"> пр</w:t>
      </w:r>
      <w:r w:rsidR="00055206" w:rsidRPr="004E3EAD">
        <w:rPr>
          <w:rFonts w:ascii="Times New Roman" w:hAnsi="Times New Roman" w:cs="Times New Roman"/>
          <w:sz w:val="28"/>
          <w:szCs w:val="28"/>
        </w:rPr>
        <w:t>облематики связана со следующими обстоятельствами:</w:t>
      </w:r>
    </w:p>
    <w:p w:rsidR="001D7584" w:rsidRPr="004E3EAD" w:rsidRDefault="004909A5"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Во-первых,</w:t>
      </w:r>
      <w:r w:rsidR="00576760" w:rsidRPr="004E3EAD">
        <w:rPr>
          <w:rFonts w:ascii="Times New Roman" w:hAnsi="Times New Roman" w:cs="Times New Roman"/>
          <w:sz w:val="28"/>
          <w:szCs w:val="28"/>
        </w:rPr>
        <w:t xml:space="preserve"> отсутствуют легальные</w:t>
      </w:r>
      <w:r w:rsidR="00B95861" w:rsidRPr="004E3EAD">
        <w:rPr>
          <w:rFonts w:ascii="Times New Roman" w:hAnsi="Times New Roman" w:cs="Times New Roman"/>
          <w:sz w:val="28"/>
          <w:szCs w:val="28"/>
        </w:rPr>
        <w:t xml:space="preserve"> определения таких понятий как</w:t>
      </w:r>
      <w:r w:rsidR="001D7584" w:rsidRPr="004E3EAD">
        <w:rPr>
          <w:rFonts w:ascii="Times New Roman" w:hAnsi="Times New Roman" w:cs="Times New Roman"/>
          <w:sz w:val="28"/>
          <w:szCs w:val="28"/>
        </w:rPr>
        <w:t>: «труп», «научное исследова</w:t>
      </w:r>
      <w:r w:rsidR="00461B75">
        <w:rPr>
          <w:rFonts w:ascii="Times New Roman" w:hAnsi="Times New Roman" w:cs="Times New Roman"/>
          <w:sz w:val="28"/>
          <w:szCs w:val="28"/>
        </w:rPr>
        <w:t xml:space="preserve">ние», </w:t>
      </w:r>
      <w:r w:rsidR="00E63284" w:rsidRPr="004E3EAD">
        <w:rPr>
          <w:rFonts w:ascii="Times New Roman" w:hAnsi="Times New Roman" w:cs="Times New Roman"/>
          <w:sz w:val="28"/>
          <w:szCs w:val="28"/>
        </w:rPr>
        <w:t>«медицинские цели», «научные цели» и «учебные цели»</w:t>
      </w:r>
      <w:r w:rsidR="00E63284">
        <w:rPr>
          <w:rFonts w:ascii="Times New Roman" w:hAnsi="Times New Roman" w:cs="Times New Roman"/>
          <w:sz w:val="28"/>
          <w:szCs w:val="28"/>
        </w:rPr>
        <w:t>, «презумпция согласия»</w:t>
      </w:r>
      <w:r w:rsidR="00461B75">
        <w:rPr>
          <w:rFonts w:ascii="Times New Roman" w:hAnsi="Times New Roman" w:cs="Times New Roman"/>
          <w:sz w:val="28"/>
          <w:szCs w:val="28"/>
        </w:rPr>
        <w:t xml:space="preserve">, </w:t>
      </w:r>
    </w:p>
    <w:p w:rsidR="004909A5" w:rsidRPr="004E3EAD" w:rsidRDefault="001D7584"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 </w:t>
      </w:r>
      <w:r w:rsidR="004909A5" w:rsidRPr="004E3EAD">
        <w:rPr>
          <w:rFonts w:ascii="Times New Roman" w:hAnsi="Times New Roman" w:cs="Times New Roman"/>
          <w:sz w:val="28"/>
          <w:szCs w:val="28"/>
        </w:rPr>
        <w:t xml:space="preserve">Во-вторых, </w:t>
      </w:r>
      <w:r w:rsidR="00A20836" w:rsidRPr="004E3EAD">
        <w:rPr>
          <w:rFonts w:ascii="Times New Roman" w:hAnsi="Times New Roman" w:cs="Times New Roman"/>
          <w:sz w:val="28"/>
          <w:szCs w:val="28"/>
        </w:rPr>
        <w:t xml:space="preserve">существует необходимость </w:t>
      </w:r>
      <w:r w:rsidRPr="004E3EAD">
        <w:rPr>
          <w:rFonts w:ascii="Times New Roman" w:hAnsi="Times New Roman" w:cs="Times New Roman"/>
          <w:sz w:val="28"/>
          <w:szCs w:val="28"/>
        </w:rPr>
        <w:t>определить</w:t>
      </w:r>
      <w:r w:rsidR="00E63284">
        <w:rPr>
          <w:rFonts w:ascii="Times New Roman" w:hAnsi="Times New Roman" w:cs="Times New Roman"/>
          <w:sz w:val="28"/>
          <w:szCs w:val="28"/>
        </w:rPr>
        <w:t xml:space="preserve"> и проанализировать</w:t>
      </w:r>
      <w:r w:rsidRPr="004E3EAD">
        <w:rPr>
          <w:rFonts w:ascii="Times New Roman" w:hAnsi="Times New Roman" w:cs="Times New Roman"/>
          <w:sz w:val="28"/>
          <w:szCs w:val="28"/>
        </w:rPr>
        <w:t xml:space="preserve"> правовую базу в сфере правил передачи, условий использования и пределы исследований невостребованного тела умершего человека как объекта научного исследования.</w:t>
      </w:r>
      <w:r w:rsidR="00E63284" w:rsidRPr="00E63284">
        <w:rPr>
          <w:rFonts w:ascii="Times New Roman" w:hAnsi="Times New Roman" w:cs="Times New Roman"/>
          <w:sz w:val="28"/>
          <w:szCs w:val="28"/>
        </w:rPr>
        <w:t xml:space="preserve"> </w:t>
      </w:r>
      <w:r w:rsidR="00E63284">
        <w:rPr>
          <w:rFonts w:ascii="Times New Roman" w:hAnsi="Times New Roman" w:cs="Times New Roman"/>
          <w:sz w:val="28"/>
          <w:szCs w:val="28"/>
        </w:rPr>
        <w:t>Правовой статус тела, органов и тканей человека.</w:t>
      </w:r>
    </w:p>
    <w:p w:rsidR="004909A5" w:rsidRPr="004E3EAD" w:rsidRDefault="004909A5"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В-третьих, </w:t>
      </w:r>
      <w:r w:rsidR="00106E5D" w:rsidRPr="004E3EAD">
        <w:rPr>
          <w:rFonts w:ascii="Times New Roman" w:hAnsi="Times New Roman" w:cs="Times New Roman"/>
          <w:sz w:val="28"/>
          <w:szCs w:val="28"/>
        </w:rPr>
        <w:t>отсу</w:t>
      </w:r>
      <w:r w:rsidR="00E63284">
        <w:rPr>
          <w:rFonts w:ascii="Times New Roman" w:hAnsi="Times New Roman" w:cs="Times New Roman"/>
          <w:sz w:val="28"/>
          <w:szCs w:val="28"/>
        </w:rPr>
        <w:t xml:space="preserve">тствует представление и четкое </w:t>
      </w:r>
      <w:r w:rsidR="00106E5D" w:rsidRPr="004E3EAD">
        <w:rPr>
          <w:rFonts w:ascii="Times New Roman" w:hAnsi="Times New Roman" w:cs="Times New Roman"/>
          <w:sz w:val="28"/>
          <w:szCs w:val="28"/>
        </w:rPr>
        <w:t>законодательное регулирование</w:t>
      </w:r>
      <w:r w:rsidR="00B95861" w:rsidRPr="004E3EAD">
        <w:rPr>
          <w:rFonts w:ascii="Times New Roman" w:hAnsi="Times New Roman" w:cs="Times New Roman"/>
          <w:sz w:val="28"/>
          <w:szCs w:val="28"/>
        </w:rPr>
        <w:t xml:space="preserve"> </w:t>
      </w:r>
      <w:r w:rsidR="00A20836" w:rsidRPr="004E3EAD">
        <w:rPr>
          <w:rFonts w:ascii="Times New Roman" w:hAnsi="Times New Roman" w:cs="Times New Roman"/>
          <w:sz w:val="28"/>
          <w:szCs w:val="28"/>
        </w:rPr>
        <w:t>предел</w:t>
      </w:r>
      <w:r w:rsidR="00106E5D" w:rsidRPr="004E3EAD">
        <w:rPr>
          <w:rFonts w:ascii="Times New Roman" w:hAnsi="Times New Roman" w:cs="Times New Roman"/>
          <w:sz w:val="28"/>
          <w:szCs w:val="28"/>
        </w:rPr>
        <w:t>ов</w:t>
      </w:r>
      <w:r w:rsidR="00A20836" w:rsidRPr="004E3EAD">
        <w:rPr>
          <w:rFonts w:ascii="Times New Roman" w:hAnsi="Times New Roman" w:cs="Times New Roman"/>
          <w:sz w:val="28"/>
          <w:szCs w:val="28"/>
        </w:rPr>
        <w:t xml:space="preserve"> свободы распоряжения телом, органами и тканями для передачи науке, медицине, на образовательную и учебную практику</w:t>
      </w:r>
      <w:r w:rsidRPr="004E3EAD">
        <w:rPr>
          <w:rFonts w:ascii="Times New Roman" w:hAnsi="Times New Roman" w:cs="Times New Roman"/>
          <w:sz w:val="28"/>
          <w:szCs w:val="28"/>
        </w:rPr>
        <w:t>.</w:t>
      </w:r>
    </w:p>
    <w:p w:rsidR="004909A5" w:rsidRPr="004E3EAD" w:rsidRDefault="004909A5"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В-четвертых, существует проблема </w:t>
      </w:r>
      <w:r w:rsidR="00481762" w:rsidRPr="004E3EAD">
        <w:rPr>
          <w:rFonts w:ascii="Times New Roman" w:hAnsi="Times New Roman" w:cs="Times New Roman"/>
          <w:sz w:val="28"/>
          <w:szCs w:val="28"/>
        </w:rPr>
        <w:t>использования</w:t>
      </w:r>
      <w:r w:rsidR="00A20836" w:rsidRPr="004E3EAD">
        <w:rPr>
          <w:rFonts w:ascii="Times New Roman" w:hAnsi="Times New Roman" w:cs="Times New Roman"/>
          <w:sz w:val="28"/>
          <w:szCs w:val="28"/>
        </w:rPr>
        <w:t xml:space="preserve"> тела, </w:t>
      </w:r>
      <w:r w:rsidR="00481762" w:rsidRPr="004E3EAD">
        <w:rPr>
          <w:rFonts w:ascii="Times New Roman" w:hAnsi="Times New Roman" w:cs="Times New Roman"/>
          <w:sz w:val="28"/>
          <w:szCs w:val="28"/>
        </w:rPr>
        <w:t>органов</w:t>
      </w:r>
      <w:r w:rsidR="00A20836" w:rsidRPr="004E3EAD">
        <w:rPr>
          <w:rFonts w:ascii="Times New Roman" w:hAnsi="Times New Roman" w:cs="Times New Roman"/>
          <w:sz w:val="28"/>
          <w:szCs w:val="28"/>
        </w:rPr>
        <w:t xml:space="preserve"> и тканей умершего человека на научные, медицинские цели без добровольного согласия </w:t>
      </w:r>
      <w:r w:rsidR="000215A4" w:rsidRPr="004E3EAD">
        <w:rPr>
          <w:rFonts w:ascii="Times New Roman" w:hAnsi="Times New Roman" w:cs="Times New Roman"/>
          <w:sz w:val="28"/>
          <w:szCs w:val="28"/>
        </w:rPr>
        <w:t>как умершего человека</w:t>
      </w:r>
      <w:r w:rsidR="00642A6B">
        <w:rPr>
          <w:rFonts w:ascii="Times New Roman" w:hAnsi="Times New Roman" w:cs="Times New Roman"/>
          <w:sz w:val="28"/>
          <w:szCs w:val="28"/>
        </w:rPr>
        <w:t>, так и родных. Правовые гарантии</w:t>
      </w:r>
      <w:r w:rsidR="00481762" w:rsidRPr="004E3EAD">
        <w:rPr>
          <w:rFonts w:ascii="Times New Roman" w:hAnsi="Times New Roman" w:cs="Times New Roman"/>
          <w:sz w:val="28"/>
          <w:szCs w:val="28"/>
        </w:rPr>
        <w:t xml:space="preserve"> по сохранению достойного отношения к телу умершего</w:t>
      </w:r>
      <w:r w:rsidR="000215A4" w:rsidRPr="004E3EAD">
        <w:rPr>
          <w:rFonts w:ascii="Times New Roman" w:hAnsi="Times New Roman" w:cs="Times New Roman"/>
          <w:sz w:val="28"/>
          <w:szCs w:val="28"/>
        </w:rPr>
        <w:t xml:space="preserve">. </w:t>
      </w:r>
    </w:p>
    <w:p w:rsidR="004909A5" w:rsidRPr="004E3EAD" w:rsidRDefault="004909A5"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В-пятых,</w:t>
      </w:r>
      <w:r w:rsidR="00895E21">
        <w:rPr>
          <w:rFonts w:ascii="Times New Roman" w:hAnsi="Times New Roman" w:cs="Times New Roman"/>
          <w:sz w:val="28"/>
          <w:szCs w:val="28"/>
        </w:rPr>
        <w:t xml:space="preserve"> этические стандарты. С</w:t>
      </w:r>
      <w:r w:rsidR="00481762" w:rsidRPr="004E3EAD">
        <w:rPr>
          <w:rFonts w:ascii="Times New Roman" w:hAnsi="Times New Roman" w:cs="Times New Roman"/>
          <w:sz w:val="28"/>
          <w:szCs w:val="28"/>
        </w:rPr>
        <w:t>оо</w:t>
      </w:r>
      <w:r w:rsidR="00106E5D" w:rsidRPr="004E3EAD">
        <w:rPr>
          <w:rFonts w:ascii="Times New Roman" w:hAnsi="Times New Roman" w:cs="Times New Roman"/>
          <w:sz w:val="28"/>
          <w:szCs w:val="28"/>
        </w:rPr>
        <w:t>тветств</w:t>
      </w:r>
      <w:r w:rsidR="00642A6B">
        <w:rPr>
          <w:rFonts w:ascii="Times New Roman" w:hAnsi="Times New Roman" w:cs="Times New Roman"/>
          <w:sz w:val="28"/>
          <w:szCs w:val="28"/>
        </w:rPr>
        <w:t xml:space="preserve">уют ли общепринятым этическим </w:t>
      </w:r>
      <w:r w:rsidR="00481762" w:rsidRPr="004E3EAD">
        <w:rPr>
          <w:rFonts w:ascii="Times New Roman" w:hAnsi="Times New Roman" w:cs="Times New Roman"/>
          <w:sz w:val="28"/>
          <w:szCs w:val="28"/>
        </w:rPr>
        <w:t>стандартам</w:t>
      </w:r>
      <w:r w:rsidR="000215A4" w:rsidRPr="004E3EAD">
        <w:rPr>
          <w:rFonts w:ascii="Times New Roman" w:hAnsi="Times New Roman" w:cs="Times New Roman"/>
          <w:sz w:val="28"/>
          <w:szCs w:val="28"/>
        </w:rPr>
        <w:t xml:space="preserve"> отечественные</w:t>
      </w:r>
      <w:r w:rsidR="00481762" w:rsidRPr="004E3EAD">
        <w:rPr>
          <w:rFonts w:ascii="Times New Roman" w:hAnsi="Times New Roman" w:cs="Times New Roman"/>
          <w:sz w:val="28"/>
          <w:szCs w:val="28"/>
        </w:rPr>
        <w:t xml:space="preserve"> моральные и этические пределы использования полученного тела, орг</w:t>
      </w:r>
      <w:r w:rsidR="00895E21">
        <w:rPr>
          <w:rFonts w:ascii="Times New Roman" w:hAnsi="Times New Roman" w:cs="Times New Roman"/>
          <w:sz w:val="28"/>
          <w:szCs w:val="28"/>
        </w:rPr>
        <w:t>анов и тканей умершего человека.</w:t>
      </w:r>
    </w:p>
    <w:p w:rsidR="00642A6B" w:rsidRDefault="00EF69DD"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Объект</w:t>
      </w:r>
      <w:r w:rsidR="00B912D7" w:rsidRPr="004E3EAD">
        <w:rPr>
          <w:rFonts w:ascii="Times New Roman" w:hAnsi="Times New Roman" w:cs="Times New Roman"/>
          <w:sz w:val="28"/>
          <w:szCs w:val="28"/>
        </w:rPr>
        <w:t xml:space="preserve"> исследования в курсовой</w:t>
      </w:r>
      <w:r w:rsidR="000E1BFD" w:rsidRPr="004E3EAD">
        <w:rPr>
          <w:rFonts w:ascii="Times New Roman" w:hAnsi="Times New Roman" w:cs="Times New Roman"/>
          <w:sz w:val="28"/>
          <w:szCs w:val="28"/>
        </w:rPr>
        <w:t xml:space="preserve"> работе </w:t>
      </w:r>
      <w:r w:rsidR="00A51A46" w:rsidRPr="004E3EAD">
        <w:rPr>
          <w:rFonts w:ascii="Times New Roman" w:hAnsi="Times New Roman" w:cs="Times New Roman"/>
          <w:sz w:val="28"/>
          <w:szCs w:val="28"/>
        </w:rPr>
        <w:t>—</w:t>
      </w:r>
      <w:r w:rsidR="00B8733E" w:rsidRPr="004E3EAD">
        <w:rPr>
          <w:rFonts w:ascii="Times New Roman" w:hAnsi="Times New Roman" w:cs="Times New Roman"/>
          <w:sz w:val="28"/>
          <w:szCs w:val="28"/>
        </w:rPr>
        <w:t xml:space="preserve"> </w:t>
      </w:r>
      <w:r w:rsidR="000E1BFD" w:rsidRPr="004E3EAD">
        <w:rPr>
          <w:rFonts w:ascii="Times New Roman" w:hAnsi="Times New Roman" w:cs="Times New Roman"/>
          <w:sz w:val="28"/>
          <w:szCs w:val="28"/>
        </w:rPr>
        <w:t xml:space="preserve">тело, органы и </w:t>
      </w:r>
      <w:r w:rsidR="00642A6B" w:rsidRPr="004E3EAD">
        <w:rPr>
          <w:rFonts w:ascii="Times New Roman" w:hAnsi="Times New Roman" w:cs="Times New Roman"/>
          <w:sz w:val="28"/>
          <w:szCs w:val="28"/>
        </w:rPr>
        <w:t>ткани умершего</w:t>
      </w:r>
      <w:r w:rsidR="00642A6B">
        <w:rPr>
          <w:rFonts w:ascii="Times New Roman" w:hAnsi="Times New Roman" w:cs="Times New Roman"/>
          <w:sz w:val="28"/>
          <w:szCs w:val="28"/>
        </w:rPr>
        <w:t xml:space="preserve"> человека</w:t>
      </w:r>
      <w:r w:rsidR="000E1BFD" w:rsidRPr="004E3EAD">
        <w:rPr>
          <w:rFonts w:ascii="Times New Roman" w:hAnsi="Times New Roman" w:cs="Times New Roman"/>
          <w:sz w:val="28"/>
          <w:szCs w:val="28"/>
        </w:rPr>
        <w:t xml:space="preserve">, предназначенные </w:t>
      </w:r>
      <w:r w:rsidR="00642A6B" w:rsidRPr="00642A6B">
        <w:rPr>
          <w:rFonts w:ascii="Times New Roman" w:hAnsi="Times New Roman" w:cs="Times New Roman"/>
          <w:sz w:val="28"/>
          <w:szCs w:val="28"/>
        </w:rPr>
        <w:t>в медицинских, научных и учебных целях</w:t>
      </w:r>
      <w:r w:rsidR="000E1BFD" w:rsidRPr="004E3EAD">
        <w:rPr>
          <w:rFonts w:ascii="Times New Roman" w:hAnsi="Times New Roman" w:cs="Times New Roman"/>
          <w:sz w:val="28"/>
          <w:szCs w:val="28"/>
        </w:rPr>
        <w:t>.</w:t>
      </w:r>
      <w:r w:rsidR="00642A6B">
        <w:rPr>
          <w:rFonts w:ascii="Times New Roman" w:hAnsi="Times New Roman" w:cs="Times New Roman"/>
          <w:sz w:val="28"/>
          <w:szCs w:val="28"/>
        </w:rPr>
        <w:t xml:space="preserve"> </w:t>
      </w:r>
    </w:p>
    <w:p w:rsidR="00EF69DD" w:rsidRPr="004E3EAD" w:rsidRDefault="00CE3DE3"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bCs/>
          <w:sz w:val="28"/>
          <w:szCs w:val="28"/>
        </w:rPr>
        <w:t>Предмет</w:t>
      </w:r>
      <w:r w:rsidR="00A51A46" w:rsidRPr="004E3EAD">
        <w:rPr>
          <w:rFonts w:ascii="Times New Roman" w:hAnsi="Times New Roman" w:cs="Times New Roman"/>
          <w:bCs/>
          <w:sz w:val="28"/>
          <w:szCs w:val="28"/>
        </w:rPr>
        <w:t xml:space="preserve"> </w:t>
      </w:r>
      <w:r w:rsidR="00EF69DD" w:rsidRPr="004E3EAD">
        <w:rPr>
          <w:rFonts w:ascii="Times New Roman" w:hAnsi="Times New Roman" w:cs="Times New Roman"/>
          <w:sz w:val="28"/>
          <w:szCs w:val="28"/>
        </w:rPr>
        <w:t>—</w:t>
      </w:r>
      <w:r w:rsidR="00A51A46" w:rsidRPr="004E3EAD">
        <w:rPr>
          <w:rFonts w:ascii="Times New Roman" w:hAnsi="Times New Roman" w:cs="Times New Roman"/>
          <w:sz w:val="28"/>
          <w:szCs w:val="28"/>
        </w:rPr>
        <w:t xml:space="preserve"> </w:t>
      </w:r>
      <w:r w:rsidR="005C4EF4" w:rsidRPr="004E3EAD">
        <w:rPr>
          <w:rFonts w:ascii="Times New Roman" w:hAnsi="Times New Roman" w:cs="Times New Roman"/>
          <w:sz w:val="28"/>
          <w:szCs w:val="28"/>
        </w:rPr>
        <w:t xml:space="preserve">вопросы </w:t>
      </w:r>
      <w:r w:rsidR="00642A6B">
        <w:rPr>
          <w:rFonts w:ascii="Times New Roman" w:hAnsi="Times New Roman" w:cs="Times New Roman"/>
          <w:sz w:val="28"/>
          <w:szCs w:val="28"/>
        </w:rPr>
        <w:t xml:space="preserve">передачи и </w:t>
      </w:r>
      <w:r w:rsidR="00B8733E" w:rsidRPr="004E3EAD">
        <w:rPr>
          <w:rFonts w:ascii="Times New Roman" w:hAnsi="Times New Roman" w:cs="Times New Roman"/>
          <w:sz w:val="28"/>
          <w:szCs w:val="28"/>
        </w:rPr>
        <w:t>использования тел,</w:t>
      </w:r>
      <w:r w:rsidR="0082424E" w:rsidRPr="004E3EAD">
        <w:rPr>
          <w:rFonts w:ascii="Times New Roman" w:hAnsi="Times New Roman" w:cs="Times New Roman"/>
          <w:sz w:val="28"/>
          <w:szCs w:val="28"/>
        </w:rPr>
        <w:t xml:space="preserve"> тканей и органов умерших людей в научных, образовательных и медицинских целях.</w:t>
      </w:r>
    </w:p>
    <w:p w:rsidR="00CE3DE3" w:rsidRPr="004E3EAD" w:rsidRDefault="004909A5" w:rsidP="007F129C">
      <w:pPr>
        <w:spacing w:after="0" w:line="360" w:lineRule="auto"/>
        <w:ind w:right="-2"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Целью настоящей работы является </w:t>
      </w:r>
      <w:r w:rsidR="00DB0C14" w:rsidRPr="004E3EAD">
        <w:rPr>
          <w:rFonts w:ascii="Times New Roman" w:hAnsi="Times New Roman" w:cs="Times New Roman"/>
          <w:sz w:val="28"/>
          <w:szCs w:val="28"/>
        </w:rPr>
        <w:t xml:space="preserve">достижение понимания </w:t>
      </w:r>
      <w:r w:rsidR="00481762" w:rsidRPr="004E3EAD">
        <w:rPr>
          <w:rFonts w:ascii="Times New Roman" w:hAnsi="Times New Roman" w:cs="Times New Roman"/>
          <w:sz w:val="28"/>
          <w:szCs w:val="28"/>
        </w:rPr>
        <w:t xml:space="preserve">правовой </w:t>
      </w:r>
      <w:r w:rsidR="004E625E">
        <w:rPr>
          <w:rFonts w:ascii="Times New Roman" w:hAnsi="Times New Roman" w:cs="Times New Roman"/>
          <w:sz w:val="28"/>
          <w:szCs w:val="28"/>
        </w:rPr>
        <w:t xml:space="preserve">и этической </w:t>
      </w:r>
      <w:r w:rsidR="00481762" w:rsidRPr="004E3EAD">
        <w:rPr>
          <w:rFonts w:ascii="Times New Roman" w:hAnsi="Times New Roman" w:cs="Times New Roman"/>
          <w:sz w:val="28"/>
          <w:szCs w:val="28"/>
        </w:rPr>
        <w:t>природы</w:t>
      </w:r>
      <w:r w:rsidRPr="004E3EAD">
        <w:rPr>
          <w:rFonts w:ascii="Times New Roman" w:hAnsi="Times New Roman" w:cs="Times New Roman"/>
          <w:sz w:val="28"/>
          <w:szCs w:val="28"/>
        </w:rPr>
        <w:t xml:space="preserve"> </w:t>
      </w:r>
      <w:r w:rsidR="00642A6B">
        <w:rPr>
          <w:rFonts w:ascii="Times New Roman" w:hAnsi="Times New Roman" w:cs="Times New Roman"/>
          <w:sz w:val="28"/>
          <w:szCs w:val="28"/>
        </w:rPr>
        <w:t xml:space="preserve">передачи и использования </w:t>
      </w:r>
      <w:r w:rsidR="00B8733E" w:rsidRPr="004E3EAD">
        <w:rPr>
          <w:rFonts w:ascii="Times New Roman" w:hAnsi="Times New Roman" w:cs="Times New Roman"/>
          <w:sz w:val="28"/>
          <w:szCs w:val="28"/>
        </w:rPr>
        <w:t>трупа</w:t>
      </w:r>
      <w:r w:rsidR="00642A6B">
        <w:rPr>
          <w:rFonts w:ascii="Times New Roman" w:hAnsi="Times New Roman" w:cs="Times New Roman"/>
          <w:sz w:val="28"/>
          <w:szCs w:val="28"/>
        </w:rPr>
        <w:t xml:space="preserve"> </w:t>
      </w:r>
      <w:r w:rsidRPr="004E3EAD">
        <w:rPr>
          <w:rFonts w:ascii="Times New Roman" w:hAnsi="Times New Roman" w:cs="Times New Roman"/>
          <w:sz w:val="28"/>
          <w:szCs w:val="28"/>
        </w:rPr>
        <w:t>и пр</w:t>
      </w:r>
      <w:r w:rsidR="00CE3DE3" w:rsidRPr="004E3EAD">
        <w:rPr>
          <w:rFonts w:ascii="Times New Roman" w:hAnsi="Times New Roman" w:cs="Times New Roman"/>
          <w:sz w:val="28"/>
          <w:szCs w:val="28"/>
        </w:rPr>
        <w:t>облем, возникающих на практике.</w:t>
      </w:r>
    </w:p>
    <w:p w:rsidR="004909A5" w:rsidRPr="004E3EAD" w:rsidRDefault="004909A5" w:rsidP="007F129C">
      <w:pPr>
        <w:spacing w:after="0" w:line="360" w:lineRule="auto"/>
        <w:ind w:right="-2" w:firstLine="709"/>
        <w:jc w:val="both"/>
        <w:rPr>
          <w:rFonts w:ascii="Times New Roman" w:hAnsi="Times New Roman" w:cs="Times New Roman"/>
          <w:sz w:val="28"/>
          <w:szCs w:val="28"/>
        </w:rPr>
      </w:pPr>
      <w:r w:rsidRPr="004E3EAD">
        <w:rPr>
          <w:rFonts w:ascii="Times New Roman" w:hAnsi="Times New Roman" w:cs="Times New Roman"/>
          <w:sz w:val="28"/>
          <w:szCs w:val="28"/>
        </w:rPr>
        <w:t>Для достижения названной цели в работе предлагается разрешить следующие задачи:</w:t>
      </w:r>
    </w:p>
    <w:p w:rsidR="004909A5" w:rsidRPr="004E3EAD" w:rsidRDefault="00055206" w:rsidP="007F129C">
      <w:pPr>
        <w:pStyle w:val="a6"/>
        <w:numPr>
          <w:ilvl w:val="0"/>
          <w:numId w:val="1"/>
        </w:numPr>
        <w:spacing w:after="0" w:line="360" w:lineRule="auto"/>
        <w:ind w:right="-2"/>
        <w:jc w:val="both"/>
        <w:rPr>
          <w:rFonts w:ascii="Times New Roman" w:hAnsi="Times New Roman"/>
          <w:sz w:val="28"/>
          <w:szCs w:val="28"/>
        </w:rPr>
      </w:pPr>
      <w:r w:rsidRPr="004E3EAD">
        <w:rPr>
          <w:rFonts w:ascii="Times New Roman" w:hAnsi="Times New Roman"/>
          <w:sz w:val="28"/>
          <w:szCs w:val="28"/>
        </w:rPr>
        <w:t>сформулировать понятия и определить их соотношение: «</w:t>
      </w:r>
      <w:r w:rsidR="004E625E">
        <w:rPr>
          <w:rFonts w:ascii="Times New Roman" w:hAnsi="Times New Roman"/>
          <w:sz w:val="28"/>
          <w:szCs w:val="28"/>
        </w:rPr>
        <w:t xml:space="preserve">труп», «научное исследование», </w:t>
      </w:r>
      <w:r w:rsidRPr="004E3EAD">
        <w:rPr>
          <w:rFonts w:ascii="Times New Roman" w:hAnsi="Times New Roman"/>
          <w:sz w:val="28"/>
          <w:szCs w:val="28"/>
        </w:rPr>
        <w:t>«объект научного исследования»,  «медицинские цели», «научные цели» и «учебные цели»;</w:t>
      </w:r>
    </w:p>
    <w:p w:rsidR="001D7584" w:rsidRPr="004E3EAD" w:rsidRDefault="00B95861" w:rsidP="007F129C">
      <w:pPr>
        <w:pStyle w:val="a6"/>
        <w:numPr>
          <w:ilvl w:val="0"/>
          <w:numId w:val="1"/>
        </w:numPr>
        <w:spacing w:after="0" w:line="360" w:lineRule="auto"/>
        <w:ind w:right="-2"/>
        <w:jc w:val="both"/>
        <w:rPr>
          <w:rFonts w:ascii="Times New Roman" w:hAnsi="Times New Roman"/>
          <w:sz w:val="28"/>
          <w:szCs w:val="28"/>
        </w:rPr>
      </w:pPr>
      <w:r w:rsidRPr="004E3EAD">
        <w:rPr>
          <w:rFonts w:ascii="Times New Roman" w:hAnsi="Times New Roman"/>
          <w:sz w:val="28"/>
          <w:szCs w:val="28"/>
        </w:rPr>
        <w:t>определить</w:t>
      </w:r>
      <w:r w:rsidR="00E901FB" w:rsidRPr="004E3EAD">
        <w:rPr>
          <w:rFonts w:ascii="Times New Roman" w:hAnsi="Times New Roman"/>
          <w:sz w:val="28"/>
          <w:szCs w:val="28"/>
        </w:rPr>
        <w:t xml:space="preserve"> правовые акты </w:t>
      </w:r>
      <w:r w:rsidR="001D7584" w:rsidRPr="004E3EAD">
        <w:rPr>
          <w:rFonts w:ascii="Times New Roman" w:hAnsi="Times New Roman"/>
          <w:sz w:val="28"/>
          <w:szCs w:val="28"/>
        </w:rPr>
        <w:t xml:space="preserve">в сфере правил передачи, условий </w:t>
      </w:r>
      <w:r w:rsidR="00D216CA">
        <w:rPr>
          <w:rFonts w:ascii="Times New Roman" w:hAnsi="Times New Roman"/>
          <w:sz w:val="28"/>
          <w:szCs w:val="28"/>
        </w:rPr>
        <w:t>и предела</w:t>
      </w:r>
      <w:r w:rsidR="00D216CA" w:rsidRPr="004E3EAD">
        <w:rPr>
          <w:rFonts w:ascii="Times New Roman" w:hAnsi="Times New Roman"/>
          <w:sz w:val="28"/>
          <w:szCs w:val="28"/>
        </w:rPr>
        <w:t xml:space="preserve"> </w:t>
      </w:r>
      <w:r w:rsidR="001D7584" w:rsidRPr="004E3EAD">
        <w:rPr>
          <w:rFonts w:ascii="Times New Roman" w:hAnsi="Times New Roman"/>
          <w:sz w:val="28"/>
          <w:szCs w:val="28"/>
        </w:rPr>
        <w:t xml:space="preserve">использования и невостребованного тела умершего человека </w:t>
      </w:r>
      <w:r w:rsidR="00D216CA">
        <w:rPr>
          <w:rFonts w:ascii="Times New Roman" w:hAnsi="Times New Roman"/>
          <w:sz w:val="28"/>
          <w:szCs w:val="28"/>
        </w:rPr>
        <w:t xml:space="preserve">в медицинских, учебных и научных целях, </w:t>
      </w:r>
      <w:r w:rsidRPr="004E3EAD">
        <w:rPr>
          <w:rFonts w:ascii="Times New Roman" w:hAnsi="Times New Roman"/>
          <w:sz w:val="28"/>
          <w:szCs w:val="28"/>
        </w:rPr>
        <w:t>провести анализ, выявить законодательные пробелы регулирования имеющихся отношений.</w:t>
      </w:r>
    </w:p>
    <w:p w:rsidR="00B95861" w:rsidRPr="004E3EAD" w:rsidRDefault="000215A4" w:rsidP="007F129C">
      <w:pPr>
        <w:pStyle w:val="a6"/>
        <w:numPr>
          <w:ilvl w:val="0"/>
          <w:numId w:val="1"/>
        </w:numPr>
        <w:spacing w:after="0" w:line="360" w:lineRule="auto"/>
        <w:ind w:right="-2"/>
        <w:jc w:val="both"/>
        <w:rPr>
          <w:rFonts w:ascii="Times New Roman" w:hAnsi="Times New Roman"/>
          <w:sz w:val="28"/>
          <w:szCs w:val="28"/>
        </w:rPr>
      </w:pPr>
      <w:r w:rsidRPr="004E3EAD">
        <w:rPr>
          <w:rFonts w:ascii="Times New Roman" w:hAnsi="Times New Roman"/>
          <w:sz w:val="28"/>
          <w:szCs w:val="28"/>
        </w:rPr>
        <w:t>и</w:t>
      </w:r>
      <w:r w:rsidR="00D216CA">
        <w:rPr>
          <w:rFonts w:ascii="Times New Roman" w:hAnsi="Times New Roman"/>
          <w:sz w:val="28"/>
          <w:szCs w:val="28"/>
        </w:rPr>
        <w:t>сследовать вопросы степени предела</w:t>
      </w:r>
      <w:r w:rsidR="00106E5D" w:rsidRPr="004E3EAD">
        <w:rPr>
          <w:rFonts w:ascii="Times New Roman" w:hAnsi="Times New Roman"/>
          <w:sz w:val="28"/>
          <w:szCs w:val="28"/>
        </w:rPr>
        <w:t xml:space="preserve"> свободы распоряжения телом, органами и тканями для передачи науке, медицине, на обр</w:t>
      </w:r>
      <w:r w:rsidR="00D216CA">
        <w:rPr>
          <w:rFonts w:ascii="Times New Roman" w:hAnsi="Times New Roman"/>
          <w:sz w:val="28"/>
          <w:szCs w:val="28"/>
        </w:rPr>
        <w:t>азовательную и учебную практику</w:t>
      </w:r>
      <w:r w:rsidRPr="004E3EAD">
        <w:rPr>
          <w:rFonts w:ascii="Times New Roman" w:hAnsi="Times New Roman"/>
          <w:sz w:val="28"/>
          <w:szCs w:val="28"/>
        </w:rPr>
        <w:t>.</w:t>
      </w:r>
    </w:p>
    <w:p w:rsidR="004909A5" w:rsidRPr="004E3EAD" w:rsidRDefault="000215A4" w:rsidP="007F129C">
      <w:pPr>
        <w:pStyle w:val="a6"/>
        <w:numPr>
          <w:ilvl w:val="0"/>
          <w:numId w:val="1"/>
        </w:numPr>
        <w:spacing w:after="0" w:line="360" w:lineRule="auto"/>
        <w:ind w:right="-2"/>
        <w:jc w:val="both"/>
        <w:rPr>
          <w:rFonts w:ascii="Times New Roman" w:hAnsi="Times New Roman"/>
          <w:sz w:val="28"/>
          <w:szCs w:val="28"/>
        </w:rPr>
      </w:pPr>
      <w:r w:rsidRPr="004E3EAD">
        <w:rPr>
          <w:rFonts w:ascii="Times New Roman" w:hAnsi="Times New Roman"/>
          <w:sz w:val="28"/>
          <w:szCs w:val="28"/>
        </w:rPr>
        <w:t>изуч</w:t>
      </w:r>
      <w:r w:rsidR="00D216CA">
        <w:rPr>
          <w:rFonts w:ascii="Times New Roman" w:hAnsi="Times New Roman"/>
          <w:sz w:val="28"/>
          <w:szCs w:val="28"/>
        </w:rPr>
        <w:t xml:space="preserve">ить и понять, какие презумпции </w:t>
      </w:r>
      <w:r w:rsidRPr="004E3EAD">
        <w:rPr>
          <w:rFonts w:ascii="Times New Roman" w:hAnsi="Times New Roman"/>
          <w:sz w:val="28"/>
          <w:szCs w:val="28"/>
        </w:rPr>
        <w:t>в сфере использования тела, органов и тканей умершего человека на научные, медицинские цели без добровольного согласия законодательно закреплены, насколько эффективен механизм их реализации и какие способы защиты нарушенного права предусмотрены в законодательстве.</w:t>
      </w:r>
    </w:p>
    <w:p w:rsidR="00055206" w:rsidRPr="004E3EAD" w:rsidRDefault="000215A4" w:rsidP="007F129C">
      <w:pPr>
        <w:pStyle w:val="a6"/>
        <w:numPr>
          <w:ilvl w:val="0"/>
          <w:numId w:val="1"/>
        </w:numPr>
        <w:spacing w:after="0" w:line="360" w:lineRule="auto"/>
        <w:ind w:right="-2"/>
        <w:jc w:val="both"/>
        <w:rPr>
          <w:rFonts w:ascii="Times New Roman" w:hAnsi="Times New Roman"/>
          <w:sz w:val="28"/>
          <w:szCs w:val="28"/>
        </w:rPr>
      </w:pPr>
      <w:r w:rsidRPr="004E3EAD">
        <w:rPr>
          <w:rFonts w:ascii="Times New Roman" w:hAnsi="Times New Roman"/>
          <w:sz w:val="28"/>
          <w:szCs w:val="28"/>
        </w:rPr>
        <w:t>выяснить общепринятые правовые, моральные и этические пределы использования полученного тела, органов и тканей умершего человека и проанализировать их на соответствие отечественным.</w:t>
      </w:r>
    </w:p>
    <w:p w:rsidR="00055206" w:rsidRPr="004E3EAD" w:rsidRDefault="00055206" w:rsidP="00D74591">
      <w:pPr>
        <w:spacing w:after="0" w:line="360" w:lineRule="auto"/>
        <w:ind w:left="720" w:right="-2"/>
        <w:jc w:val="both"/>
        <w:rPr>
          <w:rFonts w:ascii="Times New Roman" w:hAnsi="Times New Roman" w:cs="Times New Roman"/>
          <w:sz w:val="28"/>
          <w:szCs w:val="28"/>
        </w:rPr>
      </w:pPr>
      <w:r w:rsidRPr="004E3EAD">
        <w:rPr>
          <w:rFonts w:ascii="Times New Roman" w:hAnsi="Times New Roman" w:cs="Times New Roman"/>
          <w:sz w:val="28"/>
          <w:szCs w:val="28"/>
        </w:rPr>
        <w:t xml:space="preserve">Для достижения поставленных задач, </w:t>
      </w:r>
      <w:r w:rsidR="00A51A46" w:rsidRPr="004E3EAD">
        <w:rPr>
          <w:rFonts w:ascii="Times New Roman" w:hAnsi="Times New Roman" w:cs="Times New Roman"/>
          <w:sz w:val="28"/>
          <w:szCs w:val="28"/>
        </w:rPr>
        <w:t xml:space="preserve">в исследовании применяются теоретический, </w:t>
      </w:r>
      <w:r w:rsidR="000215A4" w:rsidRPr="004E3EAD">
        <w:rPr>
          <w:rFonts w:ascii="Times New Roman" w:hAnsi="Times New Roman" w:cs="Times New Roman"/>
          <w:sz w:val="28"/>
          <w:szCs w:val="28"/>
        </w:rPr>
        <w:t xml:space="preserve">эмпирический, аналитический </w:t>
      </w:r>
      <w:r w:rsidR="00A51A46" w:rsidRPr="004E3EAD">
        <w:rPr>
          <w:rFonts w:ascii="Times New Roman" w:hAnsi="Times New Roman" w:cs="Times New Roman"/>
          <w:sz w:val="28"/>
          <w:szCs w:val="28"/>
        </w:rPr>
        <w:t>методы.</w:t>
      </w:r>
    </w:p>
    <w:p w:rsidR="0082424E" w:rsidRPr="004E3EAD" w:rsidRDefault="0082424E"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Правовой основой</w:t>
      </w:r>
      <w:r w:rsidR="00A51A46" w:rsidRPr="004E3EAD">
        <w:rPr>
          <w:rFonts w:ascii="Times New Roman" w:hAnsi="Times New Roman" w:cs="Times New Roman"/>
          <w:sz w:val="28"/>
          <w:szCs w:val="28"/>
        </w:rPr>
        <w:t xml:space="preserve"> </w:t>
      </w:r>
      <w:r w:rsidR="00D216CA">
        <w:rPr>
          <w:rFonts w:ascii="Times New Roman" w:hAnsi="Times New Roman" w:cs="Times New Roman"/>
          <w:sz w:val="28"/>
          <w:szCs w:val="28"/>
        </w:rPr>
        <w:t>магистерской</w:t>
      </w:r>
      <w:r w:rsidR="00CE3DE3" w:rsidRPr="004E3EAD">
        <w:rPr>
          <w:rFonts w:ascii="Times New Roman" w:hAnsi="Times New Roman" w:cs="Times New Roman"/>
          <w:sz w:val="28"/>
          <w:szCs w:val="28"/>
        </w:rPr>
        <w:t xml:space="preserve"> </w:t>
      </w:r>
      <w:r w:rsidRPr="004E3EAD">
        <w:rPr>
          <w:rFonts w:ascii="Times New Roman" w:hAnsi="Times New Roman" w:cs="Times New Roman"/>
          <w:sz w:val="28"/>
          <w:szCs w:val="28"/>
        </w:rPr>
        <w:t>работы являются</w:t>
      </w:r>
      <w:r w:rsidR="006B3137" w:rsidRPr="004E3EAD">
        <w:rPr>
          <w:rFonts w:ascii="Times New Roman" w:hAnsi="Times New Roman" w:cs="Times New Roman"/>
          <w:sz w:val="28"/>
          <w:szCs w:val="28"/>
        </w:rPr>
        <w:t>:</w:t>
      </w:r>
      <w:r w:rsidRPr="004E3EAD">
        <w:rPr>
          <w:rFonts w:ascii="Times New Roman" w:hAnsi="Times New Roman" w:cs="Times New Roman"/>
          <w:sz w:val="28"/>
          <w:szCs w:val="28"/>
        </w:rPr>
        <w:t xml:space="preserve"> </w:t>
      </w:r>
      <w:r w:rsidR="00D216CA">
        <w:rPr>
          <w:rFonts w:ascii="Times New Roman" w:hAnsi="Times New Roman" w:cs="Times New Roman"/>
          <w:sz w:val="28"/>
          <w:szCs w:val="28"/>
        </w:rPr>
        <w:t xml:space="preserve">международные акты, </w:t>
      </w:r>
      <w:r w:rsidRPr="004E3EAD">
        <w:rPr>
          <w:rFonts w:ascii="Times New Roman" w:hAnsi="Times New Roman" w:cs="Times New Roman"/>
          <w:sz w:val="28"/>
          <w:szCs w:val="28"/>
        </w:rPr>
        <w:t>н</w:t>
      </w:r>
      <w:r w:rsidR="006B3137" w:rsidRPr="004E3EAD">
        <w:rPr>
          <w:rFonts w:ascii="Times New Roman" w:hAnsi="Times New Roman" w:cs="Times New Roman"/>
          <w:sz w:val="28"/>
          <w:szCs w:val="28"/>
        </w:rPr>
        <w:t>ормативно-правовые акты</w:t>
      </w:r>
      <w:r w:rsidR="00D216CA">
        <w:rPr>
          <w:rFonts w:ascii="Times New Roman" w:hAnsi="Times New Roman" w:cs="Times New Roman"/>
          <w:sz w:val="28"/>
          <w:szCs w:val="28"/>
        </w:rPr>
        <w:t xml:space="preserve"> Российской Федерации и зарубежных стран</w:t>
      </w:r>
      <w:r w:rsidR="006B3137" w:rsidRPr="004E3EAD">
        <w:rPr>
          <w:rFonts w:ascii="Times New Roman" w:hAnsi="Times New Roman" w:cs="Times New Roman"/>
          <w:sz w:val="28"/>
          <w:szCs w:val="28"/>
        </w:rPr>
        <w:t>, акты применения права, акты толкования права.</w:t>
      </w:r>
    </w:p>
    <w:p w:rsidR="00EF69DD" w:rsidRPr="004E3EAD" w:rsidRDefault="0082424E"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Теоретическая основа</w:t>
      </w:r>
      <w:r w:rsidR="00A51A46" w:rsidRPr="004E3EAD">
        <w:rPr>
          <w:rFonts w:ascii="Times New Roman" w:hAnsi="Times New Roman" w:cs="Times New Roman"/>
          <w:sz w:val="28"/>
          <w:szCs w:val="28"/>
        </w:rPr>
        <w:t xml:space="preserve"> </w:t>
      </w:r>
      <w:r w:rsidR="00D216CA">
        <w:rPr>
          <w:rFonts w:ascii="Times New Roman" w:hAnsi="Times New Roman" w:cs="Times New Roman"/>
          <w:sz w:val="28"/>
          <w:szCs w:val="28"/>
        </w:rPr>
        <w:t>магистерской</w:t>
      </w:r>
      <w:r w:rsidR="00CE3DE3" w:rsidRPr="004E3EAD">
        <w:rPr>
          <w:rFonts w:ascii="Times New Roman" w:hAnsi="Times New Roman" w:cs="Times New Roman"/>
          <w:sz w:val="28"/>
          <w:szCs w:val="28"/>
        </w:rPr>
        <w:t xml:space="preserve"> </w:t>
      </w:r>
      <w:r w:rsidRPr="004E3EAD">
        <w:rPr>
          <w:rFonts w:ascii="Times New Roman" w:hAnsi="Times New Roman" w:cs="Times New Roman"/>
          <w:sz w:val="28"/>
          <w:szCs w:val="28"/>
        </w:rPr>
        <w:t>работы включает в себя</w:t>
      </w:r>
      <w:r w:rsidR="006B3137" w:rsidRPr="004E3EAD">
        <w:rPr>
          <w:rFonts w:ascii="Times New Roman" w:hAnsi="Times New Roman" w:cs="Times New Roman"/>
          <w:sz w:val="28"/>
          <w:szCs w:val="28"/>
        </w:rPr>
        <w:t>:</w:t>
      </w:r>
      <w:r w:rsidR="00D216CA">
        <w:rPr>
          <w:rFonts w:ascii="Times New Roman" w:hAnsi="Times New Roman" w:cs="Times New Roman"/>
          <w:sz w:val="28"/>
          <w:szCs w:val="28"/>
        </w:rPr>
        <w:t xml:space="preserve"> учебный материал</w:t>
      </w:r>
      <w:r w:rsidRPr="004E3EAD">
        <w:rPr>
          <w:rFonts w:ascii="Times New Roman" w:hAnsi="Times New Roman" w:cs="Times New Roman"/>
          <w:sz w:val="28"/>
          <w:szCs w:val="28"/>
        </w:rPr>
        <w:t>,</w:t>
      </w:r>
      <w:r w:rsidR="004909A5" w:rsidRPr="004E3EAD">
        <w:rPr>
          <w:rFonts w:ascii="Times New Roman" w:hAnsi="Times New Roman" w:cs="Times New Roman"/>
          <w:sz w:val="28"/>
          <w:szCs w:val="28"/>
        </w:rPr>
        <w:t xml:space="preserve"> научные статьи, </w:t>
      </w:r>
      <w:r w:rsidR="00D216CA">
        <w:rPr>
          <w:rFonts w:ascii="Times New Roman" w:hAnsi="Times New Roman" w:cs="Times New Roman"/>
          <w:sz w:val="28"/>
          <w:szCs w:val="28"/>
        </w:rPr>
        <w:t xml:space="preserve">статистические данные, </w:t>
      </w:r>
      <w:r w:rsidR="004909A5" w:rsidRPr="004E3EAD">
        <w:rPr>
          <w:rFonts w:ascii="Times New Roman" w:hAnsi="Times New Roman" w:cs="Times New Roman"/>
          <w:sz w:val="28"/>
          <w:szCs w:val="28"/>
        </w:rPr>
        <w:t>затрагивающие</w:t>
      </w:r>
      <w:r w:rsidR="00EC0C6B" w:rsidRPr="004E3EAD">
        <w:rPr>
          <w:rFonts w:ascii="Times New Roman" w:hAnsi="Times New Roman" w:cs="Times New Roman"/>
          <w:sz w:val="28"/>
          <w:szCs w:val="28"/>
        </w:rPr>
        <w:t xml:space="preserve"> вопросы </w:t>
      </w:r>
      <w:r w:rsidRPr="004E3EAD">
        <w:rPr>
          <w:rFonts w:ascii="Times New Roman" w:hAnsi="Times New Roman" w:cs="Times New Roman"/>
          <w:sz w:val="28"/>
          <w:szCs w:val="28"/>
        </w:rPr>
        <w:t>передачи,</w:t>
      </w:r>
      <w:r w:rsidR="00B912D7" w:rsidRPr="004E3EAD">
        <w:rPr>
          <w:rFonts w:ascii="Times New Roman" w:hAnsi="Times New Roman" w:cs="Times New Roman"/>
          <w:sz w:val="28"/>
          <w:szCs w:val="28"/>
        </w:rPr>
        <w:t xml:space="preserve"> использования </w:t>
      </w:r>
      <w:r w:rsidRPr="004E3EAD">
        <w:rPr>
          <w:rFonts w:ascii="Times New Roman" w:hAnsi="Times New Roman" w:cs="Times New Roman"/>
          <w:sz w:val="28"/>
          <w:szCs w:val="28"/>
        </w:rPr>
        <w:t>трупа как объекта научного исследования.</w:t>
      </w:r>
    </w:p>
    <w:p w:rsidR="004909A5" w:rsidRPr="004E3EAD" w:rsidRDefault="00B8733E"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Н</w:t>
      </w:r>
      <w:r w:rsidR="004909A5" w:rsidRPr="004E3EAD">
        <w:rPr>
          <w:rFonts w:ascii="Times New Roman" w:hAnsi="Times New Roman" w:cs="Times New Roman"/>
          <w:sz w:val="28"/>
          <w:szCs w:val="28"/>
        </w:rPr>
        <w:t xml:space="preserve">аучная новизна работы </w:t>
      </w:r>
      <w:r w:rsidR="00A51A46" w:rsidRPr="004E3EAD">
        <w:rPr>
          <w:rFonts w:ascii="Times New Roman" w:hAnsi="Times New Roman" w:cs="Times New Roman"/>
          <w:sz w:val="28"/>
          <w:szCs w:val="28"/>
        </w:rPr>
        <w:t>определяется,</w:t>
      </w:r>
      <w:r w:rsidR="004909A5" w:rsidRPr="004E3EAD">
        <w:rPr>
          <w:rFonts w:ascii="Times New Roman" w:hAnsi="Times New Roman" w:cs="Times New Roman"/>
          <w:sz w:val="28"/>
          <w:szCs w:val="28"/>
        </w:rPr>
        <w:t xml:space="preserve"> </w:t>
      </w:r>
      <w:r w:rsidR="006B3137" w:rsidRPr="004E3EAD">
        <w:rPr>
          <w:rFonts w:ascii="Times New Roman" w:hAnsi="Times New Roman" w:cs="Times New Roman"/>
          <w:sz w:val="28"/>
          <w:szCs w:val="28"/>
        </w:rPr>
        <w:t xml:space="preserve">отсутствием </w:t>
      </w:r>
      <w:r w:rsidR="00447030" w:rsidRPr="004E3EAD">
        <w:rPr>
          <w:rFonts w:ascii="Times New Roman" w:hAnsi="Times New Roman" w:cs="Times New Roman"/>
          <w:sz w:val="28"/>
          <w:szCs w:val="28"/>
        </w:rPr>
        <w:t>в отечественной литературе работ, посвященных</w:t>
      </w:r>
      <w:r w:rsidR="00777E9D" w:rsidRPr="004E3EAD">
        <w:rPr>
          <w:rFonts w:ascii="Times New Roman" w:hAnsi="Times New Roman" w:cs="Times New Roman"/>
          <w:sz w:val="28"/>
          <w:szCs w:val="28"/>
        </w:rPr>
        <w:t xml:space="preserve"> вопросу</w:t>
      </w:r>
      <w:r w:rsidR="0082424E" w:rsidRPr="004E3EAD">
        <w:rPr>
          <w:rFonts w:ascii="Times New Roman" w:hAnsi="Times New Roman" w:cs="Times New Roman"/>
          <w:sz w:val="28"/>
          <w:szCs w:val="28"/>
        </w:rPr>
        <w:t xml:space="preserve"> правового регулирования правил </w:t>
      </w:r>
      <w:r w:rsidR="006B3137" w:rsidRPr="004E3EAD">
        <w:rPr>
          <w:rFonts w:ascii="Times New Roman" w:hAnsi="Times New Roman" w:cs="Times New Roman"/>
          <w:sz w:val="28"/>
          <w:szCs w:val="28"/>
        </w:rPr>
        <w:t>передачи, и</w:t>
      </w:r>
      <w:r w:rsidR="0082424E" w:rsidRPr="004E3EAD">
        <w:rPr>
          <w:rFonts w:ascii="Times New Roman" w:hAnsi="Times New Roman" w:cs="Times New Roman"/>
          <w:sz w:val="28"/>
          <w:szCs w:val="28"/>
        </w:rPr>
        <w:t>спользования</w:t>
      </w:r>
      <w:r w:rsidR="006B3137" w:rsidRPr="004E3EAD">
        <w:rPr>
          <w:rFonts w:ascii="Times New Roman" w:hAnsi="Times New Roman" w:cs="Times New Roman"/>
          <w:sz w:val="28"/>
          <w:szCs w:val="28"/>
        </w:rPr>
        <w:t xml:space="preserve"> и исследования тел, органов и тканей умершего человека как объекта научного исследования в научных, медицинских и учебных целях. </w:t>
      </w:r>
    </w:p>
    <w:p w:rsidR="004153ED" w:rsidRDefault="004909A5"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 </w:t>
      </w:r>
      <w:r w:rsidR="00D216CA">
        <w:rPr>
          <w:rFonts w:ascii="Times New Roman" w:hAnsi="Times New Roman" w:cs="Times New Roman"/>
          <w:sz w:val="28"/>
          <w:szCs w:val="28"/>
        </w:rPr>
        <w:t>Магистерская</w:t>
      </w:r>
      <w:r w:rsidR="006B3137" w:rsidRPr="004E3EAD">
        <w:rPr>
          <w:rFonts w:ascii="Times New Roman" w:hAnsi="Times New Roman" w:cs="Times New Roman"/>
          <w:sz w:val="28"/>
          <w:szCs w:val="28"/>
        </w:rPr>
        <w:t xml:space="preserve"> работа </w:t>
      </w:r>
      <w:r w:rsidRPr="004E3EAD">
        <w:rPr>
          <w:rFonts w:ascii="Times New Roman" w:hAnsi="Times New Roman" w:cs="Times New Roman"/>
          <w:sz w:val="28"/>
          <w:szCs w:val="28"/>
        </w:rPr>
        <w:t>состоит из</w:t>
      </w:r>
      <w:r w:rsidR="00EF69DD" w:rsidRPr="004E3EAD">
        <w:rPr>
          <w:rFonts w:ascii="Times New Roman" w:hAnsi="Times New Roman" w:cs="Times New Roman"/>
          <w:sz w:val="28"/>
          <w:szCs w:val="28"/>
        </w:rPr>
        <w:t xml:space="preserve"> основной части, изложенной на </w:t>
      </w:r>
      <w:r w:rsidR="002B3FBC">
        <w:rPr>
          <w:rFonts w:ascii="Times New Roman" w:hAnsi="Times New Roman" w:cs="Times New Roman"/>
          <w:sz w:val="28"/>
          <w:szCs w:val="28"/>
        </w:rPr>
        <w:t>77</w:t>
      </w:r>
      <w:r w:rsidR="00A51A46" w:rsidRPr="004E3EAD">
        <w:rPr>
          <w:rFonts w:ascii="Times New Roman" w:hAnsi="Times New Roman" w:cs="Times New Roman"/>
          <w:sz w:val="28"/>
          <w:szCs w:val="28"/>
        </w:rPr>
        <w:t xml:space="preserve"> </w:t>
      </w:r>
      <w:r w:rsidRPr="004E3EAD">
        <w:rPr>
          <w:rFonts w:ascii="Times New Roman" w:hAnsi="Times New Roman" w:cs="Times New Roman"/>
          <w:sz w:val="28"/>
          <w:szCs w:val="28"/>
        </w:rPr>
        <w:t>страницах и включающей</w:t>
      </w:r>
      <w:r w:rsidR="006B3137" w:rsidRPr="004E3EAD">
        <w:rPr>
          <w:rFonts w:ascii="Times New Roman" w:hAnsi="Times New Roman" w:cs="Times New Roman"/>
          <w:sz w:val="28"/>
          <w:szCs w:val="28"/>
        </w:rPr>
        <w:t>:</w:t>
      </w:r>
      <w:r w:rsidRPr="004E3EAD">
        <w:rPr>
          <w:rFonts w:ascii="Times New Roman" w:hAnsi="Times New Roman" w:cs="Times New Roman"/>
          <w:sz w:val="28"/>
          <w:szCs w:val="28"/>
        </w:rPr>
        <w:t xml:space="preserve"> </w:t>
      </w:r>
      <w:r w:rsidRPr="004E3EAD">
        <w:rPr>
          <w:rFonts w:ascii="Times New Roman" w:hAnsi="Times New Roman" w:cs="Times New Roman"/>
          <w:i/>
          <w:sz w:val="28"/>
          <w:szCs w:val="28"/>
        </w:rPr>
        <w:t xml:space="preserve">введение, </w:t>
      </w:r>
      <w:r w:rsidR="00D216CA">
        <w:rPr>
          <w:rFonts w:ascii="Times New Roman" w:hAnsi="Times New Roman" w:cs="Times New Roman"/>
          <w:i/>
          <w:sz w:val="28"/>
          <w:szCs w:val="28"/>
        </w:rPr>
        <w:t>три</w:t>
      </w:r>
      <w:r w:rsidR="00123F8A" w:rsidRPr="004E3EAD">
        <w:rPr>
          <w:rFonts w:ascii="Times New Roman" w:hAnsi="Times New Roman" w:cs="Times New Roman"/>
          <w:i/>
          <w:sz w:val="28"/>
          <w:szCs w:val="28"/>
        </w:rPr>
        <w:t xml:space="preserve"> </w:t>
      </w:r>
      <w:r w:rsidRPr="004E3EAD">
        <w:rPr>
          <w:rFonts w:ascii="Times New Roman" w:hAnsi="Times New Roman" w:cs="Times New Roman"/>
          <w:i/>
          <w:sz w:val="28"/>
          <w:szCs w:val="28"/>
        </w:rPr>
        <w:t>главы, разделенные на параграфы,</w:t>
      </w:r>
      <w:r w:rsidR="00A51A46" w:rsidRPr="004E3EAD">
        <w:rPr>
          <w:rFonts w:ascii="Times New Roman" w:hAnsi="Times New Roman" w:cs="Times New Roman"/>
          <w:i/>
          <w:sz w:val="28"/>
          <w:szCs w:val="28"/>
        </w:rPr>
        <w:t xml:space="preserve"> </w:t>
      </w:r>
      <w:r w:rsidRPr="004E3EAD">
        <w:rPr>
          <w:rFonts w:ascii="Times New Roman" w:hAnsi="Times New Roman" w:cs="Times New Roman"/>
          <w:i/>
          <w:sz w:val="28"/>
          <w:szCs w:val="28"/>
        </w:rPr>
        <w:t>заключение, список литературы</w:t>
      </w:r>
      <w:bookmarkStart w:id="3" w:name="_Toc480066330"/>
      <w:r w:rsidR="00D74591">
        <w:rPr>
          <w:rFonts w:ascii="Times New Roman" w:hAnsi="Times New Roman" w:cs="Times New Roman"/>
          <w:i/>
          <w:sz w:val="28"/>
          <w:szCs w:val="28"/>
        </w:rPr>
        <w:t>.</w:t>
      </w:r>
    </w:p>
    <w:p w:rsidR="00D216CA" w:rsidRDefault="00D216CA" w:rsidP="007F129C">
      <w:pPr>
        <w:spacing w:line="360" w:lineRule="auto"/>
        <w:ind w:firstLine="709"/>
        <w:jc w:val="both"/>
        <w:rPr>
          <w:rFonts w:ascii="Times New Roman" w:hAnsi="Times New Roman" w:cs="Times New Roman"/>
          <w:sz w:val="28"/>
          <w:szCs w:val="28"/>
        </w:rPr>
      </w:pPr>
    </w:p>
    <w:p w:rsidR="00D216CA" w:rsidRDefault="00D216CA" w:rsidP="007F129C">
      <w:pPr>
        <w:spacing w:line="360" w:lineRule="auto"/>
        <w:ind w:firstLine="709"/>
        <w:jc w:val="both"/>
        <w:rPr>
          <w:rFonts w:ascii="Times New Roman" w:hAnsi="Times New Roman" w:cs="Times New Roman"/>
          <w:sz w:val="28"/>
          <w:szCs w:val="28"/>
        </w:rPr>
      </w:pPr>
    </w:p>
    <w:p w:rsidR="00D216CA" w:rsidRDefault="00D216CA" w:rsidP="007F129C">
      <w:pPr>
        <w:spacing w:line="360" w:lineRule="auto"/>
        <w:ind w:firstLine="709"/>
        <w:jc w:val="both"/>
        <w:rPr>
          <w:rFonts w:ascii="Times New Roman" w:hAnsi="Times New Roman" w:cs="Times New Roman"/>
          <w:sz w:val="28"/>
          <w:szCs w:val="28"/>
        </w:rPr>
      </w:pPr>
    </w:p>
    <w:p w:rsidR="00D216CA" w:rsidRDefault="00D216CA" w:rsidP="007F129C">
      <w:pPr>
        <w:spacing w:line="360" w:lineRule="auto"/>
        <w:ind w:firstLine="709"/>
        <w:jc w:val="both"/>
        <w:rPr>
          <w:rFonts w:ascii="Times New Roman" w:hAnsi="Times New Roman" w:cs="Times New Roman"/>
          <w:sz w:val="28"/>
          <w:szCs w:val="28"/>
        </w:rPr>
      </w:pPr>
    </w:p>
    <w:p w:rsidR="00D216CA" w:rsidRDefault="00D216CA" w:rsidP="002B3FBC">
      <w:pPr>
        <w:spacing w:line="360" w:lineRule="auto"/>
        <w:jc w:val="both"/>
        <w:rPr>
          <w:rFonts w:ascii="Times New Roman" w:hAnsi="Times New Roman" w:cs="Times New Roman"/>
          <w:sz w:val="28"/>
          <w:szCs w:val="28"/>
        </w:rPr>
      </w:pPr>
    </w:p>
    <w:p w:rsidR="00D74591" w:rsidRPr="004E3EAD" w:rsidRDefault="00D74591" w:rsidP="002B3FBC">
      <w:pPr>
        <w:spacing w:line="360" w:lineRule="auto"/>
        <w:jc w:val="both"/>
        <w:rPr>
          <w:rFonts w:ascii="Times New Roman" w:hAnsi="Times New Roman" w:cs="Times New Roman"/>
          <w:sz w:val="28"/>
          <w:szCs w:val="28"/>
        </w:rPr>
      </w:pPr>
      <w:bookmarkStart w:id="4" w:name="_GoBack"/>
      <w:bookmarkEnd w:id="4"/>
    </w:p>
    <w:p w:rsidR="00F76108" w:rsidRDefault="00F76108" w:rsidP="00AF2C3D">
      <w:pPr>
        <w:pStyle w:val="1"/>
        <w:jc w:val="center"/>
        <w:rPr>
          <w:rFonts w:ascii="Times New Roman" w:hAnsi="Times New Roman" w:cs="Times New Roman"/>
          <w:color w:val="auto"/>
        </w:rPr>
      </w:pPr>
      <w:bookmarkStart w:id="5" w:name="_Toc480183306"/>
      <w:bookmarkStart w:id="6" w:name="_Toc480223137"/>
      <w:bookmarkStart w:id="7" w:name="_Toc513737704"/>
      <w:bookmarkStart w:id="8" w:name="_Toc513737818"/>
      <w:bookmarkStart w:id="9" w:name="_Toc513738437"/>
      <w:r w:rsidRPr="00A5119C">
        <w:rPr>
          <w:rFonts w:ascii="Times New Roman" w:hAnsi="Times New Roman" w:cs="Times New Roman"/>
          <w:color w:val="auto"/>
        </w:rPr>
        <w:t>Глава 1. Использование трупа в научных, медицинских и учебных целях как актуальная правовая проблема</w:t>
      </w:r>
      <w:bookmarkEnd w:id="3"/>
      <w:bookmarkEnd w:id="5"/>
      <w:bookmarkEnd w:id="6"/>
      <w:bookmarkEnd w:id="7"/>
      <w:bookmarkEnd w:id="8"/>
      <w:bookmarkEnd w:id="9"/>
    </w:p>
    <w:p w:rsidR="0027155B" w:rsidRPr="0027155B" w:rsidRDefault="0027155B" w:rsidP="0027155B"/>
    <w:p w:rsidR="00DD3834" w:rsidRPr="0027155B" w:rsidRDefault="00F76108" w:rsidP="0027155B">
      <w:pPr>
        <w:pStyle w:val="2"/>
        <w:jc w:val="center"/>
        <w:rPr>
          <w:rFonts w:ascii="Times New Roman" w:hAnsi="Times New Roman" w:cs="Times New Roman"/>
          <w:i/>
          <w:color w:val="auto"/>
          <w:sz w:val="28"/>
          <w:szCs w:val="28"/>
        </w:rPr>
      </w:pPr>
      <w:bookmarkStart w:id="10" w:name="_Toc480066331"/>
      <w:bookmarkStart w:id="11" w:name="_Toc480183307"/>
      <w:bookmarkStart w:id="12" w:name="_Toc480223138"/>
      <w:bookmarkStart w:id="13" w:name="_Toc513737705"/>
      <w:bookmarkStart w:id="14" w:name="_Toc513737819"/>
      <w:bookmarkStart w:id="15" w:name="_Toc513738438"/>
      <w:r w:rsidRPr="0027155B">
        <w:rPr>
          <w:rFonts w:ascii="Times New Roman" w:hAnsi="Times New Roman" w:cs="Times New Roman"/>
          <w:i/>
          <w:color w:val="auto"/>
          <w:sz w:val="28"/>
          <w:szCs w:val="28"/>
        </w:rPr>
        <w:t>Параграф 1.  Определение</w:t>
      </w:r>
      <w:r w:rsidR="00525325" w:rsidRPr="0027155B">
        <w:rPr>
          <w:rFonts w:ascii="Times New Roman" w:hAnsi="Times New Roman" w:cs="Times New Roman"/>
          <w:i/>
          <w:color w:val="auto"/>
          <w:sz w:val="28"/>
          <w:szCs w:val="28"/>
        </w:rPr>
        <w:t xml:space="preserve"> содержания понятий</w:t>
      </w:r>
      <w:r w:rsidRPr="0027155B">
        <w:rPr>
          <w:rFonts w:ascii="Times New Roman" w:hAnsi="Times New Roman" w:cs="Times New Roman"/>
          <w:i/>
          <w:color w:val="auto"/>
          <w:sz w:val="28"/>
          <w:szCs w:val="28"/>
        </w:rPr>
        <w:t xml:space="preserve"> и </w:t>
      </w:r>
      <w:r w:rsidR="00525325" w:rsidRPr="0027155B">
        <w:rPr>
          <w:rFonts w:ascii="Times New Roman" w:hAnsi="Times New Roman" w:cs="Times New Roman"/>
          <w:i/>
          <w:color w:val="auto"/>
          <w:sz w:val="28"/>
          <w:szCs w:val="28"/>
        </w:rPr>
        <w:t>их соотношение</w:t>
      </w:r>
      <w:r w:rsidRPr="0027155B">
        <w:rPr>
          <w:rFonts w:ascii="Times New Roman" w:hAnsi="Times New Roman" w:cs="Times New Roman"/>
          <w:i/>
          <w:color w:val="auto"/>
          <w:sz w:val="28"/>
          <w:szCs w:val="28"/>
        </w:rPr>
        <w:t xml:space="preserve">: «труп», </w:t>
      </w:r>
      <w:r w:rsidR="00A5119C" w:rsidRPr="0027155B">
        <w:rPr>
          <w:rFonts w:ascii="Times New Roman" w:hAnsi="Times New Roman" w:cs="Times New Roman"/>
          <w:i/>
          <w:color w:val="auto"/>
          <w:sz w:val="28"/>
          <w:szCs w:val="28"/>
        </w:rPr>
        <w:t xml:space="preserve">«научное исследование», </w:t>
      </w:r>
      <w:r w:rsidRPr="0027155B">
        <w:rPr>
          <w:rFonts w:ascii="Times New Roman" w:hAnsi="Times New Roman" w:cs="Times New Roman"/>
          <w:i/>
          <w:color w:val="auto"/>
          <w:sz w:val="28"/>
          <w:szCs w:val="28"/>
        </w:rPr>
        <w:t>«</w:t>
      </w:r>
      <w:r w:rsidR="00BF5F52" w:rsidRPr="0027155B">
        <w:rPr>
          <w:rFonts w:ascii="Times New Roman" w:hAnsi="Times New Roman" w:cs="Times New Roman"/>
          <w:i/>
          <w:color w:val="auto"/>
          <w:sz w:val="28"/>
          <w:szCs w:val="28"/>
        </w:rPr>
        <w:t>объект научного исследования»,</w:t>
      </w:r>
      <w:r w:rsidR="00A5119C" w:rsidRPr="0027155B">
        <w:rPr>
          <w:rFonts w:ascii="Times New Roman" w:hAnsi="Times New Roman" w:cs="Times New Roman"/>
          <w:i/>
          <w:color w:val="auto"/>
          <w:sz w:val="28"/>
          <w:szCs w:val="28"/>
        </w:rPr>
        <w:t xml:space="preserve"> </w:t>
      </w:r>
      <w:r w:rsidRPr="0027155B">
        <w:rPr>
          <w:rFonts w:ascii="Times New Roman" w:hAnsi="Times New Roman" w:cs="Times New Roman"/>
          <w:i/>
          <w:color w:val="auto"/>
          <w:sz w:val="28"/>
          <w:szCs w:val="28"/>
        </w:rPr>
        <w:t>«медицинские цели», «научные цели» и «учебные цели».</w:t>
      </w:r>
      <w:bookmarkEnd w:id="10"/>
      <w:bookmarkEnd w:id="11"/>
      <w:bookmarkEnd w:id="12"/>
      <w:bookmarkEnd w:id="13"/>
      <w:bookmarkEnd w:id="14"/>
      <w:bookmarkEnd w:id="15"/>
    </w:p>
    <w:p w:rsidR="0055060F" w:rsidRDefault="0055060F" w:rsidP="007F129C">
      <w:pPr>
        <w:jc w:val="both"/>
        <w:rPr>
          <w:rFonts w:ascii="Times New Roman" w:hAnsi="Times New Roman" w:cs="Times New Roman"/>
          <w:sz w:val="28"/>
          <w:szCs w:val="28"/>
        </w:rPr>
      </w:pPr>
    </w:p>
    <w:p w:rsidR="00D216CA" w:rsidRPr="00D216CA" w:rsidRDefault="00D216CA" w:rsidP="00D216CA">
      <w:pPr>
        <w:jc w:val="right"/>
        <w:rPr>
          <w:rFonts w:ascii="Times New Roman" w:hAnsi="Times New Roman" w:cs="Times New Roman"/>
          <w:i/>
          <w:sz w:val="28"/>
          <w:szCs w:val="28"/>
        </w:rPr>
      </w:pPr>
      <w:r w:rsidRPr="00D216CA">
        <w:rPr>
          <w:rFonts w:ascii="Times New Roman" w:hAnsi="Times New Roman" w:cs="Times New Roman"/>
          <w:i/>
          <w:sz w:val="28"/>
          <w:szCs w:val="28"/>
          <w:lang w:val="en-US"/>
        </w:rPr>
        <w:t>Mortiu</w:t>
      </w:r>
      <w:r w:rsidRPr="00D216CA">
        <w:rPr>
          <w:rFonts w:ascii="Times New Roman" w:hAnsi="Times New Roman" w:cs="Times New Roman"/>
          <w:i/>
          <w:sz w:val="28"/>
          <w:szCs w:val="28"/>
        </w:rPr>
        <w:t xml:space="preserve"> </w:t>
      </w:r>
      <w:r w:rsidRPr="00D216CA">
        <w:rPr>
          <w:rFonts w:ascii="Times New Roman" w:hAnsi="Times New Roman" w:cs="Times New Roman"/>
          <w:i/>
          <w:sz w:val="28"/>
          <w:szCs w:val="28"/>
          <w:lang w:val="en-US"/>
        </w:rPr>
        <w:t>vivos</w:t>
      </w:r>
      <w:r w:rsidRPr="00D216CA">
        <w:rPr>
          <w:rFonts w:ascii="Times New Roman" w:hAnsi="Times New Roman" w:cs="Times New Roman"/>
          <w:i/>
          <w:sz w:val="28"/>
          <w:szCs w:val="28"/>
        </w:rPr>
        <w:t xml:space="preserve"> </w:t>
      </w:r>
      <w:r w:rsidRPr="00D216CA">
        <w:rPr>
          <w:rFonts w:ascii="Times New Roman" w:hAnsi="Times New Roman" w:cs="Times New Roman"/>
          <w:i/>
          <w:sz w:val="28"/>
          <w:szCs w:val="28"/>
          <w:lang w:val="en-US"/>
        </w:rPr>
        <w:t>docent</w:t>
      </w:r>
      <w:r w:rsidRPr="00D216CA">
        <w:rPr>
          <w:rFonts w:ascii="Times New Roman" w:hAnsi="Times New Roman" w:cs="Times New Roman"/>
          <w:i/>
          <w:sz w:val="28"/>
          <w:szCs w:val="28"/>
        </w:rPr>
        <w:t xml:space="preserve"> – мертвые учат живых</w:t>
      </w:r>
    </w:p>
    <w:p w:rsidR="00D216CA" w:rsidRDefault="00D216CA" w:rsidP="00D216CA">
      <w:pPr>
        <w:jc w:val="right"/>
        <w:rPr>
          <w:rFonts w:ascii="Times New Roman" w:hAnsi="Times New Roman" w:cs="Times New Roman"/>
          <w:i/>
          <w:sz w:val="28"/>
          <w:szCs w:val="28"/>
        </w:rPr>
      </w:pPr>
      <w:r w:rsidRPr="00D216CA">
        <w:rPr>
          <w:rFonts w:ascii="Times New Roman" w:hAnsi="Times New Roman" w:cs="Times New Roman"/>
          <w:i/>
          <w:sz w:val="28"/>
          <w:szCs w:val="28"/>
        </w:rPr>
        <w:t>Латинская пословица</w:t>
      </w:r>
    </w:p>
    <w:p w:rsidR="00D216CA" w:rsidRPr="00D216CA" w:rsidRDefault="00D216CA" w:rsidP="00D216CA">
      <w:pPr>
        <w:jc w:val="right"/>
        <w:rPr>
          <w:rFonts w:ascii="Times New Roman" w:hAnsi="Times New Roman" w:cs="Times New Roman"/>
          <w:i/>
          <w:sz w:val="28"/>
          <w:szCs w:val="28"/>
        </w:rPr>
      </w:pPr>
    </w:p>
    <w:p w:rsidR="00E15DC5" w:rsidRPr="009C2A6E" w:rsidRDefault="00B66810" w:rsidP="009C2A6E">
      <w:pPr>
        <w:spacing w:line="360" w:lineRule="auto"/>
        <w:ind w:firstLine="709"/>
        <w:jc w:val="both"/>
        <w:rPr>
          <w:rFonts w:ascii="Times New Roman" w:hAnsi="Times New Roman"/>
          <w:sz w:val="28"/>
          <w:szCs w:val="28"/>
        </w:rPr>
      </w:pPr>
      <w:r w:rsidRPr="009C2A6E">
        <w:rPr>
          <w:rFonts w:ascii="Times New Roman" w:hAnsi="Times New Roman"/>
          <w:sz w:val="28"/>
          <w:szCs w:val="28"/>
        </w:rPr>
        <w:t>Понятие «</w:t>
      </w:r>
      <w:r w:rsidRPr="009C2A6E">
        <w:rPr>
          <w:rFonts w:ascii="Times New Roman" w:hAnsi="Times New Roman"/>
          <w:i/>
          <w:sz w:val="28"/>
          <w:szCs w:val="28"/>
        </w:rPr>
        <w:t>Труп</w:t>
      </w:r>
      <w:r w:rsidRPr="009C2A6E">
        <w:rPr>
          <w:rFonts w:ascii="Times New Roman" w:hAnsi="Times New Roman"/>
          <w:sz w:val="28"/>
          <w:szCs w:val="28"/>
        </w:rPr>
        <w:t>»</w:t>
      </w:r>
      <w:r w:rsidR="00CA6567" w:rsidRPr="009C2A6E">
        <w:rPr>
          <w:rFonts w:ascii="Times New Roman" w:hAnsi="Times New Roman"/>
          <w:sz w:val="28"/>
          <w:szCs w:val="28"/>
        </w:rPr>
        <w:t xml:space="preserve"> используемый в научных, медицинских и учебных целях </w:t>
      </w:r>
      <w:r w:rsidR="00416E9B" w:rsidRPr="009C2A6E">
        <w:rPr>
          <w:rFonts w:ascii="Times New Roman" w:hAnsi="Times New Roman"/>
          <w:sz w:val="28"/>
          <w:szCs w:val="28"/>
        </w:rPr>
        <w:t xml:space="preserve">пришло к нам с латинского </w:t>
      </w:r>
      <w:r w:rsidR="00BA5D0D" w:rsidRPr="009C2A6E">
        <w:rPr>
          <w:rFonts w:ascii="Times New Roman" w:hAnsi="Times New Roman"/>
          <w:sz w:val="28"/>
          <w:szCs w:val="28"/>
        </w:rPr>
        <w:t>«</w:t>
      </w:r>
      <w:r w:rsidR="00416E9B" w:rsidRPr="009C2A6E">
        <w:rPr>
          <w:rFonts w:ascii="Times New Roman" w:hAnsi="Times New Roman"/>
          <w:sz w:val="28"/>
          <w:szCs w:val="28"/>
        </w:rPr>
        <w:t>Cadaver</w:t>
      </w:r>
      <w:r w:rsidR="00BA5D0D" w:rsidRPr="009C2A6E">
        <w:rPr>
          <w:rFonts w:ascii="Times New Roman" w:hAnsi="Times New Roman"/>
          <w:sz w:val="28"/>
          <w:szCs w:val="28"/>
        </w:rPr>
        <w:t>»</w:t>
      </w:r>
      <w:r w:rsidR="009C2A6E">
        <w:rPr>
          <w:rFonts w:ascii="Times New Roman" w:hAnsi="Times New Roman"/>
          <w:sz w:val="28"/>
          <w:szCs w:val="28"/>
        </w:rPr>
        <w:t xml:space="preserve"> -</w:t>
      </w:r>
      <w:r w:rsidR="00CA6567" w:rsidRPr="009C2A6E">
        <w:rPr>
          <w:rFonts w:ascii="Times New Roman" w:hAnsi="Times New Roman"/>
          <w:sz w:val="28"/>
          <w:szCs w:val="28"/>
        </w:rPr>
        <w:t xml:space="preserve"> «мёртвое тело». </w:t>
      </w:r>
      <w:r w:rsidR="007E613F" w:rsidRPr="009C2A6E">
        <w:rPr>
          <w:rFonts w:ascii="Times New Roman" w:hAnsi="Times New Roman"/>
          <w:sz w:val="28"/>
          <w:szCs w:val="28"/>
        </w:rPr>
        <w:t xml:space="preserve">В настоящее время, </w:t>
      </w:r>
      <w:r w:rsidR="00416E9B" w:rsidRPr="009C2A6E">
        <w:rPr>
          <w:rFonts w:ascii="Times New Roman" w:hAnsi="Times New Roman"/>
          <w:sz w:val="28"/>
          <w:szCs w:val="28"/>
        </w:rPr>
        <w:t xml:space="preserve">в источниках, все попытки </w:t>
      </w:r>
      <w:r w:rsidR="003E5ED3" w:rsidRPr="009C2A6E">
        <w:rPr>
          <w:rFonts w:ascii="Times New Roman" w:hAnsi="Times New Roman"/>
          <w:sz w:val="28"/>
          <w:szCs w:val="28"/>
        </w:rPr>
        <w:t xml:space="preserve">дать научное определение сводятся </w:t>
      </w:r>
      <w:r w:rsidR="009C2A6E">
        <w:rPr>
          <w:rFonts w:ascii="Times New Roman" w:hAnsi="Times New Roman"/>
          <w:sz w:val="28"/>
          <w:szCs w:val="28"/>
        </w:rPr>
        <w:t xml:space="preserve">к </w:t>
      </w:r>
      <w:r w:rsidR="000803C6" w:rsidRPr="009C2A6E">
        <w:rPr>
          <w:rFonts w:ascii="Times New Roman" w:hAnsi="Times New Roman"/>
          <w:sz w:val="28"/>
          <w:szCs w:val="28"/>
        </w:rPr>
        <w:t xml:space="preserve">узкому </w:t>
      </w:r>
      <w:r w:rsidR="00BA5D0D" w:rsidRPr="009C2A6E">
        <w:rPr>
          <w:rFonts w:ascii="Times New Roman" w:hAnsi="Times New Roman"/>
          <w:sz w:val="28"/>
          <w:szCs w:val="28"/>
        </w:rPr>
        <w:t>представлен</w:t>
      </w:r>
      <w:r w:rsidR="000803C6" w:rsidRPr="009C2A6E">
        <w:rPr>
          <w:rFonts w:ascii="Times New Roman" w:hAnsi="Times New Roman"/>
          <w:sz w:val="28"/>
          <w:szCs w:val="28"/>
        </w:rPr>
        <w:t>ию</w:t>
      </w:r>
      <w:r w:rsidR="003E5ED3" w:rsidRPr="009C2A6E">
        <w:rPr>
          <w:rFonts w:ascii="Times New Roman" w:hAnsi="Times New Roman"/>
          <w:sz w:val="28"/>
          <w:szCs w:val="28"/>
        </w:rPr>
        <w:t xml:space="preserve">: </w:t>
      </w:r>
      <w:r w:rsidR="00416E9B" w:rsidRPr="009C2A6E">
        <w:rPr>
          <w:rFonts w:ascii="Times New Roman" w:hAnsi="Times New Roman"/>
          <w:sz w:val="28"/>
          <w:szCs w:val="28"/>
        </w:rPr>
        <w:t>«</w:t>
      </w:r>
      <w:r w:rsidR="007E613F" w:rsidRPr="009C2A6E">
        <w:rPr>
          <w:rFonts w:ascii="Times New Roman" w:hAnsi="Times New Roman"/>
          <w:sz w:val="28"/>
          <w:szCs w:val="28"/>
        </w:rPr>
        <w:t xml:space="preserve">Труп - </w:t>
      </w:r>
      <w:r w:rsidR="00416E9B" w:rsidRPr="009C2A6E">
        <w:rPr>
          <w:rFonts w:ascii="Times New Roman" w:hAnsi="Times New Roman"/>
          <w:sz w:val="28"/>
          <w:szCs w:val="28"/>
        </w:rPr>
        <w:t>Мертвое тело человека».</w:t>
      </w:r>
      <w:r w:rsidR="00416E9B" w:rsidRPr="004E3EAD">
        <w:rPr>
          <w:rStyle w:val="a5"/>
          <w:rFonts w:ascii="Times New Roman" w:hAnsi="Times New Roman" w:cs="Times New Roman"/>
          <w:sz w:val="28"/>
          <w:szCs w:val="28"/>
        </w:rPr>
        <w:footnoteReference w:id="6"/>
      </w:r>
      <w:r w:rsidR="00416E9B" w:rsidRPr="009C2A6E">
        <w:rPr>
          <w:rFonts w:ascii="Times New Roman" w:hAnsi="Times New Roman"/>
          <w:sz w:val="28"/>
          <w:szCs w:val="28"/>
        </w:rPr>
        <w:t xml:space="preserve"> </w:t>
      </w:r>
    </w:p>
    <w:p w:rsidR="00385F62" w:rsidRPr="00385F62" w:rsidRDefault="00BE6DA9" w:rsidP="00385F62">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Юридически, </w:t>
      </w:r>
      <w:r w:rsidR="00E974EE" w:rsidRPr="004E3EAD">
        <w:rPr>
          <w:rFonts w:ascii="Times New Roman" w:hAnsi="Times New Roman" w:cs="Times New Roman"/>
          <w:sz w:val="28"/>
          <w:szCs w:val="28"/>
        </w:rPr>
        <w:t>что считать</w:t>
      </w:r>
      <w:r w:rsidR="00BA5D0D" w:rsidRPr="004E3EAD">
        <w:rPr>
          <w:rFonts w:ascii="Times New Roman" w:hAnsi="Times New Roman" w:cs="Times New Roman"/>
          <w:sz w:val="28"/>
          <w:szCs w:val="28"/>
        </w:rPr>
        <w:t xml:space="preserve"> мертвым телом человека, пытались определить через закрепление медицинских критериев, устанавливающих</w:t>
      </w:r>
      <w:r w:rsidR="00416E9B" w:rsidRPr="004E3EAD">
        <w:rPr>
          <w:rFonts w:ascii="Times New Roman" w:hAnsi="Times New Roman" w:cs="Times New Roman"/>
          <w:sz w:val="28"/>
          <w:szCs w:val="28"/>
        </w:rPr>
        <w:t xml:space="preserve"> определение момента</w:t>
      </w:r>
      <w:r w:rsidR="00BA5D0D" w:rsidRPr="004E3EAD">
        <w:rPr>
          <w:rFonts w:ascii="Times New Roman" w:hAnsi="Times New Roman" w:cs="Times New Roman"/>
          <w:sz w:val="28"/>
          <w:szCs w:val="28"/>
        </w:rPr>
        <w:t xml:space="preserve"> смерти в </w:t>
      </w:r>
      <w:r w:rsidR="00CA6567" w:rsidRPr="004E3EAD">
        <w:rPr>
          <w:rFonts w:ascii="Times New Roman" w:hAnsi="Times New Roman" w:cs="Times New Roman"/>
          <w:sz w:val="28"/>
          <w:szCs w:val="28"/>
        </w:rPr>
        <w:t>Приказ</w:t>
      </w:r>
      <w:r w:rsidR="00BA5D0D" w:rsidRPr="004E3EAD">
        <w:rPr>
          <w:rFonts w:ascii="Times New Roman" w:hAnsi="Times New Roman" w:cs="Times New Roman"/>
          <w:sz w:val="28"/>
          <w:szCs w:val="28"/>
        </w:rPr>
        <w:t>е Минздрава</w:t>
      </w:r>
      <w:r w:rsidR="00CA6567" w:rsidRPr="004E3EAD">
        <w:rPr>
          <w:rFonts w:ascii="Times New Roman" w:hAnsi="Times New Roman" w:cs="Times New Roman"/>
          <w:sz w:val="28"/>
          <w:szCs w:val="28"/>
        </w:rPr>
        <w:t xml:space="preserve"> </w:t>
      </w:r>
      <w:r w:rsidR="00BA5D0D" w:rsidRPr="004E3EAD">
        <w:rPr>
          <w:rFonts w:ascii="Times New Roman" w:hAnsi="Times New Roman" w:cs="Times New Roman"/>
          <w:sz w:val="28"/>
          <w:szCs w:val="28"/>
        </w:rPr>
        <w:t>от 20.12.2001 N 460 "Об утверждении Инструкции по констатации смерти человека на основании диагноза смерти мозга" (Зарегистрировано в Минюсте РФ 17.01.2002 N 3170)</w:t>
      </w:r>
      <w:r w:rsidR="00652640" w:rsidRPr="004E3EAD">
        <w:rPr>
          <w:rFonts w:ascii="Times New Roman" w:hAnsi="Times New Roman" w:cs="Times New Roman"/>
          <w:sz w:val="28"/>
          <w:szCs w:val="28"/>
        </w:rPr>
        <w:t xml:space="preserve">. Где «смерти человека эквивалентна смерть мозга, а решающим для констатации смерти мозга является сочетание факта прекращения функций всего головного мозга с доказательством </w:t>
      </w:r>
      <w:r w:rsidR="00C07542" w:rsidRPr="004E3EAD">
        <w:rPr>
          <w:rFonts w:ascii="Times New Roman" w:hAnsi="Times New Roman" w:cs="Times New Roman"/>
          <w:sz w:val="28"/>
          <w:szCs w:val="28"/>
        </w:rPr>
        <w:t>необратимости этого прекращения с комплексом клинических критериев, наличие которых обязательно для установления диагноза смерти мозга и дополнительные (подтверждающие) тесты к комплексу клинических критериев при установлении диагноза смерти мозга</w:t>
      </w:r>
      <w:r w:rsidR="007878D0" w:rsidRPr="004E3EAD">
        <w:rPr>
          <w:rFonts w:ascii="Times New Roman" w:hAnsi="Times New Roman" w:cs="Times New Roman"/>
          <w:sz w:val="28"/>
          <w:szCs w:val="28"/>
        </w:rPr>
        <w:t>»</w:t>
      </w:r>
      <w:r w:rsidR="001F1445" w:rsidRPr="004E3EAD">
        <w:rPr>
          <w:rFonts w:ascii="Times New Roman" w:hAnsi="Times New Roman" w:cs="Times New Roman"/>
          <w:sz w:val="28"/>
          <w:szCs w:val="28"/>
        </w:rPr>
        <w:t>.</w:t>
      </w:r>
      <w:r w:rsidR="001F1445" w:rsidRPr="004E3EAD">
        <w:rPr>
          <w:rStyle w:val="a5"/>
          <w:rFonts w:ascii="Times New Roman" w:hAnsi="Times New Roman" w:cs="Times New Roman"/>
          <w:sz w:val="28"/>
          <w:szCs w:val="28"/>
        </w:rPr>
        <w:footnoteReference w:id="7"/>
      </w:r>
      <w:r w:rsidR="001F1445" w:rsidRPr="004E3EAD">
        <w:rPr>
          <w:rFonts w:ascii="Times New Roman" w:hAnsi="Times New Roman" w:cs="Times New Roman"/>
          <w:sz w:val="28"/>
          <w:szCs w:val="28"/>
        </w:rPr>
        <w:t xml:space="preserve"> </w:t>
      </w:r>
      <w:r w:rsidR="00CA6567" w:rsidRPr="004E3EAD">
        <w:rPr>
          <w:rFonts w:ascii="Times New Roman" w:hAnsi="Times New Roman" w:cs="Times New Roman"/>
          <w:sz w:val="28"/>
          <w:szCs w:val="28"/>
        </w:rPr>
        <w:t>Который утратил</w:t>
      </w:r>
      <w:r w:rsidR="00416E9B" w:rsidRPr="004E3EAD">
        <w:rPr>
          <w:rFonts w:ascii="Times New Roman" w:hAnsi="Times New Roman" w:cs="Times New Roman"/>
          <w:sz w:val="28"/>
          <w:szCs w:val="28"/>
        </w:rPr>
        <w:t xml:space="preserve"> силу</w:t>
      </w:r>
      <w:r w:rsidR="001F1445" w:rsidRPr="004E3EAD">
        <w:rPr>
          <w:rFonts w:ascii="Times New Roman" w:hAnsi="Times New Roman" w:cs="Times New Roman"/>
          <w:sz w:val="28"/>
          <w:szCs w:val="28"/>
        </w:rPr>
        <w:t xml:space="preserve"> с 1 января 2016 г</w:t>
      </w:r>
      <w:r w:rsidR="00416E9B" w:rsidRPr="004E3EAD">
        <w:rPr>
          <w:rFonts w:ascii="Times New Roman" w:hAnsi="Times New Roman" w:cs="Times New Roman"/>
          <w:sz w:val="28"/>
          <w:szCs w:val="28"/>
        </w:rPr>
        <w:t xml:space="preserve">. </w:t>
      </w:r>
      <w:r w:rsidR="00614B9D" w:rsidRPr="004E3EAD">
        <w:rPr>
          <w:rFonts w:ascii="Times New Roman" w:hAnsi="Times New Roman" w:cs="Times New Roman"/>
          <w:sz w:val="28"/>
          <w:szCs w:val="28"/>
        </w:rPr>
        <w:t xml:space="preserve">В </w:t>
      </w:r>
      <w:r w:rsidR="00B45B9B" w:rsidRPr="004E3EAD">
        <w:rPr>
          <w:rFonts w:ascii="Times New Roman" w:hAnsi="Times New Roman" w:cs="Times New Roman"/>
          <w:sz w:val="28"/>
          <w:szCs w:val="28"/>
        </w:rPr>
        <w:t xml:space="preserve">п. 2 </w:t>
      </w:r>
      <w:r w:rsidR="00614B9D" w:rsidRPr="004E3EAD">
        <w:rPr>
          <w:rFonts w:ascii="Times New Roman" w:hAnsi="Times New Roman" w:cs="Times New Roman"/>
          <w:sz w:val="28"/>
          <w:szCs w:val="28"/>
        </w:rPr>
        <w:t xml:space="preserve">принятом на смену </w:t>
      </w:r>
      <w:r w:rsidR="00385F62">
        <w:rPr>
          <w:rFonts w:ascii="Times New Roman" w:hAnsi="Times New Roman" w:cs="Times New Roman"/>
          <w:sz w:val="28"/>
          <w:szCs w:val="28"/>
        </w:rPr>
        <w:t>Приказом</w:t>
      </w:r>
      <w:r w:rsidR="00614B9D" w:rsidRPr="004E3EAD">
        <w:rPr>
          <w:rFonts w:ascii="Times New Roman" w:hAnsi="Times New Roman" w:cs="Times New Roman"/>
          <w:sz w:val="28"/>
          <w:szCs w:val="28"/>
        </w:rPr>
        <w:t xml:space="preserve"> № 460 Приказа Минздрава от 25 декабря 2014 г. № 908н </w:t>
      </w:r>
      <w:r w:rsidR="00C46755" w:rsidRPr="004E3EAD">
        <w:rPr>
          <w:rFonts w:ascii="Times New Roman" w:hAnsi="Times New Roman" w:cs="Times New Roman"/>
          <w:sz w:val="28"/>
          <w:szCs w:val="28"/>
        </w:rPr>
        <w:t>«</w:t>
      </w:r>
      <w:r w:rsidR="00614B9D" w:rsidRPr="004E3EAD">
        <w:rPr>
          <w:rFonts w:ascii="Times New Roman" w:hAnsi="Times New Roman" w:cs="Times New Roman"/>
          <w:sz w:val="28"/>
          <w:szCs w:val="28"/>
        </w:rPr>
        <w:t>О порядке установления диагноза смерти мозга человека</w:t>
      </w:r>
      <w:r w:rsidR="00C46755" w:rsidRPr="004E3EAD">
        <w:rPr>
          <w:rFonts w:ascii="Times New Roman" w:hAnsi="Times New Roman" w:cs="Times New Roman"/>
          <w:sz w:val="28"/>
          <w:szCs w:val="28"/>
        </w:rPr>
        <w:t>»</w:t>
      </w:r>
      <w:r w:rsidR="00F01C4D" w:rsidRPr="004E3EAD">
        <w:rPr>
          <w:rFonts w:ascii="Times New Roman" w:hAnsi="Times New Roman" w:cs="Times New Roman"/>
          <w:sz w:val="28"/>
          <w:szCs w:val="28"/>
        </w:rPr>
        <w:t xml:space="preserve">, </w:t>
      </w:r>
      <w:r w:rsidR="00614B9D" w:rsidRPr="004E3EAD">
        <w:rPr>
          <w:rFonts w:ascii="Times New Roman" w:hAnsi="Times New Roman" w:cs="Times New Roman"/>
          <w:sz w:val="28"/>
          <w:szCs w:val="28"/>
        </w:rPr>
        <w:t>смерть человека приравнивается также к смерти мозга человека</w:t>
      </w:r>
      <w:r w:rsidR="00614B9D" w:rsidRPr="004E3EAD">
        <w:rPr>
          <w:rStyle w:val="a5"/>
          <w:rFonts w:ascii="Times New Roman" w:hAnsi="Times New Roman" w:cs="Times New Roman"/>
          <w:sz w:val="28"/>
          <w:szCs w:val="28"/>
        </w:rPr>
        <w:footnoteReference w:id="8"/>
      </w:r>
      <w:r w:rsidR="00614B9D" w:rsidRPr="004E3EAD">
        <w:rPr>
          <w:rFonts w:ascii="Times New Roman" w:hAnsi="Times New Roman" w:cs="Times New Roman"/>
          <w:sz w:val="28"/>
          <w:szCs w:val="28"/>
        </w:rPr>
        <w:t xml:space="preserve">, но </w:t>
      </w:r>
      <w:r w:rsidR="00B45B9B" w:rsidRPr="004E3EAD">
        <w:rPr>
          <w:rFonts w:ascii="Times New Roman" w:hAnsi="Times New Roman" w:cs="Times New Roman"/>
          <w:sz w:val="28"/>
          <w:szCs w:val="28"/>
        </w:rPr>
        <w:t xml:space="preserve">п.1 </w:t>
      </w:r>
      <w:r w:rsidR="00614B9D" w:rsidRPr="004E3EAD">
        <w:rPr>
          <w:rFonts w:ascii="Times New Roman" w:hAnsi="Times New Roman" w:cs="Times New Roman"/>
          <w:sz w:val="28"/>
          <w:szCs w:val="28"/>
        </w:rPr>
        <w:t xml:space="preserve">вводится </w:t>
      </w:r>
      <w:r w:rsidR="00C46755" w:rsidRPr="004E3EAD">
        <w:rPr>
          <w:rFonts w:ascii="Times New Roman" w:hAnsi="Times New Roman" w:cs="Times New Roman"/>
          <w:sz w:val="28"/>
          <w:szCs w:val="28"/>
        </w:rPr>
        <w:t>возрастной</w:t>
      </w:r>
      <w:r w:rsidR="00614B9D" w:rsidRPr="004E3EAD">
        <w:rPr>
          <w:rFonts w:ascii="Times New Roman" w:hAnsi="Times New Roman" w:cs="Times New Roman"/>
          <w:sz w:val="28"/>
          <w:szCs w:val="28"/>
        </w:rPr>
        <w:t xml:space="preserve"> порог</w:t>
      </w:r>
      <w:r w:rsidR="00C46755" w:rsidRPr="004E3EAD">
        <w:rPr>
          <w:rFonts w:ascii="Times New Roman" w:hAnsi="Times New Roman" w:cs="Times New Roman"/>
          <w:sz w:val="28"/>
          <w:szCs w:val="28"/>
        </w:rPr>
        <w:t>:</w:t>
      </w:r>
      <w:r w:rsidR="00614B9D" w:rsidRPr="004E3EAD">
        <w:rPr>
          <w:rFonts w:ascii="Times New Roman" w:hAnsi="Times New Roman" w:cs="Times New Roman"/>
          <w:sz w:val="28"/>
          <w:szCs w:val="28"/>
        </w:rPr>
        <w:t xml:space="preserve"> «установления диагноза смерти мозга человека, в том числе у детей в возрасте 1 года и старше»</w:t>
      </w:r>
      <w:r w:rsidR="00614B9D" w:rsidRPr="004E3EAD">
        <w:rPr>
          <w:rStyle w:val="a5"/>
          <w:rFonts w:ascii="Times New Roman" w:hAnsi="Times New Roman" w:cs="Times New Roman"/>
          <w:sz w:val="28"/>
          <w:szCs w:val="28"/>
        </w:rPr>
        <w:footnoteReference w:id="9"/>
      </w:r>
      <w:r w:rsidR="000803C6" w:rsidRPr="004E3EAD">
        <w:rPr>
          <w:rFonts w:ascii="Times New Roman" w:hAnsi="Times New Roman" w:cs="Times New Roman"/>
          <w:sz w:val="28"/>
          <w:szCs w:val="28"/>
        </w:rPr>
        <w:t xml:space="preserve">. </w:t>
      </w:r>
      <w:r w:rsidR="00385F62">
        <w:rPr>
          <w:rFonts w:ascii="Times New Roman" w:hAnsi="Times New Roman" w:cs="Times New Roman"/>
          <w:sz w:val="28"/>
          <w:szCs w:val="28"/>
        </w:rPr>
        <w:t xml:space="preserve">Согласно п. </w:t>
      </w:r>
      <w:r w:rsidR="00385F62" w:rsidRPr="00385F62">
        <w:rPr>
          <w:rFonts w:ascii="Times New Roman" w:hAnsi="Times New Roman" w:cs="Times New Roman"/>
          <w:sz w:val="28"/>
          <w:szCs w:val="28"/>
        </w:rPr>
        <w:t xml:space="preserve">2. Смерть мозга человека наступает при полном и необратимом прекращении всех функций головного мозга, регистрируемом при работающем сердце и </w:t>
      </w:r>
      <w:r w:rsidR="00385F62">
        <w:rPr>
          <w:rFonts w:ascii="Times New Roman" w:hAnsi="Times New Roman" w:cs="Times New Roman"/>
          <w:sz w:val="28"/>
          <w:szCs w:val="28"/>
        </w:rPr>
        <w:t>искусственной вентиляции легких</w:t>
      </w:r>
      <w:r w:rsidR="00385F62">
        <w:rPr>
          <w:rStyle w:val="a5"/>
          <w:rFonts w:ascii="Times New Roman" w:hAnsi="Times New Roman" w:cs="Times New Roman"/>
          <w:sz w:val="28"/>
          <w:szCs w:val="28"/>
        </w:rPr>
        <w:footnoteReference w:id="10"/>
      </w:r>
      <w:r w:rsidR="00385F62" w:rsidRPr="00385F62">
        <w:rPr>
          <w:rFonts w:ascii="Times New Roman" w:hAnsi="Times New Roman" w:cs="Times New Roman"/>
          <w:sz w:val="28"/>
          <w:szCs w:val="28"/>
        </w:rPr>
        <w:t xml:space="preserve">. </w:t>
      </w:r>
    </w:p>
    <w:p w:rsidR="00C369BC" w:rsidRPr="004E3EAD" w:rsidRDefault="00C369BC" w:rsidP="00C369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w:t>
      </w:r>
      <w:r w:rsidRPr="00702E60">
        <w:rPr>
          <w:rFonts w:ascii="Times New Roman" w:hAnsi="Times New Roman" w:cs="Times New Roman"/>
          <w:sz w:val="28"/>
          <w:szCs w:val="28"/>
        </w:rPr>
        <w:t>3. Смерть мозга человека возникает в результате его первичн</w:t>
      </w:r>
      <w:r>
        <w:rPr>
          <w:rFonts w:ascii="Times New Roman" w:hAnsi="Times New Roman" w:cs="Times New Roman"/>
          <w:sz w:val="28"/>
          <w:szCs w:val="28"/>
        </w:rPr>
        <w:t xml:space="preserve">ого или вторичного повреждения. </w:t>
      </w:r>
      <w:r w:rsidRPr="00702E60">
        <w:rPr>
          <w:rFonts w:ascii="Times New Roman" w:hAnsi="Times New Roman" w:cs="Times New Roman"/>
          <w:sz w:val="28"/>
          <w:szCs w:val="28"/>
        </w:rPr>
        <w:t>Смерть мозга человека в результате его первичного повреждения развивается вследствие его прямого повреждения, в том числе при черепно-мозговой травме, внутричерепных кровоизлияниях, инфарктах мозга, опухолях мозга, закрытой острой гидроцефалии, внутричерепных оперативных вмешательствах. Вторичное повреждение мозга человека возникает в результате его опосредованного повреждения при гипоксии различного генеза, в том числе при прекращении или ухудш</w:t>
      </w:r>
      <w:r>
        <w:rPr>
          <w:rFonts w:ascii="Times New Roman" w:hAnsi="Times New Roman" w:cs="Times New Roman"/>
          <w:sz w:val="28"/>
          <w:szCs w:val="28"/>
        </w:rPr>
        <w:t>ении системного кровообращения.</w:t>
      </w:r>
    </w:p>
    <w:p w:rsidR="00C369BC" w:rsidRDefault="00C369BC" w:rsidP="00C369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 5 </w:t>
      </w:r>
      <w:r w:rsidRPr="004E3EAD">
        <w:rPr>
          <w:rFonts w:ascii="Times New Roman" w:hAnsi="Times New Roman" w:cs="Times New Roman"/>
          <w:sz w:val="28"/>
          <w:szCs w:val="28"/>
        </w:rPr>
        <w:t xml:space="preserve">Диагноз смерти мозга не рассматривается до тех пор, пока не исключены следующие воздействия: интоксикации, включая лекарственные, первичная гипотермия, гиповолемический шок, метаболические эндокринные комы, </w:t>
      </w:r>
      <w:r>
        <w:rPr>
          <w:rFonts w:ascii="Times New Roman" w:hAnsi="Times New Roman" w:cs="Times New Roman"/>
          <w:sz w:val="28"/>
          <w:szCs w:val="28"/>
        </w:rPr>
        <w:t>инфекционные поражения мозга.</w:t>
      </w:r>
    </w:p>
    <w:p w:rsidR="00C369BC" w:rsidRDefault="00C369BC" w:rsidP="00C369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определяет состав консилиума врачей, устанавливающий диагноз смерти человека, требования к стажу работы, категории специалистов, условия установления диагноза смерти мозга, порядок фиксации и период наблюдения  первичного и вторичного повреждения.</w:t>
      </w:r>
    </w:p>
    <w:p w:rsidR="006D028D" w:rsidRPr="004E3EAD" w:rsidRDefault="00E974EE"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П</w:t>
      </w:r>
      <w:r w:rsidR="004E1D1D" w:rsidRPr="004E3EAD">
        <w:rPr>
          <w:rFonts w:ascii="Times New Roman" w:hAnsi="Times New Roman" w:cs="Times New Roman"/>
          <w:sz w:val="28"/>
          <w:szCs w:val="28"/>
        </w:rPr>
        <w:t xml:space="preserve">ризнания </w:t>
      </w:r>
      <w:r w:rsidRPr="004E3EAD">
        <w:rPr>
          <w:rFonts w:ascii="Times New Roman" w:hAnsi="Times New Roman" w:cs="Times New Roman"/>
          <w:sz w:val="28"/>
          <w:szCs w:val="28"/>
        </w:rPr>
        <w:t xml:space="preserve">ранее живого </w:t>
      </w:r>
      <w:r w:rsidR="004E1D1D" w:rsidRPr="004E3EAD">
        <w:rPr>
          <w:rFonts w:ascii="Times New Roman" w:hAnsi="Times New Roman" w:cs="Times New Roman"/>
          <w:sz w:val="28"/>
          <w:szCs w:val="28"/>
        </w:rPr>
        <w:t>человека</w:t>
      </w:r>
      <w:r w:rsidRPr="004E3EAD">
        <w:rPr>
          <w:rFonts w:ascii="Times New Roman" w:hAnsi="Times New Roman" w:cs="Times New Roman"/>
          <w:sz w:val="28"/>
          <w:szCs w:val="28"/>
        </w:rPr>
        <w:t>,</w:t>
      </w:r>
      <w:r w:rsidR="004E1D1D" w:rsidRPr="004E3EAD">
        <w:rPr>
          <w:rFonts w:ascii="Times New Roman" w:hAnsi="Times New Roman" w:cs="Times New Roman"/>
          <w:sz w:val="28"/>
          <w:szCs w:val="28"/>
        </w:rPr>
        <w:t xml:space="preserve"> </w:t>
      </w:r>
      <w:r w:rsidRPr="004E3EAD">
        <w:rPr>
          <w:rFonts w:ascii="Times New Roman" w:hAnsi="Times New Roman" w:cs="Times New Roman"/>
          <w:sz w:val="28"/>
          <w:szCs w:val="28"/>
        </w:rPr>
        <w:t xml:space="preserve">в возрасте 1 года и старше, </w:t>
      </w:r>
      <w:r w:rsidR="004E1D1D" w:rsidRPr="004E3EAD">
        <w:rPr>
          <w:rFonts w:ascii="Times New Roman" w:hAnsi="Times New Roman" w:cs="Times New Roman"/>
          <w:sz w:val="28"/>
          <w:szCs w:val="28"/>
        </w:rPr>
        <w:t>мертвым</w:t>
      </w:r>
      <w:r w:rsidR="00B47B47" w:rsidRPr="004E3EAD">
        <w:rPr>
          <w:rFonts w:ascii="Times New Roman" w:hAnsi="Times New Roman" w:cs="Times New Roman"/>
          <w:sz w:val="28"/>
          <w:szCs w:val="28"/>
        </w:rPr>
        <w:t>, согласно П</w:t>
      </w:r>
      <w:r w:rsidRPr="004E3EAD">
        <w:rPr>
          <w:rFonts w:ascii="Times New Roman" w:hAnsi="Times New Roman" w:cs="Times New Roman"/>
          <w:sz w:val="28"/>
          <w:szCs w:val="28"/>
        </w:rPr>
        <w:t>риказу Минздрава</w:t>
      </w:r>
      <w:r w:rsidR="00B47B47" w:rsidRPr="004E3EAD">
        <w:rPr>
          <w:rFonts w:ascii="Times New Roman" w:hAnsi="Times New Roman" w:cs="Times New Roman"/>
          <w:sz w:val="28"/>
          <w:szCs w:val="28"/>
        </w:rPr>
        <w:t>,</w:t>
      </w:r>
      <w:r w:rsidRPr="004E3EAD">
        <w:rPr>
          <w:rFonts w:ascii="Times New Roman" w:hAnsi="Times New Roman" w:cs="Times New Roman"/>
          <w:sz w:val="28"/>
          <w:szCs w:val="28"/>
        </w:rPr>
        <w:t xml:space="preserve"> можно - </w:t>
      </w:r>
      <w:r w:rsidR="00E47240" w:rsidRPr="004E3EAD">
        <w:rPr>
          <w:rFonts w:ascii="Times New Roman" w:hAnsi="Times New Roman" w:cs="Times New Roman"/>
          <w:sz w:val="28"/>
          <w:szCs w:val="28"/>
        </w:rPr>
        <w:t xml:space="preserve">посредством смерти мозга человека. </w:t>
      </w:r>
      <w:r w:rsidR="00DA53CD" w:rsidRPr="004E3EAD">
        <w:rPr>
          <w:rFonts w:ascii="Times New Roman" w:hAnsi="Times New Roman" w:cs="Times New Roman"/>
          <w:sz w:val="28"/>
          <w:szCs w:val="28"/>
        </w:rPr>
        <w:t>По мнению, к.м.н, доцента кафедры неврологии, нейрохирургии и медицинской генетики педиатрического факультета Российского национального исследовательского медицинского университета им. Н.И.Пирогова, нейрохирурга высшей категории Лившица Матв</w:t>
      </w:r>
      <w:r w:rsidR="00385F62">
        <w:rPr>
          <w:rFonts w:ascii="Times New Roman" w:hAnsi="Times New Roman" w:cs="Times New Roman"/>
          <w:sz w:val="28"/>
          <w:szCs w:val="28"/>
        </w:rPr>
        <w:t>е</w:t>
      </w:r>
      <w:r w:rsidR="00DA53CD" w:rsidRPr="004E3EAD">
        <w:rPr>
          <w:rFonts w:ascii="Times New Roman" w:hAnsi="Times New Roman" w:cs="Times New Roman"/>
          <w:sz w:val="28"/>
          <w:szCs w:val="28"/>
        </w:rPr>
        <w:t>я Игоревича: «У сердца своя собственная проводящая и возбуждающая система. Оно может биться в автономном режиме, без влияния вышележащих нервных структур. А вот мозг без сердца работать не может</w:t>
      </w:r>
      <w:r w:rsidR="00DA53CD" w:rsidRPr="004E3EAD">
        <w:rPr>
          <w:rStyle w:val="a5"/>
          <w:rFonts w:ascii="Times New Roman" w:hAnsi="Times New Roman" w:cs="Times New Roman"/>
          <w:sz w:val="28"/>
          <w:szCs w:val="28"/>
        </w:rPr>
        <w:footnoteReference w:id="11"/>
      </w:r>
      <w:r w:rsidR="00DA53CD" w:rsidRPr="004E3EAD">
        <w:rPr>
          <w:rFonts w:ascii="Times New Roman" w:hAnsi="Times New Roman" w:cs="Times New Roman"/>
          <w:sz w:val="28"/>
          <w:szCs w:val="28"/>
        </w:rPr>
        <w:t>»</w:t>
      </w:r>
      <w:r w:rsidR="00B47B47" w:rsidRPr="004E3EAD">
        <w:rPr>
          <w:rFonts w:ascii="Times New Roman" w:hAnsi="Times New Roman" w:cs="Times New Roman"/>
          <w:sz w:val="28"/>
          <w:szCs w:val="28"/>
        </w:rPr>
        <w:t xml:space="preserve">. </w:t>
      </w:r>
      <w:r w:rsidR="006D028D" w:rsidRPr="004E3EAD">
        <w:rPr>
          <w:rFonts w:ascii="Times New Roman" w:hAnsi="Times New Roman" w:cs="Times New Roman"/>
          <w:sz w:val="28"/>
          <w:szCs w:val="28"/>
        </w:rPr>
        <w:t xml:space="preserve"> </w:t>
      </w:r>
    </w:p>
    <w:p w:rsidR="005E68C7" w:rsidRPr="004E3EAD" w:rsidRDefault="006D028D"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п. 1 Ст. 66 Федеральный закон от 21.11.2011 N 323-ФЗ "Об основах охраны здоровья граждан в Российской Федерации" считает моментом смерти человека: смерть мозга человека или его биологической смерти. </w:t>
      </w:r>
      <w:r w:rsidR="00B47B47" w:rsidRPr="004E3EAD">
        <w:rPr>
          <w:rFonts w:ascii="Times New Roman" w:hAnsi="Times New Roman" w:cs="Times New Roman"/>
          <w:sz w:val="28"/>
          <w:szCs w:val="28"/>
        </w:rPr>
        <w:t>С</w:t>
      </w:r>
      <w:r w:rsidR="007D20C4" w:rsidRPr="004E3EAD">
        <w:rPr>
          <w:rFonts w:ascii="Times New Roman" w:hAnsi="Times New Roman" w:cs="Times New Roman"/>
          <w:sz w:val="28"/>
          <w:szCs w:val="28"/>
        </w:rPr>
        <w:t xml:space="preserve"> юридической точки зрения</w:t>
      </w:r>
      <w:r w:rsidR="0034770B" w:rsidRPr="004E3EAD">
        <w:rPr>
          <w:rFonts w:ascii="Times New Roman" w:hAnsi="Times New Roman" w:cs="Times New Roman"/>
          <w:sz w:val="28"/>
          <w:szCs w:val="28"/>
        </w:rPr>
        <w:t>,</w:t>
      </w:r>
      <w:r w:rsidR="007D20C4" w:rsidRPr="004E3EAD">
        <w:rPr>
          <w:rFonts w:ascii="Times New Roman" w:hAnsi="Times New Roman" w:cs="Times New Roman"/>
          <w:sz w:val="28"/>
          <w:szCs w:val="28"/>
        </w:rPr>
        <w:t xml:space="preserve"> с</w:t>
      </w:r>
      <w:r w:rsidR="004E1D1D" w:rsidRPr="004E3EAD">
        <w:rPr>
          <w:rFonts w:ascii="Times New Roman" w:hAnsi="Times New Roman" w:cs="Times New Roman"/>
          <w:sz w:val="28"/>
          <w:szCs w:val="28"/>
        </w:rPr>
        <w:t>читается не достаточным</w:t>
      </w:r>
      <w:r w:rsidR="005E68C7" w:rsidRPr="004E3EAD">
        <w:rPr>
          <w:rFonts w:ascii="Times New Roman" w:hAnsi="Times New Roman" w:cs="Times New Roman"/>
          <w:sz w:val="28"/>
          <w:szCs w:val="28"/>
        </w:rPr>
        <w:t xml:space="preserve"> возможности учета</w:t>
      </w:r>
      <w:r w:rsidR="00B47B47" w:rsidRPr="004E3EAD">
        <w:rPr>
          <w:rFonts w:ascii="Times New Roman" w:hAnsi="Times New Roman" w:cs="Times New Roman"/>
          <w:sz w:val="28"/>
          <w:szCs w:val="28"/>
        </w:rPr>
        <w:t xml:space="preserve"> </w:t>
      </w:r>
      <w:r w:rsidR="005E68C7" w:rsidRPr="004E3EAD">
        <w:rPr>
          <w:rFonts w:ascii="Times New Roman" w:hAnsi="Times New Roman" w:cs="Times New Roman"/>
          <w:sz w:val="28"/>
          <w:szCs w:val="28"/>
        </w:rPr>
        <w:t xml:space="preserve">только </w:t>
      </w:r>
      <w:r w:rsidR="00B47B47" w:rsidRPr="004E3EAD">
        <w:rPr>
          <w:rFonts w:ascii="Times New Roman" w:hAnsi="Times New Roman" w:cs="Times New Roman"/>
          <w:sz w:val="28"/>
          <w:szCs w:val="28"/>
        </w:rPr>
        <w:t>одного критерия</w:t>
      </w:r>
      <w:r w:rsidR="005E68C7" w:rsidRPr="004E3EAD">
        <w:rPr>
          <w:rFonts w:ascii="Times New Roman" w:hAnsi="Times New Roman" w:cs="Times New Roman"/>
          <w:sz w:val="28"/>
          <w:szCs w:val="28"/>
        </w:rPr>
        <w:t xml:space="preserve"> при</w:t>
      </w:r>
      <w:r w:rsidR="00B47B47" w:rsidRPr="004E3EAD">
        <w:rPr>
          <w:rFonts w:ascii="Times New Roman" w:hAnsi="Times New Roman" w:cs="Times New Roman"/>
          <w:sz w:val="28"/>
          <w:szCs w:val="28"/>
        </w:rPr>
        <w:t xml:space="preserve"> признания человека мертвым.</w:t>
      </w:r>
      <w:r w:rsidR="007D20C4" w:rsidRPr="004E3EAD">
        <w:rPr>
          <w:rFonts w:ascii="Times New Roman" w:hAnsi="Times New Roman" w:cs="Times New Roman"/>
          <w:sz w:val="28"/>
          <w:szCs w:val="28"/>
        </w:rPr>
        <w:t xml:space="preserve"> </w:t>
      </w:r>
      <w:r w:rsidR="005E68C7" w:rsidRPr="004E3EAD">
        <w:rPr>
          <w:rFonts w:ascii="Times New Roman" w:hAnsi="Times New Roman" w:cs="Times New Roman"/>
          <w:sz w:val="28"/>
          <w:szCs w:val="28"/>
        </w:rPr>
        <w:t>Поскольку это даст «все юридические основания сразу же после установления диагноза выключить аппарат ИВЛ, остановив, таким образом, дыхание больного»</w:t>
      </w:r>
      <w:r w:rsidR="005E68C7" w:rsidRPr="004E3EAD">
        <w:rPr>
          <w:rStyle w:val="a5"/>
          <w:rFonts w:ascii="Times New Roman" w:hAnsi="Times New Roman" w:cs="Times New Roman"/>
          <w:sz w:val="28"/>
          <w:szCs w:val="28"/>
        </w:rPr>
        <w:footnoteReference w:id="12"/>
      </w:r>
      <w:r w:rsidR="00CD6333">
        <w:rPr>
          <w:rFonts w:ascii="Times New Roman" w:hAnsi="Times New Roman" w:cs="Times New Roman"/>
          <w:sz w:val="28"/>
          <w:szCs w:val="28"/>
        </w:rPr>
        <w:t xml:space="preserve"> </w:t>
      </w:r>
      <w:r w:rsidR="005E68C7" w:rsidRPr="004E3EAD">
        <w:rPr>
          <w:rFonts w:ascii="Times New Roman" w:hAnsi="Times New Roman" w:cs="Times New Roman"/>
          <w:sz w:val="28"/>
          <w:szCs w:val="28"/>
        </w:rPr>
        <w:t>человека с возможностью «изымать» у него органы и ткани при еще работающем сердце, который пожертвовал их на медицинские, научные цели.</w:t>
      </w:r>
    </w:p>
    <w:p w:rsidR="00CD6333" w:rsidRDefault="00933BCE" w:rsidP="00702E6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Возможность неправильной констатации смерти человека, только на основании смерти мозга человека, порождает судебную прак</w:t>
      </w:r>
      <w:r w:rsidR="00CD6333">
        <w:rPr>
          <w:rFonts w:ascii="Times New Roman" w:hAnsi="Times New Roman" w:cs="Times New Roman"/>
          <w:sz w:val="28"/>
          <w:szCs w:val="28"/>
        </w:rPr>
        <w:t xml:space="preserve">тику, одно из которых является </w:t>
      </w:r>
      <w:r w:rsidRPr="004E3EAD">
        <w:rPr>
          <w:rFonts w:ascii="Times New Roman" w:hAnsi="Times New Roman" w:cs="Times New Roman"/>
          <w:sz w:val="28"/>
          <w:szCs w:val="28"/>
        </w:rPr>
        <w:t>дело московских реаниматологов. Московские реаниматологи городской клинической больницы № 20 в целях изъятия органов или тканей потерпевшего,</w:t>
      </w:r>
      <w:r w:rsidR="00F9697F" w:rsidRPr="004E3EAD">
        <w:rPr>
          <w:rFonts w:ascii="Times New Roman" w:hAnsi="Times New Roman" w:cs="Times New Roman"/>
          <w:sz w:val="28"/>
          <w:szCs w:val="28"/>
        </w:rPr>
        <w:t xml:space="preserve"> (почек)</w:t>
      </w:r>
      <w:r w:rsidR="004D4C28" w:rsidRPr="004E3EAD">
        <w:rPr>
          <w:rFonts w:ascii="Times New Roman" w:hAnsi="Times New Roman" w:cs="Times New Roman"/>
          <w:sz w:val="28"/>
          <w:szCs w:val="28"/>
        </w:rPr>
        <w:t>, повлекли</w:t>
      </w:r>
      <w:r w:rsidR="00F9697F" w:rsidRPr="004E3EAD">
        <w:rPr>
          <w:rFonts w:ascii="Times New Roman" w:hAnsi="Times New Roman" w:cs="Times New Roman"/>
          <w:sz w:val="28"/>
          <w:szCs w:val="28"/>
        </w:rPr>
        <w:t xml:space="preserve"> за собой смерть лица, находившегося в состоянии комы</w:t>
      </w:r>
      <w:r w:rsidR="00334692">
        <w:rPr>
          <w:rFonts w:ascii="Times New Roman" w:hAnsi="Times New Roman" w:cs="Times New Roman"/>
          <w:sz w:val="28"/>
          <w:szCs w:val="28"/>
        </w:rPr>
        <w:t xml:space="preserve"> в связи с черепно-мозговой травмой больного</w:t>
      </w:r>
      <w:r w:rsidR="00F9697F" w:rsidRPr="004E3EAD">
        <w:rPr>
          <w:rFonts w:ascii="Times New Roman" w:hAnsi="Times New Roman" w:cs="Times New Roman"/>
          <w:sz w:val="28"/>
          <w:szCs w:val="28"/>
        </w:rPr>
        <w:t>.</w:t>
      </w:r>
      <w:r w:rsidR="00F9697F" w:rsidRPr="004E3EAD">
        <w:rPr>
          <w:rStyle w:val="a5"/>
          <w:rFonts w:ascii="Times New Roman" w:hAnsi="Times New Roman" w:cs="Times New Roman"/>
          <w:sz w:val="28"/>
          <w:szCs w:val="28"/>
        </w:rPr>
        <w:footnoteReference w:id="13"/>
      </w:r>
    </w:p>
    <w:p w:rsidR="00AB14F6" w:rsidRPr="004E3EAD" w:rsidRDefault="005A66B2"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Р</w:t>
      </w:r>
      <w:r w:rsidR="00E5366E" w:rsidRPr="004E3EAD">
        <w:rPr>
          <w:rFonts w:ascii="Times New Roman" w:hAnsi="Times New Roman" w:cs="Times New Roman"/>
          <w:sz w:val="28"/>
          <w:szCs w:val="28"/>
        </w:rPr>
        <w:t xml:space="preserve">яд вопросов возникает и </w:t>
      </w:r>
      <w:r w:rsidR="00E47240" w:rsidRPr="004E3EAD">
        <w:rPr>
          <w:rFonts w:ascii="Times New Roman" w:hAnsi="Times New Roman" w:cs="Times New Roman"/>
          <w:sz w:val="28"/>
          <w:szCs w:val="28"/>
        </w:rPr>
        <w:t xml:space="preserve">при </w:t>
      </w:r>
      <w:r w:rsidRPr="004E3EAD">
        <w:rPr>
          <w:rFonts w:ascii="Times New Roman" w:hAnsi="Times New Roman" w:cs="Times New Roman"/>
          <w:sz w:val="28"/>
          <w:szCs w:val="28"/>
        </w:rPr>
        <w:t>разреш</w:t>
      </w:r>
      <w:r w:rsidR="00E5366E" w:rsidRPr="004E3EAD">
        <w:rPr>
          <w:rFonts w:ascii="Times New Roman" w:hAnsi="Times New Roman" w:cs="Times New Roman"/>
          <w:sz w:val="28"/>
          <w:szCs w:val="28"/>
        </w:rPr>
        <w:t>ения спора</w:t>
      </w:r>
      <w:r w:rsidR="00172684" w:rsidRPr="004E3EAD">
        <w:rPr>
          <w:rFonts w:ascii="Times New Roman" w:hAnsi="Times New Roman" w:cs="Times New Roman"/>
          <w:sz w:val="28"/>
          <w:szCs w:val="28"/>
        </w:rPr>
        <w:t>:</w:t>
      </w:r>
      <w:r w:rsidR="00E5366E" w:rsidRPr="004E3EAD">
        <w:rPr>
          <w:rFonts w:ascii="Times New Roman" w:hAnsi="Times New Roman" w:cs="Times New Roman"/>
          <w:sz w:val="28"/>
          <w:szCs w:val="28"/>
        </w:rPr>
        <w:t xml:space="preserve"> </w:t>
      </w:r>
      <w:r w:rsidRPr="004E3EAD">
        <w:rPr>
          <w:rFonts w:ascii="Times New Roman" w:hAnsi="Times New Roman" w:cs="Times New Roman"/>
          <w:sz w:val="28"/>
          <w:szCs w:val="28"/>
        </w:rPr>
        <w:t>попадает ли мертворожденный под определение</w:t>
      </w:r>
      <w:r w:rsidR="00640252">
        <w:rPr>
          <w:rFonts w:ascii="Times New Roman" w:hAnsi="Times New Roman" w:cs="Times New Roman"/>
          <w:sz w:val="28"/>
          <w:szCs w:val="28"/>
        </w:rPr>
        <w:t xml:space="preserve"> понятий</w:t>
      </w:r>
      <w:r w:rsidRPr="004E3EAD">
        <w:rPr>
          <w:rFonts w:ascii="Times New Roman" w:hAnsi="Times New Roman" w:cs="Times New Roman"/>
          <w:sz w:val="28"/>
          <w:szCs w:val="28"/>
        </w:rPr>
        <w:t xml:space="preserve"> «труп»</w:t>
      </w:r>
      <w:r w:rsidR="00640252">
        <w:rPr>
          <w:rFonts w:ascii="Times New Roman" w:hAnsi="Times New Roman" w:cs="Times New Roman"/>
          <w:sz w:val="28"/>
          <w:szCs w:val="28"/>
        </w:rPr>
        <w:t xml:space="preserve"> и «тело умершего человека»</w:t>
      </w:r>
      <w:r w:rsidR="00F01C4D" w:rsidRPr="004E3EAD">
        <w:rPr>
          <w:rFonts w:ascii="Times New Roman" w:hAnsi="Times New Roman" w:cs="Times New Roman"/>
          <w:sz w:val="28"/>
          <w:szCs w:val="28"/>
        </w:rPr>
        <w:t xml:space="preserve">. </w:t>
      </w:r>
      <w:r w:rsidR="005257BB" w:rsidRPr="004E3EAD">
        <w:rPr>
          <w:rFonts w:ascii="Times New Roman" w:hAnsi="Times New Roman" w:cs="Times New Roman"/>
          <w:sz w:val="28"/>
          <w:szCs w:val="28"/>
        </w:rPr>
        <w:t xml:space="preserve">Согласно </w:t>
      </w:r>
      <w:r w:rsidR="00E92D37" w:rsidRPr="004E3EAD">
        <w:rPr>
          <w:rFonts w:ascii="Times New Roman" w:hAnsi="Times New Roman" w:cs="Times New Roman"/>
          <w:sz w:val="28"/>
          <w:szCs w:val="28"/>
        </w:rPr>
        <w:t xml:space="preserve">п. 5 Приказа </w:t>
      </w:r>
      <w:r w:rsidR="004751A5" w:rsidRPr="004E3EAD">
        <w:rPr>
          <w:rFonts w:ascii="Times New Roman" w:hAnsi="Times New Roman" w:cs="Times New Roman"/>
          <w:sz w:val="28"/>
          <w:szCs w:val="28"/>
        </w:rPr>
        <w:t>Минздравсоцразвития России от 27.1</w:t>
      </w:r>
      <w:r w:rsidR="00C150F9">
        <w:rPr>
          <w:rFonts w:ascii="Times New Roman" w:hAnsi="Times New Roman" w:cs="Times New Roman"/>
          <w:sz w:val="28"/>
          <w:szCs w:val="28"/>
        </w:rPr>
        <w:t xml:space="preserve">2.2011 N 1687н </w:t>
      </w:r>
      <w:r w:rsidR="004751A5" w:rsidRPr="004E3EAD">
        <w:rPr>
          <w:rFonts w:ascii="Times New Roman" w:hAnsi="Times New Roman" w:cs="Times New Roman"/>
          <w:sz w:val="28"/>
          <w:szCs w:val="28"/>
        </w:rPr>
        <w:t xml:space="preserve"> "О медицинских критериях рождения, форме документа о рождении и порядке его выдачи" </w:t>
      </w:r>
      <w:r w:rsidR="00F01C4D" w:rsidRPr="004E3EAD">
        <w:rPr>
          <w:rFonts w:ascii="Times New Roman" w:hAnsi="Times New Roman" w:cs="Times New Roman"/>
          <w:sz w:val="28"/>
          <w:szCs w:val="28"/>
        </w:rPr>
        <w:t>Мертворождением является момент отделения плода от организма матери посредством родов при сроке беременности 22 недели и более при массе тела новорожденного 500 грамм и более (или менее 500 грамм при многоплодных родах) или в случае, если масса тела ребенка при рождении неизвестна, при длине тела новорожденного 25 см и более при отсутствии у новорожденного признаков живорождения.</w:t>
      </w:r>
      <w:r w:rsidR="007878D0" w:rsidRPr="004E3EAD">
        <w:rPr>
          <w:rStyle w:val="a5"/>
          <w:rFonts w:ascii="Times New Roman" w:hAnsi="Times New Roman" w:cs="Times New Roman"/>
          <w:sz w:val="28"/>
          <w:szCs w:val="28"/>
        </w:rPr>
        <w:footnoteReference w:id="14"/>
      </w:r>
      <w:r w:rsidR="007878D0" w:rsidRPr="004E3EAD">
        <w:rPr>
          <w:rFonts w:ascii="Times New Roman" w:hAnsi="Times New Roman" w:cs="Times New Roman"/>
          <w:sz w:val="28"/>
          <w:szCs w:val="28"/>
        </w:rPr>
        <w:t xml:space="preserve"> </w:t>
      </w:r>
      <w:r w:rsidR="0089772C" w:rsidRPr="004E3EAD">
        <w:rPr>
          <w:rFonts w:ascii="Times New Roman" w:hAnsi="Times New Roman" w:cs="Times New Roman"/>
          <w:sz w:val="28"/>
          <w:szCs w:val="28"/>
        </w:rPr>
        <w:t>согласно п.2. Медицинскими критериями рождения являются: срок беременности менее 22 недель или масса тела ребенка при рождении менее 500 грамм, или в случае, если масса тела при рождении неизвестна, длина тела ребенка менее 25 см, - при продолжительности жизни более 168 часов после рождения (7 суток)</w:t>
      </w:r>
      <w:r w:rsidR="0089772C" w:rsidRPr="0089772C">
        <w:rPr>
          <w:rStyle w:val="a5"/>
          <w:rFonts w:ascii="Times New Roman" w:hAnsi="Times New Roman" w:cs="Times New Roman"/>
          <w:sz w:val="28"/>
          <w:szCs w:val="28"/>
        </w:rPr>
        <w:t xml:space="preserve"> </w:t>
      </w:r>
      <w:r w:rsidR="0089772C" w:rsidRPr="004E3EAD">
        <w:rPr>
          <w:rStyle w:val="a5"/>
          <w:rFonts w:ascii="Times New Roman" w:hAnsi="Times New Roman" w:cs="Times New Roman"/>
          <w:sz w:val="28"/>
          <w:szCs w:val="28"/>
        </w:rPr>
        <w:footnoteReference w:id="15"/>
      </w:r>
      <w:r w:rsidR="0089772C" w:rsidRPr="004E3EAD">
        <w:rPr>
          <w:rFonts w:ascii="Times New Roman" w:hAnsi="Times New Roman" w:cs="Times New Roman"/>
          <w:sz w:val="28"/>
          <w:szCs w:val="28"/>
        </w:rPr>
        <w:t>.</w:t>
      </w:r>
      <w:r w:rsidR="0089772C">
        <w:rPr>
          <w:rFonts w:ascii="Times New Roman" w:hAnsi="Times New Roman" w:cs="Times New Roman"/>
          <w:sz w:val="28"/>
          <w:szCs w:val="28"/>
        </w:rPr>
        <w:t xml:space="preserve"> </w:t>
      </w:r>
      <w:r w:rsidR="00E47240" w:rsidRPr="004E3EAD">
        <w:rPr>
          <w:rFonts w:ascii="Times New Roman" w:hAnsi="Times New Roman" w:cs="Times New Roman"/>
          <w:sz w:val="28"/>
          <w:szCs w:val="28"/>
        </w:rPr>
        <w:t>Критерием п</w:t>
      </w:r>
      <w:r w:rsidR="00385F62">
        <w:rPr>
          <w:rFonts w:ascii="Times New Roman" w:hAnsi="Times New Roman" w:cs="Times New Roman"/>
          <w:sz w:val="28"/>
          <w:szCs w:val="28"/>
        </w:rPr>
        <w:t xml:space="preserve">ризнания мертвым </w:t>
      </w:r>
      <w:r w:rsidR="00E47240" w:rsidRPr="004E3EAD">
        <w:rPr>
          <w:rFonts w:ascii="Times New Roman" w:hAnsi="Times New Roman" w:cs="Times New Roman"/>
          <w:sz w:val="28"/>
          <w:szCs w:val="28"/>
        </w:rPr>
        <w:t>является</w:t>
      </w:r>
      <w:r w:rsidR="007D20C4" w:rsidRPr="004E3EAD">
        <w:rPr>
          <w:rFonts w:ascii="Times New Roman" w:hAnsi="Times New Roman" w:cs="Times New Roman"/>
          <w:sz w:val="28"/>
          <w:szCs w:val="28"/>
        </w:rPr>
        <w:t>:</w:t>
      </w:r>
      <w:r w:rsidR="00E47240" w:rsidRPr="004E3EAD">
        <w:rPr>
          <w:rFonts w:ascii="Times New Roman" w:hAnsi="Times New Roman" w:cs="Times New Roman"/>
          <w:sz w:val="28"/>
          <w:szCs w:val="28"/>
        </w:rPr>
        <w:t xml:space="preserve"> срок беременности, масса тела и </w:t>
      </w:r>
      <w:r w:rsidR="007D20C4" w:rsidRPr="004E3EAD">
        <w:rPr>
          <w:rFonts w:ascii="Times New Roman" w:hAnsi="Times New Roman" w:cs="Times New Roman"/>
          <w:sz w:val="28"/>
          <w:szCs w:val="28"/>
        </w:rPr>
        <w:t>отсутствие</w:t>
      </w:r>
      <w:r w:rsidR="00E47240" w:rsidRPr="004E3EAD">
        <w:rPr>
          <w:rFonts w:ascii="Times New Roman" w:hAnsi="Times New Roman" w:cs="Times New Roman"/>
          <w:sz w:val="28"/>
          <w:szCs w:val="28"/>
        </w:rPr>
        <w:t xml:space="preserve"> у новорожденного признаков живорождения. </w:t>
      </w:r>
      <w:r w:rsidR="004751A5" w:rsidRPr="004E3EAD">
        <w:rPr>
          <w:rFonts w:ascii="Times New Roman" w:hAnsi="Times New Roman" w:cs="Times New Roman"/>
          <w:sz w:val="28"/>
          <w:szCs w:val="28"/>
        </w:rPr>
        <w:t>Ф</w:t>
      </w:r>
      <w:r w:rsidR="001B13DB" w:rsidRPr="004E3EAD">
        <w:rPr>
          <w:rFonts w:ascii="Times New Roman" w:hAnsi="Times New Roman" w:cs="Times New Roman"/>
          <w:sz w:val="28"/>
          <w:szCs w:val="28"/>
        </w:rPr>
        <w:t>акт смерти</w:t>
      </w:r>
      <w:r w:rsidR="00E5366E" w:rsidRPr="004E3EAD">
        <w:rPr>
          <w:rFonts w:ascii="Times New Roman" w:hAnsi="Times New Roman" w:cs="Times New Roman"/>
          <w:sz w:val="28"/>
          <w:szCs w:val="28"/>
        </w:rPr>
        <w:t xml:space="preserve"> человека в возрасте 1 года и более </w:t>
      </w:r>
      <w:r w:rsidR="00AB14F6" w:rsidRPr="004E3EAD">
        <w:rPr>
          <w:rFonts w:ascii="Times New Roman" w:hAnsi="Times New Roman" w:cs="Times New Roman"/>
          <w:sz w:val="28"/>
          <w:szCs w:val="28"/>
        </w:rPr>
        <w:t>определяется пос</w:t>
      </w:r>
      <w:r w:rsidR="00385F62">
        <w:rPr>
          <w:rFonts w:ascii="Times New Roman" w:hAnsi="Times New Roman" w:cs="Times New Roman"/>
          <w:sz w:val="28"/>
          <w:szCs w:val="28"/>
        </w:rPr>
        <w:t>редством смерти мозга</w:t>
      </w:r>
      <w:r w:rsidR="00AB14F6" w:rsidRPr="004E3EAD">
        <w:rPr>
          <w:rFonts w:ascii="Times New Roman" w:hAnsi="Times New Roman" w:cs="Times New Roman"/>
          <w:sz w:val="28"/>
          <w:szCs w:val="28"/>
        </w:rPr>
        <w:t xml:space="preserve">. </w:t>
      </w:r>
      <w:r w:rsidR="00B47B47" w:rsidRPr="004E3EAD">
        <w:rPr>
          <w:rFonts w:ascii="Times New Roman" w:hAnsi="Times New Roman" w:cs="Times New Roman"/>
          <w:sz w:val="28"/>
          <w:szCs w:val="28"/>
        </w:rPr>
        <w:t xml:space="preserve">Для </w:t>
      </w:r>
      <w:r w:rsidR="00AB14F6" w:rsidRPr="004E3EAD">
        <w:rPr>
          <w:rFonts w:ascii="Times New Roman" w:hAnsi="Times New Roman" w:cs="Times New Roman"/>
          <w:sz w:val="28"/>
          <w:szCs w:val="28"/>
        </w:rPr>
        <w:t>признания факта мертворождения не требуется обязательного предварительного установления факта жизни новорожденного</w:t>
      </w:r>
      <w:r w:rsidR="00B47B47" w:rsidRPr="004E3EAD">
        <w:rPr>
          <w:rFonts w:ascii="Times New Roman" w:hAnsi="Times New Roman" w:cs="Times New Roman"/>
          <w:sz w:val="28"/>
          <w:szCs w:val="28"/>
        </w:rPr>
        <w:t xml:space="preserve"> и подтверждения, посредством продолжительности жизни № количества времени</w:t>
      </w:r>
      <w:r w:rsidR="00EE41C5" w:rsidRPr="004E3EAD">
        <w:rPr>
          <w:rFonts w:ascii="Times New Roman" w:hAnsi="Times New Roman" w:cs="Times New Roman"/>
          <w:sz w:val="28"/>
          <w:szCs w:val="28"/>
        </w:rPr>
        <w:t xml:space="preserve">. Признаки </w:t>
      </w:r>
      <w:r w:rsidR="001B13DB" w:rsidRPr="004E3EAD">
        <w:rPr>
          <w:rFonts w:ascii="Times New Roman" w:hAnsi="Times New Roman" w:cs="Times New Roman"/>
          <w:sz w:val="28"/>
          <w:szCs w:val="28"/>
        </w:rPr>
        <w:t xml:space="preserve">мертворождения, исходя из </w:t>
      </w:r>
      <w:r w:rsidR="000F4B18" w:rsidRPr="004E3EAD">
        <w:rPr>
          <w:rFonts w:ascii="Times New Roman" w:hAnsi="Times New Roman" w:cs="Times New Roman"/>
          <w:sz w:val="28"/>
          <w:szCs w:val="28"/>
        </w:rPr>
        <w:t>телеологического и расширительного толкования правовых положений</w:t>
      </w:r>
      <w:r w:rsidR="001B13DB" w:rsidRPr="004E3EAD">
        <w:rPr>
          <w:rFonts w:ascii="Times New Roman" w:hAnsi="Times New Roman" w:cs="Times New Roman"/>
          <w:sz w:val="28"/>
          <w:szCs w:val="28"/>
        </w:rPr>
        <w:t xml:space="preserve"> Приказа Минздрава, </w:t>
      </w:r>
      <w:r w:rsidR="00AB14F6" w:rsidRPr="004E3EAD">
        <w:rPr>
          <w:rFonts w:ascii="Times New Roman" w:hAnsi="Times New Roman" w:cs="Times New Roman"/>
          <w:sz w:val="28"/>
          <w:szCs w:val="28"/>
        </w:rPr>
        <w:t xml:space="preserve">определяются </w:t>
      </w:r>
      <w:r w:rsidR="00EE41C5" w:rsidRPr="004E3EAD">
        <w:rPr>
          <w:rFonts w:ascii="Times New Roman" w:hAnsi="Times New Roman" w:cs="Times New Roman"/>
          <w:sz w:val="28"/>
          <w:szCs w:val="28"/>
        </w:rPr>
        <w:t>с «чистого листа»</w:t>
      </w:r>
      <w:r w:rsidR="00385F62">
        <w:rPr>
          <w:rFonts w:ascii="Times New Roman" w:hAnsi="Times New Roman" w:cs="Times New Roman"/>
          <w:sz w:val="28"/>
          <w:szCs w:val="28"/>
        </w:rPr>
        <w:t xml:space="preserve">. Если </w:t>
      </w:r>
      <w:r w:rsidR="00AB14F6" w:rsidRPr="004E3EAD">
        <w:rPr>
          <w:rFonts w:ascii="Times New Roman" w:hAnsi="Times New Roman" w:cs="Times New Roman"/>
          <w:sz w:val="28"/>
          <w:szCs w:val="28"/>
        </w:rPr>
        <w:t>наличие признаков живорождения не подтверждаю</w:t>
      </w:r>
      <w:r w:rsidR="00EE41C5" w:rsidRPr="004E3EAD">
        <w:rPr>
          <w:rFonts w:ascii="Times New Roman" w:hAnsi="Times New Roman" w:cs="Times New Roman"/>
          <w:sz w:val="28"/>
          <w:szCs w:val="28"/>
        </w:rPr>
        <w:t xml:space="preserve">тся, то новорожденный признается мертворожденным.  </w:t>
      </w:r>
    </w:p>
    <w:p w:rsidR="00172684" w:rsidRPr="004E3EAD" w:rsidRDefault="00E42C17" w:rsidP="00D33AF6">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Каким правовым статусом обладает существо между </w:t>
      </w:r>
      <w:r w:rsidR="002738A5" w:rsidRPr="004E3EAD">
        <w:rPr>
          <w:rFonts w:ascii="Times New Roman" w:hAnsi="Times New Roman" w:cs="Times New Roman"/>
          <w:sz w:val="28"/>
          <w:szCs w:val="28"/>
        </w:rPr>
        <w:t>момент</w:t>
      </w:r>
      <w:r w:rsidRPr="004E3EAD">
        <w:rPr>
          <w:rFonts w:ascii="Times New Roman" w:hAnsi="Times New Roman" w:cs="Times New Roman"/>
          <w:sz w:val="28"/>
          <w:szCs w:val="28"/>
        </w:rPr>
        <w:t>ом</w:t>
      </w:r>
      <w:r w:rsidR="002738A5" w:rsidRPr="004E3EAD">
        <w:rPr>
          <w:rFonts w:ascii="Times New Roman" w:hAnsi="Times New Roman" w:cs="Times New Roman"/>
          <w:sz w:val="28"/>
          <w:szCs w:val="28"/>
        </w:rPr>
        <w:t xml:space="preserve"> отделения плода от организма матери посредством родов при сроке беременности менее 22 недель и окончания срока продолжительности жизни 7 суток после рождения</w:t>
      </w:r>
      <w:r w:rsidR="00172684" w:rsidRPr="004E3EAD">
        <w:rPr>
          <w:rFonts w:ascii="Times New Roman" w:hAnsi="Times New Roman" w:cs="Times New Roman"/>
          <w:sz w:val="28"/>
          <w:szCs w:val="28"/>
        </w:rPr>
        <w:t>?</w:t>
      </w:r>
      <w:r w:rsidR="00D33AF6" w:rsidRPr="00D33AF6">
        <w:rPr>
          <w:rFonts w:ascii="Times New Roman" w:hAnsi="Times New Roman" w:cs="Times New Roman"/>
          <w:sz w:val="28"/>
          <w:szCs w:val="28"/>
        </w:rPr>
        <w:t xml:space="preserve"> </w:t>
      </w:r>
      <w:r w:rsidR="00D33AF6">
        <w:rPr>
          <w:rFonts w:ascii="Times New Roman" w:hAnsi="Times New Roman" w:cs="Times New Roman"/>
          <w:sz w:val="28"/>
          <w:szCs w:val="28"/>
        </w:rPr>
        <w:t>П</w:t>
      </w:r>
      <w:r w:rsidR="00D33AF6" w:rsidRPr="004E3EAD">
        <w:rPr>
          <w:rFonts w:ascii="Times New Roman" w:hAnsi="Times New Roman" w:cs="Times New Roman"/>
          <w:sz w:val="28"/>
          <w:szCs w:val="28"/>
        </w:rPr>
        <w:t xml:space="preserve">ограничные </w:t>
      </w:r>
      <w:r w:rsidR="00D33AF6">
        <w:rPr>
          <w:rFonts w:ascii="Times New Roman" w:hAnsi="Times New Roman" w:cs="Times New Roman"/>
          <w:sz w:val="28"/>
          <w:szCs w:val="28"/>
        </w:rPr>
        <w:t xml:space="preserve">состояния рожденных </w:t>
      </w:r>
      <w:r w:rsidR="00D33AF6" w:rsidRPr="004E3EAD">
        <w:rPr>
          <w:rFonts w:ascii="Times New Roman" w:hAnsi="Times New Roman" w:cs="Times New Roman"/>
          <w:sz w:val="28"/>
          <w:szCs w:val="28"/>
        </w:rPr>
        <w:t xml:space="preserve">не дают ответа на поставленный вопрос. </w:t>
      </w:r>
    </w:p>
    <w:p w:rsidR="00D60DDF" w:rsidRPr="004E3EAD" w:rsidRDefault="0089772C" w:rsidP="007F129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172684" w:rsidRPr="004E3EAD">
        <w:rPr>
          <w:rFonts w:ascii="Times New Roman" w:hAnsi="Times New Roman" w:cs="Times New Roman"/>
          <w:sz w:val="28"/>
          <w:szCs w:val="28"/>
        </w:rPr>
        <w:t xml:space="preserve">пределение понятия </w:t>
      </w:r>
      <w:r w:rsidR="00E13AFB" w:rsidRPr="004E3EAD">
        <w:rPr>
          <w:rFonts w:ascii="Times New Roman" w:hAnsi="Times New Roman" w:cs="Times New Roman"/>
          <w:sz w:val="28"/>
          <w:szCs w:val="28"/>
        </w:rPr>
        <w:t>«</w:t>
      </w:r>
      <w:r w:rsidR="00172684" w:rsidRPr="004E3EAD">
        <w:rPr>
          <w:rFonts w:ascii="Times New Roman" w:hAnsi="Times New Roman" w:cs="Times New Roman"/>
          <w:sz w:val="28"/>
          <w:szCs w:val="28"/>
        </w:rPr>
        <w:t>Труп</w:t>
      </w:r>
      <w:r w:rsidR="00E13AFB" w:rsidRPr="004E3EAD">
        <w:rPr>
          <w:rFonts w:ascii="Times New Roman" w:hAnsi="Times New Roman" w:cs="Times New Roman"/>
          <w:sz w:val="28"/>
          <w:szCs w:val="28"/>
        </w:rPr>
        <w:t xml:space="preserve">» </w:t>
      </w:r>
      <w:r w:rsidR="00172684" w:rsidRPr="004E3EAD">
        <w:rPr>
          <w:rFonts w:ascii="Times New Roman" w:hAnsi="Times New Roman" w:cs="Times New Roman"/>
          <w:sz w:val="28"/>
          <w:szCs w:val="28"/>
        </w:rPr>
        <w:t>посред</w:t>
      </w:r>
      <w:r w:rsidR="00E13AFB" w:rsidRPr="004E3EAD">
        <w:rPr>
          <w:rFonts w:ascii="Times New Roman" w:hAnsi="Times New Roman" w:cs="Times New Roman"/>
          <w:sz w:val="28"/>
          <w:szCs w:val="28"/>
        </w:rPr>
        <w:t>ством мертвого тела или критерия</w:t>
      </w:r>
      <w:r w:rsidR="00172684" w:rsidRPr="004E3EAD">
        <w:rPr>
          <w:rFonts w:ascii="Times New Roman" w:hAnsi="Times New Roman" w:cs="Times New Roman"/>
          <w:sz w:val="28"/>
          <w:szCs w:val="28"/>
        </w:rPr>
        <w:t xml:space="preserve"> смерти недостаточно. На </w:t>
      </w:r>
      <w:r w:rsidR="00E13AFB" w:rsidRPr="004E3EAD">
        <w:rPr>
          <w:rFonts w:ascii="Times New Roman" w:hAnsi="Times New Roman" w:cs="Times New Roman"/>
          <w:sz w:val="28"/>
          <w:szCs w:val="28"/>
        </w:rPr>
        <w:t>поверхности</w:t>
      </w:r>
      <w:r w:rsidR="00172684" w:rsidRPr="004E3EAD">
        <w:rPr>
          <w:rFonts w:ascii="Times New Roman" w:hAnsi="Times New Roman" w:cs="Times New Roman"/>
          <w:sz w:val="28"/>
          <w:szCs w:val="28"/>
        </w:rPr>
        <w:t xml:space="preserve"> лежат вопросы </w:t>
      </w:r>
      <w:r w:rsidR="00E13AFB" w:rsidRPr="004E3EAD">
        <w:rPr>
          <w:rFonts w:ascii="Times New Roman" w:hAnsi="Times New Roman" w:cs="Times New Roman"/>
          <w:sz w:val="28"/>
          <w:szCs w:val="28"/>
        </w:rPr>
        <w:t xml:space="preserve">социальной и </w:t>
      </w:r>
      <w:r w:rsidR="00172684" w:rsidRPr="004E3EAD">
        <w:rPr>
          <w:rFonts w:ascii="Times New Roman" w:hAnsi="Times New Roman" w:cs="Times New Roman"/>
          <w:sz w:val="28"/>
          <w:szCs w:val="28"/>
        </w:rPr>
        <w:t xml:space="preserve">правовой </w:t>
      </w:r>
      <w:r w:rsidR="00E13AFB" w:rsidRPr="004E3EAD">
        <w:rPr>
          <w:rFonts w:ascii="Times New Roman" w:hAnsi="Times New Roman" w:cs="Times New Roman"/>
          <w:sz w:val="28"/>
          <w:szCs w:val="28"/>
        </w:rPr>
        <w:t xml:space="preserve">понимания концепции что такое «труп»? Это результат смерти живого человека </w:t>
      </w:r>
      <w:r w:rsidR="00640252">
        <w:rPr>
          <w:rFonts w:ascii="Times New Roman" w:hAnsi="Times New Roman" w:cs="Times New Roman"/>
          <w:sz w:val="28"/>
          <w:szCs w:val="28"/>
        </w:rPr>
        <w:t>и</w:t>
      </w:r>
      <w:r w:rsidR="00640252" w:rsidRPr="004E3EAD">
        <w:rPr>
          <w:rFonts w:ascii="Times New Roman" w:hAnsi="Times New Roman" w:cs="Times New Roman"/>
          <w:sz w:val="28"/>
          <w:szCs w:val="28"/>
        </w:rPr>
        <w:t xml:space="preserve"> </w:t>
      </w:r>
      <w:r w:rsidR="00640252">
        <w:rPr>
          <w:rFonts w:ascii="Times New Roman" w:hAnsi="Times New Roman" w:cs="Times New Roman"/>
          <w:sz w:val="28"/>
          <w:szCs w:val="28"/>
        </w:rPr>
        <w:t>(</w:t>
      </w:r>
      <w:r w:rsidR="00E13AFB" w:rsidRPr="004E3EAD">
        <w:rPr>
          <w:rFonts w:ascii="Times New Roman" w:hAnsi="Times New Roman" w:cs="Times New Roman"/>
          <w:sz w:val="28"/>
          <w:szCs w:val="28"/>
        </w:rPr>
        <w:t>или</w:t>
      </w:r>
      <w:r w:rsidR="00640252">
        <w:rPr>
          <w:rFonts w:ascii="Times New Roman" w:hAnsi="Times New Roman" w:cs="Times New Roman"/>
          <w:sz w:val="28"/>
          <w:szCs w:val="28"/>
        </w:rPr>
        <w:t>)</w:t>
      </w:r>
      <w:r>
        <w:rPr>
          <w:rFonts w:ascii="Times New Roman" w:hAnsi="Times New Roman" w:cs="Times New Roman"/>
          <w:sz w:val="28"/>
          <w:szCs w:val="28"/>
        </w:rPr>
        <w:t xml:space="preserve"> </w:t>
      </w:r>
      <w:r w:rsidR="00E13AFB" w:rsidRPr="004E3EAD">
        <w:rPr>
          <w:rFonts w:ascii="Times New Roman" w:hAnsi="Times New Roman" w:cs="Times New Roman"/>
          <w:sz w:val="28"/>
          <w:szCs w:val="28"/>
        </w:rPr>
        <w:t>результат неподтверждения признаков живорождения, к</w:t>
      </w:r>
      <w:r>
        <w:rPr>
          <w:rFonts w:ascii="Times New Roman" w:hAnsi="Times New Roman" w:cs="Times New Roman"/>
          <w:sz w:val="28"/>
          <w:szCs w:val="28"/>
        </w:rPr>
        <w:t>ак это возникает у младенцев</w:t>
      </w:r>
      <w:r w:rsidR="00E13AFB" w:rsidRPr="004E3EAD">
        <w:rPr>
          <w:rFonts w:ascii="Times New Roman" w:hAnsi="Times New Roman" w:cs="Times New Roman"/>
          <w:sz w:val="28"/>
          <w:szCs w:val="28"/>
        </w:rPr>
        <w:t xml:space="preserve"> или тех, кто находится в утроби</w:t>
      </w:r>
      <w:r>
        <w:rPr>
          <w:rFonts w:ascii="Times New Roman" w:hAnsi="Times New Roman" w:cs="Times New Roman"/>
          <w:sz w:val="28"/>
          <w:szCs w:val="28"/>
        </w:rPr>
        <w:t xml:space="preserve"> матери</w:t>
      </w:r>
      <w:r w:rsidR="00E13AFB" w:rsidRPr="004E3EAD">
        <w:rPr>
          <w:rFonts w:ascii="Times New Roman" w:hAnsi="Times New Roman" w:cs="Times New Roman"/>
          <w:sz w:val="28"/>
          <w:szCs w:val="28"/>
        </w:rPr>
        <w:t>.</w:t>
      </w:r>
    </w:p>
    <w:p w:rsidR="00A4792E" w:rsidRPr="004E3EAD" w:rsidRDefault="00A4792E"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Согласно Постановлению Правительства</w:t>
      </w:r>
      <w:r w:rsidR="005417F9" w:rsidRPr="004E3EAD">
        <w:rPr>
          <w:rFonts w:ascii="Times New Roman" w:hAnsi="Times New Roman" w:cs="Times New Roman"/>
          <w:sz w:val="28"/>
          <w:szCs w:val="28"/>
        </w:rPr>
        <w:t xml:space="preserve"> Постановление РФ от 21 июля 2012 г. № 750 "Об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w:t>
      </w:r>
      <w:r w:rsidRPr="004E3EAD">
        <w:rPr>
          <w:rFonts w:ascii="Times New Roman" w:hAnsi="Times New Roman" w:cs="Times New Roman"/>
          <w:sz w:val="28"/>
          <w:szCs w:val="28"/>
        </w:rPr>
        <w:t xml:space="preserve"> звучит «Тело умершего человека»</w:t>
      </w:r>
      <w:r w:rsidR="005417F9" w:rsidRPr="004E3EAD">
        <w:rPr>
          <w:rFonts w:ascii="Times New Roman" w:hAnsi="Times New Roman" w:cs="Times New Roman"/>
          <w:sz w:val="28"/>
          <w:szCs w:val="28"/>
        </w:rPr>
        <w:t>, законодатель употребляет такое поня</w:t>
      </w:r>
      <w:r w:rsidR="00FA2E18" w:rsidRPr="004E3EAD">
        <w:rPr>
          <w:rFonts w:ascii="Times New Roman" w:hAnsi="Times New Roman" w:cs="Times New Roman"/>
          <w:sz w:val="28"/>
          <w:szCs w:val="28"/>
        </w:rPr>
        <w:t>тие как Тело умершего человека»</w:t>
      </w:r>
      <w:r w:rsidR="005417F9" w:rsidRPr="004E3EAD">
        <w:rPr>
          <w:rFonts w:ascii="Times New Roman" w:hAnsi="Times New Roman" w:cs="Times New Roman"/>
          <w:sz w:val="28"/>
          <w:szCs w:val="28"/>
        </w:rPr>
        <w:t xml:space="preserve"> </w:t>
      </w:r>
    </w:p>
    <w:p w:rsidR="00CD6333" w:rsidRDefault="00E13AFB" w:rsidP="0089772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Понятие «</w:t>
      </w:r>
      <w:r w:rsidRPr="004E3EAD">
        <w:rPr>
          <w:rFonts w:ascii="Times New Roman" w:hAnsi="Times New Roman" w:cs="Times New Roman"/>
          <w:i/>
          <w:sz w:val="28"/>
          <w:szCs w:val="28"/>
        </w:rPr>
        <w:t>Тело умершего человека</w:t>
      </w:r>
      <w:r w:rsidRPr="004E3EAD">
        <w:rPr>
          <w:rFonts w:ascii="Times New Roman" w:hAnsi="Times New Roman" w:cs="Times New Roman"/>
          <w:sz w:val="28"/>
          <w:szCs w:val="28"/>
        </w:rPr>
        <w:t>»</w:t>
      </w:r>
      <w:r w:rsidR="0089772C">
        <w:rPr>
          <w:rFonts w:ascii="Times New Roman" w:hAnsi="Times New Roman" w:cs="Times New Roman"/>
          <w:sz w:val="28"/>
          <w:szCs w:val="28"/>
        </w:rPr>
        <w:t xml:space="preserve"> предполагает, физическое живое состояние лица и последующее установление признаков смерти. </w:t>
      </w:r>
      <w:r w:rsidR="00CD6333">
        <w:rPr>
          <w:rFonts w:ascii="Times New Roman" w:hAnsi="Times New Roman" w:cs="Times New Roman"/>
          <w:sz w:val="28"/>
          <w:szCs w:val="28"/>
        </w:rPr>
        <w:t>Труп</w:t>
      </w:r>
      <w:r w:rsidRPr="004E3EAD">
        <w:rPr>
          <w:rFonts w:ascii="Times New Roman" w:hAnsi="Times New Roman" w:cs="Times New Roman"/>
          <w:sz w:val="28"/>
          <w:szCs w:val="28"/>
        </w:rPr>
        <w:t xml:space="preserve"> может быть результатом не только умершего человека, но и не жившего.</w:t>
      </w:r>
      <w:r w:rsidR="00CD6333" w:rsidRPr="00CD6333">
        <w:rPr>
          <w:rFonts w:ascii="Times New Roman" w:hAnsi="Times New Roman" w:cs="Times New Roman"/>
          <w:sz w:val="28"/>
          <w:szCs w:val="28"/>
        </w:rPr>
        <w:t xml:space="preserve"> </w:t>
      </w:r>
    </w:p>
    <w:p w:rsidR="00CD1272" w:rsidRPr="004E3EAD" w:rsidRDefault="00CD6333"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Отсутствие законодательного определения трупа человека в преддверии складывающиеся практики распоряжения телом, тканей и органами при жизни, посредством завещания, и распоряжения телом, органами и тканей родственниками покойного, осложняет правовое разрешение передачи тела на научные, медицинские и учебные цели.</w:t>
      </w:r>
    </w:p>
    <w:p w:rsidR="00434761" w:rsidRPr="004E3EAD" w:rsidRDefault="00E13AFB"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Понятие «</w:t>
      </w:r>
      <w:r w:rsidRPr="004E3EAD">
        <w:rPr>
          <w:rFonts w:ascii="Times New Roman" w:hAnsi="Times New Roman" w:cs="Times New Roman"/>
          <w:i/>
          <w:sz w:val="28"/>
          <w:szCs w:val="28"/>
        </w:rPr>
        <w:t>Научное исследование</w:t>
      </w:r>
      <w:r w:rsidRPr="004E3EAD">
        <w:rPr>
          <w:rFonts w:ascii="Times New Roman" w:hAnsi="Times New Roman" w:cs="Times New Roman"/>
          <w:sz w:val="28"/>
          <w:szCs w:val="28"/>
        </w:rPr>
        <w:t>» может пониматься как в</w:t>
      </w:r>
      <w:r w:rsidR="00434761" w:rsidRPr="004E3EAD">
        <w:rPr>
          <w:rFonts w:ascii="Times New Roman" w:hAnsi="Times New Roman" w:cs="Times New Roman"/>
          <w:sz w:val="28"/>
          <w:szCs w:val="28"/>
        </w:rPr>
        <w:t xml:space="preserve"> широком, так и в узком смысле. </w:t>
      </w:r>
      <w:r w:rsidR="00202782" w:rsidRPr="004E3EAD">
        <w:rPr>
          <w:rFonts w:ascii="Times New Roman" w:hAnsi="Times New Roman" w:cs="Times New Roman"/>
          <w:sz w:val="28"/>
          <w:szCs w:val="28"/>
        </w:rPr>
        <w:t>Теоретическое</w:t>
      </w:r>
      <w:r w:rsidR="00A93922" w:rsidRPr="004E3EAD">
        <w:rPr>
          <w:rFonts w:ascii="Times New Roman" w:hAnsi="Times New Roman" w:cs="Times New Roman"/>
          <w:sz w:val="28"/>
          <w:szCs w:val="28"/>
        </w:rPr>
        <w:t xml:space="preserve"> определение дан</w:t>
      </w:r>
      <w:r w:rsidR="00202782" w:rsidRPr="004E3EAD">
        <w:rPr>
          <w:rFonts w:ascii="Times New Roman" w:hAnsi="Times New Roman" w:cs="Times New Roman"/>
          <w:sz w:val="28"/>
          <w:szCs w:val="28"/>
        </w:rPr>
        <w:t>ного понятия точнее всего будет раскрыть</w:t>
      </w:r>
      <w:r w:rsidR="00A93922" w:rsidRPr="004E3EAD">
        <w:rPr>
          <w:rFonts w:ascii="Times New Roman" w:hAnsi="Times New Roman" w:cs="Times New Roman"/>
          <w:sz w:val="28"/>
          <w:szCs w:val="28"/>
        </w:rPr>
        <w:t xml:space="preserve"> </w:t>
      </w:r>
      <w:r w:rsidR="00202782" w:rsidRPr="004E3EAD">
        <w:rPr>
          <w:rFonts w:ascii="Times New Roman" w:hAnsi="Times New Roman" w:cs="Times New Roman"/>
          <w:sz w:val="28"/>
          <w:szCs w:val="28"/>
        </w:rPr>
        <w:t>его через цели и практическую деятельность.</w:t>
      </w:r>
      <w:r w:rsidR="00A93922" w:rsidRPr="004E3EAD">
        <w:rPr>
          <w:rFonts w:ascii="Times New Roman" w:hAnsi="Times New Roman" w:cs="Times New Roman"/>
          <w:sz w:val="28"/>
          <w:szCs w:val="28"/>
        </w:rPr>
        <w:t xml:space="preserve"> </w:t>
      </w:r>
    </w:p>
    <w:p w:rsidR="00E13AFB" w:rsidRPr="004E3EAD" w:rsidRDefault="00E13AFB"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В </w:t>
      </w:r>
      <w:r w:rsidR="00434761" w:rsidRPr="004E3EAD">
        <w:rPr>
          <w:rFonts w:ascii="Times New Roman" w:hAnsi="Times New Roman" w:cs="Times New Roman"/>
          <w:sz w:val="28"/>
          <w:szCs w:val="28"/>
        </w:rPr>
        <w:t xml:space="preserve">узком </w:t>
      </w:r>
      <w:r w:rsidRPr="004E3EAD">
        <w:rPr>
          <w:rFonts w:ascii="Times New Roman" w:hAnsi="Times New Roman" w:cs="Times New Roman"/>
          <w:sz w:val="28"/>
          <w:szCs w:val="28"/>
        </w:rPr>
        <w:t>смысле: Научное исследование представляет собой</w:t>
      </w:r>
      <w:r w:rsidR="00434761" w:rsidRPr="004E3EAD">
        <w:rPr>
          <w:rFonts w:ascii="Times New Roman" w:hAnsi="Times New Roman" w:cs="Times New Roman"/>
          <w:sz w:val="28"/>
          <w:szCs w:val="28"/>
        </w:rPr>
        <w:t xml:space="preserve"> деятельность по </w:t>
      </w:r>
      <w:r w:rsidR="00A93922" w:rsidRPr="004E3EAD">
        <w:rPr>
          <w:rFonts w:ascii="Times New Roman" w:hAnsi="Times New Roman" w:cs="Times New Roman"/>
          <w:sz w:val="28"/>
          <w:szCs w:val="28"/>
        </w:rPr>
        <w:t>изучению и освоению предмета и явлений в целях научного познания и практического использования в научной деятельности людей.</w:t>
      </w:r>
    </w:p>
    <w:p w:rsidR="00CD1272" w:rsidRPr="004E3EAD" w:rsidRDefault="00434761"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 широком смысле: Научное исследование – основанное на принципах науки</w:t>
      </w:r>
      <w:r w:rsidR="00A93922" w:rsidRPr="004E3EAD">
        <w:rPr>
          <w:rFonts w:ascii="Times New Roman" w:hAnsi="Times New Roman" w:cs="Times New Roman"/>
          <w:sz w:val="28"/>
          <w:szCs w:val="28"/>
        </w:rPr>
        <w:t>,</w:t>
      </w:r>
      <w:r w:rsidRPr="004E3EAD">
        <w:rPr>
          <w:rFonts w:ascii="Times New Roman" w:hAnsi="Times New Roman" w:cs="Times New Roman"/>
          <w:sz w:val="28"/>
          <w:szCs w:val="28"/>
        </w:rPr>
        <w:t xml:space="preserve"> изучение</w:t>
      </w:r>
      <w:r w:rsidR="00A93922" w:rsidRPr="004E3EAD">
        <w:rPr>
          <w:rFonts w:ascii="Times New Roman" w:hAnsi="Times New Roman" w:cs="Times New Roman"/>
          <w:sz w:val="28"/>
          <w:szCs w:val="28"/>
        </w:rPr>
        <w:t xml:space="preserve"> и освоение предмета и явлений </w:t>
      </w:r>
      <w:r w:rsidRPr="004E3EAD">
        <w:rPr>
          <w:rFonts w:ascii="Times New Roman" w:hAnsi="Times New Roman" w:cs="Times New Roman"/>
          <w:sz w:val="28"/>
          <w:szCs w:val="28"/>
        </w:rPr>
        <w:t xml:space="preserve">в </w:t>
      </w:r>
      <w:r w:rsidR="00A93922" w:rsidRPr="004E3EAD">
        <w:rPr>
          <w:rFonts w:ascii="Times New Roman" w:hAnsi="Times New Roman" w:cs="Times New Roman"/>
          <w:sz w:val="28"/>
          <w:szCs w:val="28"/>
        </w:rPr>
        <w:t>целях их медицинского, научного и учебного познания и практического использования в медицинской, научной и учебной деятельности людей.</w:t>
      </w:r>
    </w:p>
    <w:p w:rsidR="00202782" w:rsidRPr="004E3EAD" w:rsidRDefault="00202782"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w:t>
      </w:r>
      <w:r w:rsidRPr="004E3EAD">
        <w:rPr>
          <w:rFonts w:ascii="Times New Roman" w:hAnsi="Times New Roman" w:cs="Times New Roman"/>
          <w:i/>
          <w:sz w:val="28"/>
          <w:szCs w:val="28"/>
        </w:rPr>
        <w:t>Объектом научного исследования</w:t>
      </w:r>
      <w:r w:rsidRPr="004E3EAD">
        <w:rPr>
          <w:rFonts w:ascii="Times New Roman" w:hAnsi="Times New Roman" w:cs="Times New Roman"/>
          <w:sz w:val="28"/>
          <w:szCs w:val="28"/>
        </w:rPr>
        <w:t>» является вся область действительности, охватываемая данной наукой. Тело, органы и ткани  умершего человека, предназначенные для научных, образовательных и медицинских целей.</w:t>
      </w:r>
    </w:p>
    <w:p w:rsidR="0026295C" w:rsidRPr="004E3EAD" w:rsidRDefault="0026295C"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w:t>
      </w:r>
      <w:r w:rsidRPr="004E3EAD">
        <w:rPr>
          <w:rFonts w:ascii="Times New Roman" w:hAnsi="Times New Roman" w:cs="Times New Roman"/>
          <w:i/>
          <w:sz w:val="28"/>
          <w:szCs w:val="28"/>
        </w:rPr>
        <w:t>Научные цели», «Медицинские цели», «Учебные цели</w:t>
      </w:r>
      <w:r w:rsidRPr="004E3EAD">
        <w:rPr>
          <w:rFonts w:ascii="Times New Roman" w:hAnsi="Times New Roman" w:cs="Times New Roman"/>
          <w:sz w:val="28"/>
          <w:szCs w:val="28"/>
        </w:rPr>
        <w:t>»</w:t>
      </w:r>
    </w:p>
    <w:p w:rsidR="00437C34" w:rsidRPr="004E3EAD" w:rsidRDefault="00A4792E"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«Цель» - </w:t>
      </w:r>
      <w:r w:rsidR="00437C34" w:rsidRPr="004E3EAD">
        <w:rPr>
          <w:rFonts w:ascii="Times New Roman" w:hAnsi="Times New Roman" w:cs="Times New Roman"/>
          <w:sz w:val="28"/>
          <w:szCs w:val="28"/>
        </w:rPr>
        <w:t>то, к чему стремятся, что необходимо осуществить.</w:t>
      </w:r>
      <w:r w:rsidR="00437C34" w:rsidRPr="004E3EAD">
        <w:rPr>
          <w:rStyle w:val="a5"/>
          <w:rFonts w:ascii="Times New Roman" w:hAnsi="Times New Roman" w:cs="Times New Roman"/>
          <w:sz w:val="28"/>
          <w:szCs w:val="28"/>
        </w:rPr>
        <w:footnoteReference w:id="16"/>
      </w:r>
    </w:p>
    <w:p w:rsidR="00437C34" w:rsidRPr="004E3EAD" w:rsidRDefault="00437C34"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Так или иначе, наука, медицина и учебно-образовательная практика имеет общую цель –</w:t>
      </w:r>
      <w:r w:rsidR="00AB640E" w:rsidRPr="004E3EAD">
        <w:rPr>
          <w:rFonts w:ascii="Times New Roman" w:hAnsi="Times New Roman" w:cs="Times New Roman"/>
          <w:sz w:val="28"/>
          <w:szCs w:val="28"/>
        </w:rPr>
        <w:t xml:space="preserve"> </w:t>
      </w:r>
      <w:r w:rsidRPr="004E3EAD">
        <w:rPr>
          <w:rFonts w:ascii="Times New Roman" w:hAnsi="Times New Roman" w:cs="Times New Roman"/>
          <w:sz w:val="28"/>
          <w:szCs w:val="28"/>
        </w:rPr>
        <w:t xml:space="preserve">получение, </w:t>
      </w:r>
      <w:r w:rsidR="00AB640E" w:rsidRPr="004E3EAD">
        <w:rPr>
          <w:rFonts w:ascii="Times New Roman" w:hAnsi="Times New Roman" w:cs="Times New Roman"/>
          <w:sz w:val="28"/>
          <w:szCs w:val="28"/>
        </w:rPr>
        <w:t xml:space="preserve">изучение, </w:t>
      </w:r>
      <w:r w:rsidRPr="004E3EAD">
        <w:rPr>
          <w:rFonts w:ascii="Times New Roman" w:hAnsi="Times New Roman" w:cs="Times New Roman"/>
          <w:sz w:val="28"/>
          <w:szCs w:val="28"/>
        </w:rPr>
        <w:t>освоение</w:t>
      </w:r>
      <w:r w:rsidR="00AB640E" w:rsidRPr="004E3EAD">
        <w:rPr>
          <w:rFonts w:ascii="Times New Roman" w:hAnsi="Times New Roman" w:cs="Times New Roman"/>
          <w:sz w:val="28"/>
          <w:szCs w:val="28"/>
        </w:rPr>
        <w:t>, выявление закономерностей и патологий</w:t>
      </w:r>
      <w:r w:rsidRPr="004E3EAD">
        <w:rPr>
          <w:rFonts w:ascii="Times New Roman" w:hAnsi="Times New Roman" w:cs="Times New Roman"/>
          <w:sz w:val="28"/>
          <w:szCs w:val="28"/>
        </w:rPr>
        <w:t xml:space="preserve"> и систематизация знаний</w:t>
      </w:r>
      <w:r w:rsidR="00AB640E" w:rsidRPr="004E3EAD">
        <w:rPr>
          <w:rFonts w:ascii="Times New Roman" w:hAnsi="Times New Roman" w:cs="Times New Roman"/>
          <w:sz w:val="28"/>
          <w:szCs w:val="28"/>
        </w:rPr>
        <w:t xml:space="preserve"> </w:t>
      </w:r>
      <w:r w:rsidRPr="004E3EAD">
        <w:rPr>
          <w:rFonts w:ascii="Times New Roman" w:hAnsi="Times New Roman" w:cs="Times New Roman"/>
          <w:sz w:val="28"/>
          <w:szCs w:val="28"/>
        </w:rPr>
        <w:t xml:space="preserve">о </w:t>
      </w:r>
      <w:r w:rsidR="00AB640E" w:rsidRPr="004E3EAD">
        <w:rPr>
          <w:rFonts w:ascii="Times New Roman" w:hAnsi="Times New Roman" w:cs="Times New Roman"/>
          <w:sz w:val="28"/>
          <w:szCs w:val="28"/>
        </w:rPr>
        <w:t>т</w:t>
      </w:r>
      <w:r w:rsidRPr="004E3EAD">
        <w:rPr>
          <w:rFonts w:ascii="Times New Roman" w:hAnsi="Times New Roman" w:cs="Times New Roman"/>
          <w:sz w:val="28"/>
          <w:szCs w:val="28"/>
        </w:rPr>
        <w:t>еле, органах и тканей  трупа человека.</w:t>
      </w:r>
    </w:p>
    <w:p w:rsidR="00962CBC" w:rsidRPr="004E3EAD" w:rsidRDefault="00AB640E"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Критерий разделений</w:t>
      </w:r>
      <w:r w:rsidR="00C369BC">
        <w:rPr>
          <w:rFonts w:ascii="Times New Roman" w:hAnsi="Times New Roman" w:cs="Times New Roman"/>
          <w:sz w:val="28"/>
          <w:szCs w:val="28"/>
        </w:rPr>
        <w:t xml:space="preserve"> целей</w:t>
      </w:r>
      <w:r w:rsidRPr="004E3EAD">
        <w:rPr>
          <w:rFonts w:ascii="Times New Roman" w:hAnsi="Times New Roman" w:cs="Times New Roman"/>
          <w:sz w:val="28"/>
          <w:szCs w:val="28"/>
        </w:rPr>
        <w:t xml:space="preserve"> является: способ использования полученного тела, органов и тканей. </w:t>
      </w:r>
    </w:p>
    <w:p w:rsidR="00962CBC" w:rsidRPr="004E3EAD" w:rsidRDefault="00AB640E"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Наука - описывает, систематизирует, выявляет закономерности, сохраняет. </w:t>
      </w:r>
      <w:r w:rsidR="00246413" w:rsidRPr="004E3EAD">
        <w:rPr>
          <w:rFonts w:ascii="Times New Roman" w:hAnsi="Times New Roman" w:cs="Times New Roman"/>
          <w:sz w:val="28"/>
          <w:szCs w:val="28"/>
        </w:rPr>
        <w:t>Одним из ярких пример</w:t>
      </w:r>
      <w:r w:rsidR="00D33AF6">
        <w:rPr>
          <w:rFonts w:ascii="Times New Roman" w:hAnsi="Times New Roman" w:cs="Times New Roman"/>
          <w:sz w:val="28"/>
          <w:szCs w:val="28"/>
        </w:rPr>
        <w:t xml:space="preserve">ов </w:t>
      </w:r>
      <w:r w:rsidR="00962CBC" w:rsidRPr="004E3EAD">
        <w:rPr>
          <w:rFonts w:ascii="Times New Roman" w:hAnsi="Times New Roman" w:cs="Times New Roman"/>
          <w:sz w:val="28"/>
          <w:szCs w:val="28"/>
        </w:rPr>
        <w:t>сохранения экспонатов,</w:t>
      </w:r>
      <w:r w:rsidR="00EB6A0E" w:rsidRPr="004E3EAD">
        <w:rPr>
          <w:rFonts w:ascii="Times New Roman" w:hAnsi="Times New Roman" w:cs="Times New Roman"/>
          <w:sz w:val="28"/>
          <w:szCs w:val="28"/>
        </w:rPr>
        <w:t xml:space="preserve"> имеющую огромную научную и историческую ценность,</w:t>
      </w:r>
      <w:r w:rsidR="00962CBC" w:rsidRPr="004E3EAD">
        <w:rPr>
          <w:rFonts w:ascii="Times New Roman" w:hAnsi="Times New Roman" w:cs="Times New Roman"/>
          <w:sz w:val="28"/>
          <w:szCs w:val="28"/>
        </w:rPr>
        <w:t xml:space="preserve"> является принятие</w:t>
      </w:r>
      <w:r w:rsidR="00246413" w:rsidRPr="004E3EAD">
        <w:rPr>
          <w:rFonts w:ascii="Times New Roman" w:hAnsi="Times New Roman" w:cs="Times New Roman"/>
          <w:sz w:val="28"/>
          <w:szCs w:val="28"/>
        </w:rPr>
        <w:t xml:space="preserve"> и </w:t>
      </w:r>
      <w:r w:rsidR="00962CBC" w:rsidRPr="004E3EAD">
        <w:rPr>
          <w:rFonts w:ascii="Times New Roman" w:hAnsi="Times New Roman" w:cs="Times New Roman"/>
          <w:sz w:val="28"/>
          <w:szCs w:val="28"/>
        </w:rPr>
        <w:t>сбережение</w:t>
      </w:r>
      <w:r w:rsidR="00183976" w:rsidRPr="004E3EAD">
        <w:rPr>
          <w:rFonts w:ascii="Times New Roman" w:hAnsi="Times New Roman" w:cs="Times New Roman"/>
          <w:sz w:val="28"/>
          <w:szCs w:val="28"/>
        </w:rPr>
        <w:t xml:space="preserve"> </w:t>
      </w:r>
      <w:r w:rsidR="00246413" w:rsidRPr="004E3EAD">
        <w:rPr>
          <w:rFonts w:ascii="Times New Roman" w:hAnsi="Times New Roman" w:cs="Times New Roman"/>
          <w:sz w:val="28"/>
          <w:szCs w:val="28"/>
        </w:rPr>
        <w:t xml:space="preserve">коллекции </w:t>
      </w:r>
      <w:r w:rsidR="00C369BC" w:rsidRPr="004E3EAD">
        <w:rPr>
          <w:rFonts w:ascii="Times New Roman" w:hAnsi="Times New Roman" w:cs="Times New Roman"/>
          <w:sz w:val="28"/>
          <w:szCs w:val="28"/>
        </w:rPr>
        <w:t xml:space="preserve">с законсервированными уродами и другими патологиями в размере 130 экспонатов Музеем судебной медицины Северо-Западного Государственного Медицинского Университета им. И. И. Мечникова </w:t>
      </w:r>
      <w:r w:rsidR="00246413" w:rsidRPr="004E3EAD">
        <w:rPr>
          <w:rFonts w:ascii="Times New Roman" w:hAnsi="Times New Roman" w:cs="Times New Roman"/>
          <w:sz w:val="28"/>
          <w:szCs w:val="28"/>
        </w:rPr>
        <w:t>из старейш</w:t>
      </w:r>
      <w:r w:rsidR="00C369BC">
        <w:rPr>
          <w:rFonts w:ascii="Times New Roman" w:hAnsi="Times New Roman" w:cs="Times New Roman"/>
          <w:sz w:val="28"/>
          <w:szCs w:val="28"/>
        </w:rPr>
        <w:t>его Роддома России №6 им. Профессора Снегирева</w:t>
      </w:r>
      <w:r w:rsidR="00246413" w:rsidRPr="004E3EAD">
        <w:rPr>
          <w:rFonts w:ascii="Times New Roman" w:hAnsi="Times New Roman" w:cs="Times New Roman"/>
          <w:sz w:val="28"/>
          <w:szCs w:val="28"/>
        </w:rPr>
        <w:t xml:space="preserve">. </w:t>
      </w:r>
      <w:r w:rsidR="00183976" w:rsidRPr="004E3EAD">
        <w:rPr>
          <w:rFonts w:ascii="Times New Roman" w:hAnsi="Times New Roman" w:cs="Times New Roman"/>
          <w:sz w:val="28"/>
          <w:szCs w:val="28"/>
        </w:rPr>
        <w:t xml:space="preserve">При подробном изучении были обнаружены 3-х банки из 130 с надписями: «Музей патологоанатомического императорского родовспомогательного отделения». </w:t>
      </w:r>
      <w:r w:rsidR="00413C8A" w:rsidRPr="004E3EAD">
        <w:rPr>
          <w:rFonts w:ascii="Times New Roman" w:hAnsi="Times New Roman" w:cs="Times New Roman"/>
          <w:sz w:val="28"/>
          <w:szCs w:val="28"/>
        </w:rPr>
        <w:t>Изучение той же коллекции</w:t>
      </w:r>
      <w:r w:rsidR="00401D5B" w:rsidRPr="004E3EAD">
        <w:rPr>
          <w:rFonts w:ascii="Times New Roman" w:hAnsi="Times New Roman" w:cs="Times New Roman"/>
          <w:sz w:val="28"/>
          <w:szCs w:val="28"/>
        </w:rPr>
        <w:t xml:space="preserve"> врожденных уродств</w:t>
      </w:r>
      <w:r w:rsidR="00413C8A" w:rsidRPr="004E3EAD">
        <w:rPr>
          <w:rFonts w:ascii="Times New Roman" w:hAnsi="Times New Roman" w:cs="Times New Roman"/>
          <w:sz w:val="28"/>
          <w:szCs w:val="28"/>
        </w:rPr>
        <w:t>, п</w:t>
      </w:r>
      <w:r w:rsidR="00EB6A0E" w:rsidRPr="004E3EAD">
        <w:rPr>
          <w:rFonts w:ascii="Times New Roman" w:hAnsi="Times New Roman" w:cs="Times New Roman"/>
          <w:sz w:val="28"/>
          <w:szCs w:val="28"/>
        </w:rPr>
        <w:t>о мнению</w:t>
      </w:r>
      <w:r w:rsidR="008F6AC0" w:rsidRPr="004E3EAD">
        <w:rPr>
          <w:rFonts w:ascii="Times New Roman" w:hAnsi="Times New Roman" w:cs="Times New Roman"/>
          <w:sz w:val="28"/>
          <w:szCs w:val="28"/>
        </w:rPr>
        <w:t xml:space="preserve"> судебно-медицинского эксперта высшей квалификационной категории по специальности «судебно-медицинская экспертиза» медико-криминалистического отделения Санкт-Петербурга,</w:t>
      </w:r>
      <w:r w:rsidR="00EB6A0E" w:rsidRPr="004E3EAD">
        <w:rPr>
          <w:rFonts w:ascii="Times New Roman" w:hAnsi="Times New Roman" w:cs="Times New Roman"/>
          <w:sz w:val="28"/>
          <w:szCs w:val="28"/>
        </w:rPr>
        <w:t xml:space="preserve"> </w:t>
      </w:r>
      <w:r w:rsidR="00413C8A" w:rsidRPr="004E3EAD">
        <w:rPr>
          <w:rFonts w:ascii="Times New Roman" w:hAnsi="Times New Roman" w:cs="Times New Roman"/>
          <w:sz w:val="28"/>
          <w:szCs w:val="28"/>
        </w:rPr>
        <w:t>заведующего кафедрой судебной медицины, д.м.н, п</w:t>
      </w:r>
      <w:r w:rsidR="00EB6A0E" w:rsidRPr="004E3EAD">
        <w:rPr>
          <w:rFonts w:ascii="Times New Roman" w:hAnsi="Times New Roman" w:cs="Times New Roman"/>
          <w:sz w:val="28"/>
          <w:szCs w:val="28"/>
        </w:rPr>
        <w:t>рофессора Мишина Е. С.</w:t>
      </w:r>
      <w:r w:rsidR="00413C8A" w:rsidRPr="004E3EAD">
        <w:rPr>
          <w:rFonts w:ascii="Times New Roman" w:hAnsi="Times New Roman" w:cs="Times New Roman"/>
          <w:sz w:val="28"/>
          <w:szCs w:val="28"/>
        </w:rPr>
        <w:t xml:space="preserve"> - </w:t>
      </w:r>
      <w:r w:rsidR="00EB6A0E" w:rsidRPr="004E3EAD">
        <w:rPr>
          <w:rFonts w:ascii="Times New Roman" w:hAnsi="Times New Roman" w:cs="Times New Roman"/>
          <w:sz w:val="28"/>
          <w:szCs w:val="28"/>
        </w:rPr>
        <w:t>поможет получить ответ современным медикам на многие вопросы</w:t>
      </w:r>
      <w:r w:rsidR="00401D5B" w:rsidRPr="004E3EAD">
        <w:rPr>
          <w:rFonts w:ascii="Times New Roman" w:hAnsi="Times New Roman" w:cs="Times New Roman"/>
          <w:sz w:val="28"/>
          <w:szCs w:val="28"/>
        </w:rPr>
        <w:t xml:space="preserve">: </w:t>
      </w:r>
      <w:r w:rsidR="00EB6A0E" w:rsidRPr="004E3EAD">
        <w:rPr>
          <w:rFonts w:ascii="Times New Roman" w:hAnsi="Times New Roman" w:cs="Times New Roman"/>
          <w:sz w:val="28"/>
          <w:szCs w:val="28"/>
        </w:rPr>
        <w:t>на сколько изменился характер уродств? Под воздействием каких факторов женщины рожают уродов? Какие перенесенные заболевания будущими матерью и отцом могут привести к рождению детей с врожденными уродствами?</w:t>
      </w:r>
      <w:r w:rsidR="00401D5B" w:rsidRPr="004E3EAD">
        <w:rPr>
          <w:rStyle w:val="a5"/>
          <w:rFonts w:ascii="Times New Roman" w:hAnsi="Times New Roman" w:cs="Times New Roman"/>
          <w:sz w:val="28"/>
          <w:szCs w:val="28"/>
        </w:rPr>
        <w:footnoteReference w:id="17"/>
      </w:r>
      <w:r w:rsidR="00401D5B" w:rsidRPr="004E3EAD">
        <w:rPr>
          <w:rFonts w:ascii="Times New Roman" w:hAnsi="Times New Roman" w:cs="Times New Roman"/>
          <w:sz w:val="28"/>
          <w:szCs w:val="28"/>
        </w:rPr>
        <w:t xml:space="preserve"> </w:t>
      </w:r>
      <w:r w:rsidR="00962CBC" w:rsidRPr="004E3EAD">
        <w:rPr>
          <w:rFonts w:ascii="Times New Roman" w:hAnsi="Times New Roman" w:cs="Times New Roman"/>
          <w:sz w:val="28"/>
          <w:szCs w:val="28"/>
        </w:rPr>
        <w:t xml:space="preserve">Результатом многолетнего изучения таких экспонатов явилось создание раздела патологии при </w:t>
      </w:r>
      <w:r w:rsidR="00EB6A0E" w:rsidRPr="004E3EAD">
        <w:rPr>
          <w:rFonts w:ascii="Times New Roman" w:hAnsi="Times New Roman" w:cs="Times New Roman"/>
          <w:sz w:val="28"/>
          <w:szCs w:val="28"/>
        </w:rPr>
        <w:t>заболеваниях, аномалий развития в музеи судебно-медицинской экспертизы академии.</w:t>
      </w:r>
      <w:r w:rsidR="00962CBC" w:rsidRPr="004E3EAD">
        <w:rPr>
          <w:rFonts w:ascii="Times New Roman" w:hAnsi="Times New Roman" w:cs="Times New Roman"/>
          <w:sz w:val="28"/>
          <w:szCs w:val="28"/>
        </w:rPr>
        <w:t xml:space="preserve"> </w:t>
      </w:r>
      <w:r w:rsidR="00EB6A0E" w:rsidRPr="004E3EAD">
        <w:rPr>
          <w:rFonts w:ascii="Times New Roman" w:hAnsi="Times New Roman" w:cs="Times New Roman"/>
          <w:sz w:val="28"/>
          <w:szCs w:val="28"/>
        </w:rPr>
        <w:t xml:space="preserve">Это дает </w:t>
      </w:r>
      <w:r w:rsidR="00401D5B" w:rsidRPr="004E3EAD">
        <w:rPr>
          <w:rFonts w:ascii="Times New Roman" w:hAnsi="Times New Roman" w:cs="Times New Roman"/>
          <w:sz w:val="28"/>
          <w:szCs w:val="28"/>
        </w:rPr>
        <w:t xml:space="preserve">нам </w:t>
      </w:r>
      <w:r w:rsidR="00EB6A0E" w:rsidRPr="004E3EAD">
        <w:rPr>
          <w:rFonts w:ascii="Times New Roman" w:hAnsi="Times New Roman" w:cs="Times New Roman"/>
          <w:sz w:val="28"/>
          <w:szCs w:val="28"/>
        </w:rPr>
        <w:t>возможность н</w:t>
      </w:r>
      <w:r w:rsidR="00962CBC" w:rsidRPr="004E3EAD">
        <w:rPr>
          <w:rFonts w:ascii="Times New Roman" w:hAnsi="Times New Roman" w:cs="Times New Roman"/>
          <w:sz w:val="28"/>
          <w:szCs w:val="28"/>
        </w:rPr>
        <w:t xml:space="preserve">а влажных макропрепаратах </w:t>
      </w:r>
      <w:r w:rsidR="00EB6A0E" w:rsidRPr="004E3EAD">
        <w:rPr>
          <w:rFonts w:ascii="Times New Roman" w:hAnsi="Times New Roman" w:cs="Times New Roman"/>
          <w:sz w:val="28"/>
          <w:szCs w:val="28"/>
        </w:rPr>
        <w:t>познакомиться с</w:t>
      </w:r>
      <w:r w:rsidR="00962CBC" w:rsidRPr="004E3EAD">
        <w:rPr>
          <w:rFonts w:ascii="Times New Roman" w:hAnsi="Times New Roman" w:cs="Times New Roman"/>
          <w:sz w:val="28"/>
          <w:szCs w:val="28"/>
        </w:rPr>
        <w:t xml:space="preserve"> морфологическими изменениями органов при различных заболеваниях, встречающихся в медицинской практике. </w:t>
      </w:r>
      <w:r w:rsidR="009D3EAF" w:rsidRPr="009D3EAF">
        <w:rPr>
          <w:rFonts w:ascii="Times New Roman" w:hAnsi="Times New Roman" w:cs="Times New Roman"/>
          <w:sz w:val="28"/>
          <w:szCs w:val="28"/>
        </w:rPr>
        <w:t>В музее судебной медицины и кафедры судебной, Раздел паталогоии при заболеваниях и аномалий их развития. На влажных макропрепаратах можно ознакомиться с морфологическими изменениями органов при различных заболеваниях, встречающихся в судебно-медицинской практике. Среди таких</w:t>
      </w:r>
      <w:r w:rsidR="009D3EAF">
        <w:rPr>
          <w:rFonts w:ascii="Times New Roman" w:hAnsi="Times New Roman" w:cs="Times New Roman"/>
          <w:sz w:val="28"/>
          <w:szCs w:val="28"/>
        </w:rPr>
        <w:t xml:space="preserve"> экспонатов – препараты с</w:t>
      </w:r>
      <w:r w:rsidR="009D3EAF" w:rsidRPr="009D3EAF">
        <w:rPr>
          <w:rFonts w:ascii="Times New Roman" w:hAnsi="Times New Roman" w:cs="Times New Roman"/>
          <w:sz w:val="28"/>
          <w:szCs w:val="28"/>
        </w:rPr>
        <w:t xml:space="preserve"> аномалиями развития, как циклопия, гидроцефалия, гермафродитизм: (малыш с двумя головами, «сирена» со сросшимися ножками, плод с заячьей губой).</w:t>
      </w:r>
      <w:r w:rsidR="00962CBC" w:rsidRPr="004E3EAD">
        <w:rPr>
          <w:rFonts w:ascii="Times New Roman" w:hAnsi="Times New Roman" w:cs="Times New Roman"/>
          <w:sz w:val="28"/>
          <w:szCs w:val="28"/>
        </w:rPr>
        <w:t xml:space="preserve"> </w:t>
      </w:r>
      <w:r w:rsidR="00183976" w:rsidRPr="004E3EAD">
        <w:rPr>
          <w:rFonts w:ascii="Times New Roman" w:hAnsi="Times New Roman" w:cs="Times New Roman"/>
          <w:sz w:val="28"/>
          <w:szCs w:val="28"/>
        </w:rPr>
        <w:t>На сегодняшний день, Северо-Западного Государственного Медицинского Университета им. И. И. Мечникова имеет самую большую коллекцию в России и мире.</w:t>
      </w:r>
      <w:r w:rsidR="00246413" w:rsidRPr="004E3EAD">
        <w:rPr>
          <w:rFonts w:ascii="Times New Roman" w:hAnsi="Times New Roman" w:cs="Times New Roman"/>
          <w:sz w:val="28"/>
          <w:szCs w:val="28"/>
        </w:rPr>
        <w:t xml:space="preserve"> </w:t>
      </w:r>
    </w:p>
    <w:p w:rsidR="00962CBC" w:rsidRPr="004E3EAD" w:rsidRDefault="00AB640E"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Медицина – реализует полученный объект в целях спасения других жизней</w:t>
      </w:r>
      <w:r w:rsidR="00962CBC" w:rsidRPr="004E3EAD">
        <w:rPr>
          <w:rFonts w:ascii="Times New Roman" w:hAnsi="Times New Roman" w:cs="Times New Roman"/>
          <w:sz w:val="28"/>
          <w:szCs w:val="28"/>
        </w:rPr>
        <w:t>, где результатом</w:t>
      </w:r>
      <w:r w:rsidR="008A36ED" w:rsidRPr="004E3EAD">
        <w:rPr>
          <w:rFonts w:ascii="Times New Roman" w:hAnsi="Times New Roman" w:cs="Times New Roman"/>
          <w:sz w:val="28"/>
          <w:szCs w:val="28"/>
        </w:rPr>
        <w:t xml:space="preserve"> все чаще становится</w:t>
      </w:r>
      <w:r w:rsidR="00962CBC" w:rsidRPr="004E3EAD">
        <w:rPr>
          <w:rFonts w:ascii="Times New Roman" w:hAnsi="Times New Roman" w:cs="Times New Roman"/>
          <w:sz w:val="28"/>
          <w:szCs w:val="28"/>
        </w:rPr>
        <w:t xml:space="preserve"> судебная практика</w:t>
      </w:r>
      <w:r w:rsidR="00D33AF6">
        <w:rPr>
          <w:rFonts w:ascii="Times New Roman" w:hAnsi="Times New Roman" w:cs="Times New Roman"/>
          <w:sz w:val="28"/>
          <w:szCs w:val="28"/>
        </w:rPr>
        <w:t>.</w:t>
      </w:r>
      <w:r w:rsidR="00962CBC" w:rsidRPr="004E3EAD">
        <w:rPr>
          <w:rFonts w:ascii="Times New Roman" w:hAnsi="Times New Roman" w:cs="Times New Roman"/>
          <w:sz w:val="28"/>
          <w:szCs w:val="28"/>
        </w:rPr>
        <w:t xml:space="preserve"> </w:t>
      </w:r>
    </w:p>
    <w:p w:rsidR="00413C8A" w:rsidRPr="004E3EAD" w:rsidRDefault="00962CBC"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У</w:t>
      </w:r>
      <w:r w:rsidR="00AB640E" w:rsidRPr="004E3EAD">
        <w:rPr>
          <w:rFonts w:ascii="Times New Roman" w:hAnsi="Times New Roman" w:cs="Times New Roman"/>
          <w:sz w:val="28"/>
          <w:szCs w:val="28"/>
        </w:rPr>
        <w:t>чебно-образовательная практика – дает возможность получ</w:t>
      </w:r>
      <w:r w:rsidR="000E7F59">
        <w:rPr>
          <w:rFonts w:ascii="Times New Roman" w:hAnsi="Times New Roman" w:cs="Times New Roman"/>
          <w:sz w:val="28"/>
          <w:szCs w:val="28"/>
        </w:rPr>
        <w:t>ить опыт б</w:t>
      </w:r>
      <w:r w:rsidR="00AE6360">
        <w:rPr>
          <w:rFonts w:ascii="Times New Roman" w:hAnsi="Times New Roman" w:cs="Times New Roman"/>
          <w:sz w:val="28"/>
          <w:szCs w:val="28"/>
        </w:rPr>
        <w:t>ез вреда для человека, повышение</w:t>
      </w:r>
      <w:r w:rsidR="000E7F59" w:rsidRPr="000E7F59">
        <w:rPr>
          <w:rFonts w:ascii="Times New Roman" w:hAnsi="Times New Roman" w:cs="Times New Roman"/>
          <w:sz w:val="28"/>
          <w:szCs w:val="28"/>
        </w:rPr>
        <w:t xml:space="preserve"> квалификации практических </w:t>
      </w:r>
      <w:r w:rsidR="000E7F59">
        <w:rPr>
          <w:rFonts w:ascii="Times New Roman" w:hAnsi="Times New Roman" w:cs="Times New Roman"/>
          <w:sz w:val="28"/>
          <w:szCs w:val="28"/>
        </w:rPr>
        <w:t xml:space="preserve">специалистов и </w:t>
      </w:r>
      <w:r w:rsidR="000E7F59" w:rsidRPr="000E7F59">
        <w:rPr>
          <w:rFonts w:ascii="Times New Roman" w:hAnsi="Times New Roman" w:cs="Times New Roman"/>
          <w:sz w:val="28"/>
          <w:szCs w:val="28"/>
        </w:rPr>
        <w:t>экспертов и, соответственн</w:t>
      </w:r>
      <w:r w:rsidR="00AE6360">
        <w:rPr>
          <w:rFonts w:ascii="Times New Roman" w:hAnsi="Times New Roman" w:cs="Times New Roman"/>
          <w:sz w:val="28"/>
          <w:szCs w:val="28"/>
        </w:rPr>
        <w:t>о, повышение</w:t>
      </w:r>
      <w:r w:rsidR="000E7F59">
        <w:rPr>
          <w:rFonts w:ascii="Times New Roman" w:hAnsi="Times New Roman" w:cs="Times New Roman"/>
          <w:sz w:val="28"/>
          <w:szCs w:val="28"/>
        </w:rPr>
        <w:t xml:space="preserve"> качества</w:t>
      </w:r>
      <w:r w:rsidR="000E7F59" w:rsidRPr="000E7F59">
        <w:rPr>
          <w:rFonts w:ascii="Times New Roman" w:hAnsi="Times New Roman" w:cs="Times New Roman"/>
          <w:sz w:val="28"/>
          <w:szCs w:val="28"/>
        </w:rPr>
        <w:t xml:space="preserve"> деятельности.</w:t>
      </w:r>
    </w:p>
    <w:p w:rsidR="007668B9" w:rsidRPr="004E3EAD" w:rsidRDefault="00D60DDF"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Учитывая вышеизложенное, детальное правовое регулирование </w:t>
      </w:r>
      <w:r w:rsidR="00413C8A" w:rsidRPr="004E3EAD">
        <w:rPr>
          <w:rFonts w:ascii="Times New Roman" w:hAnsi="Times New Roman" w:cs="Times New Roman"/>
          <w:sz w:val="28"/>
          <w:szCs w:val="28"/>
        </w:rPr>
        <w:t xml:space="preserve">передачи и использования тела, тканей, органов </w:t>
      </w:r>
      <w:r w:rsidR="008A36ED" w:rsidRPr="004E3EAD">
        <w:rPr>
          <w:rFonts w:ascii="Times New Roman" w:hAnsi="Times New Roman" w:cs="Times New Roman"/>
          <w:sz w:val="28"/>
          <w:szCs w:val="28"/>
        </w:rPr>
        <w:t>в научных, медицинских и учебных целях</w:t>
      </w:r>
      <w:r w:rsidRPr="004E3EAD">
        <w:rPr>
          <w:rFonts w:ascii="Times New Roman" w:hAnsi="Times New Roman" w:cs="Times New Roman"/>
          <w:sz w:val="28"/>
          <w:szCs w:val="28"/>
        </w:rPr>
        <w:t xml:space="preserve"> </w:t>
      </w:r>
      <w:r w:rsidR="008A36ED" w:rsidRPr="004E3EAD">
        <w:rPr>
          <w:rFonts w:ascii="Times New Roman" w:hAnsi="Times New Roman" w:cs="Times New Roman"/>
          <w:sz w:val="28"/>
          <w:szCs w:val="28"/>
        </w:rPr>
        <w:t xml:space="preserve">крайне </w:t>
      </w:r>
      <w:r w:rsidRPr="004E3EAD">
        <w:rPr>
          <w:rFonts w:ascii="Times New Roman" w:hAnsi="Times New Roman" w:cs="Times New Roman"/>
          <w:sz w:val="28"/>
          <w:szCs w:val="28"/>
        </w:rPr>
        <w:t>важно</w:t>
      </w:r>
      <w:r w:rsidR="00837EBB" w:rsidRPr="004E3EAD">
        <w:rPr>
          <w:rFonts w:ascii="Times New Roman" w:hAnsi="Times New Roman" w:cs="Times New Roman"/>
          <w:sz w:val="28"/>
          <w:szCs w:val="28"/>
        </w:rPr>
        <w:t>.</w:t>
      </w:r>
      <w:r w:rsidR="008A36ED" w:rsidRPr="004E3EAD">
        <w:rPr>
          <w:rFonts w:ascii="Times New Roman" w:hAnsi="Times New Roman" w:cs="Times New Roman"/>
          <w:sz w:val="28"/>
          <w:szCs w:val="28"/>
        </w:rPr>
        <w:t xml:space="preserve"> Ценность данных отношений заключатся в том, что они затрагивают не только смерть</w:t>
      </w:r>
      <w:r w:rsidR="005417F9" w:rsidRPr="004E3EAD">
        <w:rPr>
          <w:rFonts w:ascii="Times New Roman" w:hAnsi="Times New Roman" w:cs="Times New Roman"/>
          <w:sz w:val="28"/>
          <w:szCs w:val="28"/>
        </w:rPr>
        <w:t xml:space="preserve"> конкретного человека и </w:t>
      </w:r>
      <w:r w:rsidR="008A36ED" w:rsidRPr="004E3EAD">
        <w:rPr>
          <w:rFonts w:ascii="Times New Roman" w:hAnsi="Times New Roman" w:cs="Times New Roman"/>
          <w:sz w:val="28"/>
          <w:szCs w:val="28"/>
        </w:rPr>
        <w:t xml:space="preserve">деятельность по изучению и исследованию </w:t>
      </w:r>
      <w:r w:rsidR="005417F9" w:rsidRPr="004E3EAD">
        <w:rPr>
          <w:rFonts w:ascii="Times New Roman" w:hAnsi="Times New Roman" w:cs="Times New Roman"/>
          <w:sz w:val="28"/>
          <w:szCs w:val="28"/>
        </w:rPr>
        <w:t>отдельным</w:t>
      </w:r>
      <w:r w:rsidR="008A36ED" w:rsidRPr="004E3EAD">
        <w:rPr>
          <w:rFonts w:ascii="Times New Roman" w:hAnsi="Times New Roman" w:cs="Times New Roman"/>
          <w:sz w:val="28"/>
          <w:szCs w:val="28"/>
        </w:rPr>
        <w:t xml:space="preserve"> </w:t>
      </w:r>
      <w:r w:rsidR="005417F9" w:rsidRPr="004E3EAD">
        <w:rPr>
          <w:rFonts w:ascii="Times New Roman" w:hAnsi="Times New Roman" w:cs="Times New Roman"/>
          <w:sz w:val="28"/>
          <w:szCs w:val="28"/>
        </w:rPr>
        <w:t>научным сотрудником или медицинским работником</w:t>
      </w:r>
      <w:r w:rsidR="008A36ED" w:rsidRPr="004E3EAD">
        <w:rPr>
          <w:rFonts w:ascii="Times New Roman" w:hAnsi="Times New Roman" w:cs="Times New Roman"/>
          <w:sz w:val="28"/>
          <w:szCs w:val="28"/>
        </w:rPr>
        <w:t xml:space="preserve">. А является связующим звеном между всеми звеньями данной системы. Результаты конкретного исследования могут лечь в основу </w:t>
      </w:r>
      <w:r w:rsidR="005417F9" w:rsidRPr="004E3EAD">
        <w:rPr>
          <w:rFonts w:ascii="Times New Roman" w:hAnsi="Times New Roman" w:cs="Times New Roman"/>
          <w:sz w:val="28"/>
          <w:szCs w:val="28"/>
        </w:rPr>
        <w:t>выработки</w:t>
      </w:r>
      <w:r w:rsidR="008A36ED" w:rsidRPr="004E3EAD">
        <w:rPr>
          <w:rFonts w:ascii="Times New Roman" w:hAnsi="Times New Roman" w:cs="Times New Roman"/>
          <w:sz w:val="28"/>
          <w:szCs w:val="28"/>
        </w:rPr>
        <w:t xml:space="preserve"> целого набора мероприятий как на медицинском, так и на законодательном уровне. </w:t>
      </w:r>
      <w:r w:rsidR="005417F9" w:rsidRPr="004E3EAD">
        <w:rPr>
          <w:rFonts w:ascii="Times New Roman" w:hAnsi="Times New Roman" w:cs="Times New Roman"/>
          <w:sz w:val="28"/>
          <w:szCs w:val="28"/>
        </w:rPr>
        <w:t xml:space="preserve">В последующем, результаты </w:t>
      </w:r>
      <w:r w:rsidR="00D33AF6">
        <w:rPr>
          <w:rFonts w:ascii="Times New Roman" w:hAnsi="Times New Roman" w:cs="Times New Roman"/>
          <w:sz w:val="28"/>
          <w:szCs w:val="28"/>
        </w:rPr>
        <w:t>исследований влияют на</w:t>
      </w:r>
      <w:r w:rsidR="001A5D29">
        <w:rPr>
          <w:rFonts w:ascii="Times New Roman" w:hAnsi="Times New Roman" w:cs="Times New Roman"/>
          <w:sz w:val="28"/>
          <w:szCs w:val="28"/>
        </w:rPr>
        <w:t xml:space="preserve"> </w:t>
      </w:r>
      <w:r w:rsidR="008A36ED" w:rsidRPr="004E3EAD">
        <w:rPr>
          <w:rFonts w:ascii="Times New Roman" w:hAnsi="Times New Roman" w:cs="Times New Roman"/>
          <w:sz w:val="28"/>
          <w:szCs w:val="28"/>
        </w:rPr>
        <w:t>отношения складывающиеся между любым</w:t>
      </w:r>
      <w:r w:rsidR="005417F9" w:rsidRPr="004E3EAD">
        <w:rPr>
          <w:rFonts w:ascii="Times New Roman" w:hAnsi="Times New Roman" w:cs="Times New Roman"/>
          <w:sz w:val="28"/>
          <w:szCs w:val="28"/>
        </w:rPr>
        <w:t xml:space="preserve"> человеком наукой и медициной, становясь при этом универсальными как в </w:t>
      </w:r>
      <w:r w:rsidR="000F4B18" w:rsidRPr="004E3EAD">
        <w:rPr>
          <w:rFonts w:ascii="Times New Roman" w:hAnsi="Times New Roman" w:cs="Times New Roman"/>
          <w:sz w:val="28"/>
          <w:szCs w:val="28"/>
        </w:rPr>
        <w:t xml:space="preserve">публичной, так и в частной структуре подсистемы права. </w:t>
      </w:r>
      <w:r w:rsidRPr="004E3EAD">
        <w:rPr>
          <w:rFonts w:ascii="Times New Roman" w:hAnsi="Times New Roman" w:cs="Times New Roman"/>
          <w:sz w:val="28"/>
          <w:szCs w:val="28"/>
        </w:rPr>
        <w:t>Подробная регламент</w:t>
      </w:r>
      <w:r w:rsidR="0007781A" w:rsidRPr="004E3EAD">
        <w:rPr>
          <w:rFonts w:ascii="Times New Roman" w:hAnsi="Times New Roman" w:cs="Times New Roman"/>
          <w:sz w:val="28"/>
          <w:szCs w:val="28"/>
        </w:rPr>
        <w:t xml:space="preserve">ация деятельности </w:t>
      </w:r>
      <w:r w:rsidR="005417F9" w:rsidRPr="004E3EAD">
        <w:rPr>
          <w:rFonts w:ascii="Times New Roman" w:hAnsi="Times New Roman" w:cs="Times New Roman"/>
          <w:sz w:val="28"/>
          <w:szCs w:val="28"/>
        </w:rPr>
        <w:t>по исследованию, передачи и использованию трупов в качестве объектов научного исследования</w:t>
      </w:r>
      <w:r w:rsidRPr="004E3EAD">
        <w:rPr>
          <w:rFonts w:ascii="Times New Roman" w:hAnsi="Times New Roman" w:cs="Times New Roman"/>
          <w:sz w:val="28"/>
          <w:szCs w:val="28"/>
        </w:rPr>
        <w:t xml:space="preserve"> позволит </w:t>
      </w:r>
      <w:r w:rsidR="005417F9" w:rsidRPr="004E3EAD">
        <w:rPr>
          <w:rFonts w:ascii="Times New Roman" w:hAnsi="Times New Roman" w:cs="Times New Roman"/>
          <w:sz w:val="28"/>
          <w:szCs w:val="28"/>
        </w:rPr>
        <w:t>наладить</w:t>
      </w:r>
      <w:r w:rsidR="000F4B18" w:rsidRPr="004E3EAD">
        <w:rPr>
          <w:rFonts w:ascii="Times New Roman" w:hAnsi="Times New Roman" w:cs="Times New Roman"/>
          <w:sz w:val="28"/>
          <w:szCs w:val="28"/>
        </w:rPr>
        <w:t xml:space="preserve"> юридически и практический </w:t>
      </w:r>
      <w:r w:rsidR="005417F9" w:rsidRPr="004E3EAD">
        <w:rPr>
          <w:rFonts w:ascii="Times New Roman" w:hAnsi="Times New Roman" w:cs="Times New Roman"/>
          <w:sz w:val="28"/>
          <w:szCs w:val="28"/>
        </w:rPr>
        <w:t xml:space="preserve">механизм передачи и использования тел и тем самым повысить уровень эффективности </w:t>
      </w:r>
      <w:r w:rsidR="000F4B18" w:rsidRPr="004E3EAD">
        <w:rPr>
          <w:rFonts w:ascii="Times New Roman" w:hAnsi="Times New Roman" w:cs="Times New Roman"/>
          <w:sz w:val="28"/>
          <w:szCs w:val="28"/>
        </w:rPr>
        <w:t>их исследования.</w:t>
      </w:r>
    </w:p>
    <w:p w:rsidR="000D0615" w:rsidRPr="004E3EAD" w:rsidRDefault="000D0615" w:rsidP="00107BEF">
      <w:pPr>
        <w:rPr>
          <w:rFonts w:ascii="Times New Roman" w:hAnsi="Times New Roman" w:cs="Times New Roman"/>
          <w:b/>
          <w:bCs/>
          <w:i/>
        </w:rPr>
      </w:pPr>
      <w:bookmarkStart w:id="16" w:name="_Toc480066332"/>
      <w:bookmarkStart w:id="17" w:name="_Toc480183308"/>
    </w:p>
    <w:p w:rsidR="000D0615" w:rsidRPr="004E3EAD" w:rsidRDefault="000D0615" w:rsidP="007F129C">
      <w:pPr>
        <w:jc w:val="both"/>
        <w:rPr>
          <w:rFonts w:ascii="Times New Roman" w:hAnsi="Times New Roman" w:cs="Times New Roman"/>
          <w:sz w:val="28"/>
          <w:szCs w:val="28"/>
        </w:rPr>
      </w:pPr>
    </w:p>
    <w:p w:rsidR="000D0615" w:rsidRPr="004E3EAD" w:rsidRDefault="000D0615" w:rsidP="007F129C">
      <w:pPr>
        <w:jc w:val="both"/>
        <w:rPr>
          <w:rFonts w:ascii="Times New Roman" w:hAnsi="Times New Roman" w:cs="Times New Roman"/>
          <w:sz w:val="28"/>
          <w:szCs w:val="28"/>
        </w:rPr>
      </w:pPr>
    </w:p>
    <w:p w:rsidR="000D0615" w:rsidRPr="004E3EAD" w:rsidRDefault="000D0615" w:rsidP="007F129C">
      <w:pPr>
        <w:jc w:val="both"/>
        <w:rPr>
          <w:rFonts w:ascii="Times New Roman" w:hAnsi="Times New Roman" w:cs="Times New Roman"/>
          <w:sz w:val="28"/>
          <w:szCs w:val="28"/>
        </w:rPr>
      </w:pPr>
    </w:p>
    <w:p w:rsidR="000D0615" w:rsidRPr="004E3EAD" w:rsidRDefault="000D0615" w:rsidP="007F129C">
      <w:pPr>
        <w:jc w:val="both"/>
        <w:rPr>
          <w:rFonts w:ascii="Times New Roman" w:hAnsi="Times New Roman" w:cs="Times New Roman"/>
          <w:sz w:val="28"/>
          <w:szCs w:val="28"/>
        </w:rPr>
      </w:pPr>
    </w:p>
    <w:p w:rsidR="000D0615" w:rsidRPr="004E3EAD" w:rsidRDefault="000D0615" w:rsidP="007F129C">
      <w:pPr>
        <w:jc w:val="both"/>
        <w:rPr>
          <w:rFonts w:ascii="Times New Roman" w:hAnsi="Times New Roman" w:cs="Times New Roman"/>
          <w:sz w:val="28"/>
          <w:szCs w:val="28"/>
        </w:rPr>
      </w:pPr>
    </w:p>
    <w:p w:rsidR="000D0615" w:rsidRPr="004E3EAD" w:rsidRDefault="000D0615" w:rsidP="007F129C">
      <w:pPr>
        <w:jc w:val="both"/>
        <w:rPr>
          <w:rFonts w:ascii="Times New Roman" w:hAnsi="Times New Roman" w:cs="Times New Roman"/>
          <w:sz w:val="28"/>
          <w:szCs w:val="28"/>
        </w:rPr>
      </w:pPr>
    </w:p>
    <w:p w:rsidR="000D0615" w:rsidRPr="004E3EAD" w:rsidRDefault="000D0615" w:rsidP="007F129C">
      <w:pPr>
        <w:jc w:val="both"/>
        <w:rPr>
          <w:rFonts w:ascii="Times New Roman" w:hAnsi="Times New Roman" w:cs="Times New Roman"/>
          <w:sz w:val="28"/>
          <w:szCs w:val="28"/>
        </w:rPr>
      </w:pPr>
    </w:p>
    <w:p w:rsidR="000D0615" w:rsidRPr="004E3EAD" w:rsidRDefault="000D0615" w:rsidP="007F129C">
      <w:pPr>
        <w:jc w:val="both"/>
        <w:rPr>
          <w:rFonts w:ascii="Times New Roman" w:hAnsi="Times New Roman" w:cs="Times New Roman"/>
          <w:sz w:val="28"/>
          <w:szCs w:val="28"/>
        </w:rPr>
      </w:pPr>
    </w:p>
    <w:p w:rsidR="000D0615" w:rsidRPr="004E3EAD" w:rsidRDefault="000D0615" w:rsidP="007F129C">
      <w:pPr>
        <w:jc w:val="both"/>
        <w:rPr>
          <w:rFonts w:ascii="Times New Roman" w:hAnsi="Times New Roman" w:cs="Times New Roman"/>
          <w:sz w:val="28"/>
          <w:szCs w:val="28"/>
        </w:rPr>
      </w:pPr>
    </w:p>
    <w:p w:rsidR="000D0615" w:rsidRPr="004E3EAD" w:rsidRDefault="000D0615" w:rsidP="007F129C">
      <w:pPr>
        <w:jc w:val="both"/>
        <w:rPr>
          <w:rFonts w:ascii="Times New Roman" w:hAnsi="Times New Roman" w:cs="Times New Roman"/>
          <w:sz w:val="28"/>
          <w:szCs w:val="28"/>
        </w:rPr>
      </w:pPr>
    </w:p>
    <w:p w:rsidR="000D0615" w:rsidRPr="004E3EAD" w:rsidRDefault="000D0615" w:rsidP="007F129C">
      <w:pPr>
        <w:jc w:val="both"/>
        <w:rPr>
          <w:rFonts w:ascii="Times New Roman" w:hAnsi="Times New Roman" w:cs="Times New Roman"/>
          <w:sz w:val="28"/>
          <w:szCs w:val="28"/>
        </w:rPr>
      </w:pPr>
    </w:p>
    <w:p w:rsidR="00C369BC" w:rsidRPr="004E3EAD" w:rsidRDefault="00C369BC" w:rsidP="007F129C">
      <w:pPr>
        <w:jc w:val="both"/>
        <w:rPr>
          <w:rFonts w:ascii="Times New Roman" w:hAnsi="Times New Roman" w:cs="Times New Roman"/>
          <w:sz w:val="28"/>
          <w:szCs w:val="28"/>
        </w:rPr>
      </w:pPr>
    </w:p>
    <w:p w:rsidR="00D60DDF" w:rsidRPr="004E3EAD" w:rsidRDefault="00F76108" w:rsidP="0027155B">
      <w:pPr>
        <w:pStyle w:val="2"/>
        <w:jc w:val="center"/>
        <w:rPr>
          <w:rFonts w:ascii="Times New Roman" w:hAnsi="Times New Roman" w:cs="Times New Roman"/>
          <w:b/>
          <w:i/>
          <w:color w:val="auto"/>
        </w:rPr>
      </w:pPr>
      <w:bookmarkStart w:id="18" w:name="_Toc480223139"/>
      <w:bookmarkStart w:id="19" w:name="_Toc513737706"/>
      <w:bookmarkStart w:id="20" w:name="_Toc513737820"/>
      <w:bookmarkStart w:id="21" w:name="_Toc513738439"/>
      <w:r w:rsidRPr="0027155B">
        <w:rPr>
          <w:rFonts w:ascii="Times New Roman" w:hAnsi="Times New Roman" w:cs="Times New Roman"/>
          <w:i/>
          <w:color w:val="auto"/>
          <w:sz w:val="28"/>
          <w:szCs w:val="28"/>
        </w:rPr>
        <w:t>Параграф 2. Историч</w:t>
      </w:r>
      <w:r w:rsidR="003F487F" w:rsidRPr="0027155B">
        <w:rPr>
          <w:rFonts w:ascii="Times New Roman" w:hAnsi="Times New Roman" w:cs="Times New Roman"/>
          <w:i/>
          <w:color w:val="auto"/>
          <w:sz w:val="28"/>
          <w:szCs w:val="28"/>
        </w:rPr>
        <w:t>еская</w:t>
      </w:r>
      <w:r w:rsidRPr="0027155B">
        <w:rPr>
          <w:rFonts w:ascii="Times New Roman" w:hAnsi="Times New Roman" w:cs="Times New Roman"/>
          <w:i/>
          <w:color w:val="auto"/>
          <w:sz w:val="28"/>
          <w:szCs w:val="28"/>
        </w:rPr>
        <w:t xml:space="preserve"> </w:t>
      </w:r>
      <w:r w:rsidR="003F487F" w:rsidRPr="0027155B">
        <w:rPr>
          <w:rFonts w:ascii="Times New Roman" w:hAnsi="Times New Roman" w:cs="Times New Roman"/>
          <w:i/>
          <w:color w:val="auto"/>
          <w:sz w:val="28"/>
          <w:szCs w:val="28"/>
        </w:rPr>
        <w:t>справ</w:t>
      </w:r>
      <w:r w:rsidR="00463536" w:rsidRPr="0027155B">
        <w:rPr>
          <w:rFonts w:ascii="Times New Roman" w:hAnsi="Times New Roman" w:cs="Times New Roman"/>
          <w:i/>
          <w:color w:val="auto"/>
          <w:sz w:val="28"/>
          <w:szCs w:val="28"/>
        </w:rPr>
        <w:t>ка: первые законодательные акты</w:t>
      </w:r>
      <w:r w:rsidR="00BF5F52" w:rsidRPr="0027155B">
        <w:rPr>
          <w:rFonts w:ascii="Times New Roman" w:hAnsi="Times New Roman" w:cs="Times New Roman"/>
          <w:i/>
          <w:color w:val="auto"/>
          <w:sz w:val="28"/>
          <w:szCs w:val="28"/>
        </w:rPr>
        <w:t xml:space="preserve"> о правилах передачи и </w:t>
      </w:r>
      <w:r w:rsidRPr="0027155B">
        <w:rPr>
          <w:rFonts w:ascii="Times New Roman" w:hAnsi="Times New Roman" w:cs="Times New Roman"/>
          <w:i/>
          <w:color w:val="auto"/>
          <w:sz w:val="28"/>
          <w:szCs w:val="28"/>
        </w:rPr>
        <w:t>использования тела умершего человека в научных, медицинских и учебных целях</w:t>
      </w:r>
      <w:bookmarkEnd w:id="16"/>
      <w:bookmarkEnd w:id="17"/>
      <w:bookmarkEnd w:id="18"/>
      <w:r w:rsidR="00850E75" w:rsidRPr="0027155B">
        <w:rPr>
          <w:rFonts w:ascii="Times New Roman" w:hAnsi="Times New Roman" w:cs="Times New Roman"/>
          <w:i/>
          <w:color w:val="auto"/>
          <w:sz w:val="28"/>
          <w:szCs w:val="28"/>
        </w:rPr>
        <w:t xml:space="preserve">. </w:t>
      </w:r>
      <w:r w:rsidR="00BF5F52" w:rsidRPr="0027155B">
        <w:rPr>
          <w:rFonts w:ascii="Times New Roman" w:hAnsi="Times New Roman" w:cs="Times New Roman"/>
          <w:i/>
          <w:color w:val="auto"/>
          <w:sz w:val="28"/>
          <w:szCs w:val="28"/>
        </w:rPr>
        <w:t>Примеры использования анатомических тел</w:t>
      </w:r>
      <w:r w:rsidR="00100056">
        <w:rPr>
          <w:rFonts w:ascii="Times New Roman" w:hAnsi="Times New Roman" w:cs="Times New Roman"/>
          <w:b/>
          <w:i/>
          <w:color w:val="auto"/>
        </w:rPr>
        <w:t>.</w:t>
      </w:r>
      <w:bookmarkEnd w:id="19"/>
      <w:bookmarkEnd w:id="20"/>
      <w:bookmarkEnd w:id="21"/>
    </w:p>
    <w:p w:rsidR="0055060F" w:rsidRPr="004E3EAD" w:rsidRDefault="0055060F" w:rsidP="007F129C">
      <w:pPr>
        <w:jc w:val="both"/>
        <w:rPr>
          <w:rFonts w:ascii="Times New Roman" w:hAnsi="Times New Roman" w:cs="Times New Roman"/>
          <w:sz w:val="28"/>
          <w:szCs w:val="28"/>
        </w:rPr>
      </w:pPr>
    </w:p>
    <w:p w:rsidR="00145519" w:rsidRPr="004E3EAD" w:rsidRDefault="00145519"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Первые периоды истории развития патологической («анатомически</w:t>
      </w:r>
      <w:r w:rsidR="00EC52CF" w:rsidRPr="004E3EAD">
        <w:rPr>
          <w:rFonts w:ascii="Times New Roman" w:hAnsi="Times New Roman" w:cs="Times New Roman"/>
          <w:sz w:val="28"/>
          <w:szCs w:val="28"/>
        </w:rPr>
        <w:t xml:space="preserve">й») </w:t>
      </w:r>
      <w:r w:rsidRPr="004E3EAD">
        <w:rPr>
          <w:rFonts w:ascii="Times New Roman" w:hAnsi="Times New Roman" w:cs="Times New Roman"/>
          <w:sz w:val="28"/>
          <w:szCs w:val="28"/>
        </w:rPr>
        <w:t xml:space="preserve">анатомии </w:t>
      </w:r>
      <w:r w:rsidR="00EC52CF" w:rsidRPr="004E3EAD">
        <w:rPr>
          <w:rFonts w:ascii="Times New Roman" w:hAnsi="Times New Roman" w:cs="Times New Roman"/>
          <w:sz w:val="28"/>
          <w:szCs w:val="28"/>
        </w:rPr>
        <w:t>— наименее поддаются изучению</w:t>
      </w:r>
      <w:r w:rsidR="003F487F" w:rsidRPr="004E3EAD">
        <w:rPr>
          <w:rFonts w:ascii="Times New Roman" w:hAnsi="Times New Roman" w:cs="Times New Roman"/>
          <w:sz w:val="28"/>
          <w:szCs w:val="28"/>
        </w:rPr>
        <w:t>, неоднородные и противоречивые по своему составу</w:t>
      </w:r>
      <w:r w:rsidRPr="004E3EAD">
        <w:rPr>
          <w:rFonts w:ascii="Times New Roman" w:hAnsi="Times New Roman" w:cs="Times New Roman"/>
          <w:sz w:val="28"/>
          <w:szCs w:val="28"/>
        </w:rPr>
        <w:t>.</w:t>
      </w:r>
      <w:r w:rsidR="005C53FD" w:rsidRPr="004E3EAD">
        <w:rPr>
          <w:rFonts w:ascii="Times New Roman" w:hAnsi="Times New Roman" w:cs="Times New Roman"/>
          <w:sz w:val="28"/>
          <w:szCs w:val="28"/>
        </w:rPr>
        <w:t xml:space="preserve"> </w:t>
      </w:r>
    </w:p>
    <w:p w:rsidR="00145519" w:rsidRPr="004E3EAD" w:rsidRDefault="005C53FD" w:rsidP="00140AED">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Одно из первых упоминаний законодательно подт</w:t>
      </w:r>
      <w:r w:rsidR="0013388A">
        <w:rPr>
          <w:rFonts w:ascii="Times New Roman" w:hAnsi="Times New Roman" w:cs="Times New Roman"/>
          <w:sz w:val="28"/>
          <w:szCs w:val="28"/>
        </w:rPr>
        <w:t xml:space="preserve">вержденного права на получение </w:t>
      </w:r>
      <w:r w:rsidRPr="004E3EAD">
        <w:rPr>
          <w:rFonts w:ascii="Times New Roman" w:hAnsi="Times New Roman" w:cs="Times New Roman"/>
          <w:sz w:val="28"/>
          <w:szCs w:val="28"/>
        </w:rPr>
        <w:t>трупов двух казненных преступников в год для проведения вскрытий</w:t>
      </w:r>
      <w:r w:rsidR="003F487F" w:rsidRPr="004E3EAD">
        <w:rPr>
          <w:rFonts w:ascii="Times New Roman" w:hAnsi="Times New Roman" w:cs="Times New Roman"/>
          <w:sz w:val="28"/>
          <w:szCs w:val="28"/>
        </w:rPr>
        <w:t>,</w:t>
      </w:r>
      <w:r w:rsidR="00C150F9">
        <w:rPr>
          <w:rFonts w:ascii="Times New Roman" w:hAnsi="Times New Roman" w:cs="Times New Roman"/>
          <w:sz w:val="28"/>
          <w:szCs w:val="28"/>
        </w:rPr>
        <w:t xml:space="preserve"> был указ Короля Сицилии и Италии Фредерика</w:t>
      </w:r>
      <w:r w:rsidRPr="004E3EAD">
        <w:rPr>
          <w:rFonts w:ascii="Times New Roman" w:hAnsi="Times New Roman" w:cs="Times New Roman"/>
          <w:sz w:val="28"/>
          <w:szCs w:val="28"/>
        </w:rPr>
        <w:t xml:space="preserve"> II</w:t>
      </w:r>
      <w:r w:rsidR="00AE6360">
        <w:rPr>
          <w:rFonts w:ascii="Times New Roman" w:hAnsi="Times New Roman" w:cs="Times New Roman"/>
          <w:sz w:val="28"/>
          <w:szCs w:val="28"/>
        </w:rPr>
        <w:t xml:space="preserve"> в</w:t>
      </w:r>
      <w:r w:rsidRPr="004E3EAD">
        <w:rPr>
          <w:rFonts w:ascii="Times New Roman" w:hAnsi="Times New Roman" w:cs="Times New Roman"/>
          <w:sz w:val="28"/>
          <w:szCs w:val="28"/>
        </w:rPr>
        <w:t xml:space="preserve"> Школе медиков в Болонье (Италия)</w:t>
      </w:r>
      <w:r w:rsidR="003F487F" w:rsidRPr="004E3EAD">
        <w:rPr>
          <w:rFonts w:ascii="Times New Roman" w:hAnsi="Times New Roman" w:cs="Times New Roman"/>
          <w:sz w:val="28"/>
          <w:szCs w:val="28"/>
        </w:rPr>
        <w:t xml:space="preserve"> в 1242г.</w:t>
      </w:r>
      <w:r w:rsidR="009A4B65" w:rsidRPr="004E3EAD">
        <w:rPr>
          <w:rStyle w:val="a5"/>
          <w:rFonts w:ascii="Times New Roman" w:hAnsi="Times New Roman" w:cs="Times New Roman"/>
          <w:sz w:val="28"/>
          <w:szCs w:val="28"/>
        </w:rPr>
        <w:footnoteReference w:id="18"/>
      </w:r>
      <w:r w:rsidR="00140AED">
        <w:rPr>
          <w:rFonts w:ascii="Times New Roman" w:hAnsi="Times New Roman" w:cs="Times New Roman"/>
          <w:sz w:val="28"/>
          <w:szCs w:val="28"/>
        </w:rPr>
        <w:t xml:space="preserve"> </w:t>
      </w:r>
      <w:r w:rsidR="00145519" w:rsidRPr="004E3EAD">
        <w:rPr>
          <w:rFonts w:ascii="Times New Roman" w:hAnsi="Times New Roman" w:cs="Times New Roman"/>
          <w:sz w:val="28"/>
          <w:szCs w:val="28"/>
        </w:rPr>
        <w:t>В 1300 г.</w:t>
      </w:r>
      <w:r w:rsidRPr="004E3EAD">
        <w:rPr>
          <w:rFonts w:ascii="Times New Roman" w:hAnsi="Times New Roman" w:cs="Times New Roman"/>
          <w:sz w:val="28"/>
          <w:szCs w:val="28"/>
        </w:rPr>
        <w:t>,</w:t>
      </w:r>
      <w:r w:rsidR="00145519" w:rsidRPr="004E3EAD">
        <w:rPr>
          <w:rFonts w:ascii="Times New Roman" w:hAnsi="Times New Roman" w:cs="Times New Roman"/>
          <w:sz w:val="28"/>
          <w:szCs w:val="28"/>
        </w:rPr>
        <w:t xml:space="preserve"> </w:t>
      </w:r>
      <w:r w:rsidRPr="004E3EAD">
        <w:rPr>
          <w:rFonts w:ascii="Times New Roman" w:hAnsi="Times New Roman" w:cs="Times New Roman"/>
          <w:sz w:val="28"/>
          <w:szCs w:val="28"/>
        </w:rPr>
        <w:t xml:space="preserve">в Англии, </w:t>
      </w:r>
      <w:r w:rsidR="00C150F9">
        <w:rPr>
          <w:rFonts w:ascii="Times New Roman" w:hAnsi="Times New Roman" w:cs="Times New Roman"/>
          <w:sz w:val="28"/>
          <w:szCs w:val="28"/>
        </w:rPr>
        <w:t>Генрихом</w:t>
      </w:r>
      <w:r w:rsidR="00145519" w:rsidRPr="004E3EAD">
        <w:rPr>
          <w:rFonts w:ascii="Times New Roman" w:hAnsi="Times New Roman" w:cs="Times New Roman"/>
          <w:sz w:val="28"/>
          <w:szCs w:val="28"/>
        </w:rPr>
        <w:t xml:space="preserve"> VIII</w:t>
      </w:r>
      <w:r w:rsidR="00C150F9">
        <w:rPr>
          <w:rFonts w:ascii="Times New Roman" w:hAnsi="Times New Roman" w:cs="Times New Roman"/>
          <w:sz w:val="28"/>
          <w:szCs w:val="28"/>
        </w:rPr>
        <w:t>,</w:t>
      </w:r>
      <w:r w:rsidR="00145519" w:rsidRPr="004E3EAD">
        <w:rPr>
          <w:rFonts w:ascii="Times New Roman" w:hAnsi="Times New Roman" w:cs="Times New Roman"/>
          <w:sz w:val="28"/>
          <w:szCs w:val="28"/>
        </w:rPr>
        <w:t xml:space="preserve"> </w:t>
      </w:r>
      <w:r w:rsidRPr="004E3EAD">
        <w:rPr>
          <w:rFonts w:ascii="Times New Roman" w:hAnsi="Times New Roman" w:cs="Times New Roman"/>
          <w:sz w:val="28"/>
          <w:szCs w:val="28"/>
        </w:rPr>
        <w:t xml:space="preserve">грамотой короля </w:t>
      </w:r>
      <w:r w:rsidR="00145519" w:rsidRPr="004E3EAD">
        <w:rPr>
          <w:rFonts w:ascii="Times New Roman" w:hAnsi="Times New Roman" w:cs="Times New Roman"/>
          <w:sz w:val="28"/>
          <w:szCs w:val="28"/>
        </w:rPr>
        <w:t xml:space="preserve">ассоциации цирюльников и хирургов было даровано право производства вскрытий четырех казненных преступников в год. </w:t>
      </w:r>
      <w:r w:rsidR="009A4B65" w:rsidRPr="004E3EAD">
        <w:rPr>
          <w:rStyle w:val="a5"/>
          <w:rFonts w:ascii="Times New Roman" w:hAnsi="Times New Roman" w:cs="Times New Roman"/>
          <w:sz w:val="28"/>
          <w:szCs w:val="28"/>
        </w:rPr>
        <w:footnoteReference w:id="19"/>
      </w:r>
      <w:r w:rsidR="00140AED">
        <w:rPr>
          <w:rFonts w:ascii="Times New Roman" w:hAnsi="Times New Roman" w:cs="Times New Roman"/>
          <w:sz w:val="28"/>
          <w:szCs w:val="28"/>
        </w:rPr>
        <w:t xml:space="preserve"> </w:t>
      </w:r>
      <w:r w:rsidRPr="004E3EAD">
        <w:rPr>
          <w:rFonts w:ascii="Times New Roman" w:hAnsi="Times New Roman" w:cs="Times New Roman"/>
          <w:sz w:val="28"/>
          <w:szCs w:val="28"/>
        </w:rPr>
        <w:t xml:space="preserve">Мы можем сделать вывод, что вскрытия, дарованные Королями тех или иных Европейский стран, </w:t>
      </w:r>
      <w:r w:rsidR="00140AED">
        <w:rPr>
          <w:rFonts w:ascii="Times New Roman" w:hAnsi="Times New Roman" w:cs="Times New Roman"/>
          <w:sz w:val="28"/>
          <w:szCs w:val="28"/>
        </w:rPr>
        <w:t>носили единичный случай,</w:t>
      </w:r>
      <w:r w:rsidR="003F487F" w:rsidRPr="004E3EAD">
        <w:rPr>
          <w:rFonts w:ascii="Times New Roman" w:hAnsi="Times New Roman" w:cs="Times New Roman"/>
          <w:sz w:val="28"/>
          <w:szCs w:val="28"/>
        </w:rPr>
        <w:t xml:space="preserve"> имея исключительный</w:t>
      </w:r>
      <w:r w:rsidRPr="004E3EAD">
        <w:rPr>
          <w:rFonts w:ascii="Times New Roman" w:hAnsi="Times New Roman" w:cs="Times New Roman"/>
          <w:sz w:val="28"/>
          <w:szCs w:val="28"/>
        </w:rPr>
        <w:t xml:space="preserve"> характер</w:t>
      </w:r>
      <w:r w:rsidR="00145519" w:rsidRPr="004E3EAD">
        <w:rPr>
          <w:rFonts w:ascii="Times New Roman" w:hAnsi="Times New Roman" w:cs="Times New Roman"/>
          <w:sz w:val="28"/>
          <w:szCs w:val="28"/>
        </w:rPr>
        <w:t xml:space="preserve">. </w:t>
      </w:r>
    </w:p>
    <w:p w:rsidR="0013388A" w:rsidRDefault="00AE6360" w:rsidP="007F129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упоминания о нормативно - правовом</w:t>
      </w:r>
      <w:r w:rsidR="00160AFD" w:rsidRPr="004E3EAD">
        <w:rPr>
          <w:rFonts w:ascii="Times New Roman" w:hAnsi="Times New Roman" w:cs="Times New Roman"/>
          <w:sz w:val="28"/>
          <w:szCs w:val="28"/>
        </w:rPr>
        <w:t xml:space="preserve"> акт</w:t>
      </w:r>
      <w:r>
        <w:rPr>
          <w:rFonts w:ascii="Times New Roman" w:hAnsi="Times New Roman" w:cs="Times New Roman"/>
          <w:sz w:val="28"/>
          <w:szCs w:val="28"/>
        </w:rPr>
        <w:t>е,</w:t>
      </w:r>
      <w:r w:rsidR="00160AFD" w:rsidRPr="004E3EAD">
        <w:rPr>
          <w:rFonts w:ascii="Times New Roman" w:hAnsi="Times New Roman" w:cs="Times New Roman"/>
          <w:sz w:val="28"/>
          <w:szCs w:val="28"/>
        </w:rPr>
        <w:t xml:space="preserve"> закрепляющие в себе правила </w:t>
      </w:r>
      <w:r w:rsidR="00B45B9B" w:rsidRPr="004E3EAD">
        <w:rPr>
          <w:rFonts w:ascii="Times New Roman" w:hAnsi="Times New Roman" w:cs="Times New Roman"/>
          <w:sz w:val="28"/>
          <w:szCs w:val="28"/>
        </w:rPr>
        <w:t xml:space="preserve">использования трупа человека в научных, медицинских и учебных </w:t>
      </w:r>
      <w:r w:rsidR="00145519" w:rsidRPr="004E3EAD">
        <w:rPr>
          <w:rFonts w:ascii="Times New Roman" w:hAnsi="Times New Roman" w:cs="Times New Roman"/>
          <w:sz w:val="28"/>
          <w:szCs w:val="28"/>
        </w:rPr>
        <w:t>целях</w:t>
      </w:r>
      <w:r>
        <w:rPr>
          <w:rFonts w:ascii="Times New Roman" w:hAnsi="Times New Roman" w:cs="Times New Roman"/>
          <w:sz w:val="28"/>
          <w:szCs w:val="28"/>
        </w:rPr>
        <w:t>,</w:t>
      </w:r>
      <w:r w:rsidR="00C150F9">
        <w:rPr>
          <w:rFonts w:ascii="Times New Roman" w:hAnsi="Times New Roman" w:cs="Times New Roman"/>
          <w:sz w:val="28"/>
          <w:szCs w:val="28"/>
        </w:rPr>
        <w:t xml:space="preserve"> является П</w:t>
      </w:r>
      <w:r w:rsidR="00145519" w:rsidRPr="004E3EAD">
        <w:rPr>
          <w:rFonts w:ascii="Times New Roman" w:hAnsi="Times New Roman" w:cs="Times New Roman"/>
          <w:sz w:val="28"/>
          <w:szCs w:val="28"/>
        </w:rPr>
        <w:t>остановление Болонского Университета 1306</w:t>
      </w:r>
      <w:r>
        <w:rPr>
          <w:rFonts w:ascii="Times New Roman" w:hAnsi="Times New Roman" w:cs="Times New Roman"/>
          <w:sz w:val="28"/>
          <w:szCs w:val="28"/>
        </w:rPr>
        <w:t xml:space="preserve"> </w:t>
      </w:r>
      <w:r w:rsidR="00145519" w:rsidRPr="004E3EAD">
        <w:rPr>
          <w:rFonts w:ascii="Times New Roman" w:hAnsi="Times New Roman" w:cs="Times New Roman"/>
          <w:sz w:val="28"/>
          <w:szCs w:val="28"/>
        </w:rPr>
        <w:t>г. Согласно которому, ни один хирург не имел право проводить операции, если он не изучал анатомию человека. Ранее, упоминаний об анатомировании трупов именно человека не встречалось</w:t>
      </w:r>
      <w:r w:rsidR="002B2869" w:rsidRPr="004E3EAD">
        <w:rPr>
          <w:rFonts w:ascii="Times New Roman" w:hAnsi="Times New Roman" w:cs="Times New Roman"/>
          <w:sz w:val="28"/>
          <w:szCs w:val="28"/>
        </w:rPr>
        <w:t>.</w:t>
      </w:r>
      <w:r w:rsidR="002B2869" w:rsidRPr="004E3EAD">
        <w:rPr>
          <w:rStyle w:val="a5"/>
          <w:rFonts w:ascii="Times New Roman" w:hAnsi="Times New Roman" w:cs="Times New Roman"/>
          <w:sz w:val="28"/>
          <w:szCs w:val="28"/>
        </w:rPr>
        <w:footnoteReference w:id="20"/>
      </w:r>
      <w:r w:rsidR="002B2869" w:rsidRPr="004E3EAD">
        <w:rPr>
          <w:rFonts w:ascii="Times New Roman" w:hAnsi="Times New Roman" w:cs="Times New Roman"/>
          <w:sz w:val="28"/>
          <w:szCs w:val="28"/>
        </w:rPr>
        <w:t xml:space="preserve"> </w:t>
      </w:r>
    </w:p>
    <w:p w:rsidR="006359C1" w:rsidRPr="004E3EAD" w:rsidRDefault="00145519"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Это связано с тем, что </w:t>
      </w:r>
      <w:r w:rsidR="006359C1" w:rsidRPr="004E3EAD">
        <w:rPr>
          <w:rFonts w:ascii="Times New Roman" w:hAnsi="Times New Roman" w:cs="Times New Roman"/>
          <w:sz w:val="28"/>
          <w:szCs w:val="28"/>
        </w:rPr>
        <w:t>д</w:t>
      </w:r>
      <w:r w:rsidR="005C53FD" w:rsidRPr="004E3EAD">
        <w:rPr>
          <w:rFonts w:ascii="Times New Roman" w:hAnsi="Times New Roman" w:cs="Times New Roman"/>
          <w:sz w:val="28"/>
          <w:szCs w:val="28"/>
        </w:rPr>
        <w:t xml:space="preserve">о начала ХIII века, вскрытия трупов </w:t>
      </w:r>
      <w:r w:rsidR="006359C1" w:rsidRPr="004E3EAD">
        <w:rPr>
          <w:rFonts w:ascii="Times New Roman" w:hAnsi="Times New Roman" w:cs="Times New Roman"/>
          <w:sz w:val="28"/>
          <w:szCs w:val="28"/>
        </w:rPr>
        <w:t xml:space="preserve">человека </w:t>
      </w:r>
      <w:r w:rsidR="005C53FD" w:rsidRPr="004E3EAD">
        <w:rPr>
          <w:rFonts w:ascii="Times New Roman" w:hAnsi="Times New Roman" w:cs="Times New Roman"/>
          <w:sz w:val="28"/>
          <w:szCs w:val="28"/>
        </w:rPr>
        <w:t>были запрещены по религиозным соображениям</w:t>
      </w:r>
      <w:r w:rsidR="002B2869" w:rsidRPr="004E3EAD">
        <w:rPr>
          <w:rFonts w:ascii="Times New Roman" w:hAnsi="Times New Roman" w:cs="Times New Roman"/>
          <w:sz w:val="28"/>
          <w:szCs w:val="28"/>
        </w:rPr>
        <w:t>. По мнению историка и профессора Гарвордского университета Кэтрин Пак церковь не запрещала аутопсию: «Сама религия была связана с расчленением тел. Например, отдельные части тел святых представлялись настоящими святынями, которым поклонялись. Да и в принципе не существовало никаких религиозных запретов, касающихся вскрытия»</w:t>
      </w:r>
      <w:r w:rsidR="002B2869" w:rsidRPr="004E3EAD">
        <w:rPr>
          <w:rStyle w:val="a5"/>
          <w:rFonts w:ascii="Times New Roman" w:hAnsi="Times New Roman" w:cs="Times New Roman"/>
          <w:sz w:val="28"/>
          <w:szCs w:val="28"/>
        </w:rPr>
        <w:footnoteReference w:id="21"/>
      </w:r>
      <w:r w:rsidR="002B2869" w:rsidRPr="004E3EAD">
        <w:rPr>
          <w:rFonts w:ascii="Times New Roman" w:hAnsi="Times New Roman" w:cs="Times New Roman"/>
          <w:sz w:val="28"/>
          <w:szCs w:val="28"/>
        </w:rPr>
        <w:t xml:space="preserve"> </w:t>
      </w:r>
      <w:r w:rsidR="00EC52CF" w:rsidRPr="004E3EAD">
        <w:rPr>
          <w:rFonts w:ascii="Times New Roman" w:hAnsi="Times New Roman" w:cs="Times New Roman"/>
          <w:sz w:val="28"/>
          <w:szCs w:val="28"/>
        </w:rPr>
        <w:t>По мнению Леонардо да Винчи:</w:t>
      </w:r>
      <w:r w:rsidR="006359C1" w:rsidRPr="004E3EAD">
        <w:rPr>
          <w:rFonts w:ascii="Times New Roman" w:hAnsi="Times New Roman" w:cs="Times New Roman"/>
          <w:sz w:val="28"/>
          <w:szCs w:val="28"/>
        </w:rPr>
        <w:t xml:space="preserve"> вскрытия производились, </w:t>
      </w:r>
      <w:r w:rsidR="00EC52CF" w:rsidRPr="004E3EAD">
        <w:rPr>
          <w:rFonts w:ascii="Times New Roman" w:hAnsi="Times New Roman" w:cs="Times New Roman"/>
          <w:sz w:val="28"/>
          <w:szCs w:val="28"/>
        </w:rPr>
        <w:t>но они преимущественно относились</w:t>
      </w:r>
      <w:r w:rsidR="006359C1" w:rsidRPr="004E3EAD">
        <w:rPr>
          <w:rFonts w:ascii="Times New Roman" w:hAnsi="Times New Roman" w:cs="Times New Roman"/>
          <w:sz w:val="28"/>
          <w:szCs w:val="28"/>
        </w:rPr>
        <w:t xml:space="preserve"> к вскрытию трупов животных. Некоторое время вскрытия проводились тайно, подвергая себя риску быть преследованным. Постепенное признание властями вскрытий человеческих трупов было большим достижением того времени. Как следствие, в Болонье широко воспользовавшись этим фактом, введя практику анатомирование трупа человека, как один из методов медицинского и научного исследования и обучения.</w:t>
      </w:r>
      <w:r w:rsidR="00EC52CF" w:rsidRPr="004E3EAD">
        <w:rPr>
          <w:rStyle w:val="a5"/>
          <w:rFonts w:ascii="Times New Roman" w:hAnsi="Times New Roman" w:cs="Times New Roman"/>
          <w:sz w:val="28"/>
          <w:szCs w:val="28"/>
        </w:rPr>
        <w:footnoteReference w:id="22"/>
      </w:r>
    </w:p>
    <w:p w:rsidR="009A4B65" w:rsidRPr="004E3EAD" w:rsidRDefault="009A4B65" w:rsidP="00850E75">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 1376 г. был издан первый правительственный акт в Венеции, обязывающий один раз в год производить вскрытие в</w:t>
      </w:r>
      <w:r w:rsidR="00850E75">
        <w:rPr>
          <w:rFonts w:ascii="Times New Roman" w:hAnsi="Times New Roman" w:cs="Times New Roman"/>
          <w:sz w:val="28"/>
          <w:szCs w:val="28"/>
        </w:rPr>
        <w:t xml:space="preserve"> присутствии врачей и хирургов. В </w:t>
      </w:r>
      <w:r w:rsidRPr="004E3EAD">
        <w:rPr>
          <w:rFonts w:ascii="Times New Roman" w:hAnsi="Times New Roman" w:cs="Times New Roman"/>
          <w:sz w:val="28"/>
          <w:szCs w:val="28"/>
        </w:rPr>
        <w:t>1378 г. такого права был удостоен медицинский факультет университета в Монпелье.</w:t>
      </w:r>
    </w:p>
    <w:p w:rsidR="009A4B65" w:rsidRPr="004E3EAD" w:rsidRDefault="009A4B65"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 XV веке такие привилегии стали прочно установившемся фактом в деятельности исследования трупов человека.</w:t>
      </w:r>
    </w:p>
    <w:p w:rsidR="0036786F" w:rsidRDefault="00140AED" w:rsidP="00140AE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47D9D" w:rsidRPr="004E3EAD">
        <w:rPr>
          <w:rFonts w:ascii="Times New Roman" w:hAnsi="Times New Roman" w:cs="Times New Roman"/>
          <w:sz w:val="28"/>
          <w:szCs w:val="28"/>
        </w:rPr>
        <w:t>оложение учащихся и врачей в Англии было самым затруднительным: общество, суды и медицинские учреждения, выдававшие медицинские учёные степени, требовали от них анатомических знаний, которых в Англии невозможно было приобрести, потому что закон строго запрещал вскрытие трупов и употребления их для атомических исследований и упражнений. В XVI веке, правда, для поощрения анатомических занятий закон приказал «выдавать ежегодно корпорации цирюльников-хирургов (barber-surgeons) трупы 4-х казнённых разбойников для их анатомического вскрытия» и впоследствии даже установил, что посмертное вскрытие трупов входило в приговор различных преступников, как часть их наказания; но те меры был недостаточны и вызывали предубеждение, что всякое вскрытие трупа — часть наказания за преступления. Из-за такого положения дел, учиться медицин</w:t>
      </w:r>
      <w:r>
        <w:rPr>
          <w:rFonts w:ascii="Times New Roman" w:hAnsi="Times New Roman" w:cs="Times New Roman"/>
          <w:sz w:val="28"/>
          <w:szCs w:val="28"/>
        </w:rPr>
        <w:t>е англичане уезжали в Голландию,</w:t>
      </w:r>
      <w:r w:rsidR="0036786F">
        <w:rPr>
          <w:rFonts w:ascii="Times New Roman" w:hAnsi="Times New Roman" w:cs="Times New Roman"/>
          <w:sz w:val="28"/>
          <w:szCs w:val="28"/>
        </w:rPr>
        <w:t xml:space="preserve"> Италию, Германию и Францию.</w:t>
      </w:r>
    </w:p>
    <w:p w:rsidR="00140AED" w:rsidRDefault="00AE6360" w:rsidP="00140AE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таких людей был доктор Саутвуд Смит. П</w:t>
      </w:r>
      <w:r w:rsidR="0036786F">
        <w:rPr>
          <w:rFonts w:ascii="Times New Roman" w:hAnsi="Times New Roman" w:cs="Times New Roman"/>
          <w:sz w:val="28"/>
          <w:szCs w:val="28"/>
        </w:rPr>
        <w:t>осле окончания</w:t>
      </w:r>
      <w:r>
        <w:rPr>
          <w:rFonts w:ascii="Times New Roman" w:hAnsi="Times New Roman" w:cs="Times New Roman"/>
          <w:sz w:val="28"/>
          <w:szCs w:val="28"/>
        </w:rPr>
        <w:t>, который,</w:t>
      </w:r>
      <w:r w:rsidR="0036786F">
        <w:rPr>
          <w:rFonts w:ascii="Times New Roman" w:hAnsi="Times New Roman" w:cs="Times New Roman"/>
          <w:sz w:val="28"/>
          <w:szCs w:val="28"/>
        </w:rPr>
        <w:t xml:space="preserve"> в 1820 г медицинского факультета университета Эдинбурга в Шотландии, работал практикующим врачом в больнице в районе Уайтчепел Лондона. </w:t>
      </w:r>
      <w:r w:rsidR="00140AED">
        <w:rPr>
          <w:rFonts w:ascii="Times New Roman" w:hAnsi="Times New Roman" w:cs="Times New Roman"/>
          <w:sz w:val="28"/>
          <w:szCs w:val="28"/>
        </w:rPr>
        <w:t>Его отчеты «О некоторых причинах заболеваемости и смертности, которые имеют место преимущественно среди бедных и которые можно устранить санитарными правилами на примере лично обследованных районов</w:t>
      </w:r>
      <w:r w:rsidR="0036786F">
        <w:rPr>
          <w:rFonts w:ascii="Times New Roman" w:hAnsi="Times New Roman" w:cs="Times New Roman"/>
          <w:sz w:val="28"/>
          <w:szCs w:val="28"/>
        </w:rPr>
        <w:t xml:space="preserve"> Бетнал Г</w:t>
      </w:r>
      <w:r w:rsidR="00140AED">
        <w:rPr>
          <w:rFonts w:ascii="Times New Roman" w:hAnsi="Times New Roman" w:cs="Times New Roman"/>
          <w:sz w:val="28"/>
          <w:szCs w:val="28"/>
        </w:rPr>
        <w:t>рин</w:t>
      </w:r>
      <w:r w:rsidR="0036786F">
        <w:rPr>
          <w:rFonts w:ascii="Times New Roman" w:hAnsi="Times New Roman" w:cs="Times New Roman"/>
          <w:sz w:val="28"/>
          <w:szCs w:val="28"/>
        </w:rPr>
        <w:t xml:space="preserve"> и Уатче</w:t>
      </w:r>
      <w:r w:rsidR="00140AED">
        <w:rPr>
          <w:rFonts w:ascii="Times New Roman" w:hAnsi="Times New Roman" w:cs="Times New Roman"/>
          <w:sz w:val="28"/>
          <w:szCs w:val="28"/>
        </w:rPr>
        <w:t>пел»</w:t>
      </w:r>
      <w:r w:rsidR="0036786F">
        <w:rPr>
          <w:rFonts w:ascii="Times New Roman" w:hAnsi="Times New Roman" w:cs="Times New Roman"/>
          <w:sz w:val="28"/>
          <w:szCs w:val="28"/>
        </w:rPr>
        <w:t xml:space="preserve"> легли в основу создания системы здравоохранения Великобритании. </w:t>
      </w:r>
    </w:p>
    <w:p w:rsidR="00CE65F6" w:rsidRPr="004E3EAD" w:rsidRDefault="0036786F" w:rsidP="00CE6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1832 г. В Парламенте Великобритании благодарю Саутвуду Смиту был принят «Анатомический акт» - закон, разрешающий патологоанатомическое вскрытие в целях развития медицинской науки</w:t>
      </w:r>
      <w:r>
        <w:rPr>
          <w:rStyle w:val="a5"/>
          <w:rFonts w:ascii="Times New Roman" w:hAnsi="Times New Roman" w:cs="Times New Roman"/>
          <w:sz w:val="28"/>
          <w:szCs w:val="28"/>
        </w:rPr>
        <w:footnoteReference w:id="23"/>
      </w:r>
    </w:p>
    <w:p w:rsidR="002014D2" w:rsidRDefault="00850E75" w:rsidP="00AE636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Выше указанные факты дают понимание, что прежде чем законодательно регулировать процесс и деятельность по передачи и исследованию трупов человека, было затрачено не одно столетие, прежде чем на законодательном уровне было закреплено право на проведение анатомических исследований трупов.</w:t>
      </w:r>
      <w:r w:rsidR="00AE6360">
        <w:rPr>
          <w:rFonts w:ascii="Times New Roman" w:hAnsi="Times New Roman" w:cs="Times New Roman"/>
          <w:sz w:val="28"/>
          <w:szCs w:val="28"/>
        </w:rPr>
        <w:t xml:space="preserve"> Что касается новой истории нашей страны: </w:t>
      </w:r>
      <w:r w:rsidR="002014D2">
        <w:rPr>
          <w:rFonts w:ascii="Times New Roman" w:hAnsi="Times New Roman" w:cs="Times New Roman"/>
          <w:sz w:val="28"/>
          <w:szCs w:val="28"/>
        </w:rPr>
        <w:t>В истории Советского Союза в начале 20-го столетия случайное прецедент,</w:t>
      </w:r>
      <w:r w:rsidR="00450218">
        <w:rPr>
          <w:rFonts w:ascii="Times New Roman" w:hAnsi="Times New Roman" w:cs="Times New Roman"/>
          <w:sz w:val="28"/>
          <w:szCs w:val="28"/>
        </w:rPr>
        <w:t xml:space="preserve"> изменил</w:t>
      </w:r>
      <w:r w:rsidR="002014D2">
        <w:rPr>
          <w:rFonts w:ascii="Times New Roman" w:hAnsi="Times New Roman" w:cs="Times New Roman"/>
          <w:sz w:val="28"/>
          <w:szCs w:val="28"/>
        </w:rPr>
        <w:t xml:space="preserve"> ход истории,</w:t>
      </w:r>
      <w:r w:rsidR="002F2B6A">
        <w:rPr>
          <w:rFonts w:ascii="Times New Roman" w:hAnsi="Times New Roman" w:cs="Times New Roman"/>
          <w:sz w:val="28"/>
          <w:szCs w:val="28"/>
        </w:rPr>
        <w:t xml:space="preserve"> который стал исходным моментом в </w:t>
      </w:r>
      <w:r w:rsidR="002014D2">
        <w:rPr>
          <w:rFonts w:ascii="Times New Roman" w:hAnsi="Times New Roman" w:cs="Times New Roman"/>
          <w:sz w:val="28"/>
          <w:szCs w:val="28"/>
        </w:rPr>
        <w:t xml:space="preserve">развитии технологий бальзамирования и </w:t>
      </w:r>
      <w:r w:rsidR="002F2B6A">
        <w:rPr>
          <w:rFonts w:ascii="Times New Roman" w:hAnsi="Times New Roman" w:cs="Times New Roman"/>
          <w:sz w:val="28"/>
          <w:szCs w:val="28"/>
        </w:rPr>
        <w:t xml:space="preserve">принятии через </w:t>
      </w:r>
      <w:r w:rsidR="002014D2">
        <w:rPr>
          <w:rFonts w:ascii="Times New Roman" w:hAnsi="Times New Roman" w:cs="Times New Roman"/>
          <w:sz w:val="28"/>
          <w:szCs w:val="28"/>
        </w:rPr>
        <w:t xml:space="preserve">50 лет актов, регулирующие правила передачи </w:t>
      </w:r>
      <w:r w:rsidR="002014D2" w:rsidRPr="002014D2">
        <w:rPr>
          <w:rFonts w:ascii="Times New Roman" w:hAnsi="Times New Roman" w:cs="Times New Roman"/>
          <w:sz w:val="28"/>
          <w:szCs w:val="28"/>
        </w:rPr>
        <w:t>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w:t>
      </w:r>
      <w:r w:rsidR="002014D2">
        <w:rPr>
          <w:rFonts w:ascii="Times New Roman" w:hAnsi="Times New Roman" w:cs="Times New Roman"/>
          <w:sz w:val="28"/>
          <w:szCs w:val="28"/>
        </w:rPr>
        <w:t>.</w:t>
      </w:r>
    </w:p>
    <w:p w:rsidR="002F2B6A" w:rsidRDefault="002F2B6A" w:rsidP="002014D2">
      <w:pPr>
        <w:spacing w:line="360" w:lineRule="auto"/>
        <w:ind w:firstLine="709"/>
        <w:jc w:val="both"/>
        <w:rPr>
          <w:rFonts w:ascii="Times New Roman" w:hAnsi="Times New Roman" w:cs="Times New Roman"/>
          <w:sz w:val="28"/>
          <w:szCs w:val="28"/>
        </w:rPr>
      </w:pPr>
    </w:p>
    <w:p w:rsidR="00031735" w:rsidRPr="004E3EAD" w:rsidRDefault="00450218" w:rsidP="007F129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1924 году, </w:t>
      </w:r>
      <w:r w:rsidR="00CE65F6">
        <w:rPr>
          <w:rFonts w:ascii="Times New Roman" w:hAnsi="Times New Roman" w:cs="Times New Roman"/>
          <w:sz w:val="28"/>
          <w:szCs w:val="28"/>
        </w:rPr>
        <w:t>после</w:t>
      </w:r>
      <w:r w:rsidR="00854D0F" w:rsidRPr="004E3EAD">
        <w:rPr>
          <w:rFonts w:ascii="Times New Roman" w:hAnsi="Times New Roman" w:cs="Times New Roman"/>
          <w:sz w:val="28"/>
          <w:szCs w:val="28"/>
        </w:rPr>
        <w:t xml:space="preserve"> смерти</w:t>
      </w:r>
      <w:r w:rsidR="00CE65F6">
        <w:rPr>
          <w:rFonts w:ascii="Times New Roman" w:hAnsi="Times New Roman" w:cs="Times New Roman"/>
          <w:sz w:val="28"/>
          <w:szCs w:val="28"/>
        </w:rPr>
        <w:t xml:space="preserve"> Ленина,</w:t>
      </w:r>
      <w:r w:rsidR="00854D0F" w:rsidRPr="004E3EAD">
        <w:rPr>
          <w:rFonts w:ascii="Times New Roman" w:hAnsi="Times New Roman" w:cs="Times New Roman"/>
          <w:sz w:val="28"/>
          <w:szCs w:val="28"/>
        </w:rPr>
        <w:t xml:space="preserve"> </w:t>
      </w:r>
      <w:r>
        <w:rPr>
          <w:rFonts w:ascii="Times New Roman" w:hAnsi="Times New Roman" w:cs="Times New Roman"/>
          <w:sz w:val="28"/>
          <w:szCs w:val="28"/>
        </w:rPr>
        <w:t xml:space="preserve">в процессе обсуждения разных мнений </w:t>
      </w:r>
      <w:r w:rsidR="002014D2" w:rsidRPr="004E3EAD">
        <w:rPr>
          <w:rFonts w:ascii="Times New Roman" w:hAnsi="Times New Roman" w:cs="Times New Roman"/>
          <w:sz w:val="28"/>
          <w:szCs w:val="28"/>
        </w:rPr>
        <w:t>на уровне Центрального комитета, коми</w:t>
      </w:r>
      <w:r w:rsidR="002014D2">
        <w:rPr>
          <w:rFonts w:ascii="Times New Roman" w:hAnsi="Times New Roman" w:cs="Times New Roman"/>
          <w:sz w:val="28"/>
          <w:szCs w:val="28"/>
        </w:rPr>
        <w:t>ссии по увековечению его памяти</w:t>
      </w:r>
      <w:r>
        <w:rPr>
          <w:rFonts w:ascii="Times New Roman" w:hAnsi="Times New Roman" w:cs="Times New Roman"/>
          <w:sz w:val="28"/>
          <w:szCs w:val="28"/>
        </w:rPr>
        <w:t>,</w:t>
      </w:r>
      <w:r w:rsidR="00854D0F" w:rsidRPr="004E3EAD">
        <w:rPr>
          <w:rFonts w:ascii="Times New Roman" w:hAnsi="Times New Roman" w:cs="Times New Roman"/>
          <w:sz w:val="28"/>
          <w:szCs w:val="28"/>
        </w:rPr>
        <w:t xml:space="preserve"> </w:t>
      </w:r>
      <w:r w:rsidR="00041FE2">
        <w:rPr>
          <w:rFonts w:ascii="Times New Roman" w:hAnsi="Times New Roman" w:cs="Times New Roman"/>
          <w:sz w:val="28"/>
          <w:szCs w:val="28"/>
        </w:rPr>
        <w:t xml:space="preserve">тело </w:t>
      </w:r>
      <w:r>
        <w:rPr>
          <w:rFonts w:ascii="Times New Roman" w:hAnsi="Times New Roman" w:cs="Times New Roman"/>
          <w:sz w:val="28"/>
          <w:szCs w:val="28"/>
        </w:rPr>
        <w:t>и</w:t>
      </w:r>
      <w:r w:rsidRPr="004E3EAD">
        <w:rPr>
          <w:rFonts w:ascii="Times New Roman" w:hAnsi="Times New Roman" w:cs="Times New Roman"/>
          <w:sz w:val="28"/>
          <w:szCs w:val="28"/>
        </w:rPr>
        <w:t>з-за</w:t>
      </w:r>
      <w:r>
        <w:rPr>
          <w:rFonts w:ascii="Times New Roman" w:hAnsi="Times New Roman" w:cs="Times New Roman"/>
          <w:sz w:val="28"/>
          <w:szCs w:val="28"/>
        </w:rPr>
        <w:t xml:space="preserve"> холодной зимы </w:t>
      </w:r>
      <w:r w:rsidR="00041FE2">
        <w:rPr>
          <w:rFonts w:ascii="Times New Roman" w:hAnsi="Times New Roman" w:cs="Times New Roman"/>
          <w:sz w:val="28"/>
          <w:szCs w:val="28"/>
        </w:rPr>
        <w:t>сохранялось</w:t>
      </w:r>
      <w:r w:rsidR="00854D0F" w:rsidRPr="004E3EAD">
        <w:rPr>
          <w:rFonts w:ascii="Times New Roman" w:hAnsi="Times New Roman" w:cs="Times New Roman"/>
          <w:sz w:val="28"/>
          <w:szCs w:val="28"/>
        </w:rPr>
        <w:t xml:space="preserve"> без </w:t>
      </w:r>
      <w:r w:rsidR="00041FE2">
        <w:rPr>
          <w:rFonts w:ascii="Times New Roman" w:hAnsi="Times New Roman" w:cs="Times New Roman"/>
          <w:sz w:val="28"/>
          <w:szCs w:val="28"/>
        </w:rPr>
        <w:t>каких бы то ни было манипуляций. Х</w:t>
      </w:r>
      <w:r w:rsidR="00854D0F" w:rsidRPr="004E3EAD">
        <w:rPr>
          <w:rFonts w:ascii="Times New Roman" w:hAnsi="Times New Roman" w:cs="Times New Roman"/>
          <w:sz w:val="28"/>
          <w:szCs w:val="28"/>
        </w:rPr>
        <w:t xml:space="preserve">ирург Владимир Воробьев и биохимик Борис Збарский с марта по июль 1924 </w:t>
      </w:r>
      <w:r w:rsidR="00041FE2">
        <w:rPr>
          <w:rFonts w:ascii="Times New Roman" w:hAnsi="Times New Roman" w:cs="Times New Roman"/>
          <w:sz w:val="28"/>
          <w:szCs w:val="28"/>
        </w:rPr>
        <w:t>года забальзамировали тело,</w:t>
      </w:r>
      <w:r w:rsidR="00854D0F" w:rsidRPr="004E3EAD">
        <w:rPr>
          <w:rFonts w:ascii="Times New Roman" w:hAnsi="Times New Roman" w:cs="Times New Roman"/>
          <w:sz w:val="28"/>
          <w:szCs w:val="28"/>
        </w:rPr>
        <w:t xml:space="preserve"> </w:t>
      </w:r>
      <w:r w:rsidR="00041FE2" w:rsidRPr="004E3EAD">
        <w:rPr>
          <w:rFonts w:ascii="Times New Roman" w:hAnsi="Times New Roman" w:cs="Times New Roman"/>
          <w:sz w:val="28"/>
          <w:szCs w:val="28"/>
        </w:rPr>
        <w:t>Авель Енукидзе</w:t>
      </w:r>
      <w:r w:rsidR="00041FE2" w:rsidRPr="00041FE2">
        <w:rPr>
          <w:rFonts w:ascii="Times New Roman" w:hAnsi="Times New Roman" w:cs="Times New Roman"/>
          <w:sz w:val="28"/>
          <w:szCs w:val="28"/>
        </w:rPr>
        <w:t xml:space="preserve"> </w:t>
      </w:r>
      <w:r w:rsidR="00041FE2" w:rsidRPr="004E3EAD">
        <w:rPr>
          <w:rFonts w:ascii="Times New Roman" w:hAnsi="Times New Roman" w:cs="Times New Roman"/>
          <w:sz w:val="28"/>
          <w:szCs w:val="28"/>
        </w:rPr>
        <w:t xml:space="preserve">секретарь Центрального исполнительного комитета </w:t>
      </w:r>
      <w:r w:rsidR="00041FE2">
        <w:rPr>
          <w:rFonts w:ascii="Times New Roman" w:hAnsi="Times New Roman" w:cs="Times New Roman"/>
          <w:sz w:val="28"/>
          <w:szCs w:val="28"/>
        </w:rPr>
        <w:t>сделал</w:t>
      </w:r>
      <w:r w:rsidR="00854D0F" w:rsidRPr="004E3EAD">
        <w:rPr>
          <w:rFonts w:ascii="Times New Roman" w:hAnsi="Times New Roman" w:cs="Times New Roman"/>
          <w:sz w:val="28"/>
          <w:szCs w:val="28"/>
        </w:rPr>
        <w:t xml:space="preserve"> заявление ЦК партии</w:t>
      </w:r>
      <w:r w:rsidR="00041FE2">
        <w:rPr>
          <w:rFonts w:ascii="Times New Roman" w:hAnsi="Times New Roman" w:cs="Times New Roman"/>
          <w:sz w:val="28"/>
          <w:szCs w:val="28"/>
        </w:rPr>
        <w:t>.</w:t>
      </w:r>
      <w:r w:rsidR="00854D0F" w:rsidRPr="004E3EAD">
        <w:rPr>
          <w:rFonts w:ascii="Times New Roman" w:hAnsi="Times New Roman" w:cs="Times New Roman"/>
          <w:sz w:val="28"/>
          <w:szCs w:val="28"/>
        </w:rPr>
        <w:t xml:space="preserve"> </w:t>
      </w:r>
    </w:p>
    <w:p w:rsidR="00854D0F" w:rsidRDefault="00100056" w:rsidP="001000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E3EAD">
        <w:rPr>
          <w:rFonts w:ascii="Times New Roman" w:hAnsi="Times New Roman" w:cs="Times New Roman"/>
          <w:sz w:val="28"/>
          <w:szCs w:val="28"/>
        </w:rPr>
        <w:t>ыдержки из Сокращенного доклада профессора Б. И. Збарского о работе по сохранению тела Ленина, проделанной за 20 лет, на правительственной комиссии под председательством Наро</w:t>
      </w:r>
      <w:r w:rsidR="00041FE2">
        <w:rPr>
          <w:rFonts w:ascii="Times New Roman" w:hAnsi="Times New Roman" w:cs="Times New Roman"/>
          <w:sz w:val="28"/>
          <w:szCs w:val="28"/>
        </w:rPr>
        <w:t xml:space="preserve">дного комиссара здравоохранения: </w:t>
      </w:r>
      <w:r w:rsidR="00AE6360">
        <w:rPr>
          <w:rFonts w:ascii="Times New Roman" w:hAnsi="Times New Roman" w:cs="Times New Roman"/>
          <w:sz w:val="28"/>
          <w:szCs w:val="28"/>
        </w:rPr>
        <w:t>«</w:t>
      </w:r>
      <w:r w:rsidR="00854D0F" w:rsidRPr="004E3EAD">
        <w:rPr>
          <w:rFonts w:ascii="Times New Roman" w:hAnsi="Times New Roman" w:cs="Times New Roman"/>
          <w:sz w:val="28"/>
          <w:szCs w:val="28"/>
        </w:rPr>
        <w:t xml:space="preserve">Комиссия по сохранению тела Ленина Народного комиссариата здравоохранения сообщила о том, что постоянные проблемы с носом Ленина (который потерял изначальную форму в первые месяцы после смерти Ленина из-за того, что был отморожен) были, наконец, устранены. Нос был полностью восстановлен и находился "в очень хорошем состоянии". В отчете также подчеркивалось, что "эластичность век приводит в изумление", и "лицо создает впечатление спящего человека, а не мертвого тела". Но комиссия выявила и проблемы. Директор медицинской администрации Кремля Алексей Бусалов заметил: "На ступнях и пальцах ног появились следы мумификации. В тазовой области появились признаки морщин и утончения кожи. Их надо сфотографировать и описать". Профессор медицины Николай Бурденко отметил, что появились новые пятна "на внешней стороне левого предплечья" и "в нижней части тела, особенно в </w:t>
      </w:r>
      <w:r w:rsidR="00850E75">
        <w:rPr>
          <w:rFonts w:ascii="Times New Roman" w:hAnsi="Times New Roman" w:cs="Times New Roman"/>
          <w:sz w:val="28"/>
          <w:szCs w:val="28"/>
        </w:rPr>
        <w:t xml:space="preserve">тазовой области". </w:t>
      </w:r>
      <w:r w:rsidR="00854D0F" w:rsidRPr="004E3EAD">
        <w:rPr>
          <w:rFonts w:ascii="Times New Roman" w:hAnsi="Times New Roman" w:cs="Times New Roman"/>
          <w:sz w:val="28"/>
          <w:szCs w:val="28"/>
        </w:rPr>
        <w:t xml:space="preserve"> "Меня особо интересует происхождение этих пятен. Они возникли не в тех местах, где есть давление на кожу, а это значит, что они, скорее всего, появились из-за изменения ткани или химического реактива, или, возможно, под воздействием света".</w:t>
      </w:r>
      <w:r w:rsidR="00854D0F" w:rsidRPr="004E3EAD">
        <w:rPr>
          <w:rStyle w:val="a5"/>
          <w:rFonts w:ascii="Times New Roman" w:hAnsi="Times New Roman" w:cs="Times New Roman"/>
          <w:sz w:val="28"/>
          <w:szCs w:val="28"/>
        </w:rPr>
        <w:footnoteReference w:id="24"/>
      </w:r>
    </w:p>
    <w:p w:rsidR="005A3910" w:rsidRPr="004E3EAD" w:rsidRDefault="005A3910" w:rsidP="00AE636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прилагается выписка</w:t>
      </w:r>
      <w:r w:rsidR="00AE6360">
        <w:rPr>
          <w:rFonts w:ascii="Times New Roman" w:hAnsi="Times New Roman" w:cs="Times New Roman"/>
          <w:sz w:val="28"/>
          <w:szCs w:val="28"/>
        </w:rPr>
        <w:t xml:space="preserve"> ; </w:t>
      </w:r>
      <w:r>
        <w:rPr>
          <w:rFonts w:ascii="Times New Roman" w:hAnsi="Times New Roman" w:cs="Times New Roman"/>
          <w:sz w:val="28"/>
          <w:szCs w:val="28"/>
        </w:rPr>
        <w:t>«</w:t>
      </w:r>
      <w:r w:rsidRPr="004E3EAD">
        <w:rPr>
          <w:rFonts w:ascii="Times New Roman" w:hAnsi="Times New Roman" w:cs="Times New Roman"/>
          <w:sz w:val="28"/>
          <w:szCs w:val="28"/>
        </w:rPr>
        <w:t>...Здесь, в Тюмени, мною с сотрудниками проведена систематическая работа по устранению дефектов, накопившихся за долгое время:</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1. Путем локальной обработки растворами уксусной кислоты и перекиси водорода мы постепенно удалили большинство пятен, имевшихся на разных частях тела.</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2. Веки глаз были сомкнуты.</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3. В места появившихся углублений и изменений объема на руках и других частях тела была инъецирована составленная нами смесь для замены гидролизовавшихся жировых веществ. Предварительно, для определения точных границ и объема инъекции, мы накладывали на это место массу (подкрашенный сплав воска с парафином) и производили фотографирование. Меняя границы и объемы этих накладок, мы сравнивали фотографии с прижизненными и по смертными снимками с лица Владимира Ильича. Только после этого осторожно производили инъекции; в результате сходство значительно улучшилось.</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4. Тело было проведено через ряд ванн с бальзамическими жидкостями, в которых постепенно повышалась концентрация растворенных веществ (глицерин, уксусно-кислый калий) до полного пропитывания тканей. Предварительными экспериментами нам удалось найти наиболее удачную рецептуру этих веществ с точки зрения испарения. При этой концентрации почти не происходит испарения и уменьшения веса при обычной температуре. Тело в настоящее время пропитано этим составом, вследствие чего надо думать, что в дальнейшем подсыхание будет происходить крайне медленно.</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5. В результате инъекций массы и пропитки бальзамирующей жидкостью вес тела восстановлен.</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Вес тела В. И. Ленина:</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5 ноября 1938 г. .....................53,00 кг</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3 марта 1940 г......................50,20 кг</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3 января 1942 г......................51,27 кг</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19 апреля 1942 г. .....................52,30 кг</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10 июля 1942 г. .....................52,45 кг</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24 ноября 1943 г. .....................53,95 кг</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6. Мумификация пяток устранена и форма пальцев стопы и пяток полностью восстановлена.</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7. Испытаны десятки комбинаций светофильтров и найдены подходящие тона для освещения на макете нового саркофага.</w:t>
      </w:r>
    </w:p>
    <w:p w:rsidR="005A3910" w:rsidRPr="004E3EAD" w:rsidRDefault="005A3910" w:rsidP="005A391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8. Работа в течение более двух с половиной лет пребывания в Тюмени представляет собой в сущности полное перебальзамирование тела Ленина с устранением почти всех дефектов, имевшихся к моменту п</w:t>
      </w:r>
      <w:r>
        <w:rPr>
          <w:rFonts w:ascii="Times New Roman" w:hAnsi="Times New Roman" w:cs="Times New Roman"/>
          <w:sz w:val="28"/>
          <w:szCs w:val="28"/>
        </w:rPr>
        <w:t>рибытия тела в г. Тюмень. /.../</w:t>
      </w:r>
      <w:r w:rsidRPr="004E3EAD">
        <w:rPr>
          <w:rFonts w:ascii="Times New Roman" w:hAnsi="Times New Roman" w:cs="Times New Roman"/>
          <w:sz w:val="28"/>
          <w:szCs w:val="28"/>
        </w:rPr>
        <w:t>".</w:t>
      </w:r>
    </w:p>
    <w:p w:rsidR="00CE65F6" w:rsidRDefault="005A3910" w:rsidP="00041F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Неоднократно</w:t>
      </w:r>
      <w:r w:rsidR="00450218">
        <w:rPr>
          <w:rFonts w:ascii="Times New Roman" w:hAnsi="Times New Roman" w:cs="Times New Roman"/>
          <w:sz w:val="28"/>
          <w:szCs w:val="28"/>
        </w:rPr>
        <w:t xml:space="preserve"> были сделаны попытки сравнить т</w:t>
      </w:r>
      <w:r>
        <w:rPr>
          <w:rFonts w:ascii="Times New Roman" w:hAnsi="Times New Roman" w:cs="Times New Roman"/>
          <w:sz w:val="28"/>
          <w:szCs w:val="28"/>
        </w:rPr>
        <w:t xml:space="preserve">ело Ленина со Святыми мощами. </w:t>
      </w:r>
      <w:r w:rsidR="00041FE2">
        <w:rPr>
          <w:rFonts w:ascii="Times New Roman" w:hAnsi="Times New Roman" w:cs="Times New Roman"/>
          <w:sz w:val="28"/>
          <w:szCs w:val="28"/>
        </w:rPr>
        <w:t>Святые мощи, останки</w:t>
      </w:r>
      <w:r>
        <w:rPr>
          <w:rFonts w:ascii="Times New Roman" w:hAnsi="Times New Roman" w:cs="Times New Roman"/>
          <w:sz w:val="28"/>
          <w:szCs w:val="28"/>
        </w:rPr>
        <w:t xml:space="preserve"> мученика,</w:t>
      </w:r>
      <w:r w:rsidR="00041FE2">
        <w:rPr>
          <w:rFonts w:ascii="Times New Roman" w:hAnsi="Times New Roman" w:cs="Times New Roman"/>
          <w:sz w:val="28"/>
          <w:szCs w:val="28"/>
        </w:rPr>
        <w:t xml:space="preserve"> </w:t>
      </w:r>
      <w:r w:rsidR="00CE65F6" w:rsidRPr="004E3EAD">
        <w:rPr>
          <w:rFonts w:ascii="Times New Roman" w:hAnsi="Times New Roman" w:cs="Times New Roman"/>
          <w:sz w:val="28"/>
          <w:szCs w:val="28"/>
        </w:rPr>
        <w:t>могут</w:t>
      </w:r>
      <w:r>
        <w:rPr>
          <w:rFonts w:ascii="Times New Roman" w:hAnsi="Times New Roman" w:cs="Times New Roman"/>
          <w:sz w:val="28"/>
          <w:szCs w:val="28"/>
        </w:rPr>
        <w:t xml:space="preserve"> считаться святыми в </w:t>
      </w:r>
      <w:r w:rsidR="00CE65F6" w:rsidRPr="004E3EAD">
        <w:rPr>
          <w:rFonts w:ascii="Times New Roman" w:hAnsi="Times New Roman" w:cs="Times New Roman"/>
          <w:sz w:val="28"/>
          <w:szCs w:val="28"/>
        </w:rPr>
        <w:t>случае, если доказано, что они сохранились сами по с</w:t>
      </w:r>
      <w:r w:rsidR="00041FE2">
        <w:rPr>
          <w:rFonts w:ascii="Times New Roman" w:hAnsi="Times New Roman" w:cs="Times New Roman"/>
          <w:sz w:val="28"/>
          <w:szCs w:val="28"/>
        </w:rPr>
        <w:t>ебе, без внешнего вмешательства</w:t>
      </w:r>
      <w:r w:rsidR="00CE65F6" w:rsidRPr="004E3EAD">
        <w:rPr>
          <w:rFonts w:ascii="Times New Roman" w:hAnsi="Times New Roman" w:cs="Times New Roman"/>
          <w:sz w:val="28"/>
          <w:szCs w:val="28"/>
        </w:rPr>
        <w:t xml:space="preserve">. </w:t>
      </w:r>
      <w:r w:rsidR="00041FE2">
        <w:rPr>
          <w:rFonts w:ascii="Times New Roman" w:hAnsi="Times New Roman" w:cs="Times New Roman"/>
          <w:sz w:val="28"/>
          <w:szCs w:val="28"/>
        </w:rPr>
        <w:t>Мощи могут иметь форму</w:t>
      </w:r>
      <w:r w:rsidR="00CE65F6" w:rsidRPr="004E3EAD">
        <w:rPr>
          <w:rFonts w:ascii="Times New Roman" w:hAnsi="Times New Roman" w:cs="Times New Roman"/>
          <w:sz w:val="28"/>
          <w:szCs w:val="28"/>
        </w:rPr>
        <w:t xml:space="preserve"> </w:t>
      </w:r>
      <w:r w:rsidR="00041FE2">
        <w:rPr>
          <w:rFonts w:ascii="Times New Roman" w:hAnsi="Times New Roman" w:cs="Times New Roman"/>
          <w:sz w:val="28"/>
          <w:szCs w:val="28"/>
        </w:rPr>
        <w:t>полного тела, так и костей, в случае Сергея Радонежского. М</w:t>
      </w:r>
      <w:r w:rsidR="00CE65F6" w:rsidRPr="004E3EAD">
        <w:rPr>
          <w:rFonts w:ascii="Times New Roman" w:hAnsi="Times New Roman" w:cs="Times New Roman"/>
          <w:sz w:val="28"/>
          <w:szCs w:val="28"/>
        </w:rPr>
        <w:t>умия – это вы</w:t>
      </w:r>
      <w:r w:rsidR="00041FE2">
        <w:rPr>
          <w:rFonts w:ascii="Times New Roman" w:hAnsi="Times New Roman" w:cs="Times New Roman"/>
          <w:sz w:val="28"/>
          <w:szCs w:val="28"/>
        </w:rPr>
        <w:t>сохшее, изменившее цвет и форму, почерневшее тело, сгнившие части тела, как правило остаток</w:t>
      </w:r>
      <w:r>
        <w:rPr>
          <w:rFonts w:ascii="Times New Roman" w:hAnsi="Times New Roman" w:cs="Times New Roman"/>
          <w:sz w:val="28"/>
          <w:szCs w:val="28"/>
        </w:rPr>
        <w:t xml:space="preserve">. Тело В.И. </w:t>
      </w:r>
      <w:r w:rsidR="00CE65F6" w:rsidRPr="004E3EAD">
        <w:rPr>
          <w:rFonts w:ascii="Times New Roman" w:hAnsi="Times New Roman" w:cs="Times New Roman"/>
          <w:sz w:val="28"/>
          <w:szCs w:val="28"/>
        </w:rPr>
        <w:t xml:space="preserve">Ленина в физическом смысле полностью поддерживается в том внешнем виде, </w:t>
      </w:r>
      <w:r>
        <w:rPr>
          <w:rFonts w:ascii="Times New Roman" w:hAnsi="Times New Roman" w:cs="Times New Roman"/>
          <w:sz w:val="28"/>
          <w:szCs w:val="28"/>
        </w:rPr>
        <w:t xml:space="preserve">в каком он был на момент смерти, подвергаясь систематическим научным технологиям, процедурам, с учетом физиологии тела с </w:t>
      </w:r>
      <w:r w:rsidRPr="004E3EAD">
        <w:rPr>
          <w:rFonts w:ascii="Times New Roman" w:hAnsi="Times New Roman" w:cs="Times New Roman"/>
          <w:sz w:val="28"/>
          <w:szCs w:val="28"/>
        </w:rPr>
        <w:t xml:space="preserve">динамическими параметрами: упругость кожи, прочность волосяного покрова </w:t>
      </w:r>
      <w:r>
        <w:rPr>
          <w:rFonts w:ascii="Times New Roman" w:hAnsi="Times New Roman" w:cs="Times New Roman"/>
          <w:sz w:val="28"/>
          <w:szCs w:val="28"/>
        </w:rPr>
        <w:t>для сохранения и по поддержанию состояния тела.</w:t>
      </w:r>
    </w:p>
    <w:p w:rsidR="00D641E1" w:rsidRDefault="00D641E1" w:rsidP="00D641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1980-е годы</w:t>
      </w:r>
      <w:r w:rsidR="005A3910">
        <w:rPr>
          <w:rFonts w:ascii="Times New Roman" w:hAnsi="Times New Roman" w:cs="Times New Roman"/>
          <w:sz w:val="28"/>
          <w:szCs w:val="28"/>
        </w:rPr>
        <w:t xml:space="preserve"> работа над телом Ленина </w:t>
      </w:r>
      <w:r>
        <w:rPr>
          <w:rFonts w:ascii="Times New Roman" w:hAnsi="Times New Roman" w:cs="Times New Roman"/>
          <w:sz w:val="28"/>
          <w:szCs w:val="28"/>
        </w:rPr>
        <w:t>легла в основу</w:t>
      </w:r>
      <w:r w:rsidR="005A3910">
        <w:rPr>
          <w:rFonts w:ascii="Times New Roman" w:hAnsi="Times New Roman" w:cs="Times New Roman"/>
          <w:sz w:val="28"/>
          <w:szCs w:val="28"/>
        </w:rPr>
        <w:t xml:space="preserve"> </w:t>
      </w:r>
      <w:r>
        <w:rPr>
          <w:rFonts w:ascii="Times New Roman" w:hAnsi="Times New Roman" w:cs="Times New Roman"/>
          <w:sz w:val="28"/>
          <w:szCs w:val="28"/>
        </w:rPr>
        <w:t xml:space="preserve">разработки не инвазивного метода по получению точных показаний </w:t>
      </w:r>
      <w:r w:rsidR="005A3910" w:rsidRPr="004E3EAD">
        <w:rPr>
          <w:rFonts w:ascii="Times New Roman" w:hAnsi="Times New Roman" w:cs="Times New Roman"/>
          <w:sz w:val="28"/>
          <w:szCs w:val="28"/>
        </w:rPr>
        <w:t>содержания жир</w:t>
      </w:r>
      <w:r>
        <w:rPr>
          <w:rFonts w:ascii="Times New Roman" w:hAnsi="Times New Roman" w:cs="Times New Roman"/>
          <w:sz w:val="28"/>
          <w:szCs w:val="28"/>
        </w:rPr>
        <w:t>ов под кожей без разрезания кожных покровов</w:t>
      </w:r>
      <w:r w:rsidR="005A3910" w:rsidRPr="004E3EAD">
        <w:rPr>
          <w:rFonts w:ascii="Times New Roman" w:hAnsi="Times New Roman" w:cs="Times New Roman"/>
          <w:sz w:val="28"/>
          <w:szCs w:val="28"/>
        </w:rPr>
        <w:t xml:space="preserve">. </w:t>
      </w:r>
      <w:r>
        <w:rPr>
          <w:rFonts w:ascii="Times New Roman" w:hAnsi="Times New Roman" w:cs="Times New Roman"/>
          <w:sz w:val="28"/>
          <w:szCs w:val="28"/>
        </w:rPr>
        <w:t>В данный момент, э</w:t>
      </w:r>
      <w:r w:rsidR="005A3910" w:rsidRPr="004E3EAD">
        <w:rPr>
          <w:rFonts w:ascii="Times New Roman" w:hAnsi="Times New Roman" w:cs="Times New Roman"/>
          <w:sz w:val="28"/>
          <w:szCs w:val="28"/>
        </w:rPr>
        <w:t xml:space="preserve">ти методы используются для анализа содержания </w:t>
      </w:r>
      <w:r>
        <w:rPr>
          <w:rFonts w:ascii="Times New Roman" w:hAnsi="Times New Roman" w:cs="Times New Roman"/>
          <w:sz w:val="28"/>
          <w:szCs w:val="28"/>
        </w:rPr>
        <w:t xml:space="preserve">количества </w:t>
      </w:r>
      <w:r w:rsidR="005A3910" w:rsidRPr="004E3EAD">
        <w:rPr>
          <w:rFonts w:ascii="Times New Roman" w:hAnsi="Times New Roman" w:cs="Times New Roman"/>
          <w:sz w:val="28"/>
          <w:szCs w:val="28"/>
        </w:rPr>
        <w:t>холе</w:t>
      </w:r>
      <w:r>
        <w:rPr>
          <w:rFonts w:ascii="Times New Roman" w:hAnsi="Times New Roman" w:cs="Times New Roman"/>
          <w:sz w:val="28"/>
          <w:szCs w:val="28"/>
        </w:rPr>
        <w:t>стерина в кожных покровах</w:t>
      </w:r>
      <w:r w:rsidRPr="00D641E1">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4E3EAD">
        <w:rPr>
          <w:rFonts w:ascii="Times New Roman" w:hAnsi="Times New Roman" w:cs="Times New Roman"/>
          <w:sz w:val="28"/>
          <w:szCs w:val="28"/>
        </w:rPr>
        <w:t>теле</w:t>
      </w:r>
      <w:r>
        <w:rPr>
          <w:rFonts w:ascii="Times New Roman" w:hAnsi="Times New Roman" w:cs="Times New Roman"/>
          <w:sz w:val="28"/>
          <w:szCs w:val="28"/>
        </w:rPr>
        <w:t xml:space="preserve"> человека.</w:t>
      </w:r>
      <w:r w:rsidR="005A3910" w:rsidRPr="004E3EAD">
        <w:rPr>
          <w:rFonts w:ascii="Times New Roman" w:hAnsi="Times New Roman" w:cs="Times New Roman"/>
          <w:sz w:val="28"/>
          <w:szCs w:val="28"/>
        </w:rPr>
        <w:t xml:space="preserve"> </w:t>
      </w:r>
      <w:r>
        <w:rPr>
          <w:rFonts w:ascii="Times New Roman" w:hAnsi="Times New Roman" w:cs="Times New Roman"/>
          <w:sz w:val="28"/>
          <w:szCs w:val="28"/>
        </w:rPr>
        <w:t xml:space="preserve">В </w:t>
      </w:r>
      <w:r w:rsidR="005A3910" w:rsidRPr="004E3EAD">
        <w:rPr>
          <w:rFonts w:ascii="Times New Roman" w:hAnsi="Times New Roman" w:cs="Times New Roman"/>
          <w:sz w:val="28"/>
          <w:szCs w:val="28"/>
        </w:rPr>
        <w:t xml:space="preserve">2001 году </w:t>
      </w:r>
      <w:r>
        <w:rPr>
          <w:rFonts w:ascii="Times New Roman" w:hAnsi="Times New Roman" w:cs="Times New Roman"/>
          <w:sz w:val="28"/>
          <w:szCs w:val="28"/>
        </w:rPr>
        <w:t>получил американский патент.</w:t>
      </w:r>
    </w:p>
    <w:p w:rsidR="00743449" w:rsidRDefault="00D641E1" w:rsidP="00D641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43449" w:rsidRPr="004E3EAD">
        <w:rPr>
          <w:rFonts w:ascii="Times New Roman" w:hAnsi="Times New Roman" w:cs="Times New Roman"/>
          <w:sz w:val="28"/>
          <w:szCs w:val="28"/>
        </w:rPr>
        <w:t xml:space="preserve">2011г. </w:t>
      </w:r>
      <w:r w:rsidRPr="004E3EAD">
        <w:rPr>
          <w:rFonts w:ascii="Times New Roman" w:hAnsi="Times New Roman" w:cs="Times New Roman"/>
          <w:sz w:val="28"/>
          <w:szCs w:val="28"/>
        </w:rPr>
        <w:t>изучение результатов исследований советского биохимика Бориса Збарского, отвечавшего за сохранность тела Ленина и разработавшего</w:t>
      </w:r>
      <w:r>
        <w:rPr>
          <w:rFonts w:ascii="Times New Roman" w:hAnsi="Times New Roman" w:cs="Times New Roman"/>
          <w:sz w:val="28"/>
          <w:szCs w:val="28"/>
        </w:rPr>
        <w:t xml:space="preserve"> рецепт бальзамической жидкости, привело Британских ученых к разгадке мумификации египетских мумий посредством жидкого раствора.</w:t>
      </w:r>
      <w:r w:rsidR="00743449" w:rsidRPr="004E3EAD">
        <w:rPr>
          <w:rFonts w:ascii="Times New Roman" w:hAnsi="Times New Roman" w:cs="Times New Roman"/>
          <w:sz w:val="28"/>
          <w:szCs w:val="28"/>
        </w:rPr>
        <w:t xml:space="preserve"> </w:t>
      </w:r>
    </w:p>
    <w:p w:rsidR="00450218" w:rsidRDefault="00D641E1" w:rsidP="004502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Итогом данного открытия стали случаи бальзамирования первых лиц государств.</w:t>
      </w:r>
      <w:r w:rsidR="00450218">
        <w:rPr>
          <w:rFonts w:ascii="Times New Roman" w:hAnsi="Times New Roman" w:cs="Times New Roman"/>
          <w:sz w:val="28"/>
          <w:szCs w:val="28"/>
        </w:rPr>
        <w:t xml:space="preserve"> </w:t>
      </w:r>
    </w:p>
    <w:p w:rsidR="00450218" w:rsidRPr="00584624" w:rsidRDefault="00450218" w:rsidP="00584624">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Хронологический с</w:t>
      </w:r>
      <w:r w:rsidR="00584624">
        <w:rPr>
          <w:rFonts w:ascii="Times New Roman" w:hAnsi="Times New Roman" w:cs="Times New Roman"/>
          <w:sz w:val="28"/>
          <w:szCs w:val="28"/>
        </w:rPr>
        <w:t>п</w:t>
      </w:r>
      <w:r w:rsidR="009445B1">
        <w:rPr>
          <w:rFonts w:ascii="Times New Roman" w:hAnsi="Times New Roman" w:cs="Times New Roman"/>
          <w:sz w:val="28"/>
          <w:szCs w:val="28"/>
        </w:rPr>
        <w:t xml:space="preserve">исок забальзамированных людей  </w:t>
      </w:r>
      <w:r w:rsidR="00584624">
        <w:rPr>
          <w:rFonts w:ascii="Times New Roman" w:hAnsi="Times New Roman" w:cs="Times New Roman"/>
          <w:sz w:val="28"/>
          <w:szCs w:val="28"/>
        </w:rPr>
        <w:t xml:space="preserve"> </w:t>
      </w:r>
      <w:r w:rsidRPr="00450218">
        <w:rPr>
          <w:rFonts w:ascii="Times New Roman" w:hAnsi="Times New Roman" w:cs="Times New Roman"/>
          <w:b/>
          <w:sz w:val="28"/>
          <w:szCs w:val="28"/>
        </w:rPr>
        <w:t>Приложение 1</w:t>
      </w:r>
      <w:r w:rsidR="00584624">
        <w:rPr>
          <w:rFonts w:ascii="Times New Roman" w:hAnsi="Times New Roman" w:cs="Times New Roman"/>
          <w:b/>
          <w:sz w:val="28"/>
          <w:szCs w:val="28"/>
        </w:rPr>
        <w:t>.</w:t>
      </w:r>
    </w:p>
    <w:p w:rsidR="000214F0" w:rsidRDefault="000214F0" w:rsidP="00D641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технологий работы с телом умершего человека, сформировавшееся представление и возможность использования тела в научных, медицинских, культурных, учебных целях</w:t>
      </w:r>
      <w:r w:rsidR="00450218">
        <w:rPr>
          <w:rFonts w:ascii="Times New Roman" w:hAnsi="Times New Roman" w:cs="Times New Roman"/>
          <w:sz w:val="28"/>
          <w:szCs w:val="28"/>
        </w:rPr>
        <w:t xml:space="preserve"> в СССР</w:t>
      </w:r>
      <w:r>
        <w:rPr>
          <w:rFonts w:ascii="Times New Roman" w:hAnsi="Times New Roman" w:cs="Times New Roman"/>
          <w:sz w:val="28"/>
          <w:szCs w:val="28"/>
        </w:rPr>
        <w:t xml:space="preserve">, через 50 лет привело к принятию целого ряда нормативных актов, регулирующую данную область правоотношений. </w:t>
      </w:r>
    </w:p>
    <w:p w:rsidR="00D641E1" w:rsidRPr="002014D2" w:rsidRDefault="00D641E1" w:rsidP="00D641E1">
      <w:pPr>
        <w:spacing w:line="360" w:lineRule="auto"/>
        <w:ind w:firstLine="709"/>
        <w:jc w:val="both"/>
        <w:rPr>
          <w:rFonts w:ascii="Times New Roman" w:hAnsi="Times New Roman" w:cs="Times New Roman"/>
          <w:sz w:val="28"/>
          <w:szCs w:val="28"/>
        </w:rPr>
      </w:pPr>
      <w:r w:rsidRPr="002014D2">
        <w:rPr>
          <w:rFonts w:ascii="Times New Roman" w:hAnsi="Times New Roman" w:cs="Times New Roman"/>
          <w:sz w:val="28"/>
          <w:szCs w:val="28"/>
        </w:rPr>
        <w:t>Постановлен</w:t>
      </w:r>
      <w:r w:rsidR="00C150F9">
        <w:rPr>
          <w:rFonts w:ascii="Times New Roman" w:hAnsi="Times New Roman" w:cs="Times New Roman"/>
          <w:sz w:val="28"/>
          <w:szCs w:val="28"/>
        </w:rPr>
        <w:t>ие Совмина СССР N 630 от 10 августа</w:t>
      </w:r>
      <w:r w:rsidRPr="002014D2">
        <w:rPr>
          <w:rFonts w:ascii="Times New Roman" w:hAnsi="Times New Roman" w:cs="Times New Roman"/>
          <w:sz w:val="28"/>
          <w:szCs w:val="28"/>
        </w:rPr>
        <w:t xml:space="preserve"> 1972 г. (о передаче т</w:t>
      </w:r>
      <w:r w:rsidR="000E6D6A">
        <w:rPr>
          <w:rFonts w:ascii="Times New Roman" w:hAnsi="Times New Roman" w:cs="Times New Roman"/>
          <w:sz w:val="28"/>
          <w:szCs w:val="28"/>
        </w:rPr>
        <w:t xml:space="preserve">рупного материала и «безродных» </w:t>
      </w:r>
      <w:r w:rsidRPr="002014D2">
        <w:rPr>
          <w:rFonts w:ascii="Times New Roman" w:hAnsi="Times New Roman" w:cs="Times New Roman"/>
          <w:sz w:val="28"/>
          <w:szCs w:val="28"/>
        </w:rPr>
        <w:t>трупов из лечебных учреждений институтам для учебных целей).</w:t>
      </w:r>
    </w:p>
    <w:p w:rsidR="00D641E1" w:rsidRPr="004E3EAD" w:rsidRDefault="00D641E1" w:rsidP="00D641E1">
      <w:pPr>
        <w:spacing w:line="360" w:lineRule="auto"/>
        <w:ind w:firstLine="709"/>
        <w:jc w:val="both"/>
        <w:rPr>
          <w:rFonts w:ascii="Times New Roman" w:hAnsi="Times New Roman" w:cs="Times New Roman"/>
          <w:sz w:val="28"/>
          <w:szCs w:val="28"/>
        </w:rPr>
      </w:pPr>
      <w:r w:rsidRPr="002014D2">
        <w:rPr>
          <w:rFonts w:ascii="Times New Roman" w:hAnsi="Times New Roman" w:cs="Times New Roman"/>
          <w:sz w:val="28"/>
          <w:szCs w:val="28"/>
        </w:rPr>
        <w:t>Приказ МЗ СССР N 318 от 31 марта 1981 г. (о предоставлении права больницам, психоневрологическим интернатам, домам хроников, инвалидов и престарелых передавать трупы, не востребованные в течение 72 часов после смерти, институтам для учебных и научных целей).</w:t>
      </w:r>
    </w:p>
    <w:p w:rsidR="000214F0" w:rsidRDefault="000214F0" w:rsidP="004169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Современный способ передачи тела на на</w:t>
      </w:r>
      <w:r w:rsidR="00450218">
        <w:rPr>
          <w:rFonts w:ascii="Times New Roman" w:hAnsi="Times New Roman" w:cs="Times New Roman"/>
          <w:sz w:val="28"/>
          <w:szCs w:val="28"/>
        </w:rPr>
        <w:t>учн</w:t>
      </w:r>
      <w:r w:rsidR="000E6D6A">
        <w:rPr>
          <w:rFonts w:ascii="Times New Roman" w:hAnsi="Times New Roman" w:cs="Times New Roman"/>
          <w:sz w:val="28"/>
          <w:szCs w:val="28"/>
        </w:rPr>
        <w:t xml:space="preserve">ые, учебные цели сформировался </w:t>
      </w:r>
      <w:r>
        <w:rPr>
          <w:rFonts w:ascii="Times New Roman" w:hAnsi="Times New Roman" w:cs="Times New Roman"/>
          <w:sz w:val="28"/>
          <w:szCs w:val="28"/>
        </w:rPr>
        <w:t>в США.</w:t>
      </w:r>
    </w:p>
    <w:p w:rsidR="00743449" w:rsidRPr="004E3EAD" w:rsidRDefault="000214F0" w:rsidP="004169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Ноксвилльская ферма,</w:t>
      </w:r>
      <w:r w:rsidR="008E0ABC" w:rsidRPr="004E3EAD">
        <w:rPr>
          <w:rFonts w:ascii="Times New Roman" w:hAnsi="Times New Roman" w:cs="Times New Roman"/>
          <w:sz w:val="28"/>
          <w:szCs w:val="28"/>
        </w:rPr>
        <w:t xml:space="preserve"> Тенесси</w:t>
      </w:r>
      <w:r w:rsidR="008E0ABC">
        <w:rPr>
          <w:rFonts w:ascii="Times New Roman" w:hAnsi="Times New Roman" w:cs="Times New Roman"/>
          <w:sz w:val="28"/>
          <w:szCs w:val="28"/>
        </w:rPr>
        <w:t>,</w:t>
      </w:r>
      <w:r w:rsidR="008E0ABC" w:rsidRPr="004E3EAD">
        <w:rPr>
          <w:rFonts w:ascii="Times New Roman" w:hAnsi="Times New Roman" w:cs="Times New Roman"/>
          <w:sz w:val="28"/>
          <w:szCs w:val="28"/>
        </w:rPr>
        <w:t xml:space="preserve"> </w:t>
      </w:r>
      <w:r w:rsidR="008E0ABC">
        <w:rPr>
          <w:rFonts w:ascii="Times New Roman" w:hAnsi="Times New Roman" w:cs="Times New Roman"/>
          <w:sz w:val="28"/>
          <w:szCs w:val="28"/>
        </w:rPr>
        <w:t>«</w:t>
      </w:r>
      <w:r w:rsidR="008E0ABC" w:rsidRPr="004E3EAD">
        <w:rPr>
          <w:rFonts w:ascii="Times New Roman" w:hAnsi="Times New Roman" w:cs="Times New Roman"/>
          <w:sz w:val="28"/>
          <w:szCs w:val="28"/>
        </w:rPr>
        <w:t>Ферма трупов</w:t>
      </w:r>
      <w:r w:rsidR="008E0ABC">
        <w:rPr>
          <w:rFonts w:ascii="Times New Roman" w:hAnsi="Times New Roman" w:cs="Times New Roman"/>
          <w:sz w:val="28"/>
          <w:szCs w:val="28"/>
        </w:rPr>
        <w:t>»</w:t>
      </w:r>
      <w:r w:rsidR="008E0ABC" w:rsidRPr="004E3EAD">
        <w:rPr>
          <w:rFonts w:ascii="Times New Roman" w:hAnsi="Times New Roman" w:cs="Times New Roman"/>
          <w:sz w:val="28"/>
          <w:szCs w:val="28"/>
        </w:rPr>
        <w:t xml:space="preserve"> с 1971</w:t>
      </w:r>
      <w:r w:rsidR="008E0ABC">
        <w:rPr>
          <w:rFonts w:ascii="Times New Roman" w:hAnsi="Times New Roman" w:cs="Times New Roman"/>
          <w:sz w:val="28"/>
          <w:szCs w:val="28"/>
        </w:rPr>
        <w:t xml:space="preserve"> </w:t>
      </w:r>
      <w:r w:rsidR="008E0ABC" w:rsidRPr="004E3EAD">
        <w:rPr>
          <w:rFonts w:ascii="Times New Roman" w:hAnsi="Times New Roman" w:cs="Times New Roman"/>
          <w:sz w:val="28"/>
          <w:szCs w:val="28"/>
        </w:rPr>
        <w:t>г</w:t>
      </w:r>
      <w:r w:rsidR="008E0ABC">
        <w:rPr>
          <w:rFonts w:ascii="Times New Roman" w:hAnsi="Times New Roman" w:cs="Times New Roman"/>
          <w:sz w:val="28"/>
          <w:szCs w:val="28"/>
        </w:rPr>
        <w:t>.</w:t>
      </w:r>
      <w:r w:rsidR="008E0ABC" w:rsidRPr="004E3EAD">
        <w:rPr>
          <w:rFonts w:ascii="Times New Roman" w:hAnsi="Times New Roman" w:cs="Times New Roman"/>
          <w:sz w:val="28"/>
          <w:szCs w:val="28"/>
        </w:rPr>
        <w:t xml:space="preserve"> </w:t>
      </w:r>
      <w:r w:rsidR="008E0ABC">
        <w:rPr>
          <w:rFonts w:ascii="Times New Roman" w:hAnsi="Times New Roman" w:cs="Times New Roman"/>
          <w:sz w:val="28"/>
          <w:szCs w:val="28"/>
        </w:rPr>
        <w:t xml:space="preserve">— это огороженный лесной массив. На территории массива </w:t>
      </w:r>
      <w:r w:rsidR="00850E75" w:rsidRPr="004E3EAD">
        <w:rPr>
          <w:rFonts w:ascii="Times New Roman" w:hAnsi="Times New Roman" w:cs="Times New Roman"/>
          <w:sz w:val="28"/>
          <w:szCs w:val="28"/>
        </w:rPr>
        <w:t>содержатся трупы в ра</w:t>
      </w:r>
      <w:r w:rsidR="00316DEC">
        <w:rPr>
          <w:rFonts w:ascii="Times New Roman" w:hAnsi="Times New Roman" w:cs="Times New Roman"/>
          <w:sz w:val="28"/>
          <w:szCs w:val="28"/>
        </w:rPr>
        <w:t xml:space="preserve">зных </w:t>
      </w:r>
      <w:r w:rsidR="008E0ABC">
        <w:rPr>
          <w:rFonts w:ascii="Times New Roman" w:hAnsi="Times New Roman" w:cs="Times New Roman"/>
          <w:sz w:val="28"/>
          <w:szCs w:val="28"/>
        </w:rPr>
        <w:t xml:space="preserve">природных </w:t>
      </w:r>
      <w:r w:rsidR="00316DEC">
        <w:rPr>
          <w:rFonts w:ascii="Times New Roman" w:hAnsi="Times New Roman" w:cs="Times New Roman"/>
          <w:sz w:val="28"/>
          <w:szCs w:val="28"/>
        </w:rPr>
        <w:t>условиях - на поверхности,</w:t>
      </w:r>
      <w:r w:rsidR="00850E75" w:rsidRPr="004E3EAD">
        <w:rPr>
          <w:rFonts w:ascii="Times New Roman" w:hAnsi="Times New Roman" w:cs="Times New Roman"/>
          <w:sz w:val="28"/>
          <w:szCs w:val="28"/>
        </w:rPr>
        <w:t xml:space="preserve"> под землёй, </w:t>
      </w:r>
      <w:r w:rsidR="00316DEC">
        <w:rPr>
          <w:rFonts w:ascii="Times New Roman" w:hAnsi="Times New Roman" w:cs="Times New Roman"/>
          <w:sz w:val="28"/>
          <w:szCs w:val="28"/>
        </w:rPr>
        <w:t xml:space="preserve">под воздействием разных темпетарут, в помещении, на открытом воздухе, </w:t>
      </w:r>
      <w:r w:rsidR="00850E75" w:rsidRPr="004E3EAD">
        <w:rPr>
          <w:rFonts w:ascii="Times New Roman" w:hAnsi="Times New Roman" w:cs="Times New Roman"/>
          <w:sz w:val="28"/>
          <w:szCs w:val="28"/>
        </w:rPr>
        <w:t>плас</w:t>
      </w:r>
      <w:r w:rsidR="00316DEC">
        <w:rPr>
          <w:rFonts w:ascii="Times New Roman" w:hAnsi="Times New Roman" w:cs="Times New Roman"/>
          <w:sz w:val="28"/>
          <w:szCs w:val="28"/>
        </w:rPr>
        <w:t>тиковых мешках, по</w:t>
      </w:r>
      <w:r w:rsidR="008E0ABC">
        <w:rPr>
          <w:rFonts w:ascii="Times New Roman" w:hAnsi="Times New Roman" w:cs="Times New Roman"/>
          <w:sz w:val="28"/>
          <w:szCs w:val="28"/>
        </w:rPr>
        <w:t>д воздействием окружающей среды. П</w:t>
      </w:r>
      <w:r w:rsidR="00316DEC">
        <w:rPr>
          <w:rFonts w:ascii="Times New Roman" w:hAnsi="Times New Roman" w:cs="Times New Roman"/>
          <w:sz w:val="28"/>
          <w:szCs w:val="28"/>
        </w:rPr>
        <w:t xml:space="preserve">осредством </w:t>
      </w:r>
      <w:r w:rsidR="008E0ABC">
        <w:rPr>
          <w:rFonts w:ascii="Times New Roman" w:hAnsi="Times New Roman" w:cs="Times New Roman"/>
          <w:sz w:val="28"/>
          <w:szCs w:val="28"/>
        </w:rPr>
        <w:t>наблюдения и экспериментального изучения, полученные сведения и результаты заносятся</w:t>
      </w:r>
      <w:r w:rsidR="00316DEC">
        <w:rPr>
          <w:rFonts w:ascii="Times New Roman" w:hAnsi="Times New Roman" w:cs="Times New Roman"/>
          <w:sz w:val="28"/>
          <w:szCs w:val="28"/>
        </w:rPr>
        <w:t xml:space="preserve"> в соответствующие отчеты</w:t>
      </w:r>
      <w:r w:rsidR="00850E75">
        <w:rPr>
          <w:rFonts w:ascii="Times New Roman" w:hAnsi="Times New Roman" w:cs="Times New Roman"/>
          <w:sz w:val="28"/>
          <w:szCs w:val="28"/>
        </w:rPr>
        <w:t>. Данные эксперименты легли в основу</w:t>
      </w:r>
      <w:r w:rsidR="00743449" w:rsidRPr="004E3EAD">
        <w:rPr>
          <w:rFonts w:ascii="Times New Roman" w:hAnsi="Times New Roman" w:cs="Times New Roman"/>
          <w:sz w:val="28"/>
          <w:szCs w:val="28"/>
        </w:rPr>
        <w:t xml:space="preserve"> криминалистики</w:t>
      </w:r>
      <w:r w:rsidR="00316DEC">
        <w:rPr>
          <w:rFonts w:ascii="Times New Roman" w:hAnsi="Times New Roman" w:cs="Times New Roman"/>
          <w:sz w:val="28"/>
          <w:szCs w:val="28"/>
        </w:rPr>
        <w:t xml:space="preserve"> США,</w:t>
      </w:r>
      <w:r w:rsidR="00743449" w:rsidRPr="004E3EAD">
        <w:rPr>
          <w:rFonts w:ascii="Times New Roman" w:hAnsi="Times New Roman" w:cs="Times New Roman"/>
          <w:sz w:val="28"/>
          <w:szCs w:val="28"/>
        </w:rPr>
        <w:t xml:space="preserve"> судебно-медицинских исследований</w:t>
      </w:r>
      <w:r w:rsidR="00316DEC" w:rsidRPr="00316DEC">
        <w:rPr>
          <w:rFonts w:ascii="Times New Roman" w:hAnsi="Times New Roman" w:cs="Times New Roman"/>
          <w:sz w:val="28"/>
          <w:szCs w:val="28"/>
        </w:rPr>
        <w:t xml:space="preserve"> </w:t>
      </w:r>
      <w:r w:rsidR="00316DEC">
        <w:rPr>
          <w:rFonts w:ascii="Times New Roman" w:hAnsi="Times New Roman" w:cs="Times New Roman"/>
          <w:sz w:val="28"/>
          <w:szCs w:val="28"/>
        </w:rPr>
        <w:t xml:space="preserve">и судебной антропологии, а также стали платформой приобретения навыков работы с трупным материалом </w:t>
      </w:r>
      <w:r w:rsidR="00743449" w:rsidRPr="004E3EAD">
        <w:rPr>
          <w:rFonts w:ascii="Times New Roman" w:hAnsi="Times New Roman" w:cs="Times New Roman"/>
          <w:sz w:val="28"/>
          <w:szCs w:val="28"/>
        </w:rPr>
        <w:t>сотрудников правоохранительных органов на месте преступления</w:t>
      </w:r>
      <w:r w:rsidR="00316DEC">
        <w:rPr>
          <w:rFonts w:ascii="Times New Roman" w:hAnsi="Times New Roman" w:cs="Times New Roman"/>
          <w:sz w:val="28"/>
          <w:szCs w:val="28"/>
        </w:rPr>
        <w:t>. Ежегодно поступае</w:t>
      </w:r>
      <w:r w:rsidR="0041690F">
        <w:rPr>
          <w:rFonts w:ascii="Times New Roman" w:hAnsi="Times New Roman" w:cs="Times New Roman"/>
          <w:sz w:val="28"/>
          <w:szCs w:val="28"/>
        </w:rPr>
        <w:t xml:space="preserve">т около 120 тел, где одним из таких добровольцев в </w:t>
      </w:r>
      <w:r w:rsidR="0041690F" w:rsidRPr="004E3EAD">
        <w:rPr>
          <w:rFonts w:ascii="Times New Roman" w:hAnsi="Times New Roman" w:cs="Times New Roman"/>
          <w:sz w:val="28"/>
          <w:szCs w:val="28"/>
        </w:rPr>
        <w:t>2017</w:t>
      </w:r>
      <w:r w:rsidR="0041690F">
        <w:rPr>
          <w:rFonts w:ascii="Times New Roman" w:hAnsi="Times New Roman" w:cs="Times New Roman"/>
          <w:sz w:val="28"/>
          <w:szCs w:val="28"/>
        </w:rPr>
        <w:t xml:space="preserve"> </w:t>
      </w:r>
      <w:r w:rsidR="0041690F" w:rsidRPr="004E3EAD">
        <w:rPr>
          <w:rFonts w:ascii="Times New Roman" w:hAnsi="Times New Roman" w:cs="Times New Roman"/>
          <w:sz w:val="28"/>
          <w:szCs w:val="28"/>
        </w:rPr>
        <w:t>г</w:t>
      </w:r>
      <w:r w:rsidR="0041690F">
        <w:rPr>
          <w:rFonts w:ascii="Times New Roman" w:hAnsi="Times New Roman" w:cs="Times New Roman"/>
          <w:sz w:val="28"/>
          <w:szCs w:val="28"/>
        </w:rPr>
        <w:t>. был</w:t>
      </w:r>
      <w:r w:rsidR="0041690F" w:rsidRPr="004E3EAD">
        <w:rPr>
          <w:rFonts w:ascii="Times New Roman" w:hAnsi="Times New Roman" w:cs="Times New Roman"/>
          <w:sz w:val="28"/>
          <w:szCs w:val="28"/>
        </w:rPr>
        <w:t xml:space="preserve"> 58-летний житель Фрэнк Скотт</w:t>
      </w:r>
      <w:r w:rsidR="0041690F">
        <w:rPr>
          <w:rFonts w:ascii="Times New Roman" w:hAnsi="Times New Roman" w:cs="Times New Roman"/>
          <w:sz w:val="28"/>
          <w:szCs w:val="28"/>
        </w:rPr>
        <w:t>,</w:t>
      </w:r>
      <w:r w:rsidR="0041690F" w:rsidRPr="004E3EAD">
        <w:rPr>
          <w:rFonts w:ascii="Times New Roman" w:hAnsi="Times New Roman" w:cs="Times New Roman"/>
          <w:sz w:val="28"/>
          <w:szCs w:val="28"/>
        </w:rPr>
        <w:t xml:space="preserve"> Австралия</w:t>
      </w:r>
      <w:r w:rsidR="0041690F">
        <w:rPr>
          <w:rFonts w:ascii="Times New Roman" w:hAnsi="Times New Roman" w:cs="Times New Roman"/>
          <w:sz w:val="28"/>
          <w:szCs w:val="28"/>
        </w:rPr>
        <w:t>, оформив свою волю посредством завещательного возложения.</w:t>
      </w:r>
    </w:p>
    <w:p w:rsidR="00100056" w:rsidRDefault="000214F0" w:rsidP="000214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0041690F">
        <w:rPr>
          <w:rFonts w:ascii="Times New Roman" w:hAnsi="Times New Roman" w:cs="Times New Roman"/>
          <w:sz w:val="28"/>
          <w:szCs w:val="28"/>
        </w:rPr>
        <w:t>Заведующего</w:t>
      </w:r>
      <w:r w:rsidR="00316DEC" w:rsidRPr="004E3EAD">
        <w:rPr>
          <w:rFonts w:ascii="Times New Roman" w:hAnsi="Times New Roman" w:cs="Times New Roman"/>
          <w:sz w:val="28"/>
          <w:szCs w:val="28"/>
        </w:rPr>
        <w:t xml:space="preserve"> кафедрой судебно-медицинской экспертизы Первого медицинского института имени С</w:t>
      </w:r>
      <w:r w:rsidR="0041690F">
        <w:rPr>
          <w:rFonts w:ascii="Times New Roman" w:hAnsi="Times New Roman" w:cs="Times New Roman"/>
          <w:sz w:val="28"/>
          <w:szCs w:val="28"/>
        </w:rPr>
        <w:t>еченова Юрия Пиголкина</w:t>
      </w:r>
      <w:r>
        <w:rPr>
          <w:rFonts w:ascii="Times New Roman" w:hAnsi="Times New Roman" w:cs="Times New Roman"/>
          <w:sz w:val="28"/>
          <w:szCs w:val="28"/>
        </w:rPr>
        <w:t xml:space="preserve"> данная ценность </w:t>
      </w:r>
      <w:r w:rsidR="0041690F">
        <w:rPr>
          <w:rFonts w:ascii="Times New Roman" w:hAnsi="Times New Roman" w:cs="Times New Roman"/>
          <w:sz w:val="28"/>
          <w:szCs w:val="28"/>
        </w:rPr>
        <w:t>наблюдений опровергает</w:t>
      </w:r>
      <w:r>
        <w:rPr>
          <w:rFonts w:ascii="Times New Roman" w:hAnsi="Times New Roman" w:cs="Times New Roman"/>
          <w:sz w:val="28"/>
          <w:szCs w:val="28"/>
        </w:rPr>
        <w:t>ся</w:t>
      </w:r>
      <w:r w:rsidR="0041690F">
        <w:rPr>
          <w:rFonts w:ascii="Times New Roman" w:hAnsi="Times New Roman" w:cs="Times New Roman"/>
          <w:sz w:val="28"/>
          <w:szCs w:val="28"/>
        </w:rPr>
        <w:t>. «</w:t>
      </w:r>
      <w:r w:rsidR="00316DEC" w:rsidRPr="004E3EAD">
        <w:rPr>
          <w:rFonts w:ascii="Times New Roman" w:hAnsi="Times New Roman" w:cs="Times New Roman"/>
          <w:sz w:val="28"/>
          <w:szCs w:val="28"/>
        </w:rPr>
        <w:t>Я бы назвал такие действия скорее культовыми, нежели научными. Что человек, что любое животное — мертвая органика разлагается совершенно одинаково, под воздействием аутолиза (самопереваривания тканей протеолитическими ферментами) и микробной флоры. В России люди могут завещать свои тела моргам для проведения анатомичес</w:t>
      </w:r>
      <w:r w:rsidR="00BF5F52">
        <w:rPr>
          <w:rFonts w:ascii="Times New Roman" w:hAnsi="Times New Roman" w:cs="Times New Roman"/>
          <w:sz w:val="28"/>
          <w:szCs w:val="28"/>
        </w:rPr>
        <w:t>к</w:t>
      </w:r>
      <w:r w:rsidR="00316DEC" w:rsidRPr="004E3EAD">
        <w:rPr>
          <w:rFonts w:ascii="Times New Roman" w:hAnsi="Times New Roman" w:cs="Times New Roman"/>
          <w:sz w:val="28"/>
          <w:szCs w:val="28"/>
        </w:rPr>
        <w:t xml:space="preserve">их исследований студентами или медицинским учреждениям — для трансплантации органов, к </w:t>
      </w:r>
      <w:r w:rsidR="0041690F">
        <w:rPr>
          <w:rFonts w:ascii="Times New Roman" w:hAnsi="Times New Roman" w:cs="Times New Roman"/>
          <w:sz w:val="28"/>
          <w:szCs w:val="28"/>
        </w:rPr>
        <w:t>примеру глаз или гипофиза, из к</w:t>
      </w:r>
      <w:r w:rsidR="00316DEC" w:rsidRPr="004E3EAD">
        <w:rPr>
          <w:rFonts w:ascii="Times New Roman" w:hAnsi="Times New Roman" w:cs="Times New Roman"/>
          <w:sz w:val="28"/>
          <w:szCs w:val="28"/>
        </w:rPr>
        <w:t>оторого изготавливают гормональные препараты. Здесь польза совершенно очевидна</w:t>
      </w:r>
      <w:r w:rsidR="0041690F">
        <w:rPr>
          <w:rFonts w:ascii="Times New Roman" w:hAnsi="Times New Roman" w:cs="Times New Roman"/>
          <w:sz w:val="28"/>
          <w:szCs w:val="28"/>
        </w:rPr>
        <w:t>»</w:t>
      </w:r>
    </w:p>
    <w:p w:rsidR="00450218" w:rsidRDefault="00450218" w:rsidP="00450218">
      <w:pPr>
        <w:spacing w:line="360" w:lineRule="auto"/>
        <w:jc w:val="both"/>
        <w:rPr>
          <w:rFonts w:ascii="Times New Roman" w:hAnsi="Times New Roman" w:cs="Times New Roman"/>
          <w:sz w:val="28"/>
          <w:szCs w:val="28"/>
        </w:rPr>
      </w:pPr>
    </w:p>
    <w:p w:rsidR="00792D86" w:rsidRPr="00B75C0C" w:rsidRDefault="00BF5F52" w:rsidP="00B75C0C">
      <w:pPr>
        <w:pStyle w:val="1"/>
        <w:jc w:val="center"/>
        <w:rPr>
          <w:rFonts w:ascii="Times New Roman" w:hAnsi="Times New Roman" w:cs="Times New Roman"/>
          <w:color w:val="000000" w:themeColor="text1"/>
        </w:rPr>
      </w:pPr>
      <w:bookmarkStart w:id="22" w:name="_Toc480066333"/>
      <w:bookmarkStart w:id="23" w:name="_Toc480183309"/>
      <w:bookmarkStart w:id="24" w:name="_Toc480223140"/>
      <w:bookmarkStart w:id="25" w:name="_Toc513737707"/>
      <w:bookmarkStart w:id="26" w:name="_Toc513737821"/>
      <w:bookmarkStart w:id="27" w:name="_Toc513738440"/>
      <w:r w:rsidRPr="00B75C0C">
        <w:rPr>
          <w:rFonts w:ascii="Times New Roman" w:hAnsi="Times New Roman" w:cs="Times New Roman"/>
          <w:color w:val="000000" w:themeColor="text1"/>
        </w:rPr>
        <w:t>Глава 2. Пробелы</w:t>
      </w:r>
      <w:r w:rsidR="00F76108" w:rsidRPr="00B75C0C">
        <w:rPr>
          <w:rFonts w:ascii="Times New Roman" w:hAnsi="Times New Roman" w:cs="Times New Roman"/>
          <w:color w:val="000000" w:themeColor="text1"/>
        </w:rPr>
        <w:t xml:space="preserve"> и степень современного законодательн</w:t>
      </w:r>
      <w:r w:rsidRPr="00B75C0C">
        <w:rPr>
          <w:rFonts w:ascii="Times New Roman" w:hAnsi="Times New Roman" w:cs="Times New Roman"/>
          <w:color w:val="000000" w:themeColor="text1"/>
        </w:rPr>
        <w:t xml:space="preserve">ого урегулирования правил передачи и использования </w:t>
      </w:r>
      <w:r w:rsidR="00F76108" w:rsidRPr="00B75C0C">
        <w:rPr>
          <w:rFonts w:ascii="Times New Roman" w:hAnsi="Times New Roman" w:cs="Times New Roman"/>
          <w:color w:val="000000" w:themeColor="text1"/>
        </w:rPr>
        <w:t>невостребованного тела, органов и тканей умершего человека в научных, медицинских  и учебных целях</w:t>
      </w:r>
      <w:bookmarkEnd w:id="22"/>
      <w:bookmarkEnd w:id="23"/>
      <w:bookmarkEnd w:id="24"/>
      <w:bookmarkEnd w:id="25"/>
      <w:bookmarkEnd w:id="26"/>
      <w:bookmarkEnd w:id="27"/>
    </w:p>
    <w:p w:rsidR="00E85389" w:rsidRPr="005228B1" w:rsidRDefault="00E85389" w:rsidP="00E85389"/>
    <w:p w:rsidR="005228B1" w:rsidRDefault="005228B1" w:rsidP="0027155B">
      <w:pPr>
        <w:pStyle w:val="2"/>
        <w:jc w:val="center"/>
        <w:rPr>
          <w:rFonts w:ascii="Times New Roman" w:hAnsi="Times New Roman" w:cs="Times New Roman"/>
          <w:i/>
          <w:sz w:val="28"/>
          <w:szCs w:val="28"/>
        </w:rPr>
      </w:pPr>
      <w:bookmarkStart w:id="28" w:name="_Toc513738441"/>
      <w:r w:rsidRPr="0027155B">
        <w:rPr>
          <w:rFonts w:ascii="Times New Roman" w:hAnsi="Times New Roman" w:cs="Times New Roman"/>
          <w:i/>
          <w:color w:val="000000" w:themeColor="text1"/>
          <w:sz w:val="28"/>
          <w:szCs w:val="28"/>
        </w:rPr>
        <w:t>Параграф 3. Пробелы и степень современного законодательного урегулирования правил передачи и использования невостребованного тела, органов и тканей умершего человека в медицинских целях</w:t>
      </w:r>
      <w:r>
        <w:rPr>
          <w:rFonts w:ascii="Times New Roman" w:hAnsi="Times New Roman" w:cs="Times New Roman"/>
          <w:i/>
          <w:sz w:val="28"/>
          <w:szCs w:val="28"/>
        </w:rPr>
        <w:t>.</w:t>
      </w:r>
      <w:bookmarkEnd w:id="28"/>
    </w:p>
    <w:p w:rsidR="00463536" w:rsidRPr="005228B1" w:rsidRDefault="00463536" w:rsidP="00463536">
      <w:pPr>
        <w:spacing w:line="360" w:lineRule="auto"/>
        <w:ind w:firstLine="709"/>
        <w:jc w:val="center"/>
        <w:rPr>
          <w:rFonts w:ascii="Times New Roman" w:hAnsi="Times New Roman" w:cs="Times New Roman"/>
          <w:i/>
          <w:sz w:val="28"/>
          <w:szCs w:val="28"/>
        </w:rPr>
      </w:pPr>
    </w:p>
    <w:p w:rsidR="003718A9" w:rsidRDefault="00E00AC0" w:rsidP="003718A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международном уровне и в Российской Федерации имеются правовые акты,</w:t>
      </w:r>
      <w:r w:rsidR="00E85389" w:rsidRPr="004E3EAD">
        <w:rPr>
          <w:rFonts w:ascii="Times New Roman" w:hAnsi="Times New Roman" w:cs="Times New Roman"/>
          <w:sz w:val="28"/>
          <w:szCs w:val="28"/>
        </w:rPr>
        <w:t xml:space="preserve"> законы и постановления, являющиеся правовой основой для </w:t>
      </w:r>
      <w:r w:rsidR="003718A9" w:rsidRPr="003718A9">
        <w:rPr>
          <w:rFonts w:ascii="Times New Roman" w:hAnsi="Times New Roman" w:cs="Times New Roman"/>
          <w:sz w:val="28"/>
          <w:szCs w:val="28"/>
        </w:rPr>
        <w:t>д</w:t>
      </w:r>
      <w:r w:rsidR="003718A9">
        <w:rPr>
          <w:rFonts w:ascii="Times New Roman" w:hAnsi="Times New Roman" w:cs="Times New Roman"/>
          <w:sz w:val="28"/>
          <w:szCs w:val="28"/>
        </w:rPr>
        <w:t>ля использования в медицинских целях</w:t>
      </w:r>
      <w:r w:rsidR="003718A9" w:rsidRPr="003718A9">
        <w:rPr>
          <w:rFonts w:ascii="Times New Roman" w:hAnsi="Times New Roman" w:cs="Times New Roman"/>
          <w:sz w:val="28"/>
          <w:szCs w:val="28"/>
        </w:rPr>
        <w:t xml:space="preserve"> невостребованного тела, органов и тканей умершего человека</w:t>
      </w:r>
      <w:r>
        <w:rPr>
          <w:rFonts w:ascii="Times New Roman" w:hAnsi="Times New Roman" w:cs="Times New Roman"/>
          <w:sz w:val="28"/>
          <w:szCs w:val="28"/>
        </w:rPr>
        <w:t xml:space="preserve">: </w:t>
      </w:r>
      <w:r w:rsidR="00E85389" w:rsidRPr="004E3EAD">
        <w:rPr>
          <w:rFonts w:ascii="Times New Roman" w:hAnsi="Times New Roman" w:cs="Times New Roman"/>
          <w:sz w:val="28"/>
          <w:szCs w:val="28"/>
        </w:rPr>
        <w:t xml:space="preserve"> </w:t>
      </w:r>
      <w:r w:rsidR="003718A9" w:rsidRPr="003718A9">
        <w:rPr>
          <w:rFonts w:ascii="Times New Roman" w:hAnsi="Times New Roman" w:cs="Times New Roman"/>
          <w:sz w:val="28"/>
          <w:szCs w:val="28"/>
        </w:rPr>
        <w:t>Конвенция о защите прав и достоинства человека в связи с использованием достижений биологии и медицины (конвенция о</w:t>
      </w:r>
      <w:r w:rsidR="003718A9">
        <w:rPr>
          <w:rFonts w:ascii="Times New Roman" w:hAnsi="Times New Roman" w:cs="Times New Roman"/>
          <w:sz w:val="28"/>
          <w:szCs w:val="28"/>
        </w:rPr>
        <w:t xml:space="preserve"> правах человека и биомедицине) </w:t>
      </w:r>
      <w:r w:rsidR="004E368E">
        <w:rPr>
          <w:rFonts w:ascii="Times New Roman" w:hAnsi="Times New Roman" w:cs="Times New Roman"/>
          <w:sz w:val="28"/>
          <w:szCs w:val="28"/>
        </w:rPr>
        <w:t xml:space="preserve">от 04 апреля </w:t>
      </w:r>
      <w:r w:rsidR="003718A9" w:rsidRPr="003718A9">
        <w:rPr>
          <w:rFonts w:ascii="Times New Roman" w:hAnsi="Times New Roman" w:cs="Times New Roman"/>
          <w:sz w:val="28"/>
          <w:szCs w:val="28"/>
        </w:rPr>
        <w:t>1997 г</w:t>
      </w:r>
      <w:r w:rsidR="003718A9">
        <w:rPr>
          <w:rFonts w:ascii="Times New Roman" w:hAnsi="Times New Roman" w:cs="Times New Roman"/>
          <w:sz w:val="28"/>
          <w:szCs w:val="28"/>
        </w:rPr>
        <w:t xml:space="preserve">, </w:t>
      </w:r>
      <w:r w:rsidR="00016A6D" w:rsidRPr="004E3EAD">
        <w:rPr>
          <w:rFonts w:ascii="Times New Roman" w:hAnsi="Times New Roman" w:cs="Times New Roman"/>
          <w:sz w:val="28"/>
          <w:szCs w:val="28"/>
        </w:rPr>
        <w:t>Хельсинкская декларация</w:t>
      </w:r>
      <w:r w:rsidR="004E368E">
        <w:rPr>
          <w:rFonts w:ascii="Times New Roman" w:hAnsi="Times New Roman" w:cs="Times New Roman"/>
          <w:sz w:val="28"/>
          <w:szCs w:val="28"/>
        </w:rPr>
        <w:t xml:space="preserve"> всемирной медицинской ассоциации, октябрь 2013</w:t>
      </w:r>
      <w:r w:rsidR="00016A6D" w:rsidRPr="004E3EAD">
        <w:rPr>
          <w:rFonts w:ascii="Times New Roman" w:hAnsi="Times New Roman" w:cs="Times New Roman"/>
          <w:sz w:val="28"/>
          <w:szCs w:val="28"/>
        </w:rPr>
        <w:t xml:space="preserve"> г.; Директивы Европейского сообщества 86/609 EEC</w:t>
      </w:r>
      <w:r>
        <w:rPr>
          <w:rFonts w:ascii="Times New Roman" w:hAnsi="Times New Roman" w:cs="Times New Roman"/>
          <w:sz w:val="28"/>
          <w:szCs w:val="28"/>
        </w:rPr>
        <w:t>, «</w:t>
      </w:r>
      <w:r w:rsidRPr="004E3EAD">
        <w:rPr>
          <w:rFonts w:ascii="Times New Roman" w:hAnsi="Times New Roman" w:cs="Times New Roman"/>
          <w:sz w:val="28"/>
          <w:szCs w:val="28"/>
        </w:rPr>
        <w:t>Основы законодательств</w:t>
      </w:r>
      <w:r>
        <w:rPr>
          <w:rFonts w:ascii="Times New Roman" w:hAnsi="Times New Roman" w:cs="Times New Roman"/>
          <w:sz w:val="28"/>
          <w:szCs w:val="28"/>
        </w:rPr>
        <w:t>а РФ об охране здоровья граждан»</w:t>
      </w:r>
      <w:r w:rsidRPr="004E3EAD">
        <w:rPr>
          <w:rFonts w:ascii="Times New Roman" w:hAnsi="Times New Roman" w:cs="Times New Roman"/>
          <w:sz w:val="28"/>
          <w:szCs w:val="28"/>
        </w:rPr>
        <w:t xml:space="preserve">, </w:t>
      </w:r>
      <w:r w:rsidR="004E368E">
        <w:rPr>
          <w:rFonts w:ascii="Times New Roman" w:hAnsi="Times New Roman" w:cs="Times New Roman"/>
          <w:sz w:val="28"/>
          <w:szCs w:val="28"/>
        </w:rPr>
        <w:t>от 21 ноября 2011</w:t>
      </w:r>
      <w:r w:rsidRPr="004E3EAD">
        <w:rPr>
          <w:rFonts w:ascii="Times New Roman" w:hAnsi="Times New Roman" w:cs="Times New Roman"/>
          <w:sz w:val="28"/>
          <w:szCs w:val="28"/>
        </w:rPr>
        <w:t>г</w:t>
      </w:r>
      <w:r w:rsidR="004E368E">
        <w:rPr>
          <w:rFonts w:ascii="Times New Roman" w:hAnsi="Times New Roman" w:cs="Times New Roman"/>
          <w:sz w:val="28"/>
          <w:szCs w:val="28"/>
        </w:rPr>
        <w:t xml:space="preserve"> № 323-ФЗ</w:t>
      </w:r>
      <w:r w:rsidR="000E6D6A">
        <w:rPr>
          <w:rFonts w:ascii="Times New Roman" w:hAnsi="Times New Roman" w:cs="Times New Roman"/>
          <w:sz w:val="28"/>
          <w:szCs w:val="28"/>
        </w:rPr>
        <w:t>.,</w:t>
      </w:r>
      <w:r w:rsidRPr="004E3EAD">
        <w:rPr>
          <w:rFonts w:ascii="Times New Roman" w:hAnsi="Times New Roman" w:cs="Times New Roman"/>
          <w:sz w:val="28"/>
          <w:szCs w:val="28"/>
        </w:rPr>
        <w:t xml:space="preserve"> </w:t>
      </w:r>
      <w:r>
        <w:rPr>
          <w:rFonts w:ascii="Times New Roman" w:hAnsi="Times New Roman" w:cs="Times New Roman"/>
          <w:sz w:val="28"/>
          <w:szCs w:val="28"/>
        </w:rPr>
        <w:t>«</w:t>
      </w:r>
      <w:r w:rsidR="00E85389" w:rsidRPr="004E3EAD">
        <w:rPr>
          <w:rFonts w:ascii="Times New Roman" w:hAnsi="Times New Roman" w:cs="Times New Roman"/>
          <w:sz w:val="28"/>
          <w:szCs w:val="28"/>
        </w:rPr>
        <w:t>Закон</w:t>
      </w:r>
      <w:r>
        <w:rPr>
          <w:rFonts w:ascii="Times New Roman" w:hAnsi="Times New Roman" w:cs="Times New Roman"/>
          <w:sz w:val="28"/>
          <w:szCs w:val="28"/>
        </w:rPr>
        <w:t xml:space="preserve"> о погребении и похоронном деле», </w:t>
      </w:r>
      <w:r w:rsidR="004E368E">
        <w:rPr>
          <w:rFonts w:ascii="Times New Roman" w:hAnsi="Times New Roman" w:cs="Times New Roman"/>
          <w:sz w:val="28"/>
          <w:szCs w:val="28"/>
        </w:rPr>
        <w:t>от 12 января 1996г. № 8-ФЗ</w:t>
      </w:r>
      <w:r>
        <w:rPr>
          <w:rFonts w:ascii="Times New Roman" w:hAnsi="Times New Roman" w:cs="Times New Roman"/>
          <w:sz w:val="28"/>
          <w:szCs w:val="28"/>
        </w:rPr>
        <w:t xml:space="preserve"> г. «</w:t>
      </w:r>
      <w:r w:rsidR="00E85389" w:rsidRPr="004E3EAD">
        <w:rPr>
          <w:rFonts w:ascii="Times New Roman" w:hAnsi="Times New Roman" w:cs="Times New Roman"/>
          <w:sz w:val="28"/>
          <w:szCs w:val="28"/>
        </w:rPr>
        <w:t xml:space="preserve">Закон РФ о трансплантации </w:t>
      </w:r>
      <w:r>
        <w:rPr>
          <w:rFonts w:ascii="Times New Roman" w:hAnsi="Times New Roman" w:cs="Times New Roman"/>
          <w:sz w:val="28"/>
          <w:szCs w:val="28"/>
        </w:rPr>
        <w:t>органов и (или) тканей человека»</w:t>
      </w:r>
      <w:r w:rsidR="00E85389" w:rsidRPr="004E3EAD">
        <w:rPr>
          <w:rFonts w:ascii="Times New Roman" w:hAnsi="Times New Roman" w:cs="Times New Roman"/>
          <w:sz w:val="28"/>
          <w:szCs w:val="28"/>
        </w:rPr>
        <w:t xml:space="preserve">, </w:t>
      </w:r>
      <w:r w:rsidR="004E368E">
        <w:rPr>
          <w:rFonts w:ascii="Times New Roman" w:hAnsi="Times New Roman" w:cs="Times New Roman"/>
          <w:sz w:val="28"/>
          <w:szCs w:val="28"/>
        </w:rPr>
        <w:t xml:space="preserve">от 22 декабря </w:t>
      </w:r>
      <w:r w:rsidR="00E85389" w:rsidRPr="004E3EAD">
        <w:rPr>
          <w:rFonts w:ascii="Times New Roman" w:hAnsi="Times New Roman" w:cs="Times New Roman"/>
          <w:sz w:val="28"/>
          <w:szCs w:val="28"/>
        </w:rPr>
        <w:t>1992</w:t>
      </w:r>
      <w:r w:rsidR="004E368E">
        <w:rPr>
          <w:rFonts w:ascii="Times New Roman" w:hAnsi="Times New Roman" w:cs="Times New Roman"/>
          <w:sz w:val="28"/>
          <w:szCs w:val="28"/>
        </w:rPr>
        <w:t xml:space="preserve"> 4180</w:t>
      </w:r>
      <w:r w:rsidR="004E368E" w:rsidRPr="004E368E">
        <w:rPr>
          <w:rFonts w:ascii="Times New Roman" w:hAnsi="Times New Roman" w:cs="Times New Roman"/>
          <w:sz w:val="28"/>
          <w:szCs w:val="28"/>
        </w:rPr>
        <w:t>-</w:t>
      </w:r>
      <w:r w:rsidR="004E368E">
        <w:rPr>
          <w:rFonts w:ascii="Times New Roman" w:hAnsi="Times New Roman" w:cs="Times New Roman"/>
          <w:sz w:val="28"/>
          <w:szCs w:val="28"/>
          <w:lang w:val="en-US"/>
        </w:rPr>
        <w:t>I</w:t>
      </w:r>
      <w:r w:rsidR="00E85389" w:rsidRPr="004E3EAD">
        <w:rPr>
          <w:rFonts w:ascii="Times New Roman" w:hAnsi="Times New Roman" w:cs="Times New Roman"/>
          <w:sz w:val="28"/>
          <w:szCs w:val="28"/>
        </w:rPr>
        <w:t xml:space="preserve">; </w:t>
      </w:r>
      <w:r w:rsidR="00EF1C2C" w:rsidRPr="00EF1C2C">
        <w:rPr>
          <w:rFonts w:ascii="Times New Roman" w:hAnsi="Times New Roman" w:cs="Times New Roman"/>
          <w:sz w:val="28"/>
          <w:szCs w:val="28"/>
        </w:rPr>
        <w: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 постановление Правительства РФ от 21.07.2012 № 750</w:t>
      </w:r>
      <w:r w:rsidR="00C150F9">
        <w:rPr>
          <w:rFonts w:ascii="Times New Roman" w:hAnsi="Times New Roman" w:cs="Times New Roman"/>
          <w:sz w:val="28"/>
          <w:szCs w:val="28"/>
        </w:rPr>
        <w:t xml:space="preserve"> </w:t>
      </w:r>
      <w:r>
        <w:rPr>
          <w:rFonts w:ascii="Times New Roman" w:hAnsi="Times New Roman" w:cs="Times New Roman"/>
          <w:sz w:val="28"/>
          <w:szCs w:val="28"/>
        </w:rPr>
        <w:t>и иные</w:t>
      </w:r>
      <w:r w:rsidR="00E85389" w:rsidRPr="004E3EAD">
        <w:rPr>
          <w:rFonts w:ascii="Times New Roman" w:hAnsi="Times New Roman" w:cs="Times New Roman"/>
          <w:sz w:val="28"/>
          <w:szCs w:val="28"/>
        </w:rPr>
        <w:t xml:space="preserve">. </w:t>
      </w:r>
    </w:p>
    <w:p w:rsidR="003718A9" w:rsidRDefault="003718A9" w:rsidP="003718A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w:t>
      </w:r>
      <w:r w:rsidRPr="003718A9">
        <w:t xml:space="preserve"> </w:t>
      </w:r>
      <w:r>
        <w:rPr>
          <w:rFonts w:ascii="Times New Roman" w:hAnsi="Times New Roman" w:cs="Times New Roman"/>
          <w:sz w:val="28"/>
          <w:szCs w:val="28"/>
        </w:rPr>
        <w:t>Конвенции</w:t>
      </w:r>
      <w:r w:rsidRPr="003718A9">
        <w:rPr>
          <w:rFonts w:ascii="Times New Roman" w:hAnsi="Times New Roman" w:cs="Times New Roman"/>
          <w:sz w:val="28"/>
          <w:szCs w:val="28"/>
        </w:rPr>
        <w:t xml:space="preserve"> о защите прав и достоинства человека в связи с использованием достижений биологии и медицины (конвенция о правах человека и биомедицине) </w:t>
      </w:r>
      <w:r>
        <w:rPr>
          <w:rFonts w:ascii="Times New Roman" w:hAnsi="Times New Roman" w:cs="Times New Roman"/>
          <w:sz w:val="28"/>
          <w:szCs w:val="28"/>
        </w:rPr>
        <w:t xml:space="preserve">от 04.04.1997 г.  </w:t>
      </w:r>
    </w:p>
    <w:p w:rsidR="003718A9" w:rsidRPr="004E3EAD" w:rsidRDefault="003718A9" w:rsidP="005228B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 2 Приоритет человека - «и</w:t>
      </w:r>
      <w:r w:rsidRPr="004E3EAD">
        <w:rPr>
          <w:rFonts w:ascii="Times New Roman" w:hAnsi="Times New Roman" w:cs="Times New Roman"/>
          <w:sz w:val="28"/>
          <w:szCs w:val="28"/>
        </w:rPr>
        <w:t>нтересы и благо отдельного человека превалируют над интересами общества или науки.</w:t>
      </w:r>
      <w:r>
        <w:rPr>
          <w:rFonts w:ascii="Times New Roman" w:hAnsi="Times New Roman" w:cs="Times New Roman"/>
          <w:sz w:val="28"/>
          <w:szCs w:val="28"/>
        </w:rPr>
        <w:t>»</w:t>
      </w:r>
      <w:r>
        <w:rPr>
          <w:rStyle w:val="a5"/>
          <w:rFonts w:ascii="Times New Roman" w:hAnsi="Times New Roman" w:cs="Times New Roman"/>
          <w:sz w:val="28"/>
          <w:szCs w:val="28"/>
        </w:rPr>
        <w:footnoteReference w:id="25"/>
      </w:r>
    </w:p>
    <w:p w:rsidR="003718A9" w:rsidRPr="000D4652" w:rsidRDefault="003718A9" w:rsidP="005228B1">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Согласно ст</w:t>
      </w:r>
      <w:r>
        <w:rPr>
          <w:rFonts w:ascii="Times New Roman" w:hAnsi="Times New Roman" w:cs="Times New Roman"/>
          <w:sz w:val="28"/>
          <w:szCs w:val="28"/>
        </w:rPr>
        <w:t>.</w:t>
      </w:r>
      <w:r w:rsidRPr="004E3EAD">
        <w:rPr>
          <w:rFonts w:ascii="Times New Roman" w:hAnsi="Times New Roman" w:cs="Times New Roman"/>
          <w:sz w:val="28"/>
          <w:szCs w:val="28"/>
        </w:rPr>
        <w:t xml:space="preserve"> 68 Федеральный закон от</w:t>
      </w:r>
      <w:r w:rsidR="004E368E">
        <w:rPr>
          <w:rFonts w:ascii="Times New Roman" w:hAnsi="Times New Roman" w:cs="Times New Roman"/>
          <w:sz w:val="28"/>
          <w:szCs w:val="28"/>
        </w:rPr>
        <w:t xml:space="preserve"> 21.11.2011 N 323-ФЗ (ред. от 07.03.2018</w:t>
      </w:r>
      <w:r w:rsidRPr="004E3EAD">
        <w:rPr>
          <w:rFonts w:ascii="Times New Roman" w:hAnsi="Times New Roman" w:cs="Times New Roman"/>
          <w:sz w:val="28"/>
          <w:szCs w:val="28"/>
        </w:rPr>
        <w:t>) "Об основах охраны здоровья граждан в Российск</w:t>
      </w:r>
      <w:r w:rsidR="005228B1">
        <w:rPr>
          <w:rFonts w:ascii="Times New Roman" w:hAnsi="Times New Roman" w:cs="Times New Roman"/>
          <w:sz w:val="28"/>
          <w:szCs w:val="28"/>
        </w:rPr>
        <w:t xml:space="preserve">ой Федерации" </w:t>
      </w:r>
      <w:r w:rsidRPr="000D4652">
        <w:rPr>
          <w:rFonts w:ascii="Times New Roman" w:hAnsi="Times New Roman" w:cs="Times New Roman"/>
          <w:sz w:val="28"/>
          <w:szCs w:val="28"/>
        </w:rPr>
        <w:t xml:space="preserve">Тело, органы </w:t>
      </w:r>
      <w:r>
        <w:rPr>
          <w:rFonts w:ascii="Times New Roman" w:hAnsi="Times New Roman" w:cs="Times New Roman"/>
          <w:sz w:val="28"/>
          <w:szCs w:val="28"/>
        </w:rPr>
        <w:t>и ткани умершего человека могут</w:t>
      </w:r>
      <w:r w:rsidRPr="004E3EAD">
        <w:rPr>
          <w:rFonts w:ascii="Times New Roman" w:hAnsi="Times New Roman" w:cs="Times New Roman"/>
          <w:sz w:val="28"/>
          <w:szCs w:val="28"/>
        </w:rPr>
        <w:t xml:space="preserve"> </w:t>
      </w:r>
      <w:r>
        <w:rPr>
          <w:rFonts w:ascii="Times New Roman" w:hAnsi="Times New Roman" w:cs="Times New Roman"/>
          <w:sz w:val="28"/>
          <w:szCs w:val="28"/>
        </w:rPr>
        <w:t xml:space="preserve">передаваться на медицинские цели </w:t>
      </w:r>
      <w:r w:rsidRPr="000D4652">
        <w:rPr>
          <w:rFonts w:ascii="Times New Roman" w:hAnsi="Times New Roman" w:cs="Times New Roman"/>
          <w:sz w:val="28"/>
          <w:szCs w:val="28"/>
        </w:rPr>
        <w:t>(за исключением использования в ц</w:t>
      </w:r>
      <w:r>
        <w:rPr>
          <w:rFonts w:ascii="Times New Roman" w:hAnsi="Times New Roman" w:cs="Times New Roman"/>
          <w:sz w:val="28"/>
          <w:szCs w:val="28"/>
        </w:rPr>
        <w:t>елях: Донорства</w:t>
      </w:r>
      <w:r w:rsidRPr="000D4652">
        <w:rPr>
          <w:rFonts w:ascii="Times New Roman" w:hAnsi="Times New Roman" w:cs="Times New Roman"/>
          <w:sz w:val="28"/>
          <w:szCs w:val="28"/>
        </w:rPr>
        <w:t xml:space="preserve"> органов и тканей человека и их трансплантация (пересадка) </w:t>
      </w:r>
      <w:r>
        <w:rPr>
          <w:rFonts w:ascii="Times New Roman" w:hAnsi="Times New Roman" w:cs="Times New Roman"/>
          <w:sz w:val="28"/>
          <w:szCs w:val="28"/>
        </w:rPr>
        <w:t xml:space="preserve">предусмотренных статьей 47 </w:t>
      </w:r>
      <w:r w:rsidRPr="000D4652">
        <w:rPr>
          <w:rFonts w:ascii="Times New Roman" w:hAnsi="Times New Roman" w:cs="Times New Roman"/>
          <w:sz w:val="28"/>
          <w:szCs w:val="28"/>
        </w:rPr>
        <w:t>настоящего Федерального з</w:t>
      </w:r>
      <w:r>
        <w:rPr>
          <w:rFonts w:ascii="Times New Roman" w:hAnsi="Times New Roman" w:cs="Times New Roman"/>
          <w:sz w:val="28"/>
          <w:szCs w:val="28"/>
        </w:rPr>
        <w:t>акона), в следующих случаях:</w:t>
      </w:r>
    </w:p>
    <w:p w:rsidR="003718A9" w:rsidRPr="004E3EAD" w:rsidRDefault="003718A9" w:rsidP="005228B1">
      <w:pPr>
        <w:spacing w:line="360" w:lineRule="auto"/>
        <w:jc w:val="both"/>
        <w:rPr>
          <w:rFonts w:ascii="Times New Roman" w:hAnsi="Times New Roman" w:cs="Times New Roman"/>
          <w:sz w:val="28"/>
          <w:szCs w:val="28"/>
        </w:rPr>
      </w:pPr>
      <w:r w:rsidRPr="004E3EAD">
        <w:rPr>
          <w:rFonts w:ascii="Times New Roman" w:hAnsi="Times New Roman" w:cs="Times New Roman"/>
          <w:sz w:val="28"/>
          <w:szCs w:val="28"/>
        </w:rPr>
        <w:t xml:space="preserve">Законом определяется 2 способа передачи тела: </w:t>
      </w:r>
    </w:p>
    <w:p w:rsidR="003718A9" w:rsidRPr="004E3EAD" w:rsidRDefault="003718A9" w:rsidP="003718A9">
      <w:pPr>
        <w:pStyle w:val="a6"/>
        <w:numPr>
          <w:ilvl w:val="0"/>
          <w:numId w:val="15"/>
        </w:numPr>
        <w:spacing w:line="360" w:lineRule="auto"/>
        <w:jc w:val="both"/>
        <w:rPr>
          <w:rFonts w:ascii="Times New Roman" w:hAnsi="Times New Roman"/>
          <w:sz w:val="28"/>
          <w:szCs w:val="28"/>
        </w:rPr>
      </w:pPr>
      <w:r w:rsidRPr="004E3EAD">
        <w:rPr>
          <w:rFonts w:ascii="Times New Roman" w:hAnsi="Times New Roman"/>
          <w:sz w:val="28"/>
          <w:szCs w:val="28"/>
        </w:rPr>
        <w:t>письменное волеизъявление лица, сделанное при жизни и нотариально заверенное</w:t>
      </w:r>
      <w:r>
        <w:rPr>
          <w:rFonts w:ascii="Times New Roman" w:hAnsi="Times New Roman"/>
          <w:sz w:val="28"/>
          <w:szCs w:val="28"/>
        </w:rPr>
        <w:t xml:space="preserve"> в установленном порядке о возможности использования тела.</w:t>
      </w:r>
    </w:p>
    <w:p w:rsidR="003718A9" w:rsidRPr="004E3EAD" w:rsidRDefault="003718A9" w:rsidP="003718A9">
      <w:pPr>
        <w:pStyle w:val="a6"/>
        <w:numPr>
          <w:ilvl w:val="0"/>
          <w:numId w:val="15"/>
        </w:numPr>
        <w:spacing w:line="360" w:lineRule="auto"/>
        <w:jc w:val="both"/>
        <w:rPr>
          <w:rFonts w:ascii="Times New Roman" w:hAnsi="Times New Roman"/>
          <w:sz w:val="28"/>
          <w:szCs w:val="28"/>
        </w:rPr>
      </w:pPr>
      <w:r>
        <w:rPr>
          <w:rFonts w:ascii="Times New Roman" w:hAnsi="Times New Roman"/>
          <w:sz w:val="28"/>
          <w:szCs w:val="28"/>
        </w:rPr>
        <w:t>путем передачи</w:t>
      </w:r>
      <w:r w:rsidRPr="004E3EAD">
        <w:rPr>
          <w:rFonts w:ascii="Times New Roman" w:hAnsi="Times New Roman"/>
          <w:sz w:val="28"/>
          <w:szCs w:val="28"/>
        </w:rPr>
        <w:t xml:space="preserve"> невостребованного тела, при условии отсутствия лиц, взявших на себя обязательства по погребению.</w:t>
      </w:r>
      <w:r w:rsidRPr="004E3EAD">
        <w:rPr>
          <w:rStyle w:val="a5"/>
          <w:rFonts w:ascii="Times New Roman" w:hAnsi="Times New Roman"/>
          <w:sz w:val="28"/>
          <w:szCs w:val="28"/>
        </w:rPr>
        <w:footnoteReference w:id="26"/>
      </w:r>
    </w:p>
    <w:p w:rsidR="003718A9" w:rsidRPr="004E3EAD" w:rsidRDefault="003718A9" w:rsidP="005228B1">
      <w:pPr>
        <w:spacing w:line="360" w:lineRule="auto"/>
        <w:jc w:val="both"/>
        <w:rPr>
          <w:rFonts w:ascii="Times New Roman" w:hAnsi="Times New Roman" w:cs="Times New Roman"/>
          <w:sz w:val="28"/>
          <w:szCs w:val="28"/>
        </w:rPr>
      </w:pPr>
      <w:r w:rsidRPr="004E3EAD">
        <w:rPr>
          <w:rFonts w:ascii="Times New Roman" w:hAnsi="Times New Roman" w:cs="Times New Roman"/>
          <w:sz w:val="28"/>
          <w:szCs w:val="28"/>
        </w:rPr>
        <w:t xml:space="preserve">На практике существует несколько вариантов распоряжения своим телом: </w:t>
      </w:r>
    </w:p>
    <w:p w:rsidR="003718A9" w:rsidRPr="004E3EAD" w:rsidRDefault="003718A9" w:rsidP="003718A9">
      <w:pPr>
        <w:pStyle w:val="a6"/>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отдать тело на научные исследования, </w:t>
      </w:r>
      <w:r w:rsidR="005C7141">
        <w:rPr>
          <w:rFonts w:ascii="Times New Roman" w:hAnsi="Times New Roman"/>
          <w:sz w:val="28"/>
          <w:szCs w:val="28"/>
        </w:rPr>
        <w:t>и университетскую практику (</w:t>
      </w:r>
      <w:r w:rsidRPr="004E3EAD">
        <w:rPr>
          <w:rFonts w:ascii="Times New Roman" w:hAnsi="Times New Roman"/>
          <w:sz w:val="28"/>
          <w:szCs w:val="28"/>
        </w:rPr>
        <w:t>научные и образовательные цели)</w:t>
      </w:r>
    </w:p>
    <w:p w:rsidR="005228B1" w:rsidRDefault="003718A9" w:rsidP="005228B1">
      <w:pPr>
        <w:pStyle w:val="a6"/>
        <w:numPr>
          <w:ilvl w:val="0"/>
          <w:numId w:val="13"/>
        </w:numPr>
        <w:spacing w:line="360" w:lineRule="auto"/>
        <w:jc w:val="both"/>
        <w:rPr>
          <w:rFonts w:ascii="Times New Roman" w:hAnsi="Times New Roman"/>
          <w:sz w:val="28"/>
          <w:szCs w:val="28"/>
        </w:rPr>
      </w:pPr>
      <w:r w:rsidRPr="004E3EAD">
        <w:rPr>
          <w:rFonts w:ascii="Times New Roman" w:hAnsi="Times New Roman"/>
          <w:sz w:val="28"/>
          <w:szCs w:val="28"/>
        </w:rPr>
        <w:t>отдать тело на органы тем,</w:t>
      </w:r>
      <w:r>
        <w:rPr>
          <w:rFonts w:ascii="Times New Roman" w:hAnsi="Times New Roman"/>
          <w:sz w:val="28"/>
          <w:szCs w:val="28"/>
        </w:rPr>
        <w:t xml:space="preserve"> кому это действительно нужно (</w:t>
      </w:r>
      <w:r w:rsidRPr="004E3EAD">
        <w:rPr>
          <w:rFonts w:ascii="Times New Roman" w:hAnsi="Times New Roman"/>
          <w:sz w:val="28"/>
          <w:szCs w:val="28"/>
        </w:rPr>
        <w:t xml:space="preserve">медицинские цели) </w:t>
      </w:r>
      <w:r w:rsidR="005228B1">
        <w:rPr>
          <w:rFonts w:ascii="Times New Roman" w:hAnsi="Times New Roman"/>
          <w:sz w:val="28"/>
          <w:szCs w:val="28"/>
        </w:rPr>
        <w:t xml:space="preserve"> </w:t>
      </w:r>
    </w:p>
    <w:p w:rsidR="003718A9" w:rsidRPr="005228B1" w:rsidRDefault="003718A9" w:rsidP="005228B1">
      <w:pPr>
        <w:pStyle w:val="a6"/>
        <w:spacing w:line="360" w:lineRule="auto"/>
        <w:ind w:left="0" w:firstLine="709"/>
        <w:jc w:val="both"/>
        <w:rPr>
          <w:rFonts w:ascii="Times New Roman" w:hAnsi="Times New Roman"/>
          <w:sz w:val="28"/>
          <w:szCs w:val="28"/>
        </w:rPr>
      </w:pPr>
      <w:r w:rsidRPr="005228B1">
        <w:rPr>
          <w:rFonts w:ascii="Times New Roman" w:hAnsi="Times New Roman"/>
          <w:sz w:val="28"/>
          <w:szCs w:val="28"/>
        </w:rPr>
        <w:t>В этом параграфе мы рассмотрим добровольную передачу тела, органов и тканей мертвого человека на медицинские цели</w:t>
      </w:r>
      <w:r w:rsidR="005228B1" w:rsidRPr="005228B1">
        <w:rPr>
          <w:rFonts w:ascii="Times New Roman" w:hAnsi="Times New Roman"/>
          <w:sz w:val="28"/>
          <w:szCs w:val="28"/>
        </w:rPr>
        <w:t>.</w:t>
      </w:r>
      <w:r w:rsidRPr="005228B1">
        <w:rPr>
          <w:rFonts w:ascii="Times New Roman" w:hAnsi="Times New Roman"/>
          <w:sz w:val="28"/>
          <w:szCs w:val="28"/>
        </w:rPr>
        <w:t xml:space="preserve"> </w:t>
      </w:r>
    </w:p>
    <w:p w:rsidR="003718A9" w:rsidRPr="004E3EAD" w:rsidRDefault="003718A9" w:rsidP="005228B1">
      <w:pPr>
        <w:spacing w:line="360" w:lineRule="auto"/>
        <w:ind w:firstLine="709"/>
        <w:jc w:val="both"/>
        <w:rPr>
          <w:rFonts w:ascii="Times New Roman" w:hAnsi="Times New Roman" w:cs="Times New Roman"/>
          <w:sz w:val="28"/>
          <w:szCs w:val="28"/>
        </w:rPr>
      </w:pPr>
      <w:r w:rsidRPr="004E3EAD">
        <w:rPr>
          <w:rFonts w:ascii="Times New Roman" w:hAnsi="Times New Roman" w:cs="Times New Roman"/>
          <w:i/>
          <w:sz w:val="28"/>
          <w:szCs w:val="28"/>
        </w:rPr>
        <w:t>В первую очередь</w:t>
      </w:r>
      <w:r w:rsidRPr="004E3EAD">
        <w:rPr>
          <w:rFonts w:ascii="Times New Roman" w:hAnsi="Times New Roman" w:cs="Times New Roman"/>
          <w:sz w:val="28"/>
          <w:szCs w:val="28"/>
        </w:rPr>
        <w:t>, отношения по передачи своего тела складываются на основе добровольного волеизъявления. Согласно законодательству, форма должна быть письменная, заверенная нотариально.</w:t>
      </w:r>
    </w:p>
    <w:p w:rsidR="003718A9" w:rsidRPr="004E3EAD" w:rsidRDefault="003718A9" w:rsidP="003718A9">
      <w:pPr>
        <w:spacing w:line="360" w:lineRule="auto"/>
        <w:ind w:firstLine="709"/>
        <w:jc w:val="both"/>
        <w:rPr>
          <w:rFonts w:ascii="Times New Roman" w:hAnsi="Times New Roman" w:cs="Times New Roman"/>
          <w:sz w:val="28"/>
          <w:szCs w:val="28"/>
        </w:rPr>
      </w:pPr>
      <w:r w:rsidRPr="004E3EAD">
        <w:rPr>
          <w:rFonts w:ascii="Times New Roman" w:hAnsi="Times New Roman" w:cs="Times New Roman"/>
          <w:i/>
          <w:sz w:val="28"/>
          <w:szCs w:val="28"/>
        </w:rPr>
        <w:t>Во-вторых</w:t>
      </w:r>
      <w:r w:rsidRPr="004E3EAD">
        <w:rPr>
          <w:rFonts w:ascii="Times New Roman" w:hAnsi="Times New Roman" w:cs="Times New Roman"/>
          <w:sz w:val="28"/>
          <w:szCs w:val="28"/>
        </w:rPr>
        <w:t>, чтобы конечный результат, на который направлена воля лица, имеющего намерение передать свой труп на исследования:</w:t>
      </w:r>
    </w:p>
    <w:p w:rsidR="003718A9" w:rsidRPr="004E3EAD" w:rsidRDefault="003718A9" w:rsidP="003718A9">
      <w:pPr>
        <w:pStyle w:val="a6"/>
        <w:numPr>
          <w:ilvl w:val="0"/>
          <w:numId w:val="22"/>
        </w:numPr>
        <w:spacing w:line="360" w:lineRule="auto"/>
        <w:jc w:val="both"/>
        <w:rPr>
          <w:rFonts w:ascii="Times New Roman" w:hAnsi="Times New Roman"/>
          <w:sz w:val="28"/>
          <w:szCs w:val="28"/>
        </w:rPr>
      </w:pPr>
      <w:r w:rsidRPr="004E3EAD">
        <w:rPr>
          <w:rFonts w:ascii="Times New Roman" w:hAnsi="Times New Roman"/>
          <w:sz w:val="28"/>
          <w:szCs w:val="28"/>
        </w:rPr>
        <w:t>не противоречил основам нравственности и правопорядка ст</w:t>
      </w:r>
      <w:r w:rsidR="005C7141">
        <w:rPr>
          <w:rFonts w:ascii="Times New Roman" w:hAnsi="Times New Roman"/>
          <w:sz w:val="28"/>
          <w:szCs w:val="28"/>
        </w:rPr>
        <w:t>.</w:t>
      </w:r>
      <w:r w:rsidRPr="004E3EAD">
        <w:rPr>
          <w:rFonts w:ascii="Times New Roman" w:hAnsi="Times New Roman"/>
          <w:sz w:val="28"/>
          <w:szCs w:val="28"/>
        </w:rPr>
        <w:t xml:space="preserve"> 169 ГК</w:t>
      </w:r>
    </w:p>
    <w:p w:rsidR="003718A9" w:rsidRPr="004E3EAD" w:rsidRDefault="003718A9" w:rsidP="003718A9">
      <w:pPr>
        <w:pStyle w:val="a6"/>
        <w:numPr>
          <w:ilvl w:val="0"/>
          <w:numId w:val="22"/>
        </w:numPr>
        <w:spacing w:line="360" w:lineRule="auto"/>
        <w:jc w:val="both"/>
        <w:rPr>
          <w:rFonts w:ascii="Times New Roman" w:hAnsi="Times New Roman"/>
          <w:sz w:val="28"/>
          <w:szCs w:val="28"/>
        </w:rPr>
      </w:pPr>
      <w:r w:rsidRPr="004E3EAD">
        <w:rPr>
          <w:rFonts w:ascii="Times New Roman" w:hAnsi="Times New Roman"/>
          <w:sz w:val="28"/>
          <w:szCs w:val="28"/>
        </w:rPr>
        <w:t>не противоречил действующим нормативно-правовым актам.</w:t>
      </w:r>
    </w:p>
    <w:p w:rsidR="003718A9" w:rsidRPr="004E3EAD" w:rsidRDefault="003718A9" w:rsidP="003718A9">
      <w:pPr>
        <w:spacing w:line="360" w:lineRule="auto"/>
        <w:ind w:firstLine="709"/>
        <w:jc w:val="both"/>
        <w:rPr>
          <w:rFonts w:ascii="Times New Roman" w:hAnsi="Times New Roman" w:cs="Times New Roman"/>
          <w:sz w:val="28"/>
          <w:szCs w:val="28"/>
        </w:rPr>
      </w:pPr>
      <w:r w:rsidRPr="004E3EAD">
        <w:rPr>
          <w:rFonts w:ascii="Times New Roman" w:hAnsi="Times New Roman" w:cs="Times New Roman"/>
          <w:i/>
          <w:sz w:val="28"/>
          <w:szCs w:val="28"/>
        </w:rPr>
        <w:t>В третьих</w:t>
      </w:r>
      <w:r w:rsidR="005C7141">
        <w:rPr>
          <w:rFonts w:ascii="Times New Roman" w:hAnsi="Times New Roman" w:cs="Times New Roman"/>
          <w:sz w:val="28"/>
          <w:szCs w:val="28"/>
        </w:rPr>
        <w:t xml:space="preserve">, </w:t>
      </w:r>
      <w:r w:rsidRPr="004E3EAD">
        <w:rPr>
          <w:rFonts w:ascii="Times New Roman" w:hAnsi="Times New Roman" w:cs="Times New Roman"/>
          <w:sz w:val="28"/>
          <w:szCs w:val="28"/>
        </w:rPr>
        <w:t xml:space="preserve">согласно Письму ФТС РФ от 19.04.2006 N 07-197/2476 "О вывозе анатомических препаратов тела человека, </w:t>
      </w:r>
      <w:r w:rsidR="005C7141">
        <w:rPr>
          <w:rFonts w:ascii="Times New Roman" w:hAnsi="Times New Roman" w:cs="Times New Roman"/>
          <w:sz w:val="28"/>
          <w:szCs w:val="28"/>
        </w:rPr>
        <w:t xml:space="preserve">обозначен   особый </w:t>
      </w:r>
      <w:r w:rsidRPr="004E3EAD">
        <w:rPr>
          <w:rFonts w:ascii="Times New Roman" w:hAnsi="Times New Roman" w:cs="Times New Roman"/>
          <w:sz w:val="28"/>
          <w:szCs w:val="28"/>
        </w:rPr>
        <w:t>правовой режим органо</w:t>
      </w:r>
      <w:r w:rsidR="005C7141">
        <w:rPr>
          <w:rFonts w:ascii="Times New Roman" w:hAnsi="Times New Roman" w:cs="Times New Roman"/>
          <w:sz w:val="28"/>
          <w:szCs w:val="28"/>
        </w:rPr>
        <w:t xml:space="preserve">в и тканей при трансплантации: </w:t>
      </w:r>
      <w:r w:rsidRPr="004E3EAD">
        <w:rPr>
          <w:rFonts w:ascii="Times New Roman" w:hAnsi="Times New Roman" w:cs="Times New Roman"/>
          <w:sz w:val="28"/>
          <w:szCs w:val="28"/>
        </w:rPr>
        <w:t xml:space="preserve">они не могут быть предметом купли-продажи. </w:t>
      </w:r>
      <w:r w:rsidR="005C7141">
        <w:rPr>
          <w:rFonts w:ascii="Times New Roman" w:hAnsi="Times New Roman" w:cs="Times New Roman"/>
          <w:sz w:val="28"/>
          <w:szCs w:val="28"/>
        </w:rPr>
        <w:t>Распространяется на сферу правоотношений по использованию тела, органов и тканей человека в медицинских целях, «</w:t>
      </w:r>
      <w:r>
        <w:rPr>
          <w:rFonts w:ascii="Times New Roman" w:hAnsi="Times New Roman" w:cs="Times New Roman"/>
          <w:i/>
          <w:sz w:val="28"/>
          <w:szCs w:val="28"/>
        </w:rPr>
        <w:t xml:space="preserve">На сферу </w:t>
      </w:r>
      <w:r w:rsidR="005C7141">
        <w:rPr>
          <w:rFonts w:ascii="Times New Roman" w:hAnsi="Times New Roman" w:cs="Times New Roman"/>
          <w:i/>
          <w:sz w:val="28"/>
          <w:szCs w:val="28"/>
        </w:rPr>
        <w:t>правоотношений по использованию анатомических</w:t>
      </w:r>
      <w:r w:rsidRPr="004E3EAD">
        <w:rPr>
          <w:rFonts w:ascii="Times New Roman" w:hAnsi="Times New Roman" w:cs="Times New Roman"/>
          <w:i/>
          <w:sz w:val="28"/>
          <w:szCs w:val="28"/>
        </w:rPr>
        <w:t xml:space="preserve"> препара</w:t>
      </w:r>
      <w:r w:rsidR="005C7141">
        <w:rPr>
          <w:rFonts w:ascii="Times New Roman" w:hAnsi="Times New Roman" w:cs="Times New Roman"/>
          <w:i/>
          <w:sz w:val="28"/>
          <w:szCs w:val="28"/>
        </w:rPr>
        <w:t>тов тела человека</w:t>
      </w:r>
      <w:r w:rsidRPr="004E3EAD">
        <w:rPr>
          <w:rFonts w:ascii="Times New Roman" w:hAnsi="Times New Roman" w:cs="Times New Roman"/>
          <w:i/>
          <w:sz w:val="28"/>
          <w:szCs w:val="28"/>
        </w:rPr>
        <w:t xml:space="preserve"> в учебных и научных целях данный правовой режим не распространяется,  так как не входит в предмет  правового регулирования</w:t>
      </w:r>
      <w:r w:rsidR="005C7141">
        <w:rPr>
          <w:rFonts w:ascii="Times New Roman" w:hAnsi="Times New Roman" w:cs="Times New Roman"/>
          <w:i/>
          <w:sz w:val="28"/>
          <w:szCs w:val="28"/>
        </w:rPr>
        <w:t>»</w:t>
      </w:r>
      <w:r w:rsidRPr="004E3EAD">
        <w:rPr>
          <w:rStyle w:val="a5"/>
          <w:rFonts w:ascii="Times New Roman" w:hAnsi="Times New Roman" w:cs="Times New Roman"/>
          <w:i/>
          <w:sz w:val="28"/>
          <w:szCs w:val="28"/>
        </w:rPr>
        <w:footnoteReference w:id="27"/>
      </w:r>
      <w:r w:rsidRPr="004E3EAD">
        <w:rPr>
          <w:rFonts w:ascii="Times New Roman" w:hAnsi="Times New Roman" w:cs="Times New Roman"/>
          <w:i/>
          <w:sz w:val="28"/>
          <w:szCs w:val="28"/>
        </w:rPr>
        <w:t xml:space="preserve">. </w:t>
      </w:r>
    </w:p>
    <w:p w:rsidR="005C7141" w:rsidRPr="004E3EAD" w:rsidRDefault="005C7141" w:rsidP="005C714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E3EAD">
        <w:rPr>
          <w:rFonts w:ascii="Times New Roman" w:hAnsi="Times New Roman" w:cs="Times New Roman"/>
          <w:sz w:val="28"/>
          <w:szCs w:val="28"/>
        </w:rPr>
        <w:t xml:space="preserve"> рамках гражданско-правовой доктрины подавляющее большинство авторов (Д.С. Донцов, М.Н. Малеина, Н.В. Аполинская и др.) считают недопустимым рассмотрение правоотношений по распоряжению собственным телом в качестве реализации правомочий собственника в отношени</w:t>
      </w:r>
      <w:r>
        <w:rPr>
          <w:rFonts w:ascii="Times New Roman" w:hAnsi="Times New Roman" w:cs="Times New Roman"/>
          <w:sz w:val="28"/>
          <w:szCs w:val="28"/>
        </w:rPr>
        <w:t>и принадлежащего ему имущества.</w:t>
      </w:r>
      <w:r>
        <w:rPr>
          <w:rStyle w:val="a5"/>
          <w:rFonts w:ascii="Times New Roman" w:hAnsi="Times New Roman" w:cs="Times New Roman"/>
          <w:sz w:val="28"/>
          <w:szCs w:val="28"/>
        </w:rPr>
        <w:footnoteReference w:id="28"/>
      </w:r>
      <w:r>
        <w:rPr>
          <w:rFonts w:ascii="Times New Roman" w:hAnsi="Times New Roman" w:cs="Times New Roman"/>
          <w:sz w:val="28"/>
          <w:szCs w:val="28"/>
        </w:rPr>
        <w:t xml:space="preserve"> </w:t>
      </w:r>
    </w:p>
    <w:p w:rsidR="005C7141" w:rsidRDefault="005C7141" w:rsidP="003718A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Е.М. Нестеровой, специфический характер </w:t>
      </w:r>
      <w:r w:rsidR="003718A9" w:rsidRPr="004E3EAD">
        <w:rPr>
          <w:rFonts w:ascii="Times New Roman" w:hAnsi="Times New Roman" w:cs="Times New Roman"/>
          <w:sz w:val="28"/>
          <w:szCs w:val="28"/>
        </w:rPr>
        <w:t>объекта - "тело человека, выступающее объектом права собственности и имеющее в большинстве случаев денежно-сто</w:t>
      </w:r>
      <w:r w:rsidR="003718A9">
        <w:rPr>
          <w:rFonts w:ascii="Times New Roman" w:hAnsi="Times New Roman" w:cs="Times New Roman"/>
          <w:sz w:val="28"/>
          <w:szCs w:val="28"/>
        </w:rPr>
        <w:t>имостное выражение"</w:t>
      </w:r>
      <w:r w:rsidR="000E6D6A">
        <w:rPr>
          <w:rFonts w:ascii="Times New Roman" w:hAnsi="Times New Roman" w:cs="Times New Roman"/>
          <w:sz w:val="28"/>
          <w:szCs w:val="28"/>
        </w:rPr>
        <w:t>.</w:t>
      </w:r>
      <w:r w:rsidR="003718A9">
        <w:rPr>
          <w:rStyle w:val="a5"/>
          <w:rFonts w:ascii="Times New Roman" w:hAnsi="Times New Roman" w:cs="Times New Roman"/>
          <w:sz w:val="28"/>
          <w:szCs w:val="28"/>
        </w:rPr>
        <w:footnoteReference w:id="29"/>
      </w:r>
      <w:r w:rsidR="000E6D6A">
        <w:rPr>
          <w:rFonts w:ascii="Times New Roman" w:hAnsi="Times New Roman" w:cs="Times New Roman"/>
          <w:sz w:val="28"/>
          <w:szCs w:val="28"/>
        </w:rPr>
        <w:t xml:space="preserve"> </w:t>
      </w:r>
      <w:r w:rsidR="003718A9" w:rsidRPr="004E3EAD">
        <w:rPr>
          <w:rFonts w:ascii="Times New Roman" w:hAnsi="Times New Roman" w:cs="Times New Roman"/>
          <w:sz w:val="28"/>
          <w:szCs w:val="28"/>
        </w:rPr>
        <w:t xml:space="preserve">Однако признание подобных правомочий человека в отношении собственного тела, его органов и тканей - объектов трансплантации в составе человеческого организма представляется ошибочным, поскольку: </w:t>
      </w:r>
    </w:p>
    <w:p w:rsidR="005C7141" w:rsidRDefault="003718A9" w:rsidP="003718A9">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во-первых, человеческое существо не должно рассматриваться исключите</w:t>
      </w:r>
      <w:r w:rsidR="005C7141">
        <w:rPr>
          <w:rFonts w:ascii="Times New Roman" w:hAnsi="Times New Roman" w:cs="Times New Roman"/>
          <w:sz w:val="28"/>
          <w:szCs w:val="28"/>
        </w:rPr>
        <w:t>льно в качестве</w:t>
      </w:r>
      <w:r w:rsidRPr="004E3EAD">
        <w:rPr>
          <w:rFonts w:ascii="Times New Roman" w:hAnsi="Times New Roman" w:cs="Times New Roman"/>
          <w:sz w:val="28"/>
          <w:szCs w:val="28"/>
        </w:rPr>
        <w:t xml:space="preserve"> конструкции, </w:t>
      </w:r>
      <w:r w:rsidR="005C7141">
        <w:rPr>
          <w:rFonts w:ascii="Times New Roman" w:hAnsi="Times New Roman" w:cs="Times New Roman"/>
          <w:sz w:val="28"/>
          <w:szCs w:val="28"/>
        </w:rPr>
        <w:t>состоящей из заменимых органов - товаров</w:t>
      </w:r>
      <w:r w:rsidRPr="004E3EAD">
        <w:rPr>
          <w:rFonts w:ascii="Times New Roman" w:hAnsi="Times New Roman" w:cs="Times New Roman"/>
          <w:sz w:val="28"/>
          <w:szCs w:val="28"/>
        </w:rPr>
        <w:t xml:space="preserve">; </w:t>
      </w:r>
    </w:p>
    <w:p w:rsidR="005C7141" w:rsidRDefault="003718A9" w:rsidP="003718A9">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во-вторых, до момента отде</w:t>
      </w:r>
      <w:r w:rsidR="005C7141">
        <w:rPr>
          <w:rFonts w:ascii="Times New Roman" w:hAnsi="Times New Roman" w:cs="Times New Roman"/>
          <w:sz w:val="28"/>
          <w:szCs w:val="28"/>
        </w:rPr>
        <w:t xml:space="preserve">ления данные объекты </w:t>
      </w:r>
      <w:r w:rsidRPr="004E3EAD">
        <w:rPr>
          <w:rFonts w:ascii="Times New Roman" w:hAnsi="Times New Roman" w:cs="Times New Roman"/>
          <w:sz w:val="28"/>
          <w:szCs w:val="28"/>
        </w:rPr>
        <w:t xml:space="preserve">не могут наделяться вещно-правовым статусом; </w:t>
      </w:r>
    </w:p>
    <w:p w:rsidR="003718A9" w:rsidRPr="004E3EAD" w:rsidRDefault="003718A9" w:rsidP="003718A9">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в-третьих, человеческий организм не может рассматриваться как товар в отрыве от критерия степени вреда, причиняемого здоровью донора.</w:t>
      </w:r>
    </w:p>
    <w:p w:rsidR="003718A9" w:rsidRPr="004E3EAD" w:rsidRDefault="005C7141" w:rsidP="003718A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Истории известны факты, когда т</w:t>
      </w:r>
      <w:r w:rsidR="003718A9" w:rsidRPr="004E3EAD">
        <w:rPr>
          <w:rFonts w:ascii="Times New Roman" w:hAnsi="Times New Roman" w:cs="Times New Roman"/>
          <w:sz w:val="28"/>
          <w:szCs w:val="28"/>
        </w:rPr>
        <w:t>ело</w:t>
      </w:r>
      <w:r>
        <w:rPr>
          <w:rFonts w:ascii="Times New Roman" w:hAnsi="Times New Roman" w:cs="Times New Roman"/>
          <w:sz w:val="28"/>
          <w:szCs w:val="28"/>
        </w:rPr>
        <w:t xml:space="preserve"> человека и его материалы выступали</w:t>
      </w:r>
      <w:r w:rsidR="003718A9" w:rsidRPr="004E3EAD">
        <w:rPr>
          <w:rFonts w:ascii="Times New Roman" w:hAnsi="Times New Roman" w:cs="Times New Roman"/>
          <w:sz w:val="28"/>
          <w:szCs w:val="28"/>
        </w:rPr>
        <w:t xml:space="preserve"> объектом завещательных отношений. </w:t>
      </w:r>
    </w:p>
    <w:p w:rsidR="003718A9" w:rsidRPr="004E3EAD" w:rsidRDefault="003718A9" w:rsidP="003718A9">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1832 год — знаменитый учёный и философ Джереми Бентам. Согласно его завещанию, после смерти его тело использовалось для анатомиче</w:t>
      </w:r>
      <w:r w:rsidR="000E6D6A">
        <w:rPr>
          <w:rFonts w:ascii="Times New Roman" w:hAnsi="Times New Roman" w:cs="Times New Roman"/>
          <w:sz w:val="28"/>
          <w:szCs w:val="28"/>
        </w:rPr>
        <w:t>ского урока; после был изготовлен манекен</w:t>
      </w:r>
      <w:r w:rsidRPr="004E3EAD">
        <w:rPr>
          <w:rFonts w:ascii="Times New Roman" w:hAnsi="Times New Roman" w:cs="Times New Roman"/>
          <w:sz w:val="28"/>
          <w:szCs w:val="28"/>
        </w:rPr>
        <w:t xml:space="preserve">, </w:t>
      </w:r>
      <w:r w:rsidR="000E6D6A">
        <w:rPr>
          <w:rFonts w:ascii="Times New Roman" w:hAnsi="Times New Roman" w:cs="Times New Roman"/>
          <w:sz w:val="28"/>
          <w:szCs w:val="28"/>
        </w:rPr>
        <w:t xml:space="preserve">в виде скелета </w:t>
      </w:r>
      <w:r w:rsidRPr="004E3EAD">
        <w:rPr>
          <w:rFonts w:ascii="Times New Roman" w:hAnsi="Times New Roman" w:cs="Times New Roman"/>
          <w:sz w:val="28"/>
          <w:szCs w:val="28"/>
        </w:rPr>
        <w:t>и з</w:t>
      </w:r>
      <w:r w:rsidR="000E6D6A">
        <w:rPr>
          <w:rFonts w:ascii="Times New Roman" w:hAnsi="Times New Roman" w:cs="Times New Roman"/>
          <w:sz w:val="28"/>
          <w:szCs w:val="28"/>
        </w:rPr>
        <w:t xml:space="preserve">абальзамированной головы. </w:t>
      </w:r>
      <w:r w:rsidRPr="004E3EAD">
        <w:rPr>
          <w:rFonts w:ascii="Times New Roman" w:hAnsi="Times New Roman" w:cs="Times New Roman"/>
          <w:sz w:val="28"/>
          <w:szCs w:val="28"/>
        </w:rPr>
        <w:t xml:space="preserve"> </w:t>
      </w:r>
      <w:r w:rsidR="000E6D6A">
        <w:rPr>
          <w:rFonts w:ascii="Times New Roman" w:hAnsi="Times New Roman" w:cs="Times New Roman"/>
          <w:sz w:val="28"/>
          <w:szCs w:val="28"/>
        </w:rPr>
        <w:t>В</w:t>
      </w:r>
      <w:r w:rsidR="000E6D6A" w:rsidRPr="004E3EAD">
        <w:rPr>
          <w:rFonts w:ascii="Times New Roman" w:hAnsi="Times New Roman" w:cs="Times New Roman"/>
          <w:sz w:val="28"/>
          <w:szCs w:val="28"/>
        </w:rPr>
        <w:t xml:space="preserve"> процессе изготовления </w:t>
      </w:r>
      <w:r w:rsidR="000E6D6A">
        <w:rPr>
          <w:rFonts w:ascii="Times New Roman" w:hAnsi="Times New Roman" w:cs="Times New Roman"/>
          <w:sz w:val="28"/>
          <w:szCs w:val="28"/>
        </w:rPr>
        <w:t xml:space="preserve">голова </w:t>
      </w:r>
      <w:r w:rsidRPr="004E3EAD">
        <w:rPr>
          <w:rFonts w:ascii="Times New Roman" w:hAnsi="Times New Roman" w:cs="Times New Roman"/>
          <w:sz w:val="28"/>
          <w:szCs w:val="28"/>
        </w:rPr>
        <w:t xml:space="preserve"> была заменена восковой копией. </w:t>
      </w:r>
      <w:r w:rsidR="000E6D6A">
        <w:rPr>
          <w:rFonts w:ascii="Times New Roman" w:hAnsi="Times New Roman" w:cs="Times New Roman"/>
          <w:sz w:val="28"/>
          <w:szCs w:val="28"/>
        </w:rPr>
        <w:t xml:space="preserve">Тело </w:t>
      </w:r>
      <w:r w:rsidRPr="004E3EAD">
        <w:rPr>
          <w:rFonts w:ascii="Times New Roman" w:hAnsi="Times New Roman" w:cs="Times New Roman"/>
          <w:sz w:val="28"/>
          <w:szCs w:val="28"/>
        </w:rPr>
        <w:t>хранится в Университетском колледже Лондона.</w:t>
      </w:r>
    </w:p>
    <w:p w:rsidR="007607EF" w:rsidRDefault="003718A9" w:rsidP="003718A9">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1881 год —</w:t>
      </w:r>
      <w:r w:rsidR="007607EF" w:rsidRPr="007607EF">
        <w:rPr>
          <w:rFonts w:ascii="Times New Roman" w:hAnsi="Times New Roman" w:cs="Times New Roman"/>
          <w:sz w:val="28"/>
          <w:szCs w:val="28"/>
        </w:rPr>
        <w:t>известный русский анатом и хирург Н.И Пирогов составил при жизни завещание, где указал свою волю передать тело на благо науки. После смерти Пирогова Н.И., его учеником, на трупе учителя был апробирован ранее никому не известный рецепт бальзамирования, который не требует никакого ухода и сохраня</w:t>
      </w:r>
      <w:r w:rsidR="000E6D6A">
        <w:rPr>
          <w:rFonts w:ascii="Times New Roman" w:hAnsi="Times New Roman" w:cs="Times New Roman"/>
          <w:sz w:val="28"/>
          <w:szCs w:val="28"/>
        </w:rPr>
        <w:t>ет тело в отличном состоянии 137</w:t>
      </w:r>
      <w:r w:rsidR="007607EF" w:rsidRPr="007607EF">
        <w:rPr>
          <w:rFonts w:ascii="Times New Roman" w:hAnsi="Times New Roman" w:cs="Times New Roman"/>
          <w:sz w:val="28"/>
          <w:szCs w:val="28"/>
        </w:rPr>
        <w:t xml:space="preserve"> лет</w:t>
      </w:r>
      <w:r w:rsidR="000E6D6A">
        <w:rPr>
          <w:rFonts w:ascii="Times New Roman" w:hAnsi="Times New Roman" w:cs="Times New Roman"/>
          <w:sz w:val="28"/>
          <w:szCs w:val="28"/>
        </w:rPr>
        <w:t>.</w:t>
      </w:r>
      <w:r w:rsidR="007607EF">
        <w:rPr>
          <w:rFonts w:ascii="Times New Roman" w:hAnsi="Times New Roman" w:cs="Times New Roman"/>
          <w:sz w:val="28"/>
          <w:szCs w:val="28"/>
        </w:rPr>
        <w:t xml:space="preserve"> </w:t>
      </w:r>
    </w:p>
    <w:p w:rsidR="003718A9" w:rsidRPr="004E3EAD" w:rsidRDefault="003718A9" w:rsidP="005228B1">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Право распоряжения своим трупом исходит из конституционного права  на телесную физическую неприкосновенность. Правовая природа распоряжения своим трупом, органами и тканями, является односторонней сделкой. В данном случае, сделка определяет правовые последствия при наступлении смерти, в связи с этим, ее можно рассматривать как завещание</w:t>
      </w:r>
      <w:r w:rsidRPr="004E3EAD">
        <w:rPr>
          <w:rStyle w:val="a5"/>
          <w:rFonts w:ascii="Times New Roman" w:hAnsi="Times New Roman" w:cs="Times New Roman"/>
          <w:sz w:val="28"/>
          <w:szCs w:val="28"/>
        </w:rPr>
        <w:footnoteReference w:id="30"/>
      </w:r>
      <w:r w:rsidRPr="004E3EAD">
        <w:rPr>
          <w:rFonts w:ascii="Times New Roman" w:hAnsi="Times New Roman" w:cs="Times New Roman"/>
          <w:sz w:val="28"/>
          <w:szCs w:val="28"/>
        </w:rPr>
        <w:t xml:space="preserve"> или как завещательное возложение, которое будет иметь свои практические сложности реализации. По смыслу п.1 ст.1139 ГК РФ </w:t>
      </w:r>
      <w:r w:rsidRPr="004E3EAD">
        <w:rPr>
          <w:rFonts w:ascii="Times New Roman" w:hAnsi="Times New Roman" w:cs="Times New Roman"/>
          <w:i/>
          <w:sz w:val="28"/>
          <w:szCs w:val="28"/>
        </w:rPr>
        <w:t xml:space="preserve">«завещательное возложение – это право наследодателя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w:t>
      </w:r>
      <w:r w:rsidRPr="004E3EAD">
        <w:rPr>
          <w:rFonts w:ascii="Times New Roman" w:hAnsi="Times New Roman" w:cs="Times New Roman"/>
          <w:sz w:val="28"/>
          <w:szCs w:val="28"/>
        </w:rPr>
        <w:t>оно не связано с имущественными обременениями для наследников; во-вторых, такое распоряжение направлено на достижения общественно полезной цели (социального блага)</w:t>
      </w:r>
      <w:r w:rsidR="005C7141">
        <w:rPr>
          <w:rFonts w:ascii="Times New Roman" w:hAnsi="Times New Roman" w:cs="Times New Roman"/>
          <w:sz w:val="28"/>
          <w:szCs w:val="28"/>
        </w:rPr>
        <w:t xml:space="preserve"> </w:t>
      </w:r>
      <w:r w:rsidRPr="004E3EAD">
        <w:rPr>
          <w:rFonts w:ascii="Times New Roman" w:hAnsi="Times New Roman" w:cs="Times New Roman"/>
          <w:sz w:val="28"/>
          <w:szCs w:val="28"/>
        </w:rPr>
        <w:t>-</w:t>
      </w:r>
      <w:r w:rsidR="005C7141">
        <w:rPr>
          <w:rFonts w:ascii="Times New Roman" w:hAnsi="Times New Roman" w:cs="Times New Roman"/>
          <w:sz w:val="28"/>
          <w:szCs w:val="28"/>
        </w:rPr>
        <w:t xml:space="preserve"> </w:t>
      </w:r>
      <w:r w:rsidRPr="004E3EAD">
        <w:rPr>
          <w:rFonts w:ascii="Times New Roman" w:hAnsi="Times New Roman" w:cs="Times New Roman"/>
          <w:sz w:val="28"/>
          <w:szCs w:val="28"/>
        </w:rPr>
        <w:t xml:space="preserve">научные исследования, получение знаний посредством практики или спасения жизни: </w:t>
      </w:r>
    </w:p>
    <w:p w:rsidR="003718A9" w:rsidRPr="004E3EAD" w:rsidRDefault="003718A9" w:rsidP="005C7141">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в-третьих, правом требования в осуществлении воли умершего об изъятии его органов или тканей, обладает любое заинтересованное лицо, представляющее общественные интересы. Возвращаясь к ч. 1 ст. 5 Федерального Закона «О погребении и похоронном деле» возложить исполнение волеизъявления об изъятии своих органов и тканей завещатель может на заранее определённое лицо, например, на конкретное медицинское учреждение в</w:t>
      </w:r>
      <w:r w:rsidR="005C7141">
        <w:rPr>
          <w:rFonts w:ascii="Times New Roman" w:hAnsi="Times New Roman" w:cs="Times New Roman"/>
          <w:sz w:val="28"/>
          <w:szCs w:val="28"/>
        </w:rPr>
        <w:t xml:space="preserve"> пользу конкретного реципиента.</w:t>
      </w:r>
    </w:p>
    <w:p w:rsidR="003718A9" w:rsidRPr="004E3EAD" w:rsidRDefault="003718A9" w:rsidP="003718A9">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На этом фоне одним из наиболее обсуждаемых в цивилистике вопросов является необходимость отдельного выделения и закрепления в ГК РФ права граждан на физическую (телесную) не</w:t>
      </w:r>
      <w:r w:rsidR="00530466">
        <w:rPr>
          <w:rFonts w:ascii="Times New Roman" w:hAnsi="Times New Roman" w:cs="Times New Roman"/>
          <w:sz w:val="28"/>
          <w:szCs w:val="28"/>
        </w:rPr>
        <w:t>прикосновенность. С</w:t>
      </w:r>
      <w:r w:rsidRPr="004E3EAD">
        <w:rPr>
          <w:rFonts w:ascii="Times New Roman" w:hAnsi="Times New Roman" w:cs="Times New Roman"/>
          <w:sz w:val="28"/>
          <w:szCs w:val="28"/>
        </w:rPr>
        <w:t xml:space="preserve">реди объектов гражданских прав </w:t>
      </w:r>
      <w:r w:rsidR="00530466">
        <w:rPr>
          <w:rFonts w:ascii="Times New Roman" w:hAnsi="Times New Roman" w:cs="Times New Roman"/>
          <w:sz w:val="28"/>
          <w:szCs w:val="28"/>
        </w:rPr>
        <w:t xml:space="preserve">Законодатель </w:t>
      </w:r>
      <w:r w:rsidRPr="004E3EAD">
        <w:rPr>
          <w:rFonts w:ascii="Times New Roman" w:hAnsi="Times New Roman" w:cs="Times New Roman"/>
          <w:sz w:val="28"/>
          <w:szCs w:val="28"/>
        </w:rPr>
        <w:t>выделяет нематериальные блага, основными признаками которых являются, по мнению А.В. Амагырова, отсутствие экономического содержания в силу их естественной природы, а также их неотделимость от личности носителя.</w:t>
      </w:r>
      <w:r w:rsidRPr="004E3EAD">
        <w:rPr>
          <w:rStyle w:val="a5"/>
          <w:rFonts w:ascii="Times New Roman" w:hAnsi="Times New Roman" w:cs="Times New Roman"/>
          <w:sz w:val="28"/>
          <w:szCs w:val="28"/>
        </w:rPr>
        <w:footnoteReference w:id="31"/>
      </w:r>
      <w:r w:rsidR="00A4024A">
        <w:rPr>
          <w:rFonts w:ascii="Times New Roman" w:hAnsi="Times New Roman" w:cs="Times New Roman"/>
          <w:sz w:val="28"/>
          <w:szCs w:val="28"/>
        </w:rPr>
        <w:t xml:space="preserve"> П</w:t>
      </w:r>
      <w:r w:rsidRPr="004E3EAD">
        <w:rPr>
          <w:rFonts w:ascii="Times New Roman" w:hAnsi="Times New Roman" w:cs="Times New Roman"/>
          <w:sz w:val="28"/>
          <w:szCs w:val="28"/>
        </w:rPr>
        <w:t>раво граждан по распоряжению собственным телом</w:t>
      </w:r>
      <w:r w:rsidR="00A4024A">
        <w:rPr>
          <w:rFonts w:ascii="Times New Roman" w:hAnsi="Times New Roman" w:cs="Times New Roman"/>
          <w:sz w:val="28"/>
          <w:szCs w:val="28"/>
        </w:rPr>
        <w:t xml:space="preserve"> по мнению</w:t>
      </w:r>
      <w:r w:rsidRPr="004E3EAD">
        <w:rPr>
          <w:rFonts w:ascii="Times New Roman" w:hAnsi="Times New Roman" w:cs="Times New Roman"/>
          <w:sz w:val="28"/>
          <w:szCs w:val="28"/>
        </w:rPr>
        <w:t xml:space="preserve"> </w:t>
      </w:r>
      <w:r w:rsidR="00A4024A">
        <w:rPr>
          <w:rFonts w:ascii="Times New Roman" w:hAnsi="Times New Roman" w:cs="Times New Roman"/>
          <w:sz w:val="28"/>
          <w:szCs w:val="28"/>
        </w:rPr>
        <w:t>профессора А.В. Майфатова</w:t>
      </w:r>
      <w:r w:rsidR="00A4024A" w:rsidRPr="004E3EAD">
        <w:rPr>
          <w:rFonts w:ascii="Times New Roman" w:hAnsi="Times New Roman" w:cs="Times New Roman"/>
          <w:sz w:val="28"/>
          <w:szCs w:val="28"/>
        </w:rPr>
        <w:t xml:space="preserve"> </w:t>
      </w:r>
      <w:r w:rsidRPr="004E3EAD">
        <w:rPr>
          <w:rFonts w:ascii="Times New Roman" w:hAnsi="Times New Roman" w:cs="Times New Roman"/>
          <w:sz w:val="28"/>
          <w:szCs w:val="28"/>
        </w:rPr>
        <w:t>следует отнести к нематериальным благам, поскольку "без тела сегодня человеческое существо жить не может".</w:t>
      </w:r>
      <w:r w:rsidRPr="004E3EAD">
        <w:rPr>
          <w:rStyle w:val="a5"/>
          <w:rFonts w:ascii="Times New Roman" w:hAnsi="Times New Roman" w:cs="Times New Roman"/>
          <w:sz w:val="28"/>
          <w:szCs w:val="28"/>
        </w:rPr>
        <w:footnoteReference w:id="32"/>
      </w:r>
      <w:r w:rsidRPr="004E3EAD">
        <w:rPr>
          <w:rFonts w:ascii="Times New Roman" w:hAnsi="Times New Roman" w:cs="Times New Roman"/>
          <w:sz w:val="28"/>
          <w:szCs w:val="28"/>
        </w:rPr>
        <w:t xml:space="preserve"> Их конкретизации посвящена ст. 150 ГК РФ, относящая к данным объектам жизнь и здоровье, личную неприкосновенность и др. Профессор М.Н. Малеина считает, что право на физическую неприкосновенность носит абсолютный характер, в связи с чем в его содержание входит "правомочие гражданина самостоятельно пользоваться и распоряжаться своим телом, органами и тканями... а также правомочие требовать, чтобы другие субъекты воздерживались от нарушения его права".</w:t>
      </w:r>
      <w:r w:rsidRPr="004E3EAD">
        <w:rPr>
          <w:rStyle w:val="a5"/>
          <w:rFonts w:ascii="Times New Roman" w:hAnsi="Times New Roman" w:cs="Times New Roman"/>
          <w:sz w:val="28"/>
          <w:szCs w:val="28"/>
        </w:rPr>
        <w:footnoteReference w:id="33"/>
      </w:r>
    </w:p>
    <w:p w:rsidR="003718A9" w:rsidRPr="004E3EAD" w:rsidRDefault="003718A9" w:rsidP="00A4024A">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Представляется целесообразным законодательное закрепление права на телесную неприкосновенность граждан путем внесе</w:t>
      </w:r>
      <w:r w:rsidR="00A4024A">
        <w:rPr>
          <w:rFonts w:ascii="Times New Roman" w:hAnsi="Times New Roman" w:cs="Times New Roman"/>
          <w:sz w:val="28"/>
          <w:szCs w:val="28"/>
        </w:rPr>
        <w:t>ния дополнений в ст. 150 ГК РФ, где «т</w:t>
      </w:r>
      <w:r w:rsidRPr="004E3EAD">
        <w:rPr>
          <w:rFonts w:ascii="Times New Roman" w:hAnsi="Times New Roman" w:cs="Times New Roman"/>
          <w:sz w:val="28"/>
          <w:szCs w:val="28"/>
        </w:rPr>
        <w:t>елесная неприкосновенность может быть определена как комплекс неимущественных прав гражданина в отношении собственного тела и его отдельных частей, заключающийся в независимом и самостоятельном распоряжении телом</w:t>
      </w:r>
      <w:r w:rsidR="00A4024A">
        <w:rPr>
          <w:rFonts w:ascii="Times New Roman" w:hAnsi="Times New Roman" w:cs="Times New Roman"/>
          <w:sz w:val="28"/>
          <w:szCs w:val="28"/>
        </w:rPr>
        <w:t>»</w:t>
      </w:r>
      <w:r w:rsidRPr="004E3EAD">
        <w:rPr>
          <w:rFonts w:ascii="Times New Roman" w:hAnsi="Times New Roman" w:cs="Times New Roman"/>
          <w:sz w:val="28"/>
          <w:szCs w:val="28"/>
        </w:rPr>
        <w:t>.</w:t>
      </w:r>
      <w:r w:rsidRPr="004E3EAD">
        <w:rPr>
          <w:rStyle w:val="a5"/>
          <w:rFonts w:ascii="Times New Roman" w:hAnsi="Times New Roman" w:cs="Times New Roman"/>
          <w:sz w:val="28"/>
          <w:szCs w:val="28"/>
        </w:rPr>
        <w:footnoteReference w:id="34"/>
      </w:r>
    </w:p>
    <w:p w:rsidR="004C668D" w:rsidRPr="004E3EAD" w:rsidRDefault="00612C52" w:rsidP="00EF1C2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На </w:t>
      </w:r>
      <w:r w:rsidR="00EF1C2C">
        <w:rPr>
          <w:rFonts w:ascii="Times New Roman" w:hAnsi="Times New Roman" w:cs="Times New Roman"/>
          <w:sz w:val="28"/>
          <w:szCs w:val="28"/>
        </w:rPr>
        <w:t xml:space="preserve">сегодняшний день, </w:t>
      </w:r>
      <w:r w:rsidR="00A4024A" w:rsidRPr="004E3EAD">
        <w:rPr>
          <w:rFonts w:ascii="Times New Roman" w:hAnsi="Times New Roman" w:cs="Times New Roman"/>
          <w:sz w:val="28"/>
          <w:szCs w:val="28"/>
        </w:rPr>
        <w:t>возникает не</w:t>
      </w:r>
      <w:r w:rsidR="00A4024A">
        <w:rPr>
          <w:rFonts w:ascii="Times New Roman" w:hAnsi="Times New Roman" w:cs="Times New Roman"/>
          <w:sz w:val="28"/>
          <w:szCs w:val="28"/>
        </w:rPr>
        <w:t>мало трудностей при заборе трансплантатов</w:t>
      </w:r>
      <w:r w:rsidR="006906FB">
        <w:rPr>
          <w:rFonts w:ascii="Times New Roman" w:hAnsi="Times New Roman" w:cs="Times New Roman"/>
          <w:sz w:val="28"/>
          <w:szCs w:val="28"/>
        </w:rPr>
        <w:t xml:space="preserve"> от трупа</w:t>
      </w:r>
      <w:r w:rsidR="00A4024A">
        <w:rPr>
          <w:rFonts w:ascii="Times New Roman" w:hAnsi="Times New Roman" w:cs="Times New Roman"/>
          <w:sz w:val="28"/>
          <w:szCs w:val="28"/>
        </w:rPr>
        <w:t>, остро стоит вопрос который актуален в течении последних 15 лет и который обойти в данной диссертации мы не могли.</w:t>
      </w:r>
    </w:p>
    <w:p w:rsidR="00CD39D2" w:rsidRPr="004E3EAD" w:rsidRDefault="00530466" w:rsidP="00016A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главным</w:t>
      </w:r>
      <w:r w:rsidR="00CD39D2" w:rsidRPr="004E3EAD">
        <w:rPr>
          <w:rFonts w:ascii="Times New Roman" w:hAnsi="Times New Roman" w:cs="Times New Roman"/>
          <w:sz w:val="28"/>
          <w:szCs w:val="28"/>
        </w:rPr>
        <w:t xml:space="preserve"> принципам ВОЗ по трансплантации человеческих клеток, тканей и органов, утвержденным на 63-й сессии Всемирной ассамблеи здравоохранения в </w:t>
      </w:r>
      <w:r>
        <w:rPr>
          <w:rFonts w:ascii="Times New Roman" w:hAnsi="Times New Roman" w:cs="Times New Roman"/>
          <w:sz w:val="28"/>
          <w:szCs w:val="28"/>
        </w:rPr>
        <w:t>мае 2010 г., устанавливается 2</w:t>
      </w:r>
      <w:r w:rsidR="00CD39D2" w:rsidRPr="004E3EAD">
        <w:rPr>
          <w:rFonts w:ascii="Times New Roman" w:hAnsi="Times New Roman" w:cs="Times New Roman"/>
          <w:sz w:val="28"/>
          <w:szCs w:val="28"/>
        </w:rPr>
        <w:t xml:space="preserve"> юридические модели забора органов, тканей и клеток </w:t>
      </w:r>
      <w:r w:rsidR="00CD39D2" w:rsidRPr="004E3EAD">
        <w:rPr>
          <w:rStyle w:val="a5"/>
          <w:rFonts w:ascii="Times New Roman" w:hAnsi="Times New Roman" w:cs="Times New Roman"/>
          <w:sz w:val="28"/>
          <w:szCs w:val="28"/>
        </w:rPr>
        <w:footnoteReference w:id="35"/>
      </w:r>
      <w:r w:rsidR="00016A6D">
        <w:rPr>
          <w:rFonts w:ascii="Times New Roman" w:hAnsi="Times New Roman" w:cs="Times New Roman"/>
          <w:sz w:val="28"/>
          <w:szCs w:val="28"/>
        </w:rPr>
        <w:t>:</w:t>
      </w:r>
    </w:p>
    <w:p w:rsidR="00CD39D2" w:rsidRPr="004E3EAD" w:rsidRDefault="00CD39D2" w:rsidP="00BE4AF5">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1</w:t>
      </w:r>
      <w:r w:rsidR="00530466">
        <w:rPr>
          <w:rFonts w:ascii="Times New Roman" w:hAnsi="Times New Roman" w:cs="Times New Roman"/>
          <w:sz w:val="28"/>
          <w:szCs w:val="28"/>
        </w:rPr>
        <w:t xml:space="preserve">) презумпция несогласия (opting </w:t>
      </w:r>
      <w:r w:rsidRPr="004E3EAD">
        <w:rPr>
          <w:rFonts w:ascii="Times New Roman" w:hAnsi="Times New Roman" w:cs="Times New Roman"/>
          <w:sz w:val="28"/>
          <w:szCs w:val="28"/>
        </w:rPr>
        <w:t>in), согласно которой забор трансплантатов допускается лишь в случае, если донором при жизни было высказан</w:t>
      </w:r>
      <w:r w:rsidR="00016A6D">
        <w:rPr>
          <w:rFonts w:ascii="Times New Roman" w:hAnsi="Times New Roman" w:cs="Times New Roman"/>
          <w:sz w:val="28"/>
          <w:szCs w:val="28"/>
        </w:rPr>
        <w:t>о согласие на подобное изъятие или дано не</w:t>
      </w:r>
      <w:r w:rsidRPr="004E3EAD">
        <w:rPr>
          <w:rFonts w:ascii="Times New Roman" w:hAnsi="Times New Roman" w:cs="Times New Roman"/>
          <w:sz w:val="28"/>
          <w:szCs w:val="28"/>
        </w:rPr>
        <w:t xml:space="preserve">согласие </w:t>
      </w:r>
      <w:r w:rsidR="00016A6D">
        <w:rPr>
          <w:rFonts w:ascii="Times New Roman" w:hAnsi="Times New Roman" w:cs="Times New Roman"/>
          <w:sz w:val="28"/>
          <w:szCs w:val="28"/>
        </w:rPr>
        <w:t>родственниками умершего</w:t>
      </w:r>
      <w:r w:rsidR="00BE4AF5" w:rsidRPr="004E3EAD">
        <w:rPr>
          <w:rFonts w:ascii="Times New Roman" w:hAnsi="Times New Roman" w:cs="Times New Roman"/>
          <w:sz w:val="28"/>
          <w:szCs w:val="28"/>
        </w:rPr>
        <w:t>;</w:t>
      </w:r>
    </w:p>
    <w:p w:rsidR="003D3F74" w:rsidRDefault="00CD39D2" w:rsidP="000D4652">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2) презумпция согласия (opting (or contracting) out), в соответствии с которой забор донорского материала разрешен в случае, если лицом при жизни не было выска</w:t>
      </w:r>
      <w:r w:rsidR="00BE4AF5" w:rsidRPr="004E3EAD">
        <w:rPr>
          <w:rFonts w:ascii="Times New Roman" w:hAnsi="Times New Roman" w:cs="Times New Roman"/>
          <w:sz w:val="28"/>
          <w:szCs w:val="28"/>
        </w:rPr>
        <w:t>зано возражение против изъятия</w:t>
      </w:r>
      <w:r w:rsidR="00016A6D">
        <w:rPr>
          <w:rFonts w:ascii="Times New Roman" w:hAnsi="Times New Roman" w:cs="Times New Roman"/>
          <w:sz w:val="28"/>
          <w:szCs w:val="28"/>
        </w:rPr>
        <w:t xml:space="preserve"> и родственники умершего не озвучили свое несогласие на забор </w:t>
      </w:r>
      <w:r w:rsidR="006906FB">
        <w:rPr>
          <w:rFonts w:ascii="Times New Roman" w:hAnsi="Times New Roman" w:cs="Times New Roman"/>
          <w:sz w:val="28"/>
          <w:szCs w:val="28"/>
        </w:rPr>
        <w:t>трансплантатов</w:t>
      </w:r>
      <w:r w:rsidR="00BE4AF5" w:rsidRPr="004E3EAD">
        <w:rPr>
          <w:rFonts w:ascii="Times New Roman" w:hAnsi="Times New Roman" w:cs="Times New Roman"/>
          <w:sz w:val="28"/>
          <w:szCs w:val="28"/>
        </w:rPr>
        <w:t>.</w:t>
      </w:r>
      <w:r w:rsidR="00016A6D">
        <w:rPr>
          <w:rStyle w:val="a5"/>
          <w:rFonts w:ascii="Times New Roman" w:hAnsi="Times New Roman" w:cs="Times New Roman"/>
          <w:sz w:val="28"/>
          <w:szCs w:val="28"/>
        </w:rPr>
        <w:footnoteReference w:id="36"/>
      </w:r>
    </w:p>
    <w:p w:rsidR="00E15DC5" w:rsidRPr="004E3EAD" w:rsidRDefault="00CD39D2" w:rsidP="005228B1">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 соответствии со ст. 8 Закона РФ от 22 декабря 1992 г. N 4180-1 "О трансплантации органов и (или) тканей человека</w:t>
      </w:r>
      <w:r w:rsidRPr="004E3EAD">
        <w:rPr>
          <w:rStyle w:val="a5"/>
          <w:rFonts w:ascii="Times New Roman" w:hAnsi="Times New Roman" w:cs="Times New Roman"/>
          <w:sz w:val="28"/>
          <w:szCs w:val="28"/>
        </w:rPr>
        <w:footnoteReference w:id="37"/>
      </w:r>
      <w:r w:rsidR="005228B1">
        <w:rPr>
          <w:rFonts w:ascii="Times New Roman" w:hAnsi="Times New Roman" w:cs="Times New Roman"/>
          <w:sz w:val="28"/>
          <w:szCs w:val="28"/>
        </w:rPr>
        <w:t xml:space="preserve">. </w:t>
      </w:r>
      <w:r w:rsidR="00E15DC5" w:rsidRPr="004E3EAD">
        <w:rPr>
          <w:rFonts w:ascii="Times New Roman" w:hAnsi="Times New Roman" w:cs="Times New Roman"/>
          <w:sz w:val="28"/>
          <w:szCs w:val="28"/>
        </w:rPr>
        <w:t>Законом предусмотрены два виды трансплантаци</w:t>
      </w:r>
      <w:r w:rsidR="00CA2C1A" w:rsidRPr="004E3EAD">
        <w:rPr>
          <w:rFonts w:ascii="Times New Roman" w:hAnsi="Times New Roman" w:cs="Times New Roman"/>
          <w:sz w:val="28"/>
          <w:szCs w:val="28"/>
        </w:rPr>
        <w:t>и: от живого донора и от трупа.</w:t>
      </w:r>
      <w:r w:rsidR="00BB0DAE">
        <w:rPr>
          <w:rFonts w:ascii="Times New Roman" w:hAnsi="Times New Roman" w:cs="Times New Roman"/>
          <w:sz w:val="28"/>
          <w:szCs w:val="28"/>
        </w:rPr>
        <w:t xml:space="preserve"> </w:t>
      </w:r>
      <w:r w:rsidR="00E15DC5" w:rsidRPr="004E3EAD">
        <w:rPr>
          <w:rFonts w:ascii="Times New Roman" w:hAnsi="Times New Roman" w:cs="Times New Roman"/>
          <w:sz w:val="28"/>
          <w:szCs w:val="28"/>
        </w:rPr>
        <w:t>Современная медицинская практика предпочитает в большинстве случаев производить изъятие органов или тканей у трупа, нежели у живого донора. Законодатель, предусматривая в п. 1 ст. 11 Закона норму, которая закрепила приоритет изъятия для трансплантации трупных органов или тканей.</w:t>
      </w:r>
      <w:r w:rsidR="00E15DC5" w:rsidRPr="004E3EAD">
        <w:rPr>
          <w:rStyle w:val="a5"/>
          <w:rFonts w:ascii="Times New Roman" w:hAnsi="Times New Roman" w:cs="Times New Roman"/>
          <w:sz w:val="28"/>
          <w:szCs w:val="28"/>
        </w:rPr>
        <w:footnoteReference w:id="38"/>
      </w:r>
    </w:p>
    <w:p w:rsidR="00BE4AF5" w:rsidRPr="004E3EAD" w:rsidRDefault="00E15DC5" w:rsidP="00EF1C2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Общим законом, содержащим нормы об отношении к телу человека после смерти, в частности при изъятии органов и (или) тканей, является Федеральный закон от 12 января 1996 г. N 8-ФЗ "О погребении и похоронном деле". Статья 5 указанного закона закрепляет необходимость руководствоваться волеизъявлением лица о достойном отношении к его телу после смерти, которое представляет собой пожелание, выраженное в устной форме в присутствии свидетелей или в письменной форме. Соответственно действия по достойному отношению к телу умершего должны осуществляться в полном соответствии с его волеизъявлением, а в случае его отсутствия - с волеизъявлением следующих лиц: его супруга, близких родственников (дети, родители, усыновленные, усыновители, родные братья и родные сестры, внуки, дедушка, бабушка), иных родственников либо законных представителей умершего, а при их отсутствии иных лиц, взявших на себя обязанность о</w:t>
      </w:r>
      <w:r w:rsidR="00CA2C1A" w:rsidRPr="004E3EAD">
        <w:rPr>
          <w:rFonts w:ascii="Times New Roman" w:hAnsi="Times New Roman" w:cs="Times New Roman"/>
          <w:sz w:val="28"/>
          <w:szCs w:val="28"/>
        </w:rPr>
        <w:t>существить погребение умершего.</w:t>
      </w:r>
      <w:r w:rsidR="00EF1C2C">
        <w:rPr>
          <w:rFonts w:ascii="Times New Roman" w:hAnsi="Times New Roman" w:cs="Times New Roman"/>
          <w:sz w:val="28"/>
          <w:szCs w:val="28"/>
        </w:rPr>
        <w:t xml:space="preserve"> </w:t>
      </w:r>
      <w:r w:rsidRPr="004E3EAD">
        <w:rPr>
          <w:rFonts w:ascii="Times New Roman" w:hAnsi="Times New Roman" w:cs="Times New Roman"/>
          <w:sz w:val="28"/>
          <w:szCs w:val="28"/>
        </w:rPr>
        <w:t xml:space="preserve">ч. 2 этой статьи содержит оговорку о том, что данные правила действуют, "если иное не установлено законодательством Российской Федерации". Частным законом, регулирующим отношения донорства и трансплантации органов и тканей человека, является Закон РФ "О трансплантации органов и (или) тканей человека". </w:t>
      </w:r>
    </w:p>
    <w:p w:rsidR="00CD39D2" w:rsidRPr="004E3EAD" w:rsidRDefault="00E15DC5" w:rsidP="00E15DC5">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Статья 8 Закона закрепляет презумпцию согласия на изъятие органов и тканей, что означает следующе</w:t>
      </w:r>
      <w:r w:rsidR="00A4024A">
        <w:rPr>
          <w:rFonts w:ascii="Times New Roman" w:hAnsi="Times New Roman" w:cs="Times New Roman"/>
          <w:sz w:val="28"/>
          <w:szCs w:val="28"/>
        </w:rPr>
        <w:t xml:space="preserve">е: при жизни либо </w:t>
      </w:r>
      <w:r w:rsidRPr="004E3EAD">
        <w:rPr>
          <w:rFonts w:ascii="Times New Roman" w:hAnsi="Times New Roman" w:cs="Times New Roman"/>
          <w:sz w:val="28"/>
          <w:szCs w:val="28"/>
        </w:rPr>
        <w:t>близкие родственники</w:t>
      </w:r>
      <w:r w:rsidR="00A4024A">
        <w:rPr>
          <w:rFonts w:ascii="Times New Roman" w:hAnsi="Times New Roman" w:cs="Times New Roman"/>
          <w:sz w:val="28"/>
          <w:szCs w:val="28"/>
        </w:rPr>
        <w:t xml:space="preserve"> умершего</w:t>
      </w:r>
      <w:r w:rsidRPr="004E3EAD">
        <w:rPr>
          <w:rFonts w:ascii="Times New Roman" w:hAnsi="Times New Roman" w:cs="Times New Roman"/>
          <w:sz w:val="28"/>
          <w:szCs w:val="28"/>
        </w:rPr>
        <w:t xml:space="preserve"> или законный представитель после его смерти должны заявить о своем несогласии на изъятие его органов и тканей после см</w:t>
      </w:r>
      <w:r w:rsidR="00A4024A">
        <w:rPr>
          <w:rFonts w:ascii="Times New Roman" w:hAnsi="Times New Roman" w:cs="Times New Roman"/>
          <w:sz w:val="28"/>
          <w:szCs w:val="28"/>
        </w:rPr>
        <w:t xml:space="preserve">ерти для трансплантации. В случае, когда </w:t>
      </w:r>
      <w:r w:rsidRPr="004E3EAD">
        <w:rPr>
          <w:rFonts w:ascii="Times New Roman" w:hAnsi="Times New Roman" w:cs="Times New Roman"/>
          <w:sz w:val="28"/>
          <w:szCs w:val="28"/>
        </w:rPr>
        <w:t>учреждение здравоохранения на момент изъятия не поставлено в известность о н</w:t>
      </w:r>
      <w:r w:rsidR="00A4024A">
        <w:rPr>
          <w:rFonts w:ascii="Times New Roman" w:hAnsi="Times New Roman" w:cs="Times New Roman"/>
          <w:sz w:val="28"/>
          <w:szCs w:val="28"/>
        </w:rPr>
        <w:t>есогласии, предполагается, что родственники лица</w:t>
      </w:r>
      <w:r w:rsidRPr="004E3EAD">
        <w:rPr>
          <w:rFonts w:ascii="Times New Roman" w:hAnsi="Times New Roman" w:cs="Times New Roman"/>
          <w:sz w:val="28"/>
          <w:szCs w:val="28"/>
        </w:rPr>
        <w:t xml:space="preserve"> на это согласны. Данный Закон определяет порядок изъятия у трупа следующих органов или тканей: сердце, легкое, комплекс сердце - легкое, печень, костный мозг, почка, поджелудочная железа с 12-перстной кишкой, селезенка, эндокринные железы (Перечень объектов для трансплантации определяется Министерством здравоохранения РФ совместно с РАМН).</w:t>
      </w:r>
      <w:r w:rsidRPr="004E3EAD">
        <w:rPr>
          <w:rStyle w:val="a5"/>
          <w:rFonts w:ascii="Times New Roman" w:hAnsi="Times New Roman" w:cs="Times New Roman"/>
          <w:sz w:val="28"/>
          <w:szCs w:val="28"/>
        </w:rPr>
        <w:footnoteReference w:id="39"/>
      </w:r>
    </w:p>
    <w:p w:rsidR="00BE4AF5" w:rsidRPr="004E3EAD" w:rsidRDefault="00BB0DAE" w:rsidP="00BB0D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2003 и 2016 </w:t>
      </w:r>
      <w:r w:rsidR="00A4024A">
        <w:rPr>
          <w:rFonts w:ascii="Times New Roman" w:hAnsi="Times New Roman" w:cs="Times New Roman"/>
          <w:sz w:val="28"/>
          <w:szCs w:val="28"/>
        </w:rPr>
        <w:t xml:space="preserve">годах Конституционный Суд вынес </w:t>
      </w:r>
      <w:r>
        <w:rPr>
          <w:rFonts w:ascii="Times New Roman" w:hAnsi="Times New Roman" w:cs="Times New Roman"/>
          <w:sz w:val="28"/>
          <w:szCs w:val="28"/>
        </w:rPr>
        <w:t>определ</w:t>
      </w:r>
      <w:r w:rsidR="00A4024A">
        <w:rPr>
          <w:rFonts w:ascii="Times New Roman" w:hAnsi="Times New Roman" w:cs="Times New Roman"/>
          <w:sz w:val="28"/>
          <w:szCs w:val="28"/>
        </w:rPr>
        <w:t>е</w:t>
      </w:r>
      <w:r>
        <w:rPr>
          <w:rFonts w:ascii="Times New Roman" w:hAnsi="Times New Roman" w:cs="Times New Roman"/>
          <w:sz w:val="28"/>
          <w:szCs w:val="28"/>
        </w:rPr>
        <w:t>ния</w:t>
      </w:r>
      <w:r w:rsidR="00BE4AF5" w:rsidRPr="004E3EAD">
        <w:rPr>
          <w:rStyle w:val="a5"/>
          <w:rFonts w:ascii="Times New Roman" w:hAnsi="Times New Roman" w:cs="Times New Roman"/>
          <w:sz w:val="28"/>
          <w:szCs w:val="28"/>
        </w:rPr>
        <w:footnoteReference w:id="40"/>
      </w:r>
      <w:r w:rsidR="00A4024A">
        <w:rPr>
          <w:rFonts w:ascii="Times New Roman" w:hAnsi="Times New Roman" w:cs="Times New Roman"/>
          <w:sz w:val="28"/>
          <w:szCs w:val="28"/>
        </w:rPr>
        <w:t>, согласно которым з</w:t>
      </w:r>
      <w:r w:rsidR="00CA2C1A" w:rsidRPr="004E3EAD">
        <w:rPr>
          <w:rFonts w:ascii="Times New Roman" w:hAnsi="Times New Roman" w:cs="Times New Roman"/>
          <w:sz w:val="28"/>
          <w:szCs w:val="28"/>
        </w:rPr>
        <w:t>аявителями</w:t>
      </w:r>
      <w:r w:rsidR="00BE4AF5" w:rsidRPr="004E3EAD">
        <w:rPr>
          <w:rFonts w:ascii="Times New Roman" w:hAnsi="Times New Roman" w:cs="Times New Roman"/>
          <w:sz w:val="28"/>
          <w:szCs w:val="28"/>
        </w:rPr>
        <w:t xml:space="preserve"> </w:t>
      </w:r>
      <w:r w:rsidR="00A4024A">
        <w:rPr>
          <w:rFonts w:ascii="Times New Roman" w:hAnsi="Times New Roman" w:cs="Times New Roman"/>
          <w:sz w:val="28"/>
          <w:szCs w:val="28"/>
        </w:rPr>
        <w:t>п</w:t>
      </w:r>
      <w:r>
        <w:rPr>
          <w:rFonts w:ascii="Times New Roman" w:hAnsi="Times New Roman" w:cs="Times New Roman"/>
          <w:sz w:val="28"/>
          <w:szCs w:val="28"/>
        </w:rPr>
        <w:t xml:space="preserve">о делу </w:t>
      </w:r>
      <w:r w:rsidR="00BE4AF5" w:rsidRPr="004E3EAD">
        <w:rPr>
          <w:rFonts w:ascii="Times New Roman" w:hAnsi="Times New Roman" w:cs="Times New Roman"/>
          <w:sz w:val="28"/>
          <w:szCs w:val="28"/>
        </w:rPr>
        <w:t xml:space="preserve">являются близкими родственниками в обоих рассматриваемых случаях. </w:t>
      </w:r>
      <w:r w:rsidRPr="004E3EAD">
        <w:rPr>
          <w:rFonts w:ascii="Times New Roman" w:hAnsi="Times New Roman" w:cs="Times New Roman"/>
          <w:sz w:val="28"/>
          <w:szCs w:val="28"/>
        </w:rPr>
        <w:t>Позиция суда на</w:t>
      </w:r>
      <w:r>
        <w:rPr>
          <w:rFonts w:ascii="Times New Roman" w:hAnsi="Times New Roman" w:cs="Times New Roman"/>
          <w:sz w:val="28"/>
          <w:szCs w:val="28"/>
        </w:rPr>
        <w:t xml:space="preserve"> протяж</w:t>
      </w:r>
      <w:r w:rsidR="00A4024A">
        <w:rPr>
          <w:rFonts w:ascii="Times New Roman" w:hAnsi="Times New Roman" w:cs="Times New Roman"/>
          <w:sz w:val="28"/>
          <w:szCs w:val="28"/>
        </w:rPr>
        <w:t>ении 15</w:t>
      </w:r>
      <w:r>
        <w:rPr>
          <w:rFonts w:ascii="Times New Roman" w:hAnsi="Times New Roman" w:cs="Times New Roman"/>
          <w:sz w:val="28"/>
          <w:szCs w:val="28"/>
        </w:rPr>
        <w:t xml:space="preserve"> лет не менялась.</w:t>
      </w:r>
    </w:p>
    <w:p w:rsidR="00BE4AF5" w:rsidRPr="004E3EAD" w:rsidRDefault="00BE4AF5" w:rsidP="00BE4AF5">
      <w:pPr>
        <w:spacing w:line="360" w:lineRule="auto"/>
        <w:ind w:firstLine="709"/>
        <w:jc w:val="both"/>
        <w:rPr>
          <w:rFonts w:ascii="Times New Roman" w:hAnsi="Times New Roman" w:cs="Times New Roman"/>
          <w:i/>
          <w:sz w:val="28"/>
          <w:szCs w:val="28"/>
        </w:rPr>
      </w:pPr>
      <w:r w:rsidRPr="004E3EAD">
        <w:rPr>
          <w:rFonts w:ascii="Times New Roman" w:hAnsi="Times New Roman" w:cs="Times New Roman"/>
          <w:sz w:val="28"/>
          <w:szCs w:val="28"/>
        </w:rPr>
        <w:t xml:space="preserve">Так преамбула Федерального Закон РФ от 22.12.1992 N 4180-1 "О трансплантации органов и (или) тканей человека" гласит: </w:t>
      </w:r>
      <w:r w:rsidRPr="004E3EAD">
        <w:rPr>
          <w:rFonts w:ascii="Times New Roman" w:hAnsi="Times New Roman" w:cs="Times New Roman"/>
          <w:i/>
          <w:sz w:val="28"/>
          <w:szCs w:val="28"/>
        </w:rPr>
        <w:t xml:space="preserve">Трансплантация (пересадка) органов и (или) тканей человека является средством спасения жизни и восстановления здоровья граждан и должна осуществляться на основе соблюдения законодательства Российской Федерации и прав человека в соответствии с гуманными принципами, провозглашенными международным сообществом, </w:t>
      </w:r>
      <w:r w:rsidRPr="004E3EAD">
        <w:rPr>
          <w:rFonts w:ascii="Times New Roman" w:hAnsi="Times New Roman" w:cs="Times New Roman"/>
          <w:i/>
          <w:sz w:val="28"/>
          <w:szCs w:val="28"/>
          <w:u w:val="single"/>
        </w:rPr>
        <w:t>при этом интересы человека должны превалировать над интересами общества или науки</w:t>
      </w:r>
      <w:r w:rsidRPr="004E3EAD">
        <w:rPr>
          <w:rFonts w:ascii="Times New Roman" w:hAnsi="Times New Roman" w:cs="Times New Roman"/>
          <w:i/>
          <w:sz w:val="28"/>
          <w:szCs w:val="28"/>
        </w:rPr>
        <w:t>.</w:t>
      </w:r>
      <w:r w:rsidRPr="004E3EAD">
        <w:rPr>
          <w:rStyle w:val="a5"/>
          <w:rFonts w:ascii="Times New Roman" w:hAnsi="Times New Roman" w:cs="Times New Roman"/>
          <w:i/>
          <w:sz w:val="28"/>
          <w:szCs w:val="28"/>
        </w:rPr>
        <w:footnoteReference w:id="41"/>
      </w:r>
    </w:p>
    <w:p w:rsidR="00E85389" w:rsidRPr="004E3EAD" w:rsidRDefault="00E85389" w:rsidP="00BE4AF5">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Несмотря на это, законодательная регламентация использования биологических материалов для клинических, научных и учебных целей не полностью устраняет имеющиеся противоречия. Так, н</w:t>
      </w:r>
      <w:r w:rsidR="00BB0DAE">
        <w:rPr>
          <w:rFonts w:ascii="Times New Roman" w:hAnsi="Times New Roman" w:cs="Times New Roman"/>
          <w:sz w:val="28"/>
          <w:szCs w:val="28"/>
        </w:rPr>
        <w:t>апример. как считает В.Л. Попов</w:t>
      </w:r>
      <w:r w:rsidR="00BB0DAE">
        <w:rPr>
          <w:rStyle w:val="a5"/>
          <w:rFonts w:ascii="Times New Roman" w:hAnsi="Times New Roman" w:cs="Times New Roman"/>
          <w:sz w:val="28"/>
          <w:szCs w:val="28"/>
        </w:rPr>
        <w:footnoteReference w:id="42"/>
      </w:r>
      <w:r w:rsidR="00BB0DAE">
        <w:rPr>
          <w:rFonts w:ascii="Times New Roman" w:hAnsi="Times New Roman" w:cs="Times New Roman"/>
          <w:sz w:val="28"/>
          <w:szCs w:val="28"/>
        </w:rPr>
        <w:t xml:space="preserve">, </w:t>
      </w:r>
      <w:r w:rsidR="00F96A2D">
        <w:rPr>
          <w:rFonts w:ascii="Times New Roman" w:hAnsi="Times New Roman" w:cs="Times New Roman"/>
          <w:sz w:val="28"/>
          <w:szCs w:val="28"/>
        </w:rPr>
        <w:t>изложенная в ст. 9 закона РФ «</w:t>
      </w:r>
      <w:r w:rsidRPr="004E3EAD">
        <w:rPr>
          <w:rFonts w:ascii="Times New Roman" w:hAnsi="Times New Roman" w:cs="Times New Roman"/>
          <w:sz w:val="28"/>
          <w:szCs w:val="28"/>
        </w:rPr>
        <w:t>О трансплантации органов и (и</w:t>
      </w:r>
      <w:r w:rsidR="00F96A2D">
        <w:rPr>
          <w:rFonts w:ascii="Times New Roman" w:hAnsi="Times New Roman" w:cs="Times New Roman"/>
          <w:sz w:val="28"/>
          <w:szCs w:val="28"/>
        </w:rPr>
        <w:t>ли) тканей» «презумпция согласия»</w:t>
      </w:r>
      <w:r w:rsidRPr="004E3EAD">
        <w:rPr>
          <w:rFonts w:ascii="Times New Roman" w:hAnsi="Times New Roman" w:cs="Times New Roman"/>
          <w:sz w:val="28"/>
          <w:szCs w:val="28"/>
        </w:rPr>
        <w:t xml:space="preserve"> является односторонней, обеспечивает интересы, главным образом, государственных учреждений (хотя и во имя больных людей), не полностью учитывает права личности, злоупотребляет сложным психологическим состоянием, в котором находятся близкие умершего в ближайшие часы и дни после смерти. Следует согласитьс</w:t>
      </w:r>
      <w:r w:rsidR="00BB0DAE">
        <w:rPr>
          <w:rFonts w:ascii="Times New Roman" w:hAnsi="Times New Roman" w:cs="Times New Roman"/>
          <w:sz w:val="28"/>
          <w:szCs w:val="28"/>
        </w:rPr>
        <w:t>я с мнением С.Г. Стеценко</w:t>
      </w:r>
      <w:r w:rsidR="00BB0DAE">
        <w:rPr>
          <w:rStyle w:val="a5"/>
          <w:rFonts w:ascii="Times New Roman" w:hAnsi="Times New Roman" w:cs="Times New Roman"/>
          <w:sz w:val="28"/>
          <w:szCs w:val="28"/>
        </w:rPr>
        <w:footnoteReference w:id="43"/>
      </w:r>
      <w:r w:rsidRPr="004E3EAD">
        <w:rPr>
          <w:rFonts w:ascii="Times New Roman" w:hAnsi="Times New Roman" w:cs="Times New Roman"/>
          <w:sz w:val="28"/>
          <w:szCs w:val="28"/>
        </w:rPr>
        <w:t>, что правовые, морально-этические и общемедицинские аспекты изъятия биологического материала и его использования для клинических, научных и учебных целей требуют дальнейшей разработки с последующими предложениями по усовершенствованию законодательства.</w:t>
      </w:r>
      <w:r w:rsidRPr="004E3EAD">
        <w:rPr>
          <w:rStyle w:val="a5"/>
          <w:rFonts w:ascii="Times New Roman" w:hAnsi="Times New Roman" w:cs="Times New Roman"/>
          <w:sz w:val="28"/>
          <w:szCs w:val="28"/>
        </w:rPr>
        <w:footnoteReference w:id="44"/>
      </w:r>
    </w:p>
    <w:p w:rsidR="00B14EC8" w:rsidRDefault="00B14EC8" w:rsidP="006906FB">
      <w:pPr>
        <w:spacing w:line="360" w:lineRule="auto"/>
        <w:ind w:firstLine="709"/>
        <w:jc w:val="both"/>
        <w:rPr>
          <w:rFonts w:ascii="Times New Roman" w:hAnsi="Times New Roman" w:cs="Times New Roman"/>
          <w:sz w:val="28"/>
          <w:szCs w:val="28"/>
        </w:rPr>
      </w:pPr>
      <w:r w:rsidRPr="000D4652">
        <w:rPr>
          <w:rFonts w:ascii="Times New Roman" w:hAnsi="Times New Roman" w:cs="Times New Roman"/>
          <w:sz w:val="28"/>
          <w:szCs w:val="28"/>
        </w:rPr>
        <w:t>В системе четко выраженного согласия, которую иногда называют системой «презумпции несогласия», клетки, ткан</w:t>
      </w:r>
      <w:r w:rsidR="00B00BE5">
        <w:rPr>
          <w:rFonts w:ascii="Times New Roman" w:hAnsi="Times New Roman" w:cs="Times New Roman"/>
          <w:sz w:val="28"/>
          <w:szCs w:val="28"/>
        </w:rPr>
        <w:t xml:space="preserve">и и органы могут быть изъяты из </w:t>
      </w:r>
      <w:r w:rsidRPr="000D4652">
        <w:rPr>
          <w:rFonts w:ascii="Times New Roman" w:hAnsi="Times New Roman" w:cs="Times New Roman"/>
          <w:sz w:val="28"/>
          <w:szCs w:val="28"/>
        </w:rPr>
        <w:t xml:space="preserve">тела умершего в случае, если умершим при жизни было недвусмысленно заявлено согласие на такое изъятие. В зависимости от существующего в стране закона изъявление согласия допускается в устной форме или может быть зафиксировано в карте донора, водительских правах или удостоверении личности, либо в медицинской карте или реестре доноров. В случае, если умерший при жизни не оставил ни положительного, ни четко отрицательного отношения к изъятию органа, разрешение должно быть получено от уполномоченного в правовом порядке лица, каковым обычно является член семьи. </w:t>
      </w:r>
    </w:p>
    <w:p w:rsidR="00B14EC8" w:rsidRDefault="00B14EC8" w:rsidP="006906FB">
      <w:pPr>
        <w:spacing w:line="360" w:lineRule="auto"/>
        <w:ind w:firstLine="709"/>
        <w:jc w:val="both"/>
        <w:rPr>
          <w:rFonts w:ascii="Times New Roman" w:hAnsi="Times New Roman" w:cs="Times New Roman"/>
          <w:sz w:val="28"/>
          <w:szCs w:val="28"/>
        </w:rPr>
      </w:pPr>
      <w:r w:rsidRPr="000D4652">
        <w:rPr>
          <w:rFonts w:ascii="Times New Roman" w:hAnsi="Times New Roman" w:cs="Times New Roman"/>
          <w:sz w:val="28"/>
          <w:szCs w:val="28"/>
        </w:rPr>
        <w:t>Вторая система, которая является системой предполагаемого согласия («презумпции согласия»), позволяет осуществить изъятие материала из тела умершего для трансплантации (и в ряде стран - для анатомического изучения либо в научных целях) в случае, если умерший при жизни не выразил своего возражения против изъятия органа, которое должно быть зафиксировано в официальном документе в установленном порядке, или в случае, если информированная сторона не поставит в известность о возражении, высказанном при жизни умершим против донорства.</w:t>
      </w:r>
      <w:r>
        <w:rPr>
          <w:rFonts w:ascii="Times New Roman" w:hAnsi="Times New Roman" w:cs="Times New Roman"/>
          <w:sz w:val="28"/>
          <w:szCs w:val="28"/>
        </w:rPr>
        <w:t>»</w:t>
      </w:r>
      <w:r w:rsidRPr="000D4652">
        <w:rPr>
          <w:rFonts w:ascii="Times New Roman" w:hAnsi="Times New Roman" w:cs="Times New Roman"/>
          <w:sz w:val="28"/>
          <w:szCs w:val="28"/>
        </w:rPr>
        <w:t xml:space="preserve"> </w:t>
      </w:r>
    </w:p>
    <w:p w:rsidR="00B00BE5" w:rsidRDefault="00B00BE5" w:rsidP="00B00BE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Конституционного</w:t>
      </w:r>
      <w:r w:rsidRPr="004E3EAD">
        <w:rPr>
          <w:rFonts w:ascii="Times New Roman" w:hAnsi="Times New Roman" w:cs="Times New Roman"/>
          <w:sz w:val="28"/>
          <w:szCs w:val="28"/>
        </w:rPr>
        <w:t xml:space="preserve"> Суд</w:t>
      </w:r>
      <w:r>
        <w:rPr>
          <w:rFonts w:ascii="Times New Roman" w:hAnsi="Times New Roman" w:cs="Times New Roman"/>
          <w:sz w:val="28"/>
          <w:szCs w:val="28"/>
        </w:rPr>
        <w:t>а</w:t>
      </w:r>
      <w:r w:rsidRPr="004E3EAD">
        <w:rPr>
          <w:rFonts w:ascii="Times New Roman" w:hAnsi="Times New Roman" w:cs="Times New Roman"/>
          <w:sz w:val="28"/>
          <w:szCs w:val="28"/>
        </w:rPr>
        <w:t xml:space="preserve"> РФ Определение </w:t>
      </w:r>
      <w:r>
        <w:rPr>
          <w:rFonts w:ascii="Times New Roman" w:hAnsi="Times New Roman" w:cs="Times New Roman"/>
          <w:sz w:val="28"/>
          <w:szCs w:val="28"/>
        </w:rPr>
        <w:t xml:space="preserve">от </w:t>
      </w:r>
      <w:r w:rsidRPr="004E3EAD">
        <w:rPr>
          <w:rFonts w:ascii="Times New Roman" w:hAnsi="Times New Roman" w:cs="Times New Roman"/>
          <w:sz w:val="28"/>
          <w:szCs w:val="28"/>
        </w:rPr>
        <w:t>4 декабря 2003 г.</w:t>
      </w:r>
      <w:r w:rsidR="004E368E">
        <w:rPr>
          <w:rFonts w:ascii="Times New Roman" w:hAnsi="Times New Roman" w:cs="Times New Roman"/>
          <w:sz w:val="28"/>
          <w:szCs w:val="28"/>
        </w:rPr>
        <w:t xml:space="preserve"> №</w:t>
      </w:r>
      <w:r w:rsidRPr="004E3EAD">
        <w:rPr>
          <w:rFonts w:ascii="Times New Roman" w:hAnsi="Times New Roman" w:cs="Times New Roman"/>
          <w:sz w:val="28"/>
          <w:szCs w:val="28"/>
        </w:rPr>
        <w:t xml:space="preserve"> 459-О, </w:t>
      </w:r>
      <w:r>
        <w:rPr>
          <w:rFonts w:ascii="Times New Roman" w:hAnsi="Times New Roman" w:cs="Times New Roman"/>
          <w:sz w:val="28"/>
          <w:szCs w:val="28"/>
        </w:rPr>
        <w:t xml:space="preserve"> </w:t>
      </w:r>
      <w:r w:rsidRPr="004E3EAD">
        <w:rPr>
          <w:rFonts w:ascii="Times New Roman" w:hAnsi="Times New Roman" w:cs="Times New Roman"/>
          <w:sz w:val="28"/>
          <w:szCs w:val="28"/>
        </w:rPr>
        <w:t>"презумпция согласия базируется, с одной стороны, на признании негуманным задавать родственникам практически одновременно с сообщением о смерти близкого человека либо непосредственно перед операцией или иными мероприятиями лечебного характера вопрос об изъятии его органов или тканей, а с другой стороны - на предположении, обоснованном фактическим состоянием медицины в стране, что на современном этапе развития трансплантологии невозможно обеспечить выяснение воли указанных лиц после кончины человека в сроки, обеспечивающие сохранность трансплантата"</w:t>
      </w:r>
      <w:r w:rsidRPr="004E3EAD">
        <w:rPr>
          <w:rStyle w:val="a5"/>
          <w:rFonts w:ascii="Times New Roman" w:hAnsi="Times New Roman" w:cs="Times New Roman"/>
          <w:sz w:val="28"/>
          <w:szCs w:val="28"/>
        </w:rPr>
        <w:footnoteReference w:id="45"/>
      </w:r>
      <w:r>
        <w:rPr>
          <w:rFonts w:ascii="Times New Roman" w:hAnsi="Times New Roman" w:cs="Times New Roman"/>
          <w:sz w:val="28"/>
          <w:szCs w:val="28"/>
        </w:rPr>
        <w:t xml:space="preserve"> </w:t>
      </w:r>
    </w:p>
    <w:p w:rsidR="00B00BE5" w:rsidRDefault="00B14EC8" w:rsidP="00B00BE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Пояснительной</w:t>
      </w:r>
      <w:r w:rsidR="00B00BE5">
        <w:rPr>
          <w:rFonts w:ascii="Times New Roman" w:hAnsi="Times New Roman" w:cs="Times New Roman"/>
          <w:sz w:val="28"/>
          <w:szCs w:val="28"/>
        </w:rPr>
        <w:t xml:space="preserve"> записке</w:t>
      </w:r>
      <w:r w:rsidRPr="00B14EC8">
        <w:rPr>
          <w:rFonts w:ascii="Times New Roman" w:hAnsi="Times New Roman" w:cs="Times New Roman"/>
          <w:sz w:val="28"/>
          <w:szCs w:val="28"/>
        </w:rPr>
        <w:t xml:space="preserve"> к проекту Федерального закона "О внесении изменений в Закон Российской Федерации "О трансплантации о</w:t>
      </w:r>
      <w:r>
        <w:rPr>
          <w:rFonts w:ascii="Times New Roman" w:hAnsi="Times New Roman" w:cs="Times New Roman"/>
          <w:sz w:val="28"/>
          <w:szCs w:val="28"/>
        </w:rPr>
        <w:t>рганов и (или) тканей человека" указывается, что «п</w:t>
      </w:r>
      <w:r w:rsidR="006906FB" w:rsidRPr="004E3EAD">
        <w:rPr>
          <w:rFonts w:ascii="Times New Roman" w:hAnsi="Times New Roman" w:cs="Times New Roman"/>
          <w:sz w:val="28"/>
          <w:szCs w:val="28"/>
        </w:rPr>
        <w:t>ринятие решения о том, что изъятие органов и (или) тканей умершего допускается только с его согласия или согласия родственников, позволят снять нравственные проблемы, связанные с трансплантацией, значительно уменьшить риск злоупотребления изъятием органов и создания криминального рынка донорских органов. Такое решение, безусловно, и в интересах врачей, проводящих операции по трансплантации органов, так как даст им твердую нравственную основу в их деятельности по спасению жизни людей</w:t>
      </w:r>
      <w:r>
        <w:rPr>
          <w:rFonts w:ascii="Times New Roman" w:hAnsi="Times New Roman" w:cs="Times New Roman"/>
          <w:sz w:val="28"/>
          <w:szCs w:val="28"/>
        </w:rPr>
        <w:t>»</w:t>
      </w:r>
      <w:r w:rsidR="006906FB" w:rsidRPr="004E3EAD">
        <w:rPr>
          <w:rFonts w:ascii="Times New Roman" w:hAnsi="Times New Roman" w:cs="Times New Roman"/>
          <w:sz w:val="28"/>
          <w:szCs w:val="28"/>
        </w:rPr>
        <w:t>.</w:t>
      </w:r>
      <w:r w:rsidR="006906FB" w:rsidRPr="004E3EAD">
        <w:rPr>
          <w:rStyle w:val="a5"/>
          <w:rFonts w:ascii="Times New Roman" w:hAnsi="Times New Roman" w:cs="Times New Roman"/>
          <w:sz w:val="28"/>
          <w:szCs w:val="28"/>
        </w:rPr>
        <w:footnoteReference w:id="46"/>
      </w:r>
      <w:r w:rsidR="00B00BE5" w:rsidRPr="00B00BE5">
        <w:rPr>
          <w:rFonts w:ascii="Times New Roman" w:hAnsi="Times New Roman" w:cs="Times New Roman"/>
          <w:sz w:val="28"/>
          <w:szCs w:val="28"/>
        </w:rPr>
        <w:t xml:space="preserve"> </w:t>
      </w:r>
    </w:p>
    <w:p w:rsidR="000D43E0" w:rsidRPr="004E3EAD" w:rsidRDefault="00B00BE5" w:rsidP="00B00BE5">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Представляется, что </w:t>
      </w:r>
      <w:r w:rsidR="00530466">
        <w:rPr>
          <w:rFonts w:ascii="Times New Roman" w:hAnsi="Times New Roman" w:cs="Times New Roman"/>
          <w:sz w:val="28"/>
          <w:szCs w:val="28"/>
        </w:rPr>
        <w:t>П</w:t>
      </w:r>
      <w:r w:rsidRPr="004E3EAD">
        <w:rPr>
          <w:rFonts w:ascii="Times New Roman" w:hAnsi="Times New Roman" w:cs="Times New Roman"/>
          <w:sz w:val="28"/>
          <w:szCs w:val="28"/>
        </w:rPr>
        <w:t>роблема дефицита донорского материала не может быть решена исключительно благодаря (или вопреки) данной юридической модели. Позиционирование презумпции согласия как исключительной меры и панацеи от проблем трансплантологии представляется ошибочным, поскольку для разрешения последни</w:t>
      </w:r>
      <w:r>
        <w:rPr>
          <w:rFonts w:ascii="Times New Roman" w:hAnsi="Times New Roman" w:cs="Times New Roman"/>
          <w:sz w:val="28"/>
          <w:szCs w:val="28"/>
        </w:rPr>
        <w:t>х необходим комплексный подход.</w:t>
      </w:r>
    </w:p>
    <w:p w:rsidR="00CA7AA9" w:rsidRPr="004E3EAD" w:rsidRDefault="00CA7AA9" w:rsidP="00CA7AA9">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 соответствии с Дополнительным протоколом к Конвенции Совета Европы по правам человека и биомедицине относительно трансплантации органов и тканей человеческого происхождения от 4 апреля 1997 года (подписан в городе Страсбурге 24 января 2002 года; Российской Федерацией данная Конвенция и Дополнительный протокол к ней не подписаны и не ратифицированы) органы и ткани не удаляются у умершего лица, если требующееся в соответствии с законодательством согласие или разрешение на такое удаление не будет получено; удаление не может быть осуществлено, если умерш</w:t>
      </w:r>
      <w:r w:rsidR="00530466">
        <w:rPr>
          <w:rFonts w:ascii="Times New Roman" w:hAnsi="Times New Roman" w:cs="Times New Roman"/>
          <w:sz w:val="28"/>
          <w:szCs w:val="28"/>
        </w:rPr>
        <w:t>ее лицо возражало против этого - статья 17</w:t>
      </w:r>
      <w:r w:rsidRPr="004E3EAD">
        <w:rPr>
          <w:rFonts w:ascii="Times New Roman" w:hAnsi="Times New Roman" w:cs="Times New Roman"/>
          <w:sz w:val="28"/>
          <w:szCs w:val="28"/>
        </w:rPr>
        <w:t>. Данная статья, как следует из Пояснительной записки к Дополнительному протоколу, не предвосхищая систему согласия («презюмируемого» или «прямо выраженного»), которая будет установлена, предусматривает, что в случае наличия сомнений относительно волеизъявления умершего лица в целом, должна существовать возможность опереться на внутригосударственное право в качестве источника руководящих принципов для определения соответствующей процедуры; независимо от существующей системы, если имеются сомнения в отношении воли умершего, группа врачей, ответственная за изъятие органов, должна прежде всего попытаться получить подтверждение родственников умершего; если внутригосударственное законодательство не предусматривает обратного, данное подтверждение не должно зависеть от предпочтений самих ближайших родственников в отношении донорства органов и тканей; ближайшим родственникам должны быть заданы вопросы только о выраженной или предполагаемой воле умершего человека; решающим фактором при решении вопроса об изъятии органов или тканей является высказанная воля потенциального донора; стороны должны четко определить, может ли быть произведено изъятие органа или ткани, если воля умершего неизвестна и не может быть определена на основании опроса родственников или друзей (пункты 101 и 102).</w:t>
      </w:r>
      <w:r w:rsidR="00B14EC8">
        <w:rPr>
          <w:rStyle w:val="a5"/>
          <w:rFonts w:ascii="Times New Roman" w:hAnsi="Times New Roman" w:cs="Times New Roman"/>
          <w:sz w:val="28"/>
          <w:szCs w:val="28"/>
        </w:rPr>
        <w:footnoteReference w:id="47"/>
      </w:r>
    </w:p>
    <w:p w:rsidR="00CA7AA9" w:rsidRPr="004E3EAD" w:rsidRDefault="00B00BE5" w:rsidP="00CA7AA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A7AA9" w:rsidRPr="004E3EAD">
        <w:rPr>
          <w:rFonts w:ascii="Times New Roman" w:hAnsi="Times New Roman" w:cs="Times New Roman"/>
          <w:sz w:val="28"/>
          <w:szCs w:val="28"/>
        </w:rPr>
        <w:t xml:space="preserve">ущество требований заявителей фактически сводится к необходимости перехода от существующей в России модели презумпции согласия на изъятие органов человека после его смерти к системе испрошенного согласия. Однако разрешение этого вопроса </w:t>
      </w:r>
      <w:r w:rsidR="004E368E">
        <w:rPr>
          <w:rFonts w:ascii="Times New Roman" w:hAnsi="Times New Roman" w:cs="Times New Roman"/>
          <w:sz w:val="28"/>
          <w:szCs w:val="28"/>
        </w:rPr>
        <w:t>–</w:t>
      </w:r>
      <w:r w:rsidR="00CA7AA9" w:rsidRPr="004E3EAD">
        <w:rPr>
          <w:rFonts w:ascii="Times New Roman" w:hAnsi="Times New Roman" w:cs="Times New Roman"/>
          <w:sz w:val="28"/>
          <w:szCs w:val="28"/>
        </w:rPr>
        <w:t xml:space="preserve"> при</w:t>
      </w:r>
      <w:r w:rsidR="004E368E">
        <w:rPr>
          <w:rFonts w:ascii="Times New Roman" w:hAnsi="Times New Roman" w:cs="Times New Roman"/>
          <w:sz w:val="28"/>
          <w:szCs w:val="28"/>
        </w:rPr>
        <w:t xml:space="preserve"> </w:t>
      </w:r>
      <w:r w:rsidR="00CA7AA9" w:rsidRPr="004E3EAD">
        <w:rPr>
          <w:rFonts w:ascii="Times New Roman" w:hAnsi="Times New Roman" w:cs="Times New Roman"/>
          <w:sz w:val="28"/>
          <w:szCs w:val="28"/>
        </w:rPr>
        <w:t>том что и та и другая нормативная модель является допустимой как с точки зрения конституционных установлений, так и с точки зрения положений международно-правовых актов - составляет прерог</w:t>
      </w:r>
      <w:r>
        <w:rPr>
          <w:rFonts w:ascii="Times New Roman" w:hAnsi="Times New Roman" w:cs="Times New Roman"/>
          <w:sz w:val="28"/>
          <w:szCs w:val="28"/>
        </w:rPr>
        <w:t>ативу федерального законодателя.</w:t>
      </w:r>
    </w:p>
    <w:p w:rsidR="006541AE" w:rsidRPr="000D4652" w:rsidRDefault="00B00BE5" w:rsidP="000D46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 взгляд, р</w:t>
      </w:r>
      <w:r w:rsidR="006541AE" w:rsidRPr="004E3EAD">
        <w:rPr>
          <w:rFonts w:ascii="Times New Roman" w:hAnsi="Times New Roman" w:cs="Times New Roman"/>
          <w:sz w:val="28"/>
          <w:szCs w:val="28"/>
        </w:rPr>
        <w:t>ешение быть донором является очень личным решением и заслуживает самого высокого уважения к закону. Поскольку действующие в настоящее время законы анатомического дарения не согласуются как с федеральной политикой закупок и распределения, так и не в полной мере уважают интересы автономии доноров, необходимо согласовать государственное законодательство с федеральной политикой, а также улучшить то, как анатомические дары могут быть сделаны и соблюдены</w:t>
      </w:r>
      <w:r w:rsidR="006541AE" w:rsidRPr="004E3EAD">
        <w:rPr>
          <w:rStyle w:val="a5"/>
          <w:rFonts w:ascii="Times New Roman" w:hAnsi="Times New Roman" w:cs="Times New Roman"/>
          <w:sz w:val="28"/>
          <w:szCs w:val="28"/>
        </w:rPr>
        <w:footnoteReference w:id="48"/>
      </w:r>
      <w:r w:rsidR="000D4652">
        <w:rPr>
          <w:rFonts w:ascii="Times New Roman" w:hAnsi="Times New Roman" w:cs="Times New Roman"/>
          <w:sz w:val="28"/>
          <w:szCs w:val="28"/>
        </w:rPr>
        <w:t>.</w:t>
      </w:r>
    </w:p>
    <w:p w:rsidR="00BE4AF5" w:rsidRPr="004E3EAD" w:rsidRDefault="00BE4AF5" w:rsidP="00BE4AF5">
      <w:pPr>
        <w:spacing w:line="360" w:lineRule="auto"/>
        <w:ind w:firstLine="709"/>
        <w:jc w:val="both"/>
        <w:rPr>
          <w:rFonts w:ascii="Times New Roman" w:hAnsi="Times New Roman" w:cs="Times New Roman"/>
          <w:i/>
          <w:sz w:val="28"/>
          <w:szCs w:val="28"/>
        </w:rPr>
      </w:pPr>
      <w:r w:rsidRPr="004E3EAD">
        <w:rPr>
          <w:rFonts w:ascii="Times New Roman" w:hAnsi="Times New Roman" w:cs="Times New Roman"/>
          <w:i/>
          <w:sz w:val="28"/>
          <w:szCs w:val="28"/>
        </w:rPr>
        <w:t>Вывод сводится к двум предложениям:</w:t>
      </w:r>
    </w:p>
    <w:p w:rsidR="00EC4D0D" w:rsidRDefault="00BE4AF5" w:rsidP="00EC4D0D">
      <w:pPr>
        <w:spacing w:line="360" w:lineRule="auto"/>
        <w:ind w:firstLine="709"/>
        <w:jc w:val="both"/>
        <w:rPr>
          <w:rFonts w:ascii="Times New Roman" w:hAnsi="Times New Roman"/>
          <w:sz w:val="28"/>
          <w:szCs w:val="28"/>
        </w:rPr>
      </w:pPr>
      <w:r w:rsidRPr="00EC4D0D">
        <w:rPr>
          <w:rFonts w:ascii="Times New Roman" w:hAnsi="Times New Roman"/>
          <w:sz w:val="28"/>
          <w:szCs w:val="28"/>
        </w:rPr>
        <w:t xml:space="preserve">Вводить механизм реализации презумпции согласия, </w:t>
      </w:r>
      <w:r w:rsidR="003D3F74" w:rsidRPr="00EC4D0D">
        <w:rPr>
          <w:rFonts w:ascii="Times New Roman" w:hAnsi="Times New Roman"/>
          <w:sz w:val="28"/>
          <w:szCs w:val="28"/>
        </w:rPr>
        <w:t xml:space="preserve">оформлять </w:t>
      </w:r>
      <w:r w:rsidRPr="00EC4D0D">
        <w:rPr>
          <w:rFonts w:ascii="Times New Roman" w:hAnsi="Times New Roman"/>
          <w:sz w:val="28"/>
          <w:szCs w:val="28"/>
        </w:rPr>
        <w:t>в письменную, документальную форму</w:t>
      </w:r>
      <w:r w:rsidR="00802592">
        <w:rPr>
          <w:rFonts w:ascii="Times New Roman" w:hAnsi="Times New Roman"/>
          <w:sz w:val="28"/>
          <w:szCs w:val="28"/>
        </w:rPr>
        <w:t xml:space="preserve"> для ознакомления с информацией лиц</w:t>
      </w:r>
      <w:r w:rsidRPr="00EC4D0D">
        <w:rPr>
          <w:rFonts w:ascii="Times New Roman" w:hAnsi="Times New Roman"/>
          <w:sz w:val="28"/>
          <w:szCs w:val="28"/>
        </w:rPr>
        <w:t>, прописывать обязанность в нормативно-правовом акте за медицинским учреждением</w:t>
      </w:r>
      <w:r w:rsidR="00802592">
        <w:rPr>
          <w:rFonts w:ascii="Times New Roman" w:hAnsi="Times New Roman"/>
          <w:sz w:val="28"/>
          <w:szCs w:val="28"/>
        </w:rPr>
        <w:t xml:space="preserve"> уведомлять пациентов и лиц их сопровождающих</w:t>
      </w:r>
      <w:r w:rsidRPr="00EC4D0D">
        <w:rPr>
          <w:rFonts w:ascii="Times New Roman" w:hAnsi="Times New Roman"/>
          <w:sz w:val="28"/>
          <w:szCs w:val="28"/>
        </w:rPr>
        <w:t>.</w:t>
      </w:r>
    </w:p>
    <w:p w:rsidR="00BE4AF5" w:rsidRPr="00EC4D0D" w:rsidRDefault="00BE4AF5" w:rsidP="00EC4D0D">
      <w:pPr>
        <w:spacing w:line="360" w:lineRule="auto"/>
        <w:ind w:firstLine="709"/>
        <w:jc w:val="both"/>
        <w:rPr>
          <w:rFonts w:ascii="Times New Roman" w:hAnsi="Times New Roman"/>
          <w:sz w:val="28"/>
          <w:szCs w:val="28"/>
        </w:rPr>
      </w:pPr>
      <w:r w:rsidRPr="00EC4D0D">
        <w:rPr>
          <w:rFonts w:ascii="Times New Roman" w:hAnsi="Times New Roman"/>
          <w:sz w:val="28"/>
          <w:szCs w:val="28"/>
        </w:rPr>
        <w:t>Либо убирать презумпци</w:t>
      </w:r>
      <w:r w:rsidR="00EC4D0D">
        <w:rPr>
          <w:rFonts w:ascii="Times New Roman" w:hAnsi="Times New Roman"/>
          <w:sz w:val="28"/>
          <w:szCs w:val="28"/>
        </w:rPr>
        <w:t xml:space="preserve">ю согласия и вводить </w:t>
      </w:r>
      <w:r w:rsidRPr="00EC4D0D">
        <w:rPr>
          <w:rFonts w:ascii="Times New Roman" w:hAnsi="Times New Roman"/>
          <w:sz w:val="28"/>
          <w:szCs w:val="28"/>
        </w:rPr>
        <w:t>презумпцию несогласия, что обеспечи</w:t>
      </w:r>
      <w:r w:rsidR="009D1CAF">
        <w:rPr>
          <w:rFonts w:ascii="Times New Roman" w:hAnsi="Times New Roman"/>
          <w:sz w:val="28"/>
          <w:szCs w:val="28"/>
        </w:rPr>
        <w:t>т соответствие закона базовыми</w:t>
      </w:r>
      <w:r w:rsidRPr="00EC4D0D">
        <w:rPr>
          <w:rFonts w:ascii="Times New Roman" w:hAnsi="Times New Roman"/>
          <w:sz w:val="28"/>
          <w:szCs w:val="28"/>
        </w:rPr>
        <w:t xml:space="preserve"> принципам гуманности.</w:t>
      </w:r>
      <w:r w:rsidR="00EC4D0D">
        <w:rPr>
          <w:rFonts w:ascii="Times New Roman" w:hAnsi="Times New Roman"/>
          <w:sz w:val="28"/>
          <w:szCs w:val="28"/>
        </w:rPr>
        <w:t xml:space="preserve"> </w:t>
      </w:r>
      <w:r w:rsidR="003D3F74" w:rsidRPr="00EC4D0D">
        <w:rPr>
          <w:rFonts w:ascii="Times New Roman" w:hAnsi="Times New Roman"/>
          <w:sz w:val="28"/>
          <w:szCs w:val="28"/>
        </w:rPr>
        <w:t>В погоне</w:t>
      </w:r>
      <w:r w:rsidRPr="00EC4D0D">
        <w:rPr>
          <w:rFonts w:ascii="Times New Roman" w:hAnsi="Times New Roman"/>
          <w:sz w:val="28"/>
          <w:szCs w:val="28"/>
        </w:rPr>
        <w:t>, как в</w:t>
      </w:r>
      <w:r w:rsidR="004E368E">
        <w:rPr>
          <w:rFonts w:ascii="Times New Roman" w:hAnsi="Times New Roman"/>
          <w:sz w:val="28"/>
          <w:szCs w:val="28"/>
        </w:rPr>
        <w:t>ыразился Конституционный Суд РФ</w:t>
      </w:r>
      <w:r w:rsidRPr="00EC4D0D">
        <w:rPr>
          <w:rFonts w:ascii="Times New Roman" w:hAnsi="Times New Roman"/>
          <w:sz w:val="28"/>
          <w:szCs w:val="28"/>
        </w:rPr>
        <w:t xml:space="preserve">: </w:t>
      </w:r>
      <w:r w:rsidR="009D1CAF">
        <w:rPr>
          <w:rFonts w:ascii="Times New Roman" w:hAnsi="Times New Roman"/>
          <w:i/>
          <w:sz w:val="28"/>
          <w:szCs w:val="28"/>
        </w:rPr>
        <w:t>«за целью развития</w:t>
      </w:r>
      <w:r w:rsidRPr="00EC4D0D">
        <w:rPr>
          <w:rFonts w:ascii="Times New Roman" w:hAnsi="Times New Roman"/>
          <w:i/>
          <w:sz w:val="28"/>
          <w:szCs w:val="28"/>
        </w:rPr>
        <w:t xml:space="preserve"> в стране донорства и трансплантации с использованием такого регулирования изъятия органов и (или) тканей, которое способствовало бы увеличению пригодных для трансплантации органов (тканей) и спасению жизни как можно большего числа лиц, нуждающихся в ней,» </w:t>
      </w:r>
      <w:r w:rsidRPr="00EC4D0D">
        <w:rPr>
          <w:rFonts w:ascii="Times New Roman" w:hAnsi="Times New Roman"/>
          <w:sz w:val="28"/>
          <w:szCs w:val="28"/>
        </w:rPr>
        <w:t>мы перешагиваем не просто чере</w:t>
      </w:r>
      <w:r w:rsidR="00EC4D0D">
        <w:rPr>
          <w:rFonts w:ascii="Times New Roman" w:hAnsi="Times New Roman"/>
          <w:sz w:val="28"/>
          <w:szCs w:val="28"/>
        </w:rPr>
        <w:t xml:space="preserve">з человека, а через все гуманные принципы, </w:t>
      </w:r>
      <w:r w:rsidRPr="00EC4D0D">
        <w:rPr>
          <w:rFonts w:ascii="Times New Roman" w:hAnsi="Times New Roman"/>
          <w:sz w:val="28"/>
          <w:szCs w:val="28"/>
        </w:rPr>
        <w:t>мед</w:t>
      </w:r>
      <w:r w:rsidR="00EC4D0D">
        <w:rPr>
          <w:rFonts w:ascii="Times New Roman" w:hAnsi="Times New Roman"/>
          <w:sz w:val="28"/>
          <w:szCs w:val="28"/>
        </w:rPr>
        <w:t>ицинскую и юридическую этику.</w:t>
      </w:r>
    </w:p>
    <w:p w:rsidR="002E0F63" w:rsidRPr="004E3EAD" w:rsidRDefault="00067490" w:rsidP="00067490">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Считаем нецелесообразным отказ от презумпции </w:t>
      </w:r>
      <w:r w:rsidR="009D1CAF">
        <w:rPr>
          <w:rFonts w:ascii="Times New Roman" w:hAnsi="Times New Roman" w:cs="Times New Roman"/>
          <w:sz w:val="28"/>
          <w:szCs w:val="28"/>
        </w:rPr>
        <w:t>не</w:t>
      </w:r>
      <w:r w:rsidRPr="004E3EAD">
        <w:rPr>
          <w:rFonts w:ascii="Times New Roman" w:hAnsi="Times New Roman" w:cs="Times New Roman"/>
          <w:sz w:val="28"/>
          <w:szCs w:val="28"/>
        </w:rPr>
        <w:t>согласия на современном этапе развития трансплантологии в Российской Федерации. Более того, исследуемая</w:t>
      </w:r>
      <w:r w:rsidR="003C2752">
        <w:rPr>
          <w:rFonts w:ascii="Times New Roman" w:hAnsi="Times New Roman" w:cs="Times New Roman"/>
          <w:sz w:val="28"/>
          <w:szCs w:val="28"/>
        </w:rPr>
        <w:t xml:space="preserve"> </w:t>
      </w:r>
      <w:r w:rsidRPr="004E3EAD">
        <w:rPr>
          <w:rFonts w:ascii="Times New Roman" w:hAnsi="Times New Roman" w:cs="Times New Roman"/>
          <w:sz w:val="28"/>
          <w:szCs w:val="28"/>
        </w:rPr>
        <w:t xml:space="preserve"> юридическая модель донорства не может в принципе рассматриваться в качестве панацеи в вопросе дефицита донорского материала, в связи с чем представляется необходимой всесторонняя работа</w:t>
      </w:r>
      <w:r w:rsidR="00B00BE5">
        <w:rPr>
          <w:rFonts w:ascii="Times New Roman" w:hAnsi="Times New Roman" w:cs="Times New Roman"/>
          <w:sz w:val="28"/>
          <w:szCs w:val="28"/>
        </w:rPr>
        <w:t xml:space="preserve"> по изменению законодательства и работы</w:t>
      </w:r>
      <w:r w:rsidRPr="004E3EAD">
        <w:rPr>
          <w:rFonts w:ascii="Times New Roman" w:hAnsi="Times New Roman" w:cs="Times New Roman"/>
          <w:sz w:val="28"/>
          <w:szCs w:val="28"/>
        </w:rPr>
        <w:t xml:space="preserve"> с населением по данному вопросу.</w:t>
      </w:r>
      <w:r w:rsidRPr="004E3EAD">
        <w:rPr>
          <w:rStyle w:val="a5"/>
          <w:rFonts w:ascii="Times New Roman" w:hAnsi="Times New Roman" w:cs="Times New Roman"/>
          <w:sz w:val="28"/>
          <w:szCs w:val="28"/>
        </w:rPr>
        <w:footnoteReference w:id="49"/>
      </w:r>
    </w:p>
    <w:p w:rsidR="00DF325C" w:rsidRPr="004E3EAD" w:rsidRDefault="00DF325C" w:rsidP="001A71B3">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w:t>
      </w:r>
      <w:r w:rsidR="00BB5E75" w:rsidRPr="004E3EAD">
        <w:rPr>
          <w:rFonts w:ascii="Times New Roman" w:hAnsi="Times New Roman" w:cs="Times New Roman"/>
          <w:sz w:val="28"/>
          <w:szCs w:val="28"/>
        </w:rPr>
        <w:t xml:space="preserve"> США</w:t>
      </w:r>
      <w:r w:rsidR="001A71B3" w:rsidRPr="004E3EAD">
        <w:rPr>
          <w:rFonts w:ascii="Times New Roman" w:hAnsi="Times New Roman" w:cs="Times New Roman"/>
          <w:sz w:val="28"/>
          <w:szCs w:val="28"/>
        </w:rPr>
        <w:t xml:space="preserve">, например, </w:t>
      </w:r>
      <w:r w:rsidR="007F5B92" w:rsidRPr="004E3EAD">
        <w:rPr>
          <w:rFonts w:ascii="Times New Roman" w:hAnsi="Times New Roman" w:cs="Times New Roman"/>
          <w:sz w:val="28"/>
          <w:szCs w:val="28"/>
        </w:rPr>
        <w:t xml:space="preserve">в 2003 г. </w:t>
      </w:r>
      <w:r w:rsidR="005772BB" w:rsidRPr="004E3EAD">
        <w:rPr>
          <w:rFonts w:ascii="Times New Roman" w:hAnsi="Times New Roman" w:cs="Times New Roman"/>
          <w:sz w:val="28"/>
          <w:szCs w:val="28"/>
        </w:rPr>
        <w:t xml:space="preserve">была создана </w:t>
      </w:r>
      <w:r w:rsidRPr="004E3EAD">
        <w:rPr>
          <w:rFonts w:ascii="Times New Roman" w:hAnsi="Times New Roman" w:cs="Times New Roman"/>
          <w:sz w:val="28"/>
          <w:szCs w:val="28"/>
        </w:rPr>
        <w:t>организация</w:t>
      </w:r>
      <w:r w:rsidR="003A6EAA" w:rsidRPr="004E3EAD">
        <w:rPr>
          <w:rFonts w:ascii="Times New Roman" w:hAnsi="Times New Roman" w:cs="Times New Roman"/>
          <w:sz w:val="28"/>
          <w:szCs w:val="28"/>
        </w:rPr>
        <w:t xml:space="preserve"> </w:t>
      </w:r>
      <w:r w:rsidRPr="004E3EAD">
        <w:rPr>
          <w:rFonts w:ascii="Times New Roman" w:hAnsi="Times New Roman" w:cs="Times New Roman"/>
          <w:sz w:val="28"/>
          <w:szCs w:val="28"/>
        </w:rPr>
        <w:t xml:space="preserve"> </w:t>
      </w:r>
      <w:r w:rsidR="003A6EAA" w:rsidRPr="00584624">
        <w:rPr>
          <w:rFonts w:ascii="Times New Roman" w:hAnsi="Times New Roman" w:cs="Times New Roman"/>
          <w:sz w:val="28"/>
          <w:szCs w:val="28"/>
          <w:lang w:val="en-US"/>
        </w:rPr>
        <w:t>Biorgift</w:t>
      </w:r>
      <w:r w:rsidR="005772BB" w:rsidRPr="004E3EAD">
        <w:rPr>
          <w:rFonts w:ascii="Times New Roman" w:hAnsi="Times New Roman" w:cs="Times New Roman"/>
          <w:sz w:val="28"/>
          <w:szCs w:val="28"/>
        </w:rPr>
        <w:t xml:space="preserve">, которая действует </w:t>
      </w:r>
      <w:r w:rsidR="0008099A" w:rsidRPr="004E3EAD">
        <w:rPr>
          <w:rFonts w:ascii="Times New Roman" w:hAnsi="Times New Roman" w:cs="Times New Roman"/>
          <w:sz w:val="28"/>
          <w:szCs w:val="28"/>
        </w:rPr>
        <w:t>по настоящее время.</w:t>
      </w:r>
      <w:r w:rsidR="005772BB" w:rsidRPr="004E3EAD">
        <w:rPr>
          <w:rFonts w:ascii="Times New Roman" w:hAnsi="Times New Roman" w:cs="Times New Roman"/>
          <w:sz w:val="28"/>
          <w:szCs w:val="28"/>
        </w:rPr>
        <w:t xml:space="preserve"> Она помогает </w:t>
      </w:r>
      <w:r w:rsidR="007F5B92" w:rsidRPr="004E3EAD">
        <w:rPr>
          <w:rFonts w:ascii="Times New Roman" w:hAnsi="Times New Roman" w:cs="Times New Roman"/>
          <w:sz w:val="28"/>
          <w:szCs w:val="28"/>
        </w:rPr>
        <w:t xml:space="preserve">людям </w:t>
      </w:r>
      <w:r w:rsidR="005772BB" w:rsidRPr="004E3EAD">
        <w:rPr>
          <w:rFonts w:ascii="Times New Roman" w:hAnsi="Times New Roman" w:cs="Times New Roman"/>
          <w:sz w:val="28"/>
          <w:szCs w:val="28"/>
        </w:rPr>
        <w:t>сделать</w:t>
      </w:r>
      <w:r w:rsidR="00BB5E75" w:rsidRPr="004E3EAD">
        <w:rPr>
          <w:rFonts w:ascii="Times New Roman" w:hAnsi="Times New Roman" w:cs="Times New Roman"/>
          <w:sz w:val="28"/>
          <w:szCs w:val="28"/>
        </w:rPr>
        <w:t xml:space="preserve"> </w:t>
      </w:r>
      <w:r w:rsidR="005772BB" w:rsidRPr="004E3EAD">
        <w:rPr>
          <w:rFonts w:ascii="Times New Roman" w:hAnsi="Times New Roman" w:cs="Times New Roman"/>
          <w:sz w:val="28"/>
          <w:szCs w:val="28"/>
        </w:rPr>
        <w:t>выбор анатомических пожертвований</w:t>
      </w:r>
      <w:r w:rsidR="0008099A" w:rsidRPr="004E3EAD">
        <w:rPr>
          <w:rFonts w:ascii="Times New Roman" w:hAnsi="Times New Roman" w:cs="Times New Roman"/>
          <w:sz w:val="28"/>
          <w:szCs w:val="28"/>
        </w:rPr>
        <w:t>,</w:t>
      </w:r>
      <w:r w:rsidR="00B14EC8">
        <w:rPr>
          <w:rFonts w:ascii="Times New Roman" w:hAnsi="Times New Roman" w:cs="Times New Roman"/>
          <w:sz w:val="28"/>
          <w:szCs w:val="28"/>
        </w:rPr>
        <w:t xml:space="preserve"> </w:t>
      </w:r>
      <w:r w:rsidR="005772BB" w:rsidRPr="004E3EAD">
        <w:rPr>
          <w:rFonts w:ascii="Times New Roman" w:hAnsi="Times New Roman" w:cs="Times New Roman"/>
          <w:sz w:val="28"/>
          <w:szCs w:val="28"/>
        </w:rPr>
        <w:t>чтобы облегчить медицинс</w:t>
      </w:r>
      <w:r w:rsidR="00B00BE5">
        <w:rPr>
          <w:rFonts w:ascii="Times New Roman" w:hAnsi="Times New Roman" w:cs="Times New Roman"/>
          <w:sz w:val="28"/>
          <w:szCs w:val="28"/>
        </w:rPr>
        <w:t>кие исследования</w:t>
      </w:r>
      <w:r w:rsidR="005772BB" w:rsidRPr="004E3EAD">
        <w:rPr>
          <w:rFonts w:ascii="Times New Roman" w:hAnsi="Times New Roman" w:cs="Times New Roman"/>
          <w:sz w:val="28"/>
          <w:szCs w:val="28"/>
        </w:rPr>
        <w:t xml:space="preserve">. Главным условием </w:t>
      </w:r>
      <w:r w:rsidR="0008099A" w:rsidRPr="004E3EAD">
        <w:rPr>
          <w:rFonts w:ascii="Times New Roman" w:hAnsi="Times New Roman" w:cs="Times New Roman"/>
          <w:sz w:val="28"/>
          <w:szCs w:val="28"/>
        </w:rPr>
        <w:t>явл</w:t>
      </w:r>
      <w:r w:rsidR="007F5B92" w:rsidRPr="004E3EAD">
        <w:rPr>
          <w:rFonts w:ascii="Times New Roman" w:hAnsi="Times New Roman" w:cs="Times New Roman"/>
          <w:sz w:val="28"/>
          <w:szCs w:val="28"/>
        </w:rPr>
        <w:t>я</w:t>
      </w:r>
      <w:r w:rsidR="0008099A" w:rsidRPr="004E3EAD">
        <w:rPr>
          <w:rFonts w:ascii="Times New Roman" w:hAnsi="Times New Roman" w:cs="Times New Roman"/>
          <w:sz w:val="28"/>
          <w:szCs w:val="28"/>
        </w:rPr>
        <w:t>ется</w:t>
      </w:r>
      <w:r w:rsidR="005772BB" w:rsidRPr="004E3EAD">
        <w:rPr>
          <w:rFonts w:ascii="Times New Roman" w:hAnsi="Times New Roman" w:cs="Times New Roman"/>
          <w:sz w:val="28"/>
          <w:szCs w:val="28"/>
        </w:rPr>
        <w:t xml:space="preserve">: </w:t>
      </w:r>
      <w:r w:rsidR="0008099A" w:rsidRPr="004E3EAD">
        <w:rPr>
          <w:rFonts w:ascii="Times New Roman" w:hAnsi="Times New Roman" w:cs="Times New Roman"/>
          <w:sz w:val="28"/>
          <w:szCs w:val="28"/>
        </w:rPr>
        <w:t>пожертвование целого</w:t>
      </w:r>
      <w:r w:rsidR="005772BB" w:rsidRPr="004E3EAD">
        <w:rPr>
          <w:rFonts w:ascii="Times New Roman" w:hAnsi="Times New Roman" w:cs="Times New Roman"/>
          <w:sz w:val="28"/>
          <w:szCs w:val="28"/>
        </w:rPr>
        <w:t xml:space="preserve"> тел</w:t>
      </w:r>
      <w:r w:rsidR="0008099A" w:rsidRPr="004E3EAD">
        <w:rPr>
          <w:rFonts w:ascii="Times New Roman" w:hAnsi="Times New Roman" w:cs="Times New Roman"/>
          <w:sz w:val="28"/>
          <w:szCs w:val="28"/>
        </w:rPr>
        <w:t>а</w:t>
      </w:r>
      <w:r w:rsidR="005772BB" w:rsidRPr="004E3EAD">
        <w:rPr>
          <w:rFonts w:ascii="Times New Roman" w:hAnsi="Times New Roman" w:cs="Times New Roman"/>
          <w:sz w:val="28"/>
          <w:szCs w:val="28"/>
        </w:rPr>
        <w:t xml:space="preserve">, анатомические пожертвования для пересадки </w:t>
      </w:r>
      <w:r w:rsidR="0008099A" w:rsidRPr="004E3EAD">
        <w:rPr>
          <w:rFonts w:ascii="Times New Roman" w:hAnsi="Times New Roman" w:cs="Times New Roman"/>
          <w:sz w:val="28"/>
          <w:szCs w:val="28"/>
        </w:rPr>
        <w:t xml:space="preserve">- </w:t>
      </w:r>
      <w:r w:rsidR="005772BB" w:rsidRPr="004E3EAD">
        <w:rPr>
          <w:rFonts w:ascii="Times New Roman" w:hAnsi="Times New Roman" w:cs="Times New Roman"/>
          <w:sz w:val="28"/>
          <w:szCs w:val="28"/>
        </w:rPr>
        <w:t xml:space="preserve">не принимаются. </w:t>
      </w:r>
      <w:r w:rsidR="003A6EAA" w:rsidRPr="004E3EAD">
        <w:rPr>
          <w:rFonts w:ascii="Times New Roman" w:hAnsi="Times New Roman" w:cs="Times New Roman"/>
          <w:sz w:val="28"/>
          <w:szCs w:val="28"/>
        </w:rPr>
        <w:t xml:space="preserve">Данная Организация предоставляет информацию: </w:t>
      </w:r>
      <w:r w:rsidR="005772BB" w:rsidRPr="004E3EAD">
        <w:rPr>
          <w:rFonts w:ascii="Times New Roman" w:hAnsi="Times New Roman" w:cs="Times New Roman"/>
          <w:sz w:val="28"/>
          <w:szCs w:val="28"/>
        </w:rPr>
        <w:t xml:space="preserve">о </w:t>
      </w:r>
      <w:r w:rsidR="003A6EAA" w:rsidRPr="004E3EAD">
        <w:rPr>
          <w:rFonts w:ascii="Times New Roman" w:hAnsi="Times New Roman" w:cs="Times New Roman"/>
          <w:sz w:val="28"/>
          <w:szCs w:val="28"/>
        </w:rPr>
        <w:t>способах анатомических пожертвований, о заболеваниях</w:t>
      </w:r>
      <w:r w:rsidRPr="004E3EAD">
        <w:rPr>
          <w:rFonts w:ascii="Times New Roman" w:hAnsi="Times New Roman" w:cs="Times New Roman"/>
          <w:sz w:val="28"/>
          <w:szCs w:val="28"/>
        </w:rPr>
        <w:t>, которые изучаются с использование</w:t>
      </w:r>
      <w:r w:rsidR="003C2752">
        <w:rPr>
          <w:rFonts w:ascii="Times New Roman" w:hAnsi="Times New Roman" w:cs="Times New Roman"/>
          <w:sz w:val="28"/>
          <w:szCs w:val="28"/>
        </w:rPr>
        <w:t xml:space="preserve">м этих тел в </w:t>
      </w:r>
      <w:r w:rsidR="003A6EAA" w:rsidRPr="004E3EAD">
        <w:rPr>
          <w:rFonts w:ascii="Times New Roman" w:hAnsi="Times New Roman" w:cs="Times New Roman"/>
          <w:sz w:val="28"/>
          <w:szCs w:val="28"/>
        </w:rPr>
        <w:t>трупных лабораториях</w:t>
      </w:r>
      <w:r w:rsidR="005772BB" w:rsidRPr="004E3EAD">
        <w:rPr>
          <w:rFonts w:ascii="Times New Roman" w:hAnsi="Times New Roman" w:cs="Times New Roman"/>
          <w:sz w:val="28"/>
          <w:szCs w:val="28"/>
        </w:rPr>
        <w:t xml:space="preserve">, </w:t>
      </w:r>
      <w:r w:rsidR="007F5B92" w:rsidRPr="004E3EAD">
        <w:rPr>
          <w:rFonts w:ascii="Times New Roman" w:hAnsi="Times New Roman" w:cs="Times New Roman"/>
          <w:sz w:val="28"/>
          <w:szCs w:val="28"/>
        </w:rPr>
        <w:t xml:space="preserve">сведения о </w:t>
      </w:r>
      <w:r w:rsidR="005772BB" w:rsidRPr="004E3EAD">
        <w:rPr>
          <w:rFonts w:ascii="Times New Roman" w:hAnsi="Times New Roman" w:cs="Times New Roman"/>
          <w:sz w:val="28"/>
          <w:szCs w:val="28"/>
        </w:rPr>
        <w:t>правила</w:t>
      </w:r>
      <w:r w:rsidR="007F5B92" w:rsidRPr="004E3EAD">
        <w:rPr>
          <w:rFonts w:ascii="Times New Roman" w:hAnsi="Times New Roman" w:cs="Times New Roman"/>
          <w:sz w:val="28"/>
          <w:szCs w:val="28"/>
        </w:rPr>
        <w:t>х и процедуре</w:t>
      </w:r>
      <w:r w:rsidR="005772BB" w:rsidRPr="004E3EAD">
        <w:rPr>
          <w:rFonts w:ascii="Times New Roman" w:hAnsi="Times New Roman" w:cs="Times New Roman"/>
          <w:sz w:val="28"/>
          <w:szCs w:val="28"/>
        </w:rPr>
        <w:t xml:space="preserve"> завещания и передачи тела</w:t>
      </w:r>
      <w:r w:rsidR="007F5B92" w:rsidRPr="004E3EAD">
        <w:rPr>
          <w:rFonts w:ascii="Times New Roman" w:hAnsi="Times New Roman" w:cs="Times New Roman"/>
          <w:sz w:val="28"/>
          <w:szCs w:val="28"/>
        </w:rPr>
        <w:t>,</w:t>
      </w:r>
      <w:r w:rsidR="005772BB" w:rsidRPr="004E3EAD">
        <w:rPr>
          <w:rFonts w:ascii="Times New Roman" w:hAnsi="Times New Roman" w:cs="Times New Roman"/>
          <w:sz w:val="28"/>
          <w:szCs w:val="28"/>
        </w:rPr>
        <w:t xml:space="preserve"> </w:t>
      </w:r>
      <w:r w:rsidR="007F5B92" w:rsidRPr="004E3EAD">
        <w:rPr>
          <w:rFonts w:ascii="Times New Roman" w:hAnsi="Times New Roman" w:cs="Times New Roman"/>
          <w:sz w:val="28"/>
          <w:szCs w:val="28"/>
        </w:rPr>
        <w:t>которая</w:t>
      </w:r>
      <w:r w:rsidR="003A6EAA" w:rsidRPr="004E3EAD">
        <w:rPr>
          <w:rFonts w:ascii="Times New Roman" w:hAnsi="Times New Roman" w:cs="Times New Roman"/>
          <w:sz w:val="28"/>
          <w:szCs w:val="28"/>
        </w:rPr>
        <w:t xml:space="preserve"> </w:t>
      </w:r>
      <w:r w:rsidRPr="004E3EAD">
        <w:rPr>
          <w:rFonts w:ascii="Times New Roman" w:hAnsi="Times New Roman" w:cs="Times New Roman"/>
          <w:sz w:val="28"/>
          <w:szCs w:val="28"/>
        </w:rPr>
        <w:t>начинается с запросом предварительной</w:t>
      </w:r>
      <w:r w:rsidR="005772BB" w:rsidRPr="004E3EAD">
        <w:rPr>
          <w:rFonts w:ascii="Times New Roman" w:hAnsi="Times New Roman" w:cs="Times New Roman"/>
          <w:sz w:val="28"/>
          <w:szCs w:val="28"/>
        </w:rPr>
        <w:t xml:space="preserve"> регистрации и  информации. </w:t>
      </w:r>
      <w:r w:rsidR="007F5B92" w:rsidRPr="004E3EAD">
        <w:rPr>
          <w:rFonts w:ascii="Times New Roman" w:hAnsi="Times New Roman" w:cs="Times New Roman"/>
          <w:sz w:val="28"/>
          <w:szCs w:val="28"/>
        </w:rPr>
        <w:t>Высылаемый п</w:t>
      </w:r>
      <w:r w:rsidRPr="004E3EAD">
        <w:rPr>
          <w:rFonts w:ascii="Times New Roman" w:hAnsi="Times New Roman" w:cs="Times New Roman"/>
          <w:sz w:val="28"/>
          <w:szCs w:val="28"/>
        </w:rPr>
        <w:t xml:space="preserve">акет </w:t>
      </w:r>
      <w:r w:rsidR="003A6EAA" w:rsidRPr="004E3EAD">
        <w:rPr>
          <w:rFonts w:ascii="Times New Roman" w:hAnsi="Times New Roman" w:cs="Times New Roman"/>
          <w:sz w:val="28"/>
          <w:szCs w:val="28"/>
        </w:rPr>
        <w:t xml:space="preserve">документов </w:t>
      </w:r>
      <w:r w:rsidR="007F5B92" w:rsidRPr="004E3EAD">
        <w:rPr>
          <w:rFonts w:ascii="Times New Roman" w:hAnsi="Times New Roman" w:cs="Times New Roman"/>
          <w:sz w:val="28"/>
          <w:szCs w:val="28"/>
        </w:rPr>
        <w:t xml:space="preserve">содержит в себе оповещение </w:t>
      </w:r>
      <w:r w:rsidR="00B00BE5">
        <w:rPr>
          <w:rFonts w:ascii="Times New Roman" w:hAnsi="Times New Roman" w:cs="Times New Roman"/>
          <w:sz w:val="28"/>
          <w:szCs w:val="28"/>
        </w:rPr>
        <w:t>о</w:t>
      </w:r>
      <w:r w:rsidR="003A6EAA" w:rsidRPr="004E3EAD">
        <w:rPr>
          <w:rFonts w:ascii="Times New Roman" w:hAnsi="Times New Roman" w:cs="Times New Roman"/>
          <w:sz w:val="28"/>
          <w:szCs w:val="28"/>
        </w:rPr>
        <w:t xml:space="preserve"> </w:t>
      </w:r>
      <w:r w:rsidR="00EC4D0D">
        <w:rPr>
          <w:rFonts w:ascii="Times New Roman" w:hAnsi="Times New Roman" w:cs="Times New Roman"/>
          <w:sz w:val="28"/>
          <w:szCs w:val="28"/>
        </w:rPr>
        <w:t xml:space="preserve">том, что </w:t>
      </w:r>
      <w:r w:rsidR="003A6EAA" w:rsidRPr="004E3EAD">
        <w:rPr>
          <w:rFonts w:ascii="Times New Roman" w:hAnsi="Times New Roman" w:cs="Times New Roman"/>
          <w:sz w:val="28"/>
          <w:szCs w:val="28"/>
        </w:rPr>
        <w:t>«</w:t>
      </w:r>
      <w:r w:rsidR="00EC4D0D">
        <w:rPr>
          <w:rFonts w:ascii="Times New Roman" w:hAnsi="Times New Roman" w:cs="Times New Roman"/>
          <w:sz w:val="28"/>
          <w:szCs w:val="28"/>
        </w:rPr>
        <w:t>решение</w:t>
      </w:r>
      <w:r w:rsidRPr="004E3EAD">
        <w:rPr>
          <w:rFonts w:ascii="Times New Roman" w:hAnsi="Times New Roman" w:cs="Times New Roman"/>
          <w:sz w:val="28"/>
          <w:szCs w:val="28"/>
        </w:rPr>
        <w:t xml:space="preserve"> пожертвовать свое тело науки в качестве одной из альтернатив похоронных услуг должно быть сделано после того, как вы хорошо информированы и обсудил ваши пожелания с ближайшими родственниками</w:t>
      </w:r>
      <w:r w:rsidR="003A6EAA" w:rsidRPr="004E3EAD">
        <w:rPr>
          <w:rFonts w:ascii="Times New Roman" w:hAnsi="Times New Roman" w:cs="Times New Roman"/>
          <w:sz w:val="28"/>
          <w:szCs w:val="28"/>
        </w:rPr>
        <w:t>»</w:t>
      </w:r>
      <w:r w:rsidRPr="004E3EAD">
        <w:rPr>
          <w:rFonts w:ascii="Times New Roman" w:hAnsi="Times New Roman" w:cs="Times New Roman"/>
          <w:sz w:val="28"/>
          <w:szCs w:val="28"/>
        </w:rPr>
        <w:t>.</w:t>
      </w:r>
      <w:r w:rsidR="003A6EAA" w:rsidRPr="004E3EAD">
        <w:rPr>
          <w:rFonts w:ascii="Times New Roman" w:hAnsi="Times New Roman" w:cs="Times New Roman"/>
          <w:sz w:val="28"/>
          <w:szCs w:val="28"/>
        </w:rPr>
        <w:t xml:space="preserve"> </w:t>
      </w:r>
    </w:p>
    <w:p w:rsidR="00450218" w:rsidRPr="007607EF" w:rsidRDefault="007F5B92" w:rsidP="007607EF">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Что касается </w:t>
      </w:r>
      <w:r w:rsidR="007F58F3" w:rsidRPr="004E3EAD">
        <w:rPr>
          <w:rFonts w:ascii="Times New Roman" w:hAnsi="Times New Roman" w:cs="Times New Roman"/>
          <w:sz w:val="28"/>
          <w:szCs w:val="28"/>
        </w:rPr>
        <w:t>отечественной</w:t>
      </w:r>
      <w:r w:rsidRPr="004E3EAD">
        <w:rPr>
          <w:rFonts w:ascii="Times New Roman" w:hAnsi="Times New Roman" w:cs="Times New Roman"/>
          <w:sz w:val="28"/>
          <w:szCs w:val="28"/>
        </w:rPr>
        <w:t xml:space="preserve"> практики, то подобны</w:t>
      </w:r>
      <w:r w:rsidR="00EC4D0D">
        <w:rPr>
          <w:rFonts w:ascii="Times New Roman" w:hAnsi="Times New Roman" w:cs="Times New Roman"/>
          <w:sz w:val="28"/>
          <w:szCs w:val="28"/>
        </w:rPr>
        <w:t>х организаций в стране</w:t>
      </w:r>
      <w:r w:rsidR="007F58F3" w:rsidRPr="004E3EAD">
        <w:rPr>
          <w:rFonts w:ascii="Times New Roman" w:hAnsi="Times New Roman" w:cs="Times New Roman"/>
          <w:sz w:val="28"/>
          <w:szCs w:val="28"/>
        </w:rPr>
        <w:t xml:space="preserve"> не создано. Законодательно предоставляются</w:t>
      </w:r>
      <w:r w:rsidR="00E43460" w:rsidRPr="004E3EAD">
        <w:rPr>
          <w:rFonts w:ascii="Times New Roman" w:hAnsi="Times New Roman" w:cs="Times New Roman"/>
          <w:sz w:val="28"/>
          <w:szCs w:val="28"/>
        </w:rPr>
        <w:t xml:space="preserve"> только </w:t>
      </w:r>
      <w:r w:rsidR="003C2752">
        <w:rPr>
          <w:rFonts w:ascii="Times New Roman" w:hAnsi="Times New Roman" w:cs="Times New Roman"/>
          <w:sz w:val="28"/>
          <w:szCs w:val="28"/>
        </w:rPr>
        <w:t xml:space="preserve">государственные </w:t>
      </w:r>
      <w:r w:rsidR="007F58F3" w:rsidRPr="004E3EAD">
        <w:rPr>
          <w:rFonts w:ascii="Times New Roman" w:hAnsi="Times New Roman" w:cs="Times New Roman"/>
          <w:sz w:val="28"/>
          <w:szCs w:val="28"/>
        </w:rPr>
        <w:t>учреждения, осущест</w:t>
      </w:r>
      <w:r w:rsidR="00E43460" w:rsidRPr="004E3EAD">
        <w:rPr>
          <w:rFonts w:ascii="Times New Roman" w:hAnsi="Times New Roman" w:cs="Times New Roman"/>
          <w:sz w:val="28"/>
          <w:szCs w:val="28"/>
        </w:rPr>
        <w:t>вляющие забор органов и тканей. С</w:t>
      </w:r>
      <w:r w:rsidR="007F58F3" w:rsidRPr="004E3EAD">
        <w:rPr>
          <w:rFonts w:ascii="Times New Roman" w:hAnsi="Times New Roman" w:cs="Times New Roman"/>
          <w:sz w:val="28"/>
          <w:szCs w:val="28"/>
        </w:rPr>
        <w:t>огласно Приказу Министерства здравоохранения и социального развития Российской Федерации и Российской академии медицинских наук (РАМН) от 25 мая 2007 г. N 357/40 N 9672 Об утверждении Перечня органов и (или) тканей человека - объектов трансплантации, Перечня учреждений здравоохранения, осуществляющих трансплантацию органов и (или) тканей человека, и Перечня учреждений здравоохранения, осуществляющих забор и заготовку органов и (или) тканей человека</w:t>
      </w:r>
      <w:r w:rsidR="00E43460" w:rsidRPr="004E3EAD">
        <w:rPr>
          <w:rFonts w:ascii="Times New Roman" w:hAnsi="Times New Roman" w:cs="Times New Roman"/>
          <w:sz w:val="28"/>
          <w:szCs w:val="28"/>
        </w:rPr>
        <w:t xml:space="preserve"> количество составляет 62 учреждения.</w:t>
      </w:r>
      <w:r w:rsidR="00E43460" w:rsidRPr="004E3EAD">
        <w:rPr>
          <w:rStyle w:val="a5"/>
          <w:rFonts w:ascii="Times New Roman" w:hAnsi="Times New Roman" w:cs="Times New Roman"/>
          <w:sz w:val="28"/>
          <w:szCs w:val="28"/>
        </w:rPr>
        <w:footnoteReference w:id="50"/>
      </w:r>
      <w:bookmarkStart w:id="29" w:name="_Toc480223142"/>
    </w:p>
    <w:p w:rsidR="00AF2C3D" w:rsidRPr="0027155B" w:rsidRDefault="005228B1" w:rsidP="0027155B">
      <w:pPr>
        <w:pStyle w:val="2"/>
        <w:jc w:val="center"/>
        <w:rPr>
          <w:rFonts w:ascii="Times New Roman" w:hAnsi="Times New Roman" w:cs="Times New Roman"/>
          <w:i/>
          <w:color w:val="000000" w:themeColor="text1"/>
          <w:sz w:val="28"/>
          <w:szCs w:val="28"/>
        </w:rPr>
      </w:pPr>
      <w:bookmarkStart w:id="30" w:name="_Toc513738442"/>
      <w:bookmarkEnd w:id="29"/>
      <w:r w:rsidRPr="0027155B">
        <w:rPr>
          <w:rFonts w:ascii="Times New Roman" w:hAnsi="Times New Roman" w:cs="Times New Roman"/>
          <w:i/>
          <w:color w:val="000000" w:themeColor="text1"/>
          <w:sz w:val="28"/>
          <w:szCs w:val="28"/>
        </w:rPr>
        <w:t>Параграф 4. Пробелы и степень современного законодательного урегулирования правил передачи и использования невостребованного тела, органов и тканей умершего человека в учебных целях.</w:t>
      </w:r>
      <w:bookmarkEnd w:id="30"/>
    </w:p>
    <w:p w:rsidR="005228B1" w:rsidRPr="004E3EAD" w:rsidRDefault="005228B1" w:rsidP="00AF2C3D">
      <w:pPr>
        <w:rPr>
          <w:rFonts w:ascii="Times New Roman" w:hAnsi="Times New Roman" w:cs="Times New Roman"/>
          <w:sz w:val="28"/>
          <w:szCs w:val="28"/>
        </w:rPr>
      </w:pPr>
    </w:p>
    <w:p w:rsidR="007F58F3" w:rsidRPr="004E3EAD" w:rsidRDefault="004E627B"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Еще одним способом передачи тела на научн</w:t>
      </w:r>
      <w:r w:rsidR="005228B1">
        <w:rPr>
          <w:rFonts w:ascii="Times New Roman" w:hAnsi="Times New Roman" w:cs="Times New Roman"/>
          <w:sz w:val="28"/>
          <w:szCs w:val="28"/>
        </w:rPr>
        <w:t>ые, медицинские, учебные</w:t>
      </w:r>
      <w:r w:rsidRPr="004E3EAD">
        <w:rPr>
          <w:rFonts w:ascii="Times New Roman" w:hAnsi="Times New Roman" w:cs="Times New Roman"/>
          <w:sz w:val="28"/>
          <w:szCs w:val="28"/>
        </w:rPr>
        <w:t xml:space="preserve"> цели</w:t>
      </w:r>
      <w:r w:rsidR="00E43460" w:rsidRPr="004E3EAD">
        <w:rPr>
          <w:rFonts w:ascii="Times New Roman" w:hAnsi="Times New Roman" w:cs="Times New Roman"/>
          <w:sz w:val="28"/>
          <w:szCs w:val="28"/>
        </w:rPr>
        <w:t>,</w:t>
      </w:r>
      <w:r w:rsidRPr="004E3EAD">
        <w:rPr>
          <w:rFonts w:ascii="Times New Roman" w:hAnsi="Times New Roman" w:cs="Times New Roman"/>
          <w:sz w:val="28"/>
          <w:szCs w:val="28"/>
        </w:rPr>
        <w:t xml:space="preserve"> согласно </w:t>
      </w:r>
      <w:r w:rsidR="00B53DC0" w:rsidRPr="004E3EAD">
        <w:rPr>
          <w:rFonts w:ascii="Times New Roman" w:hAnsi="Times New Roman" w:cs="Times New Roman"/>
          <w:sz w:val="28"/>
          <w:szCs w:val="28"/>
        </w:rPr>
        <w:t>ст</w:t>
      </w:r>
      <w:r w:rsidR="00B73589">
        <w:rPr>
          <w:rFonts w:ascii="Times New Roman" w:hAnsi="Times New Roman" w:cs="Times New Roman"/>
          <w:sz w:val="28"/>
          <w:szCs w:val="28"/>
        </w:rPr>
        <w:t>.</w:t>
      </w:r>
      <w:r w:rsidR="00B53DC0" w:rsidRPr="004E3EAD">
        <w:rPr>
          <w:rFonts w:ascii="Times New Roman" w:hAnsi="Times New Roman" w:cs="Times New Roman"/>
          <w:sz w:val="28"/>
          <w:szCs w:val="28"/>
        </w:rPr>
        <w:t xml:space="preserve"> 68 Федерального закон от 21.11.2011 N 323-ФЗ "Об основах охраны здоровья граждан в Российской Федерации"</w:t>
      </w:r>
      <w:r w:rsidR="00E43460" w:rsidRPr="004E3EAD">
        <w:rPr>
          <w:rFonts w:ascii="Times New Roman" w:hAnsi="Times New Roman" w:cs="Times New Roman"/>
          <w:sz w:val="28"/>
          <w:szCs w:val="28"/>
        </w:rPr>
        <w:t xml:space="preserve">, является </w:t>
      </w:r>
      <w:r w:rsidR="005228B1">
        <w:rPr>
          <w:rFonts w:ascii="Times New Roman" w:hAnsi="Times New Roman" w:cs="Times New Roman"/>
          <w:sz w:val="28"/>
          <w:szCs w:val="28"/>
        </w:rPr>
        <w:t>не</w:t>
      </w:r>
      <w:r w:rsidR="005228B1" w:rsidRPr="004E3EAD">
        <w:rPr>
          <w:rFonts w:ascii="Times New Roman" w:hAnsi="Times New Roman" w:cs="Times New Roman"/>
          <w:sz w:val="28"/>
          <w:szCs w:val="28"/>
        </w:rPr>
        <w:t xml:space="preserve"> востребованность</w:t>
      </w:r>
      <w:r w:rsidRPr="004E3EAD">
        <w:rPr>
          <w:rFonts w:ascii="Times New Roman" w:hAnsi="Times New Roman" w:cs="Times New Roman"/>
          <w:sz w:val="28"/>
          <w:szCs w:val="28"/>
        </w:rPr>
        <w:t xml:space="preserve"> тела, органов и тканей после смерти чело</w:t>
      </w:r>
      <w:r w:rsidR="00E43460" w:rsidRPr="004E3EAD">
        <w:rPr>
          <w:rFonts w:ascii="Times New Roman" w:hAnsi="Times New Roman" w:cs="Times New Roman"/>
          <w:sz w:val="28"/>
          <w:szCs w:val="28"/>
        </w:rPr>
        <w:t>века по причине отсутствия лиц.</w:t>
      </w:r>
      <w:r w:rsidR="00E43460" w:rsidRPr="004E3EAD">
        <w:rPr>
          <w:rStyle w:val="a5"/>
          <w:rFonts w:ascii="Times New Roman" w:hAnsi="Times New Roman" w:cs="Times New Roman"/>
          <w:sz w:val="28"/>
          <w:szCs w:val="28"/>
        </w:rPr>
        <w:footnoteReference w:id="51"/>
      </w:r>
    </w:p>
    <w:p w:rsidR="00337C6D" w:rsidRPr="004E3EAD" w:rsidRDefault="00337C6D"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С</w:t>
      </w:r>
      <w:r w:rsidR="00E43460" w:rsidRPr="004E3EAD">
        <w:rPr>
          <w:rFonts w:ascii="Times New Roman" w:hAnsi="Times New Roman" w:cs="Times New Roman"/>
          <w:sz w:val="28"/>
          <w:szCs w:val="28"/>
        </w:rPr>
        <w:t>т</w:t>
      </w:r>
      <w:r w:rsidRPr="004E3EAD">
        <w:rPr>
          <w:rFonts w:ascii="Times New Roman" w:hAnsi="Times New Roman" w:cs="Times New Roman"/>
          <w:sz w:val="28"/>
          <w:szCs w:val="28"/>
        </w:rPr>
        <w:t>.</w:t>
      </w:r>
      <w:r w:rsidR="00E43460" w:rsidRPr="004E3EAD">
        <w:rPr>
          <w:rFonts w:ascii="Times New Roman" w:hAnsi="Times New Roman" w:cs="Times New Roman"/>
          <w:sz w:val="28"/>
          <w:szCs w:val="28"/>
        </w:rPr>
        <w:t xml:space="preserve"> 68 Федерального закон от 21.11.2011 N 323-ФЗ "Об основах охраны здоровья граждан в Российской Федерации  и </w:t>
      </w:r>
    </w:p>
    <w:p w:rsidR="007F58F3" w:rsidRPr="004E3EAD" w:rsidRDefault="00E43460" w:rsidP="007F129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с</w:t>
      </w:r>
      <w:r w:rsidR="007F58F3" w:rsidRPr="004E3EAD">
        <w:rPr>
          <w:rFonts w:ascii="Times New Roman" w:hAnsi="Times New Roman" w:cs="Times New Roman"/>
          <w:sz w:val="28"/>
          <w:szCs w:val="28"/>
        </w:rPr>
        <w:t xml:space="preserve">т.12 Федеральный закон "О погребении и похоронном деле" от 12.01.1996 N 8-ФЗ, </w:t>
      </w:r>
      <w:r w:rsidRPr="004E3EAD">
        <w:rPr>
          <w:rFonts w:ascii="Times New Roman" w:hAnsi="Times New Roman" w:cs="Times New Roman"/>
          <w:sz w:val="28"/>
          <w:szCs w:val="28"/>
        </w:rPr>
        <w:t xml:space="preserve">устанавливают основания </w:t>
      </w:r>
      <w:r w:rsidR="007F58F3" w:rsidRPr="004E3EAD">
        <w:rPr>
          <w:rFonts w:ascii="Times New Roman" w:hAnsi="Times New Roman" w:cs="Times New Roman"/>
          <w:sz w:val="28"/>
          <w:szCs w:val="28"/>
        </w:rPr>
        <w:t>при наличии которых возможна передача тела, органов и тканей умершего:</w:t>
      </w:r>
    </w:p>
    <w:p w:rsidR="007F58F3" w:rsidRPr="004E3EAD" w:rsidRDefault="007F58F3" w:rsidP="007F129C">
      <w:pPr>
        <w:pStyle w:val="a6"/>
        <w:numPr>
          <w:ilvl w:val="0"/>
          <w:numId w:val="16"/>
        </w:numPr>
        <w:spacing w:line="360" w:lineRule="auto"/>
        <w:jc w:val="both"/>
        <w:rPr>
          <w:rFonts w:ascii="Times New Roman" w:hAnsi="Times New Roman"/>
          <w:sz w:val="28"/>
          <w:szCs w:val="28"/>
        </w:rPr>
      </w:pPr>
      <w:r w:rsidRPr="004E3EAD">
        <w:rPr>
          <w:rFonts w:ascii="Times New Roman" w:hAnsi="Times New Roman"/>
          <w:sz w:val="28"/>
          <w:szCs w:val="28"/>
        </w:rPr>
        <w:t>отсутствие лиц, взявших на себя обязательства осуществить погребение</w:t>
      </w:r>
    </w:p>
    <w:p w:rsidR="007F58F3" w:rsidRPr="004E3EAD" w:rsidRDefault="007F58F3" w:rsidP="007F129C">
      <w:pPr>
        <w:pStyle w:val="a6"/>
        <w:numPr>
          <w:ilvl w:val="0"/>
          <w:numId w:val="16"/>
        </w:numPr>
        <w:spacing w:line="360" w:lineRule="auto"/>
        <w:jc w:val="both"/>
        <w:rPr>
          <w:rFonts w:ascii="Times New Roman" w:hAnsi="Times New Roman"/>
          <w:sz w:val="28"/>
          <w:szCs w:val="28"/>
        </w:rPr>
      </w:pPr>
      <w:r w:rsidRPr="004E3EAD">
        <w:rPr>
          <w:rFonts w:ascii="Times New Roman" w:hAnsi="Times New Roman"/>
          <w:sz w:val="28"/>
          <w:szCs w:val="28"/>
        </w:rPr>
        <w:t>установлена личность умершего органами внутренних дел</w:t>
      </w:r>
    </w:p>
    <w:p w:rsidR="007F58F3" w:rsidRPr="004E3EAD" w:rsidRDefault="007F58F3" w:rsidP="007F129C">
      <w:pPr>
        <w:pStyle w:val="a6"/>
        <w:numPr>
          <w:ilvl w:val="0"/>
          <w:numId w:val="16"/>
        </w:numPr>
        <w:spacing w:line="360" w:lineRule="auto"/>
        <w:jc w:val="both"/>
        <w:rPr>
          <w:rFonts w:ascii="Times New Roman" w:hAnsi="Times New Roman"/>
          <w:sz w:val="28"/>
          <w:szCs w:val="28"/>
        </w:rPr>
      </w:pPr>
      <w:r w:rsidRPr="004E3EAD">
        <w:rPr>
          <w:rFonts w:ascii="Times New Roman" w:hAnsi="Times New Roman"/>
          <w:sz w:val="28"/>
          <w:szCs w:val="28"/>
        </w:rPr>
        <w:t>установлена причина смерти</w:t>
      </w:r>
      <w:r w:rsidR="00E43460" w:rsidRPr="004E3EAD">
        <w:rPr>
          <w:rStyle w:val="a5"/>
          <w:rFonts w:ascii="Times New Roman" w:hAnsi="Times New Roman"/>
          <w:sz w:val="28"/>
          <w:szCs w:val="28"/>
        </w:rPr>
        <w:footnoteReference w:id="52"/>
      </w:r>
    </w:p>
    <w:p w:rsidR="00584624" w:rsidRDefault="003B5660" w:rsidP="005846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E1210" w:rsidRPr="004E3EAD">
        <w:rPr>
          <w:rFonts w:ascii="Times New Roman" w:hAnsi="Times New Roman" w:cs="Times New Roman"/>
          <w:sz w:val="28"/>
          <w:szCs w:val="28"/>
        </w:rPr>
        <w:t xml:space="preserve">еобходимость </w:t>
      </w:r>
      <w:r w:rsidR="002836BF">
        <w:rPr>
          <w:rFonts w:ascii="Times New Roman" w:hAnsi="Times New Roman" w:cs="Times New Roman"/>
          <w:sz w:val="28"/>
          <w:szCs w:val="28"/>
        </w:rPr>
        <w:t>проведения научных и образовательных исследований</w:t>
      </w:r>
      <w:r>
        <w:rPr>
          <w:rFonts w:ascii="Times New Roman" w:hAnsi="Times New Roman" w:cs="Times New Roman"/>
          <w:sz w:val="28"/>
          <w:szCs w:val="28"/>
        </w:rPr>
        <w:t xml:space="preserve"> </w:t>
      </w:r>
      <w:r w:rsidR="00AF06BB">
        <w:rPr>
          <w:rFonts w:ascii="Times New Roman" w:hAnsi="Times New Roman" w:cs="Times New Roman"/>
          <w:sz w:val="28"/>
          <w:szCs w:val="28"/>
        </w:rPr>
        <w:t>легла в основу принятия в 2000</w:t>
      </w:r>
      <w:r w:rsidR="002836BF">
        <w:rPr>
          <w:rFonts w:ascii="Times New Roman" w:hAnsi="Times New Roman" w:cs="Times New Roman"/>
          <w:sz w:val="28"/>
          <w:szCs w:val="28"/>
        </w:rPr>
        <w:t xml:space="preserve"> г.</w:t>
      </w:r>
      <w:r w:rsidR="0064588A">
        <w:rPr>
          <w:rFonts w:ascii="Times New Roman" w:hAnsi="Times New Roman" w:cs="Times New Roman"/>
          <w:sz w:val="28"/>
          <w:szCs w:val="28"/>
        </w:rPr>
        <w:t xml:space="preserve"> </w:t>
      </w:r>
      <w:r w:rsidR="002836BF" w:rsidRPr="004E3EAD">
        <w:rPr>
          <w:rFonts w:ascii="Times New Roman" w:hAnsi="Times New Roman" w:cs="Times New Roman"/>
          <w:sz w:val="28"/>
          <w:szCs w:val="28"/>
        </w:rPr>
        <w:t>Хельсинкской декларации Всемирно</w:t>
      </w:r>
      <w:r w:rsidR="002836BF">
        <w:rPr>
          <w:rFonts w:ascii="Times New Roman" w:hAnsi="Times New Roman" w:cs="Times New Roman"/>
          <w:sz w:val="28"/>
          <w:szCs w:val="28"/>
        </w:rPr>
        <w:t xml:space="preserve">й медицинской ассоциации. </w:t>
      </w:r>
      <w:r w:rsidR="00AF06BB">
        <w:rPr>
          <w:rFonts w:ascii="Times New Roman" w:hAnsi="Times New Roman" w:cs="Times New Roman"/>
          <w:sz w:val="28"/>
          <w:szCs w:val="28"/>
        </w:rPr>
        <w:t>Октябрь 2013 г. (изменения внесены на 64-ой Генеральной Асамблее МВА, Форталеза, Бразилия, октябрь 2013г.)</w:t>
      </w:r>
      <w:r w:rsidR="002836BF">
        <w:rPr>
          <w:rFonts w:ascii="Times New Roman" w:hAnsi="Times New Roman" w:cs="Times New Roman"/>
          <w:sz w:val="28"/>
          <w:szCs w:val="28"/>
        </w:rPr>
        <w:t>, где в</w:t>
      </w:r>
      <w:r w:rsidR="002836BF" w:rsidRPr="004E3EAD">
        <w:rPr>
          <w:rFonts w:ascii="Times New Roman" w:hAnsi="Times New Roman" w:cs="Times New Roman"/>
          <w:sz w:val="28"/>
          <w:szCs w:val="28"/>
        </w:rPr>
        <w:t xml:space="preserve"> наиболее общей форме изложенные </w:t>
      </w:r>
      <w:r w:rsidR="002836BF">
        <w:rPr>
          <w:rFonts w:ascii="Times New Roman" w:hAnsi="Times New Roman" w:cs="Times New Roman"/>
          <w:sz w:val="28"/>
          <w:szCs w:val="28"/>
        </w:rPr>
        <w:t xml:space="preserve">основные принципы, </w:t>
      </w:r>
      <w:r w:rsidR="002836BF" w:rsidRPr="004E3EAD">
        <w:rPr>
          <w:rFonts w:ascii="Times New Roman" w:hAnsi="Times New Roman" w:cs="Times New Roman"/>
          <w:sz w:val="28"/>
          <w:szCs w:val="28"/>
        </w:rPr>
        <w:t xml:space="preserve">требованиями и </w:t>
      </w:r>
      <w:r w:rsidR="002836BF">
        <w:rPr>
          <w:rFonts w:ascii="Times New Roman" w:hAnsi="Times New Roman" w:cs="Times New Roman"/>
          <w:sz w:val="28"/>
          <w:szCs w:val="28"/>
        </w:rPr>
        <w:t>необходимые условия исследования</w:t>
      </w:r>
      <w:r w:rsidR="00B73589">
        <w:rPr>
          <w:rFonts w:ascii="Times New Roman" w:hAnsi="Times New Roman" w:cs="Times New Roman"/>
          <w:sz w:val="28"/>
          <w:szCs w:val="28"/>
        </w:rPr>
        <w:t>.</w:t>
      </w:r>
      <w:r w:rsidR="00584624">
        <w:rPr>
          <w:rFonts w:ascii="Times New Roman" w:hAnsi="Times New Roman" w:cs="Times New Roman"/>
          <w:sz w:val="28"/>
          <w:szCs w:val="28"/>
        </w:rPr>
        <w:t xml:space="preserve"> </w:t>
      </w:r>
    </w:p>
    <w:p w:rsidR="0064588A" w:rsidRDefault="0064588A" w:rsidP="005846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Хельсинская декларация гласит, что основными принцами при работе с трупным материалом</w:t>
      </w:r>
      <w:r w:rsidRPr="0064588A">
        <w:rPr>
          <w:rFonts w:ascii="Times New Roman" w:hAnsi="Times New Roman" w:cs="Times New Roman"/>
          <w:sz w:val="28"/>
          <w:szCs w:val="28"/>
        </w:rPr>
        <w:t xml:space="preserve"> </w:t>
      </w:r>
      <w:r>
        <w:rPr>
          <w:rFonts w:ascii="Times New Roman" w:hAnsi="Times New Roman" w:cs="Times New Roman"/>
          <w:sz w:val="28"/>
          <w:szCs w:val="28"/>
        </w:rPr>
        <w:t>в образовательном процессе</w:t>
      </w:r>
      <w:r w:rsidRPr="0064588A">
        <w:rPr>
          <w:rFonts w:ascii="Times New Roman" w:hAnsi="Times New Roman" w:cs="Times New Roman"/>
          <w:sz w:val="28"/>
          <w:szCs w:val="28"/>
        </w:rPr>
        <w:t xml:space="preserve"> и</w:t>
      </w:r>
      <w:r>
        <w:rPr>
          <w:rFonts w:ascii="Times New Roman" w:hAnsi="Times New Roman" w:cs="Times New Roman"/>
          <w:sz w:val="28"/>
          <w:szCs w:val="28"/>
        </w:rPr>
        <w:t xml:space="preserve"> научно-исследовательской работа являются:</w:t>
      </w:r>
    </w:p>
    <w:p w:rsidR="00EB027A" w:rsidRPr="00243DCE" w:rsidRDefault="00243DCE" w:rsidP="00243DCE">
      <w:pPr>
        <w:pStyle w:val="a6"/>
        <w:numPr>
          <w:ilvl w:val="0"/>
          <w:numId w:val="31"/>
        </w:numPr>
        <w:spacing w:line="360" w:lineRule="auto"/>
        <w:jc w:val="both"/>
        <w:rPr>
          <w:rFonts w:ascii="Times New Roman" w:hAnsi="Times New Roman"/>
          <w:sz w:val="28"/>
          <w:szCs w:val="28"/>
        </w:rPr>
      </w:pPr>
      <w:r w:rsidRPr="00243DCE">
        <w:rPr>
          <w:rFonts w:ascii="Times New Roman" w:hAnsi="Times New Roman"/>
          <w:sz w:val="28"/>
          <w:szCs w:val="28"/>
        </w:rPr>
        <w:t xml:space="preserve">Приоритет интересов испытуемого </w:t>
      </w:r>
      <w:r w:rsidR="00EB027A" w:rsidRPr="00243DCE">
        <w:rPr>
          <w:rFonts w:ascii="Times New Roman" w:hAnsi="Times New Roman"/>
          <w:sz w:val="28"/>
          <w:szCs w:val="28"/>
        </w:rPr>
        <w:t>над интересами науки и общества.</w:t>
      </w:r>
    </w:p>
    <w:p w:rsidR="00EB027A" w:rsidRPr="00243DCE" w:rsidRDefault="00243DCE" w:rsidP="00243DCE">
      <w:pPr>
        <w:pStyle w:val="a6"/>
        <w:numPr>
          <w:ilvl w:val="0"/>
          <w:numId w:val="31"/>
        </w:numPr>
        <w:spacing w:line="360" w:lineRule="auto"/>
        <w:jc w:val="both"/>
        <w:rPr>
          <w:rFonts w:ascii="Times New Roman" w:hAnsi="Times New Roman"/>
          <w:sz w:val="28"/>
          <w:szCs w:val="28"/>
        </w:rPr>
      </w:pPr>
      <w:r w:rsidRPr="00243DCE">
        <w:rPr>
          <w:rFonts w:ascii="Times New Roman" w:hAnsi="Times New Roman"/>
          <w:sz w:val="28"/>
          <w:szCs w:val="28"/>
        </w:rPr>
        <w:t xml:space="preserve">Направленность исследования </w:t>
      </w:r>
      <w:r w:rsidR="00EB027A" w:rsidRPr="00243DCE">
        <w:rPr>
          <w:rFonts w:ascii="Times New Roman" w:hAnsi="Times New Roman"/>
          <w:sz w:val="28"/>
          <w:szCs w:val="28"/>
        </w:rPr>
        <w:t xml:space="preserve">на улучшение профилактических, диагностических и терапевтических процедур, а также на понимание этиологии и патогенеза болезней. </w:t>
      </w:r>
      <w:r w:rsidRPr="00243DCE">
        <w:rPr>
          <w:rFonts w:ascii="Times New Roman" w:hAnsi="Times New Roman"/>
          <w:sz w:val="28"/>
          <w:szCs w:val="28"/>
        </w:rPr>
        <w:t>Периодическое исследование наилучших</w:t>
      </w:r>
      <w:r w:rsidR="00EB027A" w:rsidRPr="00243DCE">
        <w:rPr>
          <w:rFonts w:ascii="Times New Roman" w:hAnsi="Times New Roman"/>
          <w:sz w:val="28"/>
          <w:szCs w:val="28"/>
        </w:rPr>
        <w:t xml:space="preserve"> из проверенных профилактических, диагностических и терапевтических процедур на предмет их эффективности, рациональности, доступности и качества.</w:t>
      </w:r>
    </w:p>
    <w:p w:rsidR="00243DCE" w:rsidRPr="00243DCE" w:rsidRDefault="00243DCE" w:rsidP="00243DCE">
      <w:pPr>
        <w:pStyle w:val="a6"/>
        <w:numPr>
          <w:ilvl w:val="0"/>
          <w:numId w:val="31"/>
        </w:numPr>
        <w:spacing w:line="360" w:lineRule="auto"/>
        <w:jc w:val="both"/>
        <w:rPr>
          <w:rFonts w:ascii="Times New Roman" w:hAnsi="Times New Roman"/>
          <w:sz w:val="28"/>
          <w:szCs w:val="28"/>
        </w:rPr>
      </w:pPr>
      <w:r w:rsidRPr="00243DCE">
        <w:rPr>
          <w:rFonts w:ascii="Times New Roman" w:hAnsi="Times New Roman"/>
          <w:sz w:val="28"/>
          <w:szCs w:val="28"/>
        </w:rPr>
        <w:t>Подчинение общепринятым научным принципам;</w:t>
      </w:r>
    </w:p>
    <w:p w:rsidR="00EB027A" w:rsidRPr="00243DCE" w:rsidRDefault="00243DCE" w:rsidP="00243DCE">
      <w:pPr>
        <w:pStyle w:val="a6"/>
        <w:numPr>
          <w:ilvl w:val="0"/>
          <w:numId w:val="31"/>
        </w:numPr>
        <w:spacing w:line="360" w:lineRule="auto"/>
        <w:jc w:val="both"/>
        <w:rPr>
          <w:rFonts w:ascii="Times New Roman" w:hAnsi="Times New Roman"/>
          <w:sz w:val="28"/>
          <w:szCs w:val="28"/>
        </w:rPr>
      </w:pPr>
      <w:r w:rsidRPr="00243DCE">
        <w:rPr>
          <w:rFonts w:ascii="Times New Roman" w:hAnsi="Times New Roman"/>
          <w:sz w:val="28"/>
          <w:szCs w:val="28"/>
        </w:rPr>
        <w:t>Адекватность лабораторных опытов и экспериментов;</w:t>
      </w:r>
    </w:p>
    <w:p w:rsidR="00EB027A" w:rsidRPr="00243DCE" w:rsidRDefault="00243DCE" w:rsidP="00243DCE">
      <w:pPr>
        <w:pStyle w:val="a6"/>
        <w:numPr>
          <w:ilvl w:val="0"/>
          <w:numId w:val="31"/>
        </w:numPr>
        <w:spacing w:line="360" w:lineRule="auto"/>
        <w:jc w:val="both"/>
        <w:rPr>
          <w:rFonts w:ascii="Times New Roman" w:hAnsi="Times New Roman"/>
          <w:sz w:val="28"/>
          <w:szCs w:val="28"/>
        </w:rPr>
      </w:pPr>
      <w:r w:rsidRPr="00243DCE">
        <w:rPr>
          <w:rFonts w:ascii="Times New Roman" w:hAnsi="Times New Roman"/>
          <w:sz w:val="28"/>
          <w:szCs w:val="28"/>
        </w:rPr>
        <w:t>О</w:t>
      </w:r>
      <w:r w:rsidR="00EB027A" w:rsidRPr="00243DCE">
        <w:rPr>
          <w:rFonts w:ascii="Times New Roman" w:hAnsi="Times New Roman"/>
          <w:sz w:val="28"/>
          <w:szCs w:val="28"/>
        </w:rPr>
        <w:t>сторожность при про</w:t>
      </w:r>
      <w:r w:rsidRPr="00243DCE">
        <w:rPr>
          <w:rFonts w:ascii="Times New Roman" w:hAnsi="Times New Roman"/>
          <w:sz w:val="28"/>
          <w:szCs w:val="28"/>
        </w:rPr>
        <w:t>ведении исследований;</w:t>
      </w:r>
    </w:p>
    <w:p w:rsidR="00243DCE" w:rsidRPr="00243DCE" w:rsidRDefault="00243DCE" w:rsidP="00243DCE">
      <w:pPr>
        <w:pStyle w:val="a6"/>
        <w:numPr>
          <w:ilvl w:val="0"/>
          <w:numId w:val="31"/>
        </w:numPr>
        <w:spacing w:line="360" w:lineRule="auto"/>
        <w:jc w:val="both"/>
        <w:rPr>
          <w:rFonts w:ascii="Times New Roman" w:hAnsi="Times New Roman"/>
          <w:sz w:val="28"/>
          <w:szCs w:val="28"/>
        </w:rPr>
      </w:pPr>
      <w:r w:rsidRPr="00243DCE">
        <w:rPr>
          <w:rFonts w:ascii="Times New Roman" w:hAnsi="Times New Roman"/>
          <w:sz w:val="28"/>
          <w:szCs w:val="28"/>
        </w:rPr>
        <w:t>О</w:t>
      </w:r>
      <w:r w:rsidR="00EB027A" w:rsidRPr="00243DCE">
        <w:rPr>
          <w:rFonts w:ascii="Times New Roman" w:hAnsi="Times New Roman"/>
          <w:sz w:val="28"/>
          <w:szCs w:val="28"/>
        </w:rPr>
        <w:t>боснованным</w:t>
      </w:r>
      <w:r w:rsidRPr="00243DCE">
        <w:rPr>
          <w:rFonts w:ascii="Times New Roman" w:hAnsi="Times New Roman"/>
          <w:sz w:val="28"/>
          <w:szCs w:val="28"/>
        </w:rPr>
        <w:t xml:space="preserve"> медицинского исследования является;</w:t>
      </w:r>
      <w:r w:rsidR="00EB027A" w:rsidRPr="00243DCE">
        <w:rPr>
          <w:rFonts w:ascii="Times New Roman" w:hAnsi="Times New Roman"/>
          <w:sz w:val="28"/>
          <w:szCs w:val="28"/>
        </w:rPr>
        <w:t xml:space="preserve"> </w:t>
      </w:r>
    </w:p>
    <w:p w:rsidR="00EB027A" w:rsidRPr="00243DCE" w:rsidRDefault="00243DCE" w:rsidP="00243DCE">
      <w:pPr>
        <w:pStyle w:val="a6"/>
        <w:numPr>
          <w:ilvl w:val="0"/>
          <w:numId w:val="31"/>
        </w:numPr>
        <w:spacing w:line="360" w:lineRule="auto"/>
        <w:jc w:val="both"/>
        <w:rPr>
          <w:rFonts w:ascii="Times New Roman" w:hAnsi="Times New Roman"/>
          <w:sz w:val="28"/>
          <w:szCs w:val="28"/>
        </w:rPr>
      </w:pPr>
      <w:r w:rsidRPr="00243DCE">
        <w:rPr>
          <w:rFonts w:ascii="Times New Roman" w:hAnsi="Times New Roman"/>
          <w:sz w:val="28"/>
          <w:szCs w:val="28"/>
        </w:rPr>
        <w:t>Д</w:t>
      </w:r>
      <w:r w:rsidR="00EB027A" w:rsidRPr="00243DCE">
        <w:rPr>
          <w:rFonts w:ascii="Times New Roman" w:hAnsi="Times New Roman"/>
          <w:sz w:val="28"/>
          <w:szCs w:val="28"/>
        </w:rPr>
        <w:t xml:space="preserve">остаточная вероятность </w:t>
      </w:r>
      <w:r w:rsidRPr="00243DCE">
        <w:rPr>
          <w:rFonts w:ascii="Times New Roman" w:hAnsi="Times New Roman"/>
          <w:sz w:val="28"/>
          <w:szCs w:val="28"/>
        </w:rPr>
        <w:t xml:space="preserve">пользы </w:t>
      </w:r>
      <w:r w:rsidR="00EB027A" w:rsidRPr="00243DCE">
        <w:rPr>
          <w:rFonts w:ascii="Times New Roman" w:hAnsi="Times New Roman"/>
          <w:sz w:val="28"/>
          <w:szCs w:val="28"/>
        </w:rPr>
        <w:t>результат</w:t>
      </w:r>
      <w:r w:rsidRPr="00243DCE">
        <w:rPr>
          <w:rFonts w:ascii="Times New Roman" w:hAnsi="Times New Roman"/>
          <w:sz w:val="28"/>
          <w:szCs w:val="28"/>
        </w:rPr>
        <w:t>а исследования;</w:t>
      </w:r>
    </w:p>
    <w:p w:rsidR="00341F5E" w:rsidRDefault="00243DCE" w:rsidP="00341F5E">
      <w:pPr>
        <w:pStyle w:val="a6"/>
        <w:numPr>
          <w:ilvl w:val="0"/>
          <w:numId w:val="31"/>
        </w:numPr>
        <w:spacing w:line="360" w:lineRule="auto"/>
        <w:jc w:val="both"/>
        <w:rPr>
          <w:rFonts w:ascii="Times New Roman" w:hAnsi="Times New Roman"/>
          <w:sz w:val="28"/>
          <w:szCs w:val="28"/>
        </w:rPr>
      </w:pPr>
      <w:r w:rsidRPr="00243DCE">
        <w:rPr>
          <w:rFonts w:ascii="Times New Roman" w:hAnsi="Times New Roman"/>
          <w:sz w:val="28"/>
          <w:szCs w:val="28"/>
        </w:rPr>
        <w:t>Распространение на медицинские исследования действие этических стандартов;</w:t>
      </w:r>
    </w:p>
    <w:p w:rsidR="00341F5E" w:rsidRDefault="00243DCE" w:rsidP="00341F5E">
      <w:pPr>
        <w:pStyle w:val="a6"/>
        <w:numPr>
          <w:ilvl w:val="0"/>
          <w:numId w:val="31"/>
        </w:numPr>
        <w:spacing w:line="360" w:lineRule="auto"/>
        <w:jc w:val="both"/>
        <w:rPr>
          <w:rFonts w:ascii="Times New Roman" w:hAnsi="Times New Roman"/>
          <w:sz w:val="28"/>
          <w:szCs w:val="28"/>
        </w:rPr>
      </w:pPr>
      <w:r w:rsidRPr="00341F5E">
        <w:rPr>
          <w:rFonts w:ascii="Times New Roman" w:hAnsi="Times New Roman"/>
          <w:sz w:val="28"/>
          <w:szCs w:val="28"/>
        </w:rPr>
        <w:t>Адекватная оценка риска и способов устранения риска исследования Обязанность врача</w:t>
      </w:r>
      <w:r w:rsidR="00CB7FD0" w:rsidRPr="00341F5E">
        <w:rPr>
          <w:rFonts w:ascii="Times New Roman" w:hAnsi="Times New Roman"/>
          <w:sz w:val="28"/>
          <w:szCs w:val="28"/>
        </w:rPr>
        <w:t xml:space="preserve"> прекратить любое исследование, если окажется, что риск превышает потенциальные выгоды, или существует убедительное доказательство положительного результата, который должен принести пользу.</w:t>
      </w:r>
      <w:r w:rsidR="00341F5E" w:rsidRPr="00341F5E">
        <w:rPr>
          <w:rFonts w:ascii="Times New Roman" w:hAnsi="Times New Roman"/>
          <w:sz w:val="28"/>
          <w:szCs w:val="28"/>
        </w:rPr>
        <w:t xml:space="preserve"> </w:t>
      </w:r>
    </w:p>
    <w:p w:rsidR="00341F5E" w:rsidRDefault="00341F5E" w:rsidP="00341F5E">
      <w:pPr>
        <w:pStyle w:val="a6"/>
        <w:numPr>
          <w:ilvl w:val="0"/>
          <w:numId w:val="31"/>
        </w:numPr>
        <w:spacing w:line="360" w:lineRule="auto"/>
        <w:jc w:val="both"/>
        <w:rPr>
          <w:rFonts w:ascii="Times New Roman" w:hAnsi="Times New Roman"/>
          <w:sz w:val="28"/>
          <w:szCs w:val="28"/>
        </w:rPr>
      </w:pPr>
      <w:r>
        <w:rPr>
          <w:rFonts w:ascii="Times New Roman" w:hAnsi="Times New Roman"/>
          <w:sz w:val="28"/>
          <w:szCs w:val="28"/>
        </w:rPr>
        <w:t xml:space="preserve"> Т</w:t>
      </w:r>
      <w:r w:rsidRPr="00341F5E">
        <w:rPr>
          <w:rFonts w:ascii="Times New Roman" w:hAnsi="Times New Roman"/>
          <w:sz w:val="28"/>
          <w:szCs w:val="28"/>
        </w:rPr>
        <w:t>очность результатов исследования.</w:t>
      </w:r>
      <w:r>
        <w:rPr>
          <w:rFonts w:ascii="Times New Roman" w:hAnsi="Times New Roman"/>
          <w:sz w:val="28"/>
          <w:szCs w:val="28"/>
        </w:rPr>
        <w:t xml:space="preserve"> </w:t>
      </w:r>
      <w:r w:rsidRPr="00341F5E">
        <w:rPr>
          <w:rFonts w:ascii="Times New Roman" w:hAnsi="Times New Roman"/>
          <w:sz w:val="28"/>
          <w:szCs w:val="28"/>
        </w:rPr>
        <w:t>Как положительные, так и отрицательные результаты должны быть опубликованы или иным образом сделаны доступны общественности. В публикации должны быть указаны источники финансирования, место работы исследователя и все возможные конфликты интересов. Отчеты об испытаниях, проведенных не в соответствии с принципами, установленными в этой Декларации, не должны приниматься к публикации.</w:t>
      </w:r>
    </w:p>
    <w:p w:rsidR="00243DCE" w:rsidRPr="00341F5E" w:rsidRDefault="00341F5E" w:rsidP="00341F5E">
      <w:pPr>
        <w:spacing w:line="360" w:lineRule="auto"/>
        <w:ind w:firstLine="709"/>
        <w:jc w:val="both"/>
        <w:rPr>
          <w:rFonts w:ascii="Times New Roman" w:hAnsi="Times New Roman"/>
          <w:sz w:val="28"/>
          <w:szCs w:val="28"/>
        </w:rPr>
      </w:pPr>
      <w:r w:rsidRPr="00341F5E">
        <w:rPr>
          <w:rFonts w:ascii="Times New Roman" w:hAnsi="Times New Roman"/>
          <w:sz w:val="28"/>
          <w:szCs w:val="28"/>
        </w:rPr>
        <w:t xml:space="preserve">Как видно из изложенного, в перечисленных положениях тесно сочетаются, с одной стороны, требования обеспечения высокого качества учебного и научного процессов, с другой </w:t>
      </w:r>
      <w:r>
        <w:rPr>
          <w:rFonts w:ascii="Times New Roman" w:hAnsi="Times New Roman"/>
          <w:sz w:val="28"/>
          <w:szCs w:val="28"/>
        </w:rPr>
        <w:t>–</w:t>
      </w:r>
      <w:r w:rsidRPr="00341F5E">
        <w:rPr>
          <w:rFonts w:ascii="Times New Roman" w:hAnsi="Times New Roman"/>
          <w:sz w:val="28"/>
          <w:szCs w:val="28"/>
        </w:rPr>
        <w:t xml:space="preserve"> необходимость</w:t>
      </w:r>
      <w:r>
        <w:rPr>
          <w:rFonts w:ascii="Times New Roman" w:hAnsi="Times New Roman"/>
          <w:sz w:val="28"/>
          <w:szCs w:val="28"/>
        </w:rPr>
        <w:t xml:space="preserve"> </w:t>
      </w:r>
      <w:r w:rsidRPr="00341F5E">
        <w:rPr>
          <w:rFonts w:ascii="Times New Roman" w:hAnsi="Times New Roman"/>
          <w:sz w:val="28"/>
          <w:szCs w:val="28"/>
        </w:rPr>
        <w:t>соблюдения этических норм и гуманного отношения к объектам изучения. Ответственность за соблюдение этих принципов полностью несет руководитель (организатор) соответствующего вида деятельности, осуществляемая в соответствии с программой учебного или научного учреждения</w:t>
      </w:r>
      <w:r w:rsidRPr="004E3EAD">
        <w:rPr>
          <w:rStyle w:val="a5"/>
          <w:rFonts w:ascii="Times New Roman" w:hAnsi="Times New Roman"/>
          <w:sz w:val="28"/>
          <w:szCs w:val="28"/>
        </w:rPr>
        <w:footnoteReference w:id="53"/>
      </w:r>
      <w:r>
        <w:rPr>
          <w:rFonts w:ascii="Times New Roman" w:hAnsi="Times New Roman"/>
          <w:sz w:val="28"/>
          <w:szCs w:val="28"/>
        </w:rPr>
        <w:t xml:space="preserve"> и этическими </w:t>
      </w:r>
      <w:r w:rsidRPr="00341F5E">
        <w:rPr>
          <w:rFonts w:ascii="Times New Roman" w:hAnsi="Times New Roman"/>
          <w:sz w:val="28"/>
          <w:szCs w:val="28"/>
        </w:rPr>
        <w:t>нормами. На медицинские исследования распространяется действие этических стандартов</w:t>
      </w:r>
      <w:r w:rsidRPr="004E3EAD">
        <w:rPr>
          <w:rStyle w:val="a5"/>
          <w:rFonts w:ascii="Times New Roman" w:hAnsi="Times New Roman"/>
          <w:sz w:val="28"/>
          <w:szCs w:val="28"/>
        </w:rPr>
        <w:footnoteReference w:id="54"/>
      </w:r>
    </w:p>
    <w:p w:rsidR="00243DCE" w:rsidRPr="00243DCE" w:rsidRDefault="00243DCE" w:rsidP="00661EE6">
      <w:pPr>
        <w:spacing w:line="360" w:lineRule="auto"/>
        <w:ind w:firstLine="709"/>
        <w:jc w:val="both"/>
        <w:rPr>
          <w:rFonts w:ascii="Times New Roman" w:hAnsi="Times New Roman"/>
          <w:sz w:val="28"/>
          <w:szCs w:val="28"/>
        </w:rPr>
      </w:pPr>
      <w:r w:rsidRPr="00243DCE">
        <w:rPr>
          <w:rFonts w:ascii="Times New Roman" w:hAnsi="Times New Roman"/>
          <w:sz w:val="28"/>
          <w:szCs w:val="28"/>
        </w:rPr>
        <w:t>Критерии необходимости использования биологического материала для учебных и научных целей:</w:t>
      </w:r>
    </w:p>
    <w:p w:rsidR="00243DCE" w:rsidRPr="00243DCE" w:rsidRDefault="00243DCE" w:rsidP="00243DCE">
      <w:pPr>
        <w:pStyle w:val="a6"/>
        <w:numPr>
          <w:ilvl w:val="0"/>
          <w:numId w:val="32"/>
        </w:numPr>
        <w:spacing w:line="360" w:lineRule="auto"/>
        <w:jc w:val="both"/>
        <w:rPr>
          <w:rFonts w:ascii="Times New Roman" w:hAnsi="Times New Roman"/>
          <w:sz w:val="28"/>
          <w:szCs w:val="28"/>
        </w:rPr>
      </w:pPr>
      <w:r>
        <w:rPr>
          <w:rFonts w:ascii="Times New Roman" w:hAnsi="Times New Roman"/>
          <w:sz w:val="28"/>
          <w:szCs w:val="28"/>
        </w:rPr>
        <w:t>О</w:t>
      </w:r>
      <w:r w:rsidRPr="00243DCE">
        <w:rPr>
          <w:rFonts w:ascii="Times New Roman" w:hAnsi="Times New Roman"/>
          <w:sz w:val="28"/>
          <w:szCs w:val="28"/>
        </w:rPr>
        <w:t>тсутствие адекватных замещающих способов изучения предусмотренных учебной программой вопросов строения (анатомии) тела человека во всем многообразии половой, возрастной и индивидуальной изменчивости;</w:t>
      </w:r>
    </w:p>
    <w:p w:rsidR="00243DCE" w:rsidRPr="00243DCE" w:rsidRDefault="00243DCE" w:rsidP="00243DCE">
      <w:pPr>
        <w:pStyle w:val="a6"/>
        <w:numPr>
          <w:ilvl w:val="0"/>
          <w:numId w:val="32"/>
        </w:numPr>
        <w:spacing w:line="360" w:lineRule="auto"/>
        <w:jc w:val="both"/>
        <w:rPr>
          <w:rFonts w:ascii="Times New Roman" w:hAnsi="Times New Roman"/>
          <w:sz w:val="28"/>
          <w:szCs w:val="28"/>
        </w:rPr>
      </w:pPr>
      <w:r w:rsidRPr="00243DCE">
        <w:rPr>
          <w:rFonts w:ascii="Times New Roman" w:hAnsi="Times New Roman"/>
          <w:sz w:val="28"/>
          <w:szCs w:val="28"/>
        </w:rPr>
        <w:t>невозможность обучить другими способами обращению с реальными биологическими тканями, визуальной и тактильной верификации органов и тканей, являющихся объектом врачебного воздействия;</w:t>
      </w:r>
    </w:p>
    <w:p w:rsidR="00243DCE" w:rsidRPr="00243DCE" w:rsidRDefault="00243DCE" w:rsidP="00243DCE">
      <w:pPr>
        <w:pStyle w:val="a6"/>
        <w:numPr>
          <w:ilvl w:val="0"/>
          <w:numId w:val="32"/>
        </w:numPr>
        <w:spacing w:line="360" w:lineRule="auto"/>
        <w:jc w:val="both"/>
        <w:rPr>
          <w:rFonts w:ascii="Times New Roman" w:hAnsi="Times New Roman"/>
          <w:sz w:val="28"/>
          <w:szCs w:val="28"/>
        </w:rPr>
      </w:pPr>
      <w:r w:rsidRPr="00243DCE">
        <w:rPr>
          <w:rFonts w:ascii="Times New Roman" w:hAnsi="Times New Roman"/>
          <w:sz w:val="28"/>
          <w:szCs w:val="28"/>
        </w:rPr>
        <w:t>определение степени овладения учащимся практическими навыками (тестирования) в условиях моделируемой на биологическом объекте;</w:t>
      </w:r>
    </w:p>
    <w:p w:rsidR="00243DCE" w:rsidRPr="00243DCE" w:rsidRDefault="00243DCE" w:rsidP="00243DCE">
      <w:pPr>
        <w:pStyle w:val="a6"/>
        <w:numPr>
          <w:ilvl w:val="0"/>
          <w:numId w:val="32"/>
        </w:numPr>
        <w:spacing w:line="360" w:lineRule="auto"/>
        <w:jc w:val="both"/>
        <w:rPr>
          <w:rFonts w:ascii="Times New Roman" w:hAnsi="Times New Roman"/>
          <w:sz w:val="28"/>
          <w:szCs w:val="28"/>
        </w:rPr>
      </w:pPr>
      <w:r w:rsidRPr="00243DCE">
        <w:rPr>
          <w:rFonts w:ascii="Times New Roman" w:hAnsi="Times New Roman"/>
          <w:sz w:val="28"/>
          <w:szCs w:val="28"/>
        </w:rPr>
        <w:t>ситуации без риска нанесения вреда живому человеку;</w:t>
      </w:r>
    </w:p>
    <w:p w:rsidR="00243DCE" w:rsidRPr="00243DCE" w:rsidRDefault="00243DCE" w:rsidP="00243DCE">
      <w:pPr>
        <w:pStyle w:val="a6"/>
        <w:numPr>
          <w:ilvl w:val="0"/>
          <w:numId w:val="32"/>
        </w:numPr>
        <w:spacing w:line="360" w:lineRule="auto"/>
        <w:jc w:val="both"/>
        <w:rPr>
          <w:rFonts w:ascii="Times New Roman" w:hAnsi="Times New Roman"/>
          <w:sz w:val="28"/>
          <w:szCs w:val="28"/>
        </w:rPr>
      </w:pPr>
      <w:r w:rsidRPr="00243DCE">
        <w:rPr>
          <w:rFonts w:ascii="Times New Roman" w:hAnsi="Times New Roman"/>
          <w:sz w:val="28"/>
          <w:szCs w:val="28"/>
        </w:rPr>
        <w:t>разработка и анатомическое обоснование новых оперативных доступов и приемов как одного из обязательных этапов доклинического испытания хирургического способа лечения;</w:t>
      </w:r>
    </w:p>
    <w:p w:rsidR="00341F5E" w:rsidRDefault="00243DCE" w:rsidP="00341F5E">
      <w:pPr>
        <w:pStyle w:val="a6"/>
        <w:numPr>
          <w:ilvl w:val="0"/>
          <w:numId w:val="32"/>
        </w:numPr>
        <w:spacing w:line="360" w:lineRule="auto"/>
        <w:jc w:val="both"/>
        <w:rPr>
          <w:rFonts w:ascii="Times New Roman" w:hAnsi="Times New Roman"/>
          <w:sz w:val="28"/>
          <w:szCs w:val="28"/>
        </w:rPr>
      </w:pPr>
      <w:r w:rsidRPr="00243DCE">
        <w:rPr>
          <w:rFonts w:ascii="Times New Roman" w:hAnsi="Times New Roman"/>
          <w:sz w:val="28"/>
          <w:szCs w:val="28"/>
        </w:rPr>
        <w:t>изучение морфологических изменений в организме человека, вызванных патологическим процессом, травмой или другими причинами</w:t>
      </w:r>
      <w:r w:rsidRPr="004E3EAD">
        <w:rPr>
          <w:rStyle w:val="a5"/>
          <w:rFonts w:ascii="Times New Roman" w:hAnsi="Times New Roman"/>
          <w:sz w:val="28"/>
          <w:szCs w:val="28"/>
        </w:rPr>
        <w:footnoteReference w:id="55"/>
      </w:r>
    </w:p>
    <w:p w:rsidR="003D5321" w:rsidRDefault="00243DCE" w:rsidP="003D5321">
      <w:pPr>
        <w:pStyle w:val="a6"/>
        <w:numPr>
          <w:ilvl w:val="0"/>
          <w:numId w:val="32"/>
        </w:numPr>
        <w:spacing w:line="360" w:lineRule="auto"/>
        <w:jc w:val="both"/>
        <w:rPr>
          <w:rFonts w:ascii="Times New Roman" w:hAnsi="Times New Roman"/>
          <w:sz w:val="28"/>
          <w:szCs w:val="28"/>
        </w:rPr>
      </w:pPr>
      <w:r w:rsidRPr="00341F5E">
        <w:rPr>
          <w:rFonts w:ascii="Times New Roman" w:hAnsi="Times New Roman"/>
          <w:sz w:val="28"/>
          <w:szCs w:val="28"/>
        </w:rPr>
        <w:t>Прогресс в области медицины основан на исследованиях, которые в конечном счете должны отчасти опираться на эксперименты</w:t>
      </w:r>
      <w:r w:rsidR="00341F5E" w:rsidRPr="00341F5E">
        <w:rPr>
          <w:rFonts w:ascii="Times New Roman" w:hAnsi="Times New Roman"/>
          <w:sz w:val="28"/>
          <w:szCs w:val="28"/>
        </w:rPr>
        <w:t xml:space="preserve"> </w:t>
      </w:r>
    </w:p>
    <w:p w:rsidR="002F56D6" w:rsidRDefault="002836BF" w:rsidP="002F56D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Начиная 1921 г.</w:t>
      </w:r>
      <w:r w:rsidRPr="004E3EAD">
        <w:rPr>
          <w:rFonts w:ascii="Times New Roman" w:hAnsi="Times New Roman" w:cs="Times New Roman"/>
          <w:sz w:val="28"/>
          <w:szCs w:val="28"/>
        </w:rPr>
        <w:t xml:space="preserve"> Учебная программа по судебной медицине соответствовала программе «испытательных государственных комиссий». Практические занятия в соответствии с требованиями декрета Наркомздрава предусматривали обучение студентов навыкам осмотра и исследования трупа, судебно-медицинского осмотра вещественных доказательств, составления актов, изучение криминалистики и криминологии, в частности, теоретических вопросов преступности с позиций антропологии и наследственности, а также социальных факторов. Определенные судебно-медицинские знания будущие врачи получали и на других кафедрах университета. Например, при изучении фармакологии студентам изучались токсические свойства растительных ядов. </w:t>
      </w:r>
    </w:p>
    <w:p w:rsidR="003D5321" w:rsidRPr="003D5321" w:rsidRDefault="00DC4D71" w:rsidP="002F56D6">
      <w:pPr>
        <w:spacing w:line="360" w:lineRule="auto"/>
        <w:ind w:firstLine="709"/>
        <w:jc w:val="both"/>
        <w:rPr>
          <w:rFonts w:ascii="Times New Roman" w:hAnsi="Times New Roman"/>
          <w:sz w:val="28"/>
          <w:szCs w:val="28"/>
        </w:rPr>
      </w:pPr>
      <w:r>
        <w:rPr>
          <w:rFonts w:ascii="Times New Roman" w:hAnsi="Times New Roman"/>
          <w:sz w:val="28"/>
          <w:szCs w:val="28"/>
        </w:rPr>
        <w:t>Во все времена с</w:t>
      </w:r>
      <w:r w:rsidR="00AF06BB">
        <w:rPr>
          <w:rFonts w:ascii="Times New Roman" w:hAnsi="Times New Roman"/>
          <w:sz w:val="28"/>
          <w:szCs w:val="28"/>
        </w:rPr>
        <w:t>туденты постигали</w:t>
      </w:r>
      <w:r w:rsidR="003D5321" w:rsidRPr="003D5321">
        <w:rPr>
          <w:rFonts w:ascii="Times New Roman" w:hAnsi="Times New Roman"/>
          <w:sz w:val="28"/>
          <w:szCs w:val="28"/>
        </w:rPr>
        <w:t xml:space="preserve"> мертвое тело различными способами: как биологический образец, как некогда жившее человеческое существо, и учебного пособия, как соединение разных признаков. Для большинства студентов труп — это неоднозначный объект из-за изменчивости в различных ситуациях его и неясности личности умершего. Из тех студентов, которые воспринимают трупы как бывши</w:t>
      </w:r>
      <w:r w:rsidR="00AF06BB">
        <w:rPr>
          <w:rFonts w:ascii="Times New Roman" w:hAnsi="Times New Roman"/>
          <w:sz w:val="28"/>
          <w:szCs w:val="28"/>
        </w:rPr>
        <w:t>е человеческие существа, некото</w:t>
      </w:r>
      <w:r w:rsidR="003D5321" w:rsidRPr="003D5321">
        <w:rPr>
          <w:rFonts w:ascii="Times New Roman" w:hAnsi="Times New Roman"/>
          <w:sz w:val="28"/>
          <w:szCs w:val="28"/>
        </w:rPr>
        <w:t xml:space="preserve">рые видят в них заместителей будущих пациентов, другие — нечто вроде «я в будущем». Последнее </w:t>
      </w:r>
      <w:r w:rsidR="00AF06BB">
        <w:rPr>
          <w:rFonts w:ascii="Times New Roman" w:hAnsi="Times New Roman"/>
          <w:sz w:val="28"/>
          <w:szCs w:val="28"/>
        </w:rPr>
        <w:t>соотносится с навязчивым и про</w:t>
      </w:r>
      <w:r w:rsidR="003D5321" w:rsidRPr="003D5321">
        <w:rPr>
          <w:rFonts w:ascii="Times New Roman" w:hAnsi="Times New Roman"/>
          <w:sz w:val="28"/>
          <w:szCs w:val="28"/>
        </w:rPr>
        <w:t>воцирующим тревогу, требующим решения вопросом о завещании и вскрытии своего собственного тела.</w:t>
      </w:r>
    </w:p>
    <w:p w:rsidR="002836BF" w:rsidRDefault="003D5321" w:rsidP="002836BF">
      <w:pPr>
        <w:spacing w:line="360" w:lineRule="auto"/>
        <w:ind w:firstLine="709"/>
        <w:jc w:val="both"/>
        <w:rPr>
          <w:rFonts w:ascii="Times New Roman" w:hAnsi="Times New Roman"/>
          <w:sz w:val="28"/>
          <w:szCs w:val="28"/>
        </w:rPr>
      </w:pPr>
      <w:r w:rsidRPr="003D5321">
        <w:rPr>
          <w:rFonts w:ascii="Times New Roman" w:hAnsi="Times New Roman"/>
          <w:sz w:val="28"/>
          <w:szCs w:val="28"/>
        </w:rPr>
        <w:t>С одной стороны обнаруживается существование особой «близости» между студентами и трупами, которые они препарируют, а курс анатомии как ритуал перехода, подготавливающий студентов к близкому знакомству с врачебным кабинетом, где труп исследуется с глубоким уважением и ответственностью, что важно для подготовки будущих врачей как специалистов к  встречам с живыми телами пациентов.</w:t>
      </w:r>
      <w:r w:rsidRPr="004E3EAD">
        <w:rPr>
          <w:rStyle w:val="a5"/>
          <w:rFonts w:ascii="Times New Roman" w:hAnsi="Times New Roman" w:cs="Times New Roman"/>
          <w:sz w:val="28"/>
          <w:szCs w:val="28"/>
        </w:rPr>
        <w:footnoteReference w:id="56"/>
      </w:r>
    </w:p>
    <w:p w:rsidR="00B73589" w:rsidRPr="004E3EAD" w:rsidRDefault="00DC4D71" w:rsidP="00B73589">
      <w:pPr>
        <w:pStyle w:val="a6"/>
        <w:spacing w:line="360" w:lineRule="auto"/>
        <w:ind w:left="0" w:firstLine="709"/>
        <w:jc w:val="both"/>
        <w:rPr>
          <w:rFonts w:ascii="Times New Roman" w:hAnsi="Times New Roman"/>
          <w:sz w:val="28"/>
          <w:szCs w:val="28"/>
        </w:rPr>
      </w:pPr>
      <w:r>
        <w:rPr>
          <w:rFonts w:ascii="Times New Roman" w:hAnsi="Times New Roman"/>
          <w:sz w:val="28"/>
          <w:szCs w:val="28"/>
        </w:rPr>
        <w:t xml:space="preserve">В 1996 г, </w:t>
      </w:r>
      <w:r w:rsidR="006C40BC" w:rsidRPr="004E3EAD">
        <w:rPr>
          <w:rFonts w:ascii="Times New Roman" w:hAnsi="Times New Roman"/>
          <w:sz w:val="28"/>
          <w:szCs w:val="28"/>
        </w:rPr>
        <w:t>С появлением Федерального закона от 12.01.1996 N 8-ФЗ "О погребении и похоронном деле" Статья 12 указанного документа "Гарантии погребения умерших (погибших), не имеющим супруга, близких родственников..." прямо не запрещала передачу таких трупов медицинским учреждениям для научной и учебной деятельности.</w:t>
      </w:r>
      <w:r w:rsidR="006C40BC" w:rsidRPr="006C40BC">
        <w:rPr>
          <w:rStyle w:val="a5"/>
          <w:rFonts w:ascii="Times New Roman" w:hAnsi="Times New Roman"/>
          <w:sz w:val="28"/>
          <w:szCs w:val="28"/>
        </w:rPr>
        <w:t xml:space="preserve"> </w:t>
      </w:r>
      <w:r w:rsidR="006C40BC">
        <w:rPr>
          <w:rStyle w:val="a5"/>
          <w:rFonts w:ascii="Times New Roman" w:hAnsi="Times New Roman"/>
          <w:sz w:val="28"/>
          <w:szCs w:val="28"/>
        </w:rPr>
        <w:footnoteReference w:id="57"/>
      </w:r>
      <w:r w:rsidR="006C40BC" w:rsidRPr="006C40BC">
        <w:rPr>
          <w:rFonts w:ascii="Times New Roman" w:hAnsi="Times New Roman"/>
          <w:sz w:val="28"/>
          <w:szCs w:val="28"/>
        </w:rPr>
        <w:t xml:space="preserve"> </w:t>
      </w:r>
      <w:r w:rsidR="006C40BC">
        <w:rPr>
          <w:rFonts w:ascii="Times New Roman" w:hAnsi="Times New Roman"/>
          <w:sz w:val="28"/>
          <w:szCs w:val="28"/>
        </w:rPr>
        <w:t xml:space="preserve"> </w:t>
      </w:r>
      <w:r w:rsidR="006C40BC" w:rsidRPr="004E3EAD">
        <w:rPr>
          <w:rFonts w:ascii="Times New Roman" w:hAnsi="Times New Roman"/>
          <w:sz w:val="28"/>
          <w:szCs w:val="28"/>
        </w:rPr>
        <w:t>Однако на практике правоохранительными органами ст. 12 Федерального закона трактовалась именно как запрещающая передачу трупов для учебных и научных целей без письменного согласия на то умершего или его родственников.</w:t>
      </w:r>
      <w:r w:rsidR="006C40BC" w:rsidRPr="004E3EAD">
        <w:rPr>
          <w:rStyle w:val="a5"/>
          <w:rFonts w:ascii="Times New Roman" w:hAnsi="Times New Roman"/>
          <w:sz w:val="28"/>
          <w:szCs w:val="28"/>
        </w:rPr>
        <w:footnoteReference w:id="58"/>
      </w:r>
    </w:p>
    <w:p w:rsidR="00B73589" w:rsidRDefault="006C40BC" w:rsidP="00B73589">
      <w:pPr>
        <w:spacing w:line="360" w:lineRule="auto"/>
        <w:ind w:firstLine="709"/>
        <w:jc w:val="both"/>
        <w:rPr>
          <w:rFonts w:ascii="Times New Roman" w:hAnsi="Times New Roman"/>
          <w:sz w:val="28"/>
          <w:szCs w:val="28"/>
        </w:rPr>
      </w:pPr>
      <w:r>
        <w:rPr>
          <w:rFonts w:ascii="Times New Roman" w:hAnsi="Times New Roman"/>
          <w:sz w:val="28"/>
          <w:szCs w:val="28"/>
        </w:rPr>
        <w:t>Так,</w:t>
      </w:r>
      <w:r w:rsidR="002836BF">
        <w:rPr>
          <w:rFonts w:ascii="Times New Roman" w:hAnsi="Times New Roman"/>
          <w:sz w:val="28"/>
          <w:szCs w:val="28"/>
        </w:rPr>
        <w:t xml:space="preserve"> </w:t>
      </w:r>
      <w:r w:rsidR="00946418">
        <w:rPr>
          <w:rFonts w:ascii="Times New Roman" w:hAnsi="Times New Roman"/>
          <w:sz w:val="28"/>
          <w:szCs w:val="28"/>
        </w:rPr>
        <w:t>в 2004 г</w:t>
      </w:r>
      <w:r w:rsidR="00946418" w:rsidRPr="00946418">
        <w:rPr>
          <w:rFonts w:ascii="Times New Roman" w:hAnsi="Times New Roman"/>
          <w:sz w:val="28"/>
          <w:szCs w:val="28"/>
        </w:rPr>
        <w:t xml:space="preserve"> </w:t>
      </w:r>
      <w:r>
        <w:rPr>
          <w:rFonts w:ascii="Times New Roman" w:hAnsi="Times New Roman"/>
          <w:sz w:val="28"/>
          <w:szCs w:val="28"/>
        </w:rPr>
        <w:t>Ректором</w:t>
      </w:r>
      <w:r w:rsidR="005C5ED1">
        <w:rPr>
          <w:rFonts w:ascii="Times New Roman" w:hAnsi="Times New Roman"/>
          <w:sz w:val="28"/>
          <w:szCs w:val="28"/>
        </w:rPr>
        <w:t xml:space="preserve"> </w:t>
      </w:r>
      <w:r>
        <w:rPr>
          <w:rFonts w:ascii="Times New Roman" w:hAnsi="Times New Roman"/>
          <w:sz w:val="28"/>
          <w:szCs w:val="28"/>
        </w:rPr>
        <w:t xml:space="preserve">было направлено обращение </w:t>
      </w:r>
      <w:r w:rsidR="005C5ED1">
        <w:rPr>
          <w:rFonts w:ascii="Times New Roman" w:hAnsi="Times New Roman"/>
          <w:sz w:val="28"/>
          <w:szCs w:val="28"/>
        </w:rPr>
        <w:t>Иркутского Мед</w:t>
      </w:r>
      <w:r>
        <w:rPr>
          <w:rFonts w:ascii="Times New Roman" w:hAnsi="Times New Roman"/>
          <w:sz w:val="28"/>
          <w:szCs w:val="28"/>
        </w:rPr>
        <w:t>ицинского У</w:t>
      </w:r>
      <w:r w:rsidR="005C5ED1">
        <w:rPr>
          <w:rFonts w:ascii="Times New Roman" w:hAnsi="Times New Roman"/>
          <w:sz w:val="28"/>
          <w:szCs w:val="28"/>
        </w:rPr>
        <w:t>ниверситета в П</w:t>
      </w:r>
      <w:r w:rsidR="00B73589" w:rsidRPr="004E3EAD">
        <w:rPr>
          <w:rFonts w:ascii="Times New Roman" w:hAnsi="Times New Roman"/>
          <w:sz w:val="28"/>
          <w:szCs w:val="28"/>
        </w:rPr>
        <w:t>рокуратуру</w:t>
      </w:r>
      <w:r w:rsidR="00B73589">
        <w:rPr>
          <w:rFonts w:ascii="Times New Roman" w:hAnsi="Times New Roman"/>
          <w:sz w:val="28"/>
          <w:szCs w:val="28"/>
        </w:rPr>
        <w:t>.</w:t>
      </w:r>
      <w:r w:rsidR="00B73589" w:rsidRPr="004E3EAD">
        <w:rPr>
          <w:rFonts w:ascii="Times New Roman" w:hAnsi="Times New Roman"/>
          <w:sz w:val="28"/>
          <w:szCs w:val="28"/>
        </w:rPr>
        <w:t xml:space="preserve"> </w:t>
      </w:r>
      <w:r w:rsidR="00B73589">
        <w:rPr>
          <w:rFonts w:ascii="Times New Roman" w:hAnsi="Times New Roman"/>
          <w:sz w:val="28"/>
          <w:szCs w:val="28"/>
        </w:rPr>
        <w:t xml:space="preserve">Формулировка ответа была: </w:t>
      </w:r>
      <w:r w:rsidR="00B73589" w:rsidRPr="004E3EAD">
        <w:rPr>
          <w:rFonts w:ascii="Times New Roman" w:hAnsi="Times New Roman"/>
          <w:sz w:val="28"/>
          <w:szCs w:val="28"/>
        </w:rPr>
        <w:t>"Предоставление трупного материала из городской клинической больницы не представляется возможным, поскольку действующим законодательством не установлен порядок передачи трупного материала на научные нужды</w:t>
      </w:r>
      <w:r w:rsidR="00B73589">
        <w:rPr>
          <w:rFonts w:ascii="Times New Roman" w:hAnsi="Times New Roman"/>
          <w:sz w:val="28"/>
          <w:szCs w:val="28"/>
        </w:rPr>
        <w:t>.</w:t>
      </w:r>
      <w:r w:rsidR="00B73589" w:rsidRPr="004E3EAD">
        <w:rPr>
          <w:rFonts w:ascii="Times New Roman" w:hAnsi="Times New Roman"/>
          <w:sz w:val="28"/>
          <w:szCs w:val="28"/>
        </w:rPr>
        <w:t>"</w:t>
      </w:r>
      <w:r w:rsidR="00B73589" w:rsidRPr="00946418">
        <w:rPr>
          <w:rFonts w:ascii="Times New Roman" w:hAnsi="Times New Roman"/>
          <w:sz w:val="28"/>
          <w:szCs w:val="28"/>
        </w:rPr>
        <w:t xml:space="preserve"> </w:t>
      </w:r>
    </w:p>
    <w:p w:rsidR="00946418" w:rsidRDefault="00B73589" w:rsidP="002836BF">
      <w:pPr>
        <w:spacing w:line="360" w:lineRule="auto"/>
        <w:ind w:firstLine="709"/>
        <w:jc w:val="both"/>
        <w:rPr>
          <w:rFonts w:ascii="Times New Roman" w:hAnsi="Times New Roman"/>
          <w:sz w:val="28"/>
          <w:szCs w:val="28"/>
        </w:rPr>
      </w:pPr>
      <w:r>
        <w:rPr>
          <w:rFonts w:ascii="Times New Roman" w:hAnsi="Times New Roman"/>
          <w:sz w:val="28"/>
          <w:szCs w:val="28"/>
        </w:rPr>
        <w:t>Заведующий</w:t>
      </w:r>
      <w:r w:rsidR="00946418" w:rsidRPr="004E3EAD">
        <w:rPr>
          <w:rFonts w:ascii="Times New Roman" w:hAnsi="Times New Roman"/>
          <w:sz w:val="28"/>
          <w:szCs w:val="28"/>
        </w:rPr>
        <w:t xml:space="preserve"> кафедрой анатомии</w:t>
      </w:r>
      <w:r w:rsidR="00946418">
        <w:rPr>
          <w:rFonts w:ascii="Times New Roman" w:hAnsi="Times New Roman"/>
          <w:sz w:val="28"/>
          <w:szCs w:val="28"/>
        </w:rPr>
        <w:t xml:space="preserve"> Иркутского Медицинского Университета,</w:t>
      </w:r>
      <w:r w:rsidR="00946418" w:rsidRPr="004E3EAD">
        <w:rPr>
          <w:rFonts w:ascii="Times New Roman" w:hAnsi="Times New Roman"/>
          <w:sz w:val="28"/>
          <w:szCs w:val="28"/>
        </w:rPr>
        <w:t xml:space="preserve"> профессор</w:t>
      </w:r>
      <w:r>
        <w:rPr>
          <w:rFonts w:ascii="Times New Roman" w:hAnsi="Times New Roman"/>
          <w:sz w:val="28"/>
          <w:szCs w:val="28"/>
        </w:rPr>
        <w:t xml:space="preserve"> Василий</w:t>
      </w:r>
      <w:r w:rsidR="00946418" w:rsidRPr="004E3EAD">
        <w:rPr>
          <w:rFonts w:ascii="Times New Roman" w:hAnsi="Times New Roman"/>
          <w:sz w:val="28"/>
          <w:szCs w:val="28"/>
        </w:rPr>
        <w:t xml:space="preserve"> Григорьевич</w:t>
      </w:r>
      <w:r w:rsidR="006C40BC">
        <w:rPr>
          <w:rFonts w:ascii="Times New Roman" w:hAnsi="Times New Roman"/>
          <w:sz w:val="28"/>
          <w:szCs w:val="28"/>
        </w:rPr>
        <w:t xml:space="preserve"> Кочубей вспоминал</w:t>
      </w:r>
      <w:r>
        <w:rPr>
          <w:rFonts w:ascii="Times New Roman" w:hAnsi="Times New Roman"/>
          <w:sz w:val="28"/>
          <w:szCs w:val="28"/>
        </w:rPr>
        <w:t>:</w:t>
      </w:r>
      <w:r w:rsidR="00946418" w:rsidRPr="004E3EAD">
        <w:rPr>
          <w:rFonts w:ascii="Times New Roman" w:hAnsi="Times New Roman"/>
          <w:sz w:val="28"/>
          <w:szCs w:val="28"/>
        </w:rPr>
        <w:t xml:space="preserve"> </w:t>
      </w:r>
      <w:r w:rsidR="00946418">
        <w:rPr>
          <w:rFonts w:ascii="Times New Roman" w:hAnsi="Times New Roman"/>
          <w:sz w:val="28"/>
          <w:szCs w:val="28"/>
        </w:rPr>
        <w:t>«</w:t>
      </w:r>
      <w:r w:rsidR="00946418" w:rsidRPr="004E3EAD">
        <w:rPr>
          <w:rFonts w:ascii="Times New Roman" w:hAnsi="Times New Roman"/>
          <w:sz w:val="28"/>
          <w:szCs w:val="28"/>
        </w:rPr>
        <w:t xml:space="preserve">Еще какие-то десять лет назад материала для практических занятий было предостаточно. Тела поступали из больниц. В основном это были погибшие беспризорники или бомжи. На официальном языке их называют невостребованными трупами. </w:t>
      </w:r>
      <w:r w:rsidR="00946418">
        <w:rPr>
          <w:rFonts w:ascii="Times New Roman" w:hAnsi="Times New Roman"/>
          <w:sz w:val="28"/>
          <w:szCs w:val="28"/>
        </w:rPr>
        <w:t>И</w:t>
      </w:r>
      <w:r w:rsidR="00946418" w:rsidRPr="004E3EAD">
        <w:rPr>
          <w:rFonts w:ascii="Times New Roman" w:hAnsi="Times New Roman"/>
          <w:sz w:val="28"/>
          <w:szCs w:val="28"/>
        </w:rPr>
        <w:t xml:space="preserve">з больниц Иркутского района просили </w:t>
      </w:r>
      <w:r w:rsidR="00946418">
        <w:rPr>
          <w:rFonts w:ascii="Times New Roman" w:hAnsi="Times New Roman"/>
          <w:sz w:val="28"/>
          <w:szCs w:val="28"/>
        </w:rPr>
        <w:t>принять такой материал, в</w:t>
      </w:r>
      <w:r w:rsidR="00946418" w:rsidRPr="004E3EAD">
        <w:rPr>
          <w:rFonts w:ascii="Times New Roman" w:hAnsi="Times New Roman"/>
          <w:sz w:val="28"/>
          <w:szCs w:val="28"/>
        </w:rPr>
        <w:t>едь захоронение требует определенных затрат, избежать которых можно было, отдав труп для научных исследований. В год мединститут принимал десятки таких тел.</w:t>
      </w:r>
      <w:r w:rsidR="00946418">
        <w:rPr>
          <w:rFonts w:ascii="Times New Roman" w:hAnsi="Times New Roman"/>
          <w:sz w:val="28"/>
          <w:szCs w:val="28"/>
        </w:rPr>
        <w:t>»</w:t>
      </w:r>
    </w:p>
    <w:p w:rsidR="00AF06BB" w:rsidRDefault="00AF06BB" w:rsidP="002836BF">
      <w:pPr>
        <w:spacing w:line="360" w:lineRule="auto"/>
        <w:ind w:firstLine="709"/>
        <w:jc w:val="both"/>
        <w:rPr>
          <w:rFonts w:ascii="Times New Roman" w:hAnsi="Times New Roman"/>
          <w:sz w:val="28"/>
          <w:szCs w:val="28"/>
        </w:rPr>
      </w:pPr>
      <w:r>
        <w:rPr>
          <w:rFonts w:ascii="Times New Roman" w:hAnsi="Times New Roman"/>
          <w:sz w:val="28"/>
          <w:szCs w:val="28"/>
        </w:rPr>
        <w:t xml:space="preserve">По нашему мнению, ситуация </w:t>
      </w:r>
      <w:r w:rsidR="00584624">
        <w:rPr>
          <w:rFonts w:ascii="Times New Roman" w:hAnsi="Times New Roman"/>
          <w:sz w:val="28"/>
          <w:szCs w:val="28"/>
        </w:rPr>
        <w:t>с 90-х годов прошлого столетия была тяжелой и дистабильной для сферы здравоохранения. Омена действовавших ранее внутриведомственных приказов и не принятие новых актов пораждало прострацию в заокне и деятельности здравоохранения. Те нормы, которые были введены в действие, затрагивали отношения поверхностно. С</w:t>
      </w:r>
      <w:r>
        <w:rPr>
          <w:rFonts w:ascii="Times New Roman" w:hAnsi="Times New Roman"/>
          <w:sz w:val="28"/>
          <w:szCs w:val="28"/>
        </w:rPr>
        <w:t xml:space="preserve">итуация с передачей </w:t>
      </w:r>
      <w:r w:rsidR="00584624">
        <w:rPr>
          <w:rFonts w:ascii="Times New Roman" w:hAnsi="Times New Roman"/>
          <w:sz w:val="28"/>
          <w:szCs w:val="28"/>
        </w:rPr>
        <w:t xml:space="preserve"> и использование </w:t>
      </w:r>
      <w:r>
        <w:rPr>
          <w:rFonts w:ascii="Times New Roman" w:hAnsi="Times New Roman"/>
          <w:sz w:val="28"/>
          <w:szCs w:val="28"/>
        </w:rPr>
        <w:t xml:space="preserve">трупа </w:t>
      </w:r>
      <w:r w:rsidR="00584624">
        <w:rPr>
          <w:rFonts w:ascii="Times New Roman" w:hAnsi="Times New Roman"/>
          <w:sz w:val="28"/>
          <w:szCs w:val="28"/>
        </w:rPr>
        <w:t xml:space="preserve">в учебных целях </w:t>
      </w:r>
      <w:r>
        <w:rPr>
          <w:rFonts w:ascii="Times New Roman" w:hAnsi="Times New Roman"/>
          <w:sz w:val="28"/>
          <w:szCs w:val="28"/>
        </w:rPr>
        <w:t xml:space="preserve">оставалась нерешенной вплоть до 2012 года. </w:t>
      </w:r>
    </w:p>
    <w:p w:rsidR="00B73589" w:rsidRPr="002836BF" w:rsidRDefault="00B73589" w:rsidP="00B73589">
      <w:pPr>
        <w:spacing w:line="360" w:lineRule="auto"/>
        <w:ind w:firstLine="709"/>
        <w:jc w:val="both"/>
        <w:rPr>
          <w:rFonts w:ascii="Times New Roman" w:hAnsi="Times New Roman"/>
          <w:sz w:val="28"/>
          <w:szCs w:val="28"/>
        </w:rPr>
      </w:pPr>
      <w:r>
        <w:rPr>
          <w:rFonts w:ascii="Times New Roman" w:hAnsi="Times New Roman"/>
          <w:sz w:val="28"/>
          <w:szCs w:val="28"/>
        </w:rPr>
        <w:t>По общему правилу, Согласно Постановлению</w:t>
      </w:r>
      <w:r w:rsidRPr="002836BF">
        <w:rPr>
          <w:rFonts w:ascii="Times New Roman" w:hAnsi="Times New Roman"/>
          <w:sz w:val="28"/>
          <w:szCs w:val="28"/>
        </w:rPr>
        <w:t xml:space="preserve"> Правительства от 21.07.2012 № 750; «Об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 регулирует вопрос невозможности передачи невостребованного тела, если личность не была установлена</w:t>
      </w:r>
      <w:r w:rsidRPr="004E3EAD">
        <w:rPr>
          <w:rStyle w:val="a5"/>
          <w:rFonts w:ascii="Times New Roman" w:hAnsi="Times New Roman" w:cs="Times New Roman"/>
          <w:sz w:val="28"/>
          <w:szCs w:val="28"/>
        </w:rPr>
        <w:footnoteReference w:id="59"/>
      </w:r>
      <w:r w:rsidRPr="002836BF">
        <w:rPr>
          <w:rFonts w:ascii="Times New Roman" w:hAnsi="Times New Roman"/>
          <w:sz w:val="28"/>
          <w:szCs w:val="28"/>
        </w:rPr>
        <w:t xml:space="preserve">. </w:t>
      </w:r>
    </w:p>
    <w:p w:rsidR="00764BA1" w:rsidRDefault="00341F5E" w:rsidP="00764BA1">
      <w:pPr>
        <w:spacing w:line="360" w:lineRule="auto"/>
        <w:ind w:firstLine="709"/>
        <w:jc w:val="both"/>
        <w:rPr>
          <w:rFonts w:ascii="Times New Roman" w:hAnsi="Times New Roman"/>
          <w:sz w:val="28"/>
          <w:szCs w:val="28"/>
        </w:rPr>
      </w:pPr>
      <w:r w:rsidRPr="00341F5E">
        <w:rPr>
          <w:rFonts w:ascii="Times New Roman" w:hAnsi="Times New Roman"/>
          <w:sz w:val="28"/>
          <w:szCs w:val="28"/>
        </w:rPr>
        <w:t xml:space="preserve">Согласно разъяснению Федерального управления медико-биологических и экстремальных проблем при МЗ РФ, вопрос обеспечения учебного процесса трупным материалом может быть решен местными административными органами здравоохранения на основании Законов РФ 'О погребении и похоронном деле' и 'О браке и семье' путем заключения договоров с соответствующим патологоанатомическим бюро или лечебно-профилактическими учреждениями, имеющими в своем составе морги (патологоанатомические отделения). Аналогичные договоры могут быть заключены с администрацией домов престарелых или интернатов, состоящих в ведении Департамента социальной защиты населения. При этом может быть разрешена передача невостребованных трупов, т.е. тел умерших, у которых отсутствуют супруг(а), близкие родственники, иные родственники либо законные представители, или при невозможности осуществления ими погребения, а также при отсутствии иных лиц, взявших на себя обязанность </w:t>
      </w:r>
      <w:r w:rsidR="00946418">
        <w:rPr>
          <w:rFonts w:ascii="Times New Roman" w:hAnsi="Times New Roman"/>
          <w:sz w:val="28"/>
          <w:szCs w:val="28"/>
        </w:rPr>
        <w:t>осуществить погребение (ст. 12 «</w:t>
      </w:r>
      <w:r w:rsidRPr="00341F5E">
        <w:rPr>
          <w:rFonts w:ascii="Times New Roman" w:hAnsi="Times New Roman"/>
          <w:sz w:val="28"/>
          <w:szCs w:val="28"/>
        </w:rPr>
        <w:t>Закона РФ о погребении и похоронном де</w:t>
      </w:r>
      <w:r w:rsidR="00946418">
        <w:rPr>
          <w:rFonts w:ascii="Times New Roman" w:hAnsi="Times New Roman"/>
          <w:sz w:val="28"/>
          <w:szCs w:val="28"/>
        </w:rPr>
        <w:t>ле»</w:t>
      </w:r>
      <w:r w:rsidRPr="00341F5E">
        <w:rPr>
          <w:rFonts w:ascii="Times New Roman" w:hAnsi="Times New Roman"/>
          <w:sz w:val="28"/>
          <w:szCs w:val="28"/>
        </w:rPr>
        <w:t>).</w:t>
      </w:r>
      <w:r w:rsidRPr="004E3EAD">
        <w:rPr>
          <w:rStyle w:val="a5"/>
          <w:rFonts w:ascii="Times New Roman" w:hAnsi="Times New Roman"/>
          <w:sz w:val="28"/>
          <w:szCs w:val="28"/>
        </w:rPr>
        <w:footnoteReference w:id="60"/>
      </w:r>
      <w:r w:rsidRPr="00341F5E">
        <w:rPr>
          <w:rFonts w:ascii="Times New Roman" w:hAnsi="Times New Roman"/>
          <w:sz w:val="28"/>
          <w:szCs w:val="28"/>
        </w:rPr>
        <w:t xml:space="preserve"> </w:t>
      </w:r>
      <w:r w:rsidR="00910AFD">
        <w:rPr>
          <w:rFonts w:ascii="Times New Roman" w:hAnsi="Times New Roman"/>
          <w:sz w:val="28"/>
          <w:szCs w:val="28"/>
        </w:rPr>
        <w:t xml:space="preserve"> </w:t>
      </w:r>
    </w:p>
    <w:p w:rsidR="002F56D6" w:rsidRPr="002F56D6" w:rsidRDefault="002F56D6" w:rsidP="002F56D6">
      <w:pPr>
        <w:spacing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00910AFD">
        <w:rPr>
          <w:rFonts w:ascii="Times New Roman" w:hAnsi="Times New Roman"/>
          <w:sz w:val="28"/>
          <w:szCs w:val="28"/>
        </w:rPr>
        <w:t xml:space="preserve">п.3 </w:t>
      </w:r>
      <w:r>
        <w:rPr>
          <w:rFonts w:ascii="Times New Roman" w:hAnsi="Times New Roman"/>
          <w:sz w:val="28"/>
          <w:szCs w:val="28"/>
        </w:rPr>
        <w:t>Постановления П</w:t>
      </w:r>
      <w:r w:rsidR="00764BA1">
        <w:rPr>
          <w:rFonts w:ascii="Times New Roman" w:hAnsi="Times New Roman"/>
          <w:sz w:val="28"/>
          <w:szCs w:val="28"/>
        </w:rPr>
        <w:t>равительства н</w:t>
      </w:r>
      <w:r w:rsidR="00910AFD" w:rsidRPr="00910AFD">
        <w:rPr>
          <w:rFonts w:ascii="Times New Roman" w:hAnsi="Times New Roman"/>
          <w:sz w:val="28"/>
          <w:szCs w:val="28"/>
        </w:rPr>
        <w:t>евостребованное тело, орган</w:t>
      </w:r>
      <w:r w:rsidR="00764BA1">
        <w:rPr>
          <w:rFonts w:ascii="Times New Roman" w:hAnsi="Times New Roman"/>
          <w:sz w:val="28"/>
          <w:szCs w:val="28"/>
        </w:rPr>
        <w:t xml:space="preserve">ы и ткани умершего человека при </w:t>
      </w:r>
      <w:r w:rsidR="00910AFD" w:rsidRPr="00910AFD">
        <w:rPr>
          <w:rFonts w:ascii="Times New Roman" w:hAnsi="Times New Roman"/>
          <w:sz w:val="28"/>
          <w:szCs w:val="28"/>
        </w:rPr>
        <w:t>наступлении  обстоятельств,  предусм</w:t>
      </w:r>
      <w:r w:rsidR="00764BA1">
        <w:rPr>
          <w:rFonts w:ascii="Times New Roman" w:hAnsi="Times New Roman"/>
          <w:sz w:val="28"/>
          <w:szCs w:val="28"/>
        </w:rPr>
        <w:t xml:space="preserve">отренных  пунктом  1  статьи 12 </w:t>
      </w:r>
      <w:r w:rsidR="00910AFD" w:rsidRPr="00910AFD">
        <w:rPr>
          <w:rFonts w:ascii="Times New Roman" w:hAnsi="Times New Roman"/>
          <w:sz w:val="28"/>
          <w:szCs w:val="28"/>
        </w:rPr>
        <w:t>Федерального  закона  "О  погребении</w:t>
      </w:r>
      <w:r w:rsidR="00764BA1">
        <w:rPr>
          <w:rFonts w:ascii="Times New Roman" w:hAnsi="Times New Roman"/>
          <w:sz w:val="28"/>
          <w:szCs w:val="28"/>
        </w:rPr>
        <w:t xml:space="preserve"> и похоронном деле", могут быть </w:t>
      </w:r>
      <w:r w:rsidR="00910AFD" w:rsidRPr="00910AFD">
        <w:rPr>
          <w:rFonts w:ascii="Times New Roman" w:hAnsi="Times New Roman"/>
          <w:sz w:val="28"/>
          <w:szCs w:val="28"/>
        </w:rPr>
        <w:t>переданы  для  использования в медицинских, научных и учебных целях</w:t>
      </w:r>
      <w:r w:rsidR="00764BA1">
        <w:rPr>
          <w:rFonts w:ascii="Times New Roman" w:hAnsi="Times New Roman"/>
          <w:sz w:val="28"/>
          <w:szCs w:val="28"/>
        </w:rPr>
        <w:t xml:space="preserve"> </w:t>
      </w:r>
      <w:r w:rsidR="00910AFD" w:rsidRPr="00910AFD">
        <w:rPr>
          <w:rFonts w:ascii="Times New Roman" w:hAnsi="Times New Roman"/>
          <w:sz w:val="28"/>
          <w:szCs w:val="28"/>
        </w:rPr>
        <w:t>образовательным  организациям, реализующим основные образовательные</w:t>
      </w:r>
      <w:r w:rsidR="00764BA1">
        <w:rPr>
          <w:rFonts w:ascii="Times New Roman" w:hAnsi="Times New Roman"/>
          <w:sz w:val="28"/>
          <w:szCs w:val="28"/>
        </w:rPr>
        <w:t xml:space="preserve"> </w:t>
      </w:r>
      <w:r w:rsidR="00910AFD" w:rsidRPr="00910AFD">
        <w:rPr>
          <w:rFonts w:ascii="Times New Roman" w:hAnsi="Times New Roman"/>
          <w:sz w:val="28"/>
          <w:szCs w:val="28"/>
        </w:rPr>
        <w:t>программы    среднего    профессионального   образов</w:t>
      </w:r>
      <w:r w:rsidR="00764BA1">
        <w:rPr>
          <w:rFonts w:ascii="Times New Roman" w:hAnsi="Times New Roman"/>
          <w:sz w:val="28"/>
          <w:szCs w:val="28"/>
        </w:rPr>
        <w:t xml:space="preserve">ания,   высшего </w:t>
      </w:r>
      <w:r w:rsidR="00910AFD" w:rsidRPr="00910AFD">
        <w:rPr>
          <w:rFonts w:ascii="Times New Roman" w:hAnsi="Times New Roman"/>
          <w:sz w:val="28"/>
          <w:szCs w:val="28"/>
        </w:rPr>
        <w:t xml:space="preserve">образования    и    дополнительные  </w:t>
      </w:r>
      <w:r w:rsidR="00764BA1">
        <w:rPr>
          <w:rFonts w:ascii="Times New Roman" w:hAnsi="Times New Roman"/>
          <w:sz w:val="28"/>
          <w:szCs w:val="28"/>
        </w:rPr>
        <w:t xml:space="preserve">  профессиональные    программы </w:t>
      </w:r>
      <w:r w:rsidR="00910AFD" w:rsidRPr="00910AFD">
        <w:rPr>
          <w:rFonts w:ascii="Times New Roman" w:hAnsi="Times New Roman"/>
          <w:sz w:val="28"/>
          <w:szCs w:val="28"/>
        </w:rPr>
        <w:t>медицинского    или    фармацевтичес</w:t>
      </w:r>
      <w:r w:rsidR="00764BA1">
        <w:rPr>
          <w:rFonts w:ascii="Times New Roman" w:hAnsi="Times New Roman"/>
          <w:sz w:val="28"/>
          <w:szCs w:val="28"/>
        </w:rPr>
        <w:t>кого    образования,    научным о</w:t>
      </w:r>
      <w:r w:rsidR="00910AFD" w:rsidRPr="00910AFD">
        <w:rPr>
          <w:rFonts w:ascii="Times New Roman" w:hAnsi="Times New Roman"/>
          <w:sz w:val="28"/>
          <w:szCs w:val="28"/>
        </w:rPr>
        <w:t>рганизациям, а также медицинским организациям</w:t>
      </w:r>
      <w:r w:rsidR="00764BA1">
        <w:rPr>
          <w:rFonts w:ascii="Times New Roman" w:hAnsi="Times New Roman"/>
          <w:sz w:val="28"/>
          <w:szCs w:val="28"/>
        </w:rPr>
        <w:t xml:space="preserve">. </w:t>
      </w:r>
      <w:r w:rsidR="00764BA1" w:rsidRPr="00764BA1">
        <w:rPr>
          <w:rFonts w:ascii="Times New Roman" w:hAnsi="Times New Roman"/>
          <w:sz w:val="28"/>
          <w:szCs w:val="28"/>
        </w:rPr>
        <w:t>Условиями передачи невостребованного тела, органов и тк</w:t>
      </w:r>
      <w:r w:rsidR="00764BA1">
        <w:rPr>
          <w:rFonts w:ascii="Times New Roman" w:hAnsi="Times New Roman"/>
          <w:sz w:val="28"/>
          <w:szCs w:val="28"/>
        </w:rPr>
        <w:t>аней являются:</w:t>
      </w:r>
      <w:r w:rsidR="00764BA1" w:rsidRPr="00764BA1">
        <w:rPr>
          <w:rFonts w:ascii="Times New Roman" w:hAnsi="Times New Roman"/>
          <w:sz w:val="28"/>
          <w:szCs w:val="28"/>
        </w:rPr>
        <w:t xml:space="preserve"> </w:t>
      </w:r>
      <w:r w:rsidR="00764BA1" w:rsidRPr="002F56D6">
        <w:rPr>
          <w:rFonts w:ascii="Times New Roman" w:hAnsi="Times New Roman"/>
          <w:sz w:val="28"/>
          <w:szCs w:val="28"/>
        </w:rPr>
        <w:t xml:space="preserve">запрос принимающей организации; </w:t>
      </w:r>
      <w:r>
        <w:rPr>
          <w:rFonts w:ascii="Times New Roman" w:hAnsi="Times New Roman"/>
          <w:sz w:val="28"/>
          <w:szCs w:val="28"/>
        </w:rPr>
        <w:t>разрешение, оформленное в</w:t>
      </w:r>
      <w:r w:rsidR="00764BA1" w:rsidRPr="002F56D6">
        <w:rPr>
          <w:rFonts w:ascii="Times New Roman" w:hAnsi="Times New Roman"/>
          <w:sz w:val="28"/>
          <w:szCs w:val="28"/>
        </w:rPr>
        <w:t xml:space="preserve"> письменном  виде,   на   передачу невостребованного  тела,  органов  и  тканей   умершего   человека, выданное  лицом  или   органом,   назначившим   судебно-медицинскую экспертизу (исследование) невостребованного тела</w:t>
      </w:r>
      <w:r>
        <w:rPr>
          <w:rFonts w:ascii="Times New Roman" w:hAnsi="Times New Roman"/>
          <w:sz w:val="28"/>
          <w:szCs w:val="28"/>
        </w:rPr>
        <w:t xml:space="preserve">. </w:t>
      </w:r>
      <w:r w:rsidRPr="002F56D6">
        <w:rPr>
          <w:rFonts w:ascii="Times New Roman" w:hAnsi="Times New Roman"/>
          <w:sz w:val="28"/>
          <w:szCs w:val="28"/>
        </w:rPr>
        <w:t>Н</w:t>
      </w:r>
      <w:r>
        <w:rPr>
          <w:rFonts w:ascii="Times New Roman" w:hAnsi="Times New Roman"/>
          <w:sz w:val="28"/>
          <w:szCs w:val="28"/>
        </w:rPr>
        <w:t xml:space="preserve">а основании акта о </w:t>
      </w:r>
      <w:r w:rsidR="00764BA1" w:rsidRPr="002F56D6">
        <w:rPr>
          <w:rFonts w:ascii="Times New Roman" w:hAnsi="Times New Roman"/>
          <w:sz w:val="28"/>
          <w:szCs w:val="28"/>
        </w:rPr>
        <w:t>пер</w:t>
      </w:r>
      <w:r>
        <w:rPr>
          <w:rFonts w:ascii="Times New Roman" w:hAnsi="Times New Roman"/>
          <w:sz w:val="28"/>
          <w:szCs w:val="28"/>
        </w:rPr>
        <w:t xml:space="preserve">едаче </w:t>
      </w:r>
      <w:r w:rsidR="00B73589">
        <w:rPr>
          <w:rFonts w:ascii="Times New Roman" w:hAnsi="Times New Roman"/>
          <w:sz w:val="28"/>
          <w:szCs w:val="28"/>
        </w:rPr>
        <w:t>невостребованного</w:t>
      </w:r>
      <w:r w:rsidR="00764BA1" w:rsidRPr="002F56D6">
        <w:rPr>
          <w:rFonts w:ascii="Times New Roman" w:hAnsi="Times New Roman"/>
          <w:sz w:val="28"/>
          <w:szCs w:val="28"/>
        </w:rPr>
        <w:t xml:space="preserve"> тела, органов и тканей умершего человека для использования в медицинских, </w:t>
      </w:r>
      <w:r w:rsidRPr="002F56D6">
        <w:rPr>
          <w:rFonts w:ascii="Times New Roman" w:hAnsi="Times New Roman"/>
          <w:sz w:val="28"/>
          <w:szCs w:val="28"/>
        </w:rPr>
        <w:t>научных и учебных целях.</w:t>
      </w:r>
    </w:p>
    <w:p w:rsidR="00AF06BB" w:rsidRDefault="00AF06BB" w:rsidP="00AF06BB">
      <w:pPr>
        <w:spacing w:line="360" w:lineRule="auto"/>
        <w:ind w:firstLine="709"/>
        <w:jc w:val="both"/>
        <w:rPr>
          <w:rFonts w:ascii="Times New Roman" w:hAnsi="Times New Roman"/>
          <w:sz w:val="28"/>
          <w:szCs w:val="28"/>
        </w:rPr>
      </w:pPr>
      <w:r>
        <w:rPr>
          <w:rFonts w:ascii="Times New Roman" w:hAnsi="Times New Roman"/>
          <w:sz w:val="28"/>
          <w:szCs w:val="28"/>
        </w:rPr>
        <w:t>В</w:t>
      </w:r>
      <w:r w:rsidRPr="00243DCE">
        <w:rPr>
          <w:rFonts w:ascii="Times New Roman" w:hAnsi="Times New Roman"/>
          <w:sz w:val="28"/>
          <w:szCs w:val="28"/>
        </w:rPr>
        <w:t xml:space="preserve"> 2013 году ректорами Первого и Третьего Медицинского Института г. Москвы была предпринята попытка и написаны письма главному судебному медику г. Москвы  Евгению Кильдюшеву, на что бы получено положительное решение о передаче вскрытых  трупов на учебные цели. </w:t>
      </w:r>
      <w:r>
        <w:rPr>
          <w:rFonts w:ascii="Times New Roman" w:hAnsi="Times New Roman"/>
          <w:sz w:val="28"/>
          <w:szCs w:val="28"/>
        </w:rPr>
        <w:t xml:space="preserve"> </w:t>
      </w:r>
      <w:r w:rsidRPr="00243DCE">
        <w:rPr>
          <w:rFonts w:ascii="Times New Roman" w:hAnsi="Times New Roman"/>
          <w:sz w:val="28"/>
          <w:szCs w:val="28"/>
        </w:rPr>
        <w:t>Возникает вопрос, как будет реализовываться потребность в биологическом материале, например, на кафедрах анатомии, судебно-медицинск</w:t>
      </w:r>
      <w:r>
        <w:rPr>
          <w:rFonts w:ascii="Times New Roman" w:hAnsi="Times New Roman"/>
          <w:sz w:val="28"/>
          <w:szCs w:val="28"/>
        </w:rPr>
        <w:t xml:space="preserve">ой экспертизы. </w:t>
      </w:r>
    </w:p>
    <w:p w:rsidR="00B73589" w:rsidRDefault="002F56D6" w:rsidP="00B73589">
      <w:pPr>
        <w:spacing w:line="360" w:lineRule="auto"/>
        <w:ind w:firstLine="709"/>
        <w:jc w:val="both"/>
        <w:rPr>
          <w:rFonts w:ascii="Times New Roman" w:hAnsi="Times New Roman"/>
          <w:sz w:val="28"/>
          <w:szCs w:val="28"/>
        </w:rPr>
      </w:pPr>
      <w:r>
        <w:rPr>
          <w:rFonts w:ascii="Times New Roman" w:hAnsi="Times New Roman"/>
          <w:sz w:val="28"/>
          <w:szCs w:val="28"/>
        </w:rPr>
        <w:t>Т</w:t>
      </w:r>
      <w:r w:rsidR="00341F5E" w:rsidRPr="00341F5E">
        <w:rPr>
          <w:rFonts w:ascii="Times New Roman" w:hAnsi="Times New Roman"/>
          <w:sz w:val="28"/>
          <w:szCs w:val="28"/>
        </w:rPr>
        <w:t xml:space="preserve">есное взаимодействие кафедры с практическим экспертным учреждением является важной взаимовыгодной особенностью деятельности кафедры судебной медицины и практического судебно-медицинского учреждения. Такое взаимодействие, с одной стороны, служит благоприятной основой для педагогической и научной деятельности кафедры, приближая обучение студентов и научные изыскания преподавателей к судебно-медицинской практике. С другой стороны, такой «симбиоз» способствует повышению квалификации практических судебно-медицинских экспертов и, соответственно, повышению качества экспертной деятельности. </w:t>
      </w:r>
    </w:p>
    <w:p w:rsidR="00325690" w:rsidRPr="005C5ED1" w:rsidRDefault="00325690" w:rsidP="00325690">
      <w:pPr>
        <w:spacing w:line="360" w:lineRule="auto"/>
        <w:ind w:firstLine="709"/>
        <w:jc w:val="both"/>
        <w:rPr>
          <w:rFonts w:ascii="Times New Roman" w:hAnsi="Times New Roman" w:cs="Times New Roman"/>
          <w:sz w:val="28"/>
          <w:szCs w:val="28"/>
        </w:rPr>
      </w:pPr>
      <w:r w:rsidRPr="005C5ED1">
        <w:rPr>
          <w:rFonts w:ascii="Times New Roman" w:hAnsi="Times New Roman"/>
          <w:sz w:val="28"/>
          <w:szCs w:val="28"/>
        </w:rPr>
        <w:t xml:space="preserve">Здесь </w:t>
      </w:r>
      <w:r w:rsidR="00584624">
        <w:rPr>
          <w:rFonts w:ascii="Times New Roman" w:hAnsi="Times New Roman"/>
          <w:sz w:val="28"/>
          <w:szCs w:val="28"/>
        </w:rPr>
        <w:t xml:space="preserve">же </w:t>
      </w:r>
      <w:r>
        <w:rPr>
          <w:rFonts w:ascii="Times New Roman" w:hAnsi="Times New Roman"/>
          <w:sz w:val="28"/>
          <w:szCs w:val="28"/>
        </w:rPr>
        <w:t xml:space="preserve">актуальны вопросы </w:t>
      </w:r>
      <w:r w:rsidRPr="005C5ED1">
        <w:rPr>
          <w:rFonts w:ascii="Times New Roman" w:hAnsi="Times New Roman"/>
          <w:sz w:val="28"/>
          <w:szCs w:val="28"/>
        </w:rPr>
        <w:t>реализация своего права распоряжения собственным телом</w:t>
      </w:r>
      <w:r>
        <w:rPr>
          <w:rFonts w:ascii="Times New Roman" w:hAnsi="Times New Roman"/>
          <w:sz w:val="28"/>
          <w:szCs w:val="28"/>
        </w:rPr>
        <w:t xml:space="preserve"> и тканями</w:t>
      </w:r>
      <w:r w:rsidRPr="005C5ED1">
        <w:rPr>
          <w:rFonts w:ascii="Times New Roman" w:hAnsi="Times New Roman"/>
          <w:sz w:val="28"/>
          <w:szCs w:val="28"/>
        </w:rPr>
        <w:t xml:space="preserve"> для тех, кто хотел бы отдать труп на благо науки и медицины. Завещание своего тела больницам и госпиталям, которым в силу отсутствия собственного материала, могут быть полезны мертвые добровольцы.</w:t>
      </w:r>
      <w:r w:rsidRPr="005C5ED1">
        <w:rPr>
          <w:rFonts w:ascii="Times New Roman" w:hAnsi="Times New Roman"/>
          <w:sz w:val="28"/>
          <w:szCs w:val="28"/>
        </w:rPr>
        <w:tab/>
      </w:r>
    </w:p>
    <w:p w:rsidR="00325690" w:rsidRDefault="00325690" w:rsidP="00325690">
      <w:pPr>
        <w:pStyle w:val="a6"/>
        <w:spacing w:line="360" w:lineRule="auto"/>
        <w:ind w:left="0" w:firstLine="709"/>
        <w:jc w:val="both"/>
        <w:rPr>
          <w:rFonts w:ascii="Times New Roman" w:hAnsi="Times New Roman"/>
          <w:sz w:val="28"/>
          <w:szCs w:val="28"/>
        </w:rPr>
      </w:pPr>
      <w:r w:rsidRPr="004E3EAD">
        <w:rPr>
          <w:rFonts w:ascii="Times New Roman" w:hAnsi="Times New Roman"/>
          <w:sz w:val="28"/>
          <w:szCs w:val="28"/>
        </w:rPr>
        <w:t>Случаев, завещают после смерти свои тела медикам,</w:t>
      </w:r>
      <w:r>
        <w:rPr>
          <w:rFonts w:ascii="Times New Roman" w:hAnsi="Times New Roman"/>
          <w:sz w:val="28"/>
          <w:szCs w:val="28"/>
        </w:rPr>
        <w:t xml:space="preserve"> немного. С</w:t>
      </w:r>
      <w:r w:rsidRPr="004E3EAD">
        <w:rPr>
          <w:rFonts w:ascii="Times New Roman" w:hAnsi="Times New Roman"/>
          <w:sz w:val="28"/>
          <w:szCs w:val="28"/>
        </w:rPr>
        <w:t xml:space="preserve"> 2003 году </w:t>
      </w:r>
      <w:r>
        <w:rPr>
          <w:rFonts w:ascii="Times New Roman" w:hAnsi="Times New Roman"/>
          <w:sz w:val="28"/>
          <w:szCs w:val="28"/>
        </w:rPr>
        <w:t>на кафедре судебной медицины в Иркутском Медицинском Университете имеется</w:t>
      </w:r>
      <w:r w:rsidRPr="004E3EAD">
        <w:rPr>
          <w:rFonts w:ascii="Times New Roman" w:hAnsi="Times New Roman"/>
          <w:sz w:val="28"/>
          <w:szCs w:val="28"/>
        </w:rPr>
        <w:t xml:space="preserve"> завещание, нотариально заверенное</w:t>
      </w:r>
      <w:r>
        <w:rPr>
          <w:rFonts w:ascii="Times New Roman" w:hAnsi="Times New Roman"/>
          <w:sz w:val="28"/>
          <w:szCs w:val="28"/>
        </w:rPr>
        <w:t>, с формулировкой</w:t>
      </w:r>
      <w:r w:rsidRPr="004E3EAD">
        <w:rPr>
          <w:rFonts w:ascii="Times New Roman" w:hAnsi="Times New Roman"/>
          <w:sz w:val="28"/>
          <w:szCs w:val="28"/>
        </w:rPr>
        <w:t xml:space="preserve"> "Делаю распоряжение: мое тело и внутренние органы передать для медицинских экспериментов, а ске</w:t>
      </w:r>
      <w:r>
        <w:rPr>
          <w:rFonts w:ascii="Times New Roman" w:hAnsi="Times New Roman"/>
          <w:sz w:val="28"/>
          <w:szCs w:val="28"/>
        </w:rPr>
        <w:t xml:space="preserve">лет — как наглядное пособие". </w:t>
      </w:r>
      <w:r w:rsidRPr="004E3EAD">
        <w:rPr>
          <w:rFonts w:ascii="Times New Roman" w:hAnsi="Times New Roman"/>
          <w:sz w:val="28"/>
          <w:szCs w:val="28"/>
        </w:rPr>
        <w:t>Валерий Бекренев профессор медицинского университета, работал на кафедре анат</w:t>
      </w:r>
      <w:r>
        <w:rPr>
          <w:rFonts w:ascii="Times New Roman" w:hAnsi="Times New Roman"/>
          <w:sz w:val="28"/>
          <w:szCs w:val="28"/>
        </w:rPr>
        <w:t>омии в 20-х годах прошлого века,</w:t>
      </w:r>
      <w:r w:rsidRPr="004E3EAD">
        <w:rPr>
          <w:rFonts w:ascii="Times New Roman" w:hAnsi="Times New Roman"/>
          <w:sz w:val="28"/>
          <w:szCs w:val="28"/>
        </w:rPr>
        <w:t xml:space="preserve"> завещавший</w:t>
      </w:r>
      <w:r>
        <w:rPr>
          <w:rFonts w:ascii="Times New Roman" w:hAnsi="Times New Roman"/>
          <w:sz w:val="28"/>
          <w:szCs w:val="28"/>
        </w:rPr>
        <w:t xml:space="preserve"> себя науке, </w:t>
      </w:r>
      <w:r w:rsidRPr="004E3EAD">
        <w:rPr>
          <w:rFonts w:ascii="Times New Roman" w:hAnsi="Times New Roman"/>
          <w:sz w:val="28"/>
          <w:szCs w:val="28"/>
        </w:rPr>
        <w:t xml:space="preserve">Этот скелет — часть музейной экспозиции. </w:t>
      </w:r>
    </w:p>
    <w:p w:rsidR="00325690" w:rsidRPr="00584624" w:rsidRDefault="00325690" w:rsidP="00584624">
      <w:pPr>
        <w:pStyle w:val="a6"/>
        <w:spacing w:line="360" w:lineRule="auto"/>
        <w:ind w:left="0" w:firstLine="709"/>
        <w:jc w:val="both"/>
        <w:rPr>
          <w:rFonts w:ascii="Times New Roman" w:hAnsi="Times New Roman"/>
          <w:sz w:val="28"/>
          <w:szCs w:val="28"/>
        </w:rPr>
      </w:pPr>
      <w:r w:rsidRPr="005C5ED1">
        <w:rPr>
          <w:rFonts w:ascii="Times New Roman" w:hAnsi="Times New Roman"/>
          <w:sz w:val="28"/>
          <w:szCs w:val="28"/>
        </w:rPr>
        <w:t xml:space="preserve">В Эстонии, чтобы завещать свое тело </w:t>
      </w:r>
      <w:r>
        <w:rPr>
          <w:rFonts w:ascii="Times New Roman" w:hAnsi="Times New Roman"/>
          <w:sz w:val="28"/>
          <w:szCs w:val="28"/>
        </w:rPr>
        <w:t>Тарту</w:t>
      </w:r>
      <w:r w:rsidRPr="005C5ED1">
        <w:rPr>
          <w:rFonts w:ascii="Times New Roman" w:hAnsi="Times New Roman"/>
          <w:sz w:val="28"/>
          <w:szCs w:val="28"/>
        </w:rPr>
        <w:t>скому Университету</w:t>
      </w:r>
      <w:r>
        <w:rPr>
          <w:rFonts w:ascii="Times New Roman" w:hAnsi="Times New Roman"/>
          <w:sz w:val="28"/>
          <w:szCs w:val="28"/>
        </w:rPr>
        <w:t xml:space="preserve"> </w:t>
      </w:r>
      <w:r w:rsidRPr="005C5ED1">
        <w:rPr>
          <w:rFonts w:ascii="Times New Roman" w:hAnsi="Times New Roman"/>
          <w:sz w:val="28"/>
          <w:szCs w:val="28"/>
        </w:rPr>
        <w:t>следует подать соответствующее заявление в отделение анатомии Тартуского университета. Эт</w:t>
      </w:r>
      <w:r>
        <w:rPr>
          <w:rFonts w:ascii="Times New Roman" w:hAnsi="Times New Roman"/>
          <w:sz w:val="28"/>
          <w:szCs w:val="28"/>
        </w:rPr>
        <w:t xml:space="preserve">о волеизъявление, а не договор, которое </w:t>
      </w:r>
      <w:r w:rsidRPr="005C5ED1">
        <w:rPr>
          <w:rFonts w:ascii="Times New Roman" w:hAnsi="Times New Roman"/>
          <w:sz w:val="28"/>
          <w:szCs w:val="28"/>
        </w:rPr>
        <w:t>можно анн</w:t>
      </w:r>
      <w:r w:rsidR="00584624">
        <w:rPr>
          <w:rFonts w:ascii="Times New Roman" w:hAnsi="Times New Roman"/>
          <w:sz w:val="28"/>
          <w:szCs w:val="28"/>
        </w:rPr>
        <w:t>ули</w:t>
      </w:r>
      <w:r w:rsidR="009445B1">
        <w:rPr>
          <w:rFonts w:ascii="Times New Roman" w:hAnsi="Times New Roman"/>
          <w:sz w:val="28"/>
          <w:szCs w:val="28"/>
        </w:rPr>
        <w:t xml:space="preserve">ровать без объяснения причин  </w:t>
      </w:r>
      <w:r w:rsidR="009445B1" w:rsidRPr="009445B1">
        <w:rPr>
          <w:rFonts w:ascii="Times New Roman" w:hAnsi="Times New Roman"/>
          <w:b/>
          <w:sz w:val="28"/>
          <w:szCs w:val="28"/>
        </w:rPr>
        <w:t>см.</w:t>
      </w:r>
      <w:r w:rsidR="009445B1">
        <w:rPr>
          <w:rFonts w:ascii="Times New Roman" w:hAnsi="Times New Roman"/>
          <w:sz w:val="28"/>
          <w:szCs w:val="28"/>
        </w:rPr>
        <w:t xml:space="preserve"> </w:t>
      </w:r>
      <w:r w:rsidRPr="005C5ED1">
        <w:rPr>
          <w:rFonts w:ascii="Times New Roman" w:hAnsi="Times New Roman"/>
          <w:b/>
          <w:sz w:val="28"/>
          <w:szCs w:val="28"/>
        </w:rPr>
        <w:t>П</w:t>
      </w:r>
      <w:r w:rsidR="00584624">
        <w:rPr>
          <w:rFonts w:ascii="Times New Roman" w:hAnsi="Times New Roman"/>
          <w:b/>
          <w:sz w:val="28"/>
          <w:szCs w:val="28"/>
        </w:rPr>
        <w:t>р</w:t>
      </w:r>
      <w:r w:rsidR="00305D96">
        <w:rPr>
          <w:rFonts w:ascii="Times New Roman" w:hAnsi="Times New Roman"/>
          <w:b/>
          <w:sz w:val="28"/>
          <w:szCs w:val="28"/>
        </w:rPr>
        <w:t>иложение 2</w:t>
      </w:r>
      <w:r>
        <w:rPr>
          <w:rFonts w:ascii="Times New Roman" w:hAnsi="Times New Roman"/>
          <w:b/>
          <w:sz w:val="28"/>
          <w:szCs w:val="28"/>
        </w:rPr>
        <w:t>.</w:t>
      </w:r>
    </w:p>
    <w:p w:rsidR="00661EE6" w:rsidRPr="00B73589" w:rsidRDefault="00B0699B" w:rsidP="00B73589">
      <w:pPr>
        <w:spacing w:line="360" w:lineRule="auto"/>
        <w:ind w:firstLine="709"/>
        <w:jc w:val="both"/>
        <w:rPr>
          <w:rFonts w:ascii="Times New Roman" w:hAnsi="Times New Roman"/>
          <w:sz w:val="28"/>
          <w:szCs w:val="28"/>
        </w:rPr>
      </w:pPr>
      <w:r>
        <w:rPr>
          <w:rFonts w:ascii="Times New Roman" w:hAnsi="Times New Roman"/>
          <w:sz w:val="28"/>
          <w:szCs w:val="28"/>
        </w:rPr>
        <w:t>Еще одной В</w:t>
      </w:r>
      <w:r w:rsidR="00661EE6" w:rsidRPr="00B73589">
        <w:rPr>
          <w:rFonts w:ascii="Times New Roman" w:hAnsi="Times New Roman"/>
          <w:sz w:val="28"/>
          <w:szCs w:val="28"/>
        </w:rPr>
        <w:t>ажной проблемой отечественного здравоохранения</w:t>
      </w:r>
      <w:r w:rsidRPr="00B0699B">
        <w:t xml:space="preserve"> </w:t>
      </w:r>
      <w:r>
        <w:rPr>
          <w:rFonts w:ascii="Times New Roman" w:hAnsi="Times New Roman"/>
          <w:sz w:val="28"/>
          <w:szCs w:val="28"/>
        </w:rPr>
        <w:t>п</w:t>
      </w:r>
      <w:r w:rsidRPr="00B0699B">
        <w:rPr>
          <w:rFonts w:ascii="Times New Roman" w:hAnsi="Times New Roman"/>
          <w:sz w:val="28"/>
          <w:szCs w:val="28"/>
        </w:rPr>
        <w:t>о мнению Коновалова</w:t>
      </w:r>
      <w:r>
        <w:rPr>
          <w:rFonts w:ascii="Times New Roman" w:hAnsi="Times New Roman"/>
          <w:sz w:val="28"/>
          <w:szCs w:val="28"/>
        </w:rPr>
        <w:t xml:space="preserve"> А.Н.</w:t>
      </w:r>
      <w:r w:rsidRPr="00B0699B">
        <w:rPr>
          <w:rFonts w:ascii="Times New Roman" w:hAnsi="Times New Roman"/>
          <w:sz w:val="28"/>
          <w:szCs w:val="28"/>
        </w:rPr>
        <w:t>,</w:t>
      </w:r>
      <w:r w:rsidR="00661EE6" w:rsidRPr="00B73589">
        <w:rPr>
          <w:rFonts w:ascii="Times New Roman" w:hAnsi="Times New Roman"/>
          <w:sz w:val="28"/>
          <w:szCs w:val="28"/>
        </w:rPr>
        <w:t xml:space="preserve"> </w:t>
      </w:r>
      <w:r w:rsidR="00B73589">
        <w:rPr>
          <w:rFonts w:ascii="Times New Roman" w:hAnsi="Times New Roman"/>
          <w:sz w:val="28"/>
          <w:szCs w:val="28"/>
        </w:rPr>
        <w:t xml:space="preserve"> </w:t>
      </w:r>
      <w:r w:rsidR="00661EE6" w:rsidRPr="00B73589">
        <w:rPr>
          <w:rFonts w:ascii="Times New Roman" w:hAnsi="Times New Roman"/>
          <w:sz w:val="28"/>
          <w:szCs w:val="28"/>
        </w:rPr>
        <w:t>является низкое качество подготовки врачебных (в частности, нейрохирургических) к</w:t>
      </w:r>
      <w:r w:rsidR="00B73589">
        <w:rPr>
          <w:rFonts w:ascii="Times New Roman" w:hAnsi="Times New Roman"/>
          <w:sz w:val="28"/>
          <w:szCs w:val="28"/>
        </w:rPr>
        <w:t>адров в Российской Федерации</w:t>
      </w:r>
      <w:r w:rsidR="00661EE6" w:rsidRPr="004E3EAD">
        <w:rPr>
          <w:rStyle w:val="a5"/>
          <w:rFonts w:ascii="Times New Roman" w:hAnsi="Times New Roman"/>
          <w:sz w:val="28"/>
          <w:szCs w:val="28"/>
        </w:rPr>
        <w:footnoteReference w:id="61"/>
      </w:r>
      <w:r w:rsidR="00661EE6" w:rsidRPr="00B73589">
        <w:rPr>
          <w:rFonts w:ascii="Times New Roman" w:hAnsi="Times New Roman"/>
          <w:sz w:val="28"/>
          <w:szCs w:val="28"/>
        </w:rPr>
        <w:t xml:space="preserve"> Одним из решений проблемы является внедрение симуляционных технологий, позволяющих частично перенести учебный процесс из операционной в лабораторию. Необходимость введения симуляционного курса в программу обучения клинических ординаторов в Российской Федерации уже законодательно закреплена в Приказе Министерства здравоохранения и социального развития РФ от 05.12.2011 N 1475н</w:t>
      </w:r>
      <w:r w:rsidR="00661EE6" w:rsidRPr="004E3EAD">
        <w:rPr>
          <w:rStyle w:val="a5"/>
          <w:rFonts w:ascii="Times New Roman" w:hAnsi="Times New Roman"/>
          <w:sz w:val="28"/>
          <w:szCs w:val="28"/>
        </w:rPr>
        <w:footnoteReference w:id="62"/>
      </w:r>
      <w:r w:rsidR="00661EE6" w:rsidRPr="00B73589">
        <w:rPr>
          <w:rFonts w:ascii="Times New Roman" w:hAnsi="Times New Roman"/>
          <w:sz w:val="28"/>
          <w:szCs w:val="28"/>
        </w:rPr>
        <w:t xml:space="preserve"> и письме Минздравсоцразвития РФ от 18.04.2012 N 16-2/10/2-3902</w:t>
      </w:r>
      <w:r w:rsidR="00661EE6" w:rsidRPr="004E3EAD">
        <w:rPr>
          <w:rStyle w:val="a5"/>
          <w:rFonts w:ascii="Times New Roman" w:hAnsi="Times New Roman"/>
          <w:sz w:val="28"/>
          <w:szCs w:val="28"/>
        </w:rPr>
        <w:footnoteReference w:id="63"/>
      </w:r>
      <w:r w:rsidR="00661EE6" w:rsidRPr="00B73589">
        <w:rPr>
          <w:rFonts w:ascii="Times New Roman" w:hAnsi="Times New Roman"/>
          <w:sz w:val="28"/>
          <w:szCs w:val="28"/>
        </w:rPr>
        <w:t>, что определяет актуальность проблемы обеспечения симуляционного обучения врачей.</w:t>
      </w:r>
    </w:p>
    <w:p w:rsidR="005666F3" w:rsidRDefault="005666F3" w:rsidP="005666F3">
      <w:pPr>
        <w:pStyle w:val="a6"/>
        <w:spacing w:line="360" w:lineRule="auto"/>
        <w:ind w:left="0" w:firstLine="709"/>
        <w:jc w:val="both"/>
        <w:rPr>
          <w:rFonts w:ascii="Times New Roman" w:hAnsi="Times New Roman"/>
          <w:sz w:val="28"/>
          <w:szCs w:val="28"/>
        </w:rPr>
      </w:pPr>
      <w:r>
        <w:rPr>
          <w:rFonts w:ascii="Times New Roman" w:hAnsi="Times New Roman"/>
          <w:sz w:val="28"/>
          <w:szCs w:val="28"/>
        </w:rPr>
        <w:t>Н</w:t>
      </w:r>
      <w:r w:rsidR="00661EE6" w:rsidRPr="005666F3">
        <w:rPr>
          <w:rFonts w:ascii="Times New Roman" w:hAnsi="Times New Roman"/>
          <w:sz w:val="28"/>
          <w:szCs w:val="28"/>
        </w:rPr>
        <w:t>аиболее животрепещущими проблемами учебного процесса в Вузе представляется не внедрение все более сложных и дорогих наглядных пособий, не компьютеризация или заваливание студентов все более многочисленными и красочными атласами, а структурная перестройка процесса и его надлежащее финансирование.</w:t>
      </w:r>
      <w:r w:rsidRPr="005666F3">
        <w:rPr>
          <w:rFonts w:ascii="Times New Roman" w:hAnsi="Times New Roman"/>
          <w:sz w:val="28"/>
          <w:szCs w:val="28"/>
        </w:rPr>
        <w:t xml:space="preserve"> </w:t>
      </w:r>
      <w:r w:rsidRPr="004E3EAD">
        <w:rPr>
          <w:rFonts w:ascii="Times New Roman" w:hAnsi="Times New Roman"/>
          <w:sz w:val="28"/>
          <w:szCs w:val="28"/>
        </w:rPr>
        <w:t>на изготовление одного анатомического препарата придется потратить, иной раз, несколько месяцев</w:t>
      </w:r>
      <w:r>
        <w:rPr>
          <w:rFonts w:ascii="Times New Roman" w:hAnsi="Times New Roman"/>
          <w:sz w:val="28"/>
          <w:szCs w:val="28"/>
        </w:rPr>
        <w:t>.</w:t>
      </w:r>
    </w:p>
    <w:p w:rsidR="005666F3" w:rsidRPr="004E3EAD" w:rsidRDefault="005666F3" w:rsidP="005666F3">
      <w:pPr>
        <w:pStyle w:val="a6"/>
        <w:spacing w:line="360" w:lineRule="auto"/>
        <w:ind w:left="0" w:firstLine="709"/>
        <w:jc w:val="both"/>
        <w:rPr>
          <w:rFonts w:ascii="Times New Roman" w:hAnsi="Times New Roman"/>
          <w:sz w:val="28"/>
          <w:szCs w:val="28"/>
        </w:rPr>
      </w:pPr>
      <w:r w:rsidRPr="004E3EAD">
        <w:rPr>
          <w:rFonts w:ascii="Times New Roman" w:hAnsi="Times New Roman"/>
          <w:sz w:val="28"/>
          <w:szCs w:val="28"/>
        </w:rPr>
        <w:t xml:space="preserve">Если анатомическое исследование выполняется с использованием гистологической техники, возникают серьезнейшие проблемы с приобретением приборов и реактивов, поскольку их закупка обставлена официальными документами, </w:t>
      </w:r>
      <w:r>
        <w:rPr>
          <w:rFonts w:ascii="Times New Roman" w:hAnsi="Times New Roman"/>
          <w:sz w:val="28"/>
          <w:szCs w:val="28"/>
        </w:rPr>
        <w:t>по мнению Цибулькина А.Г. «</w:t>
      </w:r>
      <w:r w:rsidRPr="004E3EAD">
        <w:rPr>
          <w:rFonts w:ascii="Times New Roman" w:hAnsi="Times New Roman"/>
          <w:sz w:val="28"/>
          <w:szCs w:val="28"/>
        </w:rPr>
        <w:t>не имеющими ничего общего с реальной действительностью.</w:t>
      </w:r>
      <w:r>
        <w:rPr>
          <w:rFonts w:ascii="Times New Roman" w:hAnsi="Times New Roman"/>
          <w:sz w:val="28"/>
          <w:szCs w:val="28"/>
        </w:rPr>
        <w:t>»</w:t>
      </w:r>
      <w:r w:rsidRPr="004E3EAD">
        <w:rPr>
          <w:rStyle w:val="a5"/>
          <w:rFonts w:ascii="Times New Roman" w:hAnsi="Times New Roman"/>
          <w:sz w:val="28"/>
          <w:szCs w:val="28"/>
        </w:rPr>
        <w:footnoteReference w:id="64"/>
      </w:r>
    </w:p>
    <w:p w:rsidR="00DC4D71" w:rsidRDefault="00DC4D71" w:rsidP="00AE6360">
      <w:pPr>
        <w:spacing w:line="360" w:lineRule="auto"/>
        <w:rPr>
          <w:rFonts w:ascii="Times New Roman" w:hAnsi="Times New Roman" w:cs="Times New Roman"/>
          <w:b/>
          <w:i/>
          <w:sz w:val="28"/>
          <w:szCs w:val="28"/>
        </w:rPr>
      </w:pPr>
    </w:p>
    <w:p w:rsidR="005228B1" w:rsidRPr="0027155B" w:rsidRDefault="00AE6360" w:rsidP="0027155B">
      <w:pPr>
        <w:pStyle w:val="2"/>
        <w:jc w:val="center"/>
        <w:rPr>
          <w:rFonts w:ascii="Times New Roman" w:hAnsi="Times New Roman" w:cs="Times New Roman"/>
          <w:i/>
          <w:color w:val="000000" w:themeColor="text1"/>
          <w:sz w:val="28"/>
          <w:szCs w:val="28"/>
        </w:rPr>
      </w:pPr>
      <w:bookmarkStart w:id="31" w:name="_Toc513738443"/>
      <w:r>
        <w:rPr>
          <w:rFonts w:ascii="Times New Roman" w:hAnsi="Times New Roman" w:cs="Times New Roman"/>
          <w:i/>
          <w:color w:val="000000" w:themeColor="text1"/>
          <w:sz w:val="28"/>
          <w:szCs w:val="28"/>
        </w:rPr>
        <w:t>Параграф 5</w:t>
      </w:r>
      <w:r w:rsidR="005228B1" w:rsidRPr="0027155B">
        <w:rPr>
          <w:rFonts w:ascii="Times New Roman" w:hAnsi="Times New Roman" w:cs="Times New Roman"/>
          <w:i/>
          <w:color w:val="000000" w:themeColor="text1"/>
          <w:sz w:val="28"/>
          <w:szCs w:val="28"/>
        </w:rPr>
        <w:t>. Пробелы и степень современного законодательного урегулирования правил передачи и использования невостребованного тела, органов и тканей умершего человека в научных целях.</w:t>
      </w:r>
      <w:bookmarkEnd w:id="31"/>
    </w:p>
    <w:p w:rsidR="005228B1" w:rsidRPr="005228B1" w:rsidRDefault="005228B1" w:rsidP="005228B1">
      <w:pPr>
        <w:spacing w:line="360" w:lineRule="auto"/>
        <w:jc w:val="center"/>
        <w:rPr>
          <w:rFonts w:ascii="Times New Roman" w:hAnsi="Times New Roman" w:cs="Times New Roman"/>
          <w:i/>
          <w:sz w:val="28"/>
          <w:szCs w:val="28"/>
        </w:rPr>
      </w:pPr>
    </w:p>
    <w:p w:rsidR="00023E9F" w:rsidRPr="004E3EAD" w:rsidRDefault="00856094" w:rsidP="00305D96">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В Советском Союзе обеспечение образовательных медицинских учреждений трупным материалом осуществлялось согласно Приказу Минздрава СССР </w:t>
      </w:r>
      <w:r w:rsidR="00305D96">
        <w:rPr>
          <w:rFonts w:ascii="Times New Roman" w:hAnsi="Times New Roman" w:cs="Times New Roman"/>
          <w:sz w:val="28"/>
          <w:szCs w:val="28"/>
        </w:rPr>
        <w:t>№</w:t>
      </w:r>
      <w:r w:rsidR="00305D96" w:rsidRPr="004E3EAD">
        <w:rPr>
          <w:rFonts w:ascii="Times New Roman" w:hAnsi="Times New Roman" w:cs="Times New Roman"/>
          <w:sz w:val="28"/>
          <w:szCs w:val="28"/>
        </w:rPr>
        <w:t xml:space="preserve"> 316 </w:t>
      </w:r>
      <w:r w:rsidRPr="004E3EAD">
        <w:rPr>
          <w:rFonts w:ascii="Times New Roman" w:hAnsi="Times New Roman" w:cs="Times New Roman"/>
          <w:sz w:val="28"/>
          <w:szCs w:val="28"/>
        </w:rPr>
        <w:t>от 20.06.1959</w:t>
      </w:r>
      <w:r w:rsidR="00305D96">
        <w:rPr>
          <w:rFonts w:ascii="Times New Roman" w:hAnsi="Times New Roman" w:cs="Times New Roman"/>
          <w:sz w:val="28"/>
          <w:szCs w:val="28"/>
        </w:rPr>
        <w:t xml:space="preserve"> </w:t>
      </w:r>
      <w:r w:rsidRPr="004E3EAD">
        <w:rPr>
          <w:rFonts w:ascii="Times New Roman" w:hAnsi="Times New Roman" w:cs="Times New Roman"/>
          <w:sz w:val="28"/>
          <w:szCs w:val="28"/>
        </w:rPr>
        <w:t>и Приказ</w:t>
      </w:r>
      <w:r w:rsidR="00305D96">
        <w:rPr>
          <w:rFonts w:ascii="Times New Roman" w:hAnsi="Times New Roman" w:cs="Times New Roman"/>
          <w:sz w:val="28"/>
          <w:szCs w:val="28"/>
        </w:rPr>
        <w:t>у Минздрава СССР №</w:t>
      </w:r>
      <w:r w:rsidR="00305D96" w:rsidRPr="004E3EAD">
        <w:rPr>
          <w:rFonts w:ascii="Times New Roman" w:hAnsi="Times New Roman" w:cs="Times New Roman"/>
          <w:sz w:val="28"/>
          <w:szCs w:val="28"/>
        </w:rPr>
        <w:t xml:space="preserve"> 166</w:t>
      </w:r>
      <w:r w:rsidR="00305D96">
        <w:rPr>
          <w:rFonts w:ascii="Times New Roman" w:hAnsi="Times New Roman" w:cs="Times New Roman"/>
          <w:sz w:val="28"/>
          <w:szCs w:val="28"/>
        </w:rPr>
        <w:t xml:space="preserve"> от 10.04.1962</w:t>
      </w:r>
      <w:r w:rsidRPr="004E3EAD">
        <w:rPr>
          <w:rFonts w:ascii="Times New Roman" w:hAnsi="Times New Roman" w:cs="Times New Roman"/>
          <w:sz w:val="28"/>
          <w:szCs w:val="28"/>
        </w:rPr>
        <w:t xml:space="preserve">, разрешающего передачу лечебными учреждениями трупов людей, не востребованных в течение трех суток после смерти, медицинским институтам для учебных целей. </w:t>
      </w:r>
      <w:r w:rsidR="00023E9F">
        <w:rPr>
          <w:rFonts w:ascii="Times New Roman" w:hAnsi="Times New Roman" w:cs="Times New Roman"/>
          <w:sz w:val="28"/>
          <w:szCs w:val="28"/>
        </w:rPr>
        <w:t xml:space="preserve">Обеспечивалось </w:t>
      </w:r>
      <w:r w:rsidR="00023E9F" w:rsidRPr="004E3EAD">
        <w:rPr>
          <w:rFonts w:ascii="Times New Roman" w:hAnsi="Times New Roman" w:cs="Times New Roman"/>
          <w:sz w:val="28"/>
          <w:szCs w:val="28"/>
        </w:rPr>
        <w:t>Постановление</w:t>
      </w:r>
      <w:r w:rsidR="00023E9F">
        <w:rPr>
          <w:rFonts w:ascii="Times New Roman" w:hAnsi="Times New Roman" w:cs="Times New Roman"/>
          <w:sz w:val="28"/>
          <w:szCs w:val="28"/>
        </w:rPr>
        <w:t>м</w:t>
      </w:r>
      <w:r w:rsidR="00305D96">
        <w:rPr>
          <w:rFonts w:ascii="Times New Roman" w:hAnsi="Times New Roman" w:cs="Times New Roman"/>
          <w:sz w:val="28"/>
          <w:szCs w:val="28"/>
        </w:rPr>
        <w:t xml:space="preserve"> Совмина СССР №</w:t>
      </w:r>
      <w:r w:rsidR="00023E9F" w:rsidRPr="004E3EAD">
        <w:rPr>
          <w:rFonts w:ascii="Times New Roman" w:hAnsi="Times New Roman" w:cs="Times New Roman"/>
          <w:sz w:val="28"/>
          <w:szCs w:val="28"/>
        </w:rPr>
        <w:t xml:space="preserve"> 630 от 10 авг. 1972 г. (о</w:t>
      </w:r>
      <w:r w:rsidR="00305D96">
        <w:rPr>
          <w:rFonts w:ascii="Times New Roman" w:hAnsi="Times New Roman" w:cs="Times New Roman"/>
          <w:sz w:val="28"/>
          <w:szCs w:val="28"/>
        </w:rPr>
        <w:t xml:space="preserve"> передаче трупного материала и «безродных» </w:t>
      </w:r>
      <w:r w:rsidR="00023E9F" w:rsidRPr="004E3EAD">
        <w:rPr>
          <w:rFonts w:ascii="Times New Roman" w:hAnsi="Times New Roman" w:cs="Times New Roman"/>
          <w:sz w:val="28"/>
          <w:szCs w:val="28"/>
        </w:rPr>
        <w:t>трупов из лечебных учреждений институтам для учебных целей).</w:t>
      </w:r>
    </w:p>
    <w:p w:rsidR="00023E9F" w:rsidRDefault="00023E9F" w:rsidP="00C621F1">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Приказ МЗ С</w:t>
      </w:r>
      <w:r w:rsidR="00305D96">
        <w:rPr>
          <w:rFonts w:ascii="Times New Roman" w:hAnsi="Times New Roman" w:cs="Times New Roman"/>
          <w:sz w:val="28"/>
          <w:szCs w:val="28"/>
        </w:rPr>
        <w:t>ССР №</w:t>
      </w:r>
      <w:r>
        <w:rPr>
          <w:rFonts w:ascii="Times New Roman" w:hAnsi="Times New Roman" w:cs="Times New Roman"/>
          <w:sz w:val="28"/>
          <w:szCs w:val="28"/>
        </w:rPr>
        <w:t xml:space="preserve"> 318 от 31 марта 1981 г.  предоставлял</w:t>
      </w:r>
      <w:r w:rsidRPr="004E3EAD">
        <w:rPr>
          <w:rFonts w:ascii="Times New Roman" w:hAnsi="Times New Roman" w:cs="Times New Roman"/>
          <w:sz w:val="28"/>
          <w:szCs w:val="28"/>
        </w:rPr>
        <w:t xml:space="preserve"> права больницам, психоневрологическим интернатам, домам хроников, инвалидов и престарелых передавать трупы, не востребованные в течение 72 часов после смерти, института</w:t>
      </w:r>
      <w:r>
        <w:rPr>
          <w:rFonts w:ascii="Times New Roman" w:hAnsi="Times New Roman" w:cs="Times New Roman"/>
          <w:sz w:val="28"/>
          <w:szCs w:val="28"/>
        </w:rPr>
        <w:t xml:space="preserve">м для учебных и научных целей. </w:t>
      </w:r>
    </w:p>
    <w:p w:rsidR="0090245D" w:rsidRPr="004E3EAD" w:rsidRDefault="00023E9F" w:rsidP="00C621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1996 года передача невостребованного тела на нау</w:t>
      </w:r>
      <w:r w:rsidRPr="004E3EAD">
        <w:rPr>
          <w:rFonts w:ascii="Times New Roman" w:hAnsi="Times New Roman" w:cs="Times New Roman"/>
          <w:sz w:val="28"/>
          <w:szCs w:val="28"/>
        </w:rPr>
        <w:t>ч</w:t>
      </w:r>
      <w:r>
        <w:rPr>
          <w:rFonts w:ascii="Times New Roman" w:hAnsi="Times New Roman" w:cs="Times New Roman"/>
          <w:sz w:val="28"/>
          <w:szCs w:val="28"/>
        </w:rPr>
        <w:t xml:space="preserve">ные цели оформлялась в соответствии с </w:t>
      </w:r>
      <w:r w:rsidRPr="004E3EAD">
        <w:rPr>
          <w:rFonts w:ascii="Times New Roman" w:hAnsi="Times New Roman" w:cs="Times New Roman"/>
          <w:sz w:val="28"/>
          <w:szCs w:val="28"/>
        </w:rPr>
        <w:t>Пр</w:t>
      </w:r>
      <w:r w:rsidR="00305D96">
        <w:rPr>
          <w:rFonts w:ascii="Times New Roman" w:hAnsi="Times New Roman" w:cs="Times New Roman"/>
          <w:sz w:val="28"/>
          <w:szCs w:val="28"/>
        </w:rPr>
        <w:t>иказом МЗ РФ №</w:t>
      </w:r>
      <w:r>
        <w:rPr>
          <w:rFonts w:ascii="Times New Roman" w:hAnsi="Times New Roman" w:cs="Times New Roman"/>
          <w:sz w:val="28"/>
          <w:szCs w:val="28"/>
        </w:rPr>
        <w:t xml:space="preserve"> 407 от 10.12.</w:t>
      </w:r>
      <w:r w:rsidR="00305D96">
        <w:rPr>
          <w:rFonts w:ascii="Times New Roman" w:hAnsi="Times New Roman" w:cs="Times New Roman"/>
          <w:sz w:val="28"/>
          <w:szCs w:val="28"/>
        </w:rPr>
        <w:t>19</w:t>
      </w:r>
      <w:r>
        <w:rPr>
          <w:rFonts w:ascii="Times New Roman" w:hAnsi="Times New Roman" w:cs="Times New Roman"/>
          <w:sz w:val="28"/>
          <w:szCs w:val="28"/>
        </w:rPr>
        <w:t>96</w:t>
      </w:r>
      <w:r w:rsidR="00305D96">
        <w:rPr>
          <w:rFonts w:ascii="Times New Roman" w:hAnsi="Times New Roman" w:cs="Times New Roman"/>
          <w:sz w:val="28"/>
          <w:szCs w:val="28"/>
        </w:rPr>
        <w:t xml:space="preserve"> г</w:t>
      </w:r>
      <w:r>
        <w:rPr>
          <w:rFonts w:ascii="Times New Roman" w:hAnsi="Times New Roman" w:cs="Times New Roman"/>
          <w:sz w:val="28"/>
          <w:szCs w:val="28"/>
        </w:rPr>
        <w:t>. На основании действия данных приказов были созданы коллекции им. Мечникова, Тамбовский танатологический музей</w:t>
      </w:r>
      <w:r w:rsidR="00305D96">
        <w:rPr>
          <w:rFonts w:ascii="Times New Roman" w:hAnsi="Times New Roman" w:cs="Times New Roman"/>
          <w:sz w:val="28"/>
          <w:szCs w:val="28"/>
        </w:rPr>
        <w:t>.</w:t>
      </w:r>
      <w:r w:rsidRPr="00023E9F">
        <w:rPr>
          <w:rFonts w:ascii="Times New Roman" w:hAnsi="Times New Roman" w:cs="Times New Roman"/>
          <w:sz w:val="28"/>
          <w:szCs w:val="28"/>
        </w:rPr>
        <w:t xml:space="preserve"> </w:t>
      </w:r>
      <w:r w:rsidRPr="004E3EAD">
        <w:rPr>
          <w:rFonts w:ascii="Times New Roman" w:hAnsi="Times New Roman" w:cs="Times New Roman"/>
          <w:sz w:val="28"/>
          <w:szCs w:val="28"/>
        </w:rPr>
        <w:t>В соответствии с этим приказом</w:t>
      </w:r>
      <w:r>
        <w:rPr>
          <w:rFonts w:ascii="Times New Roman" w:hAnsi="Times New Roman" w:cs="Times New Roman"/>
          <w:sz w:val="28"/>
          <w:szCs w:val="28"/>
        </w:rPr>
        <w:t>, «Главы 7 изъятие объектов для лабораторных исследований»</w:t>
      </w:r>
      <w:r w:rsidRPr="004E3EAD">
        <w:rPr>
          <w:rFonts w:ascii="Times New Roman" w:hAnsi="Times New Roman" w:cs="Times New Roman"/>
          <w:sz w:val="28"/>
          <w:szCs w:val="28"/>
        </w:rPr>
        <w:t xml:space="preserve"> изъятие органов, тканей и частей трупа, в том числе с повреждениями и другими особенностями, для научных и учебно-</w:t>
      </w:r>
      <w:r>
        <w:rPr>
          <w:rFonts w:ascii="Times New Roman" w:hAnsi="Times New Roman" w:cs="Times New Roman"/>
          <w:sz w:val="28"/>
          <w:szCs w:val="28"/>
        </w:rPr>
        <w:t>педагогических целей допускалось</w:t>
      </w:r>
      <w:r w:rsidRPr="004E3EAD">
        <w:rPr>
          <w:rFonts w:ascii="Times New Roman" w:hAnsi="Times New Roman" w:cs="Times New Roman"/>
          <w:sz w:val="28"/>
          <w:szCs w:val="28"/>
        </w:rPr>
        <w:t xml:space="preserve"> только после окончания секционного исследования</w:t>
      </w:r>
      <w:r>
        <w:rPr>
          <w:rFonts w:ascii="Times New Roman" w:hAnsi="Times New Roman" w:cs="Times New Roman"/>
          <w:sz w:val="28"/>
          <w:szCs w:val="28"/>
        </w:rPr>
        <w:t xml:space="preserve">. </w:t>
      </w:r>
      <w:r w:rsidRPr="004E3EAD">
        <w:rPr>
          <w:rFonts w:ascii="Times New Roman" w:hAnsi="Times New Roman" w:cs="Times New Roman"/>
          <w:sz w:val="28"/>
          <w:szCs w:val="28"/>
        </w:rPr>
        <w:t>В случаях изъятия органов и тканей для клинических, научных или учебн</w:t>
      </w:r>
      <w:r>
        <w:rPr>
          <w:rFonts w:ascii="Times New Roman" w:hAnsi="Times New Roman" w:cs="Times New Roman"/>
          <w:sz w:val="28"/>
          <w:szCs w:val="28"/>
        </w:rPr>
        <w:t>ых целей приводили</w:t>
      </w:r>
      <w:r w:rsidRPr="004E3EAD">
        <w:rPr>
          <w:rFonts w:ascii="Times New Roman" w:hAnsi="Times New Roman" w:cs="Times New Roman"/>
          <w:sz w:val="28"/>
          <w:szCs w:val="28"/>
        </w:rPr>
        <w:t xml:space="preserve"> описание произведенного вмешательства и указывают, что изъято, кому и в какое учреждение передано;</w:t>
      </w:r>
      <w:r w:rsidRPr="00023E9F">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 </w:t>
      </w:r>
      <w:r w:rsidRPr="004E3EAD">
        <w:rPr>
          <w:rFonts w:ascii="Times New Roman" w:hAnsi="Times New Roman" w:cs="Times New Roman"/>
          <w:sz w:val="28"/>
          <w:szCs w:val="28"/>
        </w:rPr>
        <w:t>10.6.4.</w:t>
      </w:r>
      <w:r>
        <w:rPr>
          <w:rFonts w:ascii="Times New Roman" w:hAnsi="Times New Roman" w:cs="Times New Roman"/>
          <w:sz w:val="28"/>
          <w:szCs w:val="28"/>
        </w:rPr>
        <w:t xml:space="preserve"> Главы 10</w:t>
      </w:r>
      <w:r w:rsidR="00305D96">
        <w:rPr>
          <w:rFonts w:ascii="Times New Roman" w:hAnsi="Times New Roman" w:cs="Times New Roman"/>
          <w:sz w:val="28"/>
          <w:szCs w:val="28"/>
        </w:rPr>
        <w:t>.</w:t>
      </w:r>
      <w:r w:rsidRPr="004E3EAD">
        <w:rPr>
          <w:rFonts w:ascii="Times New Roman" w:hAnsi="Times New Roman" w:cs="Times New Roman"/>
          <w:sz w:val="28"/>
          <w:szCs w:val="28"/>
        </w:rPr>
        <w:t xml:space="preserve"> при наличии письменного разрешения лица или органа, назначившего экспертизу (исследование) трупа, и заявки соответствующих организаций допускается передача в эти организации для научных и учебных целей тр</w:t>
      </w:r>
      <w:r w:rsidR="00C621F1">
        <w:rPr>
          <w:rFonts w:ascii="Times New Roman" w:hAnsi="Times New Roman" w:cs="Times New Roman"/>
          <w:sz w:val="28"/>
          <w:szCs w:val="28"/>
        </w:rPr>
        <w:t>упа, не взятого для погребения.</w:t>
      </w:r>
    </w:p>
    <w:p w:rsidR="00813FF1" w:rsidRPr="004E3EAD" w:rsidRDefault="00C621F1" w:rsidP="00C621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Научно-исследовательское (образовательное) учреждение, в </w:t>
      </w:r>
      <w:r w:rsidR="00305D96">
        <w:rPr>
          <w:rFonts w:ascii="Times New Roman" w:hAnsi="Times New Roman" w:cs="Times New Roman"/>
          <w:sz w:val="28"/>
          <w:szCs w:val="28"/>
        </w:rPr>
        <w:t>Соответствии</w:t>
      </w:r>
      <w:r>
        <w:rPr>
          <w:rFonts w:ascii="Times New Roman" w:hAnsi="Times New Roman" w:cs="Times New Roman"/>
          <w:sz w:val="28"/>
          <w:szCs w:val="28"/>
        </w:rPr>
        <w:t xml:space="preserve"> с Приказом МЗ </w:t>
      </w:r>
      <w:r w:rsidR="00305D96">
        <w:rPr>
          <w:rFonts w:ascii="Times New Roman" w:hAnsi="Times New Roman" w:cs="Times New Roman"/>
          <w:sz w:val="28"/>
          <w:szCs w:val="28"/>
        </w:rPr>
        <w:t>№ 407 от 10.12.</w:t>
      </w:r>
      <w:r>
        <w:rPr>
          <w:rFonts w:ascii="Times New Roman" w:hAnsi="Times New Roman" w:cs="Times New Roman"/>
          <w:sz w:val="28"/>
          <w:szCs w:val="28"/>
        </w:rPr>
        <w:t>1996</w:t>
      </w:r>
      <w:r w:rsidR="00305D96">
        <w:rPr>
          <w:rFonts w:ascii="Times New Roman" w:hAnsi="Times New Roman" w:cs="Times New Roman"/>
          <w:sz w:val="28"/>
          <w:szCs w:val="28"/>
        </w:rPr>
        <w:t xml:space="preserve"> </w:t>
      </w:r>
      <w:r>
        <w:rPr>
          <w:rFonts w:ascii="Times New Roman" w:hAnsi="Times New Roman" w:cs="Times New Roman"/>
          <w:sz w:val="28"/>
          <w:szCs w:val="28"/>
        </w:rPr>
        <w:t>г. гарантировало</w:t>
      </w:r>
      <w:r w:rsidR="00813FF1" w:rsidRPr="004E3EAD">
        <w:rPr>
          <w:rFonts w:ascii="Times New Roman" w:hAnsi="Times New Roman" w:cs="Times New Roman"/>
          <w:sz w:val="28"/>
          <w:szCs w:val="28"/>
        </w:rPr>
        <w:t xml:space="preserve"> выполнение следующих обязательств</w:t>
      </w:r>
      <w:r>
        <w:rPr>
          <w:rFonts w:ascii="Times New Roman" w:hAnsi="Times New Roman" w:cs="Times New Roman"/>
          <w:sz w:val="28"/>
          <w:szCs w:val="28"/>
        </w:rPr>
        <w:t>:</w:t>
      </w:r>
    </w:p>
    <w:p w:rsidR="00813FF1" w:rsidRPr="004E3EAD" w:rsidRDefault="00296299" w:rsidP="00C621F1">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Глава 10 прием регистрация, хранение и выдача трупов в судебно-медицинских моргах</w:t>
      </w:r>
    </w:p>
    <w:p w:rsidR="00C621F1" w:rsidRDefault="00C621F1" w:rsidP="00C621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3FF1" w:rsidRPr="004E3EAD">
        <w:rPr>
          <w:rFonts w:ascii="Times New Roman" w:hAnsi="Times New Roman" w:cs="Times New Roman"/>
          <w:sz w:val="28"/>
          <w:szCs w:val="28"/>
        </w:rPr>
        <w:t>Оформление в органах ЗАГСа гербовых свидетельств о смерти на основании выданных в ЛПУ врачебных свидетельств о смерти и имеющегося документа, удостоверяющего личность умершего.</w:t>
      </w:r>
      <w:r w:rsidR="00296299" w:rsidRPr="004E3EAD">
        <w:rPr>
          <w:rFonts w:ascii="Times New Roman" w:hAnsi="Times New Roman" w:cs="Times New Roman"/>
          <w:sz w:val="28"/>
          <w:szCs w:val="28"/>
        </w:rPr>
        <w:t xml:space="preserve"> </w:t>
      </w:r>
    </w:p>
    <w:p w:rsidR="00813FF1" w:rsidRPr="004E3EAD" w:rsidRDefault="00C621F1" w:rsidP="00C621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3FF1" w:rsidRPr="004E3EAD">
        <w:rPr>
          <w:rFonts w:ascii="Times New Roman" w:hAnsi="Times New Roman" w:cs="Times New Roman"/>
          <w:sz w:val="28"/>
          <w:szCs w:val="28"/>
        </w:rPr>
        <w:t>Обеспечение кремации трупов после использования в учебном процессе или научной работе (через специализированное производственно-бытовое государственное предприятие).</w:t>
      </w:r>
      <w:r w:rsidR="00296299" w:rsidRPr="004E3EAD">
        <w:rPr>
          <w:rFonts w:ascii="Times New Roman" w:hAnsi="Times New Roman" w:cs="Times New Roman"/>
          <w:sz w:val="28"/>
          <w:szCs w:val="28"/>
        </w:rPr>
        <w:t xml:space="preserve"> 10.6.3. трупы, не взятые для погребения через 14 суток после их исследования, по письменному поручению органов внутренних дел или прокуратуры подлежат захоронению или кремации коммунальной службой городской или районной администрации;</w:t>
      </w:r>
    </w:p>
    <w:p w:rsidR="00813FF1" w:rsidRPr="004E3EAD" w:rsidRDefault="00C621F1" w:rsidP="00C621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3FF1" w:rsidRPr="004E3EAD">
        <w:rPr>
          <w:rFonts w:ascii="Times New Roman" w:hAnsi="Times New Roman" w:cs="Times New Roman"/>
          <w:sz w:val="28"/>
          <w:szCs w:val="28"/>
        </w:rPr>
        <w:t>Беспр</w:t>
      </w:r>
      <w:r>
        <w:rPr>
          <w:rFonts w:ascii="Times New Roman" w:hAnsi="Times New Roman" w:cs="Times New Roman"/>
          <w:sz w:val="28"/>
          <w:szCs w:val="28"/>
        </w:rPr>
        <w:t xml:space="preserve">епятственную выдачу переданного </w:t>
      </w:r>
      <w:r w:rsidR="00813FF1" w:rsidRPr="004E3EAD">
        <w:rPr>
          <w:rFonts w:ascii="Times New Roman" w:hAnsi="Times New Roman" w:cs="Times New Roman"/>
          <w:sz w:val="28"/>
          <w:szCs w:val="28"/>
        </w:rPr>
        <w:t xml:space="preserve">тела умершего родственникам, появившимся в результате длительного розыска, или в тех случаях, когда близкие изменили свое первоначальное решение об отказе </w:t>
      </w:r>
      <w:r w:rsidRPr="004E3EAD">
        <w:rPr>
          <w:rFonts w:ascii="Times New Roman" w:hAnsi="Times New Roman" w:cs="Times New Roman"/>
          <w:sz w:val="28"/>
          <w:szCs w:val="28"/>
        </w:rPr>
        <w:t>от</w:t>
      </w:r>
      <w:r>
        <w:rPr>
          <w:rFonts w:ascii="Times New Roman" w:hAnsi="Times New Roman" w:cs="Times New Roman"/>
          <w:sz w:val="28"/>
          <w:szCs w:val="28"/>
        </w:rPr>
        <w:t xml:space="preserve"> </w:t>
      </w:r>
      <w:r w:rsidR="00813FF1" w:rsidRPr="004E3EAD">
        <w:rPr>
          <w:rFonts w:ascii="Times New Roman" w:hAnsi="Times New Roman" w:cs="Times New Roman"/>
          <w:sz w:val="28"/>
          <w:szCs w:val="28"/>
        </w:rPr>
        <w:t>погребения.</w:t>
      </w:r>
      <w:r w:rsidR="0090245D" w:rsidRPr="004E3EAD">
        <w:rPr>
          <w:rFonts w:ascii="Times New Roman" w:hAnsi="Times New Roman" w:cs="Times New Roman"/>
          <w:sz w:val="28"/>
          <w:szCs w:val="28"/>
        </w:rPr>
        <w:t xml:space="preserve"> </w:t>
      </w:r>
    </w:p>
    <w:p w:rsidR="00C621F1" w:rsidRPr="004E3EAD" w:rsidRDefault="00C621F1" w:rsidP="00C621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стоит забывать, что и</w:t>
      </w:r>
      <w:r w:rsidRPr="00306F2C">
        <w:rPr>
          <w:rFonts w:ascii="Times New Roman" w:hAnsi="Times New Roman" w:cs="Times New Roman"/>
          <w:sz w:val="28"/>
          <w:szCs w:val="28"/>
        </w:rPr>
        <w:t>спользование переданного мертвого</w:t>
      </w:r>
      <w:r>
        <w:rPr>
          <w:rFonts w:ascii="Times New Roman" w:hAnsi="Times New Roman" w:cs="Times New Roman"/>
          <w:sz w:val="28"/>
          <w:szCs w:val="28"/>
        </w:rPr>
        <w:t xml:space="preserve"> тела </w:t>
      </w:r>
      <w:r w:rsidRPr="00306F2C">
        <w:rPr>
          <w:rFonts w:ascii="Times New Roman" w:hAnsi="Times New Roman" w:cs="Times New Roman"/>
          <w:sz w:val="28"/>
          <w:szCs w:val="28"/>
        </w:rPr>
        <w:t xml:space="preserve">должно проводиться с соблюдением медицинской этики, достойного отношения к телу человека после смерти, </w:t>
      </w:r>
      <w:r>
        <w:rPr>
          <w:rFonts w:ascii="Times New Roman" w:hAnsi="Times New Roman" w:cs="Times New Roman"/>
          <w:sz w:val="28"/>
          <w:szCs w:val="28"/>
        </w:rPr>
        <w:t xml:space="preserve">деятельность должна осуществляться в соответствии с государственными, медицинскими </w:t>
      </w:r>
      <w:r w:rsidRPr="00306F2C">
        <w:rPr>
          <w:rFonts w:ascii="Times New Roman" w:hAnsi="Times New Roman" w:cs="Times New Roman"/>
          <w:sz w:val="28"/>
          <w:szCs w:val="28"/>
        </w:rPr>
        <w:t>санитарно</w:t>
      </w:r>
      <w:r>
        <w:rPr>
          <w:rFonts w:ascii="Times New Roman" w:hAnsi="Times New Roman" w:cs="Times New Roman"/>
          <w:sz w:val="28"/>
          <w:szCs w:val="28"/>
        </w:rPr>
        <w:t xml:space="preserve">-эпидемиологических правил, гигиенических нормативов и </w:t>
      </w:r>
      <w:r w:rsidRPr="00306F2C">
        <w:rPr>
          <w:rFonts w:ascii="Times New Roman" w:hAnsi="Times New Roman" w:cs="Times New Roman"/>
          <w:sz w:val="28"/>
          <w:szCs w:val="28"/>
        </w:rPr>
        <w:t xml:space="preserve"> </w:t>
      </w:r>
      <w:r>
        <w:rPr>
          <w:rFonts w:ascii="Times New Roman" w:hAnsi="Times New Roman" w:cs="Times New Roman"/>
          <w:sz w:val="28"/>
          <w:szCs w:val="28"/>
        </w:rPr>
        <w:t>стандартов. Для с</w:t>
      </w:r>
      <w:r w:rsidRPr="00306F2C">
        <w:rPr>
          <w:rFonts w:ascii="Times New Roman" w:hAnsi="Times New Roman" w:cs="Times New Roman"/>
          <w:sz w:val="28"/>
          <w:szCs w:val="28"/>
        </w:rPr>
        <w:t xml:space="preserve">облюдение данных требований </w:t>
      </w:r>
      <w:r>
        <w:rPr>
          <w:rFonts w:ascii="Times New Roman" w:hAnsi="Times New Roman" w:cs="Times New Roman"/>
          <w:sz w:val="28"/>
          <w:szCs w:val="28"/>
        </w:rPr>
        <w:t>считается верным использование</w:t>
      </w:r>
      <w:r w:rsidRPr="00306F2C">
        <w:rPr>
          <w:rFonts w:ascii="Times New Roman" w:hAnsi="Times New Roman" w:cs="Times New Roman"/>
          <w:sz w:val="28"/>
          <w:szCs w:val="28"/>
        </w:rPr>
        <w:t xml:space="preserve"> для консервации и хранения трупов отдельного помещения, в которое исключен доп</w:t>
      </w:r>
      <w:r>
        <w:rPr>
          <w:rFonts w:ascii="Times New Roman" w:hAnsi="Times New Roman" w:cs="Times New Roman"/>
          <w:sz w:val="28"/>
          <w:szCs w:val="28"/>
        </w:rPr>
        <w:t>уск посторонних, запрещена фото и видеосъемка.</w:t>
      </w:r>
    </w:p>
    <w:p w:rsidR="00325690" w:rsidRPr="005666F3" w:rsidRDefault="00325690" w:rsidP="00325690">
      <w:pPr>
        <w:spacing w:line="360" w:lineRule="auto"/>
        <w:ind w:firstLine="709"/>
        <w:jc w:val="both"/>
        <w:rPr>
          <w:rFonts w:ascii="Times New Roman" w:hAnsi="Times New Roman"/>
          <w:sz w:val="28"/>
          <w:szCs w:val="28"/>
        </w:rPr>
      </w:pPr>
      <w:r>
        <w:rPr>
          <w:rFonts w:ascii="Times New Roman" w:eastAsia="SimSun" w:hAnsi="Times New Roman" w:cs="Times New Roman"/>
          <w:sz w:val="28"/>
          <w:szCs w:val="28"/>
          <w:lang w:eastAsia="zh-CN"/>
        </w:rPr>
        <w:t>Еще одна проблема, которая стоит на сегодняшний день</w:t>
      </w:r>
      <w:r>
        <w:rPr>
          <w:rFonts w:ascii="Times New Roman" w:hAnsi="Times New Roman"/>
          <w:sz w:val="28"/>
          <w:szCs w:val="28"/>
        </w:rPr>
        <w:t xml:space="preserve"> – это </w:t>
      </w:r>
      <w:r w:rsidR="00305D96">
        <w:rPr>
          <w:rFonts w:ascii="Times New Roman" w:hAnsi="Times New Roman"/>
          <w:sz w:val="28"/>
          <w:szCs w:val="28"/>
        </w:rPr>
        <w:t>во</w:t>
      </w:r>
      <w:r w:rsidR="000E7F59">
        <w:rPr>
          <w:rFonts w:ascii="Times New Roman" w:hAnsi="Times New Roman"/>
          <w:sz w:val="28"/>
          <w:szCs w:val="28"/>
        </w:rPr>
        <w:t>змо</w:t>
      </w:r>
      <w:r w:rsidR="00305D96">
        <w:rPr>
          <w:rFonts w:ascii="Times New Roman" w:hAnsi="Times New Roman"/>
          <w:sz w:val="28"/>
          <w:szCs w:val="28"/>
        </w:rPr>
        <w:t>ж</w:t>
      </w:r>
      <w:r w:rsidR="000E7F59">
        <w:rPr>
          <w:rFonts w:ascii="Times New Roman" w:hAnsi="Times New Roman"/>
          <w:sz w:val="28"/>
          <w:szCs w:val="28"/>
        </w:rPr>
        <w:t xml:space="preserve">ность </w:t>
      </w:r>
      <w:r w:rsidRPr="005666F3">
        <w:rPr>
          <w:rFonts w:ascii="Times New Roman" w:hAnsi="Times New Roman" w:cs="Times New Roman"/>
          <w:sz w:val="28"/>
          <w:szCs w:val="28"/>
        </w:rPr>
        <w:t>и</w:t>
      </w:r>
      <w:r w:rsidR="000E7F59">
        <w:rPr>
          <w:rFonts w:ascii="Times New Roman" w:hAnsi="Times New Roman" w:cs="Times New Roman"/>
          <w:sz w:val="28"/>
          <w:szCs w:val="28"/>
        </w:rPr>
        <w:t>спользования</w:t>
      </w:r>
      <w:r w:rsidRPr="005666F3">
        <w:rPr>
          <w:rFonts w:ascii="Times New Roman" w:hAnsi="Times New Roman" w:cs="Times New Roman"/>
          <w:sz w:val="28"/>
          <w:szCs w:val="28"/>
        </w:rPr>
        <w:t xml:space="preserve"> тканей</w:t>
      </w:r>
      <w:r w:rsidR="000E7F59">
        <w:rPr>
          <w:rFonts w:ascii="Times New Roman" w:hAnsi="Times New Roman" w:cs="Times New Roman"/>
          <w:sz w:val="28"/>
          <w:szCs w:val="28"/>
        </w:rPr>
        <w:t xml:space="preserve"> в научных целях</w:t>
      </w:r>
      <w:r w:rsidR="00305D96">
        <w:rPr>
          <w:rFonts w:ascii="Times New Roman" w:hAnsi="Times New Roman" w:cs="Times New Roman"/>
          <w:sz w:val="28"/>
          <w:szCs w:val="28"/>
        </w:rPr>
        <w:t xml:space="preserve"> и в качестве макропрепаратов</w:t>
      </w:r>
      <w:r w:rsidRPr="005666F3">
        <w:rPr>
          <w:rFonts w:ascii="Times New Roman" w:hAnsi="Times New Roman" w:cs="Times New Roman"/>
          <w:sz w:val="28"/>
          <w:szCs w:val="28"/>
        </w:rPr>
        <w:t>, удаленных</w:t>
      </w:r>
      <w:r w:rsidR="000E7F59">
        <w:rPr>
          <w:rFonts w:ascii="Times New Roman" w:hAnsi="Times New Roman" w:cs="Times New Roman"/>
          <w:sz w:val="28"/>
          <w:szCs w:val="28"/>
        </w:rPr>
        <w:t xml:space="preserve"> во время медицинского вмешательства</w:t>
      </w:r>
      <w:r>
        <w:rPr>
          <w:rFonts w:ascii="Times New Roman" w:hAnsi="Times New Roman" w:cs="Times New Roman"/>
          <w:sz w:val="28"/>
          <w:szCs w:val="28"/>
        </w:rPr>
        <w:t>.</w:t>
      </w:r>
    </w:p>
    <w:p w:rsidR="00325690" w:rsidRDefault="00D02F89" w:rsidP="000E7F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Медицинское вмешательство</w:t>
      </w:r>
      <w:r w:rsidR="00325690" w:rsidRPr="004E3EAD">
        <w:rPr>
          <w:rFonts w:ascii="Times New Roman" w:hAnsi="Times New Roman" w:cs="Times New Roman"/>
          <w:sz w:val="28"/>
          <w:szCs w:val="28"/>
        </w:rPr>
        <w:t xml:space="preserve">, в ходе которой у пациента удаляется ткань, проводится для блага пациента. После удаления эта ткань </w:t>
      </w:r>
      <w:r>
        <w:rPr>
          <w:rFonts w:ascii="Times New Roman" w:hAnsi="Times New Roman" w:cs="Times New Roman"/>
          <w:sz w:val="28"/>
          <w:szCs w:val="28"/>
        </w:rPr>
        <w:t>не представляет необходимости для пациента и от нее избавляются, сжигают.</w:t>
      </w:r>
      <w:r w:rsidR="00325690">
        <w:rPr>
          <w:rFonts w:ascii="Times New Roman" w:hAnsi="Times New Roman" w:cs="Times New Roman"/>
          <w:sz w:val="28"/>
          <w:szCs w:val="28"/>
        </w:rPr>
        <w:t xml:space="preserve"> Однако предположим, что</w:t>
      </w:r>
      <w:r w:rsidR="00325690" w:rsidRPr="004E3EAD">
        <w:rPr>
          <w:rFonts w:ascii="Times New Roman" w:hAnsi="Times New Roman" w:cs="Times New Roman"/>
          <w:sz w:val="28"/>
          <w:szCs w:val="28"/>
        </w:rPr>
        <w:t xml:space="preserve"> ткань перестала быть ненужной и ее можно использовать для исследования. Нужно ли в этом случае согласие пациента? Если да, равнозначно ли это завещанию тела или согласию </w:t>
      </w:r>
      <w:r>
        <w:rPr>
          <w:rFonts w:ascii="Times New Roman" w:hAnsi="Times New Roman" w:cs="Times New Roman"/>
          <w:sz w:val="28"/>
          <w:szCs w:val="28"/>
        </w:rPr>
        <w:t>на вскры</w:t>
      </w:r>
      <w:r w:rsidR="00325690">
        <w:rPr>
          <w:rFonts w:ascii="Times New Roman" w:hAnsi="Times New Roman" w:cs="Times New Roman"/>
          <w:sz w:val="28"/>
          <w:szCs w:val="28"/>
        </w:rPr>
        <w:t>тие после смерти?</w:t>
      </w:r>
      <w:r w:rsidR="007367A1">
        <w:rPr>
          <w:rFonts w:ascii="Times New Roman" w:hAnsi="Times New Roman" w:cs="Times New Roman"/>
          <w:sz w:val="28"/>
          <w:szCs w:val="28"/>
        </w:rPr>
        <w:t xml:space="preserve"> Всегда ли</w:t>
      </w:r>
      <w:r w:rsidR="00325690">
        <w:rPr>
          <w:rFonts w:ascii="Times New Roman" w:hAnsi="Times New Roman" w:cs="Times New Roman"/>
          <w:sz w:val="28"/>
          <w:szCs w:val="28"/>
        </w:rPr>
        <w:t xml:space="preserve"> с</w:t>
      </w:r>
      <w:r w:rsidR="00325690" w:rsidRPr="004E3EAD">
        <w:rPr>
          <w:rFonts w:ascii="Times New Roman" w:hAnsi="Times New Roman" w:cs="Times New Roman"/>
          <w:sz w:val="28"/>
          <w:szCs w:val="28"/>
        </w:rPr>
        <w:t>огласие</w:t>
      </w:r>
      <w:r w:rsidR="00176707">
        <w:rPr>
          <w:rFonts w:ascii="Times New Roman" w:hAnsi="Times New Roman" w:cs="Times New Roman"/>
          <w:sz w:val="28"/>
          <w:szCs w:val="28"/>
        </w:rPr>
        <w:t xml:space="preserve"> </w:t>
      </w:r>
      <w:r w:rsidR="007367A1">
        <w:rPr>
          <w:rFonts w:ascii="Times New Roman" w:hAnsi="Times New Roman" w:cs="Times New Roman"/>
          <w:sz w:val="28"/>
          <w:szCs w:val="28"/>
        </w:rPr>
        <w:t xml:space="preserve">относится к самому медицинскому вмешательству </w:t>
      </w:r>
      <w:r w:rsidR="00325690" w:rsidRPr="004E3EAD">
        <w:rPr>
          <w:rFonts w:ascii="Times New Roman" w:hAnsi="Times New Roman" w:cs="Times New Roman"/>
          <w:sz w:val="28"/>
          <w:szCs w:val="28"/>
        </w:rPr>
        <w:t>и сопутствующим медицинским процедурам,</w:t>
      </w:r>
      <w:r w:rsidR="007367A1">
        <w:rPr>
          <w:rFonts w:ascii="Times New Roman" w:hAnsi="Times New Roman" w:cs="Times New Roman"/>
          <w:sz w:val="28"/>
          <w:szCs w:val="28"/>
        </w:rPr>
        <w:t xml:space="preserve"> необходимым для блага пациента?</w:t>
      </w:r>
      <w:r w:rsidR="00325690" w:rsidRPr="004E3EAD">
        <w:rPr>
          <w:rFonts w:ascii="Times New Roman" w:hAnsi="Times New Roman" w:cs="Times New Roman"/>
          <w:sz w:val="28"/>
          <w:szCs w:val="28"/>
        </w:rPr>
        <w:t xml:space="preserve"> </w:t>
      </w:r>
      <w:r w:rsidR="007367A1">
        <w:rPr>
          <w:rFonts w:ascii="Times New Roman" w:hAnsi="Times New Roman" w:cs="Times New Roman"/>
          <w:sz w:val="28"/>
          <w:szCs w:val="28"/>
        </w:rPr>
        <w:t>В</w:t>
      </w:r>
      <w:r w:rsidR="00325690" w:rsidRPr="004E3EAD">
        <w:rPr>
          <w:rFonts w:ascii="Times New Roman" w:hAnsi="Times New Roman" w:cs="Times New Roman"/>
          <w:sz w:val="28"/>
          <w:szCs w:val="28"/>
        </w:rPr>
        <w:t xml:space="preserve">ключает </w:t>
      </w:r>
      <w:r w:rsidR="007367A1">
        <w:rPr>
          <w:rFonts w:ascii="Times New Roman" w:hAnsi="Times New Roman" w:cs="Times New Roman"/>
          <w:sz w:val="28"/>
          <w:szCs w:val="28"/>
        </w:rPr>
        <w:t>ли условия</w:t>
      </w:r>
      <w:r w:rsidR="00325690" w:rsidRPr="004E3EAD">
        <w:rPr>
          <w:rFonts w:ascii="Times New Roman" w:hAnsi="Times New Roman" w:cs="Times New Roman"/>
          <w:sz w:val="28"/>
          <w:szCs w:val="28"/>
        </w:rPr>
        <w:t xml:space="preserve"> дальнейшего использования каких</w:t>
      </w:r>
      <w:r w:rsidR="00325690">
        <w:rPr>
          <w:rFonts w:ascii="Times New Roman" w:hAnsi="Times New Roman" w:cs="Times New Roman"/>
          <w:sz w:val="28"/>
          <w:szCs w:val="28"/>
        </w:rPr>
        <w:t>-либо удаленных тканей, если</w:t>
      </w:r>
      <w:r w:rsidR="007367A1">
        <w:rPr>
          <w:rFonts w:ascii="Times New Roman" w:hAnsi="Times New Roman" w:cs="Times New Roman"/>
          <w:sz w:val="28"/>
          <w:szCs w:val="28"/>
        </w:rPr>
        <w:t xml:space="preserve"> </w:t>
      </w:r>
      <w:r w:rsidR="00325690">
        <w:rPr>
          <w:rFonts w:ascii="Times New Roman" w:hAnsi="Times New Roman" w:cs="Times New Roman"/>
          <w:sz w:val="28"/>
          <w:szCs w:val="28"/>
        </w:rPr>
        <w:t xml:space="preserve"> не </w:t>
      </w:r>
      <w:r w:rsidR="007367A1">
        <w:rPr>
          <w:rFonts w:ascii="Times New Roman" w:hAnsi="Times New Roman" w:cs="Times New Roman"/>
          <w:sz w:val="28"/>
          <w:szCs w:val="28"/>
        </w:rPr>
        <w:t xml:space="preserve"> было </w:t>
      </w:r>
      <w:r w:rsidR="00325690">
        <w:rPr>
          <w:rFonts w:ascii="Times New Roman" w:hAnsi="Times New Roman" w:cs="Times New Roman"/>
          <w:sz w:val="28"/>
          <w:szCs w:val="28"/>
        </w:rPr>
        <w:t>оговорено целенаправленно</w:t>
      </w:r>
      <w:r w:rsidR="00305D96">
        <w:rPr>
          <w:rFonts w:ascii="Times New Roman" w:hAnsi="Times New Roman" w:cs="Times New Roman"/>
          <w:sz w:val="28"/>
          <w:szCs w:val="28"/>
        </w:rPr>
        <w:t>?</w:t>
      </w:r>
      <w:r w:rsidR="00325690" w:rsidRPr="004E3EAD">
        <w:rPr>
          <w:rFonts w:ascii="Times New Roman" w:hAnsi="Times New Roman" w:cs="Times New Roman"/>
          <w:sz w:val="28"/>
          <w:szCs w:val="28"/>
        </w:rPr>
        <w:t>.</w:t>
      </w:r>
      <w:r w:rsidR="00325690" w:rsidRPr="004E3EAD">
        <w:rPr>
          <w:rStyle w:val="a5"/>
          <w:rFonts w:ascii="Times New Roman" w:hAnsi="Times New Roman" w:cs="Times New Roman"/>
          <w:sz w:val="28"/>
          <w:szCs w:val="28"/>
        </w:rPr>
        <w:footnoteReference w:id="65"/>
      </w:r>
    </w:p>
    <w:p w:rsidR="00305D96" w:rsidRDefault="00305D96" w:rsidP="000E7F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C40BC">
        <w:rPr>
          <w:rFonts w:ascii="Times New Roman" w:hAnsi="Times New Roman" w:cs="Times New Roman"/>
          <w:sz w:val="28"/>
          <w:szCs w:val="28"/>
        </w:rPr>
        <w:t xml:space="preserve">огласно Письму ФТС РФ от 19.04.2006 N 07-197/2476 «О вывозе анатомических препаратов тела человека» </w:t>
      </w:r>
      <w:r>
        <w:rPr>
          <w:rFonts w:ascii="Times New Roman" w:hAnsi="Times New Roman" w:cs="Times New Roman"/>
          <w:sz w:val="28"/>
          <w:szCs w:val="28"/>
        </w:rPr>
        <w:t xml:space="preserve">гласит, что </w:t>
      </w:r>
      <w:r w:rsidRPr="006C40BC">
        <w:rPr>
          <w:rFonts w:ascii="Times New Roman" w:hAnsi="Times New Roman" w:cs="Times New Roman"/>
          <w:sz w:val="28"/>
          <w:szCs w:val="28"/>
        </w:rPr>
        <w:t>анатомич</w:t>
      </w:r>
      <w:r>
        <w:rPr>
          <w:rFonts w:ascii="Times New Roman" w:hAnsi="Times New Roman" w:cs="Times New Roman"/>
          <w:sz w:val="28"/>
          <w:szCs w:val="28"/>
        </w:rPr>
        <w:t xml:space="preserve">еские препараты тела человека, не </w:t>
      </w:r>
      <w:r w:rsidRPr="006C40BC">
        <w:rPr>
          <w:rFonts w:ascii="Times New Roman" w:hAnsi="Times New Roman" w:cs="Times New Roman"/>
          <w:sz w:val="28"/>
          <w:szCs w:val="28"/>
        </w:rPr>
        <w:t>могут  быть  объектами купли-продажи</w:t>
      </w:r>
      <w:r>
        <w:rPr>
          <w:rFonts w:ascii="Times New Roman" w:hAnsi="Times New Roman" w:cs="Times New Roman"/>
          <w:sz w:val="28"/>
          <w:szCs w:val="28"/>
        </w:rPr>
        <w:t>, у</w:t>
      </w:r>
      <w:r w:rsidRPr="006C40BC">
        <w:rPr>
          <w:rFonts w:ascii="Times New Roman" w:hAnsi="Times New Roman" w:cs="Times New Roman"/>
          <w:sz w:val="28"/>
          <w:szCs w:val="28"/>
        </w:rPr>
        <w:t>читывая, что   указанный   Закон о Трансплантации, от 22.12.1992 N  4180-1  регулирующий   публичные правоотношения, не содержит положений, закрепляющих  разрешение  на куплю-продажу   органов  и  тканей  человека</w:t>
      </w:r>
      <w:r w:rsidRPr="006C40BC">
        <w:rPr>
          <w:rStyle w:val="a5"/>
          <w:rFonts w:ascii="Times New Roman" w:hAnsi="Times New Roman" w:cs="Times New Roman"/>
          <w:sz w:val="28"/>
          <w:szCs w:val="28"/>
        </w:rPr>
        <w:footnoteReference w:id="66"/>
      </w:r>
      <w:r w:rsidRPr="006C40BC">
        <w:rPr>
          <w:rFonts w:ascii="Times New Roman" w:hAnsi="Times New Roman" w:cs="Times New Roman"/>
          <w:sz w:val="28"/>
          <w:szCs w:val="28"/>
        </w:rPr>
        <w:t>.</w:t>
      </w:r>
    </w:p>
    <w:p w:rsidR="007367A1" w:rsidRDefault="0004196A" w:rsidP="000E7F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пример: </w:t>
      </w:r>
      <w:r w:rsidR="00176707">
        <w:rPr>
          <w:rFonts w:ascii="Times New Roman" w:hAnsi="Times New Roman" w:cs="Times New Roman"/>
          <w:sz w:val="28"/>
          <w:szCs w:val="28"/>
        </w:rPr>
        <w:t xml:space="preserve">В </w:t>
      </w:r>
      <w:r w:rsidR="00325690" w:rsidRPr="004E3EAD">
        <w:rPr>
          <w:rFonts w:ascii="Times New Roman" w:hAnsi="Times New Roman" w:cs="Times New Roman"/>
          <w:sz w:val="28"/>
          <w:szCs w:val="28"/>
        </w:rPr>
        <w:t>90-х годах</w:t>
      </w:r>
      <w:r w:rsidR="007367A1">
        <w:rPr>
          <w:rFonts w:ascii="Times New Roman" w:hAnsi="Times New Roman" w:cs="Times New Roman"/>
          <w:sz w:val="28"/>
          <w:szCs w:val="28"/>
        </w:rPr>
        <w:t>,</w:t>
      </w:r>
      <w:r w:rsidR="00325690" w:rsidRPr="004E3EAD">
        <w:rPr>
          <w:rFonts w:ascii="Times New Roman" w:hAnsi="Times New Roman" w:cs="Times New Roman"/>
          <w:sz w:val="28"/>
          <w:szCs w:val="28"/>
        </w:rPr>
        <w:t xml:space="preserve"> в Санкт-Петербурге</w:t>
      </w:r>
      <w:r w:rsidR="007367A1">
        <w:rPr>
          <w:rFonts w:ascii="Times New Roman" w:hAnsi="Times New Roman" w:cs="Times New Roman"/>
          <w:sz w:val="28"/>
          <w:szCs w:val="28"/>
        </w:rPr>
        <w:t>,</w:t>
      </w:r>
      <w:r w:rsidR="00176707">
        <w:rPr>
          <w:rFonts w:ascii="Times New Roman" w:hAnsi="Times New Roman" w:cs="Times New Roman"/>
          <w:sz w:val="28"/>
          <w:szCs w:val="28"/>
        </w:rPr>
        <w:t xml:space="preserve"> рождение</w:t>
      </w:r>
      <w:r w:rsidR="007367A1">
        <w:rPr>
          <w:rFonts w:ascii="Times New Roman" w:hAnsi="Times New Roman" w:cs="Times New Roman"/>
          <w:sz w:val="28"/>
          <w:szCs w:val="28"/>
        </w:rPr>
        <w:t xml:space="preserve"> плода</w:t>
      </w:r>
      <w:r w:rsidR="00305D96" w:rsidRPr="00305D96">
        <w:rPr>
          <w:rFonts w:ascii="Times New Roman" w:hAnsi="Times New Roman" w:cs="Times New Roman"/>
          <w:sz w:val="28"/>
          <w:szCs w:val="28"/>
        </w:rPr>
        <w:t xml:space="preserve"> </w:t>
      </w:r>
      <w:r w:rsidR="00305D96">
        <w:rPr>
          <w:rFonts w:ascii="Times New Roman" w:hAnsi="Times New Roman" w:cs="Times New Roman"/>
          <w:sz w:val="28"/>
          <w:szCs w:val="28"/>
        </w:rPr>
        <w:t xml:space="preserve">с патологиями организма не пригодных для жизни, </w:t>
      </w:r>
      <w:r w:rsidR="00176707">
        <w:rPr>
          <w:rFonts w:ascii="Times New Roman" w:hAnsi="Times New Roman" w:cs="Times New Roman"/>
          <w:sz w:val="28"/>
          <w:szCs w:val="28"/>
        </w:rPr>
        <w:t>диагноз –</w:t>
      </w:r>
      <w:r w:rsidR="00325690" w:rsidRPr="004E3EAD">
        <w:rPr>
          <w:rFonts w:ascii="Times New Roman" w:hAnsi="Times New Roman" w:cs="Times New Roman"/>
          <w:sz w:val="28"/>
          <w:szCs w:val="28"/>
        </w:rPr>
        <w:t xml:space="preserve"> циклопия</w:t>
      </w:r>
      <w:r w:rsidR="00176707">
        <w:rPr>
          <w:rFonts w:ascii="Times New Roman" w:hAnsi="Times New Roman" w:cs="Times New Roman"/>
          <w:sz w:val="28"/>
          <w:szCs w:val="28"/>
        </w:rPr>
        <w:t xml:space="preserve">, Данный макропрепарат </w:t>
      </w:r>
      <w:r w:rsidR="00305D96">
        <w:rPr>
          <w:rFonts w:ascii="Times New Roman" w:hAnsi="Times New Roman" w:cs="Times New Roman"/>
          <w:sz w:val="28"/>
          <w:szCs w:val="28"/>
        </w:rPr>
        <w:t xml:space="preserve"> хранится в стенах музея</w:t>
      </w:r>
      <w:r w:rsidR="00325690" w:rsidRPr="004E3EAD">
        <w:rPr>
          <w:rFonts w:ascii="Times New Roman" w:hAnsi="Times New Roman" w:cs="Times New Roman"/>
          <w:sz w:val="28"/>
          <w:szCs w:val="28"/>
        </w:rPr>
        <w:t xml:space="preserve"> Танатологии Санкт-петербургской государственной Медицинской академии имени И.И. Мечникова.  По данным данного центра, роды данного ребенка проходили самостоятельно, в домашних условиях. На вызов бригады скорой помощи, мать от </w:t>
      </w:r>
      <w:r w:rsidR="007367A1">
        <w:rPr>
          <w:rFonts w:ascii="Times New Roman" w:hAnsi="Times New Roman" w:cs="Times New Roman"/>
          <w:sz w:val="28"/>
          <w:szCs w:val="28"/>
        </w:rPr>
        <w:t>ново</w:t>
      </w:r>
      <w:r w:rsidR="00325690" w:rsidRPr="004E3EAD">
        <w:rPr>
          <w:rFonts w:ascii="Times New Roman" w:hAnsi="Times New Roman" w:cs="Times New Roman"/>
          <w:sz w:val="28"/>
          <w:szCs w:val="28"/>
        </w:rPr>
        <w:t>рожденного отказалась. В п</w:t>
      </w:r>
      <w:r w:rsidR="00305D96">
        <w:rPr>
          <w:rFonts w:ascii="Times New Roman" w:hAnsi="Times New Roman" w:cs="Times New Roman"/>
          <w:sz w:val="28"/>
          <w:szCs w:val="28"/>
        </w:rPr>
        <w:t>оследующем был передан в музей т</w:t>
      </w:r>
      <w:r w:rsidR="00325690" w:rsidRPr="004E3EAD">
        <w:rPr>
          <w:rFonts w:ascii="Times New Roman" w:hAnsi="Times New Roman" w:cs="Times New Roman"/>
          <w:sz w:val="28"/>
          <w:szCs w:val="28"/>
        </w:rPr>
        <w:t>анатологии. Медицинских документов не осталось.</w:t>
      </w:r>
      <w:r w:rsidR="007367A1" w:rsidRPr="007367A1">
        <w:rPr>
          <w:rFonts w:ascii="Times New Roman" w:hAnsi="Times New Roman" w:cs="Times New Roman"/>
          <w:sz w:val="28"/>
          <w:szCs w:val="28"/>
        </w:rPr>
        <w:t xml:space="preserve"> </w:t>
      </w:r>
    </w:p>
    <w:p w:rsidR="002B76AD" w:rsidRDefault="0004196A" w:rsidP="0004196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367A1">
        <w:rPr>
          <w:rFonts w:ascii="Times New Roman" w:hAnsi="Times New Roman" w:cs="Times New Roman"/>
          <w:sz w:val="28"/>
          <w:szCs w:val="28"/>
        </w:rPr>
        <w:t>2002 г. НИИ акушерства, гинекологии и ре</w:t>
      </w:r>
      <w:r>
        <w:rPr>
          <w:rFonts w:ascii="Times New Roman" w:hAnsi="Times New Roman" w:cs="Times New Roman"/>
          <w:sz w:val="28"/>
          <w:szCs w:val="28"/>
        </w:rPr>
        <w:t xml:space="preserve">продуктологии имени Д. О. Отта </w:t>
      </w:r>
      <w:r w:rsidR="007367A1">
        <w:rPr>
          <w:rFonts w:ascii="Times New Roman" w:hAnsi="Times New Roman" w:cs="Times New Roman"/>
          <w:sz w:val="28"/>
          <w:szCs w:val="28"/>
        </w:rPr>
        <w:t>ро</w:t>
      </w:r>
      <w:r>
        <w:rPr>
          <w:rFonts w:ascii="Times New Roman" w:hAnsi="Times New Roman" w:cs="Times New Roman"/>
          <w:sz w:val="28"/>
          <w:szCs w:val="28"/>
        </w:rPr>
        <w:t>ждение</w:t>
      </w:r>
      <w:r w:rsidR="007367A1">
        <w:rPr>
          <w:rFonts w:ascii="Times New Roman" w:hAnsi="Times New Roman" w:cs="Times New Roman"/>
          <w:sz w:val="28"/>
          <w:szCs w:val="28"/>
        </w:rPr>
        <w:t xml:space="preserve"> плода с пато</w:t>
      </w:r>
      <w:r w:rsidR="00305D96">
        <w:rPr>
          <w:rFonts w:ascii="Times New Roman" w:hAnsi="Times New Roman" w:cs="Times New Roman"/>
          <w:sz w:val="28"/>
          <w:szCs w:val="28"/>
        </w:rPr>
        <w:t>логиями не пригодных для жизни - н</w:t>
      </w:r>
      <w:r w:rsidR="007367A1">
        <w:rPr>
          <w:rFonts w:ascii="Times New Roman" w:hAnsi="Times New Roman" w:cs="Times New Roman"/>
          <w:sz w:val="28"/>
          <w:szCs w:val="28"/>
        </w:rPr>
        <w:t>оворожденный с двумя головами</w:t>
      </w:r>
      <w:r w:rsidR="007367A1" w:rsidRPr="007367A1">
        <w:rPr>
          <w:rFonts w:ascii="Times New Roman" w:hAnsi="Times New Roman" w:cs="Times New Roman"/>
          <w:sz w:val="28"/>
          <w:szCs w:val="28"/>
        </w:rPr>
        <w:t xml:space="preserve"> </w:t>
      </w:r>
      <w:r w:rsidR="007367A1">
        <w:rPr>
          <w:rFonts w:ascii="Times New Roman" w:hAnsi="Times New Roman" w:cs="Times New Roman"/>
          <w:sz w:val="28"/>
          <w:szCs w:val="28"/>
        </w:rPr>
        <w:t xml:space="preserve"> и одним телом. На основании имеющихся медицинских документов НИИ им. Д. О. Отта, было проведено патологоанатомическое вскрытие, составлено </w:t>
      </w:r>
      <w:r w:rsidR="007367A1" w:rsidRPr="004E3EAD">
        <w:rPr>
          <w:rFonts w:ascii="Times New Roman" w:hAnsi="Times New Roman" w:cs="Times New Roman"/>
          <w:sz w:val="28"/>
          <w:szCs w:val="28"/>
        </w:rPr>
        <w:t>соответствующие заключение</w:t>
      </w:r>
      <w:r w:rsidR="007367A1">
        <w:rPr>
          <w:rFonts w:ascii="Times New Roman" w:hAnsi="Times New Roman" w:cs="Times New Roman"/>
          <w:sz w:val="28"/>
          <w:szCs w:val="28"/>
        </w:rPr>
        <w:t xml:space="preserve">, сохранена выписка из медицинской карты женщины, и направление </w:t>
      </w:r>
      <w:r w:rsidR="007367A1" w:rsidRPr="004E3EAD">
        <w:rPr>
          <w:rFonts w:ascii="Times New Roman" w:hAnsi="Times New Roman" w:cs="Times New Roman"/>
          <w:sz w:val="28"/>
          <w:szCs w:val="28"/>
        </w:rPr>
        <w:t>Глав</w:t>
      </w:r>
      <w:r w:rsidR="007367A1">
        <w:rPr>
          <w:rFonts w:ascii="Times New Roman" w:hAnsi="Times New Roman" w:cs="Times New Roman"/>
          <w:sz w:val="28"/>
          <w:szCs w:val="28"/>
        </w:rPr>
        <w:t>ного В</w:t>
      </w:r>
      <w:r w:rsidR="007367A1" w:rsidRPr="004E3EAD">
        <w:rPr>
          <w:rFonts w:ascii="Times New Roman" w:hAnsi="Times New Roman" w:cs="Times New Roman"/>
          <w:sz w:val="28"/>
          <w:szCs w:val="28"/>
        </w:rPr>
        <w:t>рача</w:t>
      </w:r>
      <w:r w:rsidR="00305D96">
        <w:rPr>
          <w:rFonts w:ascii="Times New Roman" w:hAnsi="Times New Roman" w:cs="Times New Roman"/>
          <w:sz w:val="28"/>
          <w:szCs w:val="28"/>
        </w:rPr>
        <w:t xml:space="preserve"> н</w:t>
      </w:r>
      <w:r w:rsidR="007367A1">
        <w:rPr>
          <w:rFonts w:ascii="Times New Roman" w:hAnsi="Times New Roman" w:cs="Times New Roman"/>
          <w:sz w:val="28"/>
          <w:szCs w:val="28"/>
        </w:rPr>
        <w:t>аучно-исследовательского института</w:t>
      </w:r>
      <w:r w:rsidR="00305D96">
        <w:rPr>
          <w:rFonts w:ascii="Times New Roman" w:hAnsi="Times New Roman" w:cs="Times New Roman"/>
          <w:sz w:val="28"/>
          <w:szCs w:val="28"/>
        </w:rPr>
        <w:t xml:space="preserve"> о передаче мертво</w:t>
      </w:r>
      <w:r w:rsidR="007367A1" w:rsidRPr="004E3EAD">
        <w:rPr>
          <w:rFonts w:ascii="Times New Roman" w:hAnsi="Times New Roman" w:cs="Times New Roman"/>
          <w:sz w:val="28"/>
          <w:szCs w:val="28"/>
        </w:rPr>
        <w:t xml:space="preserve">рожденного в музей </w:t>
      </w:r>
      <w:r w:rsidR="007367A1">
        <w:rPr>
          <w:rFonts w:ascii="Times New Roman" w:hAnsi="Times New Roman" w:cs="Times New Roman"/>
          <w:sz w:val="28"/>
          <w:szCs w:val="28"/>
        </w:rPr>
        <w:t xml:space="preserve">при НИИ </w:t>
      </w:r>
      <w:r w:rsidR="007367A1" w:rsidRPr="004E3EAD">
        <w:rPr>
          <w:rFonts w:ascii="Times New Roman" w:hAnsi="Times New Roman" w:cs="Times New Roman"/>
          <w:sz w:val="28"/>
          <w:szCs w:val="28"/>
        </w:rPr>
        <w:t>имени Отто,</w:t>
      </w:r>
      <w:r w:rsidR="00305D96">
        <w:rPr>
          <w:rFonts w:ascii="Times New Roman" w:hAnsi="Times New Roman" w:cs="Times New Roman"/>
          <w:sz w:val="28"/>
          <w:szCs w:val="28"/>
        </w:rPr>
        <w:t xml:space="preserve"> </w:t>
      </w:r>
      <w:r w:rsidR="00CA5DBD">
        <w:rPr>
          <w:rFonts w:ascii="Times New Roman" w:hAnsi="Times New Roman" w:cs="Times New Roman"/>
          <w:sz w:val="28"/>
          <w:szCs w:val="28"/>
        </w:rPr>
        <w:t>документ о согласии не было,</w:t>
      </w:r>
      <w:r w:rsidR="007367A1" w:rsidRPr="004E3EAD">
        <w:rPr>
          <w:rFonts w:ascii="Times New Roman" w:hAnsi="Times New Roman" w:cs="Times New Roman"/>
          <w:sz w:val="28"/>
          <w:szCs w:val="28"/>
        </w:rPr>
        <w:t xml:space="preserve"> </w:t>
      </w:r>
      <w:r w:rsidR="007367A1">
        <w:rPr>
          <w:rFonts w:ascii="Times New Roman" w:hAnsi="Times New Roman" w:cs="Times New Roman"/>
          <w:sz w:val="28"/>
          <w:szCs w:val="28"/>
        </w:rPr>
        <w:t xml:space="preserve">сделана </w:t>
      </w:r>
      <w:r w:rsidR="007367A1" w:rsidRPr="004E3EAD">
        <w:rPr>
          <w:rFonts w:ascii="Times New Roman" w:hAnsi="Times New Roman" w:cs="Times New Roman"/>
          <w:sz w:val="28"/>
          <w:szCs w:val="28"/>
        </w:rPr>
        <w:t xml:space="preserve">архивная запись в журнале учета экспонатов музея им. Отто о поступлении такого </w:t>
      </w:r>
      <w:r w:rsidR="007367A1">
        <w:rPr>
          <w:rFonts w:ascii="Times New Roman" w:hAnsi="Times New Roman" w:cs="Times New Roman"/>
          <w:sz w:val="28"/>
          <w:szCs w:val="28"/>
        </w:rPr>
        <w:t>экспоната в 2002</w:t>
      </w:r>
      <w:r w:rsidR="00305D96">
        <w:rPr>
          <w:rFonts w:ascii="Times New Roman" w:hAnsi="Times New Roman" w:cs="Times New Roman"/>
          <w:sz w:val="28"/>
          <w:szCs w:val="28"/>
        </w:rPr>
        <w:t xml:space="preserve"> </w:t>
      </w:r>
      <w:r w:rsidR="007367A1">
        <w:rPr>
          <w:rFonts w:ascii="Times New Roman" w:hAnsi="Times New Roman" w:cs="Times New Roman"/>
          <w:sz w:val="28"/>
          <w:szCs w:val="28"/>
        </w:rPr>
        <w:t>г. На сегодняшний день данный макропрепарат находится в коллекции музея</w:t>
      </w:r>
      <w:r w:rsidR="00305D96">
        <w:rPr>
          <w:rFonts w:ascii="Times New Roman" w:hAnsi="Times New Roman" w:cs="Times New Roman"/>
          <w:sz w:val="28"/>
          <w:szCs w:val="28"/>
        </w:rPr>
        <w:t xml:space="preserve"> им. Отто</w:t>
      </w:r>
      <w:r w:rsidR="007367A1">
        <w:rPr>
          <w:rFonts w:ascii="Times New Roman" w:hAnsi="Times New Roman" w:cs="Times New Roman"/>
          <w:sz w:val="28"/>
          <w:szCs w:val="28"/>
        </w:rPr>
        <w:t xml:space="preserve"> с иными </w:t>
      </w:r>
      <w:r w:rsidR="00CA5DBD">
        <w:rPr>
          <w:rFonts w:ascii="Times New Roman" w:hAnsi="Times New Roman" w:cs="Times New Roman"/>
          <w:sz w:val="28"/>
          <w:szCs w:val="28"/>
        </w:rPr>
        <w:t>спиртовыми</w:t>
      </w:r>
      <w:r w:rsidR="00CA5DBD" w:rsidRPr="00CA5DBD">
        <w:rPr>
          <w:rFonts w:ascii="Times New Roman" w:hAnsi="Times New Roman" w:cs="Times New Roman"/>
          <w:sz w:val="28"/>
          <w:szCs w:val="28"/>
        </w:rPr>
        <w:t xml:space="preserve"> препарат</w:t>
      </w:r>
      <w:r w:rsidR="00CA5DBD">
        <w:rPr>
          <w:rFonts w:ascii="Times New Roman" w:hAnsi="Times New Roman" w:cs="Times New Roman"/>
          <w:sz w:val="28"/>
          <w:szCs w:val="28"/>
        </w:rPr>
        <w:t>ами</w:t>
      </w:r>
      <w:r w:rsidR="00CA5DBD" w:rsidRPr="00CA5DBD">
        <w:rPr>
          <w:rFonts w:ascii="Times New Roman" w:hAnsi="Times New Roman" w:cs="Times New Roman"/>
          <w:sz w:val="28"/>
          <w:szCs w:val="28"/>
        </w:rPr>
        <w:t xml:space="preserve"> с инъекцией:</w:t>
      </w:r>
      <w:r w:rsidR="00305D96">
        <w:rPr>
          <w:rFonts w:ascii="Times New Roman" w:hAnsi="Times New Roman" w:cs="Times New Roman"/>
          <w:sz w:val="28"/>
          <w:szCs w:val="28"/>
        </w:rPr>
        <w:t xml:space="preserve"> плода мертво</w:t>
      </w:r>
      <w:r w:rsidR="00CA5DBD">
        <w:rPr>
          <w:rFonts w:ascii="Times New Roman" w:hAnsi="Times New Roman" w:cs="Times New Roman"/>
          <w:sz w:val="28"/>
          <w:szCs w:val="28"/>
        </w:rPr>
        <w:t>рожденных с патологиями не пригодных для жизни</w:t>
      </w:r>
      <w:r w:rsidR="00305D96">
        <w:rPr>
          <w:rFonts w:ascii="Times New Roman" w:hAnsi="Times New Roman" w:cs="Times New Roman"/>
          <w:sz w:val="28"/>
          <w:szCs w:val="28"/>
        </w:rPr>
        <w:t xml:space="preserve">   </w:t>
      </w:r>
      <w:r w:rsidR="00584624" w:rsidRPr="00305D96">
        <w:rPr>
          <w:rFonts w:ascii="Times New Roman" w:hAnsi="Times New Roman" w:cs="Times New Roman"/>
          <w:b/>
          <w:sz w:val="28"/>
          <w:szCs w:val="28"/>
        </w:rPr>
        <w:t>Приложение 3</w:t>
      </w:r>
      <w:r w:rsidR="009445B1">
        <w:rPr>
          <w:rFonts w:ascii="Times New Roman" w:hAnsi="Times New Roman" w:cs="Times New Roman"/>
          <w:b/>
          <w:sz w:val="28"/>
          <w:szCs w:val="28"/>
        </w:rPr>
        <w:t>.</w:t>
      </w:r>
    </w:p>
    <w:p w:rsidR="00176707" w:rsidRPr="004E3EAD" w:rsidRDefault="00325690" w:rsidP="000E7F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w:t>
      </w:r>
      <w:r w:rsidRPr="004E3EAD">
        <w:rPr>
          <w:rFonts w:ascii="Times New Roman" w:hAnsi="Times New Roman" w:cs="Times New Roman"/>
          <w:sz w:val="28"/>
          <w:szCs w:val="28"/>
        </w:rPr>
        <w:t xml:space="preserve"> 22</w:t>
      </w:r>
      <w:r>
        <w:rPr>
          <w:rFonts w:ascii="Times New Roman" w:hAnsi="Times New Roman" w:cs="Times New Roman"/>
          <w:sz w:val="28"/>
          <w:szCs w:val="28"/>
        </w:rPr>
        <w:t xml:space="preserve"> Конвенции</w:t>
      </w:r>
      <w:r w:rsidRPr="00325690">
        <w:rPr>
          <w:rFonts w:ascii="Times New Roman" w:hAnsi="Times New Roman" w:cs="Times New Roman"/>
          <w:sz w:val="28"/>
          <w:szCs w:val="28"/>
        </w:rPr>
        <w:t xml:space="preserve"> о защите прав и достоинства человека в связи с использованием достижени</w:t>
      </w:r>
      <w:r>
        <w:rPr>
          <w:rFonts w:ascii="Times New Roman" w:hAnsi="Times New Roman" w:cs="Times New Roman"/>
          <w:sz w:val="28"/>
          <w:szCs w:val="28"/>
        </w:rPr>
        <w:t>й биологии и медицины (конвенция</w:t>
      </w:r>
      <w:r w:rsidRPr="00325690">
        <w:rPr>
          <w:rFonts w:ascii="Times New Roman" w:hAnsi="Times New Roman" w:cs="Times New Roman"/>
          <w:sz w:val="28"/>
          <w:szCs w:val="28"/>
        </w:rPr>
        <w:t xml:space="preserve"> о правах человека и биомедицине)</w:t>
      </w:r>
      <w:r>
        <w:rPr>
          <w:rFonts w:ascii="Times New Roman" w:hAnsi="Times New Roman" w:cs="Times New Roman"/>
          <w:sz w:val="28"/>
          <w:szCs w:val="28"/>
        </w:rPr>
        <w:t xml:space="preserve"> </w:t>
      </w:r>
      <w:r w:rsidR="00176707" w:rsidRPr="004E3EAD">
        <w:rPr>
          <w:rFonts w:ascii="Times New Roman" w:hAnsi="Times New Roman" w:cs="Times New Roman"/>
          <w:sz w:val="28"/>
          <w:szCs w:val="28"/>
        </w:rPr>
        <w:t>Порядок получения информации и согласия может различаться в зависимости от обстоятельств, обеспечивая таким образом определенную гибкость, поскольку четко выраженное согласие лица на использование частей его тела необходимо не всегда. Так, иногда может не быть возможности или будет очень трудно вновь найти соответствующих лиц, чтобы испросить их согласие. В некоторых случаях пациенту или его представителю, который должным образом информирован (например, при помощи соответствующих брошюр, раздаваемых соответствующим лицам в больнице), будет достаточно не высказывать свое возражение. В других случаях, в зависимости от характера использования извлеченных частей, четко выраженное конкретное согласие будет необходимо, особенно когда собирается деликатная информ</w:t>
      </w:r>
      <w:r w:rsidR="00176707">
        <w:rPr>
          <w:rFonts w:ascii="Times New Roman" w:hAnsi="Times New Roman" w:cs="Times New Roman"/>
          <w:sz w:val="28"/>
          <w:szCs w:val="28"/>
        </w:rPr>
        <w:t>ация об идентифицируемых лицах</w:t>
      </w:r>
      <w:r w:rsidR="00176707" w:rsidRPr="004E3EAD">
        <w:rPr>
          <w:rFonts w:ascii="Times New Roman" w:hAnsi="Times New Roman" w:cs="Times New Roman"/>
          <w:sz w:val="28"/>
          <w:szCs w:val="28"/>
        </w:rPr>
        <w:t>.</w:t>
      </w:r>
      <w:r w:rsidR="00176707" w:rsidRPr="004E3EAD">
        <w:rPr>
          <w:rStyle w:val="a5"/>
          <w:rFonts w:ascii="Times New Roman" w:hAnsi="Times New Roman" w:cs="Times New Roman"/>
          <w:sz w:val="28"/>
          <w:szCs w:val="28"/>
        </w:rPr>
        <w:footnoteReference w:id="67"/>
      </w:r>
    </w:p>
    <w:p w:rsidR="00325690" w:rsidRDefault="00176707" w:rsidP="00E470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325690" w:rsidRPr="004E3EAD">
        <w:rPr>
          <w:rFonts w:ascii="Times New Roman" w:hAnsi="Times New Roman" w:cs="Times New Roman"/>
          <w:sz w:val="28"/>
          <w:szCs w:val="28"/>
        </w:rPr>
        <w:t>асти человеческого тела часто изымаются в ходе</w:t>
      </w:r>
      <w:r w:rsidR="00D02F89">
        <w:rPr>
          <w:rFonts w:ascii="Times New Roman" w:hAnsi="Times New Roman" w:cs="Times New Roman"/>
          <w:sz w:val="28"/>
          <w:szCs w:val="28"/>
        </w:rPr>
        <w:t xml:space="preserve"> медицинского вмешательства. </w:t>
      </w:r>
      <w:r w:rsidR="00325690" w:rsidRPr="004E3EAD">
        <w:rPr>
          <w:rFonts w:ascii="Times New Roman" w:hAnsi="Times New Roman" w:cs="Times New Roman"/>
          <w:sz w:val="28"/>
          <w:szCs w:val="28"/>
        </w:rPr>
        <w:t xml:space="preserve">Цель </w:t>
      </w:r>
      <w:r>
        <w:rPr>
          <w:rFonts w:ascii="Times New Roman" w:hAnsi="Times New Roman" w:cs="Times New Roman"/>
          <w:sz w:val="28"/>
          <w:szCs w:val="28"/>
        </w:rPr>
        <w:t xml:space="preserve">- </w:t>
      </w:r>
      <w:r w:rsidR="00325690" w:rsidRPr="004E3EAD">
        <w:rPr>
          <w:rFonts w:ascii="Times New Roman" w:hAnsi="Times New Roman" w:cs="Times New Roman"/>
          <w:sz w:val="28"/>
          <w:szCs w:val="28"/>
        </w:rPr>
        <w:t xml:space="preserve">обеспечить защиту лиц в отношении частей их тела, которые удаляются, а затем хранятся или используются для </w:t>
      </w:r>
      <w:r>
        <w:rPr>
          <w:rFonts w:ascii="Times New Roman" w:hAnsi="Times New Roman" w:cs="Times New Roman"/>
          <w:sz w:val="28"/>
          <w:szCs w:val="28"/>
        </w:rPr>
        <w:t xml:space="preserve">научных </w:t>
      </w:r>
      <w:r w:rsidR="00325690" w:rsidRPr="004E3EAD">
        <w:rPr>
          <w:rFonts w:ascii="Times New Roman" w:hAnsi="Times New Roman" w:cs="Times New Roman"/>
          <w:sz w:val="28"/>
          <w:szCs w:val="28"/>
        </w:rPr>
        <w:t>целей. Такое положение необходимо, в частности, потому, что из любой части тела человека можно извлечь много информации о нем, сколь бы маленькой эта часть ни была (например, кровь, волосы, кости, кожа, орган). Даже если экземпляр является анонимным, то анализ мо</w:t>
      </w:r>
      <w:r w:rsidR="00325690">
        <w:rPr>
          <w:rFonts w:ascii="Times New Roman" w:hAnsi="Times New Roman" w:cs="Times New Roman"/>
          <w:sz w:val="28"/>
          <w:szCs w:val="28"/>
        </w:rPr>
        <w:t xml:space="preserve">жет дать информацию о личности. </w:t>
      </w:r>
      <w:r w:rsidR="00325690" w:rsidRPr="004E3EAD">
        <w:rPr>
          <w:rFonts w:ascii="Times New Roman" w:hAnsi="Times New Roman" w:cs="Times New Roman"/>
          <w:sz w:val="28"/>
          <w:szCs w:val="28"/>
        </w:rPr>
        <w:t>Таким образом, этим положением устанавливается правило, соответствующее общему принципу статьи 5</w:t>
      </w:r>
      <w:r w:rsidR="00325690">
        <w:rPr>
          <w:rFonts w:ascii="Times New Roman" w:hAnsi="Times New Roman" w:cs="Times New Roman"/>
          <w:sz w:val="28"/>
          <w:szCs w:val="28"/>
        </w:rPr>
        <w:t xml:space="preserve"> Конвенции</w:t>
      </w:r>
      <w:r w:rsidR="00325690" w:rsidRPr="004E3EAD">
        <w:rPr>
          <w:rFonts w:ascii="Times New Roman" w:hAnsi="Times New Roman" w:cs="Times New Roman"/>
          <w:sz w:val="28"/>
          <w:szCs w:val="28"/>
        </w:rPr>
        <w:t xml:space="preserve"> о согласии, т.е. части тела, извлеченные во время вмешательства для конкретной цели, не должны храниться или использоваться для другой цели, если не соблюдены соответствующие условия, регулирующие вопрос об информации и согласии.</w:t>
      </w:r>
    </w:p>
    <w:p w:rsidR="00AE7517" w:rsidRDefault="00CA5DBD" w:rsidP="00E470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о правовом статусе таких плодов остается открытым, в первую очередь исходя из пробелов в законодательстве в части отсутствия полной юридической проработанности всех состояний рожденного плода. </w:t>
      </w:r>
      <w:r w:rsidR="00AE7517">
        <w:rPr>
          <w:rFonts w:ascii="Times New Roman" w:hAnsi="Times New Roman" w:cs="Times New Roman"/>
          <w:sz w:val="28"/>
          <w:szCs w:val="28"/>
        </w:rPr>
        <w:t>Но даже такая практика, без испрошенного согласия, позволила создать ведущие музеи мира танатологии в России.</w:t>
      </w:r>
    </w:p>
    <w:p w:rsidR="000E7F59" w:rsidRDefault="0004196A" w:rsidP="000E7F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w:t>
      </w:r>
      <w:r w:rsidR="000E7F59">
        <w:rPr>
          <w:rFonts w:ascii="Times New Roman" w:hAnsi="Times New Roman" w:cs="Times New Roman"/>
          <w:sz w:val="28"/>
          <w:szCs w:val="28"/>
        </w:rPr>
        <w:t>создавались самые</w:t>
      </w:r>
      <w:r w:rsidR="00E470E6">
        <w:rPr>
          <w:rFonts w:ascii="Times New Roman" w:hAnsi="Times New Roman" w:cs="Times New Roman"/>
          <w:sz w:val="28"/>
          <w:szCs w:val="28"/>
        </w:rPr>
        <w:t xml:space="preserve"> </w:t>
      </w:r>
      <w:r w:rsidR="000E7F59">
        <w:rPr>
          <w:rFonts w:ascii="Times New Roman" w:hAnsi="Times New Roman" w:cs="Times New Roman"/>
          <w:sz w:val="28"/>
          <w:szCs w:val="28"/>
        </w:rPr>
        <w:t>известный</w:t>
      </w:r>
      <w:r w:rsidR="00E470E6">
        <w:rPr>
          <w:rFonts w:ascii="Times New Roman" w:hAnsi="Times New Roman" w:cs="Times New Roman"/>
          <w:sz w:val="28"/>
          <w:szCs w:val="28"/>
        </w:rPr>
        <w:t xml:space="preserve"> коллекции </w:t>
      </w:r>
      <w:r w:rsidR="000E7F59">
        <w:rPr>
          <w:rFonts w:ascii="Times New Roman" w:hAnsi="Times New Roman" w:cs="Times New Roman"/>
          <w:sz w:val="28"/>
          <w:szCs w:val="28"/>
        </w:rPr>
        <w:t>Анатомических препаратов в России.</w:t>
      </w:r>
    </w:p>
    <w:p w:rsidR="00E470E6" w:rsidRPr="004E3EAD" w:rsidRDefault="000E7F59" w:rsidP="000E7F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w:t>
      </w:r>
      <w:r w:rsidR="00E470E6" w:rsidRPr="004E3EAD">
        <w:rPr>
          <w:rFonts w:ascii="Times New Roman" w:hAnsi="Times New Roman" w:cs="Times New Roman"/>
          <w:sz w:val="28"/>
          <w:szCs w:val="28"/>
        </w:rPr>
        <w:t xml:space="preserve"> ХVII - начало XVIII в.</w:t>
      </w:r>
      <w:r w:rsidR="00E470E6">
        <w:rPr>
          <w:rFonts w:ascii="Times New Roman" w:hAnsi="Times New Roman" w:cs="Times New Roman"/>
          <w:sz w:val="28"/>
          <w:szCs w:val="28"/>
        </w:rPr>
        <w:t xml:space="preserve"> </w:t>
      </w:r>
      <w:r>
        <w:rPr>
          <w:rFonts w:ascii="Times New Roman" w:hAnsi="Times New Roman" w:cs="Times New Roman"/>
          <w:sz w:val="28"/>
          <w:szCs w:val="28"/>
        </w:rPr>
        <w:t xml:space="preserve"> коллекции формировались благодаря желанию и </w:t>
      </w:r>
      <w:r w:rsidR="0004196A">
        <w:rPr>
          <w:rFonts w:ascii="Times New Roman" w:hAnsi="Times New Roman" w:cs="Times New Roman"/>
          <w:sz w:val="28"/>
          <w:szCs w:val="28"/>
        </w:rPr>
        <w:t>инициативе конкретного человека</w:t>
      </w:r>
      <w:r>
        <w:rPr>
          <w:rFonts w:ascii="Times New Roman" w:hAnsi="Times New Roman" w:cs="Times New Roman"/>
          <w:sz w:val="28"/>
          <w:szCs w:val="28"/>
        </w:rPr>
        <w:t xml:space="preserve"> </w:t>
      </w:r>
      <w:r w:rsidR="00E470E6">
        <w:rPr>
          <w:rFonts w:ascii="Times New Roman" w:hAnsi="Times New Roman" w:cs="Times New Roman"/>
          <w:sz w:val="28"/>
          <w:szCs w:val="28"/>
        </w:rPr>
        <w:t>за рубежом и</w:t>
      </w:r>
      <w:r>
        <w:rPr>
          <w:rFonts w:ascii="Times New Roman" w:hAnsi="Times New Roman" w:cs="Times New Roman"/>
          <w:sz w:val="28"/>
          <w:szCs w:val="28"/>
        </w:rPr>
        <w:t xml:space="preserve"> </w:t>
      </w:r>
      <w:r w:rsidR="0004196A">
        <w:rPr>
          <w:rFonts w:ascii="Times New Roman" w:hAnsi="Times New Roman" w:cs="Times New Roman"/>
          <w:sz w:val="28"/>
          <w:szCs w:val="28"/>
        </w:rPr>
        <w:t xml:space="preserve">далее </w:t>
      </w:r>
      <w:r>
        <w:rPr>
          <w:rFonts w:ascii="Times New Roman" w:hAnsi="Times New Roman" w:cs="Times New Roman"/>
          <w:sz w:val="28"/>
          <w:szCs w:val="28"/>
        </w:rPr>
        <w:t xml:space="preserve">привозились в Россию. Так, например была создана </w:t>
      </w:r>
      <w:r w:rsidR="00E470E6" w:rsidRPr="004E3EAD">
        <w:rPr>
          <w:rFonts w:ascii="Times New Roman" w:hAnsi="Times New Roman" w:cs="Times New Roman"/>
          <w:sz w:val="28"/>
          <w:szCs w:val="28"/>
        </w:rPr>
        <w:t xml:space="preserve"> Кол</w:t>
      </w:r>
      <w:r w:rsidR="0004196A">
        <w:rPr>
          <w:rFonts w:ascii="Times New Roman" w:hAnsi="Times New Roman" w:cs="Times New Roman"/>
          <w:sz w:val="28"/>
          <w:szCs w:val="28"/>
        </w:rPr>
        <w:t>лекция Фредериком</w:t>
      </w:r>
      <w:r w:rsidR="00E470E6" w:rsidRPr="004E3EAD">
        <w:rPr>
          <w:rFonts w:ascii="Times New Roman" w:hAnsi="Times New Roman" w:cs="Times New Roman"/>
          <w:sz w:val="28"/>
          <w:szCs w:val="28"/>
        </w:rPr>
        <w:t xml:space="preserve"> Рюйша Анатомических препаратов, (влажные препараты, препараты орга</w:t>
      </w:r>
      <w:r w:rsidR="00E470E6">
        <w:rPr>
          <w:rFonts w:ascii="Times New Roman" w:hAnsi="Times New Roman" w:cs="Times New Roman"/>
          <w:sz w:val="28"/>
          <w:szCs w:val="28"/>
        </w:rPr>
        <w:t xml:space="preserve">нов кровообращения и дыхания), </w:t>
      </w:r>
      <w:r w:rsidR="00E470E6" w:rsidRPr="004E3EAD">
        <w:rPr>
          <w:rFonts w:ascii="Times New Roman" w:hAnsi="Times New Roman" w:cs="Times New Roman"/>
          <w:sz w:val="28"/>
          <w:szCs w:val="28"/>
        </w:rPr>
        <w:t xml:space="preserve"> привезённ</w:t>
      </w:r>
      <w:r w:rsidR="00E470E6">
        <w:rPr>
          <w:rFonts w:ascii="Times New Roman" w:hAnsi="Times New Roman" w:cs="Times New Roman"/>
          <w:sz w:val="28"/>
          <w:szCs w:val="28"/>
        </w:rPr>
        <w:t xml:space="preserve">ая </w:t>
      </w:r>
      <w:r w:rsidR="00E470E6" w:rsidRPr="004E3EAD">
        <w:rPr>
          <w:rFonts w:ascii="Times New Roman" w:hAnsi="Times New Roman" w:cs="Times New Roman"/>
          <w:sz w:val="28"/>
          <w:szCs w:val="28"/>
        </w:rPr>
        <w:t xml:space="preserve"> </w:t>
      </w:r>
      <w:r w:rsidR="00E470E6">
        <w:rPr>
          <w:rFonts w:ascii="Times New Roman" w:hAnsi="Times New Roman" w:cs="Times New Roman"/>
          <w:sz w:val="28"/>
          <w:szCs w:val="28"/>
        </w:rPr>
        <w:t xml:space="preserve">из </w:t>
      </w:r>
      <w:r w:rsidR="00E470E6" w:rsidRPr="004E3EAD">
        <w:rPr>
          <w:rFonts w:ascii="Times New Roman" w:hAnsi="Times New Roman" w:cs="Times New Roman"/>
          <w:sz w:val="28"/>
          <w:szCs w:val="28"/>
        </w:rPr>
        <w:t>Амстердам</w:t>
      </w:r>
      <w:r w:rsidR="00E470E6">
        <w:rPr>
          <w:rFonts w:ascii="Times New Roman" w:hAnsi="Times New Roman" w:cs="Times New Roman"/>
          <w:sz w:val="28"/>
          <w:szCs w:val="28"/>
        </w:rPr>
        <w:t>а – Императорской Кунст и Натурал Камеры</w:t>
      </w:r>
      <w:r w:rsidR="00E470E6" w:rsidRPr="004E3EAD">
        <w:rPr>
          <w:rFonts w:ascii="Times New Roman" w:hAnsi="Times New Roman" w:cs="Times New Roman"/>
          <w:sz w:val="28"/>
          <w:szCs w:val="28"/>
        </w:rPr>
        <w:t xml:space="preserve"> в Санкт-Петербург – Музей антропологии и этнографии им. Петра Великого (Кунсткамера) РАН.</w:t>
      </w:r>
      <w:r w:rsidR="0004196A">
        <w:rPr>
          <w:rFonts w:ascii="Times New Roman" w:hAnsi="Times New Roman" w:cs="Times New Roman"/>
          <w:sz w:val="28"/>
          <w:szCs w:val="28"/>
        </w:rPr>
        <w:t xml:space="preserve"> Или Коллекция </w:t>
      </w:r>
      <w:r w:rsidR="0004196A" w:rsidRPr="0004196A">
        <w:rPr>
          <w:rFonts w:ascii="Times New Roman" w:hAnsi="Times New Roman" w:cs="Times New Roman"/>
          <w:sz w:val="28"/>
          <w:szCs w:val="28"/>
        </w:rPr>
        <w:t xml:space="preserve">голландского аптекаря и коллекционера Альберта Себы </w:t>
      </w:r>
      <w:r w:rsidR="0004196A">
        <w:rPr>
          <w:rFonts w:ascii="Times New Roman" w:hAnsi="Times New Roman" w:cs="Times New Roman"/>
          <w:sz w:val="28"/>
          <w:szCs w:val="28"/>
        </w:rPr>
        <w:t xml:space="preserve">- </w:t>
      </w:r>
      <w:r w:rsidR="0004196A" w:rsidRPr="0004196A">
        <w:rPr>
          <w:rFonts w:ascii="Times New Roman" w:hAnsi="Times New Roman" w:cs="Times New Roman"/>
          <w:sz w:val="28"/>
          <w:szCs w:val="28"/>
        </w:rPr>
        <w:t>собрание пр</w:t>
      </w:r>
      <w:r w:rsidR="0004196A">
        <w:rPr>
          <w:rFonts w:ascii="Times New Roman" w:hAnsi="Times New Roman" w:cs="Times New Roman"/>
          <w:sz w:val="28"/>
          <w:szCs w:val="28"/>
        </w:rPr>
        <w:t xml:space="preserve">епаратов экзотических животных, </w:t>
      </w:r>
      <w:r w:rsidR="0004196A" w:rsidRPr="0004196A">
        <w:rPr>
          <w:rFonts w:ascii="Times New Roman" w:hAnsi="Times New Roman" w:cs="Times New Roman"/>
          <w:sz w:val="28"/>
          <w:szCs w:val="28"/>
        </w:rPr>
        <w:t xml:space="preserve">показывающее огромное </w:t>
      </w:r>
      <w:r w:rsidR="0004196A">
        <w:rPr>
          <w:rFonts w:ascii="Times New Roman" w:hAnsi="Times New Roman" w:cs="Times New Roman"/>
          <w:sz w:val="28"/>
          <w:szCs w:val="28"/>
        </w:rPr>
        <w:t>разнообразие фауны земного шара, приобретенная для Кунсткамеры Санкт-Петербурга.</w:t>
      </w:r>
    </w:p>
    <w:p w:rsidR="00E470E6" w:rsidRPr="004E3EAD" w:rsidRDefault="00E470E6" w:rsidP="00E470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создании коллекции использовались</w:t>
      </w:r>
      <w:r w:rsidRPr="004E3EAD">
        <w:rPr>
          <w:rFonts w:ascii="Times New Roman" w:hAnsi="Times New Roman" w:cs="Times New Roman"/>
          <w:sz w:val="28"/>
          <w:szCs w:val="28"/>
        </w:rPr>
        <w:t xml:space="preserve"> техники изготовления консервирование, инъецирование</w:t>
      </w:r>
      <w:r>
        <w:rPr>
          <w:rFonts w:ascii="Times New Roman" w:hAnsi="Times New Roman" w:cs="Times New Roman"/>
          <w:sz w:val="28"/>
          <w:szCs w:val="28"/>
        </w:rPr>
        <w:t>.</w:t>
      </w:r>
      <w:r w:rsidRPr="004E3EAD">
        <w:rPr>
          <w:rFonts w:ascii="Times New Roman" w:hAnsi="Times New Roman" w:cs="Times New Roman"/>
          <w:sz w:val="28"/>
          <w:szCs w:val="28"/>
        </w:rPr>
        <w:t xml:space="preserve">   </w:t>
      </w:r>
    </w:p>
    <w:p w:rsidR="00E470E6" w:rsidRPr="004E3EAD" w:rsidRDefault="00E470E6" w:rsidP="00E470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 из самых известных экспонатов: </w:t>
      </w:r>
      <w:r w:rsidRPr="004E3EAD">
        <w:rPr>
          <w:rFonts w:ascii="Times New Roman" w:hAnsi="Times New Roman" w:cs="Times New Roman"/>
          <w:sz w:val="28"/>
          <w:szCs w:val="28"/>
        </w:rPr>
        <w:t xml:space="preserve">Спиртовой препарат с инъекцией: головка ребенка со вскрытой черепной коробкой. </w:t>
      </w:r>
      <w:r>
        <w:rPr>
          <w:rFonts w:ascii="Times New Roman" w:hAnsi="Times New Roman" w:cs="Times New Roman"/>
          <w:sz w:val="28"/>
          <w:szCs w:val="28"/>
        </w:rPr>
        <w:t xml:space="preserve">Конец ХVII - начало XVIII </w:t>
      </w:r>
      <w:r w:rsidRPr="004E3EAD">
        <w:rPr>
          <w:rFonts w:ascii="Times New Roman" w:hAnsi="Times New Roman" w:cs="Times New Roman"/>
          <w:sz w:val="28"/>
          <w:szCs w:val="28"/>
        </w:rPr>
        <w:t xml:space="preserve"> Спиртовой препарат с инъекцией: головка ребенка нескольких недель; черепная коробка вскрыта; сохранена часть мягкой мозговой оболочки с сосудами; глазные протезы из стекла, Конец ХVII - начало XVIII в., Спиртовой препарат с инъекцией: плод трех месяцев; здесь же инъецированная правая ножка ребенка около двух лет. конец ХVII - начало XVIII в. Спиртовой препарат без инъекции: плод ребенка пяти месяцев с резко изогнутой вперед грудью. Сухой мумифицированный препарат с инъекцией: колено ребенка с вскрытым сустава Конец ХVII - начало XVIII в. </w:t>
      </w:r>
      <w:r w:rsidRPr="00E00AC0">
        <w:rPr>
          <w:rFonts w:ascii="Times New Roman" w:hAnsi="Times New Roman" w:cs="Times New Roman"/>
          <w:sz w:val="28"/>
          <w:szCs w:val="28"/>
        </w:rPr>
        <w:t xml:space="preserve">Спиртовой препарат с инъекцией: часть ствола  мозга и мозжечка человека с инъецированными сосудами. Конец ХVII - начало XVIII в, Спиртовой препарат с инъекцией: часть  легкого. Конец ХVII - начало XVIII в.Спиртовой препарат с инъекцией:  часть толстой кишки, вывернутый слизистой наружу.: Конец ХVII - начало XVIII в </w:t>
      </w:r>
    </w:p>
    <w:p w:rsidR="000E7F59" w:rsidRDefault="007607EF" w:rsidP="007607EF">
      <w:pPr>
        <w:spacing w:line="360" w:lineRule="auto"/>
        <w:ind w:firstLine="709"/>
        <w:jc w:val="both"/>
        <w:rPr>
          <w:rFonts w:ascii="Times New Roman" w:hAnsi="Times New Roman" w:cs="Times New Roman"/>
          <w:sz w:val="28"/>
          <w:szCs w:val="28"/>
        </w:rPr>
      </w:pPr>
      <w:r w:rsidRPr="00E00AC0">
        <w:rPr>
          <w:rFonts w:ascii="Times New Roman" w:hAnsi="Times New Roman" w:cs="Times New Roman"/>
          <w:sz w:val="28"/>
          <w:szCs w:val="28"/>
        </w:rPr>
        <w:t>Известно, что особый интерес Петра I вызывала анатомия человека. Прекрасно понимая, как много дает знание анатомии для хирургии и общей медицины, В 1716 году Петр купил прославившееся в те времена на всю Европу собрание препаратов знаменитого анатома Фредерика Рюйша, которого называл своим учителем. С точки зрения науки начала XVIII века, для постижения нормы было чрезвычайно важно изучить аномалии развития организмов. Петр I издал указы о</w:t>
      </w:r>
      <w:r w:rsidR="00946C91">
        <w:rPr>
          <w:rFonts w:ascii="Times New Roman" w:hAnsi="Times New Roman" w:cs="Times New Roman"/>
          <w:sz w:val="28"/>
          <w:szCs w:val="28"/>
        </w:rPr>
        <w:t xml:space="preserve"> доставлении в Кунсткамеру </w:t>
      </w:r>
      <w:r w:rsidRPr="00E00AC0">
        <w:rPr>
          <w:rFonts w:ascii="Times New Roman" w:hAnsi="Times New Roman" w:cs="Times New Roman"/>
          <w:sz w:val="28"/>
          <w:szCs w:val="28"/>
        </w:rPr>
        <w:t>мертвых уродов для составления научной коллекции. Она послужила основой для исследований первых анатомов, приглашенных работать в Санкт-Петербургскую академию наук</w:t>
      </w:r>
      <w:r w:rsidR="00E470E6" w:rsidRPr="00E00AC0">
        <w:rPr>
          <w:rFonts w:ascii="Times New Roman" w:hAnsi="Times New Roman" w:cs="Times New Roman"/>
          <w:sz w:val="28"/>
          <w:szCs w:val="28"/>
        </w:rPr>
        <w:t xml:space="preserve"> </w:t>
      </w:r>
      <w:r>
        <w:rPr>
          <w:rFonts w:ascii="Times New Roman" w:hAnsi="Times New Roman" w:cs="Times New Roman"/>
          <w:sz w:val="28"/>
          <w:szCs w:val="28"/>
        </w:rPr>
        <w:t>и основой для открытия музеев танатологии в России</w:t>
      </w:r>
      <w:r w:rsidRPr="007607EF">
        <w:rPr>
          <w:rFonts w:ascii="Times New Roman" w:hAnsi="Times New Roman" w:cs="Times New Roman"/>
          <w:sz w:val="28"/>
          <w:szCs w:val="28"/>
        </w:rPr>
        <w:t xml:space="preserve"> </w:t>
      </w:r>
      <w:r w:rsidRPr="004E3EAD">
        <w:rPr>
          <w:rFonts w:ascii="Times New Roman" w:hAnsi="Times New Roman" w:cs="Times New Roman"/>
          <w:sz w:val="28"/>
          <w:szCs w:val="28"/>
        </w:rPr>
        <w:t>на кафедре судебной медицины Санкт-Петербургской государственной медицинской академии им. И.И. Мечникова</w:t>
      </w:r>
      <w:r w:rsidR="000E7F59">
        <w:rPr>
          <w:rFonts w:ascii="Times New Roman" w:hAnsi="Times New Roman" w:cs="Times New Roman"/>
          <w:sz w:val="28"/>
          <w:szCs w:val="28"/>
        </w:rPr>
        <w:t xml:space="preserve"> и других коллекций и музеев анатомических препаратов в  России.</w:t>
      </w:r>
    </w:p>
    <w:p w:rsidR="000E7F59" w:rsidRDefault="000E7F59" w:rsidP="007607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стенах Медицинской Академии</w:t>
      </w:r>
      <w:r w:rsidR="00946C91">
        <w:rPr>
          <w:rFonts w:ascii="Times New Roman" w:hAnsi="Times New Roman" w:cs="Times New Roman"/>
          <w:sz w:val="28"/>
          <w:szCs w:val="28"/>
        </w:rPr>
        <w:t xml:space="preserve"> им</w:t>
      </w:r>
      <w:r w:rsidR="00245A9F">
        <w:rPr>
          <w:rFonts w:ascii="Times New Roman" w:hAnsi="Times New Roman" w:cs="Times New Roman"/>
          <w:sz w:val="28"/>
          <w:szCs w:val="28"/>
        </w:rPr>
        <w:t>ени И.И.</w:t>
      </w:r>
      <w:r w:rsidR="00946C91">
        <w:rPr>
          <w:rFonts w:ascii="Times New Roman" w:hAnsi="Times New Roman" w:cs="Times New Roman"/>
          <w:sz w:val="28"/>
          <w:szCs w:val="28"/>
        </w:rPr>
        <w:t xml:space="preserve"> Мечникова</w:t>
      </w:r>
      <w:r>
        <w:rPr>
          <w:rFonts w:ascii="Times New Roman" w:hAnsi="Times New Roman" w:cs="Times New Roman"/>
          <w:sz w:val="28"/>
          <w:szCs w:val="28"/>
        </w:rPr>
        <w:t xml:space="preserve"> </w:t>
      </w:r>
      <w:r w:rsidR="007607EF">
        <w:rPr>
          <w:rFonts w:ascii="Times New Roman" w:hAnsi="Times New Roman" w:cs="Times New Roman"/>
          <w:sz w:val="28"/>
          <w:szCs w:val="28"/>
        </w:rPr>
        <w:t>создан музей</w:t>
      </w:r>
      <w:r w:rsidR="007607EF" w:rsidRPr="004E3EAD">
        <w:rPr>
          <w:rFonts w:ascii="Times New Roman" w:hAnsi="Times New Roman" w:cs="Times New Roman"/>
          <w:sz w:val="28"/>
          <w:szCs w:val="28"/>
        </w:rPr>
        <w:t xml:space="preserve"> судебной медицины</w:t>
      </w:r>
      <w:r w:rsidR="00946C91">
        <w:rPr>
          <w:rFonts w:ascii="Times New Roman" w:hAnsi="Times New Roman" w:cs="Times New Roman"/>
          <w:sz w:val="28"/>
          <w:szCs w:val="28"/>
        </w:rPr>
        <w:t xml:space="preserve">. Музей </w:t>
      </w:r>
      <w:r w:rsidR="007607EF">
        <w:rPr>
          <w:rFonts w:ascii="Times New Roman" w:hAnsi="Times New Roman" w:cs="Times New Roman"/>
          <w:sz w:val="28"/>
          <w:szCs w:val="28"/>
        </w:rPr>
        <w:t>неразрывно связан</w:t>
      </w:r>
      <w:r w:rsidR="00CA5DBD" w:rsidRPr="004E3EAD">
        <w:rPr>
          <w:rFonts w:ascii="Times New Roman" w:hAnsi="Times New Roman" w:cs="Times New Roman"/>
          <w:sz w:val="28"/>
          <w:szCs w:val="28"/>
        </w:rPr>
        <w:t xml:space="preserve"> с историей </w:t>
      </w:r>
      <w:r w:rsidR="00AE7517">
        <w:rPr>
          <w:rFonts w:ascii="Times New Roman" w:hAnsi="Times New Roman" w:cs="Times New Roman"/>
          <w:sz w:val="28"/>
          <w:szCs w:val="28"/>
        </w:rPr>
        <w:t xml:space="preserve">самой </w:t>
      </w:r>
      <w:r w:rsidR="00CA5DBD" w:rsidRPr="004E3EAD">
        <w:rPr>
          <w:rFonts w:ascii="Times New Roman" w:hAnsi="Times New Roman" w:cs="Times New Roman"/>
          <w:sz w:val="28"/>
          <w:szCs w:val="28"/>
        </w:rPr>
        <w:t>кафедры</w:t>
      </w:r>
      <w:r w:rsidR="00AE7517">
        <w:rPr>
          <w:rFonts w:ascii="Times New Roman" w:hAnsi="Times New Roman" w:cs="Times New Roman"/>
          <w:sz w:val="28"/>
          <w:szCs w:val="28"/>
        </w:rPr>
        <w:t xml:space="preserve"> и бюро судебно-медицинской экспертизы</w:t>
      </w:r>
      <w:r>
        <w:rPr>
          <w:rFonts w:ascii="Times New Roman" w:hAnsi="Times New Roman" w:cs="Times New Roman"/>
          <w:sz w:val="28"/>
          <w:szCs w:val="28"/>
        </w:rPr>
        <w:t>, и насчитывает несколько сотен редких экспонатов.</w:t>
      </w:r>
    </w:p>
    <w:p w:rsidR="00CA5DBD" w:rsidRPr="004E3EAD" w:rsidRDefault="00AE7517" w:rsidP="007607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Кафедра судебной медицины </w:t>
      </w:r>
      <w:r w:rsidR="00CA5DBD" w:rsidRPr="004E3EAD">
        <w:rPr>
          <w:rFonts w:ascii="Times New Roman" w:hAnsi="Times New Roman" w:cs="Times New Roman"/>
          <w:sz w:val="28"/>
          <w:szCs w:val="28"/>
        </w:rPr>
        <w:t xml:space="preserve">была организована в 1916г. Сотрудники кафедры при профессоре Шуеннинова С.П. начали работу по изготовлению сухих и влажных макропрепаратов для учебного процесса. Начиная с 1921 года в течении 19 лет кафедрой судебной медицины заведовал выдающийся ученый Чистович Ф.Я., открывший возможность установления видовой принадлежности с помощью реакции преципитации. В этот период на кафедре сформировалась коллекция макропрепаратов с новыми видами повреждений, встречающихся в судебной медицине. </w:t>
      </w:r>
    </w:p>
    <w:p w:rsidR="00CA5DBD" w:rsidRPr="004E3EAD" w:rsidRDefault="00CA5DBD" w:rsidP="00CA5DBD">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Тематические экспозиции в музее стали оформляться  с 1971 года после перевода кафедры судебной медицины на территорию академии в павильон 26, который находится в непосредственной близи Бюро судебной медицинской экспертизы, где экспонаты передавались на кафедру судебной медицины Академии им. Мечникова с занесением соответствующих записей в журнал. Один из таких вкладов в формирование коллекции сделал </w:t>
      </w:r>
      <w:r w:rsidR="00245A9F">
        <w:rPr>
          <w:rFonts w:ascii="Times New Roman" w:hAnsi="Times New Roman" w:cs="Times New Roman"/>
          <w:sz w:val="28"/>
          <w:szCs w:val="28"/>
        </w:rPr>
        <w:t xml:space="preserve">профессор и заведующий кафедры </w:t>
      </w:r>
      <w:r w:rsidRPr="004E3EAD">
        <w:rPr>
          <w:rFonts w:ascii="Times New Roman" w:hAnsi="Times New Roman" w:cs="Times New Roman"/>
          <w:sz w:val="28"/>
          <w:szCs w:val="28"/>
        </w:rPr>
        <w:t xml:space="preserve">Мишин Евгений Степанович. </w:t>
      </w:r>
    </w:p>
    <w:p w:rsidR="00CA5DBD" w:rsidRPr="004E3EAD" w:rsidRDefault="00245A9F" w:rsidP="00CA5D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академии имени И.И. Мечникова ведутся работы по организации</w:t>
      </w:r>
      <w:r w:rsidR="00CA5DBD" w:rsidRPr="004E3EAD">
        <w:rPr>
          <w:rFonts w:ascii="Times New Roman" w:hAnsi="Times New Roman" w:cs="Times New Roman"/>
          <w:sz w:val="28"/>
          <w:szCs w:val="28"/>
        </w:rPr>
        <w:t xml:space="preserve"> первого в Ро</w:t>
      </w:r>
      <w:r w:rsidR="00AE7517">
        <w:rPr>
          <w:rFonts w:ascii="Times New Roman" w:hAnsi="Times New Roman" w:cs="Times New Roman"/>
          <w:sz w:val="28"/>
          <w:szCs w:val="28"/>
        </w:rPr>
        <w:t>ссии и, возможно,</w:t>
      </w:r>
      <w:r w:rsidR="00CA5DBD" w:rsidRPr="004E3EAD">
        <w:rPr>
          <w:rFonts w:ascii="Times New Roman" w:hAnsi="Times New Roman" w:cs="Times New Roman"/>
          <w:sz w:val="28"/>
          <w:szCs w:val="28"/>
        </w:rPr>
        <w:t xml:space="preserve"> в мире Центра танатологии. Основные цели центра – создание информационной базы по всем аспектам танатологии, объединение ученых, медиков, исследователей. Экспертов, всех кто соприкасается с темой смерти</w:t>
      </w:r>
    </w:p>
    <w:p w:rsidR="00245A9F" w:rsidRDefault="00AE7517" w:rsidP="00AE7517">
      <w:pPr>
        <w:spacing w:line="360" w:lineRule="auto"/>
        <w:ind w:firstLine="709"/>
        <w:jc w:val="both"/>
        <w:rPr>
          <w:rFonts w:ascii="Times New Roman" w:hAnsi="Times New Roman" w:cs="Times New Roman"/>
          <w:sz w:val="28"/>
          <w:szCs w:val="28"/>
        </w:rPr>
      </w:pPr>
      <w:r w:rsidRPr="00E00AC0">
        <w:rPr>
          <w:rFonts w:ascii="Times New Roman" w:hAnsi="Times New Roman" w:cs="Times New Roman"/>
          <w:sz w:val="28"/>
          <w:szCs w:val="28"/>
        </w:rPr>
        <w:t>В музее судеб</w:t>
      </w:r>
      <w:r w:rsidR="00245A9F">
        <w:rPr>
          <w:rFonts w:ascii="Times New Roman" w:hAnsi="Times New Roman" w:cs="Times New Roman"/>
          <w:sz w:val="28"/>
          <w:szCs w:val="28"/>
        </w:rPr>
        <w:t>ной медицины и кафедры судебной имеется:</w:t>
      </w:r>
    </w:p>
    <w:p w:rsidR="00AE7517" w:rsidRPr="00E00AC0" w:rsidRDefault="00245A9F" w:rsidP="00AE7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w:t>
      </w:r>
      <w:r w:rsidR="00AE7517" w:rsidRPr="00E00AC0">
        <w:rPr>
          <w:rFonts w:ascii="Times New Roman" w:hAnsi="Times New Roman" w:cs="Times New Roman"/>
          <w:sz w:val="28"/>
          <w:szCs w:val="28"/>
        </w:rPr>
        <w:t xml:space="preserve">аздел </w:t>
      </w:r>
      <w:r w:rsidRPr="00E00AC0">
        <w:rPr>
          <w:rFonts w:ascii="Times New Roman" w:hAnsi="Times New Roman" w:cs="Times New Roman"/>
          <w:sz w:val="28"/>
          <w:szCs w:val="28"/>
        </w:rPr>
        <w:t>патологии</w:t>
      </w:r>
      <w:r w:rsidR="00AE7517" w:rsidRPr="00E00AC0">
        <w:rPr>
          <w:rFonts w:ascii="Times New Roman" w:hAnsi="Times New Roman" w:cs="Times New Roman"/>
          <w:sz w:val="28"/>
          <w:szCs w:val="28"/>
        </w:rPr>
        <w:t xml:space="preserve"> при заболеваниях и аномалий их развития. На влажных макропрепаратах можно ознакомиться с морфологическими изменениями органов при различных заболеваниях, встречающихся в судебно-медицинской практике. Среди таких экспонатов – препараты с такими аномалиями развития, как циклопия, гидроцефалия, гермафродитизм: (малыш с двумя головами, «сирена» со сросшимися ножками, плод с заячьей губой).</w:t>
      </w:r>
    </w:p>
    <w:p w:rsidR="00AE7517" w:rsidRPr="00E00AC0" w:rsidRDefault="00AE7517" w:rsidP="00245A9F">
      <w:pPr>
        <w:spacing w:line="360" w:lineRule="auto"/>
        <w:ind w:firstLine="709"/>
        <w:jc w:val="both"/>
        <w:rPr>
          <w:rFonts w:ascii="Times New Roman" w:hAnsi="Times New Roman" w:cs="Times New Roman"/>
          <w:sz w:val="28"/>
          <w:szCs w:val="28"/>
        </w:rPr>
      </w:pPr>
      <w:r w:rsidRPr="00E00AC0">
        <w:rPr>
          <w:rFonts w:ascii="Times New Roman" w:hAnsi="Times New Roman" w:cs="Times New Roman"/>
          <w:sz w:val="28"/>
          <w:szCs w:val="28"/>
        </w:rPr>
        <w:t>Раздел трупных изменений и осмотра трупа на месте происшествия. Поздние трупные изменения – мумификация, жировоск, тор</w:t>
      </w:r>
      <w:r w:rsidR="00245A9F">
        <w:rPr>
          <w:rFonts w:ascii="Times New Roman" w:hAnsi="Times New Roman" w:cs="Times New Roman"/>
          <w:sz w:val="28"/>
          <w:szCs w:val="28"/>
        </w:rPr>
        <w:t xml:space="preserve">фяное дубление, скелетирование. </w:t>
      </w:r>
      <w:r>
        <w:rPr>
          <w:rFonts w:ascii="Times New Roman" w:hAnsi="Times New Roman" w:cs="Times New Roman"/>
          <w:sz w:val="28"/>
          <w:szCs w:val="28"/>
        </w:rPr>
        <w:t xml:space="preserve">Экспонаты - </w:t>
      </w:r>
      <w:r w:rsidRPr="00E00AC0">
        <w:rPr>
          <w:rFonts w:ascii="Times New Roman" w:hAnsi="Times New Roman" w:cs="Times New Roman"/>
          <w:sz w:val="28"/>
          <w:szCs w:val="28"/>
        </w:rPr>
        <w:t xml:space="preserve">мумии - результат естественной мумификации. </w:t>
      </w:r>
    </w:p>
    <w:p w:rsidR="00AE7517" w:rsidRPr="00E00AC0" w:rsidRDefault="00AE7517" w:rsidP="00AE7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470E6">
        <w:rPr>
          <w:rFonts w:ascii="Times New Roman" w:hAnsi="Times New Roman" w:cs="Times New Roman"/>
          <w:sz w:val="28"/>
          <w:szCs w:val="28"/>
        </w:rPr>
        <w:t>1984</w:t>
      </w:r>
      <w:r>
        <w:rPr>
          <w:rFonts w:ascii="Times New Roman" w:hAnsi="Times New Roman" w:cs="Times New Roman"/>
          <w:sz w:val="28"/>
          <w:szCs w:val="28"/>
        </w:rPr>
        <w:t xml:space="preserve"> г</w:t>
      </w:r>
      <w:r w:rsidRPr="00E00AC0">
        <w:rPr>
          <w:rFonts w:ascii="Times New Roman" w:hAnsi="Times New Roman" w:cs="Times New Roman"/>
          <w:sz w:val="28"/>
          <w:szCs w:val="28"/>
        </w:rPr>
        <w:t xml:space="preserve"> </w:t>
      </w:r>
      <w:r w:rsidR="00245A9F">
        <w:rPr>
          <w:rFonts w:ascii="Times New Roman" w:hAnsi="Times New Roman" w:cs="Times New Roman"/>
          <w:sz w:val="28"/>
          <w:szCs w:val="28"/>
        </w:rPr>
        <w:t xml:space="preserve">мумию </w:t>
      </w:r>
      <w:r w:rsidRPr="00E00AC0">
        <w:rPr>
          <w:rFonts w:ascii="Times New Roman" w:hAnsi="Times New Roman" w:cs="Times New Roman"/>
          <w:sz w:val="28"/>
          <w:szCs w:val="28"/>
        </w:rPr>
        <w:t>66-летнего пе</w:t>
      </w:r>
      <w:r>
        <w:rPr>
          <w:rFonts w:ascii="Times New Roman" w:hAnsi="Times New Roman" w:cs="Times New Roman"/>
          <w:sz w:val="28"/>
          <w:szCs w:val="28"/>
        </w:rPr>
        <w:t>тербуржец</w:t>
      </w:r>
      <w:r w:rsidRPr="00E00AC0">
        <w:rPr>
          <w:rFonts w:ascii="Times New Roman" w:hAnsi="Times New Roman" w:cs="Times New Roman"/>
          <w:sz w:val="28"/>
          <w:szCs w:val="28"/>
        </w:rPr>
        <w:t xml:space="preserve"> </w:t>
      </w:r>
      <w:r>
        <w:rPr>
          <w:rFonts w:ascii="Times New Roman" w:hAnsi="Times New Roman" w:cs="Times New Roman"/>
          <w:sz w:val="28"/>
          <w:szCs w:val="28"/>
        </w:rPr>
        <w:t>С. О. Г. Мумию обнаружили сотрудн</w:t>
      </w:r>
      <w:r w:rsidR="00245A9F">
        <w:rPr>
          <w:rFonts w:ascii="Times New Roman" w:hAnsi="Times New Roman" w:cs="Times New Roman"/>
          <w:sz w:val="28"/>
          <w:szCs w:val="28"/>
        </w:rPr>
        <w:t xml:space="preserve">ики правоохранительных органов на кухне собственной квартиры мужчины. </w:t>
      </w:r>
      <w:r w:rsidRPr="00E00AC0">
        <w:rPr>
          <w:rFonts w:ascii="Times New Roman" w:hAnsi="Times New Roman" w:cs="Times New Roman"/>
          <w:sz w:val="28"/>
          <w:szCs w:val="28"/>
        </w:rPr>
        <w:t>За кухонны</w:t>
      </w:r>
      <w:r w:rsidR="00245A9F">
        <w:rPr>
          <w:rFonts w:ascii="Times New Roman" w:hAnsi="Times New Roman" w:cs="Times New Roman"/>
          <w:sz w:val="28"/>
          <w:szCs w:val="28"/>
        </w:rPr>
        <w:t xml:space="preserve">м столом сидела высохшая мумия, которая провела в таком состоянии больше года, </w:t>
      </w:r>
      <w:r w:rsidRPr="00E00AC0">
        <w:rPr>
          <w:rFonts w:ascii="Times New Roman" w:hAnsi="Times New Roman" w:cs="Times New Roman"/>
          <w:sz w:val="28"/>
          <w:szCs w:val="28"/>
        </w:rPr>
        <w:t>на стене</w:t>
      </w:r>
      <w:r w:rsidR="00E470E6">
        <w:rPr>
          <w:rFonts w:ascii="Times New Roman" w:hAnsi="Times New Roman" w:cs="Times New Roman"/>
          <w:sz w:val="28"/>
          <w:szCs w:val="28"/>
        </w:rPr>
        <w:t xml:space="preserve"> -</w:t>
      </w:r>
      <w:r w:rsidRPr="00E00AC0">
        <w:rPr>
          <w:rFonts w:ascii="Times New Roman" w:hAnsi="Times New Roman" w:cs="Times New Roman"/>
          <w:sz w:val="28"/>
          <w:szCs w:val="28"/>
        </w:rPr>
        <w:t xml:space="preserve"> от</w:t>
      </w:r>
      <w:r w:rsidR="00E470E6">
        <w:rPr>
          <w:rFonts w:ascii="Times New Roman" w:hAnsi="Times New Roman" w:cs="Times New Roman"/>
          <w:sz w:val="28"/>
          <w:szCs w:val="28"/>
        </w:rPr>
        <w:t>рывной календарь с датой смерти</w:t>
      </w:r>
      <w:r w:rsidRPr="00E00AC0">
        <w:rPr>
          <w:rFonts w:ascii="Times New Roman" w:hAnsi="Times New Roman" w:cs="Times New Roman"/>
          <w:sz w:val="28"/>
          <w:szCs w:val="28"/>
        </w:rPr>
        <w:t xml:space="preserve"> </w:t>
      </w:r>
      <w:r>
        <w:rPr>
          <w:rFonts w:ascii="Times New Roman" w:hAnsi="Times New Roman" w:cs="Times New Roman"/>
          <w:sz w:val="28"/>
          <w:szCs w:val="28"/>
        </w:rPr>
        <w:t xml:space="preserve">21 апреля 1983 г. </w:t>
      </w:r>
      <w:r w:rsidR="00E470E6">
        <w:rPr>
          <w:rFonts w:ascii="Times New Roman" w:hAnsi="Times New Roman" w:cs="Times New Roman"/>
          <w:sz w:val="28"/>
          <w:szCs w:val="28"/>
        </w:rPr>
        <w:t>Поскольку родственников у него</w:t>
      </w:r>
      <w:r w:rsidRPr="00E00AC0">
        <w:rPr>
          <w:rFonts w:ascii="Times New Roman" w:hAnsi="Times New Roman" w:cs="Times New Roman"/>
          <w:sz w:val="28"/>
          <w:szCs w:val="28"/>
        </w:rPr>
        <w:t xml:space="preserve"> не было, </w:t>
      </w:r>
      <w:r w:rsidR="00E470E6">
        <w:rPr>
          <w:rFonts w:ascii="Times New Roman" w:hAnsi="Times New Roman" w:cs="Times New Roman"/>
          <w:sz w:val="28"/>
          <w:szCs w:val="28"/>
        </w:rPr>
        <w:t xml:space="preserve">тело в последующем было передано в музей имени </w:t>
      </w:r>
      <w:r w:rsidR="00245A9F">
        <w:rPr>
          <w:rFonts w:ascii="Times New Roman" w:hAnsi="Times New Roman" w:cs="Times New Roman"/>
          <w:sz w:val="28"/>
          <w:szCs w:val="28"/>
        </w:rPr>
        <w:t xml:space="preserve">И.И. </w:t>
      </w:r>
      <w:r w:rsidR="00E470E6">
        <w:rPr>
          <w:rFonts w:ascii="Times New Roman" w:hAnsi="Times New Roman" w:cs="Times New Roman"/>
          <w:sz w:val="28"/>
          <w:szCs w:val="28"/>
        </w:rPr>
        <w:t xml:space="preserve">Мечникова. </w:t>
      </w:r>
    </w:p>
    <w:p w:rsidR="00AE7517" w:rsidRPr="00E00AC0" w:rsidRDefault="00AE7517" w:rsidP="00AE7517">
      <w:pPr>
        <w:spacing w:line="360" w:lineRule="auto"/>
        <w:ind w:firstLine="709"/>
        <w:jc w:val="both"/>
        <w:rPr>
          <w:rFonts w:ascii="Times New Roman" w:hAnsi="Times New Roman" w:cs="Times New Roman"/>
          <w:sz w:val="28"/>
          <w:szCs w:val="28"/>
        </w:rPr>
      </w:pPr>
      <w:r w:rsidRPr="00E00AC0">
        <w:rPr>
          <w:rFonts w:ascii="Times New Roman" w:hAnsi="Times New Roman" w:cs="Times New Roman"/>
          <w:sz w:val="28"/>
          <w:szCs w:val="28"/>
        </w:rPr>
        <w:t xml:space="preserve">Один из ценнейших экспонатов музея – мумия </w:t>
      </w:r>
      <w:r w:rsidR="00E470E6">
        <w:rPr>
          <w:rFonts w:ascii="Times New Roman" w:hAnsi="Times New Roman" w:cs="Times New Roman"/>
          <w:sz w:val="28"/>
          <w:szCs w:val="28"/>
        </w:rPr>
        <w:t>жительницы Ленинграда времен войны, которая погибла от голода в блокаду, и была обнаружена</w:t>
      </w:r>
      <w:r w:rsidRPr="00E00AC0">
        <w:rPr>
          <w:rFonts w:ascii="Times New Roman" w:hAnsi="Times New Roman" w:cs="Times New Roman"/>
          <w:sz w:val="28"/>
          <w:szCs w:val="28"/>
        </w:rPr>
        <w:t xml:space="preserve"> спустя 20 лет посл</w:t>
      </w:r>
      <w:r w:rsidR="00E470E6">
        <w:rPr>
          <w:rFonts w:ascii="Times New Roman" w:hAnsi="Times New Roman" w:cs="Times New Roman"/>
          <w:sz w:val="28"/>
          <w:szCs w:val="28"/>
        </w:rPr>
        <w:t>е окончания войны. Здание было на капитальном</w:t>
      </w:r>
      <w:r w:rsidRPr="00E00AC0">
        <w:rPr>
          <w:rFonts w:ascii="Times New Roman" w:hAnsi="Times New Roman" w:cs="Times New Roman"/>
          <w:sz w:val="28"/>
          <w:szCs w:val="28"/>
        </w:rPr>
        <w:t xml:space="preserve"> ремонт</w:t>
      </w:r>
      <w:r w:rsidR="00E470E6">
        <w:rPr>
          <w:rFonts w:ascii="Times New Roman" w:hAnsi="Times New Roman" w:cs="Times New Roman"/>
          <w:sz w:val="28"/>
          <w:szCs w:val="28"/>
        </w:rPr>
        <w:t>е</w:t>
      </w:r>
      <w:r w:rsidRPr="00E00AC0">
        <w:rPr>
          <w:rFonts w:ascii="Times New Roman" w:hAnsi="Times New Roman" w:cs="Times New Roman"/>
          <w:sz w:val="28"/>
          <w:szCs w:val="28"/>
        </w:rPr>
        <w:t>. Оказалось, что во время блокады в</w:t>
      </w:r>
      <w:r w:rsidR="00245A9F">
        <w:rPr>
          <w:rFonts w:ascii="Times New Roman" w:hAnsi="Times New Roman" w:cs="Times New Roman"/>
          <w:sz w:val="28"/>
          <w:szCs w:val="28"/>
        </w:rPr>
        <w:t xml:space="preserve"> этой квартире жило две сестры, о</w:t>
      </w:r>
      <w:r w:rsidRPr="00E00AC0">
        <w:rPr>
          <w:rFonts w:ascii="Times New Roman" w:hAnsi="Times New Roman" w:cs="Times New Roman"/>
          <w:sz w:val="28"/>
          <w:szCs w:val="28"/>
        </w:rPr>
        <w:t>дна из них</w:t>
      </w:r>
      <w:r w:rsidR="00245A9F">
        <w:rPr>
          <w:rFonts w:ascii="Times New Roman" w:hAnsi="Times New Roman" w:cs="Times New Roman"/>
          <w:sz w:val="28"/>
          <w:szCs w:val="28"/>
        </w:rPr>
        <w:t xml:space="preserve"> которой</w:t>
      </w:r>
      <w:r w:rsidRPr="00E00AC0">
        <w:rPr>
          <w:rFonts w:ascii="Times New Roman" w:hAnsi="Times New Roman" w:cs="Times New Roman"/>
          <w:sz w:val="28"/>
          <w:szCs w:val="28"/>
        </w:rPr>
        <w:t xml:space="preserve"> умерла от голода зимой 1941 года, а вторая была настолько слаба, что не смогла даже похоронить покойную. </w:t>
      </w:r>
      <w:r w:rsidR="00245A9F">
        <w:rPr>
          <w:rFonts w:ascii="Times New Roman" w:hAnsi="Times New Roman" w:cs="Times New Roman"/>
          <w:sz w:val="28"/>
          <w:szCs w:val="28"/>
        </w:rPr>
        <w:t>Мумию также передали в музей.</w:t>
      </w:r>
    </w:p>
    <w:p w:rsidR="00AE7517" w:rsidRDefault="00AE7517" w:rsidP="00AE7517">
      <w:pPr>
        <w:spacing w:line="360" w:lineRule="auto"/>
        <w:ind w:firstLine="709"/>
        <w:jc w:val="both"/>
        <w:rPr>
          <w:rFonts w:ascii="Times New Roman" w:hAnsi="Times New Roman" w:cs="Times New Roman"/>
          <w:sz w:val="28"/>
          <w:szCs w:val="28"/>
        </w:rPr>
      </w:pPr>
      <w:r w:rsidRPr="00E00AC0">
        <w:rPr>
          <w:rFonts w:ascii="Times New Roman" w:hAnsi="Times New Roman" w:cs="Times New Roman"/>
          <w:sz w:val="28"/>
          <w:szCs w:val="28"/>
        </w:rPr>
        <w:t>Кроме того, в экспозиции музея имеется уникальный экспонат с торфяным дублением, которое развивается, если труп человека попадае</w:t>
      </w:r>
      <w:r w:rsidR="00E470E6">
        <w:rPr>
          <w:rFonts w:ascii="Times New Roman" w:hAnsi="Times New Roman" w:cs="Times New Roman"/>
          <w:sz w:val="28"/>
          <w:szCs w:val="28"/>
        </w:rPr>
        <w:t>т в болото.</w:t>
      </w:r>
      <w:r w:rsidR="00245A9F">
        <w:rPr>
          <w:rFonts w:ascii="Times New Roman" w:hAnsi="Times New Roman" w:cs="Times New Roman"/>
          <w:sz w:val="28"/>
          <w:szCs w:val="28"/>
        </w:rPr>
        <w:t xml:space="preserve"> Журналы с записями о передачи тел находится в закрытом состоянии.</w:t>
      </w:r>
    </w:p>
    <w:p w:rsidR="00CA5DBD" w:rsidRPr="004E3EAD" w:rsidRDefault="002C3502" w:rsidP="002C350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Существовали и иные, способы создания ведущих музеев при научно-исследовательских институтах. </w:t>
      </w:r>
      <w:r w:rsidR="00042D0C">
        <w:rPr>
          <w:rFonts w:ascii="Times New Roman" w:hAnsi="Times New Roman" w:cs="Times New Roman"/>
          <w:sz w:val="28"/>
          <w:szCs w:val="28"/>
        </w:rPr>
        <w:t xml:space="preserve"> Так</w:t>
      </w:r>
      <w:r w:rsidR="00245A9F">
        <w:rPr>
          <w:rFonts w:ascii="Times New Roman" w:hAnsi="Times New Roman" w:cs="Times New Roman"/>
          <w:sz w:val="28"/>
          <w:szCs w:val="28"/>
        </w:rPr>
        <w:t>,</w:t>
      </w:r>
      <w:r w:rsidR="00042D0C">
        <w:rPr>
          <w:rFonts w:ascii="Times New Roman" w:hAnsi="Times New Roman" w:cs="Times New Roman"/>
          <w:sz w:val="28"/>
          <w:szCs w:val="28"/>
        </w:rPr>
        <w:t xml:space="preserve"> например</w:t>
      </w:r>
      <w:r w:rsidR="00245A9F">
        <w:rPr>
          <w:rFonts w:ascii="Times New Roman" w:hAnsi="Times New Roman" w:cs="Times New Roman"/>
          <w:sz w:val="28"/>
          <w:szCs w:val="28"/>
        </w:rPr>
        <w:t>,</w:t>
      </w:r>
      <w:r w:rsidR="00042D0C">
        <w:rPr>
          <w:rFonts w:ascii="Times New Roman" w:hAnsi="Times New Roman" w:cs="Times New Roman"/>
          <w:sz w:val="28"/>
          <w:szCs w:val="28"/>
        </w:rPr>
        <w:t xml:space="preserve"> </w:t>
      </w:r>
      <w:r>
        <w:rPr>
          <w:rFonts w:ascii="Times New Roman" w:hAnsi="Times New Roman" w:cs="Times New Roman"/>
          <w:sz w:val="28"/>
          <w:szCs w:val="28"/>
        </w:rPr>
        <w:t>Институт Мозга человека, г. Москва</w:t>
      </w:r>
      <w:r w:rsidR="00245A9F">
        <w:rPr>
          <w:rFonts w:ascii="Times New Roman" w:hAnsi="Times New Roman" w:cs="Times New Roman"/>
          <w:sz w:val="28"/>
          <w:szCs w:val="28"/>
        </w:rPr>
        <w:t xml:space="preserve"> был создан посредством издания специальных актов.</w:t>
      </w:r>
    </w:p>
    <w:p w:rsidR="007E6DB8" w:rsidRPr="004E3EAD" w:rsidRDefault="007E6DB8" w:rsidP="002C3502">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В 1924 году после смерти В.И. Ленина советское правительство приняло решение сохранить его мозг для научных исследований. Для изучения мозга пригласили одного из крупнейших неврологов – немецкого профессора Оскара Фогта. </w:t>
      </w:r>
      <w:r w:rsidR="002C3502">
        <w:rPr>
          <w:rFonts w:ascii="Times New Roman" w:hAnsi="Times New Roman" w:cs="Times New Roman"/>
          <w:sz w:val="28"/>
          <w:szCs w:val="28"/>
        </w:rPr>
        <w:t>В 1925 году была организована морфологическая лаборатория</w:t>
      </w:r>
      <w:r w:rsidRPr="004E3EAD">
        <w:rPr>
          <w:rFonts w:ascii="Times New Roman" w:hAnsi="Times New Roman" w:cs="Times New Roman"/>
          <w:sz w:val="28"/>
          <w:szCs w:val="28"/>
        </w:rPr>
        <w:t xml:space="preserve">. Через три года на основании </w:t>
      </w:r>
      <w:r w:rsidR="00042D0C">
        <w:rPr>
          <w:rFonts w:ascii="Times New Roman" w:hAnsi="Times New Roman" w:cs="Times New Roman"/>
          <w:sz w:val="28"/>
          <w:szCs w:val="28"/>
        </w:rPr>
        <w:t xml:space="preserve">нормативного акта - </w:t>
      </w:r>
      <w:r w:rsidRPr="004E3EAD">
        <w:rPr>
          <w:rFonts w:ascii="Times New Roman" w:hAnsi="Times New Roman" w:cs="Times New Roman"/>
          <w:sz w:val="28"/>
          <w:szCs w:val="28"/>
        </w:rPr>
        <w:t>постановления Совета Народных Комиссаров РСФСР от 13 ноября 1928 года и приказа №</w:t>
      </w:r>
      <w:r w:rsidR="00245A9F">
        <w:rPr>
          <w:rFonts w:ascii="Times New Roman" w:hAnsi="Times New Roman" w:cs="Times New Roman"/>
          <w:sz w:val="28"/>
          <w:szCs w:val="28"/>
        </w:rPr>
        <w:t xml:space="preserve"> </w:t>
      </w:r>
      <w:r w:rsidRPr="004E3EAD">
        <w:rPr>
          <w:rFonts w:ascii="Times New Roman" w:hAnsi="Times New Roman" w:cs="Times New Roman"/>
          <w:sz w:val="28"/>
          <w:szCs w:val="28"/>
        </w:rPr>
        <w:t>105 Народного Комиссариата Здравоохранения РСФСР от 6 декабря 1928 года на базе цитоархитектонической лаборатории по изучению мозга был создан Государственный научный институт по изучению мозга. Он находился в подчинении Ученого комитета ЦИК СССР.</w:t>
      </w:r>
    </w:p>
    <w:p w:rsidR="00042D0C" w:rsidRDefault="007E6DB8" w:rsidP="00042D0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 xml:space="preserve">Для обеспечения </w:t>
      </w:r>
      <w:r w:rsidR="00404C0C" w:rsidRPr="004E3EAD">
        <w:rPr>
          <w:rFonts w:ascii="Times New Roman" w:hAnsi="Times New Roman" w:cs="Times New Roman"/>
          <w:sz w:val="28"/>
          <w:szCs w:val="28"/>
        </w:rPr>
        <w:t xml:space="preserve">научной работы с первых же дней </w:t>
      </w:r>
      <w:r w:rsidRPr="004E3EAD">
        <w:rPr>
          <w:rFonts w:ascii="Times New Roman" w:hAnsi="Times New Roman" w:cs="Times New Roman"/>
          <w:sz w:val="28"/>
          <w:szCs w:val="28"/>
        </w:rPr>
        <w:t>был начат сбор коллекц</w:t>
      </w:r>
      <w:r w:rsidR="00404C0C" w:rsidRPr="004E3EAD">
        <w:rPr>
          <w:rFonts w:ascii="Times New Roman" w:hAnsi="Times New Roman" w:cs="Times New Roman"/>
          <w:sz w:val="28"/>
          <w:szCs w:val="28"/>
        </w:rPr>
        <w:t xml:space="preserve">ий препаратов мозга. В них были </w:t>
      </w:r>
      <w:r w:rsidRPr="004E3EAD">
        <w:rPr>
          <w:rFonts w:ascii="Times New Roman" w:hAnsi="Times New Roman" w:cs="Times New Roman"/>
          <w:sz w:val="28"/>
          <w:szCs w:val="28"/>
        </w:rPr>
        <w:t>широко представлены се</w:t>
      </w:r>
      <w:r w:rsidR="00404C0C" w:rsidRPr="004E3EAD">
        <w:rPr>
          <w:rFonts w:ascii="Times New Roman" w:hAnsi="Times New Roman" w:cs="Times New Roman"/>
          <w:sz w:val="28"/>
          <w:szCs w:val="28"/>
        </w:rPr>
        <w:t>рии препаратов мозга людей раз</w:t>
      </w:r>
      <w:r w:rsidRPr="004E3EAD">
        <w:rPr>
          <w:rFonts w:ascii="Times New Roman" w:hAnsi="Times New Roman" w:cs="Times New Roman"/>
          <w:sz w:val="28"/>
          <w:szCs w:val="28"/>
        </w:rPr>
        <w:t>личных национальностей</w:t>
      </w:r>
      <w:r w:rsidR="00042D0C">
        <w:rPr>
          <w:rFonts w:ascii="Times New Roman" w:hAnsi="Times New Roman" w:cs="Times New Roman"/>
          <w:sz w:val="28"/>
          <w:szCs w:val="28"/>
        </w:rPr>
        <w:t xml:space="preserve"> и профессий, разного возраста.</w:t>
      </w:r>
    </w:p>
    <w:p w:rsidR="00042D0C" w:rsidRDefault="00404C0C" w:rsidP="00042D0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 соответствии с постановлением Президиума Российской академии наук от 18 декабря 2007 г. №274 Институт мозга человека Российской академии наук переименован в Учреждение Российской академии наук Институт мозга человека РАН, затем, в соответствии с Постановлением Президиума РАН от 10 февраля 2009 г. №46, в связи с присвоением имени академика Н.П. Бехтеревой, Институт переименован в Учреждение Российской академии наук Институт мозга человека им. Н.П.Бехтеревой РАН.</w:t>
      </w:r>
    </w:p>
    <w:p w:rsidR="00404C0C" w:rsidRPr="004E3EAD" w:rsidRDefault="00404C0C" w:rsidP="00042D0C">
      <w:pPr>
        <w:spacing w:line="360" w:lineRule="auto"/>
        <w:ind w:firstLine="709"/>
        <w:jc w:val="both"/>
        <w:rPr>
          <w:rFonts w:ascii="Times New Roman" w:hAnsi="Times New Roman" w:cs="Times New Roman"/>
          <w:sz w:val="28"/>
          <w:szCs w:val="28"/>
        </w:rPr>
      </w:pPr>
      <w:r w:rsidRPr="004E3EAD">
        <w:rPr>
          <w:rFonts w:ascii="Times New Roman" w:hAnsi="Times New Roman" w:cs="Times New Roman"/>
          <w:sz w:val="28"/>
          <w:szCs w:val="28"/>
        </w:rPr>
        <w:t>В соответствии с Федеральным законом от 27 сентября 20</w:t>
      </w:r>
      <w:r w:rsidR="00306F2C">
        <w:rPr>
          <w:rFonts w:ascii="Times New Roman" w:hAnsi="Times New Roman" w:cs="Times New Roman"/>
          <w:sz w:val="28"/>
          <w:szCs w:val="28"/>
        </w:rPr>
        <w:t>0</w:t>
      </w:r>
      <w:r w:rsidRPr="004E3EAD">
        <w:rPr>
          <w:rFonts w:ascii="Times New Roman" w:hAnsi="Times New Roman" w:cs="Times New Roman"/>
          <w:sz w:val="28"/>
          <w:szCs w:val="28"/>
        </w:rPr>
        <w:t>1 г. №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и распоряжением Правительства Российской Федерации от 30 декабря 2013 г. № 2591-р Институт передан в ведение Федерального агентства научных организаций (ФАНО России).</w:t>
      </w:r>
    </w:p>
    <w:p w:rsidR="00514C40" w:rsidRPr="00514C40" w:rsidRDefault="00514C40" w:rsidP="00042D0C">
      <w:pPr>
        <w:spacing w:line="360" w:lineRule="auto"/>
        <w:ind w:firstLine="709"/>
        <w:jc w:val="both"/>
        <w:rPr>
          <w:rFonts w:ascii="Times New Roman" w:hAnsi="Times New Roman" w:cs="Times New Roman"/>
          <w:sz w:val="28"/>
          <w:szCs w:val="28"/>
        </w:rPr>
      </w:pPr>
      <w:r w:rsidRPr="00514C40">
        <w:rPr>
          <w:rFonts w:ascii="Times New Roman" w:hAnsi="Times New Roman" w:cs="Times New Roman"/>
          <w:sz w:val="28"/>
          <w:szCs w:val="28"/>
        </w:rPr>
        <w:t>Основные достижения прошедших 25 лет: картирование на основе методов ПЭТ, фМРТ и ВП различных механизмов обеспечения речи - восприятие и анализ орфографических и синтактических характеристик, произвольный семантический анализ слов и фраз, непроизвольная синтаксическая об</w:t>
      </w:r>
      <w:r w:rsidR="00245A9F">
        <w:rPr>
          <w:rFonts w:ascii="Times New Roman" w:hAnsi="Times New Roman" w:cs="Times New Roman"/>
          <w:sz w:val="28"/>
          <w:szCs w:val="28"/>
        </w:rPr>
        <w:t>работка текста. Впервые в мире - 1995 г.</w:t>
      </w:r>
      <w:r w:rsidRPr="00514C40">
        <w:rPr>
          <w:rFonts w:ascii="Times New Roman" w:hAnsi="Times New Roman" w:cs="Times New Roman"/>
          <w:sz w:val="28"/>
          <w:szCs w:val="28"/>
        </w:rPr>
        <w:t xml:space="preserve"> обнаружено неизвестное ранее свойство спонтанной самоорганизации активации мозговых структур в состоянии спокойного бодрствования (так называемая дефолтная мода мозга). </w:t>
      </w:r>
    </w:p>
    <w:p w:rsidR="00514C40" w:rsidRPr="00514C40" w:rsidRDefault="00514C40" w:rsidP="00042D0C">
      <w:pPr>
        <w:spacing w:line="360" w:lineRule="auto"/>
        <w:ind w:firstLine="709"/>
        <w:jc w:val="both"/>
        <w:rPr>
          <w:rFonts w:ascii="Times New Roman" w:hAnsi="Times New Roman" w:cs="Times New Roman"/>
          <w:sz w:val="28"/>
          <w:szCs w:val="28"/>
        </w:rPr>
      </w:pPr>
      <w:r w:rsidRPr="00514C40">
        <w:rPr>
          <w:rFonts w:ascii="Times New Roman" w:hAnsi="Times New Roman" w:cs="Times New Roman"/>
          <w:sz w:val="28"/>
          <w:szCs w:val="28"/>
        </w:rPr>
        <w:t>Подтверждено существование объективных биоэлектрических коррелят, дифференцирующих процессы иконич</w:t>
      </w:r>
      <w:r w:rsidR="00245A9F">
        <w:rPr>
          <w:rFonts w:ascii="Times New Roman" w:hAnsi="Times New Roman" w:cs="Times New Roman"/>
          <w:sz w:val="28"/>
          <w:szCs w:val="28"/>
        </w:rPr>
        <w:t>еской и кратковременной памяти – 2000г</w:t>
      </w:r>
      <w:r w:rsidRPr="00514C40">
        <w:rPr>
          <w:rFonts w:ascii="Times New Roman" w:hAnsi="Times New Roman" w:cs="Times New Roman"/>
          <w:sz w:val="28"/>
          <w:szCs w:val="28"/>
        </w:rPr>
        <w:t>. Впервые экспериментально подтверждена гипотеза об отражении в поздних компонентах когнитивных вызванных потенциалов процессов сравнения с памятью, подавления действия и детекции конфликта, что является основой для определения биологических ма</w:t>
      </w:r>
      <w:r w:rsidR="00245A9F">
        <w:rPr>
          <w:rFonts w:ascii="Times New Roman" w:hAnsi="Times New Roman" w:cs="Times New Roman"/>
          <w:sz w:val="28"/>
          <w:szCs w:val="28"/>
        </w:rPr>
        <w:t xml:space="preserve">ркеров психических заболеваний - </w:t>
      </w:r>
      <w:r w:rsidRPr="00514C40">
        <w:rPr>
          <w:rFonts w:ascii="Times New Roman" w:hAnsi="Times New Roman" w:cs="Times New Roman"/>
          <w:sz w:val="28"/>
          <w:szCs w:val="28"/>
        </w:rPr>
        <w:t xml:space="preserve">2009-2013. </w:t>
      </w:r>
    </w:p>
    <w:p w:rsidR="00621E5E" w:rsidRPr="004E3EAD" w:rsidRDefault="00514C40" w:rsidP="00042D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A3152C">
        <w:rPr>
          <w:rFonts w:ascii="Times New Roman" w:hAnsi="Times New Roman" w:cs="Times New Roman"/>
          <w:sz w:val="28"/>
          <w:szCs w:val="28"/>
        </w:rPr>
        <w:t xml:space="preserve">структура </w:t>
      </w:r>
      <w:r>
        <w:rPr>
          <w:rFonts w:ascii="Times New Roman" w:hAnsi="Times New Roman" w:cs="Times New Roman"/>
          <w:sz w:val="28"/>
          <w:szCs w:val="28"/>
        </w:rPr>
        <w:t xml:space="preserve">и деятельность </w:t>
      </w:r>
      <w:r w:rsidR="00042D0C">
        <w:rPr>
          <w:rFonts w:ascii="Times New Roman" w:hAnsi="Times New Roman" w:cs="Times New Roman"/>
          <w:sz w:val="28"/>
          <w:szCs w:val="28"/>
        </w:rPr>
        <w:t>института</w:t>
      </w:r>
      <w:r>
        <w:rPr>
          <w:rFonts w:ascii="Times New Roman" w:hAnsi="Times New Roman" w:cs="Times New Roman"/>
          <w:sz w:val="28"/>
          <w:szCs w:val="28"/>
        </w:rPr>
        <w:t xml:space="preserve"> направлена  на реализацию принципов </w:t>
      </w:r>
      <w:r w:rsidR="00042D0C">
        <w:rPr>
          <w:rFonts w:ascii="Times New Roman" w:hAnsi="Times New Roman" w:cs="Times New Roman"/>
          <w:sz w:val="28"/>
          <w:szCs w:val="28"/>
        </w:rPr>
        <w:t>трансляционной</w:t>
      </w:r>
      <w:r>
        <w:rPr>
          <w:rFonts w:ascii="Times New Roman" w:hAnsi="Times New Roman" w:cs="Times New Roman"/>
          <w:sz w:val="28"/>
          <w:szCs w:val="28"/>
        </w:rPr>
        <w:t xml:space="preserve"> </w:t>
      </w:r>
      <w:r w:rsidR="00042D0C">
        <w:rPr>
          <w:rFonts w:ascii="Times New Roman" w:hAnsi="Times New Roman" w:cs="Times New Roman"/>
          <w:sz w:val="28"/>
          <w:szCs w:val="28"/>
        </w:rPr>
        <w:t>медицины</w:t>
      </w:r>
      <w:r>
        <w:rPr>
          <w:rFonts w:ascii="Times New Roman" w:hAnsi="Times New Roman" w:cs="Times New Roman"/>
          <w:sz w:val="28"/>
          <w:szCs w:val="28"/>
        </w:rPr>
        <w:t xml:space="preserve"> и </w:t>
      </w:r>
      <w:r w:rsidR="00042D0C">
        <w:rPr>
          <w:rFonts w:ascii="Times New Roman" w:hAnsi="Times New Roman" w:cs="Times New Roman"/>
          <w:sz w:val="28"/>
          <w:szCs w:val="28"/>
        </w:rPr>
        <w:t>современным</w:t>
      </w:r>
      <w:r>
        <w:rPr>
          <w:rFonts w:ascii="Times New Roman" w:hAnsi="Times New Roman" w:cs="Times New Roman"/>
          <w:sz w:val="28"/>
          <w:szCs w:val="28"/>
        </w:rPr>
        <w:t xml:space="preserve"> требованиям внедрения результатов фундаментальных исследований в практику</w:t>
      </w:r>
      <w:r w:rsidR="00042D0C">
        <w:rPr>
          <w:rFonts w:ascii="Times New Roman" w:hAnsi="Times New Roman" w:cs="Times New Roman"/>
          <w:sz w:val="28"/>
          <w:szCs w:val="28"/>
        </w:rPr>
        <w:t>.</w:t>
      </w:r>
    </w:p>
    <w:p w:rsidR="00042D0C" w:rsidRDefault="00042D0C" w:rsidP="001A5D29">
      <w:pPr>
        <w:spacing w:line="360" w:lineRule="auto"/>
        <w:rPr>
          <w:rFonts w:ascii="Times New Roman" w:hAnsi="Times New Roman" w:cs="Times New Roman"/>
          <w:i/>
          <w:sz w:val="28"/>
          <w:szCs w:val="28"/>
        </w:rPr>
      </w:pPr>
    </w:p>
    <w:p w:rsidR="00BF5F52" w:rsidRDefault="00BF5F52" w:rsidP="00BF5F52">
      <w:pPr>
        <w:pStyle w:val="a6"/>
        <w:spacing w:line="360" w:lineRule="auto"/>
        <w:ind w:left="1069"/>
        <w:rPr>
          <w:rFonts w:ascii="Times New Roman" w:hAnsi="Times New Roman"/>
          <w:i/>
          <w:sz w:val="28"/>
          <w:szCs w:val="28"/>
        </w:rPr>
      </w:pPr>
    </w:p>
    <w:p w:rsidR="00BF5F52" w:rsidRDefault="00BF5F52" w:rsidP="00BF5F52">
      <w:pPr>
        <w:pStyle w:val="a6"/>
        <w:spacing w:line="360" w:lineRule="auto"/>
        <w:ind w:left="1069"/>
        <w:rPr>
          <w:rFonts w:ascii="Times New Roman" w:hAnsi="Times New Roman"/>
          <w:i/>
          <w:sz w:val="28"/>
          <w:szCs w:val="28"/>
        </w:rPr>
      </w:pPr>
    </w:p>
    <w:p w:rsidR="00A3152C" w:rsidRDefault="00A3152C" w:rsidP="00BF5F52">
      <w:pPr>
        <w:pStyle w:val="a6"/>
        <w:spacing w:line="360" w:lineRule="auto"/>
        <w:ind w:left="1069"/>
        <w:rPr>
          <w:rFonts w:ascii="Times New Roman" w:hAnsi="Times New Roman"/>
          <w:i/>
          <w:sz w:val="28"/>
          <w:szCs w:val="28"/>
        </w:rPr>
      </w:pPr>
    </w:p>
    <w:p w:rsidR="00A3152C" w:rsidRDefault="00A3152C" w:rsidP="00BF5F52">
      <w:pPr>
        <w:pStyle w:val="a6"/>
        <w:spacing w:line="360" w:lineRule="auto"/>
        <w:ind w:left="1069"/>
        <w:rPr>
          <w:rFonts w:ascii="Times New Roman" w:hAnsi="Times New Roman"/>
          <w:i/>
          <w:sz w:val="28"/>
          <w:szCs w:val="28"/>
        </w:rPr>
      </w:pPr>
    </w:p>
    <w:p w:rsidR="00A3152C" w:rsidRPr="00BF5F52" w:rsidRDefault="00A3152C" w:rsidP="00BF5F52">
      <w:pPr>
        <w:pStyle w:val="a6"/>
        <w:spacing w:line="360" w:lineRule="auto"/>
        <w:ind w:left="1069"/>
        <w:rPr>
          <w:rFonts w:ascii="Times New Roman" w:hAnsi="Times New Roman"/>
          <w:i/>
          <w:sz w:val="28"/>
          <w:szCs w:val="28"/>
        </w:rPr>
      </w:pPr>
    </w:p>
    <w:p w:rsidR="00463536" w:rsidRPr="001448C6" w:rsidRDefault="005228B1" w:rsidP="001448C6">
      <w:pPr>
        <w:pStyle w:val="1"/>
        <w:jc w:val="center"/>
        <w:rPr>
          <w:rFonts w:ascii="Times New Roman" w:hAnsi="Times New Roman"/>
          <w:color w:val="000000" w:themeColor="text1"/>
        </w:rPr>
      </w:pPr>
      <w:bookmarkStart w:id="32" w:name="_Toc513738444"/>
      <w:r w:rsidRPr="001448C6">
        <w:rPr>
          <w:rFonts w:ascii="Times New Roman" w:hAnsi="Times New Roman"/>
          <w:color w:val="000000" w:themeColor="text1"/>
        </w:rPr>
        <w:t xml:space="preserve">Глава </w:t>
      </w:r>
      <w:r w:rsidR="00463536" w:rsidRPr="001448C6">
        <w:rPr>
          <w:rFonts w:ascii="Times New Roman" w:hAnsi="Times New Roman"/>
          <w:color w:val="000000" w:themeColor="text1"/>
        </w:rPr>
        <w:t>3. Этическая ценность трупа как объекта научного исследования</w:t>
      </w:r>
      <w:bookmarkEnd w:id="32"/>
    </w:p>
    <w:p w:rsidR="00463536" w:rsidRPr="00463536" w:rsidRDefault="00463536" w:rsidP="005228B1">
      <w:pPr>
        <w:spacing w:line="360" w:lineRule="auto"/>
        <w:ind w:left="709"/>
        <w:jc w:val="center"/>
        <w:rPr>
          <w:rFonts w:ascii="Times New Roman" w:hAnsi="Times New Roman"/>
          <w:b/>
          <w:sz w:val="16"/>
          <w:szCs w:val="16"/>
        </w:rPr>
      </w:pPr>
    </w:p>
    <w:p w:rsidR="00750F6F" w:rsidRDefault="00463536" w:rsidP="00750F6F">
      <w:pPr>
        <w:pStyle w:val="2"/>
        <w:jc w:val="center"/>
        <w:rPr>
          <w:rFonts w:ascii="Times New Roman" w:hAnsi="Times New Roman"/>
          <w:i/>
          <w:color w:val="000000" w:themeColor="text1"/>
          <w:sz w:val="28"/>
          <w:szCs w:val="28"/>
        </w:rPr>
      </w:pPr>
      <w:bookmarkStart w:id="33" w:name="_Toc513738445"/>
      <w:r w:rsidRPr="0027155B">
        <w:rPr>
          <w:rFonts w:ascii="Times New Roman" w:hAnsi="Times New Roman"/>
          <w:i/>
          <w:color w:val="000000" w:themeColor="text1"/>
          <w:sz w:val="28"/>
          <w:szCs w:val="28"/>
        </w:rPr>
        <w:t>Параграф 6. Этическая ценность трупа как объекта научного исследования: Личность и т</w:t>
      </w:r>
      <w:r w:rsidR="00A3152C">
        <w:rPr>
          <w:rFonts w:ascii="Times New Roman" w:hAnsi="Times New Roman"/>
          <w:i/>
          <w:color w:val="000000" w:themeColor="text1"/>
          <w:sz w:val="28"/>
          <w:szCs w:val="28"/>
        </w:rPr>
        <w:t xml:space="preserve">ело, восприятия трупа </w:t>
      </w:r>
    </w:p>
    <w:p w:rsidR="00463536" w:rsidRDefault="00A3152C" w:rsidP="00750F6F">
      <w:pPr>
        <w:pStyle w:val="2"/>
        <w:jc w:val="center"/>
        <w:rPr>
          <w:rFonts w:ascii="Times New Roman" w:hAnsi="Times New Roman"/>
          <w:i/>
          <w:sz w:val="28"/>
          <w:szCs w:val="28"/>
        </w:rPr>
      </w:pPr>
      <w:r>
        <w:rPr>
          <w:rFonts w:ascii="Times New Roman" w:hAnsi="Times New Roman"/>
          <w:i/>
          <w:color w:val="000000" w:themeColor="text1"/>
          <w:sz w:val="28"/>
          <w:szCs w:val="28"/>
        </w:rPr>
        <w:t xml:space="preserve">и исследование </w:t>
      </w:r>
      <w:r w:rsidR="00463536" w:rsidRPr="0027155B">
        <w:rPr>
          <w:rFonts w:ascii="Times New Roman" w:hAnsi="Times New Roman"/>
          <w:i/>
          <w:color w:val="000000" w:themeColor="text1"/>
          <w:sz w:val="28"/>
          <w:szCs w:val="28"/>
        </w:rPr>
        <w:t>плода мертворожденных</w:t>
      </w:r>
      <w:r w:rsidR="00463536">
        <w:rPr>
          <w:rFonts w:ascii="Times New Roman" w:hAnsi="Times New Roman"/>
          <w:i/>
          <w:sz w:val="28"/>
          <w:szCs w:val="28"/>
        </w:rPr>
        <w:t>.</w:t>
      </w:r>
      <w:bookmarkEnd w:id="33"/>
    </w:p>
    <w:p w:rsidR="00463536" w:rsidRPr="00463536" w:rsidRDefault="00463536" w:rsidP="00463536">
      <w:pPr>
        <w:spacing w:line="360" w:lineRule="auto"/>
        <w:ind w:left="709"/>
        <w:jc w:val="center"/>
        <w:rPr>
          <w:rFonts w:ascii="Times New Roman" w:hAnsi="Times New Roman"/>
          <w:i/>
          <w:sz w:val="16"/>
          <w:szCs w:val="16"/>
        </w:rPr>
      </w:pPr>
    </w:p>
    <w:p w:rsidR="00652EBC" w:rsidRPr="00CD7145" w:rsidRDefault="00652EBC" w:rsidP="00CD7145">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 xml:space="preserve">Основные положения </w:t>
      </w:r>
      <w:r w:rsidR="00A3152C">
        <w:rPr>
          <w:rFonts w:ascii="Times New Roman" w:hAnsi="Times New Roman" w:cs="Times New Roman"/>
          <w:sz w:val="28"/>
          <w:szCs w:val="28"/>
        </w:rPr>
        <w:t xml:space="preserve">диссертации </w:t>
      </w:r>
      <w:r w:rsidR="001A5D29" w:rsidRPr="00CD7145">
        <w:rPr>
          <w:rFonts w:ascii="Times New Roman" w:hAnsi="Times New Roman" w:cs="Times New Roman"/>
          <w:sz w:val="28"/>
          <w:szCs w:val="28"/>
        </w:rPr>
        <w:t>затрагивают важ</w:t>
      </w:r>
      <w:r w:rsidRPr="00CD7145">
        <w:rPr>
          <w:rFonts w:ascii="Times New Roman" w:hAnsi="Times New Roman" w:cs="Times New Roman"/>
          <w:sz w:val="28"/>
          <w:szCs w:val="28"/>
        </w:rPr>
        <w:t>ный этический вопрос: почему</w:t>
      </w:r>
      <w:r w:rsidR="00173AAE" w:rsidRPr="00CD7145">
        <w:rPr>
          <w:rFonts w:ascii="Times New Roman" w:hAnsi="Times New Roman" w:cs="Times New Roman"/>
          <w:sz w:val="28"/>
          <w:szCs w:val="28"/>
        </w:rPr>
        <w:t xml:space="preserve"> мы думаем об этом? Почему обра</w:t>
      </w:r>
      <w:r w:rsidRPr="00CD7145">
        <w:rPr>
          <w:rFonts w:ascii="Times New Roman" w:hAnsi="Times New Roman" w:cs="Times New Roman"/>
          <w:sz w:val="28"/>
          <w:szCs w:val="28"/>
        </w:rPr>
        <w:t xml:space="preserve">щение с трупами имеет </w:t>
      </w:r>
      <w:r w:rsidR="00173AAE" w:rsidRPr="00CD7145">
        <w:rPr>
          <w:rFonts w:ascii="Times New Roman" w:hAnsi="Times New Roman" w:cs="Times New Roman"/>
          <w:sz w:val="28"/>
          <w:szCs w:val="28"/>
        </w:rPr>
        <w:t xml:space="preserve">этическую значимость? </w:t>
      </w:r>
      <w:r w:rsidR="00A3152C">
        <w:rPr>
          <w:rFonts w:ascii="Times New Roman" w:hAnsi="Times New Roman" w:cs="Times New Roman"/>
          <w:sz w:val="28"/>
          <w:szCs w:val="28"/>
        </w:rPr>
        <w:t>Нам необходимо понять:</w:t>
      </w:r>
      <w:r w:rsidRPr="00CD7145">
        <w:rPr>
          <w:rFonts w:ascii="Times New Roman" w:hAnsi="Times New Roman" w:cs="Times New Roman"/>
          <w:sz w:val="28"/>
          <w:szCs w:val="28"/>
        </w:rPr>
        <w:t xml:space="preserve"> обладает</w:t>
      </w:r>
      <w:r w:rsidR="00A3152C">
        <w:rPr>
          <w:rFonts w:ascii="Times New Roman" w:hAnsi="Times New Roman" w:cs="Times New Roman"/>
          <w:sz w:val="28"/>
          <w:szCs w:val="28"/>
        </w:rPr>
        <w:t xml:space="preserve"> ли </w:t>
      </w:r>
      <w:r w:rsidRPr="00CD7145">
        <w:rPr>
          <w:rFonts w:ascii="Times New Roman" w:hAnsi="Times New Roman" w:cs="Times New Roman"/>
          <w:sz w:val="28"/>
          <w:szCs w:val="28"/>
        </w:rPr>
        <w:t xml:space="preserve"> </w:t>
      </w:r>
      <w:r w:rsidR="00A3152C" w:rsidRPr="00CD7145">
        <w:rPr>
          <w:rFonts w:ascii="Times New Roman" w:hAnsi="Times New Roman" w:cs="Times New Roman"/>
          <w:sz w:val="28"/>
          <w:szCs w:val="28"/>
        </w:rPr>
        <w:t xml:space="preserve">труп </w:t>
      </w:r>
      <w:r w:rsidR="00A3152C">
        <w:rPr>
          <w:rFonts w:ascii="Times New Roman" w:hAnsi="Times New Roman" w:cs="Times New Roman"/>
          <w:sz w:val="28"/>
          <w:szCs w:val="28"/>
        </w:rPr>
        <w:t xml:space="preserve">с этической точки зрения внутренней ценностью или </w:t>
      </w:r>
      <w:r w:rsidRPr="00CD7145">
        <w:rPr>
          <w:rFonts w:ascii="Times New Roman" w:hAnsi="Times New Roman" w:cs="Times New Roman"/>
          <w:sz w:val="28"/>
          <w:szCs w:val="28"/>
        </w:rPr>
        <w:t xml:space="preserve">труп имеет </w:t>
      </w:r>
      <w:r w:rsidR="00A3152C">
        <w:rPr>
          <w:rFonts w:ascii="Times New Roman" w:hAnsi="Times New Roman" w:cs="Times New Roman"/>
          <w:sz w:val="28"/>
          <w:szCs w:val="28"/>
        </w:rPr>
        <w:t xml:space="preserve">только </w:t>
      </w:r>
      <w:r w:rsidRPr="00CD7145">
        <w:rPr>
          <w:rFonts w:ascii="Times New Roman" w:hAnsi="Times New Roman" w:cs="Times New Roman"/>
          <w:sz w:val="28"/>
          <w:szCs w:val="28"/>
        </w:rPr>
        <w:t>инструментальную ценность —</w:t>
      </w:r>
      <w:r w:rsidR="00A3152C">
        <w:rPr>
          <w:rFonts w:ascii="Times New Roman" w:hAnsi="Times New Roman" w:cs="Times New Roman"/>
          <w:sz w:val="28"/>
          <w:szCs w:val="28"/>
        </w:rPr>
        <w:t xml:space="preserve"> </w:t>
      </w:r>
      <w:r w:rsidRPr="00CD7145">
        <w:rPr>
          <w:rFonts w:ascii="Times New Roman" w:hAnsi="Times New Roman" w:cs="Times New Roman"/>
          <w:sz w:val="28"/>
          <w:szCs w:val="28"/>
        </w:rPr>
        <w:t>ис</w:t>
      </w:r>
      <w:r w:rsidR="00173AAE" w:rsidRPr="00CD7145">
        <w:rPr>
          <w:rFonts w:ascii="Times New Roman" w:hAnsi="Times New Roman" w:cs="Times New Roman"/>
          <w:sz w:val="28"/>
          <w:szCs w:val="28"/>
        </w:rPr>
        <w:t>пользован</w:t>
      </w:r>
      <w:r w:rsidR="00A3152C">
        <w:rPr>
          <w:rFonts w:ascii="Times New Roman" w:hAnsi="Times New Roman" w:cs="Times New Roman"/>
          <w:sz w:val="28"/>
          <w:szCs w:val="28"/>
        </w:rPr>
        <w:t>ие его</w:t>
      </w:r>
      <w:r w:rsidR="00173AAE" w:rsidRPr="00CD7145">
        <w:rPr>
          <w:rFonts w:ascii="Times New Roman" w:hAnsi="Times New Roman" w:cs="Times New Roman"/>
          <w:sz w:val="28"/>
          <w:szCs w:val="28"/>
        </w:rPr>
        <w:t xml:space="preserve"> для ка</w:t>
      </w:r>
      <w:r w:rsidR="001A5D29" w:rsidRPr="00CD7145">
        <w:rPr>
          <w:rFonts w:ascii="Times New Roman" w:hAnsi="Times New Roman" w:cs="Times New Roman"/>
          <w:sz w:val="28"/>
          <w:szCs w:val="28"/>
        </w:rPr>
        <w:t>кой-либо цели.</w:t>
      </w:r>
    </w:p>
    <w:p w:rsidR="00652EBC" w:rsidRPr="00CD7145" w:rsidRDefault="00A3152C" w:rsidP="00CD71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652EBC" w:rsidRPr="00CD7145">
        <w:rPr>
          <w:rFonts w:ascii="Times New Roman" w:hAnsi="Times New Roman" w:cs="Times New Roman"/>
          <w:sz w:val="28"/>
          <w:szCs w:val="28"/>
        </w:rPr>
        <w:t xml:space="preserve"> пониманию внутренней ценности трупа</w:t>
      </w:r>
      <w:r w:rsidRPr="00A3152C">
        <w:rPr>
          <w:rFonts w:ascii="Times New Roman" w:hAnsi="Times New Roman" w:cs="Times New Roman"/>
          <w:sz w:val="28"/>
          <w:szCs w:val="28"/>
        </w:rPr>
        <w:t xml:space="preserve"> </w:t>
      </w:r>
      <w:r>
        <w:rPr>
          <w:rFonts w:ascii="Times New Roman" w:hAnsi="Times New Roman" w:cs="Times New Roman"/>
          <w:sz w:val="28"/>
          <w:szCs w:val="28"/>
        </w:rPr>
        <w:t>м</w:t>
      </w:r>
      <w:r w:rsidRPr="00CD7145">
        <w:rPr>
          <w:rFonts w:ascii="Times New Roman" w:hAnsi="Times New Roman" w:cs="Times New Roman"/>
          <w:sz w:val="28"/>
          <w:szCs w:val="28"/>
        </w:rPr>
        <w:t>ы подходим</w:t>
      </w:r>
      <w:r w:rsidR="00652EBC" w:rsidRPr="00CD7145">
        <w:rPr>
          <w:rFonts w:ascii="Times New Roman" w:hAnsi="Times New Roman" w:cs="Times New Roman"/>
          <w:sz w:val="28"/>
          <w:szCs w:val="28"/>
        </w:rPr>
        <w:t xml:space="preserve">, когда утверждаем, что личность и тело </w:t>
      </w:r>
      <w:r w:rsidR="00173AAE" w:rsidRPr="00CD7145">
        <w:rPr>
          <w:rFonts w:ascii="Times New Roman" w:hAnsi="Times New Roman" w:cs="Times New Roman"/>
          <w:sz w:val="28"/>
          <w:szCs w:val="28"/>
        </w:rPr>
        <w:t>неразделимы (в большей или мень</w:t>
      </w:r>
      <w:r w:rsidR="00652EBC" w:rsidRPr="00CD7145">
        <w:rPr>
          <w:rFonts w:ascii="Times New Roman" w:hAnsi="Times New Roman" w:cs="Times New Roman"/>
          <w:sz w:val="28"/>
          <w:szCs w:val="28"/>
        </w:rPr>
        <w:t>шей степени) и самоценность живого человека (представленная особенно в его анатомических форма</w:t>
      </w:r>
      <w:r w:rsidR="001A5D29" w:rsidRPr="00CD7145">
        <w:rPr>
          <w:rFonts w:ascii="Times New Roman" w:hAnsi="Times New Roman" w:cs="Times New Roman"/>
          <w:sz w:val="28"/>
          <w:szCs w:val="28"/>
        </w:rPr>
        <w:t xml:space="preserve">х) присваивается мертвому телу. </w:t>
      </w:r>
      <w:r w:rsidR="00173AAE" w:rsidRPr="00CD7145">
        <w:rPr>
          <w:rFonts w:ascii="Times New Roman" w:hAnsi="Times New Roman" w:cs="Times New Roman"/>
          <w:sz w:val="28"/>
          <w:szCs w:val="28"/>
        </w:rPr>
        <w:t>«Пока тело сохраняет узнавае</w:t>
      </w:r>
      <w:r w:rsidR="00652EBC" w:rsidRPr="00CD7145">
        <w:rPr>
          <w:rFonts w:ascii="Times New Roman" w:hAnsi="Times New Roman" w:cs="Times New Roman"/>
          <w:sz w:val="28"/>
          <w:szCs w:val="28"/>
        </w:rPr>
        <w:t>мую форму даже после смерти, о</w:t>
      </w:r>
      <w:r w:rsidR="00173AAE" w:rsidRPr="00CD7145">
        <w:rPr>
          <w:rFonts w:ascii="Times New Roman" w:hAnsi="Times New Roman" w:cs="Times New Roman"/>
          <w:sz w:val="28"/>
          <w:szCs w:val="28"/>
        </w:rPr>
        <w:t>но связано с идентичностью чело</w:t>
      </w:r>
      <w:r w:rsidR="00652EBC" w:rsidRPr="00CD7145">
        <w:rPr>
          <w:rFonts w:ascii="Times New Roman" w:hAnsi="Times New Roman" w:cs="Times New Roman"/>
          <w:sz w:val="28"/>
          <w:szCs w:val="28"/>
        </w:rPr>
        <w:t>века. И хотя человека уже нет, е</w:t>
      </w:r>
      <w:r>
        <w:rPr>
          <w:rFonts w:ascii="Times New Roman" w:hAnsi="Times New Roman" w:cs="Times New Roman"/>
          <w:sz w:val="28"/>
          <w:szCs w:val="28"/>
        </w:rPr>
        <w:t>го тело напоминает нам о присут</w:t>
      </w:r>
      <w:r w:rsidR="00652EBC" w:rsidRPr="00CD7145">
        <w:rPr>
          <w:rFonts w:ascii="Times New Roman" w:hAnsi="Times New Roman" w:cs="Times New Roman"/>
          <w:sz w:val="28"/>
          <w:szCs w:val="28"/>
        </w:rPr>
        <w:t xml:space="preserve">ствии того, кто </w:t>
      </w:r>
      <w:r w:rsidR="00173AAE" w:rsidRPr="00CD7145">
        <w:rPr>
          <w:rFonts w:ascii="Times New Roman" w:hAnsi="Times New Roman" w:cs="Times New Roman"/>
          <w:sz w:val="28"/>
          <w:szCs w:val="28"/>
        </w:rPr>
        <w:t>некогда был от него неотделим».</w:t>
      </w:r>
    </w:p>
    <w:p w:rsidR="00652EBC" w:rsidRPr="00CD7145" w:rsidRDefault="00652EBC" w:rsidP="00CD7145">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Философ Роберт Венберг</w:t>
      </w:r>
      <w:r w:rsidR="00173AAE" w:rsidRPr="00CD7145">
        <w:rPr>
          <w:rFonts w:ascii="Times New Roman" w:hAnsi="Times New Roman" w:cs="Times New Roman"/>
          <w:sz w:val="28"/>
          <w:szCs w:val="28"/>
        </w:rPr>
        <w:t xml:space="preserve">в 1985г. </w:t>
      </w:r>
      <w:r w:rsidR="00A3152C">
        <w:rPr>
          <w:rFonts w:ascii="Times New Roman" w:hAnsi="Times New Roman" w:cs="Times New Roman"/>
          <w:sz w:val="28"/>
          <w:szCs w:val="28"/>
        </w:rPr>
        <w:t>называя</w:t>
      </w:r>
      <w:r w:rsidR="00173AAE" w:rsidRPr="00CD7145">
        <w:rPr>
          <w:rFonts w:ascii="Times New Roman" w:hAnsi="Times New Roman" w:cs="Times New Roman"/>
          <w:sz w:val="28"/>
          <w:szCs w:val="28"/>
        </w:rPr>
        <w:t xml:space="preserve"> это принципом перетека</w:t>
      </w:r>
      <w:r w:rsidRPr="00CD7145">
        <w:rPr>
          <w:rFonts w:ascii="Times New Roman" w:hAnsi="Times New Roman" w:cs="Times New Roman"/>
          <w:sz w:val="28"/>
          <w:szCs w:val="28"/>
        </w:rPr>
        <w:t>ния</w:t>
      </w:r>
      <w:r w:rsidR="00A3152C">
        <w:rPr>
          <w:rFonts w:ascii="Times New Roman" w:hAnsi="Times New Roman" w:cs="Times New Roman"/>
          <w:sz w:val="28"/>
          <w:szCs w:val="28"/>
        </w:rPr>
        <w:t>,</w:t>
      </w:r>
      <w:r w:rsidR="00A3152C" w:rsidRPr="00A3152C">
        <w:rPr>
          <w:rFonts w:ascii="Times New Roman" w:hAnsi="Times New Roman" w:cs="Times New Roman"/>
          <w:sz w:val="28"/>
          <w:szCs w:val="28"/>
        </w:rPr>
        <w:t xml:space="preserve"> </w:t>
      </w:r>
      <w:r w:rsidR="00A3152C">
        <w:rPr>
          <w:rFonts w:ascii="Times New Roman" w:hAnsi="Times New Roman" w:cs="Times New Roman"/>
          <w:sz w:val="28"/>
          <w:szCs w:val="28"/>
        </w:rPr>
        <w:t>сказал</w:t>
      </w:r>
      <w:r w:rsidRPr="00CD7145">
        <w:rPr>
          <w:rFonts w:ascii="Times New Roman" w:hAnsi="Times New Roman" w:cs="Times New Roman"/>
          <w:sz w:val="28"/>
          <w:szCs w:val="28"/>
        </w:rPr>
        <w:t>: «Мы не обращаемся с челов</w:t>
      </w:r>
      <w:r w:rsidR="00173AAE" w:rsidRPr="00CD7145">
        <w:rPr>
          <w:rFonts w:ascii="Times New Roman" w:hAnsi="Times New Roman" w:cs="Times New Roman"/>
          <w:sz w:val="28"/>
          <w:szCs w:val="28"/>
        </w:rPr>
        <w:t>еческими останками, как с требу</w:t>
      </w:r>
      <w:r w:rsidRPr="00CD7145">
        <w:rPr>
          <w:rFonts w:ascii="Times New Roman" w:hAnsi="Times New Roman" w:cs="Times New Roman"/>
          <w:sz w:val="28"/>
          <w:szCs w:val="28"/>
        </w:rPr>
        <w:t>хой, потому что труп тесно сли</w:t>
      </w:r>
      <w:r w:rsidR="00173AAE" w:rsidRPr="00CD7145">
        <w:rPr>
          <w:rFonts w:ascii="Times New Roman" w:hAnsi="Times New Roman" w:cs="Times New Roman"/>
          <w:sz w:val="28"/>
          <w:szCs w:val="28"/>
        </w:rPr>
        <w:t>т с личностью, это останки орга</w:t>
      </w:r>
      <w:r w:rsidRPr="00CD7145">
        <w:rPr>
          <w:rFonts w:ascii="Times New Roman" w:hAnsi="Times New Roman" w:cs="Times New Roman"/>
          <w:sz w:val="28"/>
          <w:szCs w:val="28"/>
        </w:rPr>
        <w:t>низма, который поддерживал и делал возмо</w:t>
      </w:r>
      <w:r w:rsidR="00173AAE" w:rsidRPr="00CD7145">
        <w:rPr>
          <w:rFonts w:ascii="Times New Roman" w:hAnsi="Times New Roman" w:cs="Times New Roman"/>
          <w:sz w:val="28"/>
          <w:szCs w:val="28"/>
        </w:rPr>
        <w:t>жной жизнь личности».</w:t>
      </w:r>
    </w:p>
    <w:p w:rsidR="00652EBC" w:rsidRPr="00CD7145" w:rsidRDefault="00652EBC" w:rsidP="00CD7145">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Инст</w:t>
      </w:r>
      <w:r w:rsidR="00173AAE" w:rsidRPr="00CD7145">
        <w:rPr>
          <w:rFonts w:ascii="Times New Roman" w:hAnsi="Times New Roman" w:cs="Times New Roman"/>
          <w:sz w:val="28"/>
          <w:szCs w:val="28"/>
        </w:rPr>
        <w:t>рументальная ценность трупа про</w:t>
      </w:r>
      <w:r w:rsidRPr="00CD7145">
        <w:rPr>
          <w:rFonts w:ascii="Times New Roman" w:hAnsi="Times New Roman" w:cs="Times New Roman"/>
          <w:sz w:val="28"/>
          <w:szCs w:val="28"/>
        </w:rPr>
        <w:t>является и тогда, когда он становится источником внутренних органов или служит посо</w:t>
      </w:r>
      <w:r w:rsidR="00C552B2" w:rsidRPr="00CD7145">
        <w:rPr>
          <w:rFonts w:ascii="Times New Roman" w:hAnsi="Times New Roman" w:cs="Times New Roman"/>
          <w:sz w:val="28"/>
          <w:szCs w:val="28"/>
        </w:rPr>
        <w:t>бием для обучения или практики.</w:t>
      </w:r>
    </w:p>
    <w:p w:rsidR="00652EBC" w:rsidRPr="00CD7145" w:rsidRDefault="00652EBC" w:rsidP="00CD7145">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Важно понимать и внутреннюю, и инструментальную ценность трупа. И</w:t>
      </w:r>
      <w:r w:rsidR="00A3152C">
        <w:rPr>
          <w:rFonts w:ascii="Times New Roman" w:hAnsi="Times New Roman" w:cs="Times New Roman"/>
          <w:sz w:val="28"/>
          <w:szCs w:val="28"/>
        </w:rPr>
        <w:t>х разделение будет условным, поскольку</w:t>
      </w:r>
      <w:r w:rsidRPr="00CD7145">
        <w:rPr>
          <w:rFonts w:ascii="Times New Roman" w:hAnsi="Times New Roman" w:cs="Times New Roman"/>
          <w:sz w:val="28"/>
          <w:szCs w:val="28"/>
        </w:rPr>
        <w:t xml:space="preserve"> обе</w:t>
      </w:r>
      <w:r w:rsidR="00A3152C">
        <w:rPr>
          <w:rFonts w:ascii="Times New Roman" w:hAnsi="Times New Roman" w:cs="Times New Roman"/>
          <w:sz w:val="28"/>
          <w:szCs w:val="28"/>
        </w:rPr>
        <w:t xml:space="preserve"> ценности</w:t>
      </w:r>
      <w:r w:rsidRPr="00CD7145">
        <w:rPr>
          <w:rFonts w:ascii="Times New Roman" w:hAnsi="Times New Roman" w:cs="Times New Roman"/>
          <w:sz w:val="28"/>
          <w:szCs w:val="28"/>
        </w:rPr>
        <w:t xml:space="preserve"> способству</w:t>
      </w:r>
      <w:r w:rsidR="00A3152C">
        <w:rPr>
          <w:rFonts w:ascii="Times New Roman" w:hAnsi="Times New Roman" w:cs="Times New Roman"/>
          <w:sz w:val="28"/>
          <w:szCs w:val="28"/>
        </w:rPr>
        <w:t>ют тому возможности осознания обществом значимости</w:t>
      </w:r>
      <w:r w:rsidRPr="00CD7145">
        <w:rPr>
          <w:rFonts w:ascii="Times New Roman" w:hAnsi="Times New Roman" w:cs="Times New Roman"/>
          <w:sz w:val="28"/>
          <w:szCs w:val="28"/>
        </w:rPr>
        <w:t xml:space="preserve"> мертвого тела. Из этого следует, что во</w:t>
      </w:r>
      <w:r w:rsidR="00A3152C">
        <w:rPr>
          <w:rFonts w:ascii="Times New Roman" w:hAnsi="Times New Roman" w:cs="Times New Roman"/>
          <w:sz w:val="28"/>
          <w:szCs w:val="28"/>
        </w:rPr>
        <w:t>прос обращения с трупами — скорее нрав</w:t>
      </w:r>
      <w:r w:rsidR="00C552B2" w:rsidRPr="00CD7145">
        <w:rPr>
          <w:rFonts w:ascii="Times New Roman" w:hAnsi="Times New Roman" w:cs="Times New Roman"/>
          <w:sz w:val="28"/>
          <w:szCs w:val="28"/>
        </w:rPr>
        <w:t xml:space="preserve">ственный. </w:t>
      </w:r>
      <w:r w:rsidR="00173AAE" w:rsidRPr="00CD7145">
        <w:rPr>
          <w:rFonts w:ascii="Times New Roman" w:hAnsi="Times New Roman" w:cs="Times New Roman"/>
          <w:sz w:val="28"/>
          <w:szCs w:val="28"/>
        </w:rPr>
        <w:t xml:space="preserve">С этой точки зрения мы </w:t>
      </w:r>
      <w:r w:rsidR="00A3152C">
        <w:rPr>
          <w:rFonts w:ascii="Times New Roman" w:hAnsi="Times New Roman" w:cs="Times New Roman"/>
          <w:sz w:val="28"/>
          <w:szCs w:val="28"/>
        </w:rPr>
        <w:t xml:space="preserve">стараемся </w:t>
      </w:r>
      <w:r w:rsidR="00173AAE" w:rsidRPr="00CD7145">
        <w:rPr>
          <w:rFonts w:ascii="Times New Roman" w:hAnsi="Times New Roman" w:cs="Times New Roman"/>
          <w:sz w:val="28"/>
          <w:szCs w:val="28"/>
        </w:rPr>
        <w:t>уважитель</w:t>
      </w:r>
      <w:r w:rsidR="00A3152C">
        <w:rPr>
          <w:rFonts w:ascii="Times New Roman" w:hAnsi="Times New Roman" w:cs="Times New Roman"/>
          <w:sz w:val="28"/>
          <w:szCs w:val="28"/>
        </w:rPr>
        <w:t>но относиться</w:t>
      </w:r>
      <w:r w:rsidRPr="00CD7145">
        <w:rPr>
          <w:rFonts w:ascii="Times New Roman" w:hAnsi="Times New Roman" w:cs="Times New Roman"/>
          <w:sz w:val="28"/>
          <w:szCs w:val="28"/>
        </w:rPr>
        <w:t xml:space="preserve"> к умершему, принимая во </w:t>
      </w:r>
      <w:r w:rsidR="00A3152C">
        <w:rPr>
          <w:rFonts w:ascii="Times New Roman" w:hAnsi="Times New Roman" w:cs="Times New Roman"/>
          <w:sz w:val="28"/>
          <w:szCs w:val="28"/>
        </w:rPr>
        <w:t>внимание его прижизнен</w:t>
      </w:r>
      <w:r w:rsidRPr="00CD7145">
        <w:rPr>
          <w:rFonts w:ascii="Times New Roman" w:hAnsi="Times New Roman" w:cs="Times New Roman"/>
          <w:sz w:val="28"/>
          <w:szCs w:val="28"/>
        </w:rPr>
        <w:t xml:space="preserve">ные пожелания. </w:t>
      </w:r>
      <w:r w:rsidR="00A3152C">
        <w:rPr>
          <w:rFonts w:ascii="Times New Roman" w:hAnsi="Times New Roman" w:cs="Times New Roman"/>
          <w:sz w:val="28"/>
          <w:szCs w:val="28"/>
        </w:rPr>
        <w:t>М</w:t>
      </w:r>
      <w:r w:rsidRPr="00CD7145">
        <w:rPr>
          <w:rFonts w:ascii="Times New Roman" w:hAnsi="Times New Roman" w:cs="Times New Roman"/>
          <w:sz w:val="28"/>
          <w:szCs w:val="28"/>
        </w:rPr>
        <w:t xml:space="preserve">ы </w:t>
      </w:r>
      <w:r w:rsidR="00A3152C">
        <w:rPr>
          <w:rFonts w:ascii="Times New Roman" w:hAnsi="Times New Roman" w:cs="Times New Roman"/>
          <w:sz w:val="28"/>
          <w:szCs w:val="28"/>
        </w:rPr>
        <w:t xml:space="preserve">учитываем, что раньше это тоже был человек и с долгом признаем ответственность за происходящие наши действия в отношении его, </w:t>
      </w:r>
      <w:r w:rsidRPr="00CD7145">
        <w:rPr>
          <w:rFonts w:ascii="Times New Roman" w:hAnsi="Times New Roman" w:cs="Times New Roman"/>
          <w:sz w:val="28"/>
          <w:szCs w:val="28"/>
        </w:rPr>
        <w:t>а следовательно, и его внутреннюю ценность.</w:t>
      </w:r>
      <w:r w:rsidR="00F46289">
        <w:rPr>
          <w:rFonts w:ascii="Times New Roman" w:hAnsi="Times New Roman" w:cs="Times New Roman"/>
          <w:sz w:val="28"/>
          <w:szCs w:val="28"/>
        </w:rPr>
        <w:t>А если при этом принимается</w:t>
      </w:r>
      <w:r w:rsidRPr="00CD7145">
        <w:rPr>
          <w:rFonts w:ascii="Times New Roman" w:hAnsi="Times New Roman" w:cs="Times New Roman"/>
          <w:sz w:val="28"/>
          <w:szCs w:val="28"/>
        </w:rPr>
        <w:t xml:space="preserve"> во внимани</w:t>
      </w:r>
      <w:r w:rsidR="00A3152C">
        <w:rPr>
          <w:rFonts w:ascii="Times New Roman" w:hAnsi="Times New Roman" w:cs="Times New Roman"/>
          <w:sz w:val="28"/>
          <w:szCs w:val="28"/>
        </w:rPr>
        <w:t>е пожелания и чувства живых род</w:t>
      </w:r>
      <w:r w:rsidRPr="00CD7145">
        <w:rPr>
          <w:rFonts w:ascii="Times New Roman" w:hAnsi="Times New Roman" w:cs="Times New Roman"/>
          <w:sz w:val="28"/>
          <w:szCs w:val="28"/>
        </w:rPr>
        <w:t>ственников покойного, мы признаем и</w:t>
      </w:r>
      <w:r w:rsidR="00173AAE" w:rsidRPr="00CD7145">
        <w:rPr>
          <w:rFonts w:ascii="Times New Roman" w:hAnsi="Times New Roman" w:cs="Times New Roman"/>
          <w:sz w:val="28"/>
          <w:szCs w:val="28"/>
        </w:rPr>
        <w:t>нструментальную ценность трупа.</w:t>
      </w:r>
    </w:p>
    <w:p w:rsidR="00652EBC" w:rsidRPr="00CD7145" w:rsidRDefault="00652EBC" w:rsidP="00CD7145">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Но как быть с использованием невостребованного тела, когда не учитываются пожелания покойного</w:t>
      </w:r>
      <w:r w:rsidR="00F46289">
        <w:rPr>
          <w:rFonts w:ascii="Times New Roman" w:hAnsi="Times New Roman" w:cs="Times New Roman"/>
          <w:sz w:val="28"/>
          <w:szCs w:val="28"/>
        </w:rPr>
        <w:t xml:space="preserve">? Какие </w:t>
      </w:r>
      <w:r w:rsidRPr="00CD7145">
        <w:rPr>
          <w:rFonts w:ascii="Times New Roman" w:hAnsi="Times New Roman" w:cs="Times New Roman"/>
          <w:sz w:val="28"/>
          <w:szCs w:val="28"/>
        </w:rPr>
        <w:t>проблемы возникают</w:t>
      </w:r>
      <w:r w:rsidR="00F46289">
        <w:rPr>
          <w:rFonts w:ascii="Times New Roman" w:hAnsi="Times New Roman" w:cs="Times New Roman"/>
          <w:sz w:val="28"/>
          <w:szCs w:val="28"/>
        </w:rPr>
        <w:t xml:space="preserve"> на практике в связи с ис</w:t>
      </w:r>
      <w:r w:rsidRPr="00CD7145">
        <w:rPr>
          <w:rFonts w:ascii="Times New Roman" w:hAnsi="Times New Roman" w:cs="Times New Roman"/>
          <w:sz w:val="28"/>
          <w:szCs w:val="28"/>
        </w:rPr>
        <w:t>польз</w:t>
      </w:r>
      <w:r w:rsidR="00173AAE" w:rsidRPr="00CD7145">
        <w:rPr>
          <w:rFonts w:ascii="Times New Roman" w:hAnsi="Times New Roman" w:cs="Times New Roman"/>
          <w:sz w:val="28"/>
          <w:szCs w:val="28"/>
        </w:rPr>
        <w:t>ованием невостребованного тела?</w:t>
      </w:r>
    </w:p>
    <w:p w:rsidR="00652EBC" w:rsidRPr="00CD7145" w:rsidRDefault="00C552B2" w:rsidP="00CD7145">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 xml:space="preserve">Использование </w:t>
      </w:r>
      <w:r w:rsidR="00652EBC" w:rsidRPr="00CD7145">
        <w:rPr>
          <w:rFonts w:ascii="Times New Roman" w:hAnsi="Times New Roman" w:cs="Times New Roman"/>
          <w:sz w:val="28"/>
          <w:szCs w:val="28"/>
        </w:rPr>
        <w:t>невостребованного тела включает отсутствие согла</w:t>
      </w:r>
      <w:r w:rsidRPr="00CD7145">
        <w:rPr>
          <w:rFonts w:ascii="Times New Roman" w:hAnsi="Times New Roman" w:cs="Times New Roman"/>
          <w:sz w:val="28"/>
          <w:szCs w:val="28"/>
        </w:rPr>
        <w:t>сия людей</w:t>
      </w:r>
      <w:r w:rsidR="00652EBC" w:rsidRPr="00CD7145">
        <w:rPr>
          <w:rFonts w:ascii="Times New Roman" w:hAnsi="Times New Roman" w:cs="Times New Roman"/>
          <w:sz w:val="28"/>
          <w:szCs w:val="28"/>
        </w:rPr>
        <w:t>. Вместе эти соображения приводят к мысли, что использование невостребованн</w:t>
      </w:r>
      <w:r w:rsidRPr="00CD7145">
        <w:rPr>
          <w:rFonts w:ascii="Times New Roman" w:hAnsi="Times New Roman" w:cs="Times New Roman"/>
          <w:sz w:val="28"/>
          <w:szCs w:val="28"/>
        </w:rPr>
        <w:t>ых тел может быть не гуманно</w:t>
      </w:r>
      <w:r w:rsidR="00652EBC" w:rsidRPr="00CD7145">
        <w:rPr>
          <w:rFonts w:ascii="Times New Roman" w:hAnsi="Times New Roman" w:cs="Times New Roman"/>
          <w:sz w:val="28"/>
          <w:szCs w:val="28"/>
        </w:rPr>
        <w:t>, допуская эксплуатацию одного</w:t>
      </w:r>
      <w:r w:rsidR="00F46289">
        <w:rPr>
          <w:rFonts w:ascii="Times New Roman" w:hAnsi="Times New Roman" w:cs="Times New Roman"/>
          <w:sz w:val="28"/>
          <w:szCs w:val="28"/>
        </w:rPr>
        <w:t xml:space="preserve"> индивида другим или одной профессиональной груп</w:t>
      </w:r>
      <w:r w:rsidR="00652EBC" w:rsidRPr="00CD7145">
        <w:rPr>
          <w:rFonts w:ascii="Times New Roman" w:hAnsi="Times New Roman" w:cs="Times New Roman"/>
          <w:sz w:val="28"/>
          <w:szCs w:val="28"/>
        </w:rPr>
        <w:t>пы</w:t>
      </w:r>
      <w:r w:rsidR="00F46289">
        <w:rPr>
          <w:rFonts w:ascii="Times New Roman" w:hAnsi="Times New Roman" w:cs="Times New Roman"/>
          <w:sz w:val="28"/>
          <w:szCs w:val="28"/>
        </w:rPr>
        <w:t xml:space="preserve"> людей</w:t>
      </w:r>
      <w:r w:rsidR="00652EBC" w:rsidRPr="00CD7145">
        <w:rPr>
          <w:rFonts w:ascii="Times New Roman" w:hAnsi="Times New Roman" w:cs="Times New Roman"/>
          <w:sz w:val="28"/>
          <w:szCs w:val="28"/>
        </w:rPr>
        <w:t xml:space="preserve"> друго</w:t>
      </w:r>
      <w:r w:rsidRPr="00CD7145">
        <w:rPr>
          <w:rFonts w:ascii="Times New Roman" w:hAnsi="Times New Roman" w:cs="Times New Roman"/>
          <w:sz w:val="28"/>
          <w:szCs w:val="28"/>
        </w:rPr>
        <w:t>й.</w:t>
      </w:r>
    </w:p>
    <w:p w:rsidR="00652EBC" w:rsidRPr="00CD7145" w:rsidRDefault="00652EBC" w:rsidP="00CD7145">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Другая проблема с использо</w:t>
      </w:r>
      <w:r w:rsidR="00173AAE" w:rsidRPr="00CD7145">
        <w:rPr>
          <w:rFonts w:ascii="Times New Roman" w:hAnsi="Times New Roman" w:cs="Times New Roman"/>
          <w:sz w:val="28"/>
          <w:szCs w:val="28"/>
        </w:rPr>
        <w:t>ванием невостребованных тел сос</w:t>
      </w:r>
      <w:r w:rsidRPr="00CD7145">
        <w:rPr>
          <w:rFonts w:ascii="Times New Roman" w:hAnsi="Times New Roman" w:cs="Times New Roman"/>
          <w:sz w:val="28"/>
          <w:szCs w:val="28"/>
        </w:rPr>
        <w:t>тоит в признании того, что инст</w:t>
      </w:r>
      <w:r w:rsidR="00173AAE" w:rsidRPr="00CD7145">
        <w:rPr>
          <w:rFonts w:ascii="Times New Roman" w:hAnsi="Times New Roman" w:cs="Times New Roman"/>
          <w:sz w:val="28"/>
          <w:szCs w:val="28"/>
        </w:rPr>
        <w:t>рументальная ценность трупа пре</w:t>
      </w:r>
      <w:r w:rsidRPr="00CD7145">
        <w:rPr>
          <w:rFonts w:ascii="Times New Roman" w:hAnsi="Times New Roman" w:cs="Times New Roman"/>
          <w:sz w:val="28"/>
          <w:szCs w:val="28"/>
        </w:rPr>
        <w:t>вышает его внутреннюю ценность, т.е. польза от вскры</w:t>
      </w:r>
      <w:r w:rsidR="00F46289">
        <w:rPr>
          <w:rFonts w:ascii="Times New Roman" w:hAnsi="Times New Roman" w:cs="Times New Roman"/>
          <w:sz w:val="28"/>
          <w:szCs w:val="28"/>
        </w:rPr>
        <w:t xml:space="preserve">тия тела в анатомическом кабинете </w:t>
      </w:r>
      <w:r w:rsidRPr="00CD7145">
        <w:rPr>
          <w:rFonts w:ascii="Times New Roman" w:hAnsi="Times New Roman" w:cs="Times New Roman"/>
          <w:sz w:val="28"/>
          <w:szCs w:val="28"/>
        </w:rPr>
        <w:t>преоблад</w:t>
      </w:r>
      <w:r w:rsidR="00C552B2" w:rsidRPr="00CD7145">
        <w:rPr>
          <w:rFonts w:ascii="Times New Roman" w:hAnsi="Times New Roman" w:cs="Times New Roman"/>
          <w:sz w:val="28"/>
          <w:szCs w:val="28"/>
        </w:rPr>
        <w:t>ает над правом индивида на авто</w:t>
      </w:r>
      <w:r w:rsidRPr="00CD7145">
        <w:rPr>
          <w:rFonts w:ascii="Times New Roman" w:hAnsi="Times New Roman" w:cs="Times New Roman"/>
          <w:sz w:val="28"/>
          <w:szCs w:val="28"/>
        </w:rPr>
        <w:t>номию. Имея это в виду, мы дол</w:t>
      </w:r>
      <w:r w:rsidR="00F46289">
        <w:rPr>
          <w:rFonts w:ascii="Times New Roman" w:hAnsi="Times New Roman" w:cs="Times New Roman"/>
          <w:sz w:val="28"/>
          <w:szCs w:val="28"/>
        </w:rPr>
        <w:t>жны сначала задаться внутренним вопросом</w:t>
      </w:r>
      <w:r w:rsidR="00C552B2" w:rsidRPr="00CD7145">
        <w:rPr>
          <w:rFonts w:ascii="Times New Roman" w:hAnsi="Times New Roman" w:cs="Times New Roman"/>
          <w:sz w:val="28"/>
          <w:szCs w:val="28"/>
        </w:rPr>
        <w:t xml:space="preserve">: настолько ли велика </w:t>
      </w:r>
      <w:r w:rsidRPr="00CD7145">
        <w:rPr>
          <w:rFonts w:ascii="Times New Roman" w:hAnsi="Times New Roman" w:cs="Times New Roman"/>
          <w:sz w:val="28"/>
          <w:szCs w:val="28"/>
        </w:rPr>
        <w:t>польза о</w:t>
      </w:r>
      <w:r w:rsidR="00C552B2" w:rsidRPr="00CD7145">
        <w:rPr>
          <w:rFonts w:ascii="Times New Roman" w:hAnsi="Times New Roman" w:cs="Times New Roman"/>
          <w:sz w:val="28"/>
          <w:szCs w:val="28"/>
        </w:rPr>
        <w:t>т посещения анатомички как в це</w:t>
      </w:r>
      <w:r w:rsidRPr="00CD7145">
        <w:rPr>
          <w:rFonts w:ascii="Times New Roman" w:hAnsi="Times New Roman" w:cs="Times New Roman"/>
          <w:sz w:val="28"/>
          <w:szCs w:val="28"/>
        </w:rPr>
        <w:t xml:space="preserve">лях получения анатомических знаний, так и в качестве способа познания вопросов смерти и умирания организма, что общество морально оправдывает нарушение права автономии определенного числа обездоленных людей? До сих пор никто не пытался доказать </w:t>
      </w:r>
      <w:r w:rsidR="00C552B2" w:rsidRPr="00CD7145">
        <w:rPr>
          <w:rFonts w:ascii="Times New Roman" w:hAnsi="Times New Roman" w:cs="Times New Roman"/>
          <w:sz w:val="28"/>
          <w:szCs w:val="28"/>
        </w:rPr>
        <w:t>или опровергнуть это положение.</w:t>
      </w:r>
    </w:p>
    <w:p w:rsidR="00652EBC" w:rsidRPr="00CD7145" w:rsidRDefault="00652EBC" w:rsidP="00CD7145">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Использование невостребованных тел по сей день продолжается в странах, где недостаточное количество тел становится доступным в результате завещания или где закон предписывает автоматически направлять невостребованные те</w:t>
      </w:r>
      <w:r w:rsidR="00C552B2" w:rsidRPr="00CD7145">
        <w:rPr>
          <w:rFonts w:ascii="Times New Roman" w:hAnsi="Times New Roman" w:cs="Times New Roman"/>
          <w:sz w:val="28"/>
          <w:szCs w:val="28"/>
        </w:rPr>
        <w:t>ла в анатомический театр. Готов</w:t>
      </w:r>
      <w:r w:rsidRPr="00CD7145">
        <w:rPr>
          <w:rFonts w:ascii="Times New Roman" w:hAnsi="Times New Roman" w:cs="Times New Roman"/>
          <w:sz w:val="28"/>
          <w:szCs w:val="28"/>
        </w:rPr>
        <w:t xml:space="preserve">ность общества использовать тела и без информированного согласия, данного дарителем перед смертью, предполагает, что образовательной ценности вскрытия и возможным будущим научным приобретениям, полученным в </w:t>
      </w:r>
      <w:r w:rsidR="00C552B2" w:rsidRPr="00CD7145">
        <w:rPr>
          <w:rFonts w:ascii="Times New Roman" w:hAnsi="Times New Roman" w:cs="Times New Roman"/>
          <w:sz w:val="28"/>
          <w:szCs w:val="28"/>
        </w:rPr>
        <w:t>ре</w:t>
      </w:r>
      <w:r w:rsidRPr="00CD7145">
        <w:rPr>
          <w:rFonts w:ascii="Times New Roman" w:hAnsi="Times New Roman" w:cs="Times New Roman"/>
          <w:sz w:val="28"/>
          <w:szCs w:val="28"/>
        </w:rPr>
        <w:t xml:space="preserve">зультате вскрытий, придается большее значение, чем автономии </w:t>
      </w:r>
      <w:r w:rsidR="00C552B2" w:rsidRPr="00CD7145">
        <w:rPr>
          <w:rFonts w:ascii="Times New Roman" w:hAnsi="Times New Roman" w:cs="Times New Roman"/>
          <w:sz w:val="28"/>
          <w:szCs w:val="28"/>
        </w:rPr>
        <w:t>человека</w:t>
      </w:r>
      <w:r w:rsidRPr="00CD7145">
        <w:rPr>
          <w:rFonts w:ascii="Times New Roman" w:hAnsi="Times New Roman" w:cs="Times New Roman"/>
          <w:sz w:val="28"/>
          <w:szCs w:val="28"/>
        </w:rPr>
        <w:t xml:space="preserve"> в обществе.</w:t>
      </w:r>
    </w:p>
    <w:p w:rsidR="00C552B2" w:rsidRPr="00CD7145" w:rsidRDefault="00652EBC" w:rsidP="00CD7145">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В основе всего того, о чем было сказано до сих пор, лежит одно</w:t>
      </w:r>
      <w:r w:rsidR="00F46289">
        <w:rPr>
          <w:rFonts w:ascii="Times New Roman" w:hAnsi="Times New Roman" w:cs="Times New Roman"/>
          <w:sz w:val="28"/>
          <w:szCs w:val="28"/>
        </w:rPr>
        <w:t xml:space="preserve"> базовое предположение: тела завещанные медицинским, образовательным учреждениям, чтобы </w:t>
      </w:r>
      <w:r w:rsidRPr="00CD7145">
        <w:rPr>
          <w:rFonts w:ascii="Times New Roman" w:hAnsi="Times New Roman" w:cs="Times New Roman"/>
          <w:sz w:val="28"/>
          <w:szCs w:val="28"/>
        </w:rPr>
        <w:t xml:space="preserve"> использов</w:t>
      </w:r>
      <w:r w:rsidR="00C552B2" w:rsidRPr="00CD7145">
        <w:rPr>
          <w:rFonts w:ascii="Times New Roman" w:hAnsi="Times New Roman" w:cs="Times New Roman"/>
          <w:sz w:val="28"/>
          <w:szCs w:val="28"/>
        </w:rPr>
        <w:t>аться в образовательных и иссле</w:t>
      </w:r>
      <w:r w:rsidRPr="00CD7145">
        <w:rPr>
          <w:rFonts w:ascii="Times New Roman" w:hAnsi="Times New Roman" w:cs="Times New Roman"/>
          <w:sz w:val="28"/>
          <w:szCs w:val="28"/>
        </w:rPr>
        <w:t>довательски</w:t>
      </w:r>
      <w:r w:rsidR="00F46289">
        <w:rPr>
          <w:rFonts w:ascii="Times New Roman" w:hAnsi="Times New Roman" w:cs="Times New Roman"/>
          <w:sz w:val="28"/>
          <w:szCs w:val="28"/>
        </w:rPr>
        <w:t>х целях и повышать уровень качества знаний.</w:t>
      </w:r>
    </w:p>
    <w:p w:rsidR="005C5BDA" w:rsidRDefault="00652EBC" w:rsidP="00F46289">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Может показаться, что вопрос,</w:t>
      </w:r>
      <w:r w:rsidR="00F46289">
        <w:rPr>
          <w:rFonts w:ascii="Times New Roman" w:hAnsi="Times New Roman" w:cs="Times New Roman"/>
          <w:sz w:val="28"/>
          <w:szCs w:val="28"/>
        </w:rPr>
        <w:t xml:space="preserve"> обсуждаемый в этой главе, суще</w:t>
      </w:r>
      <w:r w:rsidRPr="00CD7145">
        <w:rPr>
          <w:rFonts w:ascii="Times New Roman" w:hAnsi="Times New Roman" w:cs="Times New Roman"/>
          <w:sz w:val="28"/>
          <w:szCs w:val="28"/>
        </w:rPr>
        <w:t xml:space="preserve">ствен лишь для небольшой части общества — для тех, кто вовлечен в преподавание общей анатомии студентам, изучающим медицину и </w:t>
      </w:r>
      <w:r w:rsidR="00F46289">
        <w:rPr>
          <w:rFonts w:ascii="Times New Roman" w:hAnsi="Times New Roman" w:cs="Times New Roman"/>
          <w:sz w:val="28"/>
          <w:szCs w:val="28"/>
        </w:rPr>
        <w:t>практикующих медицинскую деятельность. Однако, этические принципы и положения</w:t>
      </w:r>
      <w:r w:rsidR="00C552B2" w:rsidRPr="00CD7145">
        <w:rPr>
          <w:rFonts w:ascii="Times New Roman" w:hAnsi="Times New Roman" w:cs="Times New Roman"/>
          <w:sz w:val="28"/>
          <w:szCs w:val="28"/>
        </w:rPr>
        <w:t>, за</w:t>
      </w:r>
      <w:r w:rsidRPr="00CD7145">
        <w:rPr>
          <w:rFonts w:ascii="Times New Roman" w:hAnsi="Times New Roman" w:cs="Times New Roman"/>
          <w:sz w:val="28"/>
          <w:szCs w:val="28"/>
        </w:rPr>
        <w:t xml:space="preserve">явленные здесь, актуальны и во </w:t>
      </w:r>
      <w:r w:rsidR="00F46289">
        <w:rPr>
          <w:rFonts w:ascii="Times New Roman" w:hAnsi="Times New Roman" w:cs="Times New Roman"/>
          <w:sz w:val="28"/>
          <w:szCs w:val="28"/>
        </w:rPr>
        <w:t>многих других случаях</w:t>
      </w:r>
      <w:r w:rsidR="00C552B2" w:rsidRPr="00CD7145">
        <w:rPr>
          <w:rFonts w:ascii="Times New Roman" w:hAnsi="Times New Roman" w:cs="Times New Roman"/>
          <w:sz w:val="28"/>
          <w:szCs w:val="28"/>
        </w:rPr>
        <w:t>, где ис</w:t>
      </w:r>
      <w:r w:rsidRPr="00CD7145">
        <w:rPr>
          <w:rFonts w:ascii="Times New Roman" w:hAnsi="Times New Roman" w:cs="Times New Roman"/>
          <w:sz w:val="28"/>
          <w:szCs w:val="28"/>
        </w:rPr>
        <w:t>по</w:t>
      </w:r>
      <w:r w:rsidR="00F46289">
        <w:rPr>
          <w:rFonts w:ascii="Times New Roman" w:hAnsi="Times New Roman" w:cs="Times New Roman"/>
          <w:sz w:val="28"/>
          <w:szCs w:val="28"/>
        </w:rPr>
        <w:t>льзуется человеческий материал.</w:t>
      </w:r>
    </w:p>
    <w:p w:rsidR="00F46289" w:rsidRPr="00CD7145" w:rsidRDefault="00F46289" w:rsidP="00F46289">
      <w:pPr>
        <w:spacing w:line="360" w:lineRule="auto"/>
        <w:ind w:firstLine="709"/>
        <w:jc w:val="both"/>
        <w:rPr>
          <w:rFonts w:ascii="Times New Roman" w:hAnsi="Times New Roman" w:cs="Times New Roman"/>
          <w:sz w:val="28"/>
          <w:szCs w:val="28"/>
        </w:rPr>
      </w:pPr>
    </w:p>
    <w:p w:rsidR="00652EBC" w:rsidRPr="00F46289" w:rsidRDefault="005C5BDA" w:rsidP="00CD7145">
      <w:pPr>
        <w:spacing w:line="360" w:lineRule="auto"/>
        <w:ind w:firstLine="709"/>
        <w:jc w:val="both"/>
        <w:rPr>
          <w:rFonts w:ascii="Times New Roman" w:hAnsi="Times New Roman" w:cs="Times New Roman"/>
          <w:i/>
          <w:sz w:val="28"/>
          <w:szCs w:val="28"/>
        </w:rPr>
      </w:pPr>
      <w:r w:rsidRPr="00F46289">
        <w:rPr>
          <w:rFonts w:ascii="Times New Roman" w:hAnsi="Times New Roman" w:cs="Times New Roman"/>
          <w:i/>
          <w:sz w:val="28"/>
          <w:szCs w:val="28"/>
        </w:rPr>
        <w:t>Восприятие трупа</w:t>
      </w:r>
    </w:p>
    <w:p w:rsidR="00652EBC" w:rsidRPr="00CD7145" w:rsidRDefault="00652EBC" w:rsidP="00CD7145">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Как те, кто занимается вскрытием тела, на самом деле воспринима</w:t>
      </w:r>
      <w:r w:rsidR="007E342D">
        <w:rPr>
          <w:rFonts w:ascii="Times New Roman" w:hAnsi="Times New Roman" w:cs="Times New Roman"/>
          <w:sz w:val="28"/>
          <w:szCs w:val="28"/>
        </w:rPr>
        <w:t>ют его? К сожале</w:t>
      </w:r>
      <w:r w:rsidRPr="00CD7145">
        <w:rPr>
          <w:rFonts w:ascii="Times New Roman" w:hAnsi="Times New Roman" w:cs="Times New Roman"/>
          <w:sz w:val="28"/>
          <w:szCs w:val="28"/>
        </w:rPr>
        <w:t xml:space="preserve">нию, литература по этому вопросу довольно ограничена. </w:t>
      </w:r>
      <w:r w:rsidR="007E342D">
        <w:rPr>
          <w:rFonts w:ascii="Times New Roman" w:hAnsi="Times New Roman" w:cs="Times New Roman"/>
          <w:sz w:val="28"/>
          <w:szCs w:val="28"/>
        </w:rPr>
        <w:t xml:space="preserve">В 1991 г. в Амарике было проведено </w:t>
      </w:r>
      <w:r w:rsidRPr="00CD7145">
        <w:rPr>
          <w:rFonts w:ascii="Times New Roman" w:hAnsi="Times New Roman" w:cs="Times New Roman"/>
          <w:sz w:val="28"/>
          <w:szCs w:val="28"/>
        </w:rPr>
        <w:t>обширное исследование</w:t>
      </w:r>
      <w:r w:rsidR="007E342D">
        <w:rPr>
          <w:rFonts w:ascii="Times New Roman" w:hAnsi="Times New Roman" w:cs="Times New Roman"/>
          <w:sz w:val="28"/>
          <w:szCs w:val="28"/>
        </w:rPr>
        <w:t xml:space="preserve"> профессором Хаферти</w:t>
      </w:r>
      <w:r w:rsidRPr="00CD7145">
        <w:rPr>
          <w:rFonts w:ascii="Times New Roman" w:hAnsi="Times New Roman" w:cs="Times New Roman"/>
          <w:sz w:val="28"/>
          <w:szCs w:val="28"/>
        </w:rPr>
        <w:t xml:space="preserve"> в области, которую он обозначил как «отношение к смерти и социализация студентов-медиков</w:t>
      </w:r>
      <w:r w:rsidR="007E342D">
        <w:rPr>
          <w:rFonts w:ascii="Times New Roman" w:hAnsi="Times New Roman" w:cs="Times New Roman"/>
          <w:sz w:val="28"/>
          <w:szCs w:val="28"/>
        </w:rPr>
        <w:t xml:space="preserve">». Как социолог он сам ознакомился с анатомическим кабинетом (лабораторией) </w:t>
      </w:r>
      <w:r w:rsidRPr="00CD7145">
        <w:rPr>
          <w:rFonts w:ascii="Times New Roman" w:hAnsi="Times New Roman" w:cs="Times New Roman"/>
          <w:sz w:val="28"/>
          <w:szCs w:val="28"/>
        </w:rPr>
        <w:t xml:space="preserve">, </w:t>
      </w:r>
      <w:r w:rsidR="007E342D">
        <w:rPr>
          <w:rFonts w:ascii="Times New Roman" w:hAnsi="Times New Roman" w:cs="Times New Roman"/>
          <w:sz w:val="28"/>
          <w:szCs w:val="28"/>
        </w:rPr>
        <w:t xml:space="preserve">перед тем как </w:t>
      </w:r>
      <w:r w:rsidRPr="00CD7145">
        <w:rPr>
          <w:rFonts w:ascii="Times New Roman" w:hAnsi="Times New Roman" w:cs="Times New Roman"/>
          <w:sz w:val="28"/>
          <w:szCs w:val="28"/>
        </w:rPr>
        <w:t>прист</w:t>
      </w:r>
      <w:r w:rsidR="007E342D">
        <w:rPr>
          <w:rFonts w:ascii="Times New Roman" w:hAnsi="Times New Roman" w:cs="Times New Roman"/>
          <w:sz w:val="28"/>
          <w:szCs w:val="28"/>
        </w:rPr>
        <w:t>упи</w:t>
      </w:r>
      <w:r w:rsidR="00CD7145" w:rsidRPr="00CD7145">
        <w:rPr>
          <w:rFonts w:ascii="Times New Roman" w:hAnsi="Times New Roman" w:cs="Times New Roman"/>
          <w:sz w:val="28"/>
          <w:szCs w:val="28"/>
        </w:rPr>
        <w:t>ть к исследованию. Он пишет:</w:t>
      </w:r>
    </w:p>
    <w:p w:rsidR="00CD7145" w:rsidRPr="00CD7145" w:rsidRDefault="007E342D" w:rsidP="00CD71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52EBC" w:rsidRPr="00CD7145">
        <w:rPr>
          <w:rFonts w:ascii="Times New Roman" w:hAnsi="Times New Roman" w:cs="Times New Roman"/>
          <w:sz w:val="28"/>
          <w:szCs w:val="28"/>
        </w:rPr>
        <w:t>Из всего, с чем я столкнулся в первый день в лаборатории, одним из самых отчетливых и запоминающихся было зрелище сорока четырех трупов, одинаковых в своей безжизненности, но явно различных по в</w:t>
      </w:r>
      <w:r w:rsidR="00CD7145" w:rsidRPr="00CD7145">
        <w:rPr>
          <w:rFonts w:ascii="Times New Roman" w:hAnsi="Times New Roman" w:cs="Times New Roman"/>
          <w:sz w:val="28"/>
          <w:szCs w:val="28"/>
        </w:rPr>
        <w:t>нешнему виду. Казалось, некото</w:t>
      </w:r>
      <w:r w:rsidR="00652EBC" w:rsidRPr="00CD7145">
        <w:rPr>
          <w:rFonts w:ascii="Times New Roman" w:hAnsi="Times New Roman" w:cs="Times New Roman"/>
          <w:sz w:val="28"/>
          <w:szCs w:val="28"/>
        </w:rPr>
        <w:t xml:space="preserve">рые пробуждают человеческие чувства и воспоминания в большей степени, чем другие, но ни один не был настолько чуждым или инородным, чтобы слово «чело­веческий» было совершенно неподходящим. С </w:t>
      </w:r>
      <w:r w:rsidR="00CD7145" w:rsidRPr="00CD7145">
        <w:rPr>
          <w:rFonts w:ascii="Times New Roman" w:hAnsi="Times New Roman" w:cs="Times New Roman"/>
          <w:sz w:val="28"/>
          <w:szCs w:val="28"/>
        </w:rPr>
        <w:t>другой стороны, ничто не напоми</w:t>
      </w:r>
      <w:r w:rsidR="00652EBC" w:rsidRPr="00CD7145">
        <w:rPr>
          <w:rFonts w:ascii="Times New Roman" w:hAnsi="Times New Roman" w:cs="Times New Roman"/>
          <w:sz w:val="28"/>
          <w:szCs w:val="28"/>
        </w:rPr>
        <w:t>нало мне того, что я ранее привык считать человеческим. Мои границы четких определений были разрушены этими новыми объектами. Это были размышления, которые впервые привели меня к мысли о трупе к</w:t>
      </w:r>
      <w:r w:rsidR="00CD7145" w:rsidRPr="00CD7145">
        <w:rPr>
          <w:rFonts w:ascii="Times New Roman" w:hAnsi="Times New Roman" w:cs="Times New Roman"/>
          <w:sz w:val="28"/>
          <w:szCs w:val="28"/>
        </w:rPr>
        <w:t>ак о чем-то неоднозначном: чело</w:t>
      </w:r>
      <w:r>
        <w:rPr>
          <w:rFonts w:ascii="Times New Roman" w:hAnsi="Times New Roman" w:cs="Times New Roman"/>
          <w:sz w:val="28"/>
          <w:szCs w:val="28"/>
        </w:rPr>
        <w:t>век, но не человек.»</w:t>
      </w:r>
    </w:p>
    <w:p w:rsidR="00652EBC" w:rsidRPr="00CD7145" w:rsidRDefault="007E342D" w:rsidP="00CD71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этого сразу возникают вопросы </w:t>
      </w:r>
      <w:r w:rsidR="00652EBC" w:rsidRPr="00CD7145">
        <w:rPr>
          <w:rFonts w:ascii="Times New Roman" w:hAnsi="Times New Roman" w:cs="Times New Roman"/>
          <w:sz w:val="28"/>
          <w:szCs w:val="28"/>
        </w:rPr>
        <w:t>мы — то</w:t>
      </w:r>
      <w:r>
        <w:rPr>
          <w:rFonts w:ascii="Times New Roman" w:hAnsi="Times New Roman" w:cs="Times New Roman"/>
          <w:sz w:val="28"/>
          <w:szCs w:val="28"/>
        </w:rPr>
        <w:t xml:space="preserve">лько материальные существа, или </w:t>
      </w:r>
      <w:r w:rsidR="00652EBC" w:rsidRPr="00CD7145">
        <w:rPr>
          <w:rFonts w:ascii="Times New Roman" w:hAnsi="Times New Roman" w:cs="Times New Roman"/>
          <w:sz w:val="28"/>
          <w:szCs w:val="28"/>
        </w:rPr>
        <w:t xml:space="preserve"> мы — это более чем то</w:t>
      </w:r>
      <w:r>
        <w:rPr>
          <w:rFonts w:ascii="Times New Roman" w:hAnsi="Times New Roman" w:cs="Times New Roman"/>
          <w:sz w:val="28"/>
          <w:szCs w:val="28"/>
        </w:rPr>
        <w:t>лько наше физическое существова</w:t>
      </w:r>
      <w:r w:rsidR="00652EBC" w:rsidRPr="00CD7145">
        <w:rPr>
          <w:rFonts w:ascii="Times New Roman" w:hAnsi="Times New Roman" w:cs="Times New Roman"/>
          <w:sz w:val="28"/>
          <w:szCs w:val="28"/>
        </w:rPr>
        <w:t xml:space="preserve">ние, мы </w:t>
      </w:r>
      <w:r>
        <w:rPr>
          <w:rFonts w:ascii="Times New Roman" w:hAnsi="Times New Roman" w:cs="Times New Roman"/>
          <w:sz w:val="28"/>
          <w:szCs w:val="28"/>
        </w:rPr>
        <w:t>больше, чем воплощенная материя.</w:t>
      </w:r>
      <w:r w:rsidR="00652EBC" w:rsidRPr="00CD7145">
        <w:rPr>
          <w:rFonts w:ascii="Times New Roman" w:hAnsi="Times New Roman" w:cs="Times New Roman"/>
          <w:sz w:val="28"/>
          <w:szCs w:val="28"/>
        </w:rPr>
        <w:t xml:space="preserve"> </w:t>
      </w:r>
      <w:r w:rsidR="00CD7145" w:rsidRPr="00CD7145">
        <w:rPr>
          <w:rFonts w:ascii="Times New Roman" w:hAnsi="Times New Roman" w:cs="Times New Roman"/>
          <w:sz w:val="28"/>
          <w:szCs w:val="28"/>
        </w:rPr>
        <w:t>Суще</w:t>
      </w:r>
      <w:r w:rsidR="00652EBC" w:rsidRPr="00CD7145">
        <w:rPr>
          <w:rFonts w:ascii="Times New Roman" w:hAnsi="Times New Roman" w:cs="Times New Roman"/>
          <w:sz w:val="28"/>
          <w:szCs w:val="28"/>
        </w:rPr>
        <w:t>ствование этих альтернатив предполагает, что мертвые тела являются в значительной степени такими ж</w:t>
      </w:r>
      <w:r w:rsidR="00CD7145" w:rsidRPr="00CD7145">
        <w:rPr>
          <w:rFonts w:ascii="Times New Roman" w:hAnsi="Times New Roman" w:cs="Times New Roman"/>
          <w:sz w:val="28"/>
          <w:szCs w:val="28"/>
        </w:rPr>
        <w:t>е, как мы, и одновременно в зна</w:t>
      </w:r>
      <w:r w:rsidR="00652EBC" w:rsidRPr="00CD7145">
        <w:rPr>
          <w:rFonts w:ascii="Times New Roman" w:hAnsi="Times New Roman" w:cs="Times New Roman"/>
          <w:sz w:val="28"/>
          <w:szCs w:val="28"/>
        </w:rPr>
        <w:t xml:space="preserve">чительной степени отличаются от нас. Они такие же, как мы, в степени достаточной, чтобы быть опознанными как человеческие существа и как индивидуальности. Однако же они и в достаточной степени отличаются от нас, </w:t>
      </w:r>
      <w:r>
        <w:rPr>
          <w:rFonts w:ascii="Times New Roman" w:hAnsi="Times New Roman" w:cs="Times New Roman"/>
          <w:sz w:val="28"/>
          <w:szCs w:val="28"/>
        </w:rPr>
        <w:t>существующие</w:t>
      </w:r>
      <w:r w:rsidR="00652EBC" w:rsidRPr="00CD7145">
        <w:rPr>
          <w:rFonts w:ascii="Times New Roman" w:hAnsi="Times New Roman" w:cs="Times New Roman"/>
          <w:sz w:val="28"/>
          <w:szCs w:val="28"/>
        </w:rPr>
        <w:t xml:space="preserve"> на уровне бытия, далеко отстоящем от того, с которым мы как живые существа отождествляем себя. Например, эти мертвые тела больше не могут двигаться, говорить, общаться с нами, и в этом смысле мы чувствуем себя обманутыми. Чем тогда является связь между мертвым телом и человеком, который некогда был един с этим телом? </w:t>
      </w:r>
    </w:p>
    <w:p w:rsidR="00652EBC" w:rsidRPr="00CD7145" w:rsidRDefault="007E342D" w:rsidP="00CD71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рассмотреть отношения самих студентов-медиков</w:t>
      </w:r>
      <w:r w:rsidR="00652EBC" w:rsidRPr="00CD7145">
        <w:rPr>
          <w:rFonts w:ascii="Times New Roman" w:hAnsi="Times New Roman" w:cs="Times New Roman"/>
          <w:sz w:val="28"/>
          <w:szCs w:val="28"/>
        </w:rPr>
        <w:t xml:space="preserve"> к вскрыт</w:t>
      </w:r>
      <w:r>
        <w:rPr>
          <w:rFonts w:ascii="Times New Roman" w:hAnsi="Times New Roman" w:cs="Times New Roman"/>
          <w:sz w:val="28"/>
          <w:szCs w:val="28"/>
        </w:rPr>
        <w:t xml:space="preserve">ию трупов в анатомическом кабинете. В данном случае при полноценном наблюдении и анализе действий всех участников, формулируются следующие заметки </w:t>
      </w:r>
      <w:r w:rsidR="00CD7145" w:rsidRPr="00CD7145">
        <w:rPr>
          <w:rFonts w:ascii="Times New Roman" w:hAnsi="Times New Roman" w:cs="Times New Roman"/>
          <w:sz w:val="28"/>
          <w:szCs w:val="28"/>
        </w:rPr>
        <w:t>«</w:t>
      </w:r>
      <w:r w:rsidR="00652EBC" w:rsidRPr="00CD7145">
        <w:rPr>
          <w:rFonts w:ascii="Times New Roman" w:hAnsi="Times New Roman" w:cs="Times New Roman"/>
          <w:sz w:val="28"/>
          <w:szCs w:val="28"/>
        </w:rPr>
        <w:t>студенты испытывают потрясение различной степени при анатомировании различных частей тела; наиболее сильная тревога возникает при диссекции головы, лица, рук, шеи, областей таза и промежности. Этот «отсыла</w:t>
      </w:r>
      <w:r>
        <w:rPr>
          <w:rFonts w:ascii="Times New Roman" w:hAnsi="Times New Roman" w:cs="Times New Roman"/>
          <w:sz w:val="28"/>
          <w:szCs w:val="28"/>
        </w:rPr>
        <w:t>ющий к человеку» аспект анатоми</w:t>
      </w:r>
      <w:r w:rsidR="00652EBC" w:rsidRPr="00CD7145">
        <w:rPr>
          <w:rFonts w:ascii="Times New Roman" w:hAnsi="Times New Roman" w:cs="Times New Roman"/>
          <w:sz w:val="28"/>
          <w:szCs w:val="28"/>
        </w:rPr>
        <w:t xml:space="preserve">ческого анализа напоминает нам, </w:t>
      </w:r>
      <w:r>
        <w:rPr>
          <w:rFonts w:ascii="Times New Roman" w:hAnsi="Times New Roman" w:cs="Times New Roman"/>
          <w:sz w:val="28"/>
          <w:szCs w:val="28"/>
        </w:rPr>
        <w:t>что трупы в действительности яв</w:t>
      </w:r>
      <w:r w:rsidR="00652EBC" w:rsidRPr="00CD7145">
        <w:rPr>
          <w:rFonts w:ascii="Times New Roman" w:hAnsi="Times New Roman" w:cs="Times New Roman"/>
          <w:sz w:val="28"/>
          <w:szCs w:val="28"/>
        </w:rPr>
        <w:t xml:space="preserve">ляются (или являлись) человеческими существами. Когда-то они были живыми людьми, которые что-то делали, имели в жизни цели и намерения, что-то значили для других людей и были такими же, как мы. </w:t>
      </w:r>
      <w:r w:rsidR="00CD7145" w:rsidRPr="00CD7145">
        <w:rPr>
          <w:rFonts w:ascii="Times New Roman" w:hAnsi="Times New Roman" w:cs="Times New Roman"/>
          <w:sz w:val="28"/>
          <w:szCs w:val="28"/>
        </w:rPr>
        <w:t xml:space="preserve"> Чем больше подчеркивает</w:t>
      </w:r>
      <w:r w:rsidR="00652EBC" w:rsidRPr="00CD7145">
        <w:rPr>
          <w:rFonts w:ascii="Times New Roman" w:hAnsi="Times New Roman" w:cs="Times New Roman"/>
          <w:sz w:val="28"/>
          <w:szCs w:val="28"/>
        </w:rPr>
        <w:t>ся отношение к телам, как к некогда живым человеческ</w:t>
      </w:r>
      <w:r w:rsidR="00CD7145" w:rsidRPr="00CD7145">
        <w:rPr>
          <w:rFonts w:ascii="Times New Roman" w:hAnsi="Times New Roman" w:cs="Times New Roman"/>
          <w:sz w:val="28"/>
          <w:szCs w:val="28"/>
        </w:rPr>
        <w:t>им суще</w:t>
      </w:r>
      <w:r w:rsidR="00652EBC" w:rsidRPr="00CD7145">
        <w:rPr>
          <w:rFonts w:ascii="Times New Roman" w:hAnsi="Times New Roman" w:cs="Times New Roman"/>
          <w:sz w:val="28"/>
          <w:szCs w:val="28"/>
        </w:rPr>
        <w:t>ствам, тем более сильным будет</w:t>
      </w:r>
      <w:r w:rsidR="00CD7145" w:rsidRPr="00CD7145">
        <w:rPr>
          <w:rFonts w:ascii="Times New Roman" w:hAnsi="Times New Roman" w:cs="Times New Roman"/>
          <w:sz w:val="28"/>
          <w:szCs w:val="28"/>
        </w:rPr>
        <w:t xml:space="preserve"> эмоциональное потрясение, переживаемое студентами».</w:t>
      </w:r>
      <w:r w:rsidR="00CD7145" w:rsidRPr="00CD7145">
        <w:rPr>
          <w:rStyle w:val="a5"/>
          <w:rFonts w:ascii="Times New Roman" w:hAnsi="Times New Roman" w:cs="Times New Roman"/>
          <w:sz w:val="28"/>
          <w:szCs w:val="28"/>
        </w:rPr>
        <w:footnoteReference w:id="68"/>
      </w:r>
    </w:p>
    <w:p w:rsidR="00652EBC" w:rsidRPr="00CD7145" w:rsidRDefault="00652EBC" w:rsidP="00CD7145">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 xml:space="preserve">Для других студентов тем не </w:t>
      </w:r>
      <w:r w:rsidR="00CD7145" w:rsidRPr="00CD7145">
        <w:rPr>
          <w:rFonts w:ascii="Times New Roman" w:hAnsi="Times New Roman" w:cs="Times New Roman"/>
          <w:sz w:val="28"/>
          <w:szCs w:val="28"/>
        </w:rPr>
        <w:t>менее мертвое тело — это эстети</w:t>
      </w:r>
      <w:r w:rsidRPr="00CD7145">
        <w:rPr>
          <w:rFonts w:ascii="Times New Roman" w:hAnsi="Times New Roman" w:cs="Times New Roman"/>
          <w:sz w:val="28"/>
          <w:szCs w:val="28"/>
        </w:rPr>
        <w:t>чески отталкивающий объект, смерть, формалин, запах — все это вызывает отвращение у впечатлит</w:t>
      </w:r>
      <w:r w:rsidR="007E342D">
        <w:rPr>
          <w:rFonts w:ascii="Times New Roman" w:hAnsi="Times New Roman" w:cs="Times New Roman"/>
          <w:sz w:val="28"/>
          <w:szCs w:val="28"/>
        </w:rPr>
        <w:t>ельных студентов и создает суще</w:t>
      </w:r>
      <w:r w:rsidRPr="00CD7145">
        <w:rPr>
          <w:rFonts w:ascii="Times New Roman" w:hAnsi="Times New Roman" w:cs="Times New Roman"/>
          <w:sz w:val="28"/>
          <w:szCs w:val="28"/>
        </w:rPr>
        <w:t>ственные препятствия для заня</w:t>
      </w:r>
      <w:r w:rsidR="00CD7145" w:rsidRPr="00CD7145">
        <w:rPr>
          <w:rFonts w:ascii="Times New Roman" w:hAnsi="Times New Roman" w:cs="Times New Roman"/>
          <w:sz w:val="28"/>
          <w:szCs w:val="28"/>
        </w:rPr>
        <w:t xml:space="preserve">тий академической наукой. </w:t>
      </w:r>
      <w:r w:rsidRPr="00CD7145">
        <w:rPr>
          <w:rFonts w:ascii="Times New Roman" w:hAnsi="Times New Roman" w:cs="Times New Roman"/>
          <w:sz w:val="28"/>
          <w:szCs w:val="28"/>
        </w:rPr>
        <w:t>Один из возможных ответов состоит в том, что изучение мертвых чело</w:t>
      </w:r>
      <w:r w:rsidR="00CD7145" w:rsidRPr="00CD7145">
        <w:rPr>
          <w:rFonts w:ascii="Times New Roman" w:hAnsi="Times New Roman" w:cs="Times New Roman"/>
          <w:sz w:val="28"/>
          <w:szCs w:val="28"/>
        </w:rPr>
        <w:t>веческих тел — гораздо более не</w:t>
      </w:r>
      <w:r w:rsidRPr="00CD7145">
        <w:rPr>
          <w:rFonts w:ascii="Times New Roman" w:hAnsi="Times New Roman" w:cs="Times New Roman"/>
          <w:sz w:val="28"/>
          <w:szCs w:val="28"/>
        </w:rPr>
        <w:t>обходимая прелюдия к изучению живых пациентов, чем изучение неодушевленных диаграмм или</w:t>
      </w:r>
      <w:r w:rsidR="00CD7145" w:rsidRPr="00CD7145">
        <w:rPr>
          <w:rFonts w:ascii="Times New Roman" w:hAnsi="Times New Roman" w:cs="Times New Roman"/>
          <w:sz w:val="28"/>
          <w:szCs w:val="28"/>
        </w:rPr>
        <w:t xml:space="preserve"> симуляторов</w:t>
      </w:r>
      <w:r w:rsidRPr="00CD7145">
        <w:rPr>
          <w:rFonts w:ascii="Times New Roman" w:hAnsi="Times New Roman" w:cs="Times New Roman"/>
          <w:sz w:val="28"/>
          <w:szCs w:val="28"/>
        </w:rPr>
        <w:t xml:space="preserve">.. </w:t>
      </w:r>
      <w:r w:rsidR="00CD7145" w:rsidRPr="00CD7145">
        <w:rPr>
          <w:rFonts w:ascii="Times New Roman" w:hAnsi="Times New Roman" w:cs="Times New Roman"/>
          <w:sz w:val="28"/>
          <w:szCs w:val="28"/>
        </w:rPr>
        <w:t xml:space="preserve">Анатомическая практика </w:t>
      </w:r>
      <w:r w:rsidRPr="00CD7145">
        <w:rPr>
          <w:rFonts w:ascii="Times New Roman" w:hAnsi="Times New Roman" w:cs="Times New Roman"/>
          <w:sz w:val="28"/>
          <w:szCs w:val="28"/>
        </w:rPr>
        <w:t>дает больше</w:t>
      </w:r>
      <w:r w:rsidR="007E342D">
        <w:rPr>
          <w:rFonts w:ascii="Times New Roman" w:hAnsi="Times New Roman" w:cs="Times New Roman"/>
          <w:sz w:val="28"/>
          <w:szCs w:val="28"/>
        </w:rPr>
        <w:t xml:space="preserve"> ответов и знаний</w:t>
      </w:r>
      <w:r w:rsidRPr="00CD7145">
        <w:rPr>
          <w:rFonts w:ascii="Times New Roman" w:hAnsi="Times New Roman" w:cs="Times New Roman"/>
          <w:sz w:val="28"/>
          <w:szCs w:val="28"/>
        </w:rPr>
        <w:t xml:space="preserve">, чем простое накопление знаний в области анатомии. В нем закладывается основа, на </w:t>
      </w:r>
      <w:r w:rsidR="00CD7145" w:rsidRPr="00CD7145">
        <w:rPr>
          <w:rFonts w:ascii="Times New Roman" w:hAnsi="Times New Roman" w:cs="Times New Roman"/>
          <w:sz w:val="28"/>
          <w:szCs w:val="28"/>
        </w:rPr>
        <w:t xml:space="preserve">которой </w:t>
      </w:r>
      <w:r w:rsidRPr="00CD7145">
        <w:rPr>
          <w:rFonts w:ascii="Times New Roman" w:hAnsi="Times New Roman" w:cs="Times New Roman"/>
          <w:sz w:val="28"/>
          <w:szCs w:val="28"/>
        </w:rPr>
        <w:t>формируют</w:t>
      </w:r>
      <w:r w:rsidR="007E342D">
        <w:rPr>
          <w:rFonts w:ascii="Times New Roman" w:hAnsi="Times New Roman" w:cs="Times New Roman"/>
          <w:sz w:val="28"/>
          <w:szCs w:val="28"/>
        </w:rPr>
        <w:t>ся инд</w:t>
      </w:r>
      <w:r w:rsidR="00CD7145" w:rsidRPr="00CD7145">
        <w:rPr>
          <w:rFonts w:ascii="Times New Roman" w:hAnsi="Times New Roman" w:cs="Times New Roman"/>
          <w:sz w:val="28"/>
          <w:szCs w:val="28"/>
        </w:rPr>
        <w:t>ивидуальный взгляд на приви</w:t>
      </w:r>
      <w:r w:rsidRPr="00CD7145">
        <w:rPr>
          <w:rFonts w:ascii="Times New Roman" w:hAnsi="Times New Roman" w:cs="Times New Roman"/>
          <w:sz w:val="28"/>
          <w:szCs w:val="28"/>
        </w:rPr>
        <w:t>легированное положение, кот</w:t>
      </w:r>
      <w:r w:rsidR="00CD7145" w:rsidRPr="00CD7145">
        <w:rPr>
          <w:rFonts w:ascii="Times New Roman" w:hAnsi="Times New Roman" w:cs="Times New Roman"/>
          <w:sz w:val="28"/>
          <w:szCs w:val="28"/>
        </w:rPr>
        <w:t>орое они однажды займут как про</w:t>
      </w:r>
      <w:r w:rsidRPr="00CD7145">
        <w:rPr>
          <w:rFonts w:ascii="Times New Roman" w:hAnsi="Times New Roman" w:cs="Times New Roman"/>
          <w:sz w:val="28"/>
          <w:szCs w:val="28"/>
        </w:rPr>
        <w:t>фессиональные врачи.</w:t>
      </w:r>
      <w:r w:rsidRPr="00CD7145">
        <w:rPr>
          <w:rStyle w:val="a5"/>
          <w:rFonts w:ascii="Times New Roman" w:hAnsi="Times New Roman" w:cs="Times New Roman"/>
          <w:sz w:val="28"/>
          <w:szCs w:val="28"/>
        </w:rPr>
        <w:footnoteReference w:id="69"/>
      </w:r>
    </w:p>
    <w:p w:rsidR="00856094" w:rsidRPr="007E342D" w:rsidRDefault="00E47B10" w:rsidP="00CD7145">
      <w:pPr>
        <w:spacing w:line="360" w:lineRule="auto"/>
        <w:ind w:firstLine="709"/>
        <w:jc w:val="both"/>
        <w:rPr>
          <w:rFonts w:ascii="Times New Roman" w:hAnsi="Times New Roman" w:cs="Times New Roman"/>
          <w:i/>
          <w:sz w:val="28"/>
          <w:szCs w:val="28"/>
        </w:rPr>
      </w:pPr>
      <w:r w:rsidRPr="007E342D">
        <w:rPr>
          <w:rFonts w:ascii="Times New Roman" w:hAnsi="Times New Roman" w:cs="Times New Roman"/>
          <w:i/>
          <w:sz w:val="28"/>
          <w:szCs w:val="28"/>
        </w:rPr>
        <w:t>Мертвый плод</w:t>
      </w:r>
    </w:p>
    <w:p w:rsidR="00CD763E" w:rsidRDefault="00CD763E" w:rsidP="00CD71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Научное и медицинское исследование </w:t>
      </w:r>
      <w:r w:rsidR="00E47B10" w:rsidRPr="00CD7145">
        <w:rPr>
          <w:rFonts w:ascii="Times New Roman" w:hAnsi="Times New Roman" w:cs="Times New Roman"/>
          <w:sz w:val="28"/>
          <w:szCs w:val="28"/>
        </w:rPr>
        <w:t>возможно на мертвом плоде вн</w:t>
      </w:r>
      <w:r w:rsidR="00C552B2" w:rsidRPr="00CD7145">
        <w:rPr>
          <w:rFonts w:ascii="Times New Roman" w:hAnsi="Times New Roman" w:cs="Times New Roman"/>
          <w:sz w:val="28"/>
          <w:szCs w:val="28"/>
        </w:rPr>
        <w:t xml:space="preserve">е матки. </w:t>
      </w:r>
      <w:r w:rsidR="00E47B10" w:rsidRPr="00CD7145">
        <w:rPr>
          <w:rFonts w:ascii="Times New Roman" w:hAnsi="Times New Roman" w:cs="Times New Roman"/>
          <w:sz w:val="28"/>
          <w:szCs w:val="28"/>
        </w:rPr>
        <w:t>Большинство людей соглашаются, что обращение с мертвым плодом должно быть таким же, как с любым мертвым человеком. В этом сл</w:t>
      </w:r>
      <w:r>
        <w:rPr>
          <w:rFonts w:ascii="Times New Roman" w:hAnsi="Times New Roman" w:cs="Times New Roman"/>
          <w:sz w:val="28"/>
          <w:szCs w:val="28"/>
        </w:rPr>
        <w:t>учае необходимо согласие матери, что не всегда возможно.</w:t>
      </w:r>
    </w:p>
    <w:p w:rsidR="005C5BDA" w:rsidRPr="00CD7145" w:rsidRDefault="00E47B10" w:rsidP="00CD763E">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 xml:space="preserve"> </w:t>
      </w:r>
      <w:r w:rsidR="00CD763E">
        <w:rPr>
          <w:rFonts w:ascii="Times New Roman" w:hAnsi="Times New Roman" w:cs="Times New Roman"/>
          <w:sz w:val="28"/>
          <w:szCs w:val="28"/>
        </w:rPr>
        <w:t>Сама по себе в</w:t>
      </w:r>
      <w:r w:rsidRPr="00CD7145">
        <w:rPr>
          <w:rFonts w:ascii="Times New Roman" w:hAnsi="Times New Roman" w:cs="Times New Roman"/>
          <w:sz w:val="28"/>
          <w:szCs w:val="28"/>
        </w:rPr>
        <w:t>озможность иссле</w:t>
      </w:r>
      <w:r w:rsidR="005C5BDA" w:rsidRPr="00CD7145">
        <w:rPr>
          <w:rFonts w:ascii="Times New Roman" w:hAnsi="Times New Roman" w:cs="Times New Roman"/>
          <w:sz w:val="28"/>
          <w:szCs w:val="28"/>
        </w:rPr>
        <w:t>дования мертвых плодов</w:t>
      </w:r>
      <w:r w:rsidR="00C552B2" w:rsidRPr="00CD7145">
        <w:rPr>
          <w:rFonts w:ascii="Times New Roman" w:hAnsi="Times New Roman" w:cs="Times New Roman"/>
          <w:sz w:val="28"/>
          <w:szCs w:val="28"/>
        </w:rPr>
        <w:t xml:space="preserve"> фор</w:t>
      </w:r>
      <w:r w:rsidR="00CD763E">
        <w:rPr>
          <w:rFonts w:ascii="Times New Roman" w:hAnsi="Times New Roman" w:cs="Times New Roman"/>
          <w:sz w:val="28"/>
          <w:szCs w:val="28"/>
        </w:rPr>
        <w:t>мирует разные точки зрения</w:t>
      </w:r>
      <w:r w:rsidR="00C552B2" w:rsidRPr="00CD7145">
        <w:rPr>
          <w:rFonts w:ascii="Times New Roman" w:hAnsi="Times New Roman" w:cs="Times New Roman"/>
          <w:sz w:val="28"/>
          <w:szCs w:val="28"/>
        </w:rPr>
        <w:t xml:space="preserve">. </w:t>
      </w:r>
      <w:r w:rsidR="00CD763E">
        <w:rPr>
          <w:rFonts w:ascii="Times New Roman" w:hAnsi="Times New Roman" w:cs="Times New Roman"/>
          <w:sz w:val="28"/>
          <w:szCs w:val="28"/>
        </w:rPr>
        <w:t xml:space="preserve">Существует позиция, что </w:t>
      </w:r>
      <w:r w:rsidR="00C552B2" w:rsidRPr="00CD7145">
        <w:rPr>
          <w:rFonts w:ascii="Times New Roman" w:hAnsi="Times New Roman" w:cs="Times New Roman"/>
          <w:sz w:val="28"/>
          <w:szCs w:val="28"/>
        </w:rPr>
        <w:t>чело</w:t>
      </w:r>
      <w:r w:rsidR="005C5BDA" w:rsidRPr="00CD7145">
        <w:rPr>
          <w:rFonts w:ascii="Times New Roman" w:hAnsi="Times New Roman" w:cs="Times New Roman"/>
          <w:sz w:val="28"/>
          <w:szCs w:val="28"/>
        </w:rPr>
        <w:t>веческий статус этих плодов</w:t>
      </w:r>
      <w:r w:rsidRPr="00CD7145">
        <w:rPr>
          <w:rFonts w:ascii="Times New Roman" w:hAnsi="Times New Roman" w:cs="Times New Roman"/>
          <w:sz w:val="28"/>
          <w:szCs w:val="28"/>
        </w:rPr>
        <w:t xml:space="preserve"> </w:t>
      </w:r>
      <w:r w:rsidR="00C552B2" w:rsidRPr="00CD7145">
        <w:rPr>
          <w:rFonts w:ascii="Times New Roman" w:hAnsi="Times New Roman" w:cs="Times New Roman"/>
          <w:sz w:val="28"/>
          <w:szCs w:val="28"/>
        </w:rPr>
        <w:t>запрещает их использование в ис</w:t>
      </w:r>
      <w:r w:rsidRPr="00CD7145">
        <w:rPr>
          <w:rFonts w:ascii="Times New Roman" w:hAnsi="Times New Roman" w:cs="Times New Roman"/>
          <w:sz w:val="28"/>
          <w:szCs w:val="28"/>
        </w:rPr>
        <w:t>следовании при любых обсто</w:t>
      </w:r>
      <w:r w:rsidR="00CD763E">
        <w:rPr>
          <w:rFonts w:ascii="Times New Roman" w:hAnsi="Times New Roman" w:cs="Times New Roman"/>
          <w:sz w:val="28"/>
          <w:szCs w:val="28"/>
        </w:rPr>
        <w:t>ятельствах. Сточки зрения другой позиции по данному вопросу</w:t>
      </w:r>
      <w:r w:rsidRPr="00CD7145">
        <w:rPr>
          <w:rFonts w:ascii="Times New Roman" w:hAnsi="Times New Roman" w:cs="Times New Roman"/>
          <w:sz w:val="28"/>
          <w:szCs w:val="28"/>
        </w:rPr>
        <w:t xml:space="preserve">, потенциальная медицинская и научная польза в виде уменьшения умственных и физических страданий так велика, что они оправдывают неограниченные </w:t>
      </w:r>
      <w:r w:rsidR="00CD763E">
        <w:rPr>
          <w:rFonts w:ascii="Times New Roman" w:hAnsi="Times New Roman" w:cs="Times New Roman"/>
          <w:sz w:val="28"/>
          <w:szCs w:val="28"/>
        </w:rPr>
        <w:t>исследования на мертвом теле плода человека</w:t>
      </w:r>
      <w:r w:rsidRPr="00CD7145">
        <w:rPr>
          <w:rFonts w:ascii="Times New Roman" w:hAnsi="Times New Roman" w:cs="Times New Roman"/>
          <w:sz w:val="28"/>
          <w:szCs w:val="28"/>
        </w:rPr>
        <w:t xml:space="preserve">. Это отражает две позиции в отношении </w:t>
      </w:r>
      <w:r w:rsidR="00C552B2" w:rsidRPr="00CD7145">
        <w:rPr>
          <w:rFonts w:ascii="Times New Roman" w:hAnsi="Times New Roman" w:cs="Times New Roman"/>
          <w:sz w:val="28"/>
          <w:szCs w:val="28"/>
        </w:rPr>
        <w:t>плода (личность и не личность).</w:t>
      </w:r>
      <w:r w:rsidR="00CD763E">
        <w:rPr>
          <w:rFonts w:ascii="Times New Roman" w:hAnsi="Times New Roman" w:cs="Times New Roman"/>
          <w:sz w:val="28"/>
          <w:szCs w:val="28"/>
        </w:rPr>
        <w:t>Аргументы, которые приводятся в защиту:</w:t>
      </w:r>
      <w:r w:rsidRPr="00CD7145">
        <w:rPr>
          <w:rFonts w:ascii="Times New Roman" w:hAnsi="Times New Roman" w:cs="Times New Roman"/>
          <w:sz w:val="28"/>
          <w:szCs w:val="28"/>
        </w:rPr>
        <w:t xml:space="preserve"> исследование амораль</w:t>
      </w:r>
      <w:r w:rsidR="005C5BDA" w:rsidRPr="00CD7145">
        <w:rPr>
          <w:rFonts w:ascii="Times New Roman" w:hAnsi="Times New Roman" w:cs="Times New Roman"/>
          <w:sz w:val="28"/>
          <w:szCs w:val="28"/>
        </w:rPr>
        <w:t xml:space="preserve">но, так как мертвый плод, неважно, насколько он мал и какие патологии организма </w:t>
      </w:r>
      <w:r w:rsidR="00CD763E">
        <w:rPr>
          <w:rFonts w:ascii="Times New Roman" w:hAnsi="Times New Roman" w:cs="Times New Roman"/>
          <w:sz w:val="28"/>
          <w:szCs w:val="28"/>
        </w:rPr>
        <w:t xml:space="preserve">имеет; </w:t>
      </w:r>
      <w:r w:rsidR="005C5BDA" w:rsidRPr="00CD7145">
        <w:rPr>
          <w:rFonts w:ascii="Times New Roman" w:hAnsi="Times New Roman" w:cs="Times New Roman"/>
          <w:sz w:val="28"/>
          <w:szCs w:val="28"/>
        </w:rPr>
        <w:t xml:space="preserve">это </w:t>
      </w:r>
      <w:r w:rsidR="00CD763E">
        <w:rPr>
          <w:rFonts w:ascii="Times New Roman" w:hAnsi="Times New Roman" w:cs="Times New Roman"/>
          <w:sz w:val="28"/>
          <w:szCs w:val="28"/>
        </w:rPr>
        <w:t xml:space="preserve">плод </w:t>
      </w:r>
      <w:r w:rsidR="005C5BDA" w:rsidRPr="00CD7145">
        <w:rPr>
          <w:rFonts w:ascii="Times New Roman" w:hAnsi="Times New Roman" w:cs="Times New Roman"/>
          <w:sz w:val="28"/>
          <w:szCs w:val="28"/>
        </w:rPr>
        <w:t>человек</w:t>
      </w:r>
      <w:r w:rsidR="00CD763E">
        <w:rPr>
          <w:rFonts w:ascii="Times New Roman" w:hAnsi="Times New Roman" w:cs="Times New Roman"/>
          <w:sz w:val="28"/>
          <w:szCs w:val="28"/>
        </w:rPr>
        <w:t>а</w:t>
      </w:r>
      <w:r w:rsidR="005C5BDA" w:rsidRPr="00CD7145">
        <w:rPr>
          <w:rFonts w:ascii="Times New Roman" w:hAnsi="Times New Roman" w:cs="Times New Roman"/>
          <w:sz w:val="28"/>
          <w:szCs w:val="28"/>
        </w:rPr>
        <w:t>,</w:t>
      </w:r>
      <w:r w:rsidR="00CD763E">
        <w:rPr>
          <w:rFonts w:ascii="Times New Roman" w:hAnsi="Times New Roman" w:cs="Times New Roman"/>
          <w:sz w:val="28"/>
          <w:szCs w:val="28"/>
        </w:rPr>
        <w:t xml:space="preserve"> несмотря на свою мертворожденность.</w:t>
      </w:r>
    </w:p>
    <w:p w:rsidR="00E47B10" w:rsidRPr="00CD7145" w:rsidRDefault="00CD763E" w:rsidP="00CD71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Оппозиция разрешает проведение исследований,</w:t>
      </w:r>
      <w:r w:rsidR="005C5BDA" w:rsidRPr="00CD7145">
        <w:rPr>
          <w:rFonts w:ascii="Times New Roman" w:hAnsi="Times New Roman" w:cs="Times New Roman"/>
          <w:sz w:val="28"/>
          <w:szCs w:val="28"/>
        </w:rPr>
        <w:t xml:space="preserve"> хотя и устанавлива</w:t>
      </w:r>
      <w:r w:rsidR="00E47B10" w:rsidRPr="00CD7145">
        <w:rPr>
          <w:rFonts w:ascii="Times New Roman" w:hAnsi="Times New Roman" w:cs="Times New Roman"/>
          <w:sz w:val="28"/>
          <w:szCs w:val="28"/>
        </w:rPr>
        <w:t>ют верхнюю границу того срока, к</w:t>
      </w:r>
      <w:r w:rsidR="005C5BDA" w:rsidRPr="00CD7145">
        <w:rPr>
          <w:rFonts w:ascii="Times New Roman" w:hAnsi="Times New Roman" w:cs="Times New Roman"/>
          <w:sz w:val="28"/>
          <w:szCs w:val="28"/>
        </w:rPr>
        <w:t>огда плод может быть ис</w:t>
      </w:r>
      <w:r w:rsidR="00E47B10" w:rsidRPr="00CD7145">
        <w:rPr>
          <w:rFonts w:ascii="Times New Roman" w:hAnsi="Times New Roman" w:cs="Times New Roman"/>
          <w:sz w:val="28"/>
          <w:szCs w:val="28"/>
        </w:rPr>
        <w:t>пользован для исследовательских</w:t>
      </w:r>
      <w:r w:rsidR="005C5BDA" w:rsidRPr="00CD7145">
        <w:rPr>
          <w:rFonts w:ascii="Times New Roman" w:hAnsi="Times New Roman" w:cs="Times New Roman"/>
          <w:sz w:val="28"/>
          <w:szCs w:val="28"/>
        </w:rPr>
        <w:t xml:space="preserve"> целей. Признаком этого возраст</w:t>
      </w:r>
      <w:r w:rsidR="00E47B10" w:rsidRPr="00CD7145">
        <w:rPr>
          <w:rFonts w:ascii="Times New Roman" w:hAnsi="Times New Roman" w:cs="Times New Roman"/>
          <w:sz w:val="28"/>
          <w:szCs w:val="28"/>
        </w:rPr>
        <w:t>ного предела является обычно появление неврологических структур или характеристик, обозначающ</w:t>
      </w:r>
      <w:r w:rsidR="005C5BDA" w:rsidRPr="00CD7145">
        <w:rPr>
          <w:rFonts w:ascii="Times New Roman" w:hAnsi="Times New Roman" w:cs="Times New Roman"/>
          <w:sz w:val="28"/>
          <w:szCs w:val="28"/>
        </w:rPr>
        <w:t>их первое появление чувствитель</w:t>
      </w:r>
      <w:r w:rsidR="00E47B10" w:rsidRPr="00CD7145">
        <w:rPr>
          <w:rFonts w:ascii="Times New Roman" w:hAnsi="Times New Roman" w:cs="Times New Roman"/>
          <w:sz w:val="28"/>
          <w:szCs w:val="28"/>
        </w:rPr>
        <w:t>ности. Некоторые считают, что исследовательский процесс должен быть ограничен до минимума, т.е. исследования должны проводиться только в том случае, когда челов</w:t>
      </w:r>
      <w:r w:rsidR="005C5BDA" w:rsidRPr="00CD7145">
        <w:rPr>
          <w:rFonts w:ascii="Times New Roman" w:hAnsi="Times New Roman" w:cs="Times New Roman"/>
          <w:sz w:val="28"/>
          <w:szCs w:val="28"/>
        </w:rPr>
        <w:t>еческий плод является необхо</w:t>
      </w:r>
      <w:r w:rsidR="00E47B10" w:rsidRPr="00CD7145">
        <w:rPr>
          <w:rFonts w:ascii="Times New Roman" w:hAnsi="Times New Roman" w:cs="Times New Roman"/>
          <w:sz w:val="28"/>
          <w:szCs w:val="28"/>
        </w:rPr>
        <w:t>димым полезным инструментом</w:t>
      </w:r>
      <w:r w:rsidR="005C5BDA" w:rsidRPr="00CD7145">
        <w:rPr>
          <w:rFonts w:ascii="Times New Roman" w:hAnsi="Times New Roman" w:cs="Times New Roman"/>
          <w:sz w:val="28"/>
          <w:szCs w:val="28"/>
        </w:rPr>
        <w:t xml:space="preserve"> для развития научных и медицин</w:t>
      </w:r>
      <w:r w:rsidR="00E47B10" w:rsidRPr="00CD7145">
        <w:rPr>
          <w:rFonts w:ascii="Times New Roman" w:hAnsi="Times New Roman" w:cs="Times New Roman"/>
          <w:sz w:val="28"/>
          <w:szCs w:val="28"/>
        </w:rPr>
        <w:t>ских достижений. Из этого следует, что человеч</w:t>
      </w:r>
      <w:r w:rsidR="005C5BDA" w:rsidRPr="00CD7145">
        <w:rPr>
          <w:rFonts w:ascii="Times New Roman" w:hAnsi="Times New Roman" w:cs="Times New Roman"/>
          <w:sz w:val="28"/>
          <w:szCs w:val="28"/>
        </w:rPr>
        <w:t>еский мертвый плод мо</w:t>
      </w:r>
      <w:r w:rsidR="00E47B10" w:rsidRPr="00CD7145">
        <w:rPr>
          <w:rFonts w:ascii="Times New Roman" w:hAnsi="Times New Roman" w:cs="Times New Roman"/>
          <w:sz w:val="28"/>
          <w:szCs w:val="28"/>
        </w:rPr>
        <w:t>жет быть создан специально для экспериментального изучения. Между этими антиисследовательс</w:t>
      </w:r>
      <w:r w:rsidR="005C5BDA" w:rsidRPr="00CD7145">
        <w:rPr>
          <w:rFonts w:ascii="Times New Roman" w:hAnsi="Times New Roman" w:cs="Times New Roman"/>
          <w:sz w:val="28"/>
          <w:szCs w:val="28"/>
        </w:rPr>
        <w:t>кой и происследовательской край</w:t>
      </w:r>
      <w:r w:rsidR="00E47B10" w:rsidRPr="00CD7145">
        <w:rPr>
          <w:rFonts w:ascii="Times New Roman" w:hAnsi="Times New Roman" w:cs="Times New Roman"/>
          <w:sz w:val="28"/>
          <w:szCs w:val="28"/>
        </w:rPr>
        <w:t xml:space="preserve">ностями существует </w:t>
      </w:r>
      <w:r>
        <w:rPr>
          <w:rFonts w:ascii="Times New Roman" w:hAnsi="Times New Roman" w:cs="Times New Roman"/>
          <w:sz w:val="28"/>
          <w:szCs w:val="28"/>
        </w:rPr>
        <w:t>промежуточные позиций, где б</w:t>
      </w:r>
      <w:r w:rsidR="005C5BDA" w:rsidRPr="00CD7145">
        <w:rPr>
          <w:rFonts w:ascii="Times New Roman" w:hAnsi="Times New Roman" w:cs="Times New Roman"/>
          <w:sz w:val="28"/>
          <w:szCs w:val="28"/>
        </w:rPr>
        <w:t>ольшин</w:t>
      </w:r>
      <w:r w:rsidR="00E47B10" w:rsidRPr="00CD7145">
        <w:rPr>
          <w:rFonts w:ascii="Times New Roman" w:hAnsi="Times New Roman" w:cs="Times New Roman"/>
          <w:sz w:val="28"/>
          <w:szCs w:val="28"/>
        </w:rPr>
        <w:t xml:space="preserve">ство докладов правительственных и медицинских организаций </w:t>
      </w:r>
      <w:r w:rsidR="005C5BDA" w:rsidRPr="00CD7145">
        <w:rPr>
          <w:rFonts w:ascii="Times New Roman" w:hAnsi="Times New Roman" w:cs="Times New Roman"/>
          <w:sz w:val="28"/>
          <w:szCs w:val="28"/>
        </w:rPr>
        <w:t>от</w:t>
      </w:r>
      <w:r w:rsidR="00E47B10" w:rsidRPr="00CD7145">
        <w:rPr>
          <w:rFonts w:ascii="Times New Roman" w:hAnsi="Times New Roman" w:cs="Times New Roman"/>
          <w:sz w:val="28"/>
          <w:szCs w:val="28"/>
        </w:rPr>
        <w:t>ражают именно</w:t>
      </w:r>
      <w:r w:rsidR="005C5BDA" w:rsidRPr="00CD7145">
        <w:rPr>
          <w:rFonts w:ascii="Times New Roman" w:hAnsi="Times New Roman" w:cs="Times New Roman"/>
          <w:sz w:val="28"/>
          <w:szCs w:val="28"/>
        </w:rPr>
        <w:t xml:space="preserve"> середину в этом вопросе</w:t>
      </w:r>
      <w:r w:rsidR="00E47B10" w:rsidRPr="00CD7145">
        <w:rPr>
          <w:rFonts w:ascii="Times New Roman" w:hAnsi="Times New Roman" w:cs="Times New Roman"/>
          <w:sz w:val="28"/>
          <w:szCs w:val="28"/>
        </w:rPr>
        <w:t>, хотя в них ощутимо явное предубеждение в отношении законности некоторых иссл</w:t>
      </w:r>
      <w:r w:rsidR="00CD7145" w:rsidRPr="00CD7145">
        <w:rPr>
          <w:rFonts w:ascii="Times New Roman" w:hAnsi="Times New Roman" w:cs="Times New Roman"/>
          <w:sz w:val="28"/>
          <w:szCs w:val="28"/>
        </w:rPr>
        <w:t>едований анатомического</w:t>
      </w:r>
      <w:r w:rsidR="005C5BDA" w:rsidRPr="00CD7145">
        <w:rPr>
          <w:rFonts w:ascii="Times New Roman" w:hAnsi="Times New Roman" w:cs="Times New Roman"/>
          <w:sz w:val="28"/>
          <w:szCs w:val="28"/>
        </w:rPr>
        <w:t xml:space="preserve"> плода</w:t>
      </w:r>
      <w:r w:rsidR="00CD7145" w:rsidRPr="00CD7145">
        <w:rPr>
          <w:rFonts w:ascii="Times New Roman" w:hAnsi="Times New Roman" w:cs="Times New Roman"/>
          <w:sz w:val="28"/>
          <w:szCs w:val="28"/>
        </w:rPr>
        <w:t>.</w:t>
      </w:r>
      <w:r w:rsidR="00E47B10" w:rsidRPr="00CD7145">
        <w:rPr>
          <w:rFonts w:ascii="Times New Roman" w:hAnsi="Times New Roman" w:cs="Times New Roman"/>
          <w:sz w:val="28"/>
          <w:szCs w:val="28"/>
        </w:rPr>
        <w:t xml:space="preserve"> Когда </w:t>
      </w:r>
      <w:r w:rsidR="005C5BDA" w:rsidRPr="00CD7145">
        <w:rPr>
          <w:rFonts w:ascii="Times New Roman" w:hAnsi="Times New Roman" w:cs="Times New Roman"/>
          <w:sz w:val="28"/>
          <w:szCs w:val="28"/>
        </w:rPr>
        <w:t>принимается такая позиция, обыч</w:t>
      </w:r>
      <w:r w:rsidR="00E47B10" w:rsidRPr="00CD7145">
        <w:rPr>
          <w:rFonts w:ascii="Times New Roman" w:hAnsi="Times New Roman" w:cs="Times New Roman"/>
          <w:sz w:val="28"/>
          <w:szCs w:val="28"/>
        </w:rPr>
        <w:t>но для исследования ставитс</w:t>
      </w:r>
      <w:r w:rsidR="00CD7145" w:rsidRPr="00CD7145">
        <w:rPr>
          <w:rFonts w:ascii="Times New Roman" w:hAnsi="Times New Roman" w:cs="Times New Roman"/>
          <w:sz w:val="28"/>
          <w:szCs w:val="28"/>
        </w:rPr>
        <w:t>я временной предел до 14-го дня.</w:t>
      </w:r>
    </w:p>
    <w:p w:rsidR="005C5BDA" w:rsidRDefault="00E47B10" w:rsidP="00CD7145">
      <w:pPr>
        <w:spacing w:line="360" w:lineRule="auto"/>
        <w:ind w:firstLine="709"/>
        <w:jc w:val="both"/>
        <w:rPr>
          <w:rFonts w:ascii="Times New Roman" w:hAnsi="Times New Roman" w:cs="Times New Roman"/>
          <w:sz w:val="28"/>
          <w:szCs w:val="28"/>
        </w:rPr>
      </w:pPr>
      <w:r w:rsidRPr="00CD7145">
        <w:rPr>
          <w:rFonts w:ascii="Times New Roman" w:hAnsi="Times New Roman" w:cs="Times New Roman"/>
          <w:sz w:val="28"/>
          <w:szCs w:val="28"/>
        </w:rPr>
        <w:t>Какие принципы актуальны д</w:t>
      </w:r>
      <w:r w:rsidR="00C552B2" w:rsidRPr="00CD7145">
        <w:rPr>
          <w:rFonts w:ascii="Times New Roman" w:hAnsi="Times New Roman" w:cs="Times New Roman"/>
          <w:sz w:val="28"/>
          <w:szCs w:val="28"/>
        </w:rPr>
        <w:t>ля решений, связанных с исследо</w:t>
      </w:r>
      <w:r w:rsidRPr="00CD7145">
        <w:rPr>
          <w:rFonts w:ascii="Times New Roman" w:hAnsi="Times New Roman" w:cs="Times New Roman"/>
          <w:sz w:val="28"/>
          <w:szCs w:val="28"/>
        </w:rPr>
        <w:t xml:space="preserve">ваниями </w:t>
      </w:r>
      <w:r w:rsidR="00C552B2" w:rsidRPr="00CD7145">
        <w:rPr>
          <w:rFonts w:ascii="Times New Roman" w:hAnsi="Times New Roman" w:cs="Times New Roman"/>
          <w:sz w:val="28"/>
          <w:szCs w:val="28"/>
        </w:rPr>
        <w:t>мертвых плодов</w:t>
      </w:r>
      <w:r w:rsidRPr="00CD7145">
        <w:rPr>
          <w:rFonts w:ascii="Times New Roman" w:hAnsi="Times New Roman" w:cs="Times New Roman"/>
          <w:sz w:val="28"/>
          <w:szCs w:val="28"/>
        </w:rPr>
        <w:t xml:space="preserve">? </w:t>
      </w:r>
    </w:p>
    <w:p w:rsidR="00CD763E" w:rsidRPr="00CD7145" w:rsidRDefault="00CD763E" w:rsidP="00CD71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особую значимость носят такие принципы как особое уважение, ва</w:t>
      </w:r>
      <w:r w:rsidR="006D166A">
        <w:rPr>
          <w:rFonts w:ascii="Times New Roman" w:hAnsi="Times New Roman" w:cs="Times New Roman"/>
          <w:sz w:val="28"/>
          <w:szCs w:val="28"/>
        </w:rPr>
        <w:t>жность исследования, врачебная тайна.</w:t>
      </w:r>
    </w:p>
    <w:p w:rsidR="00CD763E" w:rsidRDefault="00C552B2" w:rsidP="00CD763E">
      <w:pPr>
        <w:pStyle w:val="a6"/>
        <w:numPr>
          <w:ilvl w:val="0"/>
          <w:numId w:val="34"/>
        </w:numPr>
        <w:spacing w:line="360" w:lineRule="auto"/>
        <w:jc w:val="both"/>
        <w:rPr>
          <w:rFonts w:ascii="Times New Roman" w:hAnsi="Times New Roman"/>
          <w:sz w:val="28"/>
          <w:szCs w:val="28"/>
        </w:rPr>
      </w:pPr>
      <w:r w:rsidRPr="00CD7145">
        <w:rPr>
          <w:rFonts w:ascii="Times New Roman" w:hAnsi="Times New Roman"/>
          <w:sz w:val="28"/>
          <w:szCs w:val="28"/>
        </w:rPr>
        <w:t>мертвые, анатомические плоды</w:t>
      </w:r>
      <w:r w:rsidR="00E47B10" w:rsidRPr="00CD7145">
        <w:rPr>
          <w:rFonts w:ascii="Times New Roman" w:hAnsi="Times New Roman"/>
          <w:sz w:val="28"/>
          <w:szCs w:val="28"/>
        </w:rPr>
        <w:t xml:space="preserve"> заслуживают особого уважения</w:t>
      </w:r>
      <w:r w:rsidR="005C5BDA" w:rsidRPr="00CD7145">
        <w:rPr>
          <w:rFonts w:ascii="Times New Roman" w:hAnsi="Times New Roman"/>
          <w:sz w:val="28"/>
          <w:szCs w:val="28"/>
        </w:rPr>
        <w:t xml:space="preserve"> и абсолютной защиты.</w:t>
      </w:r>
    </w:p>
    <w:p w:rsidR="00E47B10" w:rsidRPr="00CD763E" w:rsidRDefault="00CD763E" w:rsidP="00CD763E">
      <w:pPr>
        <w:pStyle w:val="a6"/>
        <w:numPr>
          <w:ilvl w:val="0"/>
          <w:numId w:val="34"/>
        </w:numPr>
        <w:spacing w:line="360" w:lineRule="auto"/>
        <w:jc w:val="both"/>
        <w:rPr>
          <w:rFonts w:ascii="Times New Roman" w:hAnsi="Times New Roman"/>
          <w:sz w:val="28"/>
          <w:szCs w:val="28"/>
        </w:rPr>
      </w:pPr>
      <w:r>
        <w:rPr>
          <w:rFonts w:ascii="Times New Roman" w:hAnsi="Times New Roman"/>
          <w:sz w:val="28"/>
          <w:szCs w:val="28"/>
        </w:rPr>
        <w:t>во</w:t>
      </w:r>
      <w:r w:rsidR="00E47B10" w:rsidRPr="00CD763E">
        <w:rPr>
          <w:rFonts w:ascii="Times New Roman" w:hAnsi="Times New Roman"/>
          <w:sz w:val="28"/>
          <w:szCs w:val="28"/>
        </w:rPr>
        <w:t>просы о проведении исслед</w:t>
      </w:r>
      <w:r>
        <w:rPr>
          <w:rFonts w:ascii="Times New Roman" w:hAnsi="Times New Roman"/>
          <w:sz w:val="28"/>
          <w:szCs w:val="28"/>
        </w:rPr>
        <w:t>ований на человеческих мертвых телах</w:t>
      </w:r>
      <w:r w:rsidR="00E47B10" w:rsidRPr="00CD763E">
        <w:rPr>
          <w:rFonts w:ascii="Times New Roman" w:hAnsi="Times New Roman"/>
          <w:sz w:val="28"/>
          <w:szCs w:val="28"/>
        </w:rPr>
        <w:t xml:space="preserve"> имеют высокую мора</w:t>
      </w:r>
      <w:r w:rsidR="005C5BDA" w:rsidRPr="00CD763E">
        <w:rPr>
          <w:rFonts w:ascii="Times New Roman" w:hAnsi="Times New Roman"/>
          <w:sz w:val="28"/>
          <w:szCs w:val="28"/>
        </w:rPr>
        <w:t>льную цену, поэтому требуют осо</w:t>
      </w:r>
      <w:r w:rsidR="00E47B10" w:rsidRPr="00CD763E">
        <w:rPr>
          <w:rFonts w:ascii="Times New Roman" w:hAnsi="Times New Roman"/>
          <w:sz w:val="28"/>
          <w:szCs w:val="28"/>
        </w:rPr>
        <w:t>бо строгого обоснования. В частности, решение об исследовании на человеческих эмбрионах должно приниматься, только если такому исследованию нет адекватной замены и только если вероятно Получение клинически важных данных, т.е. исследование должно быть терапевтическим, по крайне</w:t>
      </w:r>
      <w:r w:rsidR="005C5BDA" w:rsidRPr="00CD763E">
        <w:rPr>
          <w:rFonts w:ascii="Times New Roman" w:hAnsi="Times New Roman"/>
          <w:sz w:val="28"/>
          <w:szCs w:val="28"/>
        </w:rPr>
        <w:t>й мере с точки зрения его ценности для эмбрионов в целом</w:t>
      </w:r>
      <w:r w:rsidR="00E47B10" w:rsidRPr="00CD763E">
        <w:rPr>
          <w:rFonts w:ascii="Times New Roman" w:hAnsi="Times New Roman"/>
          <w:sz w:val="28"/>
          <w:szCs w:val="28"/>
        </w:rPr>
        <w:t>.</w:t>
      </w:r>
    </w:p>
    <w:p w:rsidR="00CD7145" w:rsidRPr="00CD7145" w:rsidRDefault="00E47B10" w:rsidP="00CD7145">
      <w:pPr>
        <w:pStyle w:val="a6"/>
        <w:numPr>
          <w:ilvl w:val="0"/>
          <w:numId w:val="34"/>
        </w:numPr>
        <w:spacing w:line="360" w:lineRule="auto"/>
        <w:ind w:left="0" w:firstLine="709"/>
        <w:jc w:val="both"/>
        <w:rPr>
          <w:rFonts w:ascii="Times New Roman" w:hAnsi="Times New Roman"/>
          <w:sz w:val="28"/>
          <w:szCs w:val="28"/>
        </w:rPr>
      </w:pPr>
      <w:r w:rsidRPr="00CD7145">
        <w:rPr>
          <w:rFonts w:ascii="Times New Roman" w:hAnsi="Times New Roman"/>
          <w:sz w:val="28"/>
          <w:szCs w:val="28"/>
        </w:rPr>
        <w:t xml:space="preserve">обязанность продемонстрировать приемлемость любого предлагаемого исследования должна </w:t>
      </w:r>
      <w:r w:rsidR="005C5BDA" w:rsidRPr="00CD7145">
        <w:rPr>
          <w:rFonts w:ascii="Times New Roman" w:hAnsi="Times New Roman"/>
          <w:sz w:val="28"/>
          <w:szCs w:val="28"/>
        </w:rPr>
        <w:t>ложиться на того, кто высту</w:t>
      </w:r>
      <w:r w:rsidRPr="00CD7145">
        <w:rPr>
          <w:rFonts w:ascii="Times New Roman" w:hAnsi="Times New Roman"/>
          <w:sz w:val="28"/>
          <w:szCs w:val="28"/>
        </w:rPr>
        <w:t>пает с таким предложением. Наск</w:t>
      </w:r>
      <w:r w:rsidR="005C5BDA" w:rsidRPr="00CD7145">
        <w:rPr>
          <w:rFonts w:ascii="Times New Roman" w:hAnsi="Times New Roman"/>
          <w:sz w:val="28"/>
          <w:szCs w:val="28"/>
        </w:rPr>
        <w:t xml:space="preserve">олько серьезно будут </w:t>
      </w:r>
      <w:r w:rsidR="004F10B7" w:rsidRPr="00CD7145">
        <w:rPr>
          <w:rFonts w:ascii="Times New Roman" w:hAnsi="Times New Roman"/>
          <w:sz w:val="28"/>
          <w:szCs w:val="28"/>
        </w:rPr>
        <w:t>рассмотрены</w:t>
      </w:r>
      <w:r w:rsidRPr="00CD7145">
        <w:rPr>
          <w:rFonts w:ascii="Times New Roman" w:hAnsi="Times New Roman"/>
          <w:sz w:val="28"/>
          <w:szCs w:val="28"/>
        </w:rPr>
        <w:t xml:space="preserve"> эти принципы в связи </w:t>
      </w:r>
      <w:r w:rsidR="005C5BDA" w:rsidRPr="00CD7145">
        <w:rPr>
          <w:rFonts w:ascii="Times New Roman" w:hAnsi="Times New Roman"/>
          <w:sz w:val="28"/>
          <w:szCs w:val="28"/>
        </w:rPr>
        <w:t>покажет время.</w:t>
      </w:r>
    </w:p>
    <w:p w:rsidR="00E47B10" w:rsidRPr="00CD7145" w:rsidRDefault="00E47B10" w:rsidP="00CD7145">
      <w:pPr>
        <w:pStyle w:val="a6"/>
        <w:numPr>
          <w:ilvl w:val="0"/>
          <w:numId w:val="34"/>
        </w:numPr>
        <w:spacing w:line="360" w:lineRule="auto"/>
        <w:ind w:left="0" w:firstLine="709"/>
        <w:jc w:val="both"/>
        <w:rPr>
          <w:rFonts w:ascii="Times New Roman" w:hAnsi="Times New Roman"/>
          <w:sz w:val="28"/>
          <w:szCs w:val="28"/>
        </w:rPr>
      </w:pPr>
      <w:r w:rsidRPr="00CD7145">
        <w:rPr>
          <w:rFonts w:ascii="Times New Roman" w:hAnsi="Times New Roman"/>
          <w:sz w:val="28"/>
          <w:szCs w:val="28"/>
        </w:rPr>
        <w:t>Научная обоснованность исследования</w:t>
      </w:r>
    </w:p>
    <w:p w:rsidR="00B75C0C" w:rsidRPr="00CD7145" w:rsidRDefault="00B75C0C" w:rsidP="00B75C0C">
      <w:pPr>
        <w:pStyle w:val="a6"/>
        <w:numPr>
          <w:ilvl w:val="0"/>
          <w:numId w:val="34"/>
        </w:numPr>
        <w:spacing w:line="360" w:lineRule="auto"/>
        <w:ind w:left="0" w:firstLine="709"/>
        <w:jc w:val="both"/>
        <w:rPr>
          <w:rFonts w:ascii="Times New Roman" w:hAnsi="Times New Roman"/>
          <w:sz w:val="28"/>
          <w:szCs w:val="28"/>
        </w:rPr>
      </w:pPr>
      <w:r w:rsidRPr="00CD7145">
        <w:rPr>
          <w:rFonts w:ascii="Times New Roman" w:hAnsi="Times New Roman"/>
          <w:sz w:val="28"/>
          <w:szCs w:val="28"/>
        </w:rPr>
        <w:t>Этика исследования</w:t>
      </w:r>
    </w:p>
    <w:p w:rsidR="00B75C0C" w:rsidRPr="00CD7145" w:rsidRDefault="00B75C0C" w:rsidP="00B75C0C">
      <w:pPr>
        <w:pStyle w:val="a6"/>
        <w:numPr>
          <w:ilvl w:val="0"/>
          <w:numId w:val="34"/>
        </w:numPr>
        <w:spacing w:line="360" w:lineRule="auto"/>
        <w:ind w:left="0" w:firstLine="709"/>
        <w:jc w:val="both"/>
        <w:rPr>
          <w:rFonts w:ascii="Times New Roman" w:hAnsi="Times New Roman"/>
          <w:sz w:val="28"/>
          <w:szCs w:val="28"/>
        </w:rPr>
      </w:pPr>
      <w:r w:rsidRPr="00CD7145">
        <w:rPr>
          <w:rFonts w:ascii="Times New Roman" w:hAnsi="Times New Roman"/>
          <w:sz w:val="28"/>
          <w:szCs w:val="28"/>
        </w:rPr>
        <w:t>Согласие</w:t>
      </w:r>
    </w:p>
    <w:p w:rsidR="00E47B10" w:rsidRPr="00CD7145" w:rsidRDefault="00E47B10" w:rsidP="00CD7145">
      <w:pPr>
        <w:pStyle w:val="a6"/>
        <w:numPr>
          <w:ilvl w:val="0"/>
          <w:numId w:val="34"/>
        </w:numPr>
        <w:spacing w:line="360" w:lineRule="auto"/>
        <w:ind w:left="0" w:firstLine="709"/>
        <w:jc w:val="both"/>
        <w:rPr>
          <w:rFonts w:ascii="Times New Roman" w:hAnsi="Times New Roman"/>
          <w:sz w:val="28"/>
          <w:szCs w:val="28"/>
        </w:rPr>
      </w:pPr>
      <w:r w:rsidRPr="00CD7145">
        <w:rPr>
          <w:rFonts w:ascii="Times New Roman" w:hAnsi="Times New Roman"/>
          <w:sz w:val="28"/>
          <w:szCs w:val="28"/>
        </w:rPr>
        <w:t>Риск и польза</w:t>
      </w:r>
    </w:p>
    <w:p w:rsidR="00B75C0C" w:rsidRPr="00CD7145" w:rsidRDefault="00B75C0C" w:rsidP="00B75C0C">
      <w:pPr>
        <w:pStyle w:val="a6"/>
        <w:numPr>
          <w:ilvl w:val="0"/>
          <w:numId w:val="34"/>
        </w:numPr>
        <w:spacing w:line="360" w:lineRule="auto"/>
        <w:ind w:left="0" w:firstLine="709"/>
        <w:jc w:val="both"/>
        <w:rPr>
          <w:rFonts w:ascii="Times New Roman" w:hAnsi="Times New Roman"/>
          <w:sz w:val="28"/>
          <w:szCs w:val="28"/>
        </w:rPr>
      </w:pPr>
      <w:r w:rsidRPr="00CD7145">
        <w:rPr>
          <w:rFonts w:ascii="Times New Roman" w:hAnsi="Times New Roman"/>
          <w:sz w:val="28"/>
          <w:szCs w:val="28"/>
        </w:rPr>
        <w:t>Правильность процедуры</w:t>
      </w:r>
    </w:p>
    <w:p w:rsidR="00D84A9E" w:rsidRPr="008F4D50" w:rsidRDefault="00E47B10" w:rsidP="00CD20F8">
      <w:pPr>
        <w:pStyle w:val="a6"/>
        <w:numPr>
          <w:ilvl w:val="0"/>
          <w:numId w:val="34"/>
        </w:numPr>
        <w:spacing w:line="360" w:lineRule="auto"/>
        <w:ind w:left="0" w:firstLine="709"/>
        <w:jc w:val="both"/>
        <w:rPr>
          <w:rFonts w:ascii="Times New Roman" w:hAnsi="Times New Roman"/>
          <w:sz w:val="28"/>
          <w:szCs w:val="28"/>
        </w:rPr>
      </w:pPr>
      <w:r w:rsidRPr="00CD7145">
        <w:rPr>
          <w:rFonts w:ascii="Times New Roman" w:hAnsi="Times New Roman"/>
          <w:sz w:val="28"/>
          <w:szCs w:val="28"/>
        </w:rPr>
        <w:t>Независимость и беспристрастность</w:t>
      </w:r>
    </w:p>
    <w:p w:rsidR="00D84A9E" w:rsidRDefault="00D84A9E" w:rsidP="00D84A9E">
      <w:pPr>
        <w:spacing w:line="360" w:lineRule="auto"/>
        <w:jc w:val="both"/>
        <w:rPr>
          <w:rFonts w:ascii="Times New Roman" w:hAnsi="Times New Roman" w:cs="Times New Roman"/>
          <w:sz w:val="28"/>
          <w:szCs w:val="28"/>
        </w:rPr>
      </w:pPr>
    </w:p>
    <w:p w:rsidR="00F86C0C" w:rsidRDefault="00D84A9E" w:rsidP="00C66747">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В отечественной медицине механизмы обеспечения данными моделями учебного процесса отличаются от таковых в странах Европы и США в связи с особенностями национального законодательства. В доступной литературе не встречается работ, посвященных этому вопросу.</w:t>
      </w:r>
      <w:r w:rsidR="00F86C0C">
        <w:rPr>
          <w:rFonts w:ascii="Times New Roman" w:hAnsi="Times New Roman" w:cs="Times New Roman"/>
          <w:sz w:val="28"/>
          <w:szCs w:val="28"/>
        </w:rPr>
        <w:t xml:space="preserve"> </w:t>
      </w:r>
    </w:p>
    <w:p w:rsidR="00D84A9E" w:rsidRDefault="00F86C0C" w:rsidP="00C667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Законодательство Республики Казахстан о правилах передачи невостребованного тела умершего человека на медицинские, научне и учебные цели включает в себя Кодекс Республики Казахстан и Постановление Праивтельства.</w:t>
      </w:r>
    </w:p>
    <w:p w:rsidR="00D84A9E" w:rsidRDefault="00C66747" w:rsidP="00C667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Кодекс</w:t>
      </w:r>
      <w:r w:rsidR="00D84A9E" w:rsidRPr="00D84A9E">
        <w:rPr>
          <w:rFonts w:ascii="Times New Roman" w:hAnsi="Times New Roman" w:cs="Times New Roman"/>
          <w:sz w:val="28"/>
          <w:szCs w:val="28"/>
        </w:rPr>
        <w:t xml:space="preserve"> Республики Казахстан от 18 сентября 2009 года «О здоровье народа и системе здравоохранения», </w:t>
      </w:r>
      <w:r>
        <w:rPr>
          <w:rFonts w:ascii="Times New Roman" w:hAnsi="Times New Roman" w:cs="Times New Roman"/>
          <w:sz w:val="28"/>
          <w:szCs w:val="28"/>
        </w:rPr>
        <w:t xml:space="preserve">Согласно ст. 142 дает легальное определение что такое анатомический дар с точки зрения законодательства. Закрепляя дефиницию, определяет: </w:t>
      </w:r>
      <w:r w:rsidR="00D84A9E" w:rsidRPr="00D84A9E">
        <w:rPr>
          <w:rFonts w:ascii="Times New Roman" w:hAnsi="Times New Roman" w:cs="Times New Roman"/>
          <w:sz w:val="28"/>
          <w:szCs w:val="28"/>
        </w:rPr>
        <w:t>анатомический дар - добровольное пожертвование дееспособным лицом тканей и (или) органов (частей органов) как при жизни, так и после его смерти, осуществляемое лицом посредством надлежаще оформленного договора или завещания</w:t>
      </w:r>
      <w:r w:rsidR="00D84A9E">
        <w:rPr>
          <w:rFonts w:ascii="Times New Roman" w:hAnsi="Times New Roman" w:cs="Times New Roman"/>
          <w:sz w:val="28"/>
          <w:szCs w:val="28"/>
        </w:rPr>
        <w:t>.</w:t>
      </w:r>
    </w:p>
    <w:p w:rsidR="00C66747" w:rsidRPr="00D84A9E" w:rsidRDefault="00A849AD" w:rsidP="00C667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первый взгляд, </w:t>
      </w:r>
      <w:r w:rsidR="00C66747">
        <w:rPr>
          <w:rFonts w:ascii="Times New Roman" w:hAnsi="Times New Roman" w:cs="Times New Roman"/>
          <w:sz w:val="28"/>
          <w:szCs w:val="28"/>
        </w:rPr>
        <w:t>Законодатель в данном определении пошел по пути конструкции, возможно, даже и гражданско-</w:t>
      </w:r>
      <w:r>
        <w:rPr>
          <w:rFonts w:ascii="Times New Roman" w:hAnsi="Times New Roman" w:cs="Times New Roman"/>
          <w:sz w:val="28"/>
          <w:szCs w:val="28"/>
        </w:rPr>
        <w:t>правового дарения</w:t>
      </w:r>
      <w:r w:rsidR="00C66747">
        <w:rPr>
          <w:rFonts w:ascii="Times New Roman" w:hAnsi="Times New Roman" w:cs="Times New Roman"/>
          <w:sz w:val="28"/>
          <w:szCs w:val="28"/>
        </w:rPr>
        <w:t xml:space="preserve"> – формулировка дар, добровольность и дееспособность предполагает </w:t>
      </w:r>
      <w:r>
        <w:rPr>
          <w:rFonts w:ascii="Times New Roman" w:hAnsi="Times New Roman" w:cs="Times New Roman"/>
          <w:sz w:val="28"/>
          <w:szCs w:val="28"/>
        </w:rPr>
        <w:t xml:space="preserve">базис, </w:t>
      </w:r>
      <w:r w:rsidR="00C66747">
        <w:rPr>
          <w:rFonts w:ascii="Times New Roman" w:hAnsi="Times New Roman" w:cs="Times New Roman"/>
          <w:sz w:val="28"/>
          <w:szCs w:val="28"/>
        </w:rPr>
        <w:t>отношения частно</w:t>
      </w:r>
      <w:r>
        <w:rPr>
          <w:rFonts w:ascii="Times New Roman" w:hAnsi="Times New Roman" w:cs="Times New Roman"/>
          <w:sz w:val="28"/>
          <w:szCs w:val="28"/>
        </w:rPr>
        <w:t xml:space="preserve"> </w:t>
      </w:r>
      <w:r w:rsidR="00C66747">
        <w:rPr>
          <w:rFonts w:ascii="Times New Roman" w:hAnsi="Times New Roman" w:cs="Times New Roman"/>
          <w:sz w:val="28"/>
          <w:szCs w:val="28"/>
        </w:rPr>
        <w:t>-</w:t>
      </w:r>
      <w:r>
        <w:rPr>
          <w:rFonts w:ascii="Times New Roman" w:hAnsi="Times New Roman" w:cs="Times New Roman"/>
          <w:sz w:val="28"/>
          <w:szCs w:val="28"/>
        </w:rPr>
        <w:t xml:space="preserve"> правового характера, который оформляется договором или завещанием. </w:t>
      </w:r>
      <w:r w:rsidR="00C66747">
        <w:rPr>
          <w:rFonts w:ascii="Times New Roman" w:hAnsi="Times New Roman" w:cs="Times New Roman"/>
          <w:sz w:val="28"/>
          <w:szCs w:val="28"/>
        </w:rPr>
        <w:t>Д</w:t>
      </w:r>
      <w:r>
        <w:rPr>
          <w:rFonts w:ascii="Times New Roman" w:hAnsi="Times New Roman" w:cs="Times New Roman"/>
          <w:sz w:val="28"/>
          <w:szCs w:val="28"/>
        </w:rPr>
        <w:t xml:space="preserve">алее, на это приведет нас п.2 о соглашении о неразглашении и (или) врачебная тайна. </w:t>
      </w:r>
    </w:p>
    <w:p w:rsidR="00D84A9E" w:rsidRDefault="00D84A9E" w:rsidP="00C667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Кодексом</w:t>
      </w:r>
      <w:r w:rsidRPr="00D84A9E">
        <w:rPr>
          <w:rFonts w:ascii="Times New Roman" w:hAnsi="Times New Roman" w:cs="Times New Roman"/>
          <w:sz w:val="28"/>
          <w:szCs w:val="28"/>
        </w:rPr>
        <w:t xml:space="preserve"> Республики Казахстан «О здоровье наро</w:t>
      </w:r>
      <w:r>
        <w:rPr>
          <w:rFonts w:ascii="Times New Roman" w:hAnsi="Times New Roman" w:cs="Times New Roman"/>
          <w:sz w:val="28"/>
          <w:szCs w:val="28"/>
        </w:rPr>
        <w:t xml:space="preserve">да и системе здравоохранения» </w:t>
      </w:r>
      <w:r w:rsidRPr="00D84A9E">
        <w:rPr>
          <w:rFonts w:ascii="Times New Roman" w:hAnsi="Times New Roman" w:cs="Times New Roman"/>
          <w:sz w:val="28"/>
          <w:szCs w:val="28"/>
        </w:rPr>
        <w:t>определяет</w:t>
      </w:r>
      <w:r>
        <w:rPr>
          <w:rFonts w:ascii="Times New Roman" w:hAnsi="Times New Roman" w:cs="Times New Roman"/>
          <w:sz w:val="28"/>
          <w:szCs w:val="28"/>
        </w:rPr>
        <w:t>ся</w:t>
      </w:r>
      <w:r w:rsidRPr="00D84A9E">
        <w:rPr>
          <w:rFonts w:ascii="Times New Roman" w:hAnsi="Times New Roman" w:cs="Times New Roman"/>
          <w:sz w:val="28"/>
          <w:szCs w:val="28"/>
        </w:rPr>
        <w:t xml:space="preserve"> порядок и условия совершения анатомического дара</w:t>
      </w:r>
      <w:r>
        <w:rPr>
          <w:rFonts w:ascii="Times New Roman" w:hAnsi="Times New Roman" w:cs="Times New Roman"/>
          <w:sz w:val="28"/>
          <w:szCs w:val="28"/>
        </w:rPr>
        <w:t xml:space="preserve">. Осуществляется анатомический дар посредством </w:t>
      </w:r>
      <w:r w:rsidRPr="00D84A9E">
        <w:rPr>
          <w:rFonts w:ascii="Times New Roman" w:hAnsi="Times New Roman" w:cs="Times New Roman"/>
          <w:sz w:val="28"/>
          <w:szCs w:val="28"/>
        </w:rPr>
        <w:t xml:space="preserve">добровольной передачи физическим лицом тканей и (или) органов (частей органов) как при жизни, так и после его смерти в организации здравоохранения для использования в научных, научно-практических и учебных целях для проведения биомедицинских исследований, а также порядок передачи неопознанных и невостребованных трупов в качестве анатомического дара для использования в тех же целях. </w:t>
      </w:r>
    </w:p>
    <w:p w:rsidR="00D84A9E" w:rsidRPr="00D84A9E" w:rsidRDefault="00D84A9E" w:rsidP="00C66747">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2. Сведения об анатомическо</w:t>
      </w:r>
      <w:r>
        <w:rPr>
          <w:rFonts w:ascii="Times New Roman" w:hAnsi="Times New Roman" w:cs="Times New Roman"/>
          <w:sz w:val="28"/>
          <w:szCs w:val="28"/>
        </w:rPr>
        <w:t>м даре разглашению не подлежат.</w:t>
      </w:r>
    </w:p>
    <w:p w:rsidR="00D84A9E" w:rsidRPr="00D84A9E" w:rsidRDefault="00D84A9E" w:rsidP="00C66747">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3. В качестве анатомического дара, помимо завещанных тканей и (или) органов (частей органов), признаются также трупы лиц, не опознанные и не востребованные в течение сорока пяти дней со дня их обнаружения.</w:t>
      </w:r>
    </w:p>
    <w:p w:rsidR="00D84A9E" w:rsidRPr="00D84A9E" w:rsidRDefault="00D84A9E" w:rsidP="00C66747">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4. Анатомический дар может быть использован в научных, научно-практических и учебных целях для проведения биомедицинских исследований.</w:t>
      </w:r>
    </w:p>
    <w:p w:rsidR="00D84A9E" w:rsidRPr="00D84A9E" w:rsidRDefault="00D84A9E" w:rsidP="00C66747">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5. Порядок и условия совершения и передачи организациям здравоохранения анатомического дара определяются Правительством Республики Казахстан.</w:t>
      </w:r>
    </w:p>
    <w:p w:rsidR="00D84A9E" w:rsidRDefault="00D84A9E" w:rsidP="00C66747">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Не подлежат передаче в виде анатомического дара трупы умерших от заболеваний, представляющих опасность для окружающих, согласно перечню, утвержденному Правительством Республики Казахстан, умерших от насильственной смерти, самоубийства</w:t>
      </w:r>
      <w:r>
        <w:rPr>
          <w:rFonts w:ascii="Times New Roman" w:hAnsi="Times New Roman" w:cs="Times New Roman"/>
          <w:sz w:val="28"/>
          <w:szCs w:val="28"/>
        </w:rPr>
        <w:t>, смерти от несчастного случая.</w:t>
      </w:r>
    </w:p>
    <w:p w:rsidR="00A849AD" w:rsidRPr="00D84A9E" w:rsidRDefault="00A849AD" w:rsidP="00C667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Первоначальный базис частно-правового добровольного акта  дарения, добавляет и не разграничивает базисную надстройку, в виде </w:t>
      </w:r>
      <w:r w:rsidRPr="00A849AD">
        <w:rPr>
          <w:rFonts w:ascii="Times New Roman" w:hAnsi="Times New Roman" w:cs="Times New Roman"/>
          <w:sz w:val="28"/>
          <w:szCs w:val="28"/>
        </w:rPr>
        <w:t>трупы лиц, не опознанные и не востребованные в течение сорока пяти дней со дня их обнаружения</w:t>
      </w:r>
      <w:r>
        <w:rPr>
          <w:rFonts w:ascii="Times New Roman" w:hAnsi="Times New Roman" w:cs="Times New Roman"/>
          <w:sz w:val="28"/>
          <w:szCs w:val="28"/>
        </w:rPr>
        <w:t>. С точки зрения этики и нравственной природы вопрос является спорным о сущности и тождестве категорий «невостребованное тело» и «добровольное дарение». С нашей точки зрения, в этом случае законодателю необходимо разделить, определить правовую основу для каждого способа передачи тела отдельно с учетом специфики и собоенности каждого.</w:t>
      </w:r>
    </w:p>
    <w:p w:rsidR="00D84A9E" w:rsidRPr="00D84A9E" w:rsidRDefault="00C66747" w:rsidP="00C667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добавить, что в 2015 году</w:t>
      </w:r>
      <w:r w:rsidR="00D84A9E">
        <w:rPr>
          <w:rFonts w:ascii="Times New Roman" w:hAnsi="Times New Roman" w:cs="Times New Roman"/>
          <w:sz w:val="28"/>
          <w:szCs w:val="28"/>
        </w:rPr>
        <w:t xml:space="preserve"> </w:t>
      </w:r>
      <w:r w:rsidR="00D84A9E" w:rsidRPr="00D84A9E">
        <w:rPr>
          <w:rFonts w:ascii="Times New Roman" w:hAnsi="Times New Roman" w:cs="Times New Roman"/>
          <w:sz w:val="28"/>
          <w:szCs w:val="28"/>
        </w:rPr>
        <w:t>Постановлением Правительства Республики Казахстан О признании утратившими силу некоторых решений Республики Казахстан от 7 августа 2015 года № 610 Постановление Правительства Республики Казахстан от 30 декабря 2009 года № 2294 «Об утверждении порядка и условий совершения и передачи организациям здравоохранения анатомического дара» было отменено</w:t>
      </w:r>
      <w:r w:rsidR="00D84A9E">
        <w:rPr>
          <w:rFonts w:ascii="Times New Roman" w:hAnsi="Times New Roman" w:cs="Times New Roman"/>
          <w:sz w:val="28"/>
          <w:szCs w:val="28"/>
        </w:rPr>
        <w:t>.</w:t>
      </w:r>
      <w:r w:rsidR="00D84A9E" w:rsidRPr="00D84A9E">
        <w:rPr>
          <w:rFonts w:ascii="Times New Roman" w:hAnsi="Times New Roman" w:cs="Times New Roman"/>
          <w:sz w:val="28"/>
          <w:szCs w:val="28"/>
        </w:rPr>
        <w:t xml:space="preserve"> </w:t>
      </w:r>
    </w:p>
    <w:p w:rsidR="00D84A9E" w:rsidRPr="00D84A9E" w:rsidRDefault="00D84A9E" w:rsidP="00C66747">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 xml:space="preserve">В  2017 г Постановлением Правительства </w:t>
      </w:r>
      <w:r>
        <w:rPr>
          <w:rFonts w:ascii="Times New Roman" w:hAnsi="Times New Roman" w:cs="Times New Roman"/>
          <w:sz w:val="28"/>
          <w:szCs w:val="28"/>
        </w:rPr>
        <w:t xml:space="preserve">РК № 71 от 17 февраля 2017 года </w:t>
      </w:r>
      <w:r w:rsidRPr="00D84A9E">
        <w:rPr>
          <w:rFonts w:ascii="Times New Roman" w:hAnsi="Times New Roman" w:cs="Times New Roman"/>
          <w:sz w:val="28"/>
          <w:szCs w:val="28"/>
        </w:rPr>
        <w:t>О некоторых вопросах министерств здравоохранения и национальной экономики Республики Казахстан</w:t>
      </w:r>
      <w:r>
        <w:rPr>
          <w:rFonts w:ascii="Times New Roman" w:hAnsi="Times New Roman" w:cs="Times New Roman"/>
          <w:sz w:val="28"/>
          <w:szCs w:val="28"/>
        </w:rPr>
        <w:t xml:space="preserve"> в  </w:t>
      </w:r>
      <w:r w:rsidRPr="00D84A9E">
        <w:rPr>
          <w:rFonts w:ascii="Times New Roman" w:hAnsi="Times New Roman" w:cs="Times New Roman"/>
          <w:sz w:val="28"/>
          <w:szCs w:val="28"/>
        </w:rPr>
        <w:t xml:space="preserve">п. 64 </w:t>
      </w:r>
      <w:r>
        <w:rPr>
          <w:rFonts w:ascii="Times New Roman" w:hAnsi="Times New Roman" w:cs="Times New Roman"/>
          <w:sz w:val="28"/>
          <w:szCs w:val="28"/>
        </w:rPr>
        <w:t>«</w:t>
      </w:r>
      <w:r w:rsidRPr="00D84A9E">
        <w:rPr>
          <w:rFonts w:ascii="Times New Roman" w:hAnsi="Times New Roman" w:cs="Times New Roman"/>
          <w:sz w:val="28"/>
          <w:szCs w:val="28"/>
        </w:rPr>
        <w:t xml:space="preserve">утверждение порядка и условий совершения и передачи организациям здравоохранения анатомического </w:t>
      </w:r>
      <w:r>
        <w:rPr>
          <w:rFonts w:ascii="Times New Roman" w:hAnsi="Times New Roman" w:cs="Times New Roman"/>
          <w:sz w:val="28"/>
          <w:szCs w:val="28"/>
        </w:rPr>
        <w:t xml:space="preserve"> </w:t>
      </w:r>
      <w:r w:rsidRPr="00D84A9E">
        <w:rPr>
          <w:rFonts w:ascii="Times New Roman" w:hAnsi="Times New Roman" w:cs="Times New Roman"/>
          <w:sz w:val="28"/>
          <w:szCs w:val="28"/>
        </w:rPr>
        <w:t>дара</w:t>
      </w:r>
      <w:r>
        <w:rPr>
          <w:rFonts w:ascii="Times New Roman" w:hAnsi="Times New Roman" w:cs="Times New Roman"/>
          <w:sz w:val="28"/>
          <w:szCs w:val="28"/>
        </w:rPr>
        <w:t>» вернулись к области регулирования данных правоотношений.</w:t>
      </w:r>
    </w:p>
    <w:p w:rsidR="00D84A9E" w:rsidRPr="00D84A9E" w:rsidRDefault="00F86C0C" w:rsidP="00D84A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Республики Белорусь </w:t>
      </w:r>
    </w:p>
    <w:p w:rsidR="00D84A9E" w:rsidRPr="00D84A9E" w:rsidRDefault="00D84A9E" w:rsidP="00D84A9E">
      <w:pPr>
        <w:spacing w:line="360" w:lineRule="auto"/>
        <w:jc w:val="both"/>
        <w:rPr>
          <w:rFonts w:ascii="Times New Roman" w:hAnsi="Times New Roman" w:cs="Times New Roman"/>
          <w:sz w:val="28"/>
          <w:szCs w:val="28"/>
        </w:rPr>
      </w:pPr>
      <w:r w:rsidRPr="00D84A9E">
        <w:rPr>
          <w:rFonts w:ascii="Times New Roman" w:hAnsi="Times New Roman" w:cs="Times New Roman"/>
          <w:sz w:val="28"/>
          <w:szCs w:val="28"/>
        </w:rPr>
        <w:t>Постановление Министерства здравоохранения Республики Беларусь от 27 мая 2002 г. №27 "Об утверждении Положения о порядке и условиях совершения анатомического дара" Во  исполнение статьи 39 Закона Республики Беларусь от 18  июня</w:t>
      </w:r>
    </w:p>
    <w:p w:rsidR="00D84A9E" w:rsidRPr="00D84A9E" w:rsidRDefault="00D84A9E" w:rsidP="00D84A9E">
      <w:pPr>
        <w:spacing w:line="360" w:lineRule="auto"/>
        <w:jc w:val="both"/>
        <w:rPr>
          <w:rFonts w:ascii="Times New Roman" w:hAnsi="Times New Roman" w:cs="Times New Roman"/>
          <w:sz w:val="28"/>
          <w:szCs w:val="28"/>
        </w:rPr>
      </w:pPr>
      <w:r w:rsidRPr="00D84A9E">
        <w:rPr>
          <w:rFonts w:ascii="Times New Roman" w:hAnsi="Times New Roman" w:cs="Times New Roman"/>
          <w:sz w:val="28"/>
          <w:szCs w:val="28"/>
        </w:rPr>
        <w:t xml:space="preserve">1993  г. «О здравоохранении» </w:t>
      </w:r>
      <w:r w:rsidR="00F86C0C" w:rsidRPr="00D84A9E">
        <w:rPr>
          <w:rFonts w:ascii="Times New Roman" w:hAnsi="Times New Roman" w:cs="Times New Roman"/>
          <w:sz w:val="28"/>
          <w:szCs w:val="28"/>
        </w:rPr>
        <w:t>определяет п</w:t>
      </w:r>
      <w:r w:rsidR="008F4D50">
        <w:rPr>
          <w:rFonts w:ascii="Times New Roman" w:hAnsi="Times New Roman" w:cs="Times New Roman"/>
          <w:sz w:val="28"/>
          <w:szCs w:val="28"/>
        </w:rPr>
        <w:t xml:space="preserve">орядок передачи и использования </w:t>
      </w:r>
      <w:r w:rsidR="00F86C0C" w:rsidRPr="00D84A9E">
        <w:rPr>
          <w:rFonts w:ascii="Times New Roman" w:hAnsi="Times New Roman" w:cs="Times New Roman"/>
          <w:sz w:val="28"/>
          <w:szCs w:val="28"/>
        </w:rPr>
        <w:t>тел  умерших  людей  высшим  медицинс</w:t>
      </w:r>
      <w:r w:rsidR="008F4D50">
        <w:rPr>
          <w:rFonts w:ascii="Times New Roman" w:hAnsi="Times New Roman" w:cs="Times New Roman"/>
          <w:sz w:val="28"/>
          <w:szCs w:val="28"/>
        </w:rPr>
        <w:t xml:space="preserve">ким учреждениям  образования  и </w:t>
      </w:r>
      <w:r w:rsidR="00F86C0C" w:rsidRPr="00D84A9E">
        <w:rPr>
          <w:rFonts w:ascii="Times New Roman" w:hAnsi="Times New Roman" w:cs="Times New Roman"/>
          <w:sz w:val="28"/>
          <w:szCs w:val="28"/>
        </w:rPr>
        <w:t xml:space="preserve">организациям здравоохранения </w:t>
      </w:r>
      <w:r w:rsidR="00F86C0C">
        <w:rPr>
          <w:rFonts w:ascii="Times New Roman" w:hAnsi="Times New Roman" w:cs="Times New Roman"/>
          <w:sz w:val="28"/>
          <w:szCs w:val="28"/>
        </w:rPr>
        <w:t xml:space="preserve">в учебных и научных целях и идет по тому же пути «Анатомического дара», смешивания разных видов передачи тела умершего человека. </w:t>
      </w:r>
      <w:r w:rsidR="008F4D50">
        <w:rPr>
          <w:rFonts w:ascii="Times New Roman" w:hAnsi="Times New Roman" w:cs="Times New Roman"/>
          <w:sz w:val="28"/>
          <w:szCs w:val="28"/>
        </w:rPr>
        <w:t xml:space="preserve">согласно п.2 «Анатомический дар» - </w:t>
      </w:r>
      <w:r w:rsidRPr="00D84A9E">
        <w:rPr>
          <w:rFonts w:ascii="Times New Roman" w:hAnsi="Times New Roman" w:cs="Times New Roman"/>
          <w:sz w:val="28"/>
          <w:szCs w:val="28"/>
        </w:rPr>
        <w:t>волеизъявление физического лица о доб</w:t>
      </w:r>
      <w:r w:rsidR="008F4D50">
        <w:rPr>
          <w:rFonts w:ascii="Times New Roman" w:hAnsi="Times New Roman" w:cs="Times New Roman"/>
          <w:sz w:val="28"/>
          <w:szCs w:val="28"/>
        </w:rPr>
        <w:t xml:space="preserve">ровольном согласии на  передачу </w:t>
      </w:r>
      <w:r w:rsidRPr="00D84A9E">
        <w:rPr>
          <w:rFonts w:ascii="Times New Roman" w:hAnsi="Times New Roman" w:cs="Times New Roman"/>
          <w:sz w:val="28"/>
          <w:szCs w:val="28"/>
        </w:rPr>
        <w:t>его  тела,  органов  или (и) тканей, выраженное в  письменной  форме</w:t>
      </w:r>
    </w:p>
    <w:p w:rsidR="00D84A9E" w:rsidRDefault="008F4D50" w:rsidP="00F86C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Единственное различие с Республикой Казахстан и частичное совпадение с РФ -  сроки</w:t>
      </w:r>
      <w:r w:rsidR="00F86C0C">
        <w:rPr>
          <w:rFonts w:ascii="Times New Roman" w:hAnsi="Times New Roman" w:cs="Times New Roman"/>
          <w:sz w:val="28"/>
          <w:szCs w:val="28"/>
        </w:rPr>
        <w:t xml:space="preserve"> использования</w:t>
      </w:r>
      <w:r>
        <w:rPr>
          <w:rFonts w:ascii="Times New Roman" w:hAnsi="Times New Roman" w:cs="Times New Roman"/>
          <w:sz w:val="28"/>
          <w:szCs w:val="28"/>
        </w:rPr>
        <w:t xml:space="preserve"> тела</w:t>
      </w:r>
      <w:r w:rsidR="00F86C0C">
        <w:rPr>
          <w:rFonts w:ascii="Times New Roman" w:hAnsi="Times New Roman" w:cs="Times New Roman"/>
          <w:sz w:val="28"/>
          <w:szCs w:val="28"/>
        </w:rPr>
        <w:t>. В Российской Федерации Постановлением</w:t>
      </w:r>
      <w:r>
        <w:rPr>
          <w:rFonts w:ascii="Times New Roman" w:hAnsi="Times New Roman" w:cs="Times New Roman"/>
          <w:sz w:val="28"/>
          <w:szCs w:val="28"/>
        </w:rPr>
        <w:t xml:space="preserve"> № </w:t>
      </w:r>
      <w:r w:rsidRPr="008F4D50">
        <w:rPr>
          <w:rFonts w:ascii="Times New Roman" w:hAnsi="Times New Roman" w:cs="Times New Roman"/>
          <w:sz w:val="28"/>
          <w:szCs w:val="28"/>
        </w:rPr>
        <w:t>750</w:t>
      </w:r>
      <w:r>
        <w:rPr>
          <w:rFonts w:ascii="Times New Roman" w:hAnsi="Times New Roman" w:cs="Times New Roman"/>
          <w:sz w:val="28"/>
          <w:szCs w:val="28"/>
        </w:rPr>
        <w:t xml:space="preserve"> от 21.07.2012</w:t>
      </w:r>
      <w:r w:rsidR="00F86C0C">
        <w:rPr>
          <w:rFonts w:ascii="Times New Roman" w:hAnsi="Times New Roman" w:cs="Times New Roman"/>
          <w:sz w:val="28"/>
          <w:szCs w:val="28"/>
        </w:rPr>
        <w:t xml:space="preserve"> устанавливается конкретный императивный срок в 10 лет. По законодательству Республики Белорусь </w:t>
      </w:r>
      <w:r>
        <w:rPr>
          <w:rFonts w:ascii="Times New Roman" w:hAnsi="Times New Roman" w:cs="Times New Roman"/>
          <w:sz w:val="28"/>
          <w:szCs w:val="28"/>
        </w:rPr>
        <w:t>т</w:t>
      </w:r>
      <w:r w:rsidR="00D84A9E" w:rsidRPr="00D84A9E">
        <w:rPr>
          <w:rFonts w:ascii="Times New Roman" w:hAnsi="Times New Roman" w:cs="Times New Roman"/>
          <w:sz w:val="28"/>
          <w:szCs w:val="28"/>
        </w:rPr>
        <w:t>руп может быть использован</w:t>
      </w:r>
      <w:r w:rsidR="00F86C0C">
        <w:rPr>
          <w:rFonts w:ascii="Times New Roman" w:hAnsi="Times New Roman" w:cs="Times New Roman"/>
          <w:sz w:val="28"/>
          <w:szCs w:val="28"/>
        </w:rPr>
        <w:t xml:space="preserve"> для изучения и исследования  в </w:t>
      </w:r>
      <w:r>
        <w:rPr>
          <w:rFonts w:ascii="Times New Roman" w:hAnsi="Times New Roman" w:cs="Times New Roman"/>
          <w:sz w:val="28"/>
          <w:szCs w:val="28"/>
        </w:rPr>
        <w:t>течение двух и более лет, г</w:t>
      </w:r>
      <w:r w:rsidR="00F86C0C">
        <w:rPr>
          <w:rFonts w:ascii="Times New Roman" w:hAnsi="Times New Roman" w:cs="Times New Roman"/>
          <w:sz w:val="28"/>
          <w:szCs w:val="28"/>
        </w:rPr>
        <w:t xml:space="preserve">де формулировка </w:t>
      </w:r>
      <w:r>
        <w:rPr>
          <w:rFonts w:ascii="Times New Roman" w:hAnsi="Times New Roman" w:cs="Times New Roman"/>
          <w:sz w:val="28"/>
          <w:szCs w:val="28"/>
        </w:rPr>
        <w:t>«</w:t>
      </w:r>
      <w:r w:rsidR="00F86C0C">
        <w:rPr>
          <w:rFonts w:ascii="Times New Roman" w:hAnsi="Times New Roman" w:cs="Times New Roman"/>
          <w:sz w:val="28"/>
          <w:szCs w:val="28"/>
        </w:rPr>
        <w:t>и более лет</w:t>
      </w:r>
      <w:r>
        <w:rPr>
          <w:rFonts w:ascii="Times New Roman" w:hAnsi="Times New Roman" w:cs="Times New Roman"/>
          <w:sz w:val="28"/>
          <w:szCs w:val="28"/>
        </w:rPr>
        <w:t>»</w:t>
      </w:r>
      <w:r w:rsidR="00F86C0C">
        <w:rPr>
          <w:rFonts w:ascii="Times New Roman" w:hAnsi="Times New Roman" w:cs="Times New Roman"/>
          <w:sz w:val="28"/>
          <w:szCs w:val="28"/>
        </w:rPr>
        <w:t xml:space="preserve"> не имеет </w:t>
      </w:r>
      <w:r>
        <w:rPr>
          <w:rFonts w:ascii="Times New Roman" w:hAnsi="Times New Roman" w:cs="Times New Roman"/>
          <w:sz w:val="28"/>
          <w:szCs w:val="28"/>
        </w:rPr>
        <w:t>конечного четкого временного</w:t>
      </w:r>
      <w:r w:rsidR="00F86C0C">
        <w:rPr>
          <w:rFonts w:ascii="Times New Roman" w:hAnsi="Times New Roman" w:cs="Times New Roman"/>
          <w:sz w:val="28"/>
          <w:szCs w:val="28"/>
        </w:rPr>
        <w:t xml:space="preserve"> </w:t>
      </w:r>
      <w:r>
        <w:rPr>
          <w:rFonts w:ascii="Times New Roman" w:hAnsi="Times New Roman" w:cs="Times New Roman"/>
          <w:sz w:val="28"/>
          <w:szCs w:val="28"/>
        </w:rPr>
        <w:t>ограничения</w:t>
      </w:r>
      <w:r w:rsidR="00F86C0C">
        <w:rPr>
          <w:rFonts w:ascii="Times New Roman" w:hAnsi="Times New Roman" w:cs="Times New Roman"/>
          <w:sz w:val="28"/>
          <w:szCs w:val="28"/>
        </w:rPr>
        <w:t>.</w:t>
      </w:r>
      <w:r>
        <w:rPr>
          <w:rFonts w:ascii="Times New Roman" w:hAnsi="Times New Roman" w:cs="Times New Roman"/>
          <w:sz w:val="28"/>
          <w:szCs w:val="28"/>
        </w:rPr>
        <w:t xml:space="preserve"> Что на наш взгляд, может в будущем привести к определённым вопросам на практике.</w:t>
      </w:r>
    </w:p>
    <w:p w:rsidR="00F86C0C" w:rsidRPr="00F86C0C" w:rsidRDefault="009445B1" w:rsidP="00F86C0C">
      <w:pPr>
        <w:spacing w:line="360" w:lineRule="auto"/>
        <w:jc w:val="both"/>
        <w:rPr>
          <w:rFonts w:ascii="Times New Roman" w:hAnsi="Times New Roman" w:cs="Times New Roman"/>
          <w:b/>
          <w:sz w:val="28"/>
          <w:szCs w:val="28"/>
        </w:rPr>
      </w:pPr>
      <w:r>
        <w:rPr>
          <w:rFonts w:ascii="Times New Roman" w:hAnsi="Times New Roman" w:cs="Times New Roman"/>
          <w:b/>
          <w:sz w:val="28"/>
          <w:szCs w:val="28"/>
        </w:rPr>
        <w:t>с</w:t>
      </w:r>
      <w:r w:rsidR="00F86C0C" w:rsidRPr="00F86C0C">
        <w:rPr>
          <w:rFonts w:ascii="Times New Roman" w:hAnsi="Times New Roman" w:cs="Times New Roman"/>
          <w:b/>
          <w:sz w:val="28"/>
          <w:szCs w:val="28"/>
        </w:rPr>
        <w:t>м. Приложение 4.</w:t>
      </w:r>
      <w:r w:rsidR="00F86C0C">
        <w:rPr>
          <w:rFonts w:ascii="Times New Roman" w:hAnsi="Times New Roman" w:cs="Times New Roman"/>
          <w:b/>
          <w:sz w:val="28"/>
          <w:szCs w:val="28"/>
        </w:rPr>
        <w:t xml:space="preserve"> </w:t>
      </w:r>
      <w:r>
        <w:rPr>
          <w:rFonts w:ascii="Times New Roman" w:hAnsi="Times New Roman" w:cs="Times New Roman"/>
          <w:b/>
          <w:sz w:val="28"/>
          <w:szCs w:val="28"/>
        </w:rPr>
        <w:t xml:space="preserve"> см. </w:t>
      </w:r>
      <w:r w:rsidR="00F86C0C">
        <w:rPr>
          <w:rFonts w:ascii="Times New Roman" w:hAnsi="Times New Roman" w:cs="Times New Roman"/>
          <w:b/>
          <w:sz w:val="28"/>
          <w:szCs w:val="28"/>
        </w:rPr>
        <w:t>Приложение 5.</w:t>
      </w:r>
      <w:r>
        <w:rPr>
          <w:rFonts w:ascii="Times New Roman" w:hAnsi="Times New Roman" w:cs="Times New Roman"/>
          <w:b/>
          <w:sz w:val="28"/>
          <w:szCs w:val="28"/>
        </w:rPr>
        <w:t xml:space="preserve"> См. Приложение 6.</w:t>
      </w:r>
    </w:p>
    <w:p w:rsidR="00107BEF" w:rsidRDefault="00107BEF" w:rsidP="00107BEF">
      <w:pPr>
        <w:spacing w:line="360" w:lineRule="auto"/>
        <w:jc w:val="both"/>
        <w:rPr>
          <w:rFonts w:ascii="Times New Roman" w:hAnsi="Times New Roman" w:cs="Times New Roman"/>
          <w:sz w:val="28"/>
          <w:szCs w:val="28"/>
        </w:rPr>
      </w:pPr>
    </w:p>
    <w:p w:rsidR="00107BEF" w:rsidRPr="00107BEF" w:rsidRDefault="00107BEF" w:rsidP="00107BEF">
      <w:pPr>
        <w:pStyle w:val="2"/>
        <w:jc w:val="center"/>
        <w:rPr>
          <w:rFonts w:ascii="Times New Roman" w:hAnsi="Times New Roman" w:cs="Times New Roman"/>
          <w:i/>
          <w:color w:val="000000" w:themeColor="text1"/>
          <w:sz w:val="28"/>
          <w:szCs w:val="28"/>
        </w:rPr>
      </w:pPr>
      <w:r w:rsidRPr="00107BEF">
        <w:rPr>
          <w:rFonts w:ascii="Times New Roman" w:hAnsi="Times New Roman" w:cs="Times New Roman"/>
          <w:i/>
          <w:color w:val="000000" w:themeColor="text1"/>
          <w:sz w:val="28"/>
          <w:szCs w:val="28"/>
        </w:rPr>
        <w:t>Параграф 7. Сравнительное правоведение законодательства о передачи и использовании тела умершего человека в научных, образовательных и медицинских целях на примере Стран США, Великобритании, России, Казахстана и Белоруссии.</w:t>
      </w:r>
    </w:p>
    <w:p w:rsidR="00107BEF" w:rsidRPr="00107BEF" w:rsidRDefault="00107BEF" w:rsidP="00107BEF">
      <w:pPr>
        <w:spacing w:line="360" w:lineRule="auto"/>
        <w:ind w:firstLine="709"/>
        <w:jc w:val="center"/>
        <w:rPr>
          <w:rFonts w:ascii="Times New Roman" w:hAnsi="Times New Roman" w:cs="Times New Roman"/>
          <w:i/>
          <w:sz w:val="28"/>
          <w:szCs w:val="28"/>
        </w:rPr>
      </w:pPr>
    </w:p>
    <w:p w:rsidR="009441F7" w:rsidRPr="00D84A9E" w:rsidRDefault="009441F7" w:rsidP="009441F7">
      <w:pPr>
        <w:spacing w:line="360" w:lineRule="auto"/>
        <w:ind w:firstLine="709"/>
        <w:jc w:val="both"/>
        <w:rPr>
          <w:rFonts w:ascii="Times New Roman" w:hAnsi="Times New Roman" w:cs="Times New Roman"/>
          <w:sz w:val="28"/>
          <w:szCs w:val="28"/>
        </w:rPr>
      </w:pPr>
      <w:r w:rsidRPr="00107BEF">
        <w:rPr>
          <w:rFonts w:ascii="Times New Roman" w:hAnsi="Times New Roman" w:cs="Times New Roman"/>
          <w:i/>
          <w:sz w:val="28"/>
          <w:szCs w:val="28"/>
        </w:rPr>
        <w:t>В 1968 году в США</w:t>
      </w:r>
      <w:r w:rsidRPr="00D84A9E">
        <w:rPr>
          <w:rFonts w:ascii="Times New Roman" w:hAnsi="Times New Roman" w:cs="Times New Roman"/>
          <w:sz w:val="28"/>
          <w:szCs w:val="28"/>
        </w:rPr>
        <w:t xml:space="preserve"> был принят Закон об унифицированном анатомическом даре (UAGA или Закон), который был пересмотрен в 1987 году и в 2006 году. Закон устанавливает нормативную базу для дарения органов, тканей и других частей человеческого тела в НАС. UAGA помогает регулировать пожертвования тела науке, медицине и образо</w:t>
      </w:r>
      <w:r>
        <w:rPr>
          <w:rFonts w:ascii="Times New Roman" w:hAnsi="Times New Roman" w:cs="Times New Roman"/>
          <w:sz w:val="28"/>
          <w:szCs w:val="28"/>
        </w:rPr>
        <w:t xml:space="preserve">ванию. В этом Законе </w:t>
      </w:r>
      <w:r w:rsidRPr="00D84A9E">
        <w:rPr>
          <w:rFonts w:ascii="Times New Roman" w:hAnsi="Times New Roman" w:cs="Times New Roman"/>
          <w:sz w:val="28"/>
          <w:szCs w:val="28"/>
        </w:rPr>
        <w:t xml:space="preserve">UAGA 1968 года установил законодательный прецедент для пожертвования органов и тканей плода и был на фоне многих дебатов об исследованиях </w:t>
      </w:r>
      <w:r>
        <w:rPr>
          <w:rFonts w:ascii="Times New Roman" w:hAnsi="Times New Roman" w:cs="Times New Roman"/>
          <w:sz w:val="28"/>
          <w:szCs w:val="28"/>
        </w:rPr>
        <w:t>абортов и эмбриональных тканей.</w:t>
      </w:r>
    </w:p>
    <w:p w:rsidR="00D84A9E" w:rsidRPr="00D84A9E" w:rsidRDefault="00D84A9E" w:rsidP="009441F7">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 xml:space="preserve">Единый  Акт  об  анатомическом  даре  США  (Uniform  Anatomical  Gift  Act)  во  второй  </w:t>
      </w:r>
      <w:r w:rsidR="009441F7">
        <w:rPr>
          <w:rFonts w:ascii="Times New Roman" w:hAnsi="Times New Roman" w:cs="Times New Roman"/>
          <w:sz w:val="28"/>
          <w:szCs w:val="28"/>
        </w:rPr>
        <w:t>части</w:t>
      </w:r>
      <w:r w:rsidRPr="00D84A9E">
        <w:rPr>
          <w:rFonts w:ascii="Times New Roman" w:hAnsi="Times New Roman" w:cs="Times New Roman"/>
          <w:sz w:val="28"/>
          <w:szCs w:val="28"/>
        </w:rPr>
        <w:t xml:space="preserve">  установил,  ч</w:t>
      </w:r>
      <w:r w:rsidR="004667FA">
        <w:rPr>
          <w:rFonts w:ascii="Times New Roman" w:hAnsi="Times New Roman" w:cs="Times New Roman"/>
          <w:sz w:val="28"/>
          <w:szCs w:val="28"/>
        </w:rPr>
        <w:t>то  анатомический  дар  -</w:t>
      </w:r>
      <w:r w:rsidRPr="00D84A9E">
        <w:rPr>
          <w:rFonts w:ascii="Times New Roman" w:hAnsi="Times New Roman" w:cs="Times New Roman"/>
          <w:sz w:val="28"/>
          <w:szCs w:val="28"/>
        </w:rPr>
        <w:t xml:space="preserve">  дарение  всего  или  части  человеческ</w:t>
      </w:r>
      <w:r w:rsidR="004667FA">
        <w:rPr>
          <w:rFonts w:ascii="Times New Roman" w:hAnsi="Times New Roman" w:cs="Times New Roman"/>
          <w:sz w:val="28"/>
          <w:szCs w:val="28"/>
        </w:rPr>
        <w:t>ого  тела  после  смерти лица</w:t>
      </w:r>
      <w:r w:rsidRPr="00D84A9E">
        <w:rPr>
          <w:rFonts w:ascii="Times New Roman" w:hAnsi="Times New Roman" w:cs="Times New Roman"/>
          <w:sz w:val="28"/>
          <w:szCs w:val="28"/>
        </w:rPr>
        <w:t xml:space="preserve">  в  целях  трансплантации,  терапии,  исследования  ил</w:t>
      </w:r>
      <w:r w:rsidR="004667FA">
        <w:rPr>
          <w:rFonts w:ascii="Times New Roman" w:hAnsi="Times New Roman" w:cs="Times New Roman"/>
          <w:sz w:val="28"/>
          <w:szCs w:val="28"/>
        </w:rPr>
        <w:t>и  науки.  З</w:t>
      </w:r>
      <w:r w:rsidRPr="00D84A9E">
        <w:rPr>
          <w:rFonts w:ascii="Times New Roman" w:hAnsi="Times New Roman" w:cs="Times New Roman"/>
          <w:sz w:val="28"/>
          <w:szCs w:val="28"/>
        </w:rPr>
        <w:t>аконодательство  США  идет  по  пути  расширения</w:t>
      </w:r>
      <w:r w:rsidR="004667FA">
        <w:rPr>
          <w:rFonts w:ascii="Times New Roman" w:hAnsi="Times New Roman" w:cs="Times New Roman"/>
          <w:sz w:val="28"/>
          <w:szCs w:val="28"/>
        </w:rPr>
        <w:t xml:space="preserve"> или смешивания</w:t>
      </w:r>
      <w:r w:rsidRPr="00D84A9E">
        <w:rPr>
          <w:rFonts w:ascii="Times New Roman" w:hAnsi="Times New Roman" w:cs="Times New Roman"/>
          <w:sz w:val="28"/>
          <w:szCs w:val="28"/>
        </w:rPr>
        <w:t xml:space="preserve">  сферы  возможного  применения</w:t>
      </w:r>
      <w:r w:rsidR="004667FA">
        <w:rPr>
          <w:rFonts w:ascii="Times New Roman" w:hAnsi="Times New Roman" w:cs="Times New Roman"/>
          <w:sz w:val="28"/>
          <w:szCs w:val="28"/>
        </w:rPr>
        <w:t xml:space="preserve">  органов  и  тканей  человека для научных, образовательных и медицинских целей и  </w:t>
      </w:r>
      <w:r w:rsidRPr="00D84A9E">
        <w:rPr>
          <w:rFonts w:ascii="Times New Roman" w:hAnsi="Times New Roman" w:cs="Times New Roman"/>
          <w:sz w:val="28"/>
          <w:szCs w:val="28"/>
        </w:rPr>
        <w:t xml:space="preserve"> трансплантационн</w:t>
      </w:r>
      <w:r w:rsidR="009441F7">
        <w:rPr>
          <w:rFonts w:ascii="Times New Roman" w:hAnsi="Times New Roman" w:cs="Times New Roman"/>
          <w:sz w:val="28"/>
          <w:szCs w:val="28"/>
        </w:rPr>
        <w:t>ого  использования.</w:t>
      </w:r>
      <w:r w:rsidR="004667FA">
        <w:rPr>
          <w:rFonts w:ascii="Times New Roman" w:hAnsi="Times New Roman" w:cs="Times New Roman"/>
          <w:sz w:val="28"/>
          <w:szCs w:val="28"/>
        </w:rPr>
        <w:t xml:space="preserve"> Российское законодательство такую возможность исключает.</w:t>
      </w:r>
    </w:p>
    <w:p w:rsidR="00D84A9E" w:rsidRPr="00D84A9E" w:rsidRDefault="00D84A9E" w:rsidP="009441F7">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В 1968 году UAGA содержит семь основных разделов, которые уточняют порядок пожертвований. Раздел 1 определяет термины, используемые в Законе. Оригинальные авторы выделили между донором и декадентом. Донор - это лицо, которое соглашается пожертвовать свое собственное тело или имеющее право жертвовать тело другого лица, обычно близкого родственника. Декадент - это человек, чьи органы, ткани или тело переданы. В разделе 2 объясняется, кто может согласиться на анатомический дар. Во-первых, если умерший жив и взрослый, он</w:t>
      </w:r>
      <w:r w:rsidR="004667FA">
        <w:rPr>
          <w:rFonts w:ascii="Times New Roman" w:hAnsi="Times New Roman" w:cs="Times New Roman"/>
          <w:sz w:val="28"/>
          <w:szCs w:val="28"/>
        </w:rPr>
        <w:t xml:space="preserve"> может согласиться. Если лицо</w:t>
      </w:r>
      <w:r w:rsidRPr="00D84A9E">
        <w:rPr>
          <w:rFonts w:ascii="Times New Roman" w:hAnsi="Times New Roman" w:cs="Times New Roman"/>
          <w:sz w:val="28"/>
          <w:szCs w:val="28"/>
        </w:rPr>
        <w:t xml:space="preserve"> умер</w:t>
      </w:r>
      <w:r w:rsidR="004667FA">
        <w:rPr>
          <w:rFonts w:ascii="Times New Roman" w:hAnsi="Times New Roman" w:cs="Times New Roman"/>
          <w:sz w:val="28"/>
          <w:szCs w:val="28"/>
        </w:rPr>
        <w:t>ло</w:t>
      </w:r>
      <w:r w:rsidRPr="00D84A9E">
        <w:rPr>
          <w:rFonts w:ascii="Times New Roman" w:hAnsi="Times New Roman" w:cs="Times New Roman"/>
          <w:sz w:val="28"/>
          <w:szCs w:val="28"/>
        </w:rPr>
        <w:t>, ближайший родственник умершего, если взрослый, имеет власть над пожертвованием тела умершего. В разделе 3 представлен список квалифицированных специалистов, получателей подарка, включая больницы, медицинские школы, университеты и хранилища для целей исследований и образования, а также лица, которые получат подарок для трансплантации. В нем также подробно описывается правовое использование подарка</w:t>
      </w:r>
      <w:r w:rsidR="009441F7">
        <w:rPr>
          <w:rFonts w:ascii="Times New Roman" w:hAnsi="Times New Roman" w:cs="Times New Roman"/>
          <w:sz w:val="28"/>
          <w:szCs w:val="28"/>
        </w:rPr>
        <w:t xml:space="preserve">, который зависит от одаряемого. </w:t>
      </w:r>
      <w:r w:rsidRPr="00D84A9E">
        <w:rPr>
          <w:rFonts w:ascii="Times New Roman" w:hAnsi="Times New Roman" w:cs="Times New Roman"/>
          <w:sz w:val="28"/>
          <w:szCs w:val="28"/>
        </w:rPr>
        <w:t>Например, подаро</w:t>
      </w:r>
      <w:r w:rsidR="009441F7">
        <w:rPr>
          <w:rFonts w:ascii="Times New Roman" w:hAnsi="Times New Roman" w:cs="Times New Roman"/>
          <w:sz w:val="28"/>
          <w:szCs w:val="28"/>
        </w:rPr>
        <w:t>к, полученный медицинским институтом</w:t>
      </w:r>
      <w:r w:rsidRPr="00D84A9E">
        <w:rPr>
          <w:rFonts w:ascii="Times New Roman" w:hAnsi="Times New Roman" w:cs="Times New Roman"/>
          <w:sz w:val="28"/>
          <w:szCs w:val="28"/>
        </w:rPr>
        <w:t>, должен использоваться для исследований или для улучшения медицинской сферы, в то время как подарок, предоставляемый человеку, должен использоваться для его или ее медицинского лечения или трансплантации ткани. В разделе 4 Закона объясняется, как принять анатомический дар. Донор должен подписать надлежащие документы без принуждения. Затем в разделе 5 описывается, как доставить подарочную документацию. Раздел 6 объясняет, как изменить или прекратить пожертвование. Раздел 7 охватывает процесс пожертвования при смерти, который включает в себя, что врач должен объявить время смерти умершего.</w:t>
      </w:r>
    </w:p>
    <w:p w:rsidR="00D84A9E" w:rsidRPr="00D84A9E" w:rsidRDefault="00D84A9E" w:rsidP="009441F7">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Одним из компонентов UAGA является его включение в качестве дециентов мертворожденных младенцев и, если не ограничено иначе, плоды. В разделе 1 UAGA содержится только упоминание о младенцах и плодах в Законе в 1968 году. В этом разделе классифицируются мертворожденные младенцы и плоды как законн</w:t>
      </w:r>
      <w:r w:rsidR="009441F7">
        <w:rPr>
          <w:rFonts w:ascii="Times New Roman" w:hAnsi="Times New Roman" w:cs="Times New Roman"/>
          <w:sz w:val="28"/>
          <w:szCs w:val="28"/>
        </w:rPr>
        <w:t xml:space="preserve">ые дедукты </w:t>
      </w:r>
      <w:r w:rsidRPr="00D84A9E">
        <w:rPr>
          <w:rFonts w:ascii="Times New Roman" w:hAnsi="Times New Roman" w:cs="Times New Roman"/>
          <w:sz w:val="28"/>
          <w:szCs w:val="28"/>
        </w:rPr>
        <w:t xml:space="preserve">Тот же процесс согласия применяется к плодам, чтобы не допустить, чтобы врачи принуждали женщин к аборту. Некоторые предположили, однако, что разрешение беременным женщинам выбирать получателя их пожертвованного плода приведет к увеличению числа абортов, поскольку женщины могут забеременеть с единственной целью пожертвовать плод. В ответ на эти вопросы некоторые государства полностью опускают слово «плод» из decedent определения, когда они принимают Закон. </w:t>
      </w:r>
    </w:p>
    <w:p w:rsidR="00D84A9E" w:rsidRPr="00D84A9E" w:rsidRDefault="009441F7" w:rsidP="00107BEF">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D84A9E" w:rsidRPr="00D84A9E">
        <w:rPr>
          <w:rFonts w:ascii="Times New Roman" w:hAnsi="Times New Roman" w:cs="Times New Roman"/>
          <w:sz w:val="28"/>
          <w:szCs w:val="28"/>
        </w:rPr>
        <w:t xml:space="preserve">ажное дополнение к закону об анатомическом подавлении </w:t>
      </w:r>
      <w:r>
        <w:rPr>
          <w:rFonts w:ascii="Times New Roman" w:hAnsi="Times New Roman" w:cs="Times New Roman"/>
          <w:sz w:val="28"/>
          <w:szCs w:val="28"/>
        </w:rPr>
        <w:t>анатомии 2006 года - это норма, согласно которой</w:t>
      </w:r>
      <w:r w:rsidR="00D84A9E" w:rsidRPr="00D84A9E">
        <w:rPr>
          <w:rFonts w:ascii="Times New Roman" w:hAnsi="Times New Roman" w:cs="Times New Roman"/>
          <w:sz w:val="28"/>
          <w:szCs w:val="28"/>
        </w:rPr>
        <w:t xml:space="preserve"> трансплантация или терапия придают приоритетное значение исследованиям или образованию с анатомическим даром, когда пожелания донора неясно указаны в документации.</w:t>
      </w:r>
    </w:p>
    <w:p w:rsidR="00D84A9E" w:rsidRPr="00D84A9E" w:rsidRDefault="00D84A9E" w:rsidP="009441F7">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 xml:space="preserve">Пожертвование тела , анатомическое пожертвование или завещание тела - это пожертвование целого тела после смерти для исследований и образования. Пожертвованные органы в основном используются для медицинского образования и исследований. Они используются для грубой анатомии, хирургической анатомии и для дальнейшего медицинского образования. </w:t>
      </w:r>
    </w:p>
    <w:p w:rsidR="009441F7" w:rsidRPr="00D84A9E" w:rsidRDefault="00D84A9E" w:rsidP="00107BEF">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Пожертвование тела важно для понимания человечес</w:t>
      </w:r>
      <w:r w:rsidR="009441F7">
        <w:rPr>
          <w:rFonts w:ascii="Times New Roman" w:hAnsi="Times New Roman" w:cs="Times New Roman"/>
          <w:sz w:val="28"/>
          <w:szCs w:val="28"/>
        </w:rPr>
        <w:t xml:space="preserve">кого тела и достижения успехов. </w:t>
      </w:r>
      <w:r w:rsidRPr="00D84A9E">
        <w:rPr>
          <w:rFonts w:ascii="Times New Roman" w:hAnsi="Times New Roman" w:cs="Times New Roman"/>
          <w:sz w:val="28"/>
          <w:szCs w:val="28"/>
        </w:rPr>
        <w:t>Анатомическое пожертвование по-прежнему относительно редко, и в попытках увеличить эти пожертвования многие страны разработали программы и положения, касающиеся дарения тру</w:t>
      </w:r>
      <w:r w:rsidR="009441F7">
        <w:rPr>
          <w:rFonts w:ascii="Times New Roman" w:hAnsi="Times New Roman" w:cs="Times New Roman"/>
          <w:sz w:val="28"/>
          <w:szCs w:val="28"/>
        </w:rPr>
        <w:t xml:space="preserve">пов или частей тела. </w:t>
      </w:r>
      <w:r w:rsidRPr="00D84A9E">
        <w:rPr>
          <w:rFonts w:ascii="Times New Roman" w:hAnsi="Times New Roman" w:cs="Times New Roman"/>
          <w:sz w:val="28"/>
          <w:szCs w:val="28"/>
        </w:rPr>
        <w:t xml:space="preserve"> Например, в некоторых штатах в Соединенных Штатах и академических программах лицо должно принять решение о пожертвовании своих останков до смерти; решение не мо</w:t>
      </w:r>
      <w:r w:rsidR="009441F7">
        <w:rPr>
          <w:rFonts w:ascii="Times New Roman" w:hAnsi="Times New Roman" w:cs="Times New Roman"/>
          <w:sz w:val="28"/>
          <w:szCs w:val="28"/>
        </w:rPr>
        <w:t>жет быть принято доверенностью.</w:t>
      </w:r>
      <w:r w:rsidRPr="00D84A9E">
        <w:rPr>
          <w:rFonts w:ascii="Times New Roman" w:hAnsi="Times New Roman" w:cs="Times New Roman"/>
          <w:sz w:val="28"/>
          <w:szCs w:val="28"/>
        </w:rPr>
        <w:t xml:space="preserve"> Если человек решает не жертвовать всем своим телом, или они не могут, есть другие формы пожертвований, через которые можно вносить свое тело в науку после смерти, например, донорство органов и дон</w:t>
      </w:r>
      <w:r w:rsidR="00107BEF">
        <w:rPr>
          <w:rFonts w:ascii="Times New Roman" w:hAnsi="Times New Roman" w:cs="Times New Roman"/>
          <w:sz w:val="28"/>
          <w:szCs w:val="28"/>
        </w:rPr>
        <w:t xml:space="preserve">орство тканей науке. </w:t>
      </w:r>
      <w:r w:rsidR="009441F7" w:rsidRPr="00D84A9E">
        <w:rPr>
          <w:rFonts w:ascii="Times New Roman" w:hAnsi="Times New Roman" w:cs="Times New Roman"/>
          <w:sz w:val="28"/>
          <w:szCs w:val="28"/>
        </w:rPr>
        <w:t xml:space="preserve">Только законные родственники умершего могут предоставить необходимое согласие на пожертвование, если донор не предоставил его конкретной программе принятия до смерти. </w:t>
      </w:r>
    </w:p>
    <w:p w:rsidR="004667FA" w:rsidRDefault="004667FA" w:rsidP="004667FA">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Как правило, программы не будут принимать тела, положительные на гепатит (A, B и C), ВИЧ / СПИД, историю незаконного употребления наркотиков или попадают в экстремальную категорию для ИМТ . Бальзамирующий процесс добавляет еще больший вес к организму донора, поэтому, если у них высокий ИМТ, программы могут не принимать их, потому что они не могут справиться с весом до</w:t>
      </w:r>
      <w:r>
        <w:rPr>
          <w:rFonts w:ascii="Times New Roman" w:hAnsi="Times New Roman" w:cs="Times New Roman"/>
          <w:sz w:val="28"/>
          <w:szCs w:val="28"/>
        </w:rPr>
        <w:t>нора после бальзамирования.</w:t>
      </w:r>
      <w:r w:rsidRPr="00D84A9E">
        <w:rPr>
          <w:rFonts w:ascii="Times New Roman" w:hAnsi="Times New Roman" w:cs="Times New Roman"/>
          <w:sz w:val="28"/>
          <w:szCs w:val="28"/>
        </w:rPr>
        <w:t xml:space="preserve"> Если у донора есть конкретное заболевание до смерти, которое не является заразным, и хотели бы быть частью исследования программы, они могут напрямую обратиться к этой исследовательской программе.  </w:t>
      </w:r>
    </w:p>
    <w:p w:rsidR="00D84A9E" w:rsidRPr="00D84A9E" w:rsidRDefault="009441F7" w:rsidP="00107BEF">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Юридическое право индивидуума выбирать пожертвование тела регулируется Законом об унифицированном анатомическом даре , который в большинстве случаев принимается большинством государств. В настоящее время применяются законы, касающиеся транспортировки и утилизации человеческих тел</w:t>
      </w:r>
      <w:r>
        <w:rPr>
          <w:rFonts w:ascii="Times New Roman" w:hAnsi="Times New Roman" w:cs="Times New Roman"/>
          <w:sz w:val="28"/>
          <w:szCs w:val="28"/>
        </w:rPr>
        <w:t>.</w:t>
      </w:r>
    </w:p>
    <w:p w:rsidR="002E0FFD" w:rsidRDefault="00D84A9E" w:rsidP="009445B1">
      <w:pPr>
        <w:spacing w:line="360" w:lineRule="auto"/>
        <w:ind w:firstLine="709"/>
        <w:jc w:val="both"/>
        <w:rPr>
          <w:rFonts w:ascii="Times New Roman" w:hAnsi="Times New Roman" w:cs="Times New Roman"/>
          <w:sz w:val="28"/>
          <w:szCs w:val="28"/>
        </w:rPr>
      </w:pPr>
      <w:r w:rsidRPr="00107BEF">
        <w:rPr>
          <w:rFonts w:ascii="Times New Roman" w:hAnsi="Times New Roman" w:cs="Times New Roman"/>
          <w:i/>
          <w:sz w:val="28"/>
          <w:szCs w:val="28"/>
        </w:rPr>
        <w:t>Пожертвование тела в Великобритании</w:t>
      </w:r>
      <w:r w:rsidRPr="00D84A9E">
        <w:rPr>
          <w:rFonts w:ascii="Times New Roman" w:hAnsi="Times New Roman" w:cs="Times New Roman"/>
          <w:sz w:val="28"/>
          <w:szCs w:val="28"/>
        </w:rPr>
        <w:t xml:space="preserve"> регулируется Управлением тканевой ткани человека (ОМТ) под эгидой Закона о тканях человека 2004 года . В соответствии с Законом о человеческой ткани, письменное согласие должно быть дано до смерти; согласие не может быть </w:t>
      </w:r>
      <w:r w:rsidR="009445B1">
        <w:rPr>
          <w:rFonts w:ascii="Times New Roman" w:hAnsi="Times New Roman" w:cs="Times New Roman"/>
          <w:sz w:val="28"/>
          <w:szCs w:val="28"/>
        </w:rPr>
        <w:t xml:space="preserve">дано кем-либо еще после смерти. </w:t>
      </w:r>
      <w:r w:rsidR="002E0FFD" w:rsidRPr="002E0FFD">
        <w:rPr>
          <w:rFonts w:ascii="Times New Roman" w:hAnsi="Times New Roman" w:cs="Times New Roman"/>
          <w:sz w:val="28"/>
          <w:szCs w:val="28"/>
        </w:rPr>
        <w:t>Обычно анатомический дар части для трансплантации или терапии не производится по завещанию. Фактически, донорам не рекомендуется делать анатомический дар по желанию, поскольку условия воли не могут быть известны за достаточное время, чтобы обеспечить успешное восстановление одаренных частей. Лица, которые делают анатомический дар своих частей в завещании на трансплантацию или терапию, должны сделать свои пожелания известными другими способами. С другой стороны, некоторые люди жертвуют свои тела в медицинскую науку для исследований или образования, и они могут сделать это по завещанию. Подраздел (d) предусматривает, что, если анатомический дар сделан по желанию, он вступает в силу при смерти донора. Подарок действителен, даже несмотря на то, что завещание не проверено или объявлено н</w:t>
      </w:r>
      <w:r w:rsidR="00107BEF">
        <w:rPr>
          <w:rFonts w:ascii="Times New Roman" w:hAnsi="Times New Roman" w:cs="Times New Roman"/>
          <w:sz w:val="28"/>
          <w:szCs w:val="28"/>
        </w:rPr>
        <w:t>едействительным</w:t>
      </w:r>
      <w:r w:rsidR="002E0FFD" w:rsidRPr="002E0FFD">
        <w:rPr>
          <w:rFonts w:ascii="Times New Roman" w:hAnsi="Times New Roman" w:cs="Times New Roman"/>
          <w:sz w:val="28"/>
          <w:szCs w:val="28"/>
        </w:rPr>
        <w:t>.</w:t>
      </w:r>
    </w:p>
    <w:p w:rsidR="002E0FFD" w:rsidRDefault="009445B1" w:rsidP="004667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2E0FFD" w:rsidRPr="002E0FFD">
        <w:rPr>
          <w:rFonts w:ascii="Times New Roman" w:hAnsi="Times New Roman" w:cs="Times New Roman"/>
          <w:sz w:val="28"/>
          <w:szCs w:val="28"/>
        </w:rPr>
        <w:t>азрешает анатомический подарок подписанной карточкой донора или другой записью. Карточка или запись могут быть подписаны любым лицом (донором, агентом, родителем или опекуном), уполномоченным делать анатомический подарок в соответствии с разделом 4. Если лицо, делающее подарок, физически не может подписать карту или запись, запись может быть подписанного другим лицом, действующим по указанию донора или другого лица, делающего подарок. В этом случае запись должна быть засвидетельствована не менее чем двумя взрослыми свидетелями, по крайней мере один из которых является незаинтересованным свидетелем. Кроме того, в записи должно быть указано, что оно было подписано и засвидетельствовано по просьбе донора или другого лица</w:t>
      </w:r>
      <w:r>
        <w:rPr>
          <w:rFonts w:ascii="Times New Roman" w:hAnsi="Times New Roman" w:cs="Times New Roman"/>
          <w:sz w:val="28"/>
          <w:szCs w:val="28"/>
        </w:rPr>
        <w:t>.</w:t>
      </w:r>
    </w:p>
    <w:p w:rsidR="009445B1" w:rsidRPr="009445B1" w:rsidRDefault="009445B1" w:rsidP="004667FA">
      <w:pPr>
        <w:spacing w:line="360" w:lineRule="auto"/>
        <w:ind w:firstLine="709"/>
        <w:jc w:val="both"/>
        <w:rPr>
          <w:rFonts w:ascii="Times New Roman" w:hAnsi="Times New Roman" w:cs="Times New Roman"/>
          <w:b/>
          <w:sz w:val="28"/>
          <w:szCs w:val="28"/>
        </w:rPr>
      </w:pPr>
      <w:r w:rsidRPr="009445B1">
        <w:rPr>
          <w:rFonts w:ascii="Times New Roman" w:hAnsi="Times New Roman" w:cs="Times New Roman"/>
          <w:b/>
          <w:sz w:val="28"/>
          <w:szCs w:val="28"/>
        </w:rPr>
        <w:t>См.</w:t>
      </w:r>
      <w:r>
        <w:rPr>
          <w:rFonts w:ascii="Times New Roman" w:hAnsi="Times New Roman" w:cs="Times New Roman"/>
          <w:b/>
          <w:sz w:val="28"/>
          <w:szCs w:val="28"/>
        </w:rPr>
        <w:t xml:space="preserve"> Приложение 7</w:t>
      </w:r>
      <w:r w:rsidRPr="009445B1">
        <w:rPr>
          <w:rFonts w:ascii="Times New Roman" w:hAnsi="Times New Roman" w:cs="Times New Roman"/>
          <w:b/>
          <w:sz w:val="28"/>
          <w:szCs w:val="28"/>
        </w:rPr>
        <w:t>.</w:t>
      </w:r>
    </w:p>
    <w:p w:rsidR="00D84A9E" w:rsidRDefault="00D84A9E" w:rsidP="00CD20F8">
      <w:pPr>
        <w:spacing w:line="360" w:lineRule="auto"/>
        <w:jc w:val="both"/>
        <w:rPr>
          <w:rFonts w:ascii="Times New Roman" w:hAnsi="Times New Roman" w:cs="Times New Roman"/>
          <w:sz w:val="28"/>
          <w:szCs w:val="28"/>
        </w:rPr>
      </w:pPr>
    </w:p>
    <w:p w:rsidR="009445B1" w:rsidRDefault="009445B1" w:rsidP="00107BEF">
      <w:pPr>
        <w:pStyle w:val="1"/>
        <w:jc w:val="center"/>
        <w:rPr>
          <w:rFonts w:ascii="Times New Roman" w:hAnsi="Times New Roman" w:cs="Times New Roman"/>
          <w:color w:val="000000" w:themeColor="text1"/>
        </w:rPr>
      </w:pPr>
      <w:r w:rsidRPr="00107BEF">
        <w:rPr>
          <w:rFonts w:ascii="Times New Roman" w:hAnsi="Times New Roman" w:cs="Times New Roman"/>
          <w:color w:val="000000" w:themeColor="text1"/>
        </w:rPr>
        <w:t>Заключение</w:t>
      </w:r>
    </w:p>
    <w:p w:rsidR="00107BEF" w:rsidRDefault="00107BEF" w:rsidP="00107BEF">
      <w:pPr>
        <w:spacing w:line="360" w:lineRule="auto"/>
        <w:jc w:val="both"/>
        <w:rPr>
          <w:rFonts w:ascii="Times New Roman" w:hAnsi="Times New Roman" w:cs="Times New Roman"/>
          <w:sz w:val="28"/>
          <w:szCs w:val="28"/>
        </w:rPr>
      </w:pPr>
    </w:p>
    <w:p w:rsidR="00107BEF" w:rsidRDefault="00107BEF" w:rsidP="009A6B6C">
      <w:pPr>
        <w:spacing w:line="360" w:lineRule="auto"/>
        <w:ind w:firstLine="709"/>
        <w:jc w:val="both"/>
        <w:rPr>
          <w:rFonts w:ascii="Times New Roman" w:hAnsi="Times New Roman" w:cs="Times New Roman"/>
          <w:sz w:val="28"/>
          <w:szCs w:val="28"/>
        </w:rPr>
      </w:pPr>
      <w:r w:rsidRPr="00107BEF">
        <w:rPr>
          <w:rFonts w:ascii="Times New Roman" w:hAnsi="Times New Roman" w:cs="Times New Roman"/>
          <w:sz w:val="28"/>
          <w:szCs w:val="28"/>
        </w:rPr>
        <w:t>Момент смерти, уход — горестен и тяжел</w:t>
      </w:r>
    </w:p>
    <w:p w:rsidR="000C1B8D" w:rsidRPr="000C1B8D" w:rsidRDefault="008F4D50" w:rsidP="009A6B6C">
      <w:pPr>
        <w:spacing w:line="360" w:lineRule="auto"/>
        <w:ind w:firstLine="709"/>
        <w:jc w:val="both"/>
        <w:rPr>
          <w:rFonts w:ascii="Times New Roman" w:hAnsi="Times New Roman" w:cs="Times New Roman"/>
          <w:sz w:val="28"/>
          <w:szCs w:val="28"/>
        </w:rPr>
      </w:pPr>
      <w:r w:rsidRPr="00D84A9E">
        <w:rPr>
          <w:rFonts w:ascii="Times New Roman" w:hAnsi="Times New Roman" w:cs="Times New Roman"/>
          <w:sz w:val="28"/>
          <w:szCs w:val="28"/>
        </w:rPr>
        <w:t xml:space="preserve">Труп человека - наиболее </w:t>
      </w:r>
      <w:r w:rsidR="009A6B6C">
        <w:rPr>
          <w:rFonts w:ascii="Times New Roman" w:hAnsi="Times New Roman" w:cs="Times New Roman"/>
          <w:sz w:val="28"/>
          <w:szCs w:val="28"/>
        </w:rPr>
        <w:t xml:space="preserve"> необходимая важная </w:t>
      </w:r>
      <w:r w:rsidRPr="00D84A9E">
        <w:rPr>
          <w:rFonts w:ascii="Times New Roman" w:hAnsi="Times New Roman" w:cs="Times New Roman"/>
          <w:sz w:val="28"/>
          <w:szCs w:val="28"/>
        </w:rPr>
        <w:t>модель для</w:t>
      </w:r>
      <w:r w:rsidR="009A6B6C">
        <w:rPr>
          <w:rFonts w:ascii="Times New Roman" w:hAnsi="Times New Roman" w:cs="Times New Roman"/>
          <w:sz w:val="28"/>
          <w:szCs w:val="28"/>
        </w:rPr>
        <w:t xml:space="preserve"> получения новых знаний, навыков работы с телом человека,</w:t>
      </w:r>
      <w:r w:rsidRPr="00D84A9E">
        <w:rPr>
          <w:rFonts w:ascii="Times New Roman" w:hAnsi="Times New Roman" w:cs="Times New Roman"/>
          <w:sz w:val="28"/>
          <w:szCs w:val="28"/>
        </w:rPr>
        <w:t xml:space="preserve"> отработки техники различных оперативных вмешательств, в том числе нейрохирургических. В стр</w:t>
      </w:r>
      <w:r>
        <w:rPr>
          <w:rFonts w:ascii="Times New Roman" w:hAnsi="Times New Roman" w:cs="Times New Roman"/>
          <w:sz w:val="28"/>
          <w:szCs w:val="28"/>
        </w:rPr>
        <w:t>анах Европы, например в Великобритании</w:t>
      </w:r>
      <w:r w:rsidRPr="00D84A9E">
        <w:rPr>
          <w:rFonts w:ascii="Times New Roman" w:hAnsi="Times New Roman" w:cs="Times New Roman"/>
          <w:sz w:val="28"/>
          <w:szCs w:val="28"/>
        </w:rPr>
        <w:t>, на протяжении десятков лет действует отлаженный механизм обеспечения медицинских образовательных учреждений трупным материалом. Пациентам, обращающимся за медицинской помощью в университетские клиники, предлагается частичная компенсация расходов на их лечение в обмен на письменное согласие больного на использование его тела в образовательных целях в случае его ненасильственной смерти в будущем. Практика показывает эффективность данных мер в обеспечении учебного процесса био</w:t>
      </w:r>
      <w:r>
        <w:rPr>
          <w:rFonts w:ascii="Times New Roman" w:hAnsi="Times New Roman" w:cs="Times New Roman"/>
          <w:sz w:val="28"/>
          <w:szCs w:val="28"/>
        </w:rPr>
        <w:t>логическим материалом человека.</w:t>
      </w:r>
      <w:r w:rsidR="009A6B6C">
        <w:rPr>
          <w:rFonts w:ascii="Times New Roman" w:hAnsi="Times New Roman" w:cs="Times New Roman"/>
          <w:sz w:val="28"/>
          <w:szCs w:val="28"/>
        </w:rPr>
        <w:t xml:space="preserve"> </w:t>
      </w:r>
      <w:r w:rsidR="000C1B8D" w:rsidRPr="000C1B8D">
        <w:rPr>
          <w:rFonts w:ascii="Times New Roman" w:hAnsi="Times New Roman" w:cs="Times New Roman"/>
          <w:sz w:val="28"/>
          <w:szCs w:val="28"/>
        </w:rPr>
        <w:t>В рассматриваемой работе был исследован вопрос о правовом регулиров</w:t>
      </w:r>
      <w:r w:rsidR="000C1B8D">
        <w:rPr>
          <w:rFonts w:ascii="Times New Roman" w:hAnsi="Times New Roman" w:cs="Times New Roman"/>
          <w:sz w:val="28"/>
          <w:szCs w:val="28"/>
        </w:rPr>
        <w:t xml:space="preserve">ании </w:t>
      </w:r>
      <w:r w:rsidR="000C1B8D" w:rsidRPr="000C1B8D">
        <w:rPr>
          <w:rFonts w:ascii="Times New Roman" w:hAnsi="Times New Roman" w:cs="Times New Roman"/>
          <w:sz w:val="28"/>
          <w:szCs w:val="28"/>
        </w:rPr>
        <w:t>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w:t>
      </w:r>
      <w:r w:rsidR="000C1B8D">
        <w:rPr>
          <w:rFonts w:ascii="Times New Roman" w:hAnsi="Times New Roman" w:cs="Times New Roman"/>
          <w:sz w:val="28"/>
          <w:szCs w:val="28"/>
        </w:rPr>
        <w:t xml:space="preserve">, </w:t>
      </w:r>
      <w:r w:rsidR="000C1B8D" w:rsidRPr="000C1B8D">
        <w:rPr>
          <w:rFonts w:ascii="Times New Roman" w:hAnsi="Times New Roman" w:cs="Times New Roman"/>
          <w:sz w:val="28"/>
          <w:szCs w:val="28"/>
        </w:rPr>
        <w:t>а также существующих теоретических и практических проблем в данной области. Несмотря на чрезвычайную востребованность</w:t>
      </w:r>
      <w:r w:rsidR="000C1B8D">
        <w:rPr>
          <w:rFonts w:ascii="Times New Roman" w:hAnsi="Times New Roman" w:cs="Times New Roman"/>
          <w:sz w:val="28"/>
          <w:szCs w:val="28"/>
        </w:rPr>
        <w:t xml:space="preserve"> трупа как объекта научного исследования</w:t>
      </w:r>
      <w:r w:rsidR="000C1B8D" w:rsidRPr="000C1B8D">
        <w:rPr>
          <w:rFonts w:ascii="Times New Roman" w:hAnsi="Times New Roman" w:cs="Times New Roman"/>
          <w:sz w:val="28"/>
          <w:szCs w:val="28"/>
        </w:rPr>
        <w:t>, правовое регулирование этой отрасли медицины нуждается в совершенствовании. В настоящее время остаются открытыми и дискуссионными в правовом отношении некоторые аспекты</w:t>
      </w:r>
      <w:r w:rsidR="000C1B8D">
        <w:rPr>
          <w:rFonts w:ascii="Times New Roman" w:hAnsi="Times New Roman" w:cs="Times New Roman"/>
          <w:sz w:val="28"/>
          <w:szCs w:val="28"/>
        </w:rPr>
        <w:t xml:space="preserve"> передачи и использования тела умершего человека на научные, учебные и медицинские цели</w:t>
      </w:r>
      <w:r w:rsidR="000C1B8D" w:rsidRPr="000C1B8D">
        <w:rPr>
          <w:rFonts w:ascii="Times New Roman" w:hAnsi="Times New Roman" w:cs="Times New Roman"/>
          <w:sz w:val="28"/>
          <w:szCs w:val="28"/>
        </w:rPr>
        <w:t xml:space="preserve">. </w:t>
      </w:r>
    </w:p>
    <w:p w:rsidR="00D84A9E" w:rsidRPr="006127E2" w:rsidRDefault="000C1B8D" w:rsidP="006127E2">
      <w:pPr>
        <w:spacing w:line="360" w:lineRule="auto"/>
        <w:ind w:firstLine="709"/>
        <w:jc w:val="both"/>
        <w:rPr>
          <w:rFonts w:ascii="Times New Roman" w:hAnsi="Times New Roman" w:cs="Times New Roman"/>
          <w:sz w:val="28"/>
          <w:szCs w:val="28"/>
        </w:rPr>
      </w:pPr>
      <w:r w:rsidRPr="000C1B8D">
        <w:rPr>
          <w:rFonts w:ascii="Times New Roman" w:hAnsi="Times New Roman" w:cs="Times New Roman"/>
          <w:sz w:val="28"/>
          <w:szCs w:val="28"/>
        </w:rPr>
        <w:t xml:space="preserve">Исходя из вышеизложенного, можно сделать вывод о том, что   действующее законодательство в области </w:t>
      </w:r>
      <w:r w:rsidR="00AE6D1B">
        <w:rPr>
          <w:rFonts w:ascii="Times New Roman" w:hAnsi="Times New Roman" w:cs="Times New Roman"/>
          <w:sz w:val="28"/>
          <w:szCs w:val="28"/>
        </w:rPr>
        <w:t>правил передачи и использования невостребо</w:t>
      </w:r>
      <w:r w:rsidR="009A6B6C">
        <w:rPr>
          <w:rFonts w:ascii="Times New Roman" w:hAnsi="Times New Roman" w:cs="Times New Roman"/>
          <w:sz w:val="28"/>
          <w:szCs w:val="28"/>
        </w:rPr>
        <w:t xml:space="preserve">ванного тела умершего человека </w:t>
      </w:r>
      <w:r w:rsidR="00AE6D1B">
        <w:rPr>
          <w:rFonts w:ascii="Times New Roman" w:hAnsi="Times New Roman" w:cs="Times New Roman"/>
          <w:sz w:val="28"/>
          <w:szCs w:val="28"/>
        </w:rPr>
        <w:t xml:space="preserve">и трупа в общем понятии как объекта исследования </w:t>
      </w:r>
      <w:r w:rsidR="006127E2">
        <w:rPr>
          <w:rFonts w:ascii="Times New Roman" w:hAnsi="Times New Roman" w:cs="Times New Roman"/>
          <w:sz w:val="28"/>
          <w:szCs w:val="28"/>
        </w:rPr>
        <w:t xml:space="preserve"> нуждается в совершенствовании</w:t>
      </w:r>
    </w:p>
    <w:p w:rsidR="00E404FF" w:rsidRDefault="00E404FF" w:rsidP="001D1439">
      <w:pPr>
        <w:pStyle w:val="1"/>
        <w:jc w:val="center"/>
        <w:rPr>
          <w:rFonts w:ascii="Times New Roman" w:hAnsi="Times New Roman" w:cs="Times New Roman"/>
          <w:color w:val="000000" w:themeColor="text1"/>
        </w:rPr>
      </w:pPr>
      <w:bookmarkStart w:id="34" w:name="_Toc513737708"/>
      <w:bookmarkStart w:id="35" w:name="_Toc513737822"/>
      <w:bookmarkStart w:id="36" w:name="_Toc513738446"/>
      <w:r w:rsidRPr="0027155B">
        <w:rPr>
          <w:rFonts w:ascii="Times New Roman" w:hAnsi="Times New Roman" w:cs="Times New Roman"/>
          <w:color w:val="000000" w:themeColor="text1"/>
        </w:rPr>
        <w:t>Список литературы</w:t>
      </w:r>
      <w:bookmarkEnd w:id="34"/>
      <w:bookmarkEnd w:id="35"/>
      <w:bookmarkEnd w:id="36"/>
    </w:p>
    <w:p w:rsidR="0027155B" w:rsidRPr="0027155B" w:rsidRDefault="0027155B" w:rsidP="0027155B">
      <w:pPr>
        <w:rPr>
          <w:i/>
          <w:sz w:val="28"/>
          <w:szCs w:val="28"/>
        </w:rPr>
      </w:pPr>
    </w:p>
    <w:p w:rsidR="00E404FF" w:rsidRPr="0027155B" w:rsidRDefault="00E404FF" w:rsidP="0027155B">
      <w:pPr>
        <w:jc w:val="center"/>
        <w:rPr>
          <w:rFonts w:ascii="Times New Roman" w:hAnsi="Times New Roman" w:cs="Times New Roman"/>
          <w:i/>
          <w:sz w:val="28"/>
          <w:szCs w:val="28"/>
        </w:rPr>
      </w:pPr>
      <w:bookmarkStart w:id="37" w:name="_Toc480223144"/>
      <w:bookmarkStart w:id="38" w:name="_Toc513737709"/>
      <w:bookmarkStart w:id="39" w:name="_Toc513737823"/>
      <w:r w:rsidRPr="0027155B">
        <w:rPr>
          <w:rFonts w:ascii="Times New Roman" w:hAnsi="Times New Roman" w:cs="Times New Roman"/>
          <w:i/>
          <w:color w:val="000000" w:themeColor="text1"/>
          <w:sz w:val="28"/>
          <w:szCs w:val="28"/>
        </w:rPr>
        <w:t>Раздел 1. Законы и иные нормативно-правовые акты</w:t>
      </w:r>
      <w:bookmarkEnd w:id="37"/>
      <w:bookmarkEnd w:id="38"/>
      <w:bookmarkEnd w:id="39"/>
    </w:p>
    <w:p w:rsidR="006A64B2" w:rsidRPr="004E3EAD" w:rsidRDefault="006A64B2" w:rsidP="006A64B2">
      <w:pPr>
        <w:pStyle w:val="a6"/>
        <w:spacing w:after="60" w:line="360" w:lineRule="auto"/>
        <w:rPr>
          <w:rFonts w:ascii="Times New Roman" w:hAnsi="Times New Roman"/>
          <w:i/>
          <w:sz w:val="28"/>
          <w:szCs w:val="28"/>
        </w:rPr>
      </w:pPr>
    </w:p>
    <w:p w:rsidR="00E404FF" w:rsidRPr="004F01D0" w:rsidRDefault="00E404FF" w:rsidP="004F01D0">
      <w:pPr>
        <w:pStyle w:val="a6"/>
        <w:numPr>
          <w:ilvl w:val="0"/>
          <w:numId w:val="25"/>
        </w:numPr>
        <w:spacing w:line="360" w:lineRule="auto"/>
        <w:jc w:val="both"/>
        <w:rPr>
          <w:rFonts w:ascii="Times New Roman" w:hAnsi="Times New Roman"/>
          <w:sz w:val="28"/>
          <w:szCs w:val="28"/>
        </w:rPr>
      </w:pPr>
      <w:r w:rsidRPr="004F01D0">
        <w:rPr>
          <w:rFonts w:ascii="Times New Roman" w:hAnsi="Times New Roman"/>
          <w:sz w:val="28"/>
          <w:szCs w:val="28"/>
        </w:rPr>
        <w:t>Конституция Российской Федерации от 12 декабря 1993 г. (с учетом поправок, внесенных Законами РФ о поправках к Конституции РФ от 30.12.2008 № 6-ФКЗ, от 30.12.2008 № 7-ФКЗ) // Российская газета. – 2009. - № 7;</w:t>
      </w:r>
    </w:p>
    <w:p w:rsidR="00E404FF" w:rsidRPr="004E3EAD" w:rsidRDefault="00E404FF" w:rsidP="006A64B2">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Гражданский кодекс Российской Федерации от 30.11.1994 № 51-ФЗ Часть первая // Собрание законодательства РФ. – 1994. – (с изм. и доп. на 06.04.2015);</w:t>
      </w:r>
    </w:p>
    <w:p w:rsidR="00E404FF" w:rsidRPr="004E3EAD" w:rsidRDefault="00E404FF" w:rsidP="006A64B2">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 xml:space="preserve">Об основах охраны здоровья граждан </w:t>
      </w:r>
      <w:r w:rsidR="006127E2">
        <w:rPr>
          <w:rFonts w:ascii="Times New Roman" w:hAnsi="Times New Roman"/>
          <w:sz w:val="28"/>
          <w:szCs w:val="28"/>
        </w:rPr>
        <w:t>в Российской Федерации: федер. з</w:t>
      </w:r>
      <w:r w:rsidRPr="004E3EAD">
        <w:rPr>
          <w:rFonts w:ascii="Times New Roman" w:hAnsi="Times New Roman"/>
          <w:sz w:val="28"/>
          <w:szCs w:val="28"/>
        </w:rPr>
        <w:t>акон от 21.11.2011 № 323 // Собрание законодательства РФ. – 2011. - № 48. -  ст. 6724.– (с изм. и доп. от 08.03.2015);</w:t>
      </w:r>
    </w:p>
    <w:p w:rsidR="006A64B2" w:rsidRPr="004E3EAD" w:rsidRDefault="006127E2" w:rsidP="006A64B2">
      <w:pPr>
        <w:pStyle w:val="a6"/>
        <w:numPr>
          <w:ilvl w:val="0"/>
          <w:numId w:val="25"/>
        </w:numPr>
        <w:spacing w:line="360" w:lineRule="auto"/>
        <w:jc w:val="both"/>
        <w:rPr>
          <w:rFonts w:ascii="Times New Roman" w:hAnsi="Times New Roman"/>
          <w:sz w:val="28"/>
          <w:szCs w:val="28"/>
        </w:rPr>
      </w:pPr>
      <w:r>
        <w:rPr>
          <w:rFonts w:ascii="Times New Roman" w:hAnsi="Times New Roman"/>
          <w:sz w:val="28"/>
          <w:szCs w:val="28"/>
        </w:rPr>
        <w:t xml:space="preserve"> </w:t>
      </w:r>
      <w:r w:rsidR="006A64B2" w:rsidRPr="004E3EAD">
        <w:rPr>
          <w:rFonts w:ascii="Times New Roman" w:hAnsi="Times New Roman"/>
          <w:sz w:val="28"/>
          <w:szCs w:val="28"/>
        </w:rPr>
        <w:t>О погребении</w:t>
      </w:r>
      <w:r>
        <w:rPr>
          <w:rFonts w:ascii="Times New Roman" w:hAnsi="Times New Roman"/>
          <w:sz w:val="28"/>
          <w:szCs w:val="28"/>
        </w:rPr>
        <w:t xml:space="preserve"> и похоронном деле:</w:t>
      </w:r>
      <w:r w:rsidR="006A64B2" w:rsidRPr="004E3EAD">
        <w:rPr>
          <w:rFonts w:ascii="Times New Roman" w:hAnsi="Times New Roman"/>
          <w:sz w:val="28"/>
          <w:szCs w:val="28"/>
        </w:rPr>
        <w:t xml:space="preserve"> </w:t>
      </w:r>
      <w:r>
        <w:rPr>
          <w:rFonts w:ascii="Times New Roman" w:hAnsi="Times New Roman"/>
          <w:sz w:val="28"/>
          <w:szCs w:val="28"/>
        </w:rPr>
        <w:t>федер.</w:t>
      </w:r>
      <w:r w:rsidRPr="004E3EAD">
        <w:rPr>
          <w:rFonts w:ascii="Times New Roman" w:hAnsi="Times New Roman"/>
          <w:sz w:val="28"/>
          <w:szCs w:val="28"/>
        </w:rPr>
        <w:t xml:space="preserve"> закон  от 12.01.1996 № 8-ФЗ </w:t>
      </w:r>
      <w:r w:rsidR="006A64B2" w:rsidRPr="004E3EAD">
        <w:rPr>
          <w:rFonts w:ascii="Times New Roman" w:hAnsi="Times New Roman"/>
          <w:sz w:val="28"/>
          <w:szCs w:val="28"/>
        </w:rPr>
        <w:t>[ Электронный ресурс] - п.1  Ст.5 (в ред. 03.07.2016 N 305</w:t>
      </w:r>
      <w:r w:rsidR="004F01D0">
        <w:rPr>
          <w:rFonts w:ascii="Times New Roman" w:hAnsi="Times New Roman"/>
          <w:sz w:val="28"/>
          <w:szCs w:val="28"/>
        </w:rPr>
        <w:t>-ФЗ). – СПС «Консультант Плюс».;</w:t>
      </w:r>
      <w:r w:rsidR="006A64B2" w:rsidRPr="004E3EAD">
        <w:rPr>
          <w:rFonts w:ascii="Times New Roman" w:hAnsi="Times New Roman"/>
          <w:sz w:val="28"/>
          <w:szCs w:val="28"/>
        </w:rPr>
        <w:t xml:space="preserve">  </w:t>
      </w:r>
    </w:p>
    <w:p w:rsidR="006A64B2" w:rsidRPr="004E3EAD" w:rsidRDefault="006127E2" w:rsidP="006A64B2">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О трансплантации органов и (или) тканей человека</w:t>
      </w:r>
      <w:r>
        <w:rPr>
          <w:rFonts w:ascii="Times New Roman" w:hAnsi="Times New Roman"/>
          <w:sz w:val="28"/>
          <w:szCs w:val="28"/>
        </w:rPr>
        <w:t>: фед.</w:t>
      </w:r>
      <w:r w:rsidR="006A64B2" w:rsidRPr="004E3EAD">
        <w:rPr>
          <w:rFonts w:ascii="Times New Roman" w:hAnsi="Times New Roman"/>
          <w:sz w:val="28"/>
          <w:szCs w:val="28"/>
        </w:rPr>
        <w:t xml:space="preserve"> </w:t>
      </w:r>
      <w:r>
        <w:rPr>
          <w:rFonts w:ascii="Times New Roman" w:hAnsi="Times New Roman"/>
          <w:sz w:val="28"/>
          <w:szCs w:val="28"/>
        </w:rPr>
        <w:t xml:space="preserve">закон  от  22.12.1992 N 4180-1 </w:t>
      </w:r>
      <w:r w:rsidR="006A64B2" w:rsidRPr="004E3EAD">
        <w:rPr>
          <w:rFonts w:ascii="Times New Roman" w:hAnsi="Times New Roman"/>
          <w:sz w:val="28"/>
          <w:szCs w:val="28"/>
        </w:rPr>
        <w:t xml:space="preserve">  [Электронный ресурс] - Ст. 8 (ред. от 23.05.2016 № 148</w:t>
      </w:r>
      <w:r w:rsidR="004F01D0">
        <w:rPr>
          <w:rFonts w:ascii="Times New Roman" w:hAnsi="Times New Roman"/>
          <w:sz w:val="28"/>
          <w:szCs w:val="28"/>
        </w:rPr>
        <w:t>-ФЗ). – СПС «Консультант Плюс».;</w:t>
      </w:r>
      <w:r w:rsidR="006A64B2" w:rsidRPr="004E3EAD">
        <w:rPr>
          <w:rFonts w:ascii="Times New Roman" w:hAnsi="Times New Roman"/>
          <w:sz w:val="28"/>
          <w:szCs w:val="28"/>
        </w:rPr>
        <w:t xml:space="preserve">  </w:t>
      </w:r>
    </w:p>
    <w:p w:rsidR="00447DB9" w:rsidRDefault="00447DB9" w:rsidP="00447DB9">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w:t>
      </w:r>
      <w:r w:rsidR="006127E2">
        <w:rPr>
          <w:rFonts w:ascii="Times New Roman" w:hAnsi="Times New Roman"/>
          <w:sz w:val="28"/>
          <w:szCs w:val="28"/>
        </w:rPr>
        <w:t>о человека в указанных целях: П</w:t>
      </w:r>
      <w:r w:rsidRPr="004E3EAD">
        <w:rPr>
          <w:rFonts w:ascii="Times New Roman" w:hAnsi="Times New Roman"/>
          <w:sz w:val="28"/>
          <w:szCs w:val="28"/>
        </w:rPr>
        <w:t>остановление Правительства от 21.07.2012 № 750</w:t>
      </w:r>
      <w:r w:rsidR="004F01D0">
        <w:rPr>
          <w:rFonts w:ascii="Times New Roman" w:hAnsi="Times New Roman"/>
          <w:sz w:val="28"/>
          <w:szCs w:val="28"/>
        </w:rPr>
        <w:t>;</w:t>
      </w:r>
    </w:p>
    <w:p w:rsidR="006127E2" w:rsidRPr="004E3EAD" w:rsidRDefault="006127E2" w:rsidP="006127E2">
      <w:pPr>
        <w:pStyle w:val="a6"/>
        <w:numPr>
          <w:ilvl w:val="0"/>
          <w:numId w:val="25"/>
        </w:numPr>
        <w:spacing w:line="360" w:lineRule="auto"/>
        <w:jc w:val="both"/>
        <w:rPr>
          <w:rFonts w:ascii="Times New Roman" w:hAnsi="Times New Roman"/>
          <w:sz w:val="28"/>
          <w:szCs w:val="28"/>
        </w:rPr>
      </w:pPr>
      <w:r w:rsidRPr="006127E2">
        <w:rPr>
          <w:rFonts w:ascii="Times New Roman" w:hAnsi="Times New Roman"/>
          <w:sz w:val="28"/>
          <w:szCs w:val="28"/>
        </w:rPr>
        <w:t>Об утверждении Правил ввоза на территорию Российской Федерации и вывоза за пределы территории РФ биологических материалов, полученных при проведении клинического исследования лекарственного препарата</w:t>
      </w:r>
      <w:r>
        <w:rPr>
          <w:rFonts w:ascii="Times New Roman" w:hAnsi="Times New Roman"/>
          <w:sz w:val="28"/>
          <w:szCs w:val="28"/>
        </w:rPr>
        <w:t>:</w:t>
      </w:r>
      <w:r w:rsidRPr="006127E2">
        <w:rPr>
          <w:rFonts w:ascii="Times New Roman" w:hAnsi="Times New Roman"/>
          <w:sz w:val="28"/>
          <w:szCs w:val="28"/>
        </w:rPr>
        <w:t xml:space="preserve"> Постановление Правитель</w:t>
      </w:r>
      <w:r>
        <w:rPr>
          <w:rFonts w:ascii="Times New Roman" w:hAnsi="Times New Roman"/>
          <w:sz w:val="28"/>
          <w:szCs w:val="28"/>
        </w:rPr>
        <w:t>ства РФ от 03.09.2010 г. N 673</w:t>
      </w:r>
      <w:r w:rsidR="004F01D0">
        <w:rPr>
          <w:rFonts w:ascii="Times New Roman" w:hAnsi="Times New Roman"/>
          <w:sz w:val="28"/>
          <w:szCs w:val="28"/>
        </w:rPr>
        <w:t>;</w:t>
      </w:r>
    </w:p>
    <w:p w:rsidR="00447DB9" w:rsidRPr="004E3EAD" w:rsidRDefault="00447DB9" w:rsidP="00447DB9">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Об утверждении Перечня органов и (или) тканей человека - объектов трансплантации, Перечня учреждений здравоохранения, осуществляющих трансплантацию органов и (или) тканей человека, и Перечня учреждений здравоохранения, осуществляющих забор и заготовку органов и (или) тканей человека: Приказ Министерства здравоохранения и социального развития Российской Федерации (Минздравсоцразвития России) и Российской академии медицинских наук (РАМН) от 25 мая 2007 г. N 357/40 N 9672</w:t>
      </w:r>
      <w:r w:rsidR="004F01D0">
        <w:rPr>
          <w:rFonts w:ascii="Times New Roman" w:hAnsi="Times New Roman"/>
          <w:sz w:val="28"/>
          <w:szCs w:val="28"/>
        </w:rPr>
        <w:t>;</w:t>
      </w:r>
    </w:p>
    <w:p w:rsidR="006A64B2" w:rsidRPr="004E3EAD" w:rsidRDefault="006A64B2" w:rsidP="006A64B2">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 xml:space="preserve">  Об утверждении Инструкции по констатации смерти человека на основании диагноза смерти мозга Приказ Мин</w:t>
      </w:r>
      <w:r w:rsidR="00447DB9" w:rsidRPr="004E3EAD">
        <w:rPr>
          <w:rFonts w:ascii="Times New Roman" w:hAnsi="Times New Roman"/>
          <w:sz w:val="28"/>
          <w:szCs w:val="28"/>
        </w:rPr>
        <w:t>здрава</w:t>
      </w:r>
      <w:r w:rsidRPr="004E3EAD">
        <w:rPr>
          <w:rFonts w:ascii="Times New Roman" w:hAnsi="Times New Roman"/>
          <w:sz w:val="28"/>
          <w:szCs w:val="28"/>
        </w:rPr>
        <w:t xml:space="preserve"> Р</w:t>
      </w:r>
      <w:r w:rsidR="00447DB9" w:rsidRPr="004E3EAD">
        <w:rPr>
          <w:rFonts w:ascii="Times New Roman" w:hAnsi="Times New Roman"/>
          <w:sz w:val="28"/>
          <w:szCs w:val="28"/>
        </w:rPr>
        <w:t>оссийской Федерации</w:t>
      </w:r>
      <w:r w:rsidRPr="004E3EAD">
        <w:rPr>
          <w:rFonts w:ascii="Times New Roman" w:hAnsi="Times New Roman"/>
          <w:sz w:val="28"/>
          <w:szCs w:val="28"/>
        </w:rPr>
        <w:t xml:space="preserve"> от 20 декабря 2001 г. № 460</w:t>
      </w:r>
      <w:r w:rsidR="004F01D0">
        <w:rPr>
          <w:rFonts w:ascii="Times New Roman" w:hAnsi="Times New Roman"/>
          <w:sz w:val="28"/>
          <w:szCs w:val="28"/>
        </w:rPr>
        <w:t>;</w:t>
      </w:r>
      <w:r w:rsidRPr="004E3EAD">
        <w:rPr>
          <w:rFonts w:ascii="Times New Roman" w:hAnsi="Times New Roman"/>
          <w:sz w:val="28"/>
          <w:szCs w:val="28"/>
        </w:rPr>
        <w:t xml:space="preserve"> </w:t>
      </w:r>
    </w:p>
    <w:p w:rsidR="006A64B2" w:rsidRPr="004E3EAD" w:rsidRDefault="006A64B2" w:rsidP="006A64B2">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 xml:space="preserve">  О порядке установления диагноза смерти мозга человека:  Приказа Минздрава от 25 декабря 2014 г. № 908н</w:t>
      </w:r>
      <w:r w:rsidR="004F01D0">
        <w:rPr>
          <w:rFonts w:ascii="Times New Roman" w:hAnsi="Times New Roman"/>
          <w:sz w:val="28"/>
          <w:szCs w:val="28"/>
        </w:rPr>
        <w:t>;</w:t>
      </w:r>
    </w:p>
    <w:p w:rsidR="00447DB9" w:rsidRPr="004E3EAD" w:rsidRDefault="006A64B2" w:rsidP="00447DB9">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О медицинских критериях рождения, форме документа о рождении и порядке его выдачи: приказ Минздравсоцразвития России от 27.12.2011 N 1687н</w:t>
      </w:r>
      <w:r w:rsidR="004F01D0">
        <w:rPr>
          <w:rFonts w:ascii="Times New Roman" w:hAnsi="Times New Roman"/>
          <w:sz w:val="28"/>
          <w:szCs w:val="28"/>
        </w:rPr>
        <w:t>;</w:t>
      </w:r>
      <w:r w:rsidR="00447DB9" w:rsidRPr="004E3EAD">
        <w:rPr>
          <w:rFonts w:ascii="Times New Roman" w:hAnsi="Times New Roman"/>
          <w:sz w:val="28"/>
          <w:szCs w:val="28"/>
        </w:rPr>
        <w:t xml:space="preserve"> </w:t>
      </w:r>
    </w:p>
    <w:p w:rsidR="00447DB9" w:rsidRPr="004E3EAD" w:rsidRDefault="00447DB9" w:rsidP="00447DB9">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О вывозе анатомических препаратов тела человека, предназначенных для использования в качестве демонстрационных моделей при изучении анатомии человека в различных учебных заведениях: письмо ФТС РФ от 19.04.2006 N 07-197/2476</w:t>
      </w:r>
      <w:r w:rsidR="004F01D0">
        <w:rPr>
          <w:rFonts w:ascii="Times New Roman" w:hAnsi="Times New Roman"/>
          <w:sz w:val="28"/>
          <w:szCs w:val="28"/>
        </w:rPr>
        <w:t>;</w:t>
      </w:r>
    </w:p>
    <w:p w:rsidR="006127E2" w:rsidRDefault="006A64B2" w:rsidP="006A64B2">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О донорстве органов, частей органов человека и их трансплантации : проект федер. закона [Э</w:t>
      </w:r>
      <w:r w:rsidR="006127E2">
        <w:rPr>
          <w:rFonts w:ascii="Times New Roman" w:hAnsi="Times New Roman"/>
          <w:sz w:val="28"/>
          <w:szCs w:val="28"/>
        </w:rPr>
        <w:t xml:space="preserve">лектронный ресурс] </w:t>
      </w:r>
      <w:r w:rsidRPr="004E3EAD">
        <w:rPr>
          <w:rFonts w:ascii="Times New Roman" w:hAnsi="Times New Roman"/>
          <w:sz w:val="28"/>
          <w:szCs w:val="28"/>
        </w:rPr>
        <w:t xml:space="preserve">– СПС «КонсультантПлюс». </w:t>
      </w:r>
    </w:p>
    <w:p w:rsidR="004F01D0" w:rsidRDefault="004F01D0" w:rsidP="004F01D0">
      <w:pPr>
        <w:pStyle w:val="a6"/>
        <w:numPr>
          <w:ilvl w:val="0"/>
          <w:numId w:val="25"/>
        </w:numPr>
        <w:spacing w:line="360" w:lineRule="auto"/>
        <w:jc w:val="both"/>
        <w:rPr>
          <w:rFonts w:ascii="Times New Roman" w:hAnsi="Times New Roman"/>
          <w:sz w:val="28"/>
          <w:szCs w:val="28"/>
        </w:rPr>
      </w:pPr>
      <w:r w:rsidRPr="004F01D0">
        <w:rPr>
          <w:rFonts w:ascii="Times New Roman" w:hAnsi="Times New Roman"/>
          <w:sz w:val="28"/>
          <w:szCs w:val="28"/>
        </w:rPr>
        <w:t>О вывозе анатомических препаратов тела человека, предназначенных для использования в качестве демонстрационных моделей при изучении анатомии человека в различных учебных заведениях: письмо ФТС РФ от 19.04.2006 N 07-197/2476</w:t>
      </w:r>
      <w:r>
        <w:rPr>
          <w:rFonts w:ascii="Times New Roman" w:hAnsi="Times New Roman"/>
          <w:sz w:val="28"/>
          <w:szCs w:val="28"/>
        </w:rPr>
        <w:t>;</w:t>
      </w:r>
    </w:p>
    <w:p w:rsidR="004F01D0" w:rsidRDefault="006127E2" w:rsidP="004F01D0">
      <w:pPr>
        <w:pStyle w:val="a6"/>
        <w:numPr>
          <w:ilvl w:val="0"/>
          <w:numId w:val="25"/>
        </w:numPr>
        <w:spacing w:line="360" w:lineRule="auto"/>
        <w:jc w:val="both"/>
        <w:rPr>
          <w:rFonts w:ascii="Times New Roman" w:hAnsi="Times New Roman"/>
          <w:sz w:val="28"/>
          <w:szCs w:val="28"/>
        </w:rPr>
      </w:pPr>
      <w:r>
        <w:rPr>
          <w:rFonts w:ascii="Times New Roman" w:hAnsi="Times New Roman"/>
          <w:sz w:val="28"/>
          <w:szCs w:val="28"/>
        </w:rPr>
        <w:t>О</w:t>
      </w:r>
      <w:r w:rsidRPr="006127E2">
        <w:rPr>
          <w:rFonts w:ascii="Times New Roman" w:hAnsi="Times New Roman"/>
          <w:sz w:val="28"/>
          <w:szCs w:val="28"/>
        </w:rPr>
        <w:t xml:space="preserve"> передаче трупного материала и «безродных» трупов из лечебных учреждений </w:t>
      </w:r>
      <w:r>
        <w:rPr>
          <w:rFonts w:ascii="Times New Roman" w:hAnsi="Times New Roman"/>
          <w:sz w:val="28"/>
          <w:szCs w:val="28"/>
        </w:rPr>
        <w:t>институтам для учебных целей: Постановление</w:t>
      </w:r>
      <w:r w:rsidRPr="006127E2">
        <w:rPr>
          <w:rFonts w:ascii="Times New Roman" w:hAnsi="Times New Roman"/>
          <w:sz w:val="28"/>
          <w:szCs w:val="28"/>
        </w:rPr>
        <w:t xml:space="preserve"> Совмина</w:t>
      </w:r>
      <w:r>
        <w:rPr>
          <w:rFonts w:ascii="Times New Roman" w:hAnsi="Times New Roman"/>
          <w:sz w:val="28"/>
          <w:szCs w:val="28"/>
        </w:rPr>
        <w:t xml:space="preserve"> СССР от 10.08. </w:t>
      </w:r>
      <w:r w:rsidR="004F01D0">
        <w:rPr>
          <w:rFonts w:ascii="Times New Roman" w:hAnsi="Times New Roman"/>
          <w:sz w:val="28"/>
          <w:szCs w:val="28"/>
        </w:rPr>
        <w:t>1972 г. № 630;</w:t>
      </w:r>
      <w:r w:rsidR="004F01D0" w:rsidRPr="004F01D0">
        <w:rPr>
          <w:rFonts w:ascii="Times New Roman" w:hAnsi="Times New Roman"/>
          <w:sz w:val="28"/>
          <w:szCs w:val="28"/>
        </w:rPr>
        <w:t xml:space="preserve"> </w:t>
      </w:r>
    </w:p>
    <w:p w:rsidR="004F01D0" w:rsidRPr="004F01D0" w:rsidRDefault="004F01D0" w:rsidP="004F01D0">
      <w:pPr>
        <w:pStyle w:val="a6"/>
        <w:numPr>
          <w:ilvl w:val="0"/>
          <w:numId w:val="25"/>
        </w:numPr>
        <w:spacing w:line="360" w:lineRule="auto"/>
        <w:jc w:val="both"/>
        <w:rPr>
          <w:rFonts w:ascii="Times New Roman" w:hAnsi="Times New Roman"/>
          <w:sz w:val="28"/>
          <w:szCs w:val="28"/>
        </w:rPr>
      </w:pPr>
      <w:r w:rsidRPr="004F01D0">
        <w:rPr>
          <w:rFonts w:ascii="Times New Roman" w:hAnsi="Times New Roman"/>
          <w:sz w:val="28"/>
          <w:szCs w:val="28"/>
        </w:rPr>
        <w:t>Об утверждении федеральных государственных требований к структуре основной профессиональной образовательной программы послевузовского профессиона</w:t>
      </w:r>
      <w:r>
        <w:rPr>
          <w:rFonts w:ascii="Times New Roman" w:hAnsi="Times New Roman"/>
          <w:sz w:val="28"/>
          <w:szCs w:val="28"/>
        </w:rPr>
        <w:t xml:space="preserve">льного образования (ординатура): </w:t>
      </w:r>
      <w:r w:rsidRPr="004F01D0">
        <w:rPr>
          <w:rFonts w:ascii="Times New Roman" w:hAnsi="Times New Roman"/>
          <w:sz w:val="28"/>
          <w:szCs w:val="28"/>
        </w:rPr>
        <w:t>Приказ Министерства здравоохранения и социального развития Российской Ф</w:t>
      </w:r>
      <w:r>
        <w:rPr>
          <w:rFonts w:ascii="Times New Roman" w:hAnsi="Times New Roman"/>
          <w:sz w:val="28"/>
          <w:szCs w:val="28"/>
        </w:rPr>
        <w:t xml:space="preserve">едерации от 05.12.2011 N 1475н </w:t>
      </w:r>
      <w:r w:rsidRPr="004F01D0">
        <w:rPr>
          <w:rFonts w:ascii="Times New Roman" w:hAnsi="Times New Roman"/>
          <w:sz w:val="28"/>
          <w:szCs w:val="28"/>
        </w:rPr>
        <w:t>// Российская газета. 30.12.11. N 5672.</w:t>
      </w:r>
      <w:r>
        <w:rPr>
          <w:rFonts w:ascii="Times New Roman" w:hAnsi="Times New Roman"/>
          <w:sz w:val="28"/>
          <w:szCs w:val="28"/>
        </w:rPr>
        <w:t>;</w:t>
      </w:r>
    </w:p>
    <w:p w:rsidR="006127E2" w:rsidRPr="004F01D0" w:rsidRDefault="004F01D0" w:rsidP="004F01D0">
      <w:pPr>
        <w:pStyle w:val="a6"/>
        <w:numPr>
          <w:ilvl w:val="0"/>
          <w:numId w:val="25"/>
        </w:numPr>
        <w:spacing w:line="360" w:lineRule="auto"/>
        <w:jc w:val="both"/>
        <w:rPr>
          <w:rFonts w:ascii="Times New Roman" w:hAnsi="Times New Roman"/>
          <w:sz w:val="28"/>
          <w:szCs w:val="28"/>
        </w:rPr>
      </w:pPr>
      <w:r w:rsidRPr="004F01D0">
        <w:rPr>
          <w:rFonts w:ascii="Times New Roman" w:hAnsi="Times New Roman"/>
          <w:sz w:val="28"/>
          <w:szCs w:val="28"/>
        </w:rPr>
        <w:t>О порядке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w:t>
      </w:r>
      <w:r>
        <w:rPr>
          <w:rFonts w:ascii="Times New Roman" w:hAnsi="Times New Roman"/>
          <w:sz w:val="28"/>
          <w:szCs w:val="28"/>
        </w:rPr>
        <w:t xml:space="preserve">ьным образовательным программам: </w:t>
      </w:r>
      <w:r w:rsidRPr="004F01D0">
        <w:rPr>
          <w:rFonts w:ascii="Times New Roman" w:hAnsi="Times New Roman"/>
          <w:sz w:val="28"/>
          <w:szCs w:val="28"/>
        </w:rPr>
        <w:t xml:space="preserve">Письмо Министерства здравоохранения и социального развития Российской Федерации </w:t>
      </w:r>
      <w:r>
        <w:rPr>
          <w:rFonts w:ascii="Times New Roman" w:hAnsi="Times New Roman"/>
          <w:sz w:val="28"/>
          <w:szCs w:val="28"/>
        </w:rPr>
        <w:t>от 18.04.2012 N 16-2/10/2-3902</w:t>
      </w:r>
      <w:r w:rsidRPr="004F01D0">
        <w:rPr>
          <w:rFonts w:ascii="Times New Roman" w:hAnsi="Times New Roman"/>
          <w:sz w:val="28"/>
          <w:szCs w:val="28"/>
        </w:rPr>
        <w:t>.</w:t>
      </w:r>
      <w:r>
        <w:rPr>
          <w:rFonts w:ascii="Times New Roman" w:hAnsi="Times New Roman"/>
          <w:sz w:val="28"/>
          <w:szCs w:val="28"/>
        </w:rPr>
        <w:t>;</w:t>
      </w:r>
    </w:p>
    <w:p w:rsidR="006127E2" w:rsidRDefault="006127E2" w:rsidP="006127E2">
      <w:pPr>
        <w:pStyle w:val="a6"/>
        <w:numPr>
          <w:ilvl w:val="0"/>
          <w:numId w:val="25"/>
        </w:numPr>
        <w:spacing w:line="360" w:lineRule="auto"/>
        <w:jc w:val="both"/>
        <w:rPr>
          <w:rFonts w:ascii="Times New Roman" w:hAnsi="Times New Roman"/>
          <w:sz w:val="28"/>
          <w:szCs w:val="28"/>
        </w:rPr>
      </w:pPr>
      <w:r>
        <w:rPr>
          <w:rFonts w:ascii="Times New Roman" w:hAnsi="Times New Roman"/>
          <w:sz w:val="28"/>
          <w:szCs w:val="28"/>
        </w:rPr>
        <w:t>Приказ</w:t>
      </w:r>
      <w:r w:rsidRPr="006127E2">
        <w:rPr>
          <w:rFonts w:ascii="Times New Roman" w:hAnsi="Times New Roman"/>
          <w:sz w:val="28"/>
          <w:szCs w:val="28"/>
        </w:rPr>
        <w:t xml:space="preserve"> Минздрава СССР </w:t>
      </w:r>
      <w:r>
        <w:rPr>
          <w:rFonts w:ascii="Times New Roman" w:hAnsi="Times New Roman"/>
          <w:sz w:val="28"/>
          <w:szCs w:val="28"/>
        </w:rPr>
        <w:t xml:space="preserve">от 20.06.1959 г. </w:t>
      </w:r>
      <w:r w:rsidRPr="006127E2">
        <w:rPr>
          <w:rFonts w:ascii="Times New Roman" w:hAnsi="Times New Roman"/>
          <w:sz w:val="28"/>
          <w:szCs w:val="28"/>
        </w:rPr>
        <w:t>№ 316</w:t>
      </w:r>
      <w:r w:rsidR="004F01D0">
        <w:rPr>
          <w:rFonts w:ascii="Times New Roman" w:hAnsi="Times New Roman"/>
          <w:sz w:val="28"/>
          <w:szCs w:val="28"/>
        </w:rPr>
        <w:t>;</w:t>
      </w:r>
      <w:r w:rsidRPr="006127E2">
        <w:rPr>
          <w:rFonts w:ascii="Times New Roman" w:hAnsi="Times New Roman"/>
          <w:sz w:val="28"/>
          <w:szCs w:val="28"/>
        </w:rPr>
        <w:t xml:space="preserve">  </w:t>
      </w:r>
    </w:p>
    <w:p w:rsidR="006127E2" w:rsidRPr="006127E2" w:rsidRDefault="006127E2" w:rsidP="006127E2">
      <w:pPr>
        <w:pStyle w:val="a6"/>
        <w:numPr>
          <w:ilvl w:val="0"/>
          <w:numId w:val="25"/>
        </w:numPr>
        <w:spacing w:line="360" w:lineRule="auto"/>
        <w:jc w:val="both"/>
        <w:rPr>
          <w:rFonts w:ascii="Times New Roman" w:hAnsi="Times New Roman"/>
          <w:sz w:val="28"/>
          <w:szCs w:val="28"/>
        </w:rPr>
      </w:pPr>
      <w:r>
        <w:rPr>
          <w:rFonts w:ascii="Times New Roman" w:hAnsi="Times New Roman"/>
          <w:sz w:val="28"/>
          <w:szCs w:val="28"/>
        </w:rPr>
        <w:t>Приказ</w:t>
      </w:r>
      <w:r w:rsidRPr="006127E2">
        <w:rPr>
          <w:rFonts w:ascii="Times New Roman" w:hAnsi="Times New Roman"/>
          <w:sz w:val="28"/>
          <w:szCs w:val="28"/>
        </w:rPr>
        <w:t xml:space="preserve"> Минздрава СССР от 10.04.1962</w:t>
      </w:r>
      <w:r>
        <w:rPr>
          <w:rFonts w:ascii="Times New Roman" w:hAnsi="Times New Roman"/>
          <w:sz w:val="28"/>
          <w:szCs w:val="28"/>
        </w:rPr>
        <w:t xml:space="preserve"> г. </w:t>
      </w:r>
      <w:r w:rsidRPr="006127E2">
        <w:rPr>
          <w:rFonts w:ascii="Times New Roman" w:hAnsi="Times New Roman"/>
          <w:sz w:val="28"/>
          <w:szCs w:val="28"/>
        </w:rPr>
        <w:t>№ 166</w:t>
      </w:r>
      <w:r w:rsidR="004F01D0">
        <w:rPr>
          <w:rFonts w:ascii="Times New Roman" w:hAnsi="Times New Roman"/>
          <w:sz w:val="28"/>
          <w:szCs w:val="28"/>
        </w:rPr>
        <w:t>;</w:t>
      </w:r>
      <w:r w:rsidRPr="006127E2">
        <w:rPr>
          <w:rFonts w:ascii="Times New Roman" w:hAnsi="Times New Roman"/>
          <w:sz w:val="28"/>
          <w:szCs w:val="28"/>
        </w:rPr>
        <w:t xml:space="preserve">  </w:t>
      </w:r>
    </w:p>
    <w:p w:rsidR="006127E2" w:rsidRDefault="006127E2" w:rsidP="006127E2">
      <w:pPr>
        <w:pStyle w:val="a6"/>
        <w:numPr>
          <w:ilvl w:val="0"/>
          <w:numId w:val="25"/>
        </w:numPr>
        <w:spacing w:line="360" w:lineRule="auto"/>
        <w:jc w:val="both"/>
        <w:rPr>
          <w:rFonts w:ascii="Times New Roman" w:hAnsi="Times New Roman"/>
          <w:sz w:val="28"/>
          <w:szCs w:val="28"/>
        </w:rPr>
      </w:pPr>
      <w:r w:rsidRPr="006127E2">
        <w:rPr>
          <w:rFonts w:ascii="Times New Roman" w:hAnsi="Times New Roman"/>
          <w:sz w:val="28"/>
          <w:szCs w:val="28"/>
        </w:rPr>
        <w:t>Приказ МЗ СССР № 318 от 31 марта 1981 г.</w:t>
      </w:r>
      <w:r w:rsidR="004F01D0">
        <w:rPr>
          <w:rFonts w:ascii="Times New Roman" w:hAnsi="Times New Roman"/>
          <w:sz w:val="28"/>
          <w:szCs w:val="28"/>
        </w:rPr>
        <w:t>;</w:t>
      </w:r>
      <w:r w:rsidRPr="006127E2">
        <w:rPr>
          <w:rFonts w:ascii="Times New Roman" w:hAnsi="Times New Roman"/>
          <w:sz w:val="28"/>
          <w:szCs w:val="28"/>
        </w:rPr>
        <w:t xml:space="preserve">  </w:t>
      </w:r>
    </w:p>
    <w:p w:rsidR="004F01D0" w:rsidRDefault="006127E2" w:rsidP="004F01D0">
      <w:pPr>
        <w:pStyle w:val="a6"/>
        <w:numPr>
          <w:ilvl w:val="0"/>
          <w:numId w:val="25"/>
        </w:numPr>
        <w:spacing w:line="360" w:lineRule="auto"/>
        <w:jc w:val="both"/>
        <w:rPr>
          <w:rFonts w:ascii="Times New Roman" w:hAnsi="Times New Roman"/>
          <w:sz w:val="28"/>
          <w:szCs w:val="28"/>
        </w:rPr>
      </w:pPr>
      <w:r w:rsidRPr="006127E2">
        <w:rPr>
          <w:rFonts w:ascii="Times New Roman" w:hAnsi="Times New Roman"/>
          <w:sz w:val="28"/>
          <w:szCs w:val="28"/>
        </w:rPr>
        <w:t>Приказ Минздрава РФ № 407 от 10.12.1996 г.</w:t>
      </w:r>
      <w:r w:rsidR="004F01D0">
        <w:rPr>
          <w:rFonts w:ascii="Times New Roman" w:hAnsi="Times New Roman"/>
          <w:sz w:val="28"/>
          <w:szCs w:val="28"/>
        </w:rPr>
        <w:t>;</w:t>
      </w:r>
      <w:r w:rsidR="004F01D0" w:rsidRPr="004F01D0">
        <w:rPr>
          <w:rFonts w:ascii="Times New Roman" w:hAnsi="Times New Roman"/>
          <w:sz w:val="28"/>
          <w:szCs w:val="28"/>
        </w:rPr>
        <w:t xml:space="preserve"> </w:t>
      </w:r>
    </w:p>
    <w:p w:rsidR="004F01D0" w:rsidRDefault="004F01D0" w:rsidP="004F01D0">
      <w:pPr>
        <w:pStyle w:val="a6"/>
        <w:numPr>
          <w:ilvl w:val="0"/>
          <w:numId w:val="25"/>
        </w:numPr>
        <w:spacing w:line="360" w:lineRule="auto"/>
        <w:jc w:val="both"/>
        <w:rPr>
          <w:rFonts w:ascii="Times New Roman" w:hAnsi="Times New Roman"/>
          <w:sz w:val="28"/>
          <w:szCs w:val="28"/>
        </w:rPr>
      </w:pPr>
      <w:r w:rsidRPr="004F01D0">
        <w:rPr>
          <w:rFonts w:ascii="Times New Roman" w:hAnsi="Times New Roman"/>
          <w:sz w:val="28"/>
          <w:szCs w:val="28"/>
        </w:rPr>
        <w:t>Конвенция о защите прав и достоинства человека в связи с использованием достижений биологии и медицины (конвенция о правах челове</w:t>
      </w:r>
      <w:r>
        <w:rPr>
          <w:rFonts w:ascii="Times New Roman" w:hAnsi="Times New Roman"/>
          <w:sz w:val="28"/>
          <w:szCs w:val="28"/>
        </w:rPr>
        <w:t>ка и биомедицине) от 04.04.1997г.;</w:t>
      </w:r>
    </w:p>
    <w:p w:rsidR="004F01D0" w:rsidRDefault="004F01D0" w:rsidP="004F01D0">
      <w:pPr>
        <w:pStyle w:val="a6"/>
        <w:numPr>
          <w:ilvl w:val="0"/>
          <w:numId w:val="25"/>
        </w:numPr>
        <w:spacing w:line="360" w:lineRule="auto"/>
        <w:jc w:val="both"/>
        <w:rPr>
          <w:rFonts w:ascii="Times New Roman" w:hAnsi="Times New Roman"/>
          <w:sz w:val="28"/>
          <w:szCs w:val="28"/>
        </w:rPr>
      </w:pPr>
      <w:r w:rsidRPr="004F01D0">
        <w:rPr>
          <w:rFonts w:ascii="Times New Roman" w:hAnsi="Times New Roman"/>
          <w:sz w:val="28"/>
          <w:szCs w:val="28"/>
        </w:rPr>
        <w:t xml:space="preserve">Хельсинкская декларация всемирной медицинской ассоциации, октябрь 2013 г.; </w:t>
      </w:r>
    </w:p>
    <w:p w:rsidR="006127E2" w:rsidRDefault="004F01D0" w:rsidP="004F01D0">
      <w:pPr>
        <w:pStyle w:val="a6"/>
        <w:numPr>
          <w:ilvl w:val="0"/>
          <w:numId w:val="25"/>
        </w:numPr>
        <w:spacing w:line="360" w:lineRule="auto"/>
        <w:jc w:val="both"/>
        <w:rPr>
          <w:rFonts w:ascii="Times New Roman" w:hAnsi="Times New Roman"/>
          <w:sz w:val="28"/>
          <w:szCs w:val="28"/>
        </w:rPr>
      </w:pPr>
      <w:r w:rsidRPr="004F01D0">
        <w:rPr>
          <w:rFonts w:ascii="Times New Roman" w:hAnsi="Times New Roman"/>
          <w:sz w:val="28"/>
          <w:szCs w:val="28"/>
        </w:rPr>
        <w:t>Директивы Европейского сообщества 86/609 EEC</w:t>
      </w:r>
      <w:r>
        <w:rPr>
          <w:rFonts w:ascii="Times New Roman" w:hAnsi="Times New Roman"/>
          <w:sz w:val="28"/>
          <w:szCs w:val="28"/>
        </w:rPr>
        <w:t>;</w:t>
      </w:r>
    </w:p>
    <w:p w:rsidR="004F01D0" w:rsidRPr="006127E2" w:rsidRDefault="004F01D0" w:rsidP="004F01D0">
      <w:pPr>
        <w:pStyle w:val="a6"/>
        <w:spacing w:line="360" w:lineRule="auto"/>
        <w:ind w:left="295"/>
        <w:jc w:val="both"/>
        <w:rPr>
          <w:rFonts w:ascii="Times New Roman" w:hAnsi="Times New Roman"/>
          <w:sz w:val="28"/>
          <w:szCs w:val="28"/>
        </w:rPr>
      </w:pPr>
    </w:p>
    <w:p w:rsidR="00E404FF" w:rsidRPr="004E3EAD" w:rsidRDefault="00447DB9" w:rsidP="00447DB9">
      <w:pPr>
        <w:spacing w:line="360" w:lineRule="auto"/>
        <w:ind w:left="360"/>
        <w:jc w:val="center"/>
        <w:rPr>
          <w:rFonts w:ascii="Times New Roman" w:hAnsi="Times New Roman" w:cs="Times New Roman"/>
          <w:i/>
          <w:sz w:val="28"/>
          <w:szCs w:val="28"/>
        </w:rPr>
      </w:pPr>
      <w:r w:rsidRPr="004E3EAD">
        <w:rPr>
          <w:rFonts w:ascii="Times New Roman" w:hAnsi="Times New Roman" w:cs="Times New Roman"/>
          <w:i/>
          <w:sz w:val="28"/>
          <w:szCs w:val="28"/>
        </w:rPr>
        <w:t>Раздел 2.Материалы практики</w:t>
      </w:r>
    </w:p>
    <w:p w:rsidR="006A64B2" w:rsidRPr="004E3EAD" w:rsidRDefault="006A64B2" w:rsidP="00447DB9">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Определение Конституционного Суда РФ от 10 февраля 2016 г. № 224-О “Об отказе в принятии к рассмотрению жалобы граждан Бирюковой Татьяны Михайловны, Саблиной Елены Владимировны и Саблиной Нэлли Степановны на нарушение их конституционных прав статьей 8 Закона Российской Федерации «О трансплантации органов и (или) тканей человека»</w:t>
      </w:r>
    </w:p>
    <w:p w:rsidR="001725CB" w:rsidRPr="004E3EAD" w:rsidRDefault="006A64B2" w:rsidP="00447DB9">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Определение Конституционного Суда РФ от 4 декабря 2003 года № 459-О «Об отказе в принятии к рассмотрению запроса Саратовского областного суда о проверке конституционности статьи 8 Закона Российской Федерации «О трансплантации органов и (или) тканей человека»</w:t>
      </w:r>
    </w:p>
    <w:p w:rsidR="006A64B2" w:rsidRPr="004E3EAD" w:rsidRDefault="00447DB9" w:rsidP="00447DB9">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Постановление Президиума ВС РФ от 11 октября 2006 по делу № 426-ПО6</w:t>
      </w:r>
      <w:r w:rsidR="006A64B2" w:rsidRPr="004E3EAD">
        <w:rPr>
          <w:rFonts w:ascii="Times New Roman" w:hAnsi="Times New Roman"/>
          <w:sz w:val="28"/>
          <w:szCs w:val="28"/>
        </w:rPr>
        <w:t xml:space="preserve">   Кассационное определение Новосибирского областного суда от 22 августа 2005 г. по делу № отсутствует</w:t>
      </w:r>
    </w:p>
    <w:p w:rsidR="00447DB9" w:rsidRPr="004E3EAD" w:rsidRDefault="00447DB9" w:rsidP="00447DB9">
      <w:pPr>
        <w:pStyle w:val="a6"/>
        <w:spacing w:line="360" w:lineRule="auto"/>
        <w:jc w:val="both"/>
        <w:rPr>
          <w:rFonts w:ascii="Times New Roman" w:hAnsi="Times New Roman"/>
          <w:sz w:val="28"/>
          <w:szCs w:val="28"/>
        </w:rPr>
      </w:pPr>
    </w:p>
    <w:p w:rsidR="006A64B2" w:rsidRPr="004E3EAD" w:rsidRDefault="00447DB9" w:rsidP="00447DB9">
      <w:pPr>
        <w:spacing w:line="360" w:lineRule="auto"/>
        <w:jc w:val="center"/>
        <w:rPr>
          <w:rFonts w:ascii="Times New Roman" w:hAnsi="Times New Roman" w:cs="Times New Roman"/>
          <w:i/>
          <w:sz w:val="28"/>
          <w:szCs w:val="28"/>
        </w:rPr>
      </w:pPr>
      <w:r w:rsidRPr="004E3EAD">
        <w:rPr>
          <w:rFonts w:ascii="Times New Roman" w:hAnsi="Times New Roman" w:cs="Times New Roman"/>
          <w:i/>
          <w:sz w:val="28"/>
          <w:szCs w:val="28"/>
        </w:rPr>
        <w:t>Раздел 3. Специальная литература</w:t>
      </w:r>
    </w:p>
    <w:p w:rsidR="002B3FBC" w:rsidRDefault="002B3FBC" w:rsidP="002B3FBC">
      <w:pPr>
        <w:pStyle w:val="a6"/>
        <w:numPr>
          <w:ilvl w:val="0"/>
          <w:numId w:val="25"/>
        </w:numPr>
        <w:spacing w:line="360" w:lineRule="auto"/>
        <w:jc w:val="both"/>
        <w:rPr>
          <w:rFonts w:ascii="Times New Roman" w:hAnsi="Times New Roman"/>
          <w:sz w:val="28"/>
          <w:szCs w:val="28"/>
        </w:rPr>
      </w:pPr>
      <w:r w:rsidRPr="002B3FBC">
        <w:rPr>
          <w:rFonts w:ascii="Times New Roman" w:hAnsi="Times New Roman"/>
          <w:sz w:val="28"/>
          <w:szCs w:val="28"/>
        </w:rPr>
        <w:t>Большаков О.П., Незнанов Н.Г., Бабаханян Р.В. Дидактические и этические аспекты проведения исследований на биомоделях и на лабораторных животных. Качественная клиническая практика, 2002 г.,</w:t>
      </w:r>
    </w:p>
    <w:p w:rsidR="006A64B2" w:rsidRPr="004E3EAD" w:rsidRDefault="006A64B2" w:rsidP="00B65FDA">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Большая Медицинская Энциклопедия (БМЭ). Т. 25 / под ред. Петровского Б.В., 3-е изд.  - М., 1974 —1988</w:t>
      </w:r>
      <w:r w:rsidR="00B65FDA" w:rsidRPr="004E3EAD">
        <w:rPr>
          <w:rFonts w:ascii="Times New Roman" w:hAnsi="Times New Roman"/>
          <w:sz w:val="28"/>
          <w:szCs w:val="28"/>
        </w:rPr>
        <w:t>.;</w:t>
      </w:r>
    </w:p>
    <w:p w:rsidR="00447DB9" w:rsidRPr="004E3EAD" w:rsidRDefault="006A64B2" w:rsidP="00B65FDA">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 xml:space="preserve">Глязер Г.  Исследователи человеческого тела от Гиппократа до Павлова. Перев. с  нем. Ю.А Федосюка. Под ред.  Б.Д. Петрова. </w:t>
      </w:r>
      <w:r w:rsidR="00B65FDA" w:rsidRPr="004E3EAD">
        <w:rPr>
          <w:rFonts w:ascii="Times New Roman" w:hAnsi="Times New Roman"/>
          <w:sz w:val="28"/>
          <w:szCs w:val="28"/>
        </w:rPr>
        <w:t>- М.: «МЕДГИЗ»,  1956. – 265 с.;</w:t>
      </w:r>
      <w:r w:rsidR="00447DB9" w:rsidRPr="004E3EAD">
        <w:rPr>
          <w:rFonts w:ascii="Times New Roman" w:hAnsi="Times New Roman"/>
          <w:sz w:val="28"/>
          <w:szCs w:val="28"/>
        </w:rPr>
        <w:t xml:space="preserve">  </w:t>
      </w:r>
    </w:p>
    <w:p w:rsidR="00447DB9" w:rsidRPr="004E3EAD" w:rsidRDefault="00447DB9" w:rsidP="00B65FDA">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Диагностика смерти мозга / под. Ред. И.Д . Стулина, -  М: –Гоэтар-Медиа,</w:t>
      </w:r>
    </w:p>
    <w:p w:rsidR="004F01D0" w:rsidRDefault="004F01D0" w:rsidP="00B65FDA">
      <w:pPr>
        <w:pStyle w:val="a6"/>
        <w:numPr>
          <w:ilvl w:val="0"/>
          <w:numId w:val="25"/>
        </w:numPr>
        <w:spacing w:line="360" w:lineRule="auto"/>
        <w:jc w:val="both"/>
        <w:rPr>
          <w:rFonts w:ascii="Times New Roman" w:hAnsi="Times New Roman"/>
          <w:sz w:val="28"/>
          <w:szCs w:val="28"/>
        </w:rPr>
      </w:pPr>
      <w:r w:rsidRPr="004F01D0">
        <w:rPr>
          <w:rFonts w:ascii="Times New Roman" w:hAnsi="Times New Roman"/>
          <w:sz w:val="28"/>
          <w:szCs w:val="28"/>
        </w:rPr>
        <w:t>Комаров Ю.М. О подготовке врачебных кадров в Российской Федерации // Медицина. 2013. N 3. С. 1 - 11.</w:t>
      </w:r>
      <w:r>
        <w:rPr>
          <w:rFonts w:ascii="Times New Roman" w:hAnsi="Times New Roman"/>
          <w:sz w:val="28"/>
          <w:szCs w:val="28"/>
        </w:rPr>
        <w:t>;</w:t>
      </w:r>
    </w:p>
    <w:p w:rsidR="004F01D0" w:rsidRPr="004F01D0" w:rsidRDefault="004F01D0" w:rsidP="004F01D0">
      <w:pPr>
        <w:pStyle w:val="a6"/>
        <w:numPr>
          <w:ilvl w:val="0"/>
          <w:numId w:val="25"/>
        </w:numPr>
        <w:spacing w:line="360" w:lineRule="auto"/>
        <w:jc w:val="both"/>
        <w:rPr>
          <w:rFonts w:ascii="Times New Roman" w:hAnsi="Times New Roman"/>
          <w:sz w:val="28"/>
          <w:szCs w:val="28"/>
        </w:rPr>
      </w:pPr>
      <w:r w:rsidRPr="004F01D0">
        <w:rPr>
          <w:rFonts w:ascii="Times New Roman" w:hAnsi="Times New Roman"/>
          <w:sz w:val="28"/>
          <w:szCs w:val="28"/>
        </w:rPr>
        <w:t xml:space="preserve">Коновалов А.Н. Прицельно и с минимальными потерями. Такова стратегия развития современной нейрохирургии // Медицинская газета. 2013. N 43. С. 5. </w:t>
      </w:r>
    </w:p>
    <w:p w:rsidR="00447DB9" w:rsidRPr="004E3EAD" w:rsidRDefault="00447DB9" w:rsidP="00B65FDA">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Кудашева, Т.Г.  О праве граждан распоряжаться своими органами и тканями // Известия Оренбург. Госуд. Аграр. Универ.–2012.–№36-1– 4 с.;</w:t>
      </w:r>
    </w:p>
    <w:p w:rsidR="00B65FDA" w:rsidRPr="004E3EAD" w:rsidRDefault="00B65FDA" w:rsidP="00B65FDA">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Леонардо да Винчи  Анатомия записи и рисунки./ перев. М.В Кондратьевой, Подковаевой З.Б;  под ред. В. Н.  Терновского. – М: Наука, 1965. – 562 с.;</w:t>
      </w:r>
    </w:p>
    <w:p w:rsidR="00670BFA" w:rsidRPr="004E3EAD" w:rsidRDefault="00670BFA" w:rsidP="00670BFA">
      <w:pPr>
        <w:pStyle w:val="a6"/>
        <w:numPr>
          <w:ilvl w:val="0"/>
          <w:numId w:val="25"/>
        </w:numPr>
        <w:rPr>
          <w:rFonts w:ascii="Times New Roman" w:hAnsi="Times New Roman"/>
          <w:sz w:val="28"/>
          <w:szCs w:val="28"/>
        </w:rPr>
      </w:pPr>
      <w:r w:rsidRPr="004E3EAD">
        <w:rPr>
          <w:rFonts w:ascii="Times New Roman" w:hAnsi="Times New Roman"/>
          <w:sz w:val="28"/>
          <w:szCs w:val="28"/>
        </w:rPr>
        <w:t xml:space="preserve">Минздрав устал предупреждать // </w:t>
      </w:r>
      <w:r w:rsidR="00447DB9" w:rsidRPr="004E3EAD">
        <w:rPr>
          <w:rFonts w:ascii="Times New Roman" w:hAnsi="Times New Roman"/>
          <w:sz w:val="28"/>
          <w:szCs w:val="28"/>
        </w:rPr>
        <w:t>Первый Медицинский Государственный Университет им И.М Сеченова</w:t>
      </w:r>
      <w:r w:rsidRPr="004E3EAD">
        <w:rPr>
          <w:rFonts w:ascii="Times New Roman" w:hAnsi="Times New Roman"/>
          <w:sz w:val="28"/>
          <w:szCs w:val="28"/>
        </w:rPr>
        <w:t>.</w:t>
      </w:r>
      <w:r w:rsidR="00447DB9" w:rsidRPr="004E3EAD">
        <w:rPr>
          <w:rFonts w:ascii="Times New Roman" w:hAnsi="Times New Roman"/>
          <w:sz w:val="28"/>
          <w:szCs w:val="28"/>
        </w:rPr>
        <w:t>, 2007</w:t>
      </w:r>
      <w:r w:rsidRPr="004E3EAD">
        <w:rPr>
          <w:rFonts w:ascii="Times New Roman" w:hAnsi="Times New Roman"/>
          <w:sz w:val="28"/>
          <w:szCs w:val="28"/>
        </w:rPr>
        <w:t xml:space="preserve"> – 5 с.;</w:t>
      </w:r>
    </w:p>
    <w:p w:rsidR="00447DB9" w:rsidRPr="004E3EAD" w:rsidRDefault="00447DB9" w:rsidP="00B65FDA">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 xml:space="preserve">Пациент скорее жив // [Электронный ресурс]  </w:t>
      </w:r>
      <w:hyperlink r:id="rId8" w:history="1">
        <w:r w:rsidRPr="004E3EAD">
          <w:rPr>
            <w:rStyle w:val="a7"/>
            <w:rFonts w:ascii="Times New Roman" w:hAnsi="Times New Roman"/>
            <w:sz w:val="28"/>
            <w:szCs w:val="28"/>
          </w:rPr>
          <w:t>http://www.mhealth.ru/health/organizm/92601/</w:t>
        </w:r>
      </w:hyperlink>
      <w:r w:rsidRPr="004E3EAD">
        <w:rPr>
          <w:rFonts w:ascii="Times New Roman" w:hAnsi="Times New Roman"/>
          <w:sz w:val="28"/>
          <w:szCs w:val="28"/>
        </w:rPr>
        <w:t>;</w:t>
      </w:r>
    </w:p>
    <w:p w:rsidR="004F01D0" w:rsidRDefault="00447DB9" w:rsidP="00B65FDA">
      <w:pPr>
        <w:pStyle w:val="a6"/>
        <w:numPr>
          <w:ilvl w:val="0"/>
          <w:numId w:val="25"/>
        </w:numPr>
        <w:spacing w:line="360" w:lineRule="auto"/>
        <w:jc w:val="both"/>
        <w:rPr>
          <w:rFonts w:ascii="Times New Roman" w:hAnsi="Times New Roman"/>
          <w:sz w:val="28"/>
          <w:szCs w:val="28"/>
        </w:rPr>
      </w:pPr>
      <w:r w:rsidRPr="004E3EAD">
        <w:rPr>
          <w:rFonts w:ascii="Times New Roman" w:hAnsi="Times New Roman"/>
          <w:sz w:val="28"/>
          <w:szCs w:val="28"/>
        </w:rPr>
        <w:t>Общая патологоанатомическая анатомия: учебное пособие/ под общ. Ред. О</w:t>
      </w:r>
      <w:r w:rsidR="006851B3" w:rsidRPr="004E3EAD">
        <w:rPr>
          <w:rFonts w:ascii="Times New Roman" w:hAnsi="Times New Roman"/>
          <w:sz w:val="28"/>
          <w:szCs w:val="28"/>
        </w:rPr>
        <w:t>.В Зайратьянца, - М.,2007.;</w:t>
      </w:r>
      <w:r w:rsidR="00B65FDA" w:rsidRPr="004E3EAD">
        <w:rPr>
          <w:rFonts w:ascii="Times New Roman" w:hAnsi="Times New Roman"/>
          <w:sz w:val="28"/>
          <w:szCs w:val="28"/>
        </w:rPr>
        <w:t xml:space="preserve"> </w:t>
      </w:r>
      <w:r w:rsidRPr="004E3EAD">
        <w:rPr>
          <w:rFonts w:ascii="Times New Roman" w:hAnsi="Times New Roman"/>
          <w:sz w:val="28"/>
          <w:szCs w:val="28"/>
        </w:rPr>
        <w:t xml:space="preserve"> </w:t>
      </w:r>
    </w:p>
    <w:p w:rsidR="002B3FBC" w:rsidRDefault="002B3FBC" w:rsidP="002B3FBC">
      <w:pPr>
        <w:pStyle w:val="a6"/>
        <w:numPr>
          <w:ilvl w:val="0"/>
          <w:numId w:val="25"/>
        </w:numPr>
        <w:spacing w:line="360" w:lineRule="auto"/>
        <w:jc w:val="both"/>
        <w:rPr>
          <w:rFonts w:ascii="Times New Roman" w:hAnsi="Times New Roman"/>
          <w:sz w:val="28"/>
          <w:szCs w:val="28"/>
        </w:rPr>
      </w:pPr>
      <w:r w:rsidRPr="002B3FBC">
        <w:rPr>
          <w:rFonts w:ascii="Times New Roman" w:hAnsi="Times New Roman"/>
          <w:sz w:val="28"/>
          <w:szCs w:val="28"/>
        </w:rPr>
        <w:t>Стеценко С. Г. Трансплантация органов и тканей человека. СПб., 2000. - 22 с</w:t>
      </w:r>
      <w:r>
        <w:rPr>
          <w:rFonts w:ascii="Times New Roman" w:hAnsi="Times New Roman"/>
          <w:sz w:val="28"/>
          <w:szCs w:val="28"/>
        </w:rPr>
        <w:t>.</w:t>
      </w:r>
    </w:p>
    <w:p w:rsidR="00447DB9" w:rsidRPr="004E3EAD" w:rsidRDefault="004F01D0" w:rsidP="00B65FDA">
      <w:pPr>
        <w:pStyle w:val="a6"/>
        <w:numPr>
          <w:ilvl w:val="0"/>
          <w:numId w:val="25"/>
        </w:numPr>
        <w:spacing w:line="360" w:lineRule="auto"/>
        <w:jc w:val="both"/>
        <w:rPr>
          <w:rFonts w:ascii="Times New Roman" w:hAnsi="Times New Roman"/>
          <w:sz w:val="28"/>
          <w:szCs w:val="28"/>
        </w:rPr>
      </w:pPr>
      <w:r>
        <w:rPr>
          <w:rFonts w:ascii="Times New Roman" w:hAnsi="Times New Roman"/>
          <w:sz w:val="28"/>
          <w:szCs w:val="28"/>
        </w:rPr>
        <w:t>Цыбулькин А.Г. Некоторые проблемы преподавания анатомии человека в медицинских вузах</w:t>
      </w:r>
      <w:r w:rsidRPr="004F01D0">
        <w:rPr>
          <w:rFonts w:ascii="Times New Roman" w:hAnsi="Times New Roman"/>
          <w:sz w:val="28"/>
          <w:szCs w:val="28"/>
        </w:rPr>
        <w:t xml:space="preserve"> // Успехи современного естествознания. – 2010. – № 3. – С. 99-100;</w:t>
      </w:r>
    </w:p>
    <w:p w:rsidR="00447DB9" w:rsidRPr="004E3EAD" w:rsidRDefault="00670BFA" w:rsidP="00B65FDA">
      <w:pPr>
        <w:pStyle w:val="a6"/>
        <w:numPr>
          <w:ilvl w:val="0"/>
          <w:numId w:val="25"/>
        </w:numPr>
        <w:spacing w:line="360" w:lineRule="auto"/>
        <w:jc w:val="both"/>
        <w:rPr>
          <w:rFonts w:ascii="Times New Roman" w:hAnsi="Times New Roman"/>
          <w:sz w:val="28"/>
          <w:szCs w:val="28"/>
          <w:lang w:val="en-US"/>
        </w:rPr>
      </w:pPr>
      <w:r w:rsidRPr="004E3EAD">
        <w:rPr>
          <w:rFonts w:ascii="Times New Roman" w:hAnsi="Times New Roman"/>
          <w:sz w:val="28"/>
          <w:szCs w:val="28"/>
          <w:lang w:val="en-US"/>
        </w:rPr>
        <w:t xml:space="preserve">Katharine Park , </w:t>
      </w:r>
      <w:r w:rsidR="00447DB9" w:rsidRPr="004E3EAD">
        <w:rPr>
          <w:rFonts w:ascii="Times New Roman" w:hAnsi="Times New Roman"/>
          <w:sz w:val="28"/>
          <w:szCs w:val="28"/>
          <w:lang w:val="en-US"/>
        </w:rPr>
        <w:t>Secrets of Women: Gender, Generation, and the Origins of Human Dissection». 2008</w:t>
      </w:r>
      <w:r w:rsidR="006851B3" w:rsidRPr="004E3EAD">
        <w:rPr>
          <w:rFonts w:ascii="Times New Roman" w:hAnsi="Times New Roman"/>
          <w:sz w:val="28"/>
          <w:szCs w:val="28"/>
        </w:rPr>
        <w:t>;</w:t>
      </w:r>
    </w:p>
    <w:p w:rsidR="006A64B2" w:rsidRPr="004E3EAD" w:rsidRDefault="00447DB9" w:rsidP="006A64B2">
      <w:pPr>
        <w:spacing w:line="360" w:lineRule="auto"/>
        <w:jc w:val="both"/>
        <w:rPr>
          <w:rFonts w:ascii="Times New Roman" w:hAnsi="Times New Roman" w:cs="Times New Roman"/>
          <w:sz w:val="28"/>
          <w:szCs w:val="28"/>
          <w:lang w:val="en-US"/>
        </w:rPr>
      </w:pPr>
      <w:r w:rsidRPr="004E3EAD">
        <w:rPr>
          <w:rFonts w:ascii="Times New Roman" w:hAnsi="Times New Roman" w:cs="Times New Roman"/>
          <w:sz w:val="28"/>
          <w:szCs w:val="28"/>
          <w:lang w:val="en-US"/>
        </w:rPr>
        <w:t xml:space="preserve">  </w:t>
      </w:r>
    </w:p>
    <w:sectPr w:rsidR="006A64B2" w:rsidRPr="004E3EAD" w:rsidSect="001D501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FBC" w:rsidRDefault="002B3FBC" w:rsidP="004909A5">
      <w:pPr>
        <w:spacing w:after="0" w:line="240" w:lineRule="auto"/>
      </w:pPr>
      <w:r>
        <w:separator/>
      </w:r>
    </w:p>
  </w:endnote>
  <w:endnote w:type="continuationSeparator" w:id="0">
    <w:p w:rsidR="002B3FBC" w:rsidRDefault="002B3FBC" w:rsidP="0049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774052"/>
      <w:docPartObj>
        <w:docPartGallery w:val="Page Numbers (Bottom of Page)"/>
        <w:docPartUnique/>
      </w:docPartObj>
    </w:sdtPr>
    <w:sdtContent>
      <w:p w:rsidR="002B3FBC" w:rsidRDefault="002B3FBC">
        <w:pPr>
          <w:pStyle w:val="af1"/>
          <w:jc w:val="right"/>
        </w:pPr>
        <w:r>
          <w:fldChar w:fldCharType="begin"/>
        </w:r>
        <w:r>
          <w:instrText>PAGE   \* MERGEFORMAT</w:instrText>
        </w:r>
        <w:r>
          <w:fldChar w:fldCharType="separate"/>
        </w:r>
        <w:r w:rsidR="00D74591">
          <w:rPr>
            <w:noProof/>
          </w:rPr>
          <w:t>68</w:t>
        </w:r>
        <w:r>
          <w:fldChar w:fldCharType="end"/>
        </w:r>
      </w:p>
    </w:sdtContent>
  </w:sdt>
  <w:p w:rsidR="002B3FBC" w:rsidRDefault="002B3FB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FBC" w:rsidRDefault="002B3FBC" w:rsidP="004909A5">
      <w:pPr>
        <w:spacing w:after="0" w:line="240" w:lineRule="auto"/>
      </w:pPr>
      <w:r>
        <w:separator/>
      </w:r>
    </w:p>
  </w:footnote>
  <w:footnote w:type="continuationSeparator" w:id="0">
    <w:p w:rsidR="002B3FBC" w:rsidRDefault="002B3FBC" w:rsidP="004909A5">
      <w:pPr>
        <w:spacing w:after="0" w:line="240" w:lineRule="auto"/>
      </w:pPr>
      <w:r>
        <w:continuationSeparator/>
      </w:r>
    </w:p>
  </w:footnote>
  <w:footnote w:id="1">
    <w:p w:rsidR="002B3FBC" w:rsidRPr="000215A4" w:rsidRDefault="002B3FBC" w:rsidP="00B216F1">
      <w:pPr>
        <w:pStyle w:val="a3"/>
        <w:rPr>
          <w:rFonts w:ascii="Times New Roman" w:hAnsi="Times New Roman" w:cs="Times New Roman"/>
        </w:rPr>
      </w:pPr>
      <w:r w:rsidRPr="000215A4">
        <w:rPr>
          <w:rStyle w:val="a5"/>
          <w:rFonts w:ascii="Times New Roman" w:hAnsi="Times New Roman" w:cs="Times New Roman"/>
        </w:rPr>
        <w:footnoteRef/>
      </w:r>
      <w:r w:rsidRPr="000215A4">
        <w:rPr>
          <w:rFonts w:ascii="Times New Roman" w:hAnsi="Times New Roman" w:cs="Times New Roman"/>
        </w:rPr>
        <w:t xml:space="preserve"> Глязер Г.  Исследователи человеческого тела от Гиппократа до Павлова. </w:t>
      </w:r>
      <w:r>
        <w:rPr>
          <w:rFonts w:ascii="Times New Roman" w:hAnsi="Times New Roman" w:cs="Times New Roman"/>
        </w:rPr>
        <w:t>П</w:t>
      </w:r>
      <w:r w:rsidRPr="000215A4">
        <w:rPr>
          <w:rFonts w:ascii="Times New Roman" w:hAnsi="Times New Roman" w:cs="Times New Roman"/>
        </w:rPr>
        <w:t>ерев. с  нем. Ю.А Федосюка. Под ред.  Б.Д. Петрова. - М.: «МЕДГИЗ»,  1956. – С. 7</w:t>
      </w:r>
    </w:p>
    <w:p w:rsidR="002B3FBC" w:rsidRDefault="002B3FBC">
      <w:pPr>
        <w:pStyle w:val="a3"/>
      </w:pPr>
    </w:p>
  </w:footnote>
  <w:footnote w:id="2">
    <w:p w:rsidR="002B3FBC" w:rsidRPr="00BF0939" w:rsidRDefault="002B3FBC">
      <w:pPr>
        <w:pStyle w:val="a3"/>
        <w:rPr>
          <w:rFonts w:ascii="Times New Roman" w:hAnsi="Times New Roman" w:cs="Times New Roman"/>
        </w:rPr>
      </w:pPr>
      <w:r>
        <w:rPr>
          <w:rStyle w:val="a5"/>
        </w:rPr>
        <w:footnoteRef/>
      </w:r>
      <w:r>
        <w:t xml:space="preserve"> </w:t>
      </w:r>
      <w:r w:rsidRPr="00BF0939">
        <w:rPr>
          <w:rFonts w:ascii="Times New Roman" w:hAnsi="Times New Roman" w:cs="Times New Roman"/>
        </w:rPr>
        <w: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 постановление Правительства РФ от 21.07.2012 № 750;</w:t>
      </w:r>
    </w:p>
  </w:footnote>
  <w:footnote w:id="3">
    <w:p w:rsidR="002B3FBC" w:rsidRDefault="002B3FBC">
      <w:pPr>
        <w:pStyle w:val="a3"/>
      </w:pPr>
      <w:r w:rsidRPr="00BF0939">
        <w:rPr>
          <w:rStyle w:val="a5"/>
          <w:rFonts w:ascii="Times New Roman" w:hAnsi="Times New Roman" w:cs="Times New Roman"/>
        </w:rPr>
        <w:footnoteRef/>
      </w:r>
      <w:r w:rsidRPr="00BF0939">
        <w:rPr>
          <w:rFonts w:ascii="Times New Roman" w:hAnsi="Times New Roman" w:cs="Times New Roman"/>
        </w:rPr>
        <w:t xml:space="preserve"> Кассационное определение Новосибирского областного суда от 22 августа 2005 г. по делу № отсутствует</w:t>
      </w:r>
    </w:p>
  </w:footnote>
  <w:footnote w:id="4">
    <w:p w:rsidR="002B3FBC" w:rsidRDefault="002B3FBC">
      <w:pPr>
        <w:pStyle w:val="a3"/>
      </w:pPr>
      <w:r>
        <w:rPr>
          <w:rStyle w:val="a5"/>
        </w:rPr>
        <w:footnoteRef/>
      </w:r>
      <w:r>
        <w:t xml:space="preserve"> </w:t>
      </w:r>
      <w:r w:rsidRPr="00AE6360">
        <w:rPr>
          <w:rFonts w:ascii="Times New Roman" w:hAnsi="Times New Roman" w:cs="Times New Roman"/>
        </w:rPr>
        <w:t>Постановление Правительства РФ от 03.09.2010 г. N 673 "Об утверждении Правил ввоза на территорию Российской Федерации и вывоза за пределы территории РФ биологических материалов, полученных при проведении клинического исследования лекарственного препарата</w:t>
      </w:r>
    </w:p>
  </w:footnote>
  <w:footnote w:id="5">
    <w:p w:rsidR="002B3FBC" w:rsidRDefault="002B3FBC">
      <w:pPr>
        <w:pStyle w:val="a3"/>
      </w:pPr>
      <w:r>
        <w:rPr>
          <w:rStyle w:val="a5"/>
        </w:rPr>
        <w:footnoteRef/>
      </w:r>
      <w:r>
        <w:t xml:space="preserve"> </w:t>
      </w:r>
      <w:r w:rsidRPr="006127E2">
        <w:rPr>
          <w:rFonts w:ascii="Times New Roman" w:hAnsi="Times New Roman" w:cs="Times New Roman"/>
        </w:rPr>
        <w:t>О донорстве органов, частей органов человека и их трансплантации : проект федер. закона [Электронный ресурс] - Ст. 25. – СПС «КонсультантПлюс».</w:t>
      </w:r>
    </w:p>
  </w:footnote>
  <w:footnote w:id="6">
    <w:p w:rsidR="002B3FBC" w:rsidRPr="006C7E71" w:rsidRDefault="002B3FBC">
      <w:pPr>
        <w:pStyle w:val="a3"/>
        <w:rPr>
          <w:rFonts w:ascii="Times New Roman" w:hAnsi="Times New Roman" w:cs="Times New Roman"/>
        </w:rPr>
      </w:pPr>
      <w:r>
        <w:rPr>
          <w:rStyle w:val="a5"/>
        </w:rPr>
        <w:footnoteRef/>
      </w:r>
      <w:r>
        <w:rPr>
          <w:rFonts w:ascii="Times New Roman" w:hAnsi="Times New Roman" w:cs="Times New Roman"/>
        </w:rPr>
        <w:t xml:space="preserve"> Ожегов, С. И. Словарь Оже</w:t>
      </w:r>
      <w:r w:rsidRPr="006C7E71">
        <w:rPr>
          <w:rFonts w:ascii="Times New Roman" w:hAnsi="Times New Roman" w:cs="Times New Roman"/>
        </w:rPr>
        <w:t xml:space="preserve">гова </w:t>
      </w:r>
      <w:r w:rsidRPr="002B1395">
        <w:rPr>
          <w:rFonts w:ascii="Times New Roman" w:hAnsi="Times New Roman" w:cs="Times New Roman"/>
        </w:rPr>
        <w:t xml:space="preserve"> / </w:t>
      </w:r>
      <w:r>
        <w:rPr>
          <w:rFonts w:ascii="Times New Roman" w:hAnsi="Times New Roman" w:cs="Times New Roman"/>
        </w:rPr>
        <w:t>Под общ. ред.</w:t>
      </w:r>
      <w:r w:rsidRPr="006C7E71">
        <w:rPr>
          <w:rFonts w:ascii="Times New Roman" w:hAnsi="Times New Roman" w:cs="Times New Roman"/>
        </w:rPr>
        <w:t xml:space="preserve"> Скворцова Л. И. </w:t>
      </w:r>
      <w:r>
        <w:rPr>
          <w:rFonts w:ascii="Times New Roman" w:hAnsi="Times New Roman" w:cs="Times New Roman"/>
        </w:rPr>
        <w:t xml:space="preserve">- </w:t>
      </w:r>
      <w:r w:rsidRPr="006C7E71">
        <w:rPr>
          <w:rFonts w:ascii="Times New Roman" w:hAnsi="Times New Roman" w:cs="Times New Roman"/>
        </w:rPr>
        <w:t>28-е изд, перераб</w:t>
      </w:r>
      <w:r>
        <w:rPr>
          <w:rFonts w:ascii="Times New Roman" w:hAnsi="Times New Roman" w:cs="Times New Roman"/>
        </w:rPr>
        <w:t>. –М:</w:t>
      </w:r>
      <w:r w:rsidRPr="006C7E71">
        <w:rPr>
          <w:rFonts w:ascii="Times New Roman" w:hAnsi="Times New Roman" w:cs="Times New Roman"/>
        </w:rPr>
        <w:t xml:space="preserve"> Оникс-ЛИТ</w:t>
      </w:r>
      <w:r>
        <w:rPr>
          <w:rFonts w:ascii="Times New Roman" w:hAnsi="Times New Roman" w:cs="Times New Roman"/>
        </w:rPr>
        <w:t xml:space="preserve">, 2016. – С.664 </w:t>
      </w:r>
    </w:p>
    <w:p w:rsidR="002B3FBC" w:rsidRPr="00DA53CD" w:rsidRDefault="002B3FBC">
      <w:pPr>
        <w:pStyle w:val="a3"/>
        <w:rPr>
          <w:rFonts w:ascii="Times New Roman" w:hAnsi="Times New Roman" w:cs="Times New Roman"/>
        </w:rPr>
      </w:pPr>
      <w:r w:rsidRPr="00DA53CD">
        <w:rPr>
          <w:rFonts w:ascii="Times New Roman" w:hAnsi="Times New Roman" w:cs="Times New Roman"/>
        </w:rPr>
        <w:t xml:space="preserve">Большая Медицинская Энциклопедия </w:t>
      </w:r>
      <w:r>
        <w:rPr>
          <w:rFonts w:ascii="Times New Roman" w:hAnsi="Times New Roman" w:cs="Times New Roman"/>
        </w:rPr>
        <w:t xml:space="preserve">(БМЭ). </w:t>
      </w:r>
      <w:r w:rsidRPr="00DA53CD">
        <w:rPr>
          <w:rFonts w:ascii="Times New Roman" w:hAnsi="Times New Roman" w:cs="Times New Roman"/>
        </w:rPr>
        <w:t>Т</w:t>
      </w:r>
      <w:r>
        <w:rPr>
          <w:rFonts w:ascii="Times New Roman" w:hAnsi="Times New Roman" w:cs="Times New Roman"/>
        </w:rPr>
        <w:t>.</w:t>
      </w:r>
      <w:r w:rsidRPr="00DA53CD">
        <w:rPr>
          <w:rFonts w:ascii="Times New Roman" w:hAnsi="Times New Roman" w:cs="Times New Roman"/>
        </w:rPr>
        <w:t xml:space="preserve"> 25</w:t>
      </w:r>
      <w:r>
        <w:rPr>
          <w:rFonts w:ascii="Times New Roman" w:hAnsi="Times New Roman" w:cs="Times New Roman"/>
        </w:rPr>
        <w:t xml:space="preserve"> </w:t>
      </w:r>
      <w:r w:rsidRPr="002B1395">
        <w:rPr>
          <w:rFonts w:ascii="Times New Roman" w:hAnsi="Times New Roman" w:cs="Times New Roman"/>
        </w:rPr>
        <w:t>/</w:t>
      </w:r>
      <w:r>
        <w:rPr>
          <w:rFonts w:ascii="Times New Roman" w:hAnsi="Times New Roman" w:cs="Times New Roman"/>
        </w:rPr>
        <w:t xml:space="preserve"> под ред. Петровского Б.В., 3-е изд.  - </w:t>
      </w:r>
      <w:r w:rsidRPr="00DA53CD">
        <w:rPr>
          <w:rFonts w:ascii="Times New Roman" w:hAnsi="Times New Roman" w:cs="Times New Roman"/>
        </w:rPr>
        <w:t>М</w:t>
      </w:r>
      <w:r>
        <w:rPr>
          <w:rFonts w:ascii="Times New Roman" w:hAnsi="Times New Roman" w:cs="Times New Roman"/>
        </w:rPr>
        <w:t>.,</w:t>
      </w:r>
      <w:r w:rsidRPr="00DA53CD">
        <w:rPr>
          <w:rFonts w:ascii="Times New Roman" w:hAnsi="Times New Roman" w:cs="Times New Roman"/>
        </w:rPr>
        <w:t xml:space="preserve"> 1974</w:t>
      </w:r>
      <w:r>
        <w:rPr>
          <w:rFonts w:ascii="Times New Roman" w:hAnsi="Times New Roman" w:cs="Times New Roman"/>
        </w:rPr>
        <w:t xml:space="preserve"> —1988</w:t>
      </w:r>
    </w:p>
  </w:footnote>
  <w:footnote w:id="7">
    <w:p w:rsidR="002B3FBC" w:rsidRPr="00DA53CD" w:rsidRDefault="002B3FBC">
      <w:pPr>
        <w:pStyle w:val="a3"/>
        <w:rPr>
          <w:rFonts w:ascii="Times New Roman" w:hAnsi="Times New Roman" w:cs="Times New Roman"/>
        </w:rPr>
      </w:pPr>
      <w:r w:rsidRPr="00DA53CD">
        <w:rPr>
          <w:rStyle w:val="a5"/>
          <w:rFonts w:ascii="Times New Roman" w:hAnsi="Times New Roman" w:cs="Times New Roman"/>
        </w:rPr>
        <w:footnoteRef/>
      </w:r>
      <w:r w:rsidRPr="00DA53CD">
        <w:rPr>
          <w:rFonts w:ascii="Times New Roman" w:hAnsi="Times New Roman" w:cs="Times New Roman"/>
        </w:rPr>
        <w:t xml:space="preserve"> Об утверждении Инструкции по констатации смерти человека на основании диагноза смерти мозга Приказ МинЗдрав РФ от 20 декабря 2001 г. № 460 </w:t>
      </w:r>
    </w:p>
  </w:footnote>
  <w:footnote w:id="8">
    <w:p w:rsidR="002B3FBC" w:rsidRPr="00DA53CD" w:rsidRDefault="002B3FBC">
      <w:pPr>
        <w:pStyle w:val="a3"/>
        <w:rPr>
          <w:rFonts w:ascii="Times New Roman" w:hAnsi="Times New Roman" w:cs="Times New Roman"/>
        </w:rPr>
      </w:pPr>
      <w:r w:rsidRPr="00DA53CD">
        <w:rPr>
          <w:rStyle w:val="a5"/>
          <w:rFonts w:ascii="Times New Roman" w:hAnsi="Times New Roman" w:cs="Times New Roman"/>
        </w:rPr>
        <w:footnoteRef/>
      </w:r>
      <w:r w:rsidRPr="00DA53CD">
        <w:rPr>
          <w:rFonts w:ascii="Times New Roman" w:hAnsi="Times New Roman" w:cs="Times New Roman"/>
        </w:rPr>
        <w:t xml:space="preserve"> О порядке установления диагноза смерти мозга человека:  Приказа Минздрава от 25 декабря 2014 г. № 908н</w:t>
      </w:r>
    </w:p>
  </w:footnote>
  <w:footnote w:id="9">
    <w:p w:rsidR="002B3FBC" w:rsidRPr="008F6AC0" w:rsidRDefault="002B3FBC">
      <w:pPr>
        <w:pStyle w:val="a3"/>
      </w:pPr>
      <w:r w:rsidRPr="00DA53CD">
        <w:rPr>
          <w:rStyle w:val="a5"/>
          <w:rFonts w:ascii="Times New Roman" w:hAnsi="Times New Roman" w:cs="Times New Roman"/>
        </w:rPr>
        <w:footnoteRef/>
      </w:r>
      <w:r>
        <w:rPr>
          <w:rFonts w:ascii="Times New Roman" w:hAnsi="Times New Roman" w:cs="Times New Roman"/>
        </w:rPr>
        <w:t xml:space="preserve"> </w:t>
      </w:r>
      <w:r w:rsidRPr="00385F62">
        <w:rPr>
          <w:rFonts w:ascii="Times New Roman" w:hAnsi="Times New Roman" w:cs="Times New Roman"/>
        </w:rPr>
        <w:t>О порядке установления диагноза смерти мозга человека:  Приказа Минздрава от 25 декабря 2014 г. № 908н</w:t>
      </w:r>
      <w:r>
        <w:rPr>
          <w:rFonts w:ascii="Times New Roman" w:hAnsi="Times New Roman" w:cs="Times New Roman"/>
        </w:rPr>
        <w:t xml:space="preserve"> п.1</w:t>
      </w:r>
    </w:p>
  </w:footnote>
  <w:footnote w:id="10">
    <w:p w:rsidR="002B3FBC" w:rsidRDefault="002B3FBC">
      <w:pPr>
        <w:pStyle w:val="a3"/>
      </w:pPr>
      <w:r>
        <w:rPr>
          <w:rStyle w:val="a5"/>
        </w:rPr>
        <w:footnoteRef/>
      </w:r>
      <w:r>
        <w:t xml:space="preserve"> </w:t>
      </w:r>
      <w:r w:rsidRPr="00385F62">
        <w:t>О порядке установления диагноза смерти мозга человека:  Приказа Минздрава от 25 декабря 2014 г. № 908н</w:t>
      </w:r>
      <w:r>
        <w:t xml:space="preserve"> п.2</w:t>
      </w:r>
    </w:p>
  </w:footnote>
  <w:footnote w:id="11">
    <w:p w:rsidR="002B3FBC" w:rsidRPr="00E404FF" w:rsidRDefault="002B3FBC">
      <w:pPr>
        <w:pStyle w:val="a3"/>
        <w:rPr>
          <w:rFonts w:ascii="Times New Roman" w:hAnsi="Times New Roman" w:cs="Times New Roman"/>
        </w:rPr>
      </w:pPr>
      <w:r w:rsidRPr="00DA53CD">
        <w:rPr>
          <w:rStyle w:val="a5"/>
          <w:rFonts w:ascii="Times New Roman" w:hAnsi="Times New Roman" w:cs="Times New Roman"/>
        </w:rPr>
        <w:footnoteRef/>
      </w:r>
      <w:r w:rsidRPr="00DA53CD">
        <w:rPr>
          <w:rFonts w:ascii="Times New Roman" w:hAnsi="Times New Roman" w:cs="Times New Roman"/>
        </w:rPr>
        <w:t xml:space="preserve"> </w:t>
      </w:r>
      <w:r w:rsidRPr="00E404FF">
        <w:rPr>
          <w:rFonts w:ascii="Times New Roman" w:hAnsi="Times New Roman" w:cs="Times New Roman"/>
        </w:rPr>
        <w:t>Пациент скорее жив // [Электронный ресурс]  http://www.mhealth.ru/health/organizm/92601/;</w:t>
      </w:r>
    </w:p>
  </w:footnote>
  <w:footnote w:id="12">
    <w:p w:rsidR="002B3FBC" w:rsidRPr="00E404FF" w:rsidRDefault="002B3FBC">
      <w:pPr>
        <w:pStyle w:val="a3"/>
        <w:rPr>
          <w:rFonts w:ascii="Times New Roman" w:hAnsi="Times New Roman" w:cs="Times New Roman"/>
        </w:rPr>
      </w:pPr>
      <w:r w:rsidRPr="00E404FF">
        <w:rPr>
          <w:rStyle w:val="a5"/>
          <w:rFonts w:ascii="Times New Roman" w:hAnsi="Times New Roman" w:cs="Times New Roman"/>
        </w:rPr>
        <w:footnoteRef/>
      </w:r>
      <w:r w:rsidRPr="00E404FF">
        <w:rPr>
          <w:rFonts w:ascii="Times New Roman" w:hAnsi="Times New Roman" w:cs="Times New Roman"/>
        </w:rPr>
        <w:t xml:space="preserve"> Диагностика смерти мозга / под. Ред. И.Д . Стулина, -  М: –Гоэтар-Медиа,</w:t>
      </w:r>
    </w:p>
  </w:footnote>
  <w:footnote w:id="13">
    <w:p w:rsidR="002B3FBC" w:rsidRPr="00E404FF" w:rsidRDefault="002B3FBC">
      <w:pPr>
        <w:pStyle w:val="a3"/>
        <w:rPr>
          <w:rFonts w:ascii="Times New Roman" w:hAnsi="Times New Roman" w:cs="Times New Roman"/>
        </w:rPr>
      </w:pPr>
      <w:r w:rsidRPr="00E404FF">
        <w:rPr>
          <w:rStyle w:val="a5"/>
          <w:rFonts w:ascii="Times New Roman" w:hAnsi="Times New Roman" w:cs="Times New Roman"/>
        </w:rPr>
        <w:footnoteRef/>
      </w:r>
      <w:r w:rsidRPr="00E404FF">
        <w:rPr>
          <w:rFonts w:ascii="Times New Roman" w:hAnsi="Times New Roman" w:cs="Times New Roman"/>
        </w:rPr>
        <w:t xml:space="preserve"> Постановление Президиума ВС РФ от 11 октября 2006 по делу № 426-ПО6</w:t>
      </w:r>
    </w:p>
  </w:footnote>
  <w:footnote w:id="14">
    <w:p w:rsidR="002B3FBC" w:rsidRPr="002B1395" w:rsidRDefault="002B3FBC" w:rsidP="004751A5">
      <w:pPr>
        <w:pStyle w:val="a3"/>
        <w:rPr>
          <w:rFonts w:ascii="Times New Roman" w:hAnsi="Times New Roman" w:cs="Times New Roman"/>
        </w:rPr>
      </w:pPr>
      <w:r w:rsidRPr="00DA53CD">
        <w:rPr>
          <w:rStyle w:val="a5"/>
          <w:rFonts w:ascii="Times New Roman" w:hAnsi="Times New Roman" w:cs="Times New Roman"/>
        </w:rPr>
        <w:footnoteRef/>
      </w:r>
      <w:r>
        <w:rPr>
          <w:rFonts w:ascii="Times New Roman" w:hAnsi="Times New Roman" w:cs="Times New Roman"/>
        </w:rPr>
        <w:t xml:space="preserve"> </w:t>
      </w:r>
      <w:r w:rsidRPr="002B1395">
        <w:rPr>
          <w:rFonts w:ascii="Times New Roman" w:hAnsi="Times New Roman" w:cs="Times New Roman"/>
        </w:rPr>
        <w:t xml:space="preserve">О медицинских критериях рождения, форме документа о рождении и порядке его выдачи: приказ Минздравсоцразвития России от 27.12.2011 N 1687н </w:t>
      </w:r>
    </w:p>
  </w:footnote>
  <w:footnote w:id="15">
    <w:p w:rsidR="002B3FBC" w:rsidRDefault="002B3FBC" w:rsidP="0089772C">
      <w:pPr>
        <w:pStyle w:val="a3"/>
      </w:pPr>
      <w:r w:rsidRPr="002B1395">
        <w:rPr>
          <w:rStyle w:val="a5"/>
          <w:rFonts w:ascii="Times New Roman" w:hAnsi="Times New Roman" w:cs="Times New Roman"/>
        </w:rPr>
        <w:footnoteRef/>
      </w:r>
      <w:r w:rsidRPr="002B1395">
        <w:rPr>
          <w:rFonts w:ascii="Times New Roman" w:hAnsi="Times New Roman" w:cs="Times New Roman"/>
        </w:rPr>
        <w:t xml:space="preserve"> </w:t>
      </w:r>
      <w:r>
        <w:rPr>
          <w:rFonts w:ascii="Times New Roman" w:hAnsi="Times New Roman" w:cs="Times New Roman"/>
        </w:rPr>
        <w:t>Там же;</w:t>
      </w:r>
    </w:p>
  </w:footnote>
  <w:footnote w:id="16">
    <w:p w:rsidR="002B3FBC" w:rsidRDefault="002B3FBC">
      <w:pPr>
        <w:pStyle w:val="a3"/>
      </w:pPr>
      <w:r>
        <w:rPr>
          <w:rStyle w:val="a5"/>
        </w:rPr>
        <w:footnoteRef/>
      </w:r>
      <w:r>
        <w:t xml:space="preserve"> </w:t>
      </w:r>
      <w:r w:rsidRPr="002B1395">
        <w:rPr>
          <w:rFonts w:ascii="Times New Roman" w:hAnsi="Times New Roman" w:cs="Times New Roman"/>
        </w:rPr>
        <w:t>Ожегов, С. И. Словарь Ожегова  / Под общ. ред. Скворцова Л. И. - 28-е изд, перер</w:t>
      </w:r>
      <w:r>
        <w:rPr>
          <w:rFonts w:ascii="Times New Roman" w:hAnsi="Times New Roman" w:cs="Times New Roman"/>
        </w:rPr>
        <w:t>аб. –М: Оникс-ЛИТ, 2016. – С.712</w:t>
      </w:r>
    </w:p>
  </w:footnote>
  <w:footnote w:id="17">
    <w:p w:rsidR="002B3FBC" w:rsidRPr="002B1395" w:rsidRDefault="002B3FBC">
      <w:pPr>
        <w:pStyle w:val="a3"/>
      </w:pPr>
      <w:r>
        <w:rPr>
          <w:rStyle w:val="a5"/>
        </w:rPr>
        <w:footnoteRef/>
      </w:r>
      <w:r>
        <w:t xml:space="preserve"> </w:t>
      </w:r>
      <w:r w:rsidRPr="006C7E71">
        <w:rPr>
          <w:rFonts w:ascii="Times New Roman" w:hAnsi="Times New Roman" w:cs="Times New Roman"/>
        </w:rPr>
        <w:t>Минздрав устал предупреждать</w:t>
      </w:r>
      <w:r w:rsidRPr="002B1395">
        <w:rPr>
          <w:rFonts w:ascii="Times New Roman" w:hAnsi="Times New Roman" w:cs="Times New Roman"/>
        </w:rPr>
        <w:t xml:space="preserve"> /</w:t>
      </w:r>
      <w:r w:rsidRPr="006C7E71">
        <w:rPr>
          <w:rFonts w:ascii="Times New Roman" w:hAnsi="Times New Roman" w:cs="Times New Roman"/>
        </w:rPr>
        <w:t xml:space="preserve"> Первый Медицинский Государственный Университет им И.М Сеченова</w:t>
      </w:r>
      <w:r>
        <w:rPr>
          <w:rFonts w:ascii="Times New Roman" w:hAnsi="Times New Roman" w:cs="Times New Roman"/>
        </w:rPr>
        <w:t>, 2007</w:t>
      </w:r>
    </w:p>
  </w:footnote>
  <w:footnote w:id="18">
    <w:p w:rsidR="002B3FBC" w:rsidRDefault="002B3FBC">
      <w:pPr>
        <w:pStyle w:val="a3"/>
      </w:pPr>
      <w:r>
        <w:rPr>
          <w:rStyle w:val="a5"/>
        </w:rPr>
        <w:footnoteRef/>
      </w:r>
      <w:r>
        <w:t xml:space="preserve"> </w:t>
      </w:r>
      <w:r w:rsidRPr="002B1395">
        <w:rPr>
          <w:rFonts w:ascii="Times New Roman" w:hAnsi="Times New Roman" w:cs="Times New Roman"/>
        </w:rPr>
        <w:t>Общая патологоанатомическая анатомия: учебное пособие/ под общ. Ред. О.В Зайратьянца, - М.,2007.- С. 4</w:t>
      </w:r>
      <w:r>
        <w:t xml:space="preserve"> </w:t>
      </w:r>
    </w:p>
  </w:footnote>
  <w:footnote w:id="19">
    <w:p w:rsidR="002B3FBC" w:rsidRPr="002111D6" w:rsidRDefault="002B3FBC">
      <w:pPr>
        <w:pStyle w:val="a3"/>
        <w:rPr>
          <w:rFonts w:ascii="Times New Roman" w:hAnsi="Times New Roman" w:cs="Times New Roman"/>
        </w:rPr>
      </w:pPr>
      <w:r>
        <w:rPr>
          <w:rStyle w:val="a5"/>
        </w:rPr>
        <w:footnoteRef/>
      </w:r>
      <w:r>
        <w:t xml:space="preserve"> </w:t>
      </w:r>
      <w:r w:rsidRPr="002111D6">
        <w:rPr>
          <w:rFonts w:ascii="Times New Roman" w:hAnsi="Times New Roman" w:cs="Times New Roman"/>
        </w:rPr>
        <w:t>Там же;</w:t>
      </w:r>
    </w:p>
  </w:footnote>
  <w:footnote w:id="20">
    <w:p w:rsidR="002B3FBC" w:rsidRPr="00447DB9" w:rsidRDefault="002B3FBC">
      <w:pPr>
        <w:pStyle w:val="a3"/>
        <w:rPr>
          <w:lang w:val="en-US"/>
        </w:rPr>
      </w:pPr>
      <w:r w:rsidRPr="002111D6">
        <w:rPr>
          <w:rStyle w:val="a5"/>
          <w:rFonts w:ascii="Times New Roman" w:hAnsi="Times New Roman" w:cs="Times New Roman"/>
        </w:rPr>
        <w:footnoteRef/>
      </w:r>
      <w:r w:rsidRPr="002111D6">
        <w:rPr>
          <w:rFonts w:ascii="Times New Roman" w:hAnsi="Times New Roman" w:cs="Times New Roman"/>
        </w:rPr>
        <w:t xml:space="preserve"> Леонардо да Винчи  Анатомия записи и рисунки./ перев. М.В Кондратьевой, Подковаевой З.Б;  под ред. В</w:t>
      </w:r>
      <w:r w:rsidRPr="001D1439">
        <w:rPr>
          <w:rFonts w:ascii="Times New Roman" w:hAnsi="Times New Roman" w:cs="Times New Roman"/>
          <w:lang w:val="en-US"/>
        </w:rPr>
        <w:t xml:space="preserve">. </w:t>
      </w:r>
      <w:r w:rsidRPr="002111D6">
        <w:rPr>
          <w:rFonts w:ascii="Times New Roman" w:hAnsi="Times New Roman" w:cs="Times New Roman"/>
        </w:rPr>
        <w:t>Н</w:t>
      </w:r>
      <w:r w:rsidRPr="001D1439">
        <w:rPr>
          <w:rFonts w:ascii="Times New Roman" w:hAnsi="Times New Roman" w:cs="Times New Roman"/>
          <w:lang w:val="en-US"/>
        </w:rPr>
        <w:t xml:space="preserve">.  </w:t>
      </w:r>
      <w:r w:rsidRPr="002111D6">
        <w:rPr>
          <w:rFonts w:ascii="Times New Roman" w:hAnsi="Times New Roman" w:cs="Times New Roman"/>
        </w:rPr>
        <w:t>Терновского</w:t>
      </w:r>
      <w:r w:rsidRPr="002111D6">
        <w:rPr>
          <w:rFonts w:ascii="Times New Roman" w:hAnsi="Times New Roman" w:cs="Times New Roman"/>
          <w:lang w:val="en-US"/>
        </w:rPr>
        <w:t xml:space="preserve">. – </w:t>
      </w:r>
      <w:r w:rsidRPr="002111D6">
        <w:rPr>
          <w:rFonts w:ascii="Times New Roman" w:hAnsi="Times New Roman" w:cs="Times New Roman"/>
        </w:rPr>
        <w:t>М</w:t>
      </w:r>
      <w:r w:rsidRPr="002111D6">
        <w:rPr>
          <w:rFonts w:ascii="Times New Roman" w:hAnsi="Times New Roman" w:cs="Times New Roman"/>
          <w:lang w:val="en-US"/>
        </w:rPr>
        <w:t xml:space="preserve">: </w:t>
      </w:r>
      <w:r w:rsidRPr="002111D6">
        <w:rPr>
          <w:rFonts w:ascii="Times New Roman" w:hAnsi="Times New Roman" w:cs="Times New Roman"/>
        </w:rPr>
        <w:t>Наука</w:t>
      </w:r>
      <w:r w:rsidRPr="002111D6">
        <w:rPr>
          <w:rFonts w:ascii="Times New Roman" w:hAnsi="Times New Roman" w:cs="Times New Roman"/>
          <w:lang w:val="en-US"/>
        </w:rPr>
        <w:t xml:space="preserve">, 1965. </w:t>
      </w:r>
      <w:r>
        <w:rPr>
          <w:rFonts w:ascii="Times New Roman" w:hAnsi="Times New Roman" w:cs="Times New Roman"/>
          <w:lang w:val="en-US"/>
        </w:rPr>
        <w:t xml:space="preserve">– </w:t>
      </w:r>
      <w:r w:rsidRPr="00447DB9">
        <w:rPr>
          <w:rFonts w:ascii="Times New Roman" w:hAnsi="Times New Roman" w:cs="Times New Roman"/>
          <w:lang w:val="en-US"/>
        </w:rPr>
        <w:t xml:space="preserve">328 </w:t>
      </w:r>
      <w:r>
        <w:rPr>
          <w:rFonts w:ascii="Times New Roman" w:hAnsi="Times New Roman" w:cs="Times New Roman"/>
        </w:rPr>
        <w:t>с</w:t>
      </w:r>
      <w:r w:rsidRPr="00447DB9">
        <w:rPr>
          <w:rFonts w:ascii="Times New Roman" w:hAnsi="Times New Roman" w:cs="Times New Roman"/>
          <w:lang w:val="en-US"/>
        </w:rPr>
        <w:t>.</w:t>
      </w:r>
    </w:p>
  </w:footnote>
  <w:footnote w:id="21">
    <w:p w:rsidR="002B3FBC" w:rsidRPr="00447DB9" w:rsidRDefault="002B3FBC">
      <w:pPr>
        <w:pStyle w:val="a3"/>
        <w:rPr>
          <w:rFonts w:ascii="Times New Roman" w:hAnsi="Times New Roman" w:cs="Times New Roman"/>
          <w:lang w:val="en-US"/>
        </w:rPr>
      </w:pPr>
      <w:r>
        <w:rPr>
          <w:rStyle w:val="a5"/>
        </w:rPr>
        <w:footnoteRef/>
      </w:r>
      <w:r w:rsidRPr="00EC52CF">
        <w:rPr>
          <w:lang w:val="en-US"/>
        </w:rPr>
        <w:t xml:space="preserve"> </w:t>
      </w:r>
      <w:r w:rsidRPr="00957680">
        <w:rPr>
          <w:rFonts w:ascii="Times New Roman" w:hAnsi="Times New Roman" w:cs="Times New Roman"/>
          <w:lang w:val="en-US"/>
        </w:rPr>
        <w:t>Katharine</w:t>
      </w:r>
      <w:r w:rsidRPr="00447DB9">
        <w:rPr>
          <w:rFonts w:ascii="Times New Roman" w:hAnsi="Times New Roman" w:cs="Times New Roman"/>
          <w:lang w:val="en-US"/>
        </w:rPr>
        <w:t xml:space="preserve"> </w:t>
      </w:r>
      <w:r w:rsidRPr="00957680">
        <w:rPr>
          <w:rFonts w:ascii="Times New Roman" w:hAnsi="Times New Roman" w:cs="Times New Roman"/>
          <w:lang w:val="en-US"/>
        </w:rPr>
        <w:t>Park</w:t>
      </w:r>
      <w:r w:rsidRPr="00447DB9">
        <w:rPr>
          <w:rFonts w:ascii="Times New Roman" w:hAnsi="Times New Roman" w:cs="Times New Roman"/>
          <w:lang w:val="en-US"/>
        </w:rPr>
        <w:t xml:space="preserve">  </w:t>
      </w:r>
      <w:r w:rsidRPr="00957680">
        <w:rPr>
          <w:rFonts w:ascii="Times New Roman" w:hAnsi="Times New Roman" w:cs="Times New Roman"/>
          <w:lang w:val="en-US"/>
        </w:rPr>
        <w:t>«Secrets of Women: Gender, Generation, and th</w:t>
      </w:r>
      <w:r>
        <w:rPr>
          <w:rFonts w:ascii="Times New Roman" w:hAnsi="Times New Roman" w:cs="Times New Roman"/>
          <w:lang w:val="en-US"/>
        </w:rPr>
        <w:t>e Origins of Human Dissection»</w:t>
      </w:r>
      <w:r w:rsidRPr="00447DB9">
        <w:rPr>
          <w:rFonts w:ascii="Times New Roman" w:hAnsi="Times New Roman" w:cs="Times New Roman"/>
          <w:lang w:val="en-US"/>
        </w:rPr>
        <w:t>., 2008</w:t>
      </w:r>
    </w:p>
  </w:footnote>
  <w:footnote w:id="22">
    <w:p w:rsidR="002B3FBC" w:rsidRPr="00AE6360" w:rsidRDefault="002B3FBC">
      <w:pPr>
        <w:pStyle w:val="a3"/>
      </w:pPr>
      <w:r w:rsidRPr="00957680">
        <w:rPr>
          <w:rStyle w:val="a5"/>
          <w:rFonts w:ascii="Times New Roman" w:hAnsi="Times New Roman" w:cs="Times New Roman"/>
        </w:rPr>
        <w:footnoteRef/>
      </w:r>
      <w:r w:rsidRPr="00957680">
        <w:rPr>
          <w:rFonts w:ascii="Times New Roman" w:hAnsi="Times New Roman" w:cs="Times New Roman"/>
        </w:rPr>
        <w:t xml:space="preserve"> </w:t>
      </w:r>
      <w:r>
        <w:rPr>
          <w:rFonts w:ascii="Times New Roman" w:hAnsi="Times New Roman" w:cs="Times New Roman"/>
        </w:rPr>
        <w:t>Леонардо д</w:t>
      </w:r>
      <w:r w:rsidRPr="00957680">
        <w:rPr>
          <w:rFonts w:ascii="Times New Roman" w:hAnsi="Times New Roman" w:cs="Times New Roman"/>
        </w:rPr>
        <w:t>а</w:t>
      </w:r>
      <w:r>
        <w:rPr>
          <w:rFonts w:ascii="Times New Roman" w:hAnsi="Times New Roman" w:cs="Times New Roman"/>
        </w:rPr>
        <w:t xml:space="preserve"> В</w:t>
      </w:r>
      <w:r w:rsidRPr="00957680">
        <w:rPr>
          <w:rFonts w:ascii="Times New Roman" w:hAnsi="Times New Roman" w:cs="Times New Roman"/>
        </w:rPr>
        <w:t xml:space="preserve">инчи  </w:t>
      </w:r>
      <w:r>
        <w:rPr>
          <w:rFonts w:ascii="Times New Roman" w:hAnsi="Times New Roman" w:cs="Times New Roman"/>
        </w:rPr>
        <w:t>Анатомия записи и рисунки.</w:t>
      </w:r>
      <w:r w:rsidRPr="004A7E4B">
        <w:rPr>
          <w:rFonts w:ascii="Times New Roman" w:hAnsi="Times New Roman" w:cs="Times New Roman"/>
        </w:rPr>
        <w:t xml:space="preserve">/ </w:t>
      </w:r>
      <w:r w:rsidRPr="00957680">
        <w:rPr>
          <w:rFonts w:ascii="Times New Roman" w:hAnsi="Times New Roman" w:cs="Times New Roman"/>
        </w:rPr>
        <w:t>перев</w:t>
      </w:r>
      <w:r>
        <w:rPr>
          <w:rFonts w:ascii="Times New Roman" w:hAnsi="Times New Roman" w:cs="Times New Roman"/>
        </w:rPr>
        <w:t>.</w:t>
      </w:r>
      <w:r w:rsidRPr="00957680">
        <w:rPr>
          <w:rFonts w:ascii="Times New Roman" w:hAnsi="Times New Roman" w:cs="Times New Roman"/>
        </w:rPr>
        <w:t xml:space="preserve"> М.В Кондратьевой</w:t>
      </w:r>
      <w:r>
        <w:rPr>
          <w:rFonts w:ascii="Times New Roman" w:hAnsi="Times New Roman" w:cs="Times New Roman"/>
        </w:rPr>
        <w:t>,</w:t>
      </w:r>
      <w:r w:rsidRPr="00957680">
        <w:rPr>
          <w:rFonts w:ascii="Times New Roman" w:hAnsi="Times New Roman" w:cs="Times New Roman"/>
        </w:rPr>
        <w:t xml:space="preserve"> </w:t>
      </w:r>
      <w:r>
        <w:rPr>
          <w:rFonts w:ascii="Times New Roman" w:hAnsi="Times New Roman" w:cs="Times New Roman"/>
        </w:rPr>
        <w:t xml:space="preserve">Подковаевой З.Б; </w:t>
      </w:r>
      <w:r w:rsidRPr="00957680">
        <w:rPr>
          <w:rFonts w:ascii="Times New Roman" w:hAnsi="Times New Roman" w:cs="Times New Roman"/>
        </w:rPr>
        <w:t xml:space="preserve"> под ред</w:t>
      </w:r>
      <w:r>
        <w:rPr>
          <w:rFonts w:ascii="Times New Roman" w:hAnsi="Times New Roman" w:cs="Times New Roman"/>
        </w:rPr>
        <w:t>.</w:t>
      </w:r>
      <w:r w:rsidRPr="00957680">
        <w:rPr>
          <w:rFonts w:ascii="Times New Roman" w:hAnsi="Times New Roman" w:cs="Times New Roman"/>
        </w:rPr>
        <w:t xml:space="preserve"> В</w:t>
      </w:r>
      <w:r w:rsidRPr="00AE6360">
        <w:rPr>
          <w:rFonts w:ascii="Times New Roman" w:hAnsi="Times New Roman" w:cs="Times New Roman"/>
        </w:rPr>
        <w:t xml:space="preserve">. </w:t>
      </w:r>
      <w:r w:rsidRPr="00957680">
        <w:rPr>
          <w:rFonts w:ascii="Times New Roman" w:hAnsi="Times New Roman" w:cs="Times New Roman"/>
        </w:rPr>
        <w:t>Н</w:t>
      </w:r>
      <w:r w:rsidRPr="00AE6360">
        <w:rPr>
          <w:rFonts w:ascii="Times New Roman" w:hAnsi="Times New Roman" w:cs="Times New Roman"/>
        </w:rPr>
        <w:t xml:space="preserve">.  </w:t>
      </w:r>
      <w:r w:rsidRPr="00957680">
        <w:rPr>
          <w:rFonts w:ascii="Times New Roman" w:hAnsi="Times New Roman" w:cs="Times New Roman"/>
        </w:rPr>
        <w:t>Терновского</w:t>
      </w:r>
      <w:r w:rsidRPr="00AE6360">
        <w:rPr>
          <w:rFonts w:ascii="Times New Roman" w:hAnsi="Times New Roman" w:cs="Times New Roman"/>
        </w:rPr>
        <w:t xml:space="preserve">. – </w:t>
      </w:r>
      <w:r w:rsidRPr="00957680">
        <w:rPr>
          <w:rFonts w:ascii="Times New Roman" w:hAnsi="Times New Roman" w:cs="Times New Roman"/>
        </w:rPr>
        <w:t>М</w:t>
      </w:r>
      <w:r w:rsidRPr="00AE6360">
        <w:rPr>
          <w:rFonts w:ascii="Times New Roman" w:hAnsi="Times New Roman" w:cs="Times New Roman"/>
        </w:rPr>
        <w:t xml:space="preserve">: </w:t>
      </w:r>
      <w:r>
        <w:rPr>
          <w:rFonts w:ascii="Times New Roman" w:hAnsi="Times New Roman" w:cs="Times New Roman"/>
        </w:rPr>
        <w:t>Наука</w:t>
      </w:r>
      <w:r w:rsidRPr="00AE6360">
        <w:rPr>
          <w:rFonts w:ascii="Times New Roman" w:hAnsi="Times New Roman" w:cs="Times New Roman"/>
        </w:rPr>
        <w:t xml:space="preserve">, 1965. – </w:t>
      </w:r>
      <w:r>
        <w:rPr>
          <w:rFonts w:ascii="Times New Roman" w:hAnsi="Times New Roman" w:cs="Times New Roman"/>
        </w:rPr>
        <w:t>С</w:t>
      </w:r>
      <w:r w:rsidRPr="00AE6360">
        <w:rPr>
          <w:rFonts w:ascii="Times New Roman" w:hAnsi="Times New Roman" w:cs="Times New Roman"/>
        </w:rPr>
        <w:t>. 330</w:t>
      </w:r>
    </w:p>
  </w:footnote>
  <w:footnote w:id="23">
    <w:p w:rsidR="002B3FBC" w:rsidRPr="0036786F" w:rsidRDefault="002B3FBC">
      <w:pPr>
        <w:pStyle w:val="a3"/>
      </w:pPr>
      <w:r>
        <w:rPr>
          <w:rStyle w:val="a5"/>
        </w:rPr>
        <w:footnoteRef/>
      </w:r>
      <w:r>
        <w:t xml:space="preserve"> </w:t>
      </w:r>
      <w:r w:rsidRPr="00BF5F52">
        <w:rPr>
          <w:rFonts w:ascii="Times New Roman" w:hAnsi="Times New Roman" w:cs="Times New Roman"/>
        </w:rPr>
        <w:t>Склярова Е.К. Доктор Саутвуд Смит: санитарная идея и становление английской системы общественного здравоохранения // Человек второго плана в истории. Вып</w:t>
      </w:r>
      <w:r w:rsidRPr="00AE6360">
        <w:rPr>
          <w:rFonts w:ascii="Times New Roman" w:hAnsi="Times New Roman" w:cs="Times New Roman"/>
        </w:rPr>
        <w:t xml:space="preserve">. 3. </w:t>
      </w:r>
      <w:r w:rsidRPr="00BF5F52">
        <w:rPr>
          <w:rFonts w:ascii="Times New Roman" w:hAnsi="Times New Roman" w:cs="Times New Roman"/>
        </w:rPr>
        <w:t xml:space="preserve">Рост н/Д, 2006 с. </w:t>
      </w:r>
      <w:r>
        <w:rPr>
          <w:rFonts w:ascii="Times New Roman" w:hAnsi="Times New Roman" w:cs="Times New Roman"/>
        </w:rPr>
        <w:t>188-200</w:t>
      </w:r>
    </w:p>
  </w:footnote>
  <w:footnote w:id="24">
    <w:p w:rsidR="002B3FBC" w:rsidRPr="00100056" w:rsidRDefault="002B3FBC">
      <w:pPr>
        <w:pStyle w:val="a3"/>
      </w:pPr>
      <w:r>
        <w:rPr>
          <w:rStyle w:val="a5"/>
        </w:rPr>
        <w:footnoteRef/>
      </w:r>
      <w:r w:rsidRPr="00100056">
        <w:t xml:space="preserve"> </w:t>
      </w:r>
      <w:r w:rsidRPr="00BF5F52">
        <w:rPr>
          <w:rFonts w:ascii="Times New Roman" w:hAnsi="Times New Roman" w:cs="Times New Roman"/>
        </w:rPr>
        <w:t>Сокращенного доклада профессора Б. И. Збарского о работе по сохранению тела Ленина, проделанной за 20 лет, на правительственной комиссии под председательством Народного комиссара здравоохранения Г. А. Митерева 29 ноября 1943 г. "Тела Ленина: тайная наука коммунистической власти":</w:t>
      </w:r>
    </w:p>
  </w:footnote>
  <w:footnote w:id="25">
    <w:p w:rsidR="002B3FBC" w:rsidRPr="00BF5F52" w:rsidRDefault="002B3FBC" w:rsidP="003718A9">
      <w:pPr>
        <w:pStyle w:val="a3"/>
        <w:rPr>
          <w:rFonts w:ascii="Times New Roman" w:hAnsi="Times New Roman" w:cs="Times New Roman"/>
        </w:rPr>
      </w:pPr>
      <w:r w:rsidRPr="00BF5F52">
        <w:rPr>
          <w:rStyle w:val="a5"/>
          <w:rFonts w:ascii="Times New Roman" w:hAnsi="Times New Roman" w:cs="Times New Roman"/>
        </w:rPr>
        <w:footnoteRef/>
      </w:r>
      <w:r w:rsidRPr="00BF5F52">
        <w:rPr>
          <w:rFonts w:ascii="Times New Roman" w:hAnsi="Times New Roman" w:cs="Times New Roman"/>
        </w:rPr>
        <w:t xml:space="preserve"> Конвенция о защите прав и достоинства человека в связи с использованием достижений биологии и медицины (конвенция о правах человека и биомедицине) // Российский бюллетень по правам человека. Вып. 10. – М.; 1998.</w:t>
      </w:r>
    </w:p>
  </w:footnote>
  <w:footnote w:id="26">
    <w:p w:rsidR="002B3FBC" w:rsidRDefault="002B3FBC" w:rsidP="003718A9">
      <w:pPr>
        <w:pStyle w:val="a3"/>
      </w:pPr>
      <w:r>
        <w:rPr>
          <w:rStyle w:val="a5"/>
        </w:rPr>
        <w:footnoteRef/>
      </w:r>
      <w:r>
        <w:t xml:space="preserve"> </w:t>
      </w:r>
      <w:r w:rsidRPr="00F00FDA">
        <w:rPr>
          <w:rFonts w:ascii="Times New Roman" w:hAnsi="Times New Roman" w:cs="Times New Roman"/>
        </w:rPr>
        <w:t>Федеральный закон от 21.11.2011 №323-ФЗ «Об основах охраны здоровья граждан в РФ» [Электронный ресурс] - Ст. 68 (в ред. 03.04.2017 N 61-ФЗ). – СПС «Консультант Плюс».</w:t>
      </w:r>
      <w:r w:rsidRPr="00F00FDA">
        <w:t xml:space="preserve">   </w:t>
      </w:r>
    </w:p>
  </w:footnote>
  <w:footnote w:id="27">
    <w:p w:rsidR="002B3FBC" w:rsidRPr="00BF5F52" w:rsidRDefault="002B3FBC" w:rsidP="003718A9">
      <w:pPr>
        <w:pStyle w:val="a3"/>
        <w:rPr>
          <w:rFonts w:ascii="Times New Roman" w:hAnsi="Times New Roman" w:cs="Times New Roman"/>
        </w:rPr>
      </w:pPr>
      <w:r>
        <w:rPr>
          <w:rStyle w:val="a5"/>
        </w:rPr>
        <w:footnoteRef/>
      </w:r>
      <w:r>
        <w:t xml:space="preserve"> </w:t>
      </w:r>
      <w:r w:rsidRPr="00BF5F52">
        <w:rPr>
          <w:rFonts w:ascii="Times New Roman" w:hAnsi="Times New Roman" w:cs="Times New Roman"/>
        </w:rPr>
        <w:t>О вывозе анатомических препаратов тела человека, предназначенных для использования в качестве демонстрационных моделей при изучении анатомии человека в различных учебных заведениях: письмо ФТС РФ от 19.04.2006 N 07-197/2476</w:t>
      </w:r>
    </w:p>
  </w:footnote>
  <w:footnote w:id="28">
    <w:p w:rsidR="002B3FBC" w:rsidRPr="00BF5F52" w:rsidRDefault="002B3FBC">
      <w:pPr>
        <w:pStyle w:val="a3"/>
        <w:rPr>
          <w:rFonts w:ascii="Times New Roman" w:hAnsi="Times New Roman" w:cs="Times New Roman"/>
        </w:rPr>
      </w:pPr>
      <w:r w:rsidRPr="00BF5F52">
        <w:rPr>
          <w:rStyle w:val="a5"/>
          <w:rFonts w:ascii="Times New Roman" w:hAnsi="Times New Roman" w:cs="Times New Roman"/>
        </w:rPr>
        <w:footnoteRef/>
      </w:r>
      <w:r w:rsidRPr="00BF5F52">
        <w:rPr>
          <w:rFonts w:ascii="Times New Roman" w:hAnsi="Times New Roman" w:cs="Times New Roman"/>
        </w:rPr>
        <w:t xml:space="preserve"> Малеина М.Н. Статус органов, тканей, тела человека как объектов права собственности и права на физическую неприкосновенность // Законодательство. 2003. N 11. С. 13 - 20.</w:t>
      </w:r>
    </w:p>
  </w:footnote>
  <w:footnote w:id="29">
    <w:p w:rsidR="002B3FBC" w:rsidRPr="00BF5F52" w:rsidRDefault="002B3FBC" w:rsidP="003718A9">
      <w:pPr>
        <w:pStyle w:val="a3"/>
        <w:rPr>
          <w:rFonts w:ascii="Times New Roman" w:hAnsi="Times New Roman" w:cs="Times New Roman"/>
        </w:rPr>
      </w:pPr>
      <w:r w:rsidRPr="00BF5F52">
        <w:rPr>
          <w:rStyle w:val="a5"/>
          <w:rFonts w:ascii="Times New Roman" w:hAnsi="Times New Roman" w:cs="Times New Roman"/>
        </w:rPr>
        <w:footnoteRef/>
      </w:r>
      <w:r w:rsidRPr="00BF5F52">
        <w:rPr>
          <w:rFonts w:ascii="Times New Roman" w:hAnsi="Times New Roman" w:cs="Times New Roman"/>
        </w:rPr>
        <w:t xml:space="preserve"> Нестерова Е.М. Понятие и юридико-социальная сущность соматических прав человека // Социально-экономические явления и процессы. 2011. N 7 (029). С. 222 - 226</w:t>
      </w:r>
    </w:p>
  </w:footnote>
  <w:footnote w:id="30">
    <w:p w:rsidR="002B3FBC" w:rsidRPr="00957680" w:rsidRDefault="002B3FBC" w:rsidP="003718A9">
      <w:pPr>
        <w:pStyle w:val="a3"/>
      </w:pPr>
      <w:r w:rsidRPr="00F00FDA">
        <w:rPr>
          <w:rStyle w:val="a5"/>
          <w:rFonts w:ascii="Times New Roman" w:hAnsi="Times New Roman" w:cs="Times New Roman"/>
        </w:rPr>
        <w:footnoteRef/>
      </w:r>
      <w:r w:rsidRPr="00F00FDA">
        <w:rPr>
          <w:rFonts w:ascii="Times New Roman" w:hAnsi="Times New Roman" w:cs="Times New Roman"/>
        </w:rPr>
        <w:t xml:space="preserve"> Кудашева, Т.Г.  О праве граждан распоряжаться своими органами и тканями // Известия Оренбург. Госуд. Аграр. Универ.–2012.–№36-1– 4 с.;</w:t>
      </w:r>
    </w:p>
  </w:footnote>
  <w:footnote w:id="31">
    <w:p w:rsidR="002B3FBC" w:rsidRPr="00BF5F52" w:rsidRDefault="002B3FBC" w:rsidP="003718A9">
      <w:pPr>
        <w:pStyle w:val="a3"/>
        <w:rPr>
          <w:rFonts w:ascii="Times New Roman" w:hAnsi="Times New Roman" w:cs="Times New Roman"/>
        </w:rPr>
      </w:pPr>
      <w:r>
        <w:rPr>
          <w:rStyle w:val="a5"/>
        </w:rPr>
        <w:footnoteRef/>
      </w:r>
      <w:r>
        <w:t xml:space="preserve"> </w:t>
      </w:r>
      <w:r w:rsidRPr="00BF5F52">
        <w:rPr>
          <w:rFonts w:ascii="Times New Roman" w:hAnsi="Times New Roman" w:cs="Times New Roman"/>
        </w:rPr>
        <w:t>Амагыров А.В. Понятие "нематериальное благо" в российском праве // Вестник Бурятского университета. 2012. N 2. С. 244 - 248.</w:t>
      </w:r>
    </w:p>
  </w:footnote>
  <w:footnote w:id="32">
    <w:p w:rsidR="002B3FBC" w:rsidRDefault="002B3FBC" w:rsidP="003718A9">
      <w:pPr>
        <w:pStyle w:val="a3"/>
      </w:pPr>
      <w:r w:rsidRPr="00BF5F52">
        <w:rPr>
          <w:rStyle w:val="a5"/>
          <w:rFonts w:ascii="Times New Roman" w:hAnsi="Times New Roman" w:cs="Times New Roman"/>
        </w:rPr>
        <w:footnoteRef/>
      </w:r>
      <w:r w:rsidRPr="00BF5F52">
        <w:rPr>
          <w:rFonts w:ascii="Times New Roman" w:hAnsi="Times New Roman" w:cs="Times New Roman"/>
        </w:rPr>
        <w:t xml:space="preserve"> Майфат А.В. Собственность на тело человека // Коллегия адвокатов "Частное право". URL: http://www.urallaw.ru/articles/person_2/id_35.html (дата обращения: 20.09.2013).</w:t>
      </w:r>
    </w:p>
  </w:footnote>
  <w:footnote w:id="33">
    <w:p w:rsidR="002B3FBC" w:rsidRPr="00BF5F52" w:rsidRDefault="002B3FBC" w:rsidP="003718A9">
      <w:pPr>
        <w:pStyle w:val="a3"/>
        <w:rPr>
          <w:rFonts w:ascii="Times New Roman" w:hAnsi="Times New Roman" w:cs="Times New Roman"/>
        </w:rPr>
      </w:pPr>
      <w:r>
        <w:rPr>
          <w:rStyle w:val="a5"/>
        </w:rPr>
        <w:footnoteRef/>
      </w:r>
      <w:r>
        <w:t xml:space="preserve"> </w:t>
      </w:r>
      <w:r w:rsidRPr="00BF5F52">
        <w:rPr>
          <w:rFonts w:ascii="Times New Roman" w:hAnsi="Times New Roman" w:cs="Times New Roman"/>
        </w:rPr>
        <w:t>Малеина М.Н. Личные неимущественные права граждан: понятие, осуществление, защита. 2-е изд., испр. и доп. М.: МЗ Пресс, 2001. 244 с.</w:t>
      </w:r>
    </w:p>
  </w:footnote>
  <w:footnote w:id="34">
    <w:p w:rsidR="002B3FBC" w:rsidRPr="00AE6360" w:rsidRDefault="002B3FBC" w:rsidP="003718A9">
      <w:pPr>
        <w:pStyle w:val="a3"/>
        <w:rPr>
          <w:rFonts w:ascii="Times New Roman" w:hAnsi="Times New Roman" w:cs="Times New Roman"/>
          <w:lang w:val="en-US"/>
        </w:rPr>
      </w:pPr>
      <w:r w:rsidRPr="00BF5F52">
        <w:rPr>
          <w:rStyle w:val="a5"/>
          <w:rFonts w:ascii="Times New Roman" w:hAnsi="Times New Roman" w:cs="Times New Roman"/>
        </w:rPr>
        <w:footnoteRef/>
      </w:r>
      <w:r w:rsidRPr="00BF5F52">
        <w:rPr>
          <w:rFonts w:ascii="Times New Roman" w:hAnsi="Times New Roman" w:cs="Times New Roman"/>
        </w:rPr>
        <w:t xml:space="preserve"> Медведев Е.В., Нагорный В.А. Правовые формы изъятия органов и тканей человека для трансплантации // Медицинское право. </w:t>
      </w:r>
      <w:r w:rsidRPr="00AE6360">
        <w:rPr>
          <w:rFonts w:ascii="Times New Roman" w:hAnsi="Times New Roman" w:cs="Times New Roman"/>
          <w:lang w:val="en-US"/>
        </w:rPr>
        <w:t xml:space="preserve">2015. N 2. </w:t>
      </w:r>
      <w:r w:rsidRPr="00BF5F52">
        <w:rPr>
          <w:rFonts w:ascii="Times New Roman" w:hAnsi="Times New Roman" w:cs="Times New Roman"/>
        </w:rPr>
        <w:t>С</w:t>
      </w:r>
      <w:r w:rsidRPr="00AE6360">
        <w:rPr>
          <w:rFonts w:ascii="Times New Roman" w:hAnsi="Times New Roman" w:cs="Times New Roman"/>
          <w:lang w:val="en-US"/>
        </w:rPr>
        <w:t>. 42 - 47.</w:t>
      </w:r>
    </w:p>
  </w:footnote>
  <w:footnote w:id="35">
    <w:p w:rsidR="002B3FBC" w:rsidRPr="00BF5F52" w:rsidRDefault="002B3FBC" w:rsidP="00D34FD1">
      <w:pPr>
        <w:pStyle w:val="a3"/>
        <w:rPr>
          <w:rFonts w:ascii="Times New Roman" w:hAnsi="Times New Roman" w:cs="Times New Roman"/>
        </w:rPr>
      </w:pPr>
      <w:r w:rsidRPr="00BF5F52">
        <w:rPr>
          <w:rStyle w:val="a5"/>
          <w:rFonts w:ascii="Times New Roman" w:hAnsi="Times New Roman" w:cs="Times New Roman"/>
        </w:rPr>
        <w:footnoteRef/>
      </w:r>
      <w:r>
        <w:rPr>
          <w:rFonts w:ascii="Times New Roman" w:hAnsi="Times New Roman" w:cs="Times New Roman"/>
          <w:lang w:val="en-US"/>
        </w:rPr>
        <w:t xml:space="preserve"> </w:t>
      </w:r>
      <w:r w:rsidRPr="00BF5F52">
        <w:rPr>
          <w:rFonts w:ascii="Times New Roman" w:hAnsi="Times New Roman" w:cs="Times New Roman"/>
          <w:lang w:val="en-US"/>
        </w:rPr>
        <w:t xml:space="preserve">WHO Guiding principles on human cell, tissue and organ transplantation // Resolution WHA63.22 adopted by the Sixty-third World Health Assembly on 21 May 2010. </w:t>
      </w:r>
      <w:r w:rsidRPr="00BF5F52">
        <w:rPr>
          <w:rFonts w:ascii="Times New Roman" w:hAnsi="Times New Roman" w:cs="Times New Roman"/>
        </w:rPr>
        <w:t>URL: http://www.who.int/transplanta-tion/en/ (дата обращения: 20.09.2013 Руководящие принципы Всемирной организации здравоохранения по трансплантации человеческих клеток, тканей и органов (утверждены на Шестьдесят третьей сессии Всемирной ассамблеи здравоохранения 21 мая 2010 года, Резолюция WHA63.22)</w:t>
      </w:r>
    </w:p>
    <w:p w:rsidR="002B3FBC" w:rsidRDefault="002B3FBC">
      <w:pPr>
        <w:pStyle w:val="a3"/>
      </w:pPr>
      <w:r w:rsidRPr="00BF5F52">
        <w:rPr>
          <w:rFonts w:ascii="Times New Roman" w:hAnsi="Times New Roman" w:cs="Times New Roman"/>
        </w:rPr>
        <w:t>Медведев Е.В., Нагорный В.А. Правовые формы изъятия органов и тканей человека для трансплантации // Медицинское право. 2015. N 2. С. 42 - 47.</w:t>
      </w:r>
    </w:p>
  </w:footnote>
  <w:footnote w:id="36">
    <w:p w:rsidR="002B3FBC" w:rsidRPr="00BF5F52" w:rsidRDefault="002B3FBC">
      <w:pPr>
        <w:pStyle w:val="a3"/>
        <w:rPr>
          <w:rFonts w:ascii="Times New Roman" w:hAnsi="Times New Roman" w:cs="Times New Roman"/>
        </w:rPr>
      </w:pPr>
      <w:r w:rsidRPr="00BF5F52">
        <w:rPr>
          <w:rStyle w:val="a5"/>
          <w:rFonts w:ascii="Times New Roman" w:hAnsi="Times New Roman" w:cs="Times New Roman"/>
        </w:rPr>
        <w:footnoteRef/>
      </w:r>
      <w:r w:rsidRPr="00BF5F52">
        <w:rPr>
          <w:rFonts w:ascii="Times New Roman" w:hAnsi="Times New Roman" w:cs="Times New Roman"/>
        </w:rPr>
        <w:t xml:space="preserve"> Там же</w:t>
      </w:r>
    </w:p>
  </w:footnote>
  <w:footnote w:id="37">
    <w:p w:rsidR="002B3FBC" w:rsidRPr="00BF5F52" w:rsidRDefault="002B3FBC">
      <w:pPr>
        <w:pStyle w:val="a3"/>
        <w:rPr>
          <w:rFonts w:ascii="Times New Roman" w:hAnsi="Times New Roman" w:cs="Times New Roman"/>
        </w:rPr>
      </w:pPr>
      <w:r w:rsidRPr="00BF5F52">
        <w:rPr>
          <w:rStyle w:val="a5"/>
          <w:rFonts w:ascii="Times New Roman" w:hAnsi="Times New Roman" w:cs="Times New Roman"/>
        </w:rPr>
        <w:footnoteRef/>
      </w:r>
      <w:r w:rsidRPr="00BF5F52">
        <w:rPr>
          <w:rFonts w:ascii="Times New Roman" w:hAnsi="Times New Roman" w:cs="Times New Roman"/>
        </w:rPr>
        <w:t xml:space="preserve">  Закон РФ от 22.12.1992 N 4180-1 (в ред. от 29.11.2007) "О трансплантации органов и (или) тканей человека" // Ведомости СНД и ВС РФ. 14.01.1993. N 2.</w:t>
      </w:r>
    </w:p>
  </w:footnote>
  <w:footnote w:id="38">
    <w:p w:rsidR="002B3FBC" w:rsidRDefault="002B3FBC">
      <w:pPr>
        <w:pStyle w:val="a3"/>
      </w:pPr>
      <w:r w:rsidRPr="00BF5F52">
        <w:rPr>
          <w:rStyle w:val="a5"/>
          <w:rFonts w:ascii="Times New Roman" w:hAnsi="Times New Roman" w:cs="Times New Roman"/>
        </w:rPr>
        <w:footnoteRef/>
      </w:r>
      <w:r w:rsidRPr="00BF5F52">
        <w:rPr>
          <w:rFonts w:ascii="Times New Roman" w:hAnsi="Times New Roman" w:cs="Times New Roman"/>
        </w:rPr>
        <w:t xml:space="preserve"> ПРАВОВЫЕ АСПЕКТЫ ПОСМЕРТНОГО ДОНОРСТВА: СОВРЕМЕННОЕ СОСТОЯНИЕ И ПРОБЛЕМЫ РЕГУЛИРОВАНИЯ" (Ю.Д.Сергеев, С.И.Поспелова) ("Медицинское право", 2006, N 2)</w:t>
      </w:r>
    </w:p>
  </w:footnote>
  <w:footnote w:id="39">
    <w:p w:rsidR="002B3FBC" w:rsidRDefault="002B3FBC">
      <w:pPr>
        <w:pStyle w:val="a3"/>
      </w:pPr>
      <w:r>
        <w:rPr>
          <w:rStyle w:val="a5"/>
        </w:rPr>
        <w:footnoteRef/>
      </w:r>
      <w:r>
        <w:t xml:space="preserve"> </w:t>
      </w:r>
      <w:r w:rsidRPr="00E15DC5">
        <w:rPr>
          <w:rFonts w:ascii="Times New Roman" w:hAnsi="Times New Roman"/>
        </w:rPr>
        <w:t>Приказ Минздрава РФ и Российской академии медицинских наук от 13 декабря 2001 г. N 448/106 "Об утверждении Перечня органов человека - объектов трансплантации и Перечня учреждений здравоохранения, которым разрешено осуществлять трансплантацию органов" (в ред. от 16 мая 2005 г.)</w:t>
      </w:r>
    </w:p>
  </w:footnote>
  <w:footnote w:id="40">
    <w:p w:rsidR="002B3FBC" w:rsidRPr="001725CB" w:rsidRDefault="002B3FBC" w:rsidP="00BE4AF5">
      <w:pPr>
        <w:pStyle w:val="a3"/>
        <w:rPr>
          <w:rFonts w:ascii="Times New Roman" w:hAnsi="Times New Roman" w:cs="Times New Roman"/>
        </w:rPr>
      </w:pPr>
      <w:r>
        <w:rPr>
          <w:rStyle w:val="a5"/>
        </w:rPr>
        <w:footnoteRef/>
      </w:r>
      <w:r w:rsidRPr="001725CB">
        <w:rPr>
          <w:rFonts w:ascii="Times New Roman" w:hAnsi="Times New Roman" w:cs="Times New Roman"/>
        </w:rPr>
        <w:t>Определение Конституционного Суда РФ от 10 февраля 2016 г. № 224-О “Об отказе в принятии к рассмотрению жалобы граждан Бирюковой Татьяны Михайловны, Саблиной Елены Владимировны и Саблиной Нэлли Степановны на нарушение их конституционных прав статьей 8 Закона Российской Федерации «О трансплантации органов и (или) тканей человека»</w:t>
      </w:r>
    </w:p>
    <w:p w:rsidR="002B3FBC" w:rsidRPr="001725CB" w:rsidRDefault="002B3FBC" w:rsidP="00BE4AF5">
      <w:pPr>
        <w:pStyle w:val="a3"/>
        <w:rPr>
          <w:rFonts w:ascii="Times New Roman" w:hAnsi="Times New Roman" w:cs="Times New Roman"/>
        </w:rPr>
      </w:pPr>
      <w:r>
        <w:rPr>
          <w:rFonts w:ascii="Times New Roman" w:hAnsi="Times New Roman" w:cs="Times New Roman"/>
        </w:rPr>
        <w:t xml:space="preserve"> </w:t>
      </w:r>
      <w:r w:rsidRPr="001725CB">
        <w:rPr>
          <w:rFonts w:ascii="Times New Roman" w:hAnsi="Times New Roman" w:cs="Times New Roman"/>
        </w:rPr>
        <w:t>Определение Конституционного Суда РФ от 4 декабря 2003 года № 459-О</w:t>
      </w:r>
    </w:p>
    <w:p w:rsidR="002B3FBC" w:rsidRDefault="002B3FBC" w:rsidP="00BE4AF5">
      <w:pPr>
        <w:pStyle w:val="a3"/>
      </w:pPr>
      <w:r w:rsidRPr="001725CB">
        <w:rPr>
          <w:rFonts w:ascii="Times New Roman" w:hAnsi="Times New Roman" w:cs="Times New Roman"/>
        </w:rPr>
        <w:t>«Об отказе в принятии к рассмотрению запроса Саратовского областного суда о проверке конституционности статьи 8 Закона Российской Федерации «О трансплантации органов и (или) тканей человека»</w:t>
      </w:r>
    </w:p>
  </w:footnote>
  <w:footnote w:id="41">
    <w:p w:rsidR="002B3FBC" w:rsidRPr="00BF5F52" w:rsidRDefault="002B3FBC" w:rsidP="00BE4AF5">
      <w:pPr>
        <w:pStyle w:val="a3"/>
        <w:rPr>
          <w:rFonts w:ascii="Times New Roman" w:hAnsi="Times New Roman" w:cs="Times New Roman"/>
        </w:rPr>
      </w:pPr>
      <w:r w:rsidRPr="00BF5F52">
        <w:rPr>
          <w:rStyle w:val="a5"/>
          <w:rFonts w:ascii="Times New Roman" w:hAnsi="Times New Roman" w:cs="Times New Roman"/>
        </w:rPr>
        <w:footnoteRef/>
      </w:r>
      <w:r w:rsidRPr="00BF5F52">
        <w:rPr>
          <w:rFonts w:ascii="Times New Roman" w:hAnsi="Times New Roman" w:cs="Times New Roman"/>
        </w:rPr>
        <w:t xml:space="preserve"> Федеральный закон  от  22.12.1992 N 4180-1 "О трансплантации органов и (или) тканей человека"  [Электронный ресурс] - Ст. 8 (ред. от 23.05.2016 № 148-ФЗ). – СПС «Консультант Плюс</w:t>
      </w:r>
    </w:p>
  </w:footnote>
  <w:footnote w:id="42">
    <w:p w:rsidR="002B3FBC" w:rsidRPr="00BF5F52" w:rsidRDefault="002B3FBC" w:rsidP="00BB0DAE">
      <w:pPr>
        <w:pStyle w:val="a3"/>
        <w:rPr>
          <w:rFonts w:ascii="Times New Roman" w:hAnsi="Times New Roman" w:cs="Times New Roman"/>
        </w:rPr>
      </w:pPr>
      <w:r w:rsidRPr="00BF5F52">
        <w:rPr>
          <w:rStyle w:val="a5"/>
          <w:rFonts w:ascii="Times New Roman" w:hAnsi="Times New Roman" w:cs="Times New Roman"/>
        </w:rPr>
        <w:footnoteRef/>
      </w:r>
      <w:r w:rsidRPr="00BF5F52">
        <w:rPr>
          <w:rFonts w:ascii="Times New Roman" w:hAnsi="Times New Roman" w:cs="Times New Roman"/>
        </w:rPr>
        <w:t xml:space="preserve"> Попов В.Л., Заславский Г.И., Бабаханян РВ. Профессиональные нарушения медицинских работников и ответственность за них. СПб., 2000. 52 с.</w:t>
      </w:r>
    </w:p>
  </w:footnote>
  <w:footnote w:id="43">
    <w:p w:rsidR="002B3FBC" w:rsidRPr="00BF5F52" w:rsidRDefault="002B3FBC">
      <w:pPr>
        <w:pStyle w:val="a3"/>
        <w:rPr>
          <w:rFonts w:ascii="Times New Roman" w:hAnsi="Times New Roman" w:cs="Times New Roman"/>
        </w:rPr>
      </w:pPr>
      <w:r w:rsidRPr="00BF5F52">
        <w:rPr>
          <w:rStyle w:val="a5"/>
          <w:rFonts w:ascii="Times New Roman" w:hAnsi="Times New Roman" w:cs="Times New Roman"/>
        </w:rPr>
        <w:footnoteRef/>
      </w:r>
      <w:r w:rsidRPr="00BF5F52">
        <w:rPr>
          <w:rFonts w:ascii="Times New Roman" w:hAnsi="Times New Roman" w:cs="Times New Roman"/>
        </w:rPr>
        <w:t xml:space="preserve"> Стеценко С. Г. Трансплантация органов и тканей человека. СПб., 2000. - 22 с</w:t>
      </w:r>
    </w:p>
  </w:footnote>
  <w:footnote w:id="44">
    <w:p w:rsidR="002B3FBC" w:rsidRPr="00BF5F52" w:rsidRDefault="002B3FBC" w:rsidP="00E85389">
      <w:pPr>
        <w:pStyle w:val="a3"/>
        <w:rPr>
          <w:rFonts w:ascii="Times New Roman" w:hAnsi="Times New Roman" w:cs="Times New Roman"/>
        </w:rPr>
      </w:pPr>
      <w:r w:rsidRPr="00BF5F52">
        <w:rPr>
          <w:rStyle w:val="a5"/>
          <w:rFonts w:ascii="Times New Roman" w:hAnsi="Times New Roman" w:cs="Times New Roman"/>
        </w:rPr>
        <w:footnoteRef/>
      </w:r>
      <w:r w:rsidRPr="00BF5F52">
        <w:rPr>
          <w:rFonts w:ascii="Times New Roman" w:hAnsi="Times New Roman" w:cs="Times New Roman"/>
        </w:rPr>
        <w:t xml:space="preserve"> Большаков О.П., Незнанов Н.Г., Бабаханян Р.В. Дидактические и этические аспекты проведения исследований на биомоделях и на лабораторных животных. Качественная клиническая практика, 2002 г., №1, стр. 58-61</w:t>
      </w:r>
    </w:p>
    <w:p w:rsidR="002B3FBC" w:rsidRPr="00854D0F" w:rsidRDefault="002B3FBC" w:rsidP="00E85389">
      <w:pPr>
        <w:pStyle w:val="a3"/>
      </w:pPr>
      <w:r w:rsidRPr="00854D0F">
        <w:t>.</w:t>
      </w:r>
    </w:p>
  </w:footnote>
  <w:footnote w:id="45">
    <w:p w:rsidR="002B3FBC" w:rsidRPr="002B3FBC" w:rsidRDefault="002B3FBC" w:rsidP="00B00BE5">
      <w:pPr>
        <w:pStyle w:val="a3"/>
        <w:rPr>
          <w:rFonts w:ascii="Times New Roman" w:hAnsi="Times New Roman" w:cs="Times New Roman"/>
        </w:rPr>
      </w:pPr>
      <w:r>
        <w:rPr>
          <w:rStyle w:val="a5"/>
        </w:rPr>
        <w:footnoteRef/>
      </w:r>
      <w:r>
        <w:t xml:space="preserve"> </w:t>
      </w:r>
      <w:r w:rsidRPr="002B3FBC">
        <w:rPr>
          <w:rFonts w:ascii="Times New Roman" w:hAnsi="Times New Roman" w:cs="Times New Roman"/>
        </w:rPr>
        <w:t>Определение Конституционного Суда РФ</w:t>
      </w:r>
      <w:r>
        <w:rPr>
          <w:rFonts w:ascii="Times New Roman" w:hAnsi="Times New Roman" w:cs="Times New Roman"/>
        </w:rPr>
        <w:t xml:space="preserve"> от 4 декабря 2003 года № 459-О </w:t>
      </w:r>
      <w:r w:rsidRPr="002B3FBC">
        <w:rPr>
          <w:rFonts w:ascii="Times New Roman" w:hAnsi="Times New Roman" w:cs="Times New Roman"/>
        </w:rPr>
        <w:t>«Об отказе в принятии к рассмотрению запроса Саратовского областного суда о проверке конституционности статьи 8 Закона Российской Федерации «О трансплантации органов и (или) тканей человека»</w:t>
      </w:r>
    </w:p>
  </w:footnote>
  <w:footnote w:id="46">
    <w:p w:rsidR="002B3FBC" w:rsidRDefault="002B3FBC" w:rsidP="006906FB">
      <w:pPr>
        <w:pStyle w:val="a3"/>
        <w:rPr>
          <w:rFonts w:ascii="Times New Roman" w:hAnsi="Times New Roman" w:cs="Times New Roman"/>
        </w:rPr>
      </w:pPr>
      <w:r>
        <w:rPr>
          <w:rStyle w:val="a5"/>
        </w:rPr>
        <w:footnoteRef/>
      </w:r>
      <w:r>
        <w:t xml:space="preserve"> </w:t>
      </w:r>
      <w:r w:rsidRPr="00ED38D3">
        <w:rPr>
          <w:rFonts w:ascii="Times New Roman" w:hAnsi="Times New Roman" w:cs="Times New Roman"/>
        </w:rPr>
        <w:t>Пояснительная записка к проекту Федерального закона "О внесении изменений в Закон Российской Федерации "О трансплантации органов и (или) тканей человека".</w:t>
      </w:r>
    </w:p>
    <w:p w:rsidR="002B3FBC" w:rsidRPr="00ED38D3" w:rsidRDefault="002B3FBC" w:rsidP="006906FB">
      <w:pPr>
        <w:pStyle w:val="a3"/>
        <w:rPr>
          <w:sz w:val="16"/>
          <w:szCs w:val="16"/>
        </w:rPr>
      </w:pPr>
      <w:r w:rsidRPr="00ED38D3">
        <w:rPr>
          <w:sz w:val="16"/>
          <w:szCs w:val="16"/>
        </w:rPr>
        <w:t>"ПРАВОВЫЕ АСПЕКТЫ ПОСМЕРТНОГО ДОНОРСТВА: СОВРЕМЕННОЕ СОСТОЯНИЕ И ПРОБЛЕМЫ РЕГУЛИРОВАНИЯ" (Ю.Д.Сергеев, С.И.Поспелова) ("Медицинское право", 2006, N 2)</w:t>
      </w:r>
    </w:p>
  </w:footnote>
  <w:footnote w:id="47">
    <w:p w:rsidR="002B3FBC" w:rsidRDefault="002B3FBC">
      <w:pPr>
        <w:pStyle w:val="a3"/>
      </w:pPr>
      <w:r>
        <w:rPr>
          <w:rStyle w:val="a5"/>
        </w:rPr>
        <w:footnoteRef/>
      </w:r>
      <w:r>
        <w:t xml:space="preserve"> </w:t>
      </w:r>
      <w:r w:rsidRPr="00B14EC8">
        <w:t>Определение Конституционного Суда РФ от 10 февраля 2016 г. № 224-О “Об отказе в принятии к рассмотрению жалобы граждан Бирюковой Татьяны Михайловны, Саблиной Елены Владимировны и Саблиной Нэлли Степановны на нарушение их конституционных прав статьей 8 Закона Российской Федерации «О трансплантации органов и (или) тканей человека»</w:t>
      </w:r>
    </w:p>
  </w:footnote>
  <w:footnote w:id="48">
    <w:p w:rsidR="002B3FBC" w:rsidRPr="00BF5F52" w:rsidRDefault="002B3FBC">
      <w:pPr>
        <w:pStyle w:val="a3"/>
        <w:rPr>
          <w:rFonts w:ascii="Times New Roman" w:hAnsi="Times New Roman" w:cs="Times New Roman"/>
          <w:lang w:val="en-US"/>
        </w:rPr>
      </w:pPr>
      <w:r w:rsidRPr="00BF5F52">
        <w:rPr>
          <w:rStyle w:val="a5"/>
          <w:rFonts w:ascii="Times New Roman" w:hAnsi="Times New Roman" w:cs="Times New Roman"/>
        </w:rPr>
        <w:footnoteRef/>
      </w:r>
      <w:r w:rsidRPr="00BF5F52">
        <w:rPr>
          <w:rFonts w:ascii="Times New Roman" w:hAnsi="Times New Roman" w:cs="Times New Roman"/>
          <w:lang w:val="en-US"/>
        </w:rPr>
        <w:t xml:space="preserve"> Uniform Law Commission. “Uniform Anatomical Gift Act (2006).” The National Conference of Commissioners on Uniform State Laws. http://www.uniformlaws.org/Act.aspx?title=Anatomical%20Gift%20Act%20(2006) (Accessed November 24, 2012).</w:t>
      </w:r>
    </w:p>
  </w:footnote>
  <w:footnote w:id="49">
    <w:p w:rsidR="002B3FBC" w:rsidRPr="00BF5F52" w:rsidRDefault="002B3FBC">
      <w:pPr>
        <w:pStyle w:val="a3"/>
        <w:rPr>
          <w:lang w:val="en-US"/>
        </w:rPr>
      </w:pPr>
      <w:r>
        <w:rPr>
          <w:rStyle w:val="a5"/>
        </w:rPr>
        <w:footnoteRef/>
      </w:r>
      <w:r w:rsidRPr="00BF5F52">
        <w:rPr>
          <w:lang w:val="en-US"/>
        </w:rPr>
        <w:t xml:space="preserve"> </w:t>
      </w:r>
      <w:r w:rsidRPr="00BF5F52">
        <w:rPr>
          <w:rFonts w:ascii="Times New Roman" w:hAnsi="Times New Roman" w:cs="Times New Roman"/>
          <w:lang w:val="en-US"/>
        </w:rPr>
        <w:t>Uniform Law Commission. “Uniform Anatomical Gift Act (2006).” The National Conference of Commissioners on Uniform State Laws. http://www.uniformlaws.org/Act.aspx?title=Anatomical%20Gift%20Act%20(2006) (Accessed November 24, 2012).</w:t>
      </w:r>
    </w:p>
  </w:footnote>
  <w:footnote w:id="50">
    <w:p w:rsidR="002B3FBC" w:rsidRDefault="002B3FBC">
      <w:pPr>
        <w:pStyle w:val="a3"/>
      </w:pPr>
      <w:r>
        <w:rPr>
          <w:rStyle w:val="a5"/>
        </w:rPr>
        <w:footnoteRef/>
      </w:r>
      <w:r>
        <w:t xml:space="preserve"> </w:t>
      </w:r>
      <w:r w:rsidRPr="001F2149">
        <w:rPr>
          <w:rFonts w:ascii="Times New Roman" w:hAnsi="Times New Roman" w:cs="Times New Roman"/>
        </w:rPr>
        <w:t>Об утверждении Перечня органов и (или) тканей человека - объектов трансплантации, Перечня учреждений здравоохранения, осуществляющих трансплантацию органов и (или) тканей человека, и Перечня учреждений здравоохранения, осуществляющих забор и заготовку органов и (или) тканей человека: Приказ Министерства здравоохранения и социального развития Российской Федерации (Минздравсоцразвития России) и Российской академии медицинских наук (РАМН) от 25 мая 2007 г. N 357/40 N 9672</w:t>
      </w:r>
    </w:p>
  </w:footnote>
  <w:footnote w:id="51">
    <w:p w:rsidR="002B3FBC" w:rsidRDefault="002B3FBC">
      <w:pPr>
        <w:pStyle w:val="a3"/>
      </w:pPr>
      <w:r>
        <w:rPr>
          <w:rStyle w:val="a5"/>
        </w:rPr>
        <w:footnoteRef/>
      </w:r>
      <w:r>
        <w:t xml:space="preserve"> </w:t>
      </w:r>
      <w:r w:rsidRPr="005D3676">
        <w:rPr>
          <w:rFonts w:ascii="Times New Roman" w:hAnsi="Times New Roman" w:cs="Times New Roman"/>
        </w:rPr>
        <w:t xml:space="preserve">Федеральный закон от 21.11.2011 №323-ФЗ «Об основах охраны здоровья граждан в </w:t>
      </w:r>
      <w:r>
        <w:rPr>
          <w:rFonts w:ascii="Times New Roman" w:hAnsi="Times New Roman" w:cs="Times New Roman"/>
        </w:rPr>
        <w:t>РФ» [Электронный ресурс] - Ст. 68</w:t>
      </w:r>
      <w:r w:rsidRPr="005D3676">
        <w:rPr>
          <w:rFonts w:ascii="Times New Roman" w:hAnsi="Times New Roman" w:cs="Times New Roman"/>
        </w:rPr>
        <w:t xml:space="preserve"> (в ред.</w:t>
      </w:r>
      <w:r w:rsidRPr="005D3676">
        <w:t xml:space="preserve"> </w:t>
      </w:r>
      <w:r w:rsidRPr="005D3676">
        <w:rPr>
          <w:rFonts w:ascii="Times New Roman" w:hAnsi="Times New Roman" w:cs="Times New Roman"/>
        </w:rPr>
        <w:t xml:space="preserve">03.04.2017 </w:t>
      </w:r>
      <w:r>
        <w:rPr>
          <w:rFonts w:ascii="Times New Roman" w:hAnsi="Times New Roman" w:cs="Times New Roman"/>
        </w:rPr>
        <w:t>N 61</w:t>
      </w:r>
      <w:r w:rsidRPr="005D3676">
        <w:rPr>
          <w:rFonts w:ascii="Times New Roman" w:hAnsi="Times New Roman" w:cs="Times New Roman"/>
        </w:rPr>
        <w:t xml:space="preserve">-ФЗ). – СПС «Консультант Плюс».   </w:t>
      </w:r>
    </w:p>
  </w:footnote>
  <w:footnote w:id="52">
    <w:p w:rsidR="002B3FBC" w:rsidRDefault="002B3FBC">
      <w:pPr>
        <w:pStyle w:val="a3"/>
      </w:pPr>
      <w:r>
        <w:rPr>
          <w:rStyle w:val="a5"/>
        </w:rPr>
        <w:footnoteRef/>
      </w:r>
      <w:r w:rsidRPr="005867A5">
        <w:rPr>
          <w:rFonts w:ascii="Times New Roman" w:hAnsi="Times New Roman" w:cs="Times New Roman"/>
        </w:rPr>
        <w:t xml:space="preserve"> Федеральный закон  от 12.01.1996 № 8-ФЗ «О погребении и похоронном деле» [ Электронный ресурс] - п.1  Ст.5 (в ред. 03.07.2016 N 305-ФЗ). – СПС «Консультант Плюс».   </w:t>
      </w:r>
    </w:p>
  </w:footnote>
  <w:footnote w:id="53">
    <w:p w:rsidR="002B3FBC" w:rsidRPr="00B73589" w:rsidRDefault="002B3FBC" w:rsidP="00341F5E">
      <w:pPr>
        <w:pStyle w:val="a3"/>
        <w:rPr>
          <w:rFonts w:ascii="Times New Roman" w:hAnsi="Times New Roman" w:cs="Times New Roman"/>
        </w:rPr>
      </w:pPr>
      <w:r w:rsidRPr="00B73589">
        <w:rPr>
          <w:rStyle w:val="a5"/>
          <w:rFonts w:ascii="Times New Roman" w:hAnsi="Times New Roman" w:cs="Times New Roman"/>
        </w:rPr>
        <w:footnoteRef/>
      </w:r>
      <w:r w:rsidRPr="00B73589">
        <w:rPr>
          <w:rFonts w:ascii="Times New Roman" w:hAnsi="Times New Roman" w:cs="Times New Roman"/>
        </w:rPr>
        <w:t xml:space="preserve"> Большаков О.П., Незнанов Н.Г., Бабаханян Р.В. Дидактические и этические аспекты проведения исследований на биомоделях и на лабораторных животных. Качественная клиническая практика, 2002 г., №1, стр. 58-61</w:t>
      </w:r>
    </w:p>
  </w:footnote>
  <w:footnote w:id="54">
    <w:p w:rsidR="002B3FBC" w:rsidRPr="00B73589" w:rsidRDefault="002B3FBC" w:rsidP="00341F5E">
      <w:pPr>
        <w:pStyle w:val="a3"/>
        <w:rPr>
          <w:rFonts w:ascii="Times New Roman" w:hAnsi="Times New Roman" w:cs="Times New Roman"/>
        </w:rPr>
      </w:pPr>
      <w:r w:rsidRPr="00B73589">
        <w:rPr>
          <w:rStyle w:val="a5"/>
          <w:rFonts w:ascii="Times New Roman" w:hAnsi="Times New Roman" w:cs="Times New Roman"/>
        </w:rPr>
        <w:footnoteRef/>
      </w:r>
      <w:r>
        <w:rPr>
          <w:rFonts w:ascii="Times New Roman" w:hAnsi="Times New Roman" w:cs="Times New Roman"/>
        </w:rPr>
        <w:t xml:space="preserve"> Хельсинская декларация 2000 г.</w:t>
      </w:r>
    </w:p>
  </w:footnote>
  <w:footnote w:id="55">
    <w:p w:rsidR="002B3FBC" w:rsidRDefault="002B3FBC" w:rsidP="00243DCE">
      <w:pPr>
        <w:pStyle w:val="a3"/>
      </w:pPr>
      <w:r w:rsidRPr="00B73589">
        <w:rPr>
          <w:rStyle w:val="a5"/>
          <w:rFonts w:ascii="Times New Roman" w:hAnsi="Times New Roman" w:cs="Times New Roman"/>
        </w:rPr>
        <w:footnoteRef/>
      </w:r>
      <w:r w:rsidRPr="00B73589">
        <w:rPr>
          <w:rFonts w:ascii="Times New Roman" w:hAnsi="Times New Roman" w:cs="Times New Roman"/>
        </w:rPr>
        <w:t xml:space="preserve"> Большаков О.П., Незнанов Н.Г., Бабаханян Р.В. Дидактические и этические аспекты проведения исследований на биомоделях и на лабораторных животных. Качественная клиническая практика, 2002 г., №1, стр. 58-61</w:t>
      </w:r>
    </w:p>
  </w:footnote>
  <w:footnote w:id="56">
    <w:p w:rsidR="002B3FBC" w:rsidRPr="00BF5F52" w:rsidRDefault="002B3FBC" w:rsidP="003D5321">
      <w:pPr>
        <w:pStyle w:val="a3"/>
        <w:rPr>
          <w:rFonts w:ascii="Times New Roman" w:hAnsi="Times New Roman" w:cs="Times New Roman"/>
        </w:rPr>
      </w:pPr>
      <w:r>
        <w:rPr>
          <w:rStyle w:val="a5"/>
        </w:rPr>
        <w:footnoteRef/>
      </w:r>
      <w:r w:rsidRPr="00BF5F52">
        <w:rPr>
          <w:rFonts w:ascii="Times New Roman" w:hAnsi="Times New Roman" w:cs="Times New Roman"/>
        </w:rPr>
        <w:t>Литература по биоэтике_1 / Учебные пособия / Медицинская этика / ГЛАВА 4.rtf</w:t>
      </w:r>
    </w:p>
  </w:footnote>
  <w:footnote w:id="57">
    <w:p w:rsidR="002B3FBC" w:rsidRPr="00BF5F52" w:rsidRDefault="002B3FBC" w:rsidP="006C40BC">
      <w:pPr>
        <w:pStyle w:val="a3"/>
        <w:rPr>
          <w:rFonts w:ascii="Times New Roman" w:hAnsi="Times New Roman" w:cs="Times New Roman"/>
        </w:rPr>
      </w:pPr>
      <w:r w:rsidRPr="00BF5F52">
        <w:rPr>
          <w:rStyle w:val="a5"/>
          <w:rFonts w:ascii="Times New Roman" w:hAnsi="Times New Roman" w:cs="Times New Roman"/>
        </w:rPr>
        <w:footnoteRef/>
      </w:r>
      <w:r w:rsidRPr="00BF5F52">
        <w:rPr>
          <w:rFonts w:ascii="Times New Roman" w:hAnsi="Times New Roman" w:cs="Times New Roman"/>
        </w:rPr>
        <w:t xml:space="preserve"> Правовые основы обеспечения биологическим материалом симуляционного обучения врачей-нейрохирургов (Закондырин Д.Е.) 2016 http://xn----7sbbaj7auwnffhk.xn--p1ai/article/18703</w:t>
      </w:r>
    </w:p>
  </w:footnote>
  <w:footnote w:id="58">
    <w:p w:rsidR="002B3FBC" w:rsidRPr="00BF5F52" w:rsidRDefault="002B3FBC" w:rsidP="006C40BC">
      <w:pPr>
        <w:pStyle w:val="a3"/>
        <w:rPr>
          <w:rFonts w:ascii="Times New Roman" w:hAnsi="Times New Roman" w:cs="Times New Roman"/>
        </w:rPr>
      </w:pPr>
      <w:r w:rsidRPr="00BF5F52">
        <w:rPr>
          <w:rStyle w:val="a5"/>
          <w:rFonts w:ascii="Times New Roman" w:hAnsi="Times New Roman" w:cs="Times New Roman"/>
        </w:rPr>
        <w:footnoteRef/>
      </w:r>
      <w:r w:rsidRPr="00BF5F52">
        <w:rPr>
          <w:rFonts w:ascii="Times New Roman" w:hAnsi="Times New Roman" w:cs="Times New Roman"/>
        </w:rPr>
        <w:t xml:space="preserve"> Правовые основы обеспечения биологическим материалом симуляционного обучения врачей-нейрохирургов (Закондырин Д.Е.) 2016 http://xn----7sbbaj7auwnffhk.xn--p1ai/article/18703</w:t>
      </w:r>
    </w:p>
  </w:footnote>
  <w:footnote w:id="59">
    <w:p w:rsidR="002B3FBC" w:rsidRDefault="002B3FBC" w:rsidP="00B73589">
      <w:pPr>
        <w:pStyle w:val="a3"/>
      </w:pPr>
      <w:r>
        <w:rPr>
          <w:rStyle w:val="a5"/>
        </w:rPr>
        <w:footnoteRef/>
      </w:r>
      <w:r>
        <w:t xml:space="preserve"> </w:t>
      </w:r>
      <w:r w:rsidRPr="005867A5">
        <w:rPr>
          <w:rFonts w:ascii="Times New Roman" w:hAnsi="Times New Roman" w:cs="Times New Roman"/>
        </w:rPr>
        <w: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 постановление Правительства от 21.07.2012 № 750</w:t>
      </w:r>
    </w:p>
  </w:footnote>
  <w:footnote w:id="60">
    <w:p w:rsidR="002B3FBC" w:rsidRDefault="002B3FBC" w:rsidP="00341F5E">
      <w:pPr>
        <w:pStyle w:val="a3"/>
      </w:pPr>
      <w:r>
        <w:rPr>
          <w:rStyle w:val="a5"/>
        </w:rPr>
        <w:footnoteRef/>
      </w:r>
      <w:r>
        <w:t xml:space="preserve"> </w:t>
      </w:r>
      <w:r w:rsidRPr="00BF5F52">
        <w:rPr>
          <w:rFonts w:ascii="Times New Roman" w:hAnsi="Times New Roman" w:cs="Times New Roman"/>
        </w:rPr>
        <w:t>Большаков О.П., Незнанов Н.Г., Бабаханян Р.В. Дидактические и этические аспекты проведения исследований на биомоделях и на лабораторных животных. Качественная клиническая практика, 2002 г.,</w:t>
      </w:r>
    </w:p>
  </w:footnote>
  <w:footnote w:id="61">
    <w:p w:rsidR="002B3FBC" w:rsidRPr="00BF5F52" w:rsidRDefault="002B3FBC" w:rsidP="00661EE6">
      <w:pPr>
        <w:pStyle w:val="a3"/>
        <w:rPr>
          <w:rFonts w:ascii="Times New Roman" w:hAnsi="Times New Roman" w:cs="Times New Roman"/>
        </w:rPr>
      </w:pPr>
      <w:r>
        <w:rPr>
          <w:rStyle w:val="a5"/>
        </w:rPr>
        <w:footnoteRef/>
      </w:r>
      <w:r>
        <w:t xml:space="preserve"> </w:t>
      </w:r>
      <w:r w:rsidRPr="00BF5F52">
        <w:rPr>
          <w:rFonts w:ascii="Times New Roman" w:hAnsi="Times New Roman" w:cs="Times New Roman"/>
        </w:rPr>
        <w:t>Коновалов А.Н. Прицельно и с минимальными потерями. Такова стратегия развития современной нейрохирургии // Медицинская газета. 2013. N 43. С. 5.</w:t>
      </w:r>
    </w:p>
    <w:p w:rsidR="002B3FBC" w:rsidRDefault="002B3FBC" w:rsidP="00661EE6">
      <w:pPr>
        <w:pStyle w:val="a3"/>
      </w:pPr>
      <w:r w:rsidRPr="00BF5F52">
        <w:rPr>
          <w:rFonts w:ascii="Times New Roman" w:hAnsi="Times New Roman" w:cs="Times New Roman"/>
        </w:rPr>
        <w:t>7. Комаров Ю.М. О подготовке врачебных кадров в Российской Федерации // Медицина. 2013. N 3. С. 1 - 11.</w:t>
      </w:r>
    </w:p>
  </w:footnote>
  <w:footnote w:id="62">
    <w:p w:rsidR="002B3FBC" w:rsidRPr="00BF5F52" w:rsidRDefault="002B3FBC" w:rsidP="00661EE6">
      <w:pPr>
        <w:pStyle w:val="a3"/>
        <w:rPr>
          <w:rFonts w:ascii="Times New Roman" w:hAnsi="Times New Roman" w:cs="Times New Roman"/>
        </w:rPr>
      </w:pPr>
      <w:r>
        <w:rPr>
          <w:rStyle w:val="a5"/>
        </w:rPr>
        <w:footnoteRef/>
      </w:r>
      <w:r>
        <w:t xml:space="preserve"> </w:t>
      </w:r>
      <w:r w:rsidRPr="00BF5F52">
        <w:rPr>
          <w:rFonts w:ascii="Times New Roman" w:hAnsi="Times New Roman" w:cs="Times New Roman"/>
        </w:rPr>
        <w:t>Приказ Министерства здравоохранения и социального развития Российской Федерации от 05.12.2011 N 1475н "Об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(ординатура)" // Российская газета. 30.12.11. N 5672.</w:t>
      </w:r>
    </w:p>
  </w:footnote>
  <w:footnote w:id="63">
    <w:p w:rsidR="002B3FBC" w:rsidRDefault="002B3FBC" w:rsidP="00661EE6">
      <w:pPr>
        <w:pStyle w:val="a3"/>
      </w:pPr>
      <w:r w:rsidRPr="00BF5F52">
        <w:rPr>
          <w:rStyle w:val="a5"/>
          <w:rFonts w:ascii="Times New Roman" w:hAnsi="Times New Roman" w:cs="Times New Roman"/>
        </w:rPr>
        <w:footnoteRef/>
      </w:r>
      <w:r w:rsidRPr="00BF5F52">
        <w:rPr>
          <w:rFonts w:ascii="Times New Roman" w:hAnsi="Times New Roman" w:cs="Times New Roman"/>
        </w:rPr>
        <w:t xml:space="preserve"> Письмо Министерства здравоохранения и социального развития Российской Федерации от 18.04.2012 N 16-2/10/2-3902 "О порядке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w:t>
      </w:r>
    </w:p>
  </w:footnote>
  <w:footnote w:id="64">
    <w:p w:rsidR="002B3FBC" w:rsidRDefault="002B3FBC" w:rsidP="004F01D0">
      <w:pPr>
        <w:pStyle w:val="a3"/>
      </w:pPr>
      <w:r>
        <w:rPr>
          <w:rStyle w:val="a5"/>
        </w:rPr>
        <w:footnoteRef/>
      </w:r>
      <w:r>
        <w:t xml:space="preserve"> Цыбулькин А.Г. Некоторые проблемы преподавания анатомии человека в медицинских вузах // Успехи современного естествознания. – 2010. – № 3. – С. 99-100;</w:t>
      </w:r>
    </w:p>
  </w:footnote>
  <w:footnote w:id="65">
    <w:p w:rsidR="002B3FBC" w:rsidRDefault="002B3FBC" w:rsidP="00325690">
      <w:pPr>
        <w:pStyle w:val="a3"/>
      </w:pPr>
      <w:r>
        <w:rPr>
          <w:rStyle w:val="a5"/>
        </w:rPr>
        <w:footnoteRef/>
      </w:r>
      <w:r>
        <w:t xml:space="preserve">  </w:t>
      </w:r>
      <w:r w:rsidRPr="00BF5F52">
        <w:rPr>
          <w:rFonts w:ascii="Times New Roman" w:hAnsi="Times New Roman" w:cs="Times New Roman"/>
        </w:rPr>
        <w:t>Литература по биоэтике_1 / Учебные пособия / Медицинская этика / ГЛАВА 4.rtf</w:t>
      </w:r>
    </w:p>
  </w:footnote>
  <w:footnote w:id="66">
    <w:p w:rsidR="002B3FBC" w:rsidRDefault="002B3FBC" w:rsidP="00305D96">
      <w:pPr>
        <w:pStyle w:val="a3"/>
      </w:pPr>
      <w:r>
        <w:rPr>
          <w:rStyle w:val="a5"/>
        </w:rPr>
        <w:footnoteRef/>
      </w:r>
      <w:r>
        <w:t xml:space="preserve"> </w:t>
      </w:r>
      <w:r w:rsidRPr="00BF5F52">
        <w:rPr>
          <w:rFonts w:ascii="Times New Roman" w:hAnsi="Times New Roman" w:cs="Times New Roman"/>
        </w:rPr>
        <w:t>О вывозе анатомических препаратов тела человека, предназначенных для использования в качестве демонстрационных моделей при изучении анатомии человека в различных учебных заведениях: письмо ФТС РФ от 19.04.2006 N 07-197/2476</w:t>
      </w:r>
    </w:p>
  </w:footnote>
  <w:footnote w:id="67">
    <w:p w:rsidR="002B3FBC" w:rsidRDefault="002B3FBC" w:rsidP="00176707">
      <w:pPr>
        <w:pStyle w:val="a3"/>
      </w:pPr>
      <w:r>
        <w:rPr>
          <w:rStyle w:val="a5"/>
        </w:rPr>
        <w:footnoteRef/>
      </w:r>
      <w:r>
        <w:t xml:space="preserve"> </w:t>
      </w:r>
      <w:r w:rsidRPr="00BF5F52">
        <w:rPr>
          <w:rFonts w:ascii="Times New Roman" w:hAnsi="Times New Roman" w:cs="Times New Roman"/>
        </w:rPr>
        <w:t>Конвенция о защите прав и достоинства человека в связи с использованием достижений биологии и медицины (конвенция о правах человека и биомедицине) // Российский бюллетень по правам человека. Вып. 10. – М.; 1998.</w:t>
      </w:r>
    </w:p>
  </w:footnote>
  <w:footnote w:id="68">
    <w:p w:rsidR="002B3FBC" w:rsidRPr="00183664" w:rsidRDefault="002B3FBC" w:rsidP="00CD7145">
      <w:pPr>
        <w:pStyle w:val="a3"/>
        <w:rPr>
          <w:rFonts w:ascii="Times New Roman" w:hAnsi="Times New Roman" w:cs="Times New Roman"/>
        </w:rPr>
      </w:pPr>
      <w:r>
        <w:rPr>
          <w:rStyle w:val="a5"/>
        </w:rPr>
        <w:footnoteRef/>
      </w:r>
      <w:r>
        <w:t xml:space="preserve"> </w:t>
      </w:r>
      <w:r w:rsidRPr="00183664">
        <w:rPr>
          <w:rFonts w:ascii="Times New Roman" w:hAnsi="Times New Roman" w:cs="Times New Roman"/>
        </w:rPr>
        <w:t>Литература по биоэтике_1 / Учебные пособия / Медицинская этика / ГЛАВА 4.rtf</w:t>
      </w:r>
    </w:p>
    <w:p w:rsidR="002B3FBC" w:rsidRPr="00183664" w:rsidRDefault="002B3FBC" w:rsidP="00CD7145">
      <w:pPr>
        <w:pStyle w:val="a3"/>
        <w:rPr>
          <w:rFonts w:ascii="Times New Roman" w:hAnsi="Times New Roman" w:cs="Times New Roman"/>
        </w:rPr>
      </w:pPr>
      <w:r w:rsidRPr="00183664">
        <w:rPr>
          <w:rFonts w:ascii="Times New Roman" w:hAnsi="Times New Roman" w:cs="Times New Roman"/>
        </w:rPr>
        <w:t>А.Кэмпбелл, Г.Джиллетт, Г.Джонс. Медицинская этика. М., 2004.</w:t>
      </w:r>
    </w:p>
  </w:footnote>
  <w:footnote w:id="69">
    <w:p w:rsidR="002B3FBC" w:rsidRPr="00183664" w:rsidRDefault="002B3FBC" w:rsidP="00E47B10">
      <w:pPr>
        <w:pStyle w:val="a3"/>
        <w:rPr>
          <w:rFonts w:ascii="Times New Roman" w:hAnsi="Times New Roman" w:cs="Times New Roman"/>
        </w:rPr>
      </w:pPr>
      <w:r w:rsidRPr="00183664">
        <w:rPr>
          <w:rStyle w:val="a5"/>
          <w:rFonts w:ascii="Times New Roman" w:hAnsi="Times New Roman" w:cs="Times New Roman"/>
        </w:rPr>
        <w:footnoteRef/>
      </w:r>
      <w:r w:rsidRPr="00183664">
        <w:rPr>
          <w:rFonts w:ascii="Times New Roman" w:hAnsi="Times New Roman" w:cs="Times New Roman"/>
        </w:rPr>
        <w:t xml:space="preserve"> Литература по биоэтике_1 / Учебные пособия / Медицинская этика / ГЛАВА 4.rtf</w:t>
      </w:r>
    </w:p>
    <w:p w:rsidR="002B3FBC" w:rsidRDefault="002B3FBC" w:rsidP="00E47B10">
      <w:pPr>
        <w:pStyle w:val="a3"/>
      </w:pPr>
      <w:r w:rsidRPr="00183664">
        <w:rPr>
          <w:rFonts w:ascii="Times New Roman" w:hAnsi="Times New Roman" w:cs="Times New Roman"/>
        </w:rPr>
        <w:t>А.Кэмпбелл, Г.Джиллетт, Г.Джонс. Медицинская этика. М.,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4684"/>
    <w:multiLevelType w:val="hybridMultilevel"/>
    <w:tmpl w:val="B4B28D42"/>
    <w:lvl w:ilvl="0" w:tplc="C87E2FC2">
      <w:start w:val="1"/>
      <w:numFmt w:val="decimal"/>
      <w:lvlText w:val="%1."/>
      <w:lvlJc w:val="left"/>
      <w:pPr>
        <w:ind w:left="295"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 w15:restartNumberingAfterBreak="0">
    <w:nsid w:val="0AB03595"/>
    <w:multiLevelType w:val="hybridMultilevel"/>
    <w:tmpl w:val="8BC0C4AA"/>
    <w:lvl w:ilvl="0" w:tplc="0D585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D230F8"/>
    <w:multiLevelType w:val="hybridMultilevel"/>
    <w:tmpl w:val="9E1E7E2A"/>
    <w:lvl w:ilvl="0" w:tplc="79C03A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3B121D"/>
    <w:multiLevelType w:val="hybridMultilevel"/>
    <w:tmpl w:val="56824DAA"/>
    <w:lvl w:ilvl="0" w:tplc="3AC29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E338D0"/>
    <w:multiLevelType w:val="hybridMultilevel"/>
    <w:tmpl w:val="600E6DD2"/>
    <w:lvl w:ilvl="0" w:tplc="62DACB9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2C6859"/>
    <w:multiLevelType w:val="hybridMultilevel"/>
    <w:tmpl w:val="3078C5B4"/>
    <w:lvl w:ilvl="0" w:tplc="D764D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2D6FCB"/>
    <w:multiLevelType w:val="hybridMultilevel"/>
    <w:tmpl w:val="ABCC4C3E"/>
    <w:lvl w:ilvl="0" w:tplc="42B8156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43361A"/>
    <w:multiLevelType w:val="hybridMultilevel"/>
    <w:tmpl w:val="68A28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5D28F4"/>
    <w:multiLevelType w:val="hybridMultilevel"/>
    <w:tmpl w:val="C590BD4E"/>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D4C6F0F"/>
    <w:multiLevelType w:val="hybridMultilevel"/>
    <w:tmpl w:val="14F4124E"/>
    <w:lvl w:ilvl="0" w:tplc="652A9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96003D"/>
    <w:multiLevelType w:val="hybridMultilevel"/>
    <w:tmpl w:val="CAFCCEA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6163480"/>
    <w:multiLevelType w:val="hybridMultilevel"/>
    <w:tmpl w:val="AF54C740"/>
    <w:lvl w:ilvl="0" w:tplc="9B76698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47055A"/>
    <w:multiLevelType w:val="hybridMultilevel"/>
    <w:tmpl w:val="EB26CA68"/>
    <w:lvl w:ilvl="0" w:tplc="76700A6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8C5A3F"/>
    <w:multiLevelType w:val="hybridMultilevel"/>
    <w:tmpl w:val="180CFFEE"/>
    <w:lvl w:ilvl="0" w:tplc="A78E6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AB72DCD"/>
    <w:multiLevelType w:val="hybridMultilevel"/>
    <w:tmpl w:val="0A581C54"/>
    <w:lvl w:ilvl="0" w:tplc="FF4CA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1272E4"/>
    <w:multiLevelType w:val="hybridMultilevel"/>
    <w:tmpl w:val="AD485724"/>
    <w:lvl w:ilvl="0" w:tplc="0D585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BD0078"/>
    <w:multiLevelType w:val="hybridMultilevel"/>
    <w:tmpl w:val="E1B6BED0"/>
    <w:lvl w:ilvl="0" w:tplc="32FA0E6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15:restartNumberingAfterBreak="0">
    <w:nsid w:val="490F04D1"/>
    <w:multiLevelType w:val="hybridMultilevel"/>
    <w:tmpl w:val="AC861D58"/>
    <w:lvl w:ilvl="0" w:tplc="0D585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67497D"/>
    <w:multiLevelType w:val="hybridMultilevel"/>
    <w:tmpl w:val="07326398"/>
    <w:lvl w:ilvl="0" w:tplc="0D58555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F594507"/>
    <w:multiLevelType w:val="hybridMultilevel"/>
    <w:tmpl w:val="A8F418D0"/>
    <w:lvl w:ilvl="0" w:tplc="C258267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930659"/>
    <w:multiLevelType w:val="hybridMultilevel"/>
    <w:tmpl w:val="4A8E86D2"/>
    <w:lvl w:ilvl="0" w:tplc="62EED1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69F58FF"/>
    <w:multiLevelType w:val="hybridMultilevel"/>
    <w:tmpl w:val="FDEC0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A84DAE"/>
    <w:multiLevelType w:val="hybridMultilevel"/>
    <w:tmpl w:val="6A584264"/>
    <w:lvl w:ilvl="0" w:tplc="62DAC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0252B84"/>
    <w:multiLevelType w:val="hybridMultilevel"/>
    <w:tmpl w:val="3DA41F62"/>
    <w:lvl w:ilvl="0" w:tplc="3AC298CE">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5E3F3B"/>
    <w:multiLevelType w:val="hybridMultilevel"/>
    <w:tmpl w:val="5D82A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3D7537"/>
    <w:multiLevelType w:val="hybridMultilevel"/>
    <w:tmpl w:val="EC9A83C8"/>
    <w:lvl w:ilvl="0" w:tplc="DEA2919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9C1304"/>
    <w:multiLevelType w:val="hybridMultilevel"/>
    <w:tmpl w:val="8206A644"/>
    <w:lvl w:ilvl="0" w:tplc="3AC29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56C20A8"/>
    <w:multiLevelType w:val="hybridMultilevel"/>
    <w:tmpl w:val="193C9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7C21EF"/>
    <w:multiLevelType w:val="hybridMultilevel"/>
    <w:tmpl w:val="1D76B08A"/>
    <w:lvl w:ilvl="0" w:tplc="C87E2F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7223D2"/>
    <w:multiLevelType w:val="hybridMultilevel"/>
    <w:tmpl w:val="AB8477D6"/>
    <w:lvl w:ilvl="0" w:tplc="121E7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8B6234C"/>
    <w:multiLevelType w:val="hybridMultilevel"/>
    <w:tmpl w:val="C7DAA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5658B0"/>
    <w:multiLevelType w:val="hybridMultilevel"/>
    <w:tmpl w:val="D7988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A637D9"/>
    <w:multiLevelType w:val="hybridMultilevel"/>
    <w:tmpl w:val="5D3C5A70"/>
    <w:lvl w:ilvl="0" w:tplc="3AC298CE">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DA61543"/>
    <w:multiLevelType w:val="hybridMultilevel"/>
    <w:tmpl w:val="C1B6EC8E"/>
    <w:lvl w:ilvl="0" w:tplc="79C03A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9"/>
  </w:num>
  <w:num w:numId="3">
    <w:abstractNumId w:val="31"/>
  </w:num>
  <w:num w:numId="4">
    <w:abstractNumId w:val="15"/>
  </w:num>
  <w:num w:numId="5">
    <w:abstractNumId w:val="18"/>
  </w:num>
  <w:num w:numId="6">
    <w:abstractNumId w:val="25"/>
  </w:num>
  <w:num w:numId="7">
    <w:abstractNumId w:val="1"/>
  </w:num>
  <w:num w:numId="8">
    <w:abstractNumId w:val="17"/>
  </w:num>
  <w:num w:numId="9">
    <w:abstractNumId w:val="16"/>
  </w:num>
  <w:num w:numId="10">
    <w:abstractNumId w:val="8"/>
  </w:num>
  <w:num w:numId="11">
    <w:abstractNumId w:val="20"/>
  </w:num>
  <w:num w:numId="12">
    <w:abstractNumId w:val="13"/>
  </w:num>
  <w:num w:numId="13">
    <w:abstractNumId w:val="9"/>
  </w:num>
  <w:num w:numId="14">
    <w:abstractNumId w:val="14"/>
  </w:num>
  <w:num w:numId="15">
    <w:abstractNumId w:val="5"/>
  </w:num>
  <w:num w:numId="16">
    <w:abstractNumId w:val="22"/>
  </w:num>
  <w:num w:numId="17">
    <w:abstractNumId w:val="23"/>
  </w:num>
  <w:num w:numId="18">
    <w:abstractNumId w:val="6"/>
  </w:num>
  <w:num w:numId="19">
    <w:abstractNumId w:val="3"/>
  </w:num>
  <w:num w:numId="20">
    <w:abstractNumId w:val="26"/>
  </w:num>
  <w:num w:numId="21">
    <w:abstractNumId w:val="32"/>
  </w:num>
  <w:num w:numId="22">
    <w:abstractNumId w:val="19"/>
  </w:num>
  <w:num w:numId="23">
    <w:abstractNumId w:val="30"/>
  </w:num>
  <w:num w:numId="24">
    <w:abstractNumId w:val="24"/>
  </w:num>
  <w:num w:numId="25">
    <w:abstractNumId w:val="0"/>
  </w:num>
  <w:num w:numId="26">
    <w:abstractNumId w:val="7"/>
  </w:num>
  <w:num w:numId="27">
    <w:abstractNumId w:val="28"/>
  </w:num>
  <w:num w:numId="28">
    <w:abstractNumId w:val="11"/>
  </w:num>
  <w:num w:numId="29">
    <w:abstractNumId w:val="4"/>
  </w:num>
  <w:num w:numId="30">
    <w:abstractNumId w:val="21"/>
  </w:num>
  <w:num w:numId="31">
    <w:abstractNumId w:val="27"/>
  </w:num>
  <w:num w:numId="32">
    <w:abstractNumId w:val="2"/>
  </w:num>
  <w:num w:numId="33">
    <w:abstractNumId w:val="3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W0MDEys7QwNTA0MLNQ0lEKTi0uzszPAykwqgUAmakNvSwAAAA="/>
  </w:docVars>
  <w:rsids>
    <w:rsidRoot w:val="000776C7"/>
    <w:rsid w:val="00001825"/>
    <w:rsid w:val="00001BA5"/>
    <w:rsid w:val="0000320C"/>
    <w:rsid w:val="000104DC"/>
    <w:rsid w:val="00016A6D"/>
    <w:rsid w:val="00020979"/>
    <w:rsid w:val="000214F0"/>
    <w:rsid w:val="000215A4"/>
    <w:rsid w:val="00021C60"/>
    <w:rsid w:val="00021E30"/>
    <w:rsid w:val="00023E9F"/>
    <w:rsid w:val="00031735"/>
    <w:rsid w:val="00034CDB"/>
    <w:rsid w:val="00035368"/>
    <w:rsid w:val="0004196A"/>
    <w:rsid w:val="00041FE2"/>
    <w:rsid w:val="00042C10"/>
    <w:rsid w:val="00042D0C"/>
    <w:rsid w:val="00050607"/>
    <w:rsid w:val="00050E27"/>
    <w:rsid w:val="00055206"/>
    <w:rsid w:val="00060DC3"/>
    <w:rsid w:val="00063188"/>
    <w:rsid w:val="00067490"/>
    <w:rsid w:val="0007476B"/>
    <w:rsid w:val="000776C7"/>
    <w:rsid w:val="0007781A"/>
    <w:rsid w:val="000803C6"/>
    <w:rsid w:val="0008099A"/>
    <w:rsid w:val="00080DBB"/>
    <w:rsid w:val="00084304"/>
    <w:rsid w:val="00085A79"/>
    <w:rsid w:val="0008691B"/>
    <w:rsid w:val="00097A07"/>
    <w:rsid w:val="000A5101"/>
    <w:rsid w:val="000C1B8D"/>
    <w:rsid w:val="000D0615"/>
    <w:rsid w:val="000D375C"/>
    <w:rsid w:val="000D43E0"/>
    <w:rsid w:val="000D4652"/>
    <w:rsid w:val="000D6867"/>
    <w:rsid w:val="000E1BFD"/>
    <w:rsid w:val="000E6D6A"/>
    <w:rsid w:val="000E7F59"/>
    <w:rsid w:val="000F275F"/>
    <w:rsid w:val="000F3E99"/>
    <w:rsid w:val="000F4B18"/>
    <w:rsid w:val="000F6A60"/>
    <w:rsid w:val="00100056"/>
    <w:rsid w:val="001056FF"/>
    <w:rsid w:val="00106E5D"/>
    <w:rsid w:val="00107255"/>
    <w:rsid w:val="00107818"/>
    <w:rsid w:val="00107BEF"/>
    <w:rsid w:val="00117DD5"/>
    <w:rsid w:val="00120425"/>
    <w:rsid w:val="00121B20"/>
    <w:rsid w:val="00121B48"/>
    <w:rsid w:val="00123F8A"/>
    <w:rsid w:val="00132113"/>
    <w:rsid w:val="001325FE"/>
    <w:rsid w:val="001336EE"/>
    <w:rsid w:val="0013388A"/>
    <w:rsid w:val="00137E8E"/>
    <w:rsid w:val="00140AED"/>
    <w:rsid w:val="001448C6"/>
    <w:rsid w:val="00145519"/>
    <w:rsid w:val="00160AFD"/>
    <w:rsid w:val="00164A01"/>
    <w:rsid w:val="00165586"/>
    <w:rsid w:val="001725CB"/>
    <w:rsid w:val="00172684"/>
    <w:rsid w:val="00173AAE"/>
    <w:rsid w:val="00176707"/>
    <w:rsid w:val="00177B14"/>
    <w:rsid w:val="00183664"/>
    <w:rsid w:val="00183976"/>
    <w:rsid w:val="00183A10"/>
    <w:rsid w:val="0018751F"/>
    <w:rsid w:val="001875FB"/>
    <w:rsid w:val="0019120D"/>
    <w:rsid w:val="001939C8"/>
    <w:rsid w:val="00196541"/>
    <w:rsid w:val="001A0E19"/>
    <w:rsid w:val="001A3FC4"/>
    <w:rsid w:val="001A5D29"/>
    <w:rsid w:val="001A5E3F"/>
    <w:rsid w:val="001A71B3"/>
    <w:rsid w:val="001A7455"/>
    <w:rsid w:val="001B13DB"/>
    <w:rsid w:val="001C0A8B"/>
    <w:rsid w:val="001C285C"/>
    <w:rsid w:val="001C2C8E"/>
    <w:rsid w:val="001C4459"/>
    <w:rsid w:val="001C65EA"/>
    <w:rsid w:val="001D1439"/>
    <w:rsid w:val="001D5017"/>
    <w:rsid w:val="001D7584"/>
    <w:rsid w:val="001F1445"/>
    <w:rsid w:val="001F2149"/>
    <w:rsid w:val="001F67FF"/>
    <w:rsid w:val="002014D2"/>
    <w:rsid w:val="00202782"/>
    <w:rsid w:val="00207F43"/>
    <w:rsid w:val="00210671"/>
    <w:rsid w:val="00210A15"/>
    <w:rsid w:val="002111D6"/>
    <w:rsid w:val="00222124"/>
    <w:rsid w:val="0022731E"/>
    <w:rsid w:val="00240566"/>
    <w:rsid w:val="00243DCE"/>
    <w:rsid w:val="002443A0"/>
    <w:rsid w:val="00245A9F"/>
    <w:rsid w:val="00246413"/>
    <w:rsid w:val="0026295C"/>
    <w:rsid w:val="00265020"/>
    <w:rsid w:val="00265755"/>
    <w:rsid w:val="0027155B"/>
    <w:rsid w:val="00271B83"/>
    <w:rsid w:val="002738A5"/>
    <w:rsid w:val="002743A8"/>
    <w:rsid w:val="00274C6F"/>
    <w:rsid w:val="00282C35"/>
    <w:rsid w:val="00282F4B"/>
    <w:rsid w:val="002836BF"/>
    <w:rsid w:val="00287E34"/>
    <w:rsid w:val="002900E2"/>
    <w:rsid w:val="00290F9E"/>
    <w:rsid w:val="00292AE2"/>
    <w:rsid w:val="002940A3"/>
    <w:rsid w:val="00296299"/>
    <w:rsid w:val="002963F7"/>
    <w:rsid w:val="00296751"/>
    <w:rsid w:val="002A056A"/>
    <w:rsid w:val="002A0EC7"/>
    <w:rsid w:val="002B021F"/>
    <w:rsid w:val="002B1395"/>
    <w:rsid w:val="002B2869"/>
    <w:rsid w:val="002B3FBC"/>
    <w:rsid w:val="002B76AD"/>
    <w:rsid w:val="002B7D09"/>
    <w:rsid w:val="002C316A"/>
    <w:rsid w:val="002C3502"/>
    <w:rsid w:val="002C705A"/>
    <w:rsid w:val="002E0F63"/>
    <w:rsid w:val="002E0FFD"/>
    <w:rsid w:val="002F0569"/>
    <w:rsid w:val="002F2B6A"/>
    <w:rsid w:val="002F56D6"/>
    <w:rsid w:val="0030030E"/>
    <w:rsid w:val="00305C37"/>
    <w:rsid w:val="00305D96"/>
    <w:rsid w:val="00306F2C"/>
    <w:rsid w:val="00310328"/>
    <w:rsid w:val="0031676C"/>
    <w:rsid w:val="00316DEC"/>
    <w:rsid w:val="003175CA"/>
    <w:rsid w:val="00320AA8"/>
    <w:rsid w:val="00324297"/>
    <w:rsid w:val="00325690"/>
    <w:rsid w:val="003313A3"/>
    <w:rsid w:val="00334692"/>
    <w:rsid w:val="00334723"/>
    <w:rsid w:val="00337C6D"/>
    <w:rsid w:val="0034137D"/>
    <w:rsid w:val="00341F5E"/>
    <w:rsid w:val="0034770B"/>
    <w:rsid w:val="00352982"/>
    <w:rsid w:val="0035751B"/>
    <w:rsid w:val="00364CB5"/>
    <w:rsid w:val="00366778"/>
    <w:rsid w:val="0036786F"/>
    <w:rsid w:val="003718A9"/>
    <w:rsid w:val="00371A45"/>
    <w:rsid w:val="003735B9"/>
    <w:rsid w:val="00385F62"/>
    <w:rsid w:val="003959F8"/>
    <w:rsid w:val="003A57D5"/>
    <w:rsid w:val="003A6EAA"/>
    <w:rsid w:val="003B5660"/>
    <w:rsid w:val="003C1E43"/>
    <w:rsid w:val="003C25E8"/>
    <w:rsid w:val="003C2752"/>
    <w:rsid w:val="003C5B64"/>
    <w:rsid w:val="003C5FCB"/>
    <w:rsid w:val="003D11BF"/>
    <w:rsid w:val="003D3F74"/>
    <w:rsid w:val="003D5321"/>
    <w:rsid w:val="003D6826"/>
    <w:rsid w:val="003E21A8"/>
    <w:rsid w:val="003E5ED3"/>
    <w:rsid w:val="003F0432"/>
    <w:rsid w:val="003F1451"/>
    <w:rsid w:val="003F1DDA"/>
    <w:rsid w:val="003F487F"/>
    <w:rsid w:val="00401D5B"/>
    <w:rsid w:val="00404C0C"/>
    <w:rsid w:val="00411F60"/>
    <w:rsid w:val="00413C8A"/>
    <w:rsid w:val="004153ED"/>
    <w:rsid w:val="0041690F"/>
    <w:rsid w:val="00416E9B"/>
    <w:rsid w:val="004172A3"/>
    <w:rsid w:val="00417D03"/>
    <w:rsid w:val="0042063C"/>
    <w:rsid w:val="00434761"/>
    <w:rsid w:val="00437C34"/>
    <w:rsid w:val="00442816"/>
    <w:rsid w:val="00442D66"/>
    <w:rsid w:val="00443181"/>
    <w:rsid w:val="00446F88"/>
    <w:rsid w:val="00447030"/>
    <w:rsid w:val="00447DB9"/>
    <w:rsid w:val="00450218"/>
    <w:rsid w:val="0045564A"/>
    <w:rsid w:val="00461B75"/>
    <w:rsid w:val="00463536"/>
    <w:rsid w:val="00466265"/>
    <w:rsid w:val="004667FA"/>
    <w:rsid w:val="004751A5"/>
    <w:rsid w:val="00481762"/>
    <w:rsid w:val="00482F73"/>
    <w:rsid w:val="00490956"/>
    <w:rsid w:val="004909A5"/>
    <w:rsid w:val="00491182"/>
    <w:rsid w:val="00491536"/>
    <w:rsid w:val="00496E3F"/>
    <w:rsid w:val="004A7E4B"/>
    <w:rsid w:val="004B0F6C"/>
    <w:rsid w:val="004B1579"/>
    <w:rsid w:val="004C668D"/>
    <w:rsid w:val="004C7A44"/>
    <w:rsid w:val="004D4C28"/>
    <w:rsid w:val="004D75C9"/>
    <w:rsid w:val="004E11E3"/>
    <w:rsid w:val="004E1D1D"/>
    <w:rsid w:val="004E35A3"/>
    <w:rsid w:val="004E368E"/>
    <w:rsid w:val="004E3EAD"/>
    <w:rsid w:val="004E625E"/>
    <w:rsid w:val="004E627B"/>
    <w:rsid w:val="004F01D0"/>
    <w:rsid w:val="004F10B7"/>
    <w:rsid w:val="004F3741"/>
    <w:rsid w:val="005068EA"/>
    <w:rsid w:val="00510BFB"/>
    <w:rsid w:val="00512D46"/>
    <w:rsid w:val="00514C40"/>
    <w:rsid w:val="00522172"/>
    <w:rsid w:val="00522691"/>
    <w:rsid w:val="005228B1"/>
    <w:rsid w:val="00523C6B"/>
    <w:rsid w:val="00525325"/>
    <w:rsid w:val="00525385"/>
    <w:rsid w:val="005257BB"/>
    <w:rsid w:val="0052635D"/>
    <w:rsid w:val="005301E9"/>
    <w:rsid w:val="00530466"/>
    <w:rsid w:val="0053718F"/>
    <w:rsid w:val="00540B52"/>
    <w:rsid w:val="005417F9"/>
    <w:rsid w:val="0055060F"/>
    <w:rsid w:val="00560215"/>
    <w:rsid w:val="00563190"/>
    <w:rsid w:val="00565800"/>
    <w:rsid w:val="005660B8"/>
    <w:rsid w:val="005664C8"/>
    <w:rsid w:val="005666F3"/>
    <w:rsid w:val="00575DF0"/>
    <w:rsid w:val="00576271"/>
    <w:rsid w:val="00576760"/>
    <w:rsid w:val="005772BB"/>
    <w:rsid w:val="005807C6"/>
    <w:rsid w:val="00583EA2"/>
    <w:rsid w:val="00584624"/>
    <w:rsid w:val="005867A5"/>
    <w:rsid w:val="005927AA"/>
    <w:rsid w:val="005A3910"/>
    <w:rsid w:val="005A66B2"/>
    <w:rsid w:val="005C2F24"/>
    <w:rsid w:val="005C4EF4"/>
    <w:rsid w:val="005C53FD"/>
    <w:rsid w:val="005C5BDA"/>
    <w:rsid w:val="005C5ED1"/>
    <w:rsid w:val="005C7141"/>
    <w:rsid w:val="005D1C1A"/>
    <w:rsid w:val="005D1DCC"/>
    <w:rsid w:val="005D24E1"/>
    <w:rsid w:val="005D2D6E"/>
    <w:rsid w:val="005D3362"/>
    <w:rsid w:val="005D3676"/>
    <w:rsid w:val="005D4DD4"/>
    <w:rsid w:val="005E54B0"/>
    <w:rsid w:val="005E68C7"/>
    <w:rsid w:val="005F66F6"/>
    <w:rsid w:val="0060494B"/>
    <w:rsid w:val="006127E2"/>
    <w:rsid w:val="00612C52"/>
    <w:rsid w:val="00614B9D"/>
    <w:rsid w:val="00614E2C"/>
    <w:rsid w:val="00617759"/>
    <w:rsid w:val="00621E5E"/>
    <w:rsid w:val="006313A3"/>
    <w:rsid w:val="00631986"/>
    <w:rsid w:val="006359C1"/>
    <w:rsid w:val="00640252"/>
    <w:rsid w:val="00642A6B"/>
    <w:rsid w:val="0064588A"/>
    <w:rsid w:val="00652640"/>
    <w:rsid w:val="00652EBC"/>
    <w:rsid w:val="006541AE"/>
    <w:rsid w:val="00657C2F"/>
    <w:rsid w:val="00661EE6"/>
    <w:rsid w:val="0066698F"/>
    <w:rsid w:val="006709CD"/>
    <w:rsid w:val="00670BFA"/>
    <w:rsid w:val="00674421"/>
    <w:rsid w:val="00680FBC"/>
    <w:rsid w:val="006851B3"/>
    <w:rsid w:val="00686147"/>
    <w:rsid w:val="006906FB"/>
    <w:rsid w:val="006A1762"/>
    <w:rsid w:val="006A4774"/>
    <w:rsid w:val="006A534D"/>
    <w:rsid w:val="006A64B2"/>
    <w:rsid w:val="006B2C72"/>
    <w:rsid w:val="006B3137"/>
    <w:rsid w:val="006B6E3D"/>
    <w:rsid w:val="006C40BC"/>
    <w:rsid w:val="006C47F4"/>
    <w:rsid w:val="006C7E71"/>
    <w:rsid w:val="006D028D"/>
    <w:rsid w:val="006D0987"/>
    <w:rsid w:val="006D166A"/>
    <w:rsid w:val="006D1DA1"/>
    <w:rsid w:val="006D47AE"/>
    <w:rsid w:val="006E2A45"/>
    <w:rsid w:val="006E3701"/>
    <w:rsid w:val="006E38D6"/>
    <w:rsid w:val="006E56A9"/>
    <w:rsid w:val="006E6937"/>
    <w:rsid w:val="006E79BA"/>
    <w:rsid w:val="006F0065"/>
    <w:rsid w:val="006F4CC9"/>
    <w:rsid w:val="006F7AB0"/>
    <w:rsid w:val="00702E60"/>
    <w:rsid w:val="00704276"/>
    <w:rsid w:val="00706277"/>
    <w:rsid w:val="00722060"/>
    <w:rsid w:val="007360AD"/>
    <w:rsid w:val="007367A1"/>
    <w:rsid w:val="00743449"/>
    <w:rsid w:val="00744CA7"/>
    <w:rsid w:val="00750F6F"/>
    <w:rsid w:val="00753F90"/>
    <w:rsid w:val="00757980"/>
    <w:rsid w:val="007607EF"/>
    <w:rsid w:val="00761128"/>
    <w:rsid w:val="00761795"/>
    <w:rsid w:val="0076298D"/>
    <w:rsid w:val="0076469C"/>
    <w:rsid w:val="00764BA1"/>
    <w:rsid w:val="00765A32"/>
    <w:rsid w:val="007668B9"/>
    <w:rsid w:val="00777252"/>
    <w:rsid w:val="00777E9D"/>
    <w:rsid w:val="007878D0"/>
    <w:rsid w:val="00790662"/>
    <w:rsid w:val="00792D86"/>
    <w:rsid w:val="007B48BD"/>
    <w:rsid w:val="007C0517"/>
    <w:rsid w:val="007C1F1A"/>
    <w:rsid w:val="007C51E8"/>
    <w:rsid w:val="007C60CA"/>
    <w:rsid w:val="007D20C4"/>
    <w:rsid w:val="007E1210"/>
    <w:rsid w:val="007E1672"/>
    <w:rsid w:val="007E342D"/>
    <w:rsid w:val="007E5EBB"/>
    <w:rsid w:val="007E613F"/>
    <w:rsid w:val="007E6DB8"/>
    <w:rsid w:val="007F129C"/>
    <w:rsid w:val="007F58F3"/>
    <w:rsid w:val="007F5B92"/>
    <w:rsid w:val="00802592"/>
    <w:rsid w:val="008100E0"/>
    <w:rsid w:val="008138D0"/>
    <w:rsid w:val="00813FF1"/>
    <w:rsid w:val="00814E67"/>
    <w:rsid w:val="00814F90"/>
    <w:rsid w:val="0082424E"/>
    <w:rsid w:val="0083176D"/>
    <w:rsid w:val="00831C84"/>
    <w:rsid w:val="00837EBB"/>
    <w:rsid w:val="00850E75"/>
    <w:rsid w:val="00852B8E"/>
    <w:rsid w:val="00853390"/>
    <w:rsid w:val="00854D0F"/>
    <w:rsid w:val="00856094"/>
    <w:rsid w:val="00857413"/>
    <w:rsid w:val="0086259A"/>
    <w:rsid w:val="00865C18"/>
    <w:rsid w:val="0086601F"/>
    <w:rsid w:val="00866F1F"/>
    <w:rsid w:val="00876164"/>
    <w:rsid w:val="008801B7"/>
    <w:rsid w:val="00880B65"/>
    <w:rsid w:val="008905ED"/>
    <w:rsid w:val="0089582A"/>
    <w:rsid w:val="00895E21"/>
    <w:rsid w:val="0089772C"/>
    <w:rsid w:val="0089775A"/>
    <w:rsid w:val="008A36ED"/>
    <w:rsid w:val="008B01A6"/>
    <w:rsid w:val="008B3BCD"/>
    <w:rsid w:val="008B464E"/>
    <w:rsid w:val="008B48B4"/>
    <w:rsid w:val="008C260C"/>
    <w:rsid w:val="008C3B40"/>
    <w:rsid w:val="008C3DAE"/>
    <w:rsid w:val="008C560E"/>
    <w:rsid w:val="008C5EF0"/>
    <w:rsid w:val="008D2D2B"/>
    <w:rsid w:val="008D4479"/>
    <w:rsid w:val="008D4A52"/>
    <w:rsid w:val="008E0ABC"/>
    <w:rsid w:val="008E343E"/>
    <w:rsid w:val="008E7301"/>
    <w:rsid w:val="008E7E27"/>
    <w:rsid w:val="008F4D50"/>
    <w:rsid w:val="008F5CB8"/>
    <w:rsid w:val="008F6AC0"/>
    <w:rsid w:val="008F745C"/>
    <w:rsid w:val="008F79DC"/>
    <w:rsid w:val="0090245D"/>
    <w:rsid w:val="009070A8"/>
    <w:rsid w:val="00910AFD"/>
    <w:rsid w:val="009122B1"/>
    <w:rsid w:val="009161EF"/>
    <w:rsid w:val="00922C0E"/>
    <w:rsid w:val="00923DF0"/>
    <w:rsid w:val="00932AF4"/>
    <w:rsid w:val="00933BCE"/>
    <w:rsid w:val="009441F7"/>
    <w:rsid w:val="009445B1"/>
    <w:rsid w:val="00946418"/>
    <w:rsid w:val="00946C91"/>
    <w:rsid w:val="00951AD7"/>
    <w:rsid w:val="00953B4E"/>
    <w:rsid w:val="00957680"/>
    <w:rsid w:val="009601C6"/>
    <w:rsid w:val="00962CBC"/>
    <w:rsid w:val="009640EB"/>
    <w:rsid w:val="009648AF"/>
    <w:rsid w:val="009724AC"/>
    <w:rsid w:val="00985145"/>
    <w:rsid w:val="00987278"/>
    <w:rsid w:val="009873E5"/>
    <w:rsid w:val="009A4B65"/>
    <w:rsid w:val="009A62C9"/>
    <w:rsid w:val="009A678E"/>
    <w:rsid w:val="009A6B6C"/>
    <w:rsid w:val="009B60CB"/>
    <w:rsid w:val="009C2A6E"/>
    <w:rsid w:val="009C565B"/>
    <w:rsid w:val="009C6B35"/>
    <w:rsid w:val="009D1CAF"/>
    <w:rsid w:val="009D3EAF"/>
    <w:rsid w:val="009D7E32"/>
    <w:rsid w:val="009E360E"/>
    <w:rsid w:val="009F4166"/>
    <w:rsid w:val="00A105CC"/>
    <w:rsid w:val="00A20836"/>
    <w:rsid w:val="00A238B8"/>
    <w:rsid w:val="00A257B4"/>
    <w:rsid w:val="00A30B0E"/>
    <w:rsid w:val="00A30FC6"/>
    <w:rsid w:val="00A3152C"/>
    <w:rsid w:val="00A33A3F"/>
    <w:rsid w:val="00A34451"/>
    <w:rsid w:val="00A34807"/>
    <w:rsid w:val="00A4024A"/>
    <w:rsid w:val="00A4792E"/>
    <w:rsid w:val="00A5119C"/>
    <w:rsid w:val="00A51A46"/>
    <w:rsid w:val="00A644F3"/>
    <w:rsid w:val="00A67F29"/>
    <w:rsid w:val="00A849AD"/>
    <w:rsid w:val="00A8756B"/>
    <w:rsid w:val="00A90BB4"/>
    <w:rsid w:val="00A91D55"/>
    <w:rsid w:val="00A9313C"/>
    <w:rsid w:val="00A93922"/>
    <w:rsid w:val="00AA5B9A"/>
    <w:rsid w:val="00AA773A"/>
    <w:rsid w:val="00AB14F6"/>
    <w:rsid w:val="00AB415A"/>
    <w:rsid w:val="00AB6090"/>
    <w:rsid w:val="00AB640E"/>
    <w:rsid w:val="00AC02A9"/>
    <w:rsid w:val="00AC2694"/>
    <w:rsid w:val="00AC286B"/>
    <w:rsid w:val="00AC4C37"/>
    <w:rsid w:val="00AD434E"/>
    <w:rsid w:val="00AD5FEF"/>
    <w:rsid w:val="00AD6EB2"/>
    <w:rsid w:val="00AE6360"/>
    <w:rsid w:val="00AE6D1B"/>
    <w:rsid w:val="00AE7517"/>
    <w:rsid w:val="00AF06BB"/>
    <w:rsid w:val="00AF29A9"/>
    <w:rsid w:val="00AF2C3D"/>
    <w:rsid w:val="00B00BE5"/>
    <w:rsid w:val="00B04F79"/>
    <w:rsid w:val="00B0699B"/>
    <w:rsid w:val="00B14EC8"/>
    <w:rsid w:val="00B213C8"/>
    <w:rsid w:val="00B216F1"/>
    <w:rsid w:val="00B278EB"/>
    <w:rsid w:val="00B3329C"/>
    <w:rsid w:val="00B40FA1"/>
    <w:rsid w:val="00B43A0C"/>
    <w:rsid w:val="00B45B9B"/>
    <w:rsid w:val="00B47B47"/>
    <w:rsid w:val="00B53DC0"/>
    <w:rsid w:val="00B54698"/>
    <w:rsid w:val="00B65FDA"/>
    <w:rsid w:val="00B66810"/>
    <w:rsid w:val="00B73589"/>
    <w:rsid w:val="00B735E4"/>
    <w:rsid w:val="00B75C0C"/>
    <w:rsid w:val="00B77F68"/>
    <w:rsid w:val="00B80F63"/>
    <w:rsid w:val="00B8733E"/>
    <w:rsid w:val="00B911C6"/>
    <w:rsid w:val="00B912D7"/>
    <w:rsid w:val="00B95861"/>
    <w:rsid w:val="00B95D08"/>
    <w:rsid w:val="00B97971"/>
    <w:rsid w:val="00BA2884"/>
    <w:rsid w:val="00BA2F04"/>
    <w:rsid w:val="00BA47DD"/>
    <w:rsid w:val="00BA5B31"/>
    <w:rsid w:val="00BA5D0D"/>
    <w:rsid w:val="00BB0DAE"/>
    <w:rsid w:val="00BB2ABB"/>
    <w:rsid w:val="00BB5E75"/>
    <w:rsid w:val="00BC52BC"/>
    <w:rsid w:val="00BD169C"/>
    <w:rsid w:val="00BE334D"/>
    <w:rsid w:val="00BE4AF5"/>
    <w:rsid w:val="00BE604C"/>
    <w:rsid w:val="00BE6DA9"/>
    <w:rsid w:val="00BF0939"/>
    <w:rsid w:val="00BF5F52"/>
    <w:rsid w:val="00BF6E77"/>
    <w:rsid w:val="00C07542"/>
    <w:rsid w:val="00C1023D"/>
    <w:rsid w:val="00C14CD0"/>
    <w:rsid w:val="00C14E75"/>
    <w:rsid w:val="00C150F9"/>
    <w:rsid w:val="00C16E79"/>
    <w:rsid w:val="00C22519"/>
    <w:rsid w:val="00C24C4A"/>
    <w:rsid w:val="00C26204"/>
    <w:rsid w:val="00C3270C"/>
    <w:rsid w:val="00C341E5"/>
    <w:rsid w:val="00C357FC"/>
    <w:rsid w:val="00C35F2D"/>
    <w:rsid w:val="00C369BC"/>
    <w:rsid w:val="00C43C1C"/>
    <w:rsid w:val="00C46755"/>
    <w:rsid w:val="00C52804"/>
    <w:rsid w:val="00C552B2"/>
    <w:rsid w:val="00C57281"/>
    <w:rsid w:val="00C57791"/>
    <w:rsid w:val="00C61204"/>
    <w:rsid w:val="00C621F1"/>
    <w:rsid w:val="00C645B4"/>
    <w:rsid w:val="00C65277"/>
    <w:rsid w:val="00C66747"/>
    <w:rsid w:val="00C66A78"/>
    <w:rsid w:val="00C74F00"/>
    <w:rsid w:val="00C74FF0"/>
    <w:rsid w:val="00C77D4A"/>
    <w:rsid w:val="00C804BC"/>
    <w:rsid w:val="00C85C06"/>
    <w:rsid w:val="00C910D0"/>
    <w:rsid w:val="00C93890"/>
    <w:rsid w:val="00C93A4F"/>
    <w:rsid w:val="00C94599"/>
    <w:rsid w:val="00CA2C1A"/>
    <w:rsid w:val="00CA4637"/>
    <w:rsid w:val="00CA5860"/>
    <w:rsid w:val="00CA5DBD"/>
    <w:rsid w:val="00CA6567"/>
    <w:rsid w:val="00CA7AA9"/>
    <w:rsid w:val="00CA7C68"/>
    <w:rsid w:val="00CB58F7"/>
    <w:rsid w:val="00CB7792"/>
    <w:rsid w:val="00CB7CAE"/>
    <w:rsid w:val="00CB7FD0"/>
    <w:rsid w:val="00CD0534"/>
    <w:rsid w:val="00CD1272"/>
    <w:rsid w:val="00CD20F8"/>
    <w:rsid w:val="00CD39D2"/>
    <w:rsid w:val="00CD3C25"/>
    <w:rsid w:val="00CD5D3B"/>
    <w:rsid w:val="00CD6333"/>
    <w:rsid w:val="00CD7145"/>
    <w:rsid w:val="00CD763E"/>
    <w:rsid w:val="00CE0D68"/>
    <w:rsid w:val="00CE3DE3"/>
    <w:rsid w:val="00CE4C1A"/>
    <w:rsid w:val="00CE58A1"/>
    <w:rsid w:val="00CE65F6"/>
    <w:rsid w:val="00CF06F0"/>
    <w:rsid w:val="00CF3042"/>
    <w:rsid w:val="00CF6BD1"/>
    <w:rsid w:val="00D02F89"/>
    <w:rsid w:val="00D127C9"/>
    <w:rsid w:val="00D14B1F"/>
    <w:rsid w:val="00D1505F"/>
    <w:rsid w:val="00D17FBD"/>
    <w:rsid w:val="00D203F7"/>
    <w:rsid w:val="00D216CA"/>
    <w:rsid w:val="00D226C2"/>
    <w:rsid w:val="00D23A58"/>
    <w:rsid w:val="00D24587"/>
    <w:rsid w:val="00D33AF6"/>
    <w:rsid w:val="00D34FD1"/>
    <w:rsid w:val="00D37C3B"/>
    <w:rsid w:val="00D42D1D"/>
    <w:rsid w:val="00D4460C"/>
    <w:rsid w:val="00D479E3"/>
    <w:rsid w:val="00D47D9D"/>
    <w:rsid w:val="00D54188"/>
    <w:rsid w:val="00D56A03"/>
    <w:rsid w:val="00D60DDF"/>
    <w:rsid w:val="00D641E1"/>
    <w:rsid w:val="00D74591"/>
    <w:rsid w:val="00D76784"/>
    <w:rsid w:val="00D77A36"/>
    <w:rsid w:val="00D834FF"/>
    <w:rsid w:val="00D84A2A"/>
    <w:rsid w:val="00D84A9E"/>
    <w:rsid w:val="00D86D7D"/>
    <w:rsid w:val="00D87004"/>
    <w:rsid w:val="00D95A6C"/>
    <w:rsid w:val="00D97E95"/>
    <w:rsid w:val="00DA32E2"/>
    <w:rsid w:val="00DA53CD"/>
    <w:rsid w:val="00DA7B8D"/>
    <w:rsid w:val="00DB0C14"/>
    <w:rsid w:val="00DC4D71"/>
    <w:rsid w:val="00DD3834"/>
    <w:rsid w:val="00DF325C"/>
    <w:rsid w:val="00E00091"/>
    <w:rsid w:val="00E00AC0"/>
    <w:rsid w:val="00E07430"/>
    <w:rsid w:val="00E10835"/>
    <w:rsid w:val="00E1116C"/>
    <w:rsid w:val="00E13AFB"/>
    <w:rsid w:val="00E15DC5"/>
    <w:rsid w:val="00E2205B"/>
    <w:rsid w:val="00E23BDA"/>
    <w:rsid w:val="00E305D4"/>
    <w:rsid w:val="00E404FF"/>
    <w:rsid w:val="00E42C17"/>
    <w:rsid w:val="00E43460"/>
    <w:rsid w:val="00E43CDF"/>
    <w:rsid w:val="00E470E6"/>
    <w:rsid w:val="00E47240"/>
    <w:rsid w:val="00E47B10"/>
    <w:rsid w:val="00E514F9"/>
    <w:rsid w:val="00E5366E"/>
    <w:rsid w:val="00E556E0"/>
    <w:rsid w:val="00E62901"/>
    <w:rsid w:val="00E629DE"/>
    <w:rsid w:val="00E63284"/>
    <w:rsid w:val="00E64BB1"/>
    <w:rsid w:val="00E70276"/>
    <w:rsid w:val="00E73D73"/>
    <w:rsid w:val="00E85389"/>
    <w:rsid w:val="00E85A62"/>
    <w:rsid w:val="00E901FB"/>
    <w:rsid w:val="00E92D37"/>
    <w:rsid w:val="00E9377E"/>
    <w:rsid w:val="00E96A10"/>
    <w:rsid w:val="00E96A88"/>
    <w:rsid w:val="00E96F64"/>
    <w:rsid w:val="00E97400"/>
    <w:rsid w:val="00E974EE"/>
    <w:rsid w:val="00EA3961"/>
    <w:rsid w:val="00EA746A"/>
    <w:rsid w:val="00EB027A"/>
    <w:rsid w:val="00EB3F2B"/>
    <w:rsid w:val="00EB5309"/>
    <w:rsid w:val="00EB6A0E"/>
    <w:rsid w:val="00EC0C6B"/>
    <w:rsid w:val="00EC283B"/>
    <w:rsid w:val="00EC4D0D"/>
    <w:rsid w:val="00EC52CF"/>
    <w:rsid w:val="00EC5708"/>
    <w:rsid w:val="00ED38D3"/>
    <w:rsid w:val="00ED4E3A"/>
    <w:rsid w:val="00ED54EC"/>
    <w:rsid w:val="00EE41C5"/>
    <w:rsid w:val="00EF16E1"/>
    <w:rsid w:val="00EF1C2C"/>
    <w:rsid w:val="00EF50CA"/>
    <w:rsid w:val="00EF69DD"/>
    <w:rsid w:val="00EF708C"/>
    <w:rsid w:val="00F00FDA"/>
    <w:rsid w:val="00F01C4D"/>
    <w:rsid w:val="00F029DC"/>
    <w:rsid w:val="00F24B3A"/>
    <w:rsid w:val="00F31863"/>
    <w:rsid w:val="00F33959"/>
    <w:rsid w:val="00F43424"/>
    <w:rsid w:val="00F45DAC"/>
    <w:rsid w:val="00F46289"/>
    <w:rsid w:val="00F560DC"/>
    <w:rsid w:val="00F614B5"/>
    <w:rsid w:val="00F6741B"/>
    <w:rsid w:val="00F7062F"/>
    <w:rsid w:val="00F7111D"/>
    <w:rsid w:val="00F76108"/>
    <w:rsid w:val="00F86C0C"/>
    <w:rsid w:val="00F927C3"/>
    <w:rsid w:val="00F949B7"/>
    <w:rsid w:val="00F95919"/>
    <w:rsid w:val="00F9697F"/>
    <w:rsid w:val="00F96A2D"/>
    <w:rsid w:val="00F9718D"/>
    <w:rsid w:val="00FA1A38"/>
    <w:rsid w:val="00FA2DA8"/>
    <w:rsid w:val="00FA2E18"/>
    <w:rsid w:val="00FB0D62"/>
    <w:rsid w:val="00FD370F"/>
    <w:rsid w:val="00FD4E1C"/>
    <w:rsid w:val="00FD7B12"/>
    <w:rsid w:val="00FE1947"/>
    <w:rsid w:val="00FF3B13"/>
    <w:rsid w:val="00FF589C"/>
    <w:rsid w:val="00FF5B73"/>
    <w:rsid w:val="00FF7CA6"/>
    <w:rsid w:val="00FF7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F5A66-5F29-446D-8FC4-77F4D59B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F29"/>
  </w:style>
  <w:style w:type="paragraph" w:styleId="1">
    <w:name w:val="heading 1"/>
    <w:basedOn w:val="a"/>
    <w:next w:val="a"/>
    <w:link w:val="10"/>
    <w:uiPriority w:val="9"/>
    <w:qFormat/>
    <w:rsid w:val="001D50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2715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909A5"/>
    <w:pPr>
      <w:spacing w:after="0" w:line="240" w:lineRule="auto"/>
    </w:pPr>
    <w:rPr>
      <w:sz w:val="20"/>
      <w:szCs w:val="20"/>
    </w:rPr>
  </w:style>
  <w:style w:type="character" w:customStyle="1" w:styleId="a4">
    <w:name w:val="Текст сноски Знак"/>
    <w:basedOn w:val="a0"/>
    <w:link w:val="a3"/>
    <w:uiPriority w:val="99"/>
    <w:rsid w:val="004909A5"/>
    <w:rPr>
      <w:sz w:val="20"/>
      <w:szCs w:val="20"/>
    </w:rPr>
  </w:style>
  <w:style w:type="character" w:styleId="a5">
    <w:name w:val="footnote reference"/>
    <w:basedOn w:val="a0"/>
    <w:uiPriority w:val="99"/>
    <w:semiHidden/>
    <w:unhideWhenUsed/>
    <w:rsid w:val="004909A5"/>
    <w:rPr>
      <w:vertAlign w:val="superscript"/>
    </w:rPr>
  </w:style>
  <w:style w:type="paragraph" w:styleId="a6">
    <w:name w:val="List Paragraph"/>
    <w:basedOn w:val="a"/>
    <w:uiPriority w:val="34"/>
    <w:qFormat/>
    <w:rsid w:val="004909A5"/>
    <w:pPr>
      <w:spacing w:after="200" w:line="276" w:lineRule="auto"/>
      <w:ind w:left="720"/>
      <w:contextualSpacing/>
    </w:pPr>
    <w:rPr>
      <w:rFonts w:ascii="Calibri" w:eastAsia="SimSun" w:hAnsi="Calibri" w:cs="Times New Roman"/>
      <w:lang w:eastAsia="zh-CN"/>
    </w:rPr>
  </w:style>
  <w:style w:type="character" w:styleId="a7">
    <w:name w:val="Hyperlink"/>
    <w:basedOn w:val="a0"/>
    <w:uiPriority w:val="99"/>
    <w:unhideWhenUsed/>
    <w:rsid w:val="00D60DDF"/>
    <w:rPr>
      <w:color w:val="0563C1" w:themeColor="hyperlink"/>
      <w:u w:val="single"/>
    </w:rPr>
  </w:style>
  <w:style w:type="character" w:styleId="a8">
    <w:name w:val="annotation reference"/>
    <w:basedOn w:val="a0"/>
    <w:uiPriority w:val="99"/>
    <w:semiHidden/>
    <w:unhideWhenUsed/>
    <w:rsid w:val="005664C8"/>
    <w:rPr>
      <w:sz w:val="16"/>
      <w:szCs w:val="16"/>
    </w:rPr>
  </w:style>
  <w:style w:type="paragraph" w:styleId="a9">
    <w:name w:val="annotation text"/>
    <w:basedOn w:val="a"/>
    <w:link w:val="aa"/>
    <w:uiPriority w:val="99"/>
    <w:semiHidden/>
    <w:unhideWhenUsed/>
    <w:rsid w:val="005664C8"/>
    <w:pPr>
      <w:spacing w:line="240" w:lineRule="auto"/>
    </w:pPr>
    <w:rPr>
      <w:sz w:val="20"/>
      <w:szCs w:val="20"/>
    </w:rPr>
  </w:style>
  <w:style w:type="character" w:customStyle="1" w:styleId="aa">
    <w:name w:val="Текст примечания Знак"/>
    <w:basedOn w:val="a0"/>
    <w:link w:val="a9"/>
    <w:uiPriority w:val="99"/>
    <w:semiHidden/>
    <w:rsid w:val="005664C8"/>
    <w:rPr>
      <w:sz w:val="20"/>
      <w:szCs w:val="20"/>
    </w:rPr>
  </w:style>
  <w:style w:type="paragraph" w:styleId="ab">
    <w:name w:val="annotation subject"/>
    <w:basedOn w:val="a9"/>
    <w:next w:val="a9"/>
    <w:link w:val="ac"/>
    <w:uiPriority w:val="99"/>
    <w:semiHidden/>
    <w:unhideWhenUsed/>
    <w:rsid w:val="005664C8"/>
    <w:rPr>
      <w:b/>
      <w:bCs/>
    </w:rPr>
  </w:style>
  <w:style w:type="character" w:customStyle="1" w:styleId="ac">
    <w:name w:val="Тема примечания Знак"/>
    <w:basedOn w:val="aa"/>
    <w:link w:val="ab"/>
    <w:uiPriority w:val="99"/>
    <w:semiHidden/>
    <w:rsid w:val="005664C8"/>
    <w:rPr>
      <w:b/>
      <w:bCs/>
      <w:sz w:val="20"/>
      <w:szCs w:val="20"/>
    </w:rPr>
  </w:style>
  <w:style w:type="paragraph" w:styleId="ad">
    <w:name w:val="Balloon Text"/>
    <w:basedOn w:val="a"/>
    <w:link w:val="ae"/>
    <w:uiPriority w:val="99"/>
    <w:semiHidden/>
    <w:unhideWhenUsed/>
    <w:rsid w:val="005664C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664C8"/>
    <w:rPr>
      <w:rFonts w:ascii="Segoe UI" w:hAnsi="Segoe UI" w:cs="Segoe UI"/>
      <w:sz w:val="18"/>
      <w:szCs w:val="18"/>
    </w:rPr>
  </w:style>
  <w:style w:type="paragraph" w:styleId="af">
    <w:name w:val="header"/>
    <w:basedOn w:val="a"/>
    <w:link w:val="af0"/>
    <w:uiPriority w:val="99"/>
    <w:unhideWhenUsed/>
    <w:rsid w:val="001C65E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C65EA"/>
  </w:style>
  <w:style w:type="paragraph" w:styleId="af1">
    <w:name w:val="footer"/>
    <w:basedOn w:val="a"/>
    <w:link w:val="af2"/>
    <w:uiPriority w:val="99"/>
    <w:unhideWhenUsed/>
    <w:rsid w:val="001C65E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C65EA"/>
  </w:style>
  <w:style w:type="paragraph" w:styleId="af3">
    <w:name w:val="endnote text"/>
    <w:basedOn w:val="a"/>
    <w:link w:val="af4"/>
    <w:uiPriority w:val="99"/>
    <w:semiHidden/>
    <w:unhideWhenUsed/>
    <w:rsid w:val="00D42D1D"/>
    <w:pPr>
      <w:spacing w:after="0" w:line="240" w:lineRule="auto"/>
    </w:pPr>
    <w:rPr>
      <w:sz w:val="20"/>
      <w:szCs w:val="20"/>
    </w:rPr>
  </w:style>
  <w:style w:type="character" w:customStyle="1" w:styleId="af4">
    <w:name w:val="Текст концевой сноски Знак"/>
    <w:basedOn w:val="a0"/>
    <w:link w:val="af3"/>
    <w:uiPriority w:val="99"/>
    <w:semiHidden/>
    <w:rsid w:val="00D42D1D"/>
    <w:rPr>
      <w:sz w:val="20"/>
      <w:szCs w:val="20"/>
    </w:rPr>
  </w:style>
  <w:style w:type="character" w:styleId="af5">
    <w:name w:val="endnote reference"/>
    <w:basedOn w:val="a0"/>
    <w:uiPriority w:val="99"/>
    <w:semiHidden/>
    <w:unhideWhenUsed/>
    <w:rsid w:val="00D42D1D"/>
    <w:rPr>
      <w:vertAlign w:val="superscript"/>
    </w:rPr>
  </w:style>
  <w:style w:type="character" w:styleId="af6">
    <w:name w:val="Emphasis"/>
    <w:basedOn w:val="a0"/>
    <w:uiPriority w:val="20"/>
    <w:qFormat/>
    <w:rsid w:val="00CF6BD1"/>
    <w:rPr>
      <w:i/>
      <w:iCs/>
    </w:rPr>
  </w:style>
  <w:style w:type="character" w:customStyle="1" w:styleId="apple-converted-space">
    <w:name w:val="apple-converted-space"/>
    <w:basedOn w:val="a0"/>
    <w:rsid w:val="00CF6BD1"/>
  </w:style>
  <w:style w:type="character" w:customStyle="1" w:styleId="10">
    <w:name w:val="Заголовок 1 Знак"/>
    <w:basedOn w:val="a0"/>
    <w:link w:val="1"/>
    <w:uiPriority w:val="9"/>
    <w:rsid w:val="001D5017"/>
    <w:rPr>
      <w:rFonts w:asciiTheme="majorHAnsi" w:eastAsiaTheme="majorEastAsia" w:hAnsiTheme="majorHAnsi" w:cstheme="majorBidi"/>
      <w:b/>
      <w:bCs/>
      <w:color w:val="2E74B5" w:themeColor="accent1" w:themeShade="BF"/>
      <w:sz w:val="28"/>
      <w:szCs w:val="28"/>
    </w:rPr>
  </w:style>
  <w:style w:type="paragraph" w:styleId="af7">
    <w:name w:val="TOC Heading"/>
    <w:basedOn w:val="1"/>
    <w:next w:val="a"/>
    <w:uiPriority w:val="39"/>
    <w:unhideWhenUsed/>
    <w:qFormat/>
    <w:rsid w:val="001D5017"/>
    <w:pPr>
      <w:spacing w:line="276" w:lineRule="auto"/>
      <w:outlineLvl w:val="9"/>
    </w:pPr>
    <w:rPr>
      <w:lang w:eastAsia="ru-RU"/>
    </w:rPr>
  </w:style>
  <w:style w:type="paragraph" w:styleId="21">
    <w:name w:val="toc 2"/>
    <w:basedOn w:val="a"/>
    <w:next w:val="a"/>
    <w:autoRedefine/>
    <w:uiPriority w:val="39"/>
    <w:unhideWhenUsed/>
    <w:qFormat/>
    <w:rsid w:val="001D5017"/>
    <w:pPr>
      <w:spacing w:after="100" w:line="276" w:lineRule="auto"/>
      <w:ind w:left="220"/>
    </w:pPr>
    <w:rPr>
      <w:rFonts w:eastAsiaTheme="minorEastAsia"/>
      <w:lang w:eastAsia="ru-RU"/>
    </w:rPr>
  </w:style>
  <w:style w:type="paragraph" w:styleId="11">
    <w:name w:val="toc 1"/>
    <w:basedOn w:val="a"/>
    <w:next w:val="a"/>
    <w:autoRedefine/>
    <w:uiPriority w:val="39"/>
    <w:unhideWhenUsed/>
    <w:qFormat/>
    <w:rsid w:val="001448C6"/>
    <w:pPr>
      <w:tabs>
        <w:tab w:val="right" w:leader="dot" w:pos="9345"/>
      </w:tabs>
      <w:spacing w:after="100" w:line="276" w:lineRule="auto"/>
    </w:pPr>
    <w:rPr>
      <w:rFonts w:ascii="Times New Roman" w:eastAsiaTheme="minorEastAsia" w:hAnsi="Times New Roman" w:cs="Times New Roman"/>
      <w:noProof/>
      <w:color w:val="000000" w:themeColor="text1"/>
      <w:sz w:val="28"/>
      <w:szCs w:val="28"/>
      <w:lang w:eastAsia="ru-RU"/>
    </w:rPr>
  </w:style>
  <w:style w:type="paragraph" w:styleId="3">
    <w:name w:val="toc 3"/>
    <w:basedOn w:val="a"/>
    <w:next w:val="a"/>
    <w:autoRedefine/>
    <w:uiPriority w:val="39"/>
    <w:unhideWhenUsed/>
    <w:qFormat/>
    <w:rsid w:val="001D5017"/>
    <w:pPr>
      <w:spacing w:after="100" w:line="276" w:lineRule="auto"/>
      <w:ind w:left="440"/>
    </w:pPr>
    <w:rPr>
      <w:rFonts w:eastAsiaTheme="minorEastAsia"/>
      <w:lang w:eastAsia="ru-RU"/>
    </w:rPr>
  </w:style>
  <w:style w:type="character" w:customStyle="1" w:styleId="20">
    <w:name w:val="Заголовок 2 Знак"/>
    <w:basedOn w:val="a0"/>
    <w:link w:val="2"/>
    <w:uiPriority w:val="9"/>
    <w:semiHidden/>
    <w:rsid w:val="0027155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599799">
      <w:bodyDiv w:val="1"/>
      <w:marLeft w:val="0"/>
      <w:marRight w:val="0"/>
      <w:marTop w:val="0"/>
      <w:marBottom w:val="0"/>
      <w:divBdr>
        <w:top w:val="none" w:sz="0" w:space="0" w:color="auto"/>
        <w:left w:val="none" w:sz="0" w:space="0" w:color="auto"/>
        <w:bottom w:val="none" w:sz="0" w:space="0" w:color="auto"/>
        <w:right w:val="none" w:sz="0" w:space="0" w:color="auto"/>
      </w:divBdr>
      <w:divsChild>
        <w:div w:id="115411798">
          <w:marLeft w:val="0"/>
          <w:marRight w:val="0"/>
          <w:marTop w:val="0"/>
          <w:marBottom w:val="0"/>
          <w:divBdr>
            <w:top w:val="none" w:sz="0" w:space="0" w:color="auto"/>
            <w:left w:val="none" w:sz="0" w:space="0" w:color="auto"/>
            <w:bottom w:val="none" w:sz="0" w:space="0" w:color="auto"/>
            <w:right w:val="none" w:sz="0" w:space="0" w:color="auto"/>
          </w:divBdr>
        </w:div>
        <w:div w:id="1894730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ealth.ru/health/organizm/926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4842-74F8-4114-BDF3-46CD95EA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B892E6EA</Template>
  <TotalTime>3388</TotalTime>
  <Pages>77</Pages>
  <Words>18307</Words>
  <Characters>104352</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Сюзанна Фалчари</dc:creator>
  <cp:keywords/>
  <dc:description/>
  <cp:lastModifiedBy>Ященко Ирина Сергеевна</cp:lastModifiedBy>
  <cp:revision>77</cp:revision>
  <cp:lastPrinted>2016-05-13T13:55:00Z</cp:lastPrinted>
  <dcterms:created xsi:type="dcterms:W3CDTF">2018-05-03T09:58:00Z</dcterms:created>
  <dcterms:modified xsi:type="dcterms:W3CDTF">2018-05-11T11:44:00Z</dcterms:modified>
</cp:coreProperties>
</file>