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«САНКТ-ПЕТЕРБУРГСКИЙ ГОСУДАРСТВЕННЫЙ УНИВЕРСИТЕТ»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ВЫПУСКНАЯ КВАЛИФИКАЦИОННАЯ РАБОТА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на тему:</w:t>
      </w:r>
    </w:p>
    <w:p w:rsidR="00771C2E" w:rsidRPr="00771C2E" w:rsidRDefault="00771C2E" w:rsidP="00771C2E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771C2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Влияние одушевленности на кодирование и семантику директивных актантов в русском языке</w:t>
      </w:r>
    </w:p>
    <w:p w:rsidR="00771C2E" w:rsidRPr="00771C2E" w:rsidRDefault="00771C2E" w:rsidP="00771C2E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71C2E">
        <w:rPr>
          <w:rFonts w:ascii="Times New Roman" w:eastAsia="SimSun" w:hAnsi="Times New Roman" w:cs="Times New Roman"/>
          <w:sz w:val="28"/>
          <w:szCs w:val="28"/>
          <w:lang w:eastAsia="ru-RU"/>
        </w:rPr>
        <w:t>основная образовательная программа магистратуры по направлению подготовки 45.04.02 «Лингвистика»</w:t>
      </w:r>
    </w:p>
    <w:p w:rsidR="00771C2E" w:rsidRPr="00771C2E" w:rsidRDefault="00771C2E" w:rsidP="00771C2E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71C2E" w:rsidRPr="00771C2E" w:rsidRDefault="00771C2E" w:rsidP="00771C2E">
      <w:pPr>
        <w:spacing w:before="100" w:beforeAutospacing="1" w:after="0" w:afterAutospacing="1" w:line="360" w:lineRule="auto"/>
        <w:ind w:right="-6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Исполнитель: 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Обучающийся 2 курса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Образовательной программы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  <w:r w:rsidR="007614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«Теория и история языка и</w:t>
      </w:r>
      <w:r w:rsidRPr="00771C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языки народов Европы»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Профиль: «Теория языка. История лингвистики. 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Сравнительная поэтика»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очной формы обучения 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Щетинина Полина Николаевна</w:t>
      </w:r>
    </w:p>
    <w:p w:rsidR="00771C2E" w:rsidRPr="00771C2E" w:rsidRDefault="00771C2E" w:rsidP="00771C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Научный руководитель:</w:t>
      </w:r>
    </w:p>
    <w:p w:rsidR="00771C2E" w:rsidRPr="00771C2E" w:rsidRDefault="00771C2E" w:rsidP="0077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sz w:val="28"/>
          <w:szCs w:val="28"/>
          <w:lang w:eastAsia="ru-RU"/>
        </w:rPr>
        <w:t>к.ф.н., доц. Сай С.С.</w:t>
      </w:r>
    </w:p>
    <w:p w:rsidR="00771C2E" w:rsidRPr="00771C2E" w:rsidRDefault="00771C2E" w:rsidP="0077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2E" w:rsidRPr="00771C2E" w:rsidRDefault="00771C2E" w:rsidP="00771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771C2E" w:rsidRPr="00761401" w:rsidRDefault="00771C2E" w:rsidP="00771C2E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Никитина Т.В</w:t>
      </w:r>
      <w:r w:rsidR="00761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PhD</w:t>
      </w:r>
    </w:p>
    <w:p w:rsidR="00771C2E" w:rsidRPr="00771C2E" w:rsidRDefault="00771C2E" w:rsidP="00771C2E">
      <w:pPr>
        <w:widowControl w:val="0"/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2E" w:rsidRDefault="00771C2E" w:rsidP="008F0FF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761401" w:rsidRPr="00761401" w:rsidRDefault="00761401" w:rsidP="007614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2018</w:t>
      </w:r>
    </w:p>
    <w:sdt>
      <w:sdtPr>
        <w:rPr>
          <w:rFonts w:asciiTheme="majorBidi" w:eastAsiaTheme="minorHAnsi" w:hAnsiTheme="majorBidi"/>
          <w:b/>
          <w:bCs/>
          <w:noProof/>
          <w:color w:val="auto"/>
          <w:sz w:val="28"/>
          <w:szCs w:val="28"/>
          <w:lang w:eastAsia="en-US" w:bidi="ar-SA"/>
        </w:rPr>
        <w:id w:val="-174024435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9D5734" w:rsidRDefault="009D5734" w:rsidP="009D5734">
          <w:pPr>
            <w:pStyle w:val="af1"/>
            <w:spacing w:line="360" w:lineRule="auto"/>
            <w:rPr>
              <w:rFonts w:asciiTheme="majorBidi" w:hAnsiTheme="majorBidi"/>
              <w:b/>
              <w:bCs/>
              <w:color w:val="auto"/>
            </w:rPr>
          </w:pPr>
          <w:r w:rsidRPr="009D5734">
            <w:rPr>
              <w:rFonts w:asciiTheme="majorBidi" w:hAnsiTheme="majorBidi"/>
              <w:b/>
              <w:bCs/>
              <w:color w:val="auto"/>
            </w:rPr>
            <w:t>Оглавление</w:t>
          </w:r>
        </w:p>
        <w:p w:rsidR="009D5734" w:rsidRPr="009D5734" w:rsidRDefault="009D5734" w:rsidP="009D5734">
          <w:pPr>
            <w:rPr>
              <w:lang w:eastAsia="ru-RU" w:bidi="he-IL"/>
            </w:rPr>
          </w:pPr>
        </w:p>
        <w:p w:rsidR="00257F34" w:rsidRPr="00257F34" w:rsidRDefault="009D573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 w:bidi="he-IL"/>
            </w:rPr>
          </w:pPr>
          <w:r w:rsidRPr="00257F34">
            <w:rPr>
              <w:b w:val="0"/>
            </w:rPr>
            <w:fldChar w:fldCharType="begin"/>
          </w:r>
          <w:r w:rsidRPr="00257F34">
            <w:rPr>
              <w:b w:val="0"/>
            </w:rPr>
            <w:instrText xml:space="preserve"> TOC \o "1-3" \h \z \u </w:instrText>
          </w:r>
          <w:r w:rsidRPr="00257F34">
            <w:rPr>
              <w:b w:val="0"/>
            </w:rPr>
            <w:fldChar w:fldCharType="separate"/>
          </w:r>
          <w:hyperlink w:anchor="_Toc515658145" w:history="1">
            <w:r w:rsidR="00257F34" w:rsidRPr="00257F34">
              <w:rPr>
                <w:rStyle w:val="ad"/>
                <w:b w:val="0"/>
              </w:rPr>
              <w:t>Введение</w:t>
            </w:r>
            <w:r w:rsidR="00257F34" w:rsidRPr="00257F34">
              <w:rPr>
                <w:b w:val="0"/>
                <w:webHidden/>
              </w:rPr>
              <w:tab/>
            </w:r>
            <w:r w:rsidR="00257F34" w:rsidRPr="00257F34">
              <w:rPr>
                <w:b w:val="0"/>
                <w:webHidden/>
              </w:rPr>
              <w:fldChar w:fldCharType="begin"/>
            </w:r>
            <w:r w:rsidR="00257F34" w:rsidRPr="00257F34">
              <w:rPr>
                <w:b w:val="0"/>
                <w:webHidden/>
              </w:rPr>
              <w:instrText xml:space="preserve"> PAGEREF _Toc515658145 \h </w:instrText>
            </w:r>
            <w:r w:rsidR="00257F34" w:rsidRPr="00257F34">
              <w:rPr>
                <w:b w:val="0"/>
                <w:webHidden/>
              </w:rPr>
            </w:r>
            <w:r w:rsidR="00257F34" w:rsidRPr="00257F34">
              <w:rPr>
                <w:b w:val="0"/>
                <w:webHidden/>
              </w:rPr>
              <w:fldChar w:fldCharType="separate"/>
            </w:r>
            <w:r w:rsidR="00257F34" w:rsidRPr="00257F34">
              <w:rPr>
                <w:b w:val="0"/>
                <w:webHidden/>
              </w:rPr>
              <w:t>3</w:t>
            </w:r>
            <w:r w:rsidR="00257F34" w:rsidRPr="00257F34">
              <w:rPr>
                <w:b w:val="0"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 w:bidi="he-IL"/>
            </w:rPr>
          </w:pPr>
          <w:hyperlink w:anchor="_Toc515658146" w:history="1">
            <w:r w:rsidR="00257F34" w:rsidRPr="00257F34">
              <w:rPr>
                <w:rStyle w:val="ad"/>
                <w:b w:val="0"/>
              </w:rPr>
              <w:t>Глава 1. Одушевленные ориентиры при выражении пространственных отношений в языках</w:t>
            </w:r>
            <w:r w:rsidR="00257F34" w:rsidRPr="00257F34">
              <w:rPr>
                <w:b w:val="0"/>
                <w:webHidden/>
              </w:rPr>
              <w:tab/>
            </w:r>
            <w:r w:rsidR="00257F34" w:rsidRPr="00257F34">
              <w:rPr>
                <w:b w:val="0"/>
                <w:webHidden/>
              </w:rPr>
              <w:fldChar w:fldCharType="begin"/>
            </w:r>
            <w:r w:rsidR="00257F34" w:rsidRPr="00257F34">
              <w:rPr>
                <w:b w:val="0"/>
                <w:webHidden/>
              </w:rPr>
              <w:instrText xml:space="preserve"> PAGEREF _Toc515658146 \h </w:instrText>
            </w:r>
            <w:r w:rsidR="00257F34" w:rsidRPr="00257F34">
              <w:rPr>
                <w:b w:val="0"/>
                <w:webHidden/>
              </w:rPr>
            </w:r>
            <w:r w:rsidR="00257F34" w:rsidRPr="00257F34">
              <w:rPr>
                <w:b w:val="0"/>
                <w:webHidden/>
              </w:rPr>
              <w:fldChar w:fldCharType="separate"/>
            </w:r>
            <w:r w:rsidR="00257F34" w:rsidRPr="00257F34">
              <w:rPr>
                <w:b w:val="0"/>
                <w:webHidden/>
              </w:rPr>
              <w:t>5</w:t>
            </w:r>
            <w:r w:rsidR="00257F34" w:rsidRPr="00257F34">
              <w:rPr>
                <w:b w:val="0"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21"/>
            <w:tabs>
              <w:tab w:val="left" w:pos="880"/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47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1.1.</w:t>
            </w:r>
            <w:r w:rsidR="00257F34" w:rsidRPr="00257F34">
              <w:rPr>
                <w:rFonts w:eastAsiaTheme="minorEastAsia"/>
                <w:bCs/>
                <w:noProof/>
                <w:lang w:eastAsia="ru-RU" w:bidi="he-IL"/>
              </w:rPr>
              <w:tab/>
            </w:r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Пространственные отношения в языках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_Toc515658147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5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31"/>
            <w:tabs>
              <w:tab w:val="left" w:pos="1320"/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48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  <w:lang w:val="en-US"/>
              </w:rPr>
              <w:t>1.1.1.</w:t>
            </w:r>
            <w:r w:rsidR="00257F34" w:rsidRPr="00257F34">
              <w:rPr>
                <w:rFonts w:eastAsiaTheme="minorEastAsia"/>
                <w:bCs/>
                <w:noProof/>
                <w:lang w:eastAsia="ru-RU" w:bidi="he-IL"/>
              </w:rPr>
              <w:tab/>
            </w:r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Основные понятия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_Toc515658148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5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31"/>
            <w:tabs>
              <w:tab w:val="left" w:pos="1320"/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49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1.1.2.</w:t>
            </w:r>
            <w:r w:rsidR="00257F34" w:rsidRPr="00257F34">
              <w:rPr>
                <w:rFonts w:eastAsiaTheme="minorEastAsia"/>
                <w:bCs/>
                <w:noProof/>
                <w:lang w:eastAsia="ru-RU" w:bidi="he-IL"/>
              </w:rPr>
              <w:tab/>
            </w:r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Типичные/нетипичные аргументы при кодировании пространственных отношений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_Toc515658149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6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 w:bidi="he-IL"/>
            </w:rPr>
          </w:pPr>
          <w:hyperlink w:anchor="_Toc515658150" w:history="1">
            <w:r w:rsidR="00257F34" w:rsidRPr="00257F34">
              <w:rPr>
                <w:rStyle w:val="ad"/>
                <w:b w:val="0"/>
              </w:rPr>
              <w:t>Глава 2. Материал исследования</w:t>
            </w:r>
            <w:r w:rsidR="00257F34" w:rsidRPr="00257F34">
              <w:rPr>
                <w:b w:val="0"/>
                <w:webHidden/>
              </w:rPr>
              <w:tab/>
            </w:r>
            <w:r w:rsidR="00257F34" w:rsidRPr="00257F34">
              <w:rPr>
                <w:b w:val="0"/>
                <w:webHidden/>
              </w:rPr>
              <w:fldChar w:fldCharType="begin"/>
            </w:r>
            <w:r w:rsidR="00257F34" w:rsidRPr="00257F34">
              <w:rPr>
                <w:b w:val="0"/>
                <w:webHidden/>
              </w:rPr>
              <w:instrText xml:space="preserve"> PAGEREF _Toc515658150 \h </w:instrText>
            </w:r>
            <w:r w:rsidR="00257F34" w:rsidRPr="00257F34">
              <w:rPr>
                <w:b w:val="0"/>
                <w:webHidden/>
              </w:rPr>
            </w:r>
            <w:r w:rsidR="00257F34" w:rsidRPr="00257F34">
              <w:rPr>
                <w:b w:val="0"/>
                <w:webHidden/>
              </w:rPr>
              <w:fldChar w:fldCharType="separate"/>
            </w:r>
            <w:r w:rsidR="00257F34" w:rsidRPr="00257F34">
              <w:rPr>
                <w:b w:val="0"/>
                <w:webHidden/>
              </w:rPr>
              <w:t>13</w:t>
            </w:r>
            <w:r w:rsidR="00257F34" w:rsidRPr="00257F34">
              <w:rPr>
                <w:b w:val="0"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 w:bidi="he-IL"/>
            </w:rPr>
          </w:pPr>
          <w:hyperlink w:anchor="_Toc515658151" w:history="1">
            <w:r w:rsidR="00257F34" w:rsidRPr="00257F34">
              <w:rPr>
                <w:rStyle w:val="ad"/>
                <w:b w:val="0"/>
              </w:rPr>
              <w:t>Глава 3. Способы кодирования одушевленных Конечных точек в русском языке</w:t>
            </w:r>
            <w:r w:rsidR="00257F34" w:rsidRPr="00257F34">
              <w:rPr>
                <w:b w:val="0"/>
                <w:webHidden/>
              </w:rPr>
              <w:tab/>
            </w:r>
            <w:r w:rsidR="00257F34" w:rsidRPr="00257F34">
              <w:rPr>
                <w:b w:val="0"/>
                <w:webHidden/>
              </w:rPr>
              <w:fldChar w:fldCharType="begin"/>
            </w:r>
            <w:r w:rsidR="00257F34" w:rsidRPr="00257F34">
              <w:rPr>
                <w:b w:val="0"/>
                <w:webHidden/>
              </w:rPr>
              <w:instrText xml:space="preserve"> PAGEREF _Toc515658151 \h </w:instrText>
            </w:r>
            <w:r w:rsidR="00257F34" w:rsidRPr="00257F34">
              <w:rPr>
                <w:b w:val="0"/>
                <w:webHidden/>
              </w:rPr>
            </w:r>
            <w:r w:rsidR="00257F34" w:rsidRPr="00257F34">
              <w:rPr>
                <w:b w:val="0"/>
                <w:webHidden/>
              </w:rPr>
              <w:fldChar w:fldCharType="separate"/>
            </w:r>
            <w:r w:rsidR="00257F34" w:rsidRPr="00257F34">
              <w:rPr>
                <w:b w:val="0"/>
                <w:webHidden/>
              </w:rPr>
              <w:t>17</w:t>
            </w:r>
            <w:r w:rsidR="00257F34" w:rsidRPr="00257F34">
              <w:rPr>
                <w:b w:val="0"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21"/>
            <w:tabs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52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3.1. Одушевленные имена в сочетании с разными конфигурациями местонахождения/направления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_Toc515658152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17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21"/>
            <w:tabs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53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3.2. Одушевленные имена в сочетании с разными конфигурациями движения в русском языке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_Toc515658153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19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31"/>
            <w:tabs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54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 xml:space="preserve">3.2.1. Одушевленные конечные точки с предлогом </w:t>
            </w:r>
            <w:r w:rsidR="00257F34" w:rsidRPr="00257F34">
              <w:rPr>
                <w:rStyle w:val="ad"/>
                <w:rFonts w:asciiTheme="majorBidi" w:hAnsiTheme="majorBidi"/>
                <w:bCs/>
                <w:i/>
                <w:noProof/>
              </w:rPr>
              <w:t>в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_Toc515658154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20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31"/>
            <w:tabs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55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 xml:space="preserve">3.2.2. Одушевленные конечные точки с предлогом </w:t>
            </w:r>
            <w:r w:rsidR="00257F34" w:rsidRPr="00257F34">
              <w:rPr>
                <w:rStyle w:val="ad"/>
                <w:rFonts w:asciiTheme="majorBidi" w:hAnsiTheme="majorBidi"/>
                <w:bCs/>
                <w:i/>
                <w:noProof/>
              </w:rPr>
              <w:t>на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_Toc515658155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25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31"/>
            <w:tabs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56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 xml:space="preserve">3.2.3. Одушевленные конечные точки с предлогом </w:t>
            </w:r>
            <w:r w:rsidR="00257F34" w:rsidRPr="00257F34">
              <w:rPr>
                <w:rStyle w:val="ad"/>
                <w:rFonts w:asciiTheme="majorBidi" w:hAnsiTheme="majorBidi"/>
                <w:bCs/>
                <w:i/>
                <w:noProof/>
              </w:rPr>
              <w:t>к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_Toc515658156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29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21"/>
            <w:tabs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57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3.3. Конструкции с внешним посессором и две Конечные точки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_Toc515658157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43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31"/>
            <w:tabs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58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3.3.1. Конструкция с внешним посессором. Определение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_Toc515658158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43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31"/>
            <w:tabs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59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3.3.2. Конструкции с внешним посессором в позиции Конечной точки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_Toc515658159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45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31"/>
            <w:tabs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60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3.3.3. Две конечные точки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_Toc515658160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54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21"/>
            <w:tabs>
              <w:tab w:val="right" w:leader="dot" w:pos="9344"/>
            </w:tabs>
            <w:rPr>
              <w:rFonts w:eastAsiaTheme="minorEastAsia"/>
              <w:bCs/>
              <w:noProof/>
              <w:lang w:eastAsia="ru-RU" w:bidi="he-IL"/>
            </w:rPr>
          </w:pPr>
          <w:hyperlink w:anchor="_Toc515658161" w:history="1">
            <w:r w:rsidR="00257F34" w:rsidRPr="00257F34">
              <w:rPr>
                <w:rStyle w:val="ad"/>
                <w:rFonts w:asciiTheme="majorBidi" w:hAnsiTheme="majorBidi"/>
                <w:bCs/>
                <w:noProof/>
              </w:rPr>
              <w:t>3.4. Выводы к Главе 3</w:t>
            </w:r>
            <w:r w:rsidR="00257F34" w:rsidRPr="00257F34">
              <w:rPr>
                <w:bCs/>
                <w:noProof/>
                <w:webHidden/>
              </w:rPr>
              <w:tab/>
            </w:r>
            <w:r w:rsidR="00257F34" w:rsidRPr="00257F34">
              <w:rPr>
                <w:bCs/>
                <w:noProof/>
                <w:webHidden/>
              </w:rPr>
              <w:fldChar w:fldCharType="begin"/>
            </w:r>
            <w:r w:rsidR="00257F34" w:rsidRPr="00257F34">
              <w:rPr>
                <w:bCs/>
                <w:noProof/>
                <w:webHidden/>
              </w:rPr>
              <w:instrText xml:space="preserve"> PAGEREF _Toc515658161 \h </w:instrText>
            </w:r>
            <w:r w:rsidR="00257F34" w:rsidRPr="00257F34">
              <w:rPr>
                <w:bCs/>
                <w:noProof/>
                <w:webHidden/>
              </w:rPr>
            </w:r>
            <w:r w:rsidR="00257F34" w:rsidRPr="00257F34">
              <w:rPr>
                <w:bCs/>
                <w:noProof/>
                <w:webHidden/>
              </w:rPr>
              <w:fldChar w:fldCharType="separate"/>
            </w:r>
            <w:r w:rsidR="00257F34" w:rsidRPr="00257F34">
              <w:rPr>
                <w:bCs/>
                <w:noProof/>
                <w:webHidden/>
              </w:rPr>
              <w:t>56</w:t>
            </w:r>
            <w:r w:rsidR="00257F34" w:rsidRPr="00257F34">
              <w:rPr>
                <w:bCs/>
                <w:noProof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 w:bidi="he-IL"/>
            </w:rPr>
          </w:pPr>
          <w:hyperlink w:anchor="_Toc515658162" w:history="1">
            <w:r w:rsidR="00257F34" w:rsidRPr="00257F34">
              <w:rPr>
                <w:rStyle w:val="ad"/>
                <w:b w:val="0"/>
              </w:rPr>
              <w:t>Заключение</w:t>
            </w:r>
            <w:r w:rsidR="00257F34" w:rsidRPr="00257F34">
              <w:rPr>
                <w:b w:val="0"/>
                <w:webHidden/>
              </w:rPr>
              <w:tab/>
            </w:r>
            <w:r w:rsidR="00257F34" w:rsidRPr="00257F34">
              <w:rPr>
                <w:b w:val="0"/>
                <w:webHidden/>
              </w:rPr>
              <w:fldChar w:fldCharType="begin"/>
            </w:r>
            <w:r w:rsidR="00257F34" w:rsidRPr="00257F34">
              <w:rPr>
                <w:b w:val="0"/>
                <w:webHidden/>
              </w:rPr>
              <w:instrText xml:space="preserve"> PAGEREF _Toc515658162 \h </w:instrText>
            </w:r>
            <w:r w:rsidR="00257F34" w:rsidRPr="00257F34">
              <w:rPr>
                <w:b w:val="0"/>
                <w:webHidden/>
              </w:rPr>
            </w:r>
            <w:r w:rsidR="00257F34" w:rsidRPr="00257F34">
              <w:rPr>
                <w:b w:val="0"/>
                <w:webHidden/>
              </w:rPr>
              <w:fldChar w:fldCharType="separate"/>
            </w:r>
            <w:r w:rsidR="00257F34" w:rsidRPr="00257F34">
              <w:rPr>
                <w:b w:val="0"/>
                <w:webHidden/>
              </w:rPr>
              <w:t>60</w:t>
            </w:r>
            <w:r w:rsidR="00257F34" w:rsidRPr="00257F34">
              <w:rPr>
                <w:b w:val="0"/>
                <w:webHidden/>
              </w:rPr>
              <w:fldChar w:fldCharType="end"/>
            </w:r>
          </w:hyperlink>
        </w:p>
        <w:p w:rsidR="00257F34" w:rsidRPr="00257F34" w:rsidRDefault="00DC015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 w:bidi="he-IL"/>
            </w:rPr>
          </w:pPr>
          <w:hyperlink w:anchor="_Toc515658163" w:history="1">
            <w:r w:rsidR="00257F34" w:rsidRPr="00257F34">
              <w:rPr>
                <w:rStyle w:val="ad"/>
                <w:b w:val="0"/>
              </w:rPr>
              <w:t>Список литературы</w:t>
            </w:r>
            <w:r w:rsidR="00257F34" w:rsidRPr="00257F34">
              <w:rPr>
                <w:b w:val="0"/>
                <w:webHidden/>
              </w:rPr>
              <w:tab/>
            </w:r>
            <w:r w:rsidR="00257F34" w:rsidRPr="00257F34">
              <w:rPr>
                <w:b w:val="0"/>
                <w:webHidden/>
              </w:rPr>
              <w:fldChar w:fldCharType="begin"/>
            </w:r>
            <w:r w:rsidR="00257F34" w:rsidRPr="00257F34">
              <w:rPr>
                <w:b w:val="0"/>
                <w:webHidden/>
              </w:rPr>
              <w:instrText xml:space="preserve"> PAGEREF _Toc515658163 \h </w:instrText>
            </w:r>
            <w:r w:rsidR="00257F34" w:rsidRPr="00257F34">
              <w:rPr>
                <w:b w:val="0"/>
                <w:webHidden/>
              </w:rPr>
            </w:r>
            <w:r w:rsidR="00257F34" w:rsidRPr="00257F34">
              <w:rPr>
                <w:b w:val="0"/>
                <w:webHidden/>
              </w:rPr>
              <w:fldChar w:fldCharType="separate"/>
            </w:r>
            <w:r w:rsidR="00257F34" w:rsidRPr="00257F34">
              <w:rPr>
                <w:b w:val="0"/>
                <w:webHidden/>
              </w:rPr>
              <w:t>62</w:t>
            </w:r>
            <w:r w:rsidR="00257F34" w:rsidRPr="00257F34">
              <w:rPr>
                <w:b w:val="0"/>
                <w:webHidden/>
              </w:rPr>
              <w:fldChar w:fldCharType="end"/>
            </w:r>
          </w:hyperlink>
        </w:p>
        <w:p w:rsidR="009D5734" w:rsidRPr="00066E33" w:rsidRDefault="009D5734" w:rsidP="009D5734">
          <w:pPr>
            <w:pStyle w:val="11"/>
            <w:spacing w:line="360" w:lineRule="auto"/>
            <w:rPr>
              <w:b w:val="0"/>
            </w:rPr>
          </w:pPr>
          <w:r w:rsidRPr="00257F34">
            <w:rPr>
              <w:b w:val="0"/>
            </w:rPr>
            <w:fldChar w:fldCharType="end"/>
          </w:r>
        </w:p>
      </w:sdtContent>
    </w:sdt>
    <w:p w:rsidR="003F5940" w:rsidRDefault="003F5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3672" w:rsidRPr="003F5940" w:rsidRDefault="00DE1982" w:rsidP="003F5940">
      <w:pPr>
        <w:pStyle w:val="1"/>
        <w:rPr>
          <w:rFonts w:asciiTheme="majorBidi" w:hAnsiTheme="majorBidi"/>
          <w:b/>
          <w:bCs/>
          <w:color w:val="auto"/>
        </w:rPr>
      </w:pPr>
      <w:bookmarkStart w:id="0" w:name="_Toc515658145"/>
      <w:r w:rsidRPr="003F5940">
        <w:rPr>
          <w:rFonts w:asciiTheme="majorBidi" w:hAnsiTheme="majorBidi"/>
          <w:b/>
          <w:bCs/>
          <w:color w:val="auto"/>
        </w:rPr>
        <w:lastRenderedPageBreak/>
        <w:t>Введение</w:t>
      </w:r>
      <w:bookmarkEnd w:id="0"/>
    </w:p>
    <w:p w:rsidR="003F5940" w:rsidRDefault="003F5940" w:rsidP="00A24C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82" w:rsidRPr="00A24C60" w:rsidRDefault="00DE1982" w:rsidP="00771C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рассматриваются конструкции с </w:t>
      </w:r>
      <w:r w:rsidR="00A24C60">
        <w:rPr>
          <w:rFonts w:ascii="Times New Roman" w:hAnsi="Times New Roman" w:cs="Times New Roman"/>
          <w:sz w:val="28"/>
          <w:szCs w:val="28"/>
        </w:rPr>
        <w:t>К</w:t>
      </w:r>
      <w:r w:rsidR="00771C2E">
        <w:rPr>
          <w:rFonts w:ascii="Times New Roman" w:hAnsi="Times New Roman" w:cs="Times New Roman"/>
          <w:sz w:val="28"/>
          <w:szCs w:val="28"/>
        </w:rPr>
        <w:t>онечными точками</w:t>
      </w:r>
      <w:r w:rsidRPr="00C95CF7">
        <w:rPr>
          <w:rFonts w:ascii="Times New Roman" w:hAnsi="Times New Roman" w:cs="Times New Roman"/>
          <w:sz w:val="28"/>
          <w:szCs w:val="28"/>
        </w:rPr>
        <w:t xml:space="preserve"> (</w:t>
      </w:r>
      <w:r w:rsidR="00771C2E">
        <w:rPr>
          <w:rFonts w:ascii="Times New Roman" w:hAnsi="Times New Roman" w:cs="Times New Roman"/>
          <w:sz w:val="28"/>
          <w:szCs w:val="28"/>
        </w:rPr>
        <w:t>Целями</w:t>
      </w:r>
      <w:r w:rsidR="00A24C60">
        <w:rPr>
          <w:rFonts w:ascii="Times New Roman" w:hAnsi="Times New Roman" w:cs="Times New Roman"/>
          <w:sz w:val="28"/>
          <w:szCs w:val="28"/>
        </w:rPr>
        <w:t>)</w:t>
      </w:r>
      <w:r w:rsidR="00771C2E">
        <w:rPr>
          <w:rFonts w:ascii="Times New Roman" w:hAnsi="Times New Roman" w:cs="Times New Roman"/>
          <w:sz w:val="28"/>
          <w:szCs w:val="28"/>
        </w:rPr>
        <w:t xml:space="preserve"> направленного движения</w:t>
      </w:r>
      <w:r w:rsidRPr="00C95CF7">
        <w:rPr>
          <w:rFonts w:ascii="Times New Roman" w:hAnsi="Times New Roman" w:cs="Times New Roman"/>
          <w:sz w:val="28"/>
          <w:szCs w:val="28"/>
        </w:rPr>
        <w:t xml:space="preserve">. </w:t>
      </w:r>
      <w:r w:rsidR="00771C2E">
        <w:rPr>
          <w:rFonts w:ascii="Times New Roman" w:hAnsi="Times New Roman" w:cs="Times New Roman"/>
          <w:sz w:val="28"/>
          <w:szCs w:val="28"/>
        </w:rPr>
        <w:t>В таких конструкциях могут употребляться</w:t>
      </w:r>
      <w:r w:rsidR="00A24C60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771C2E">
        <w:rPr>
          <w:rFonts w:ascii="Times New Roman" w:hAnsi="Times New Roman" w:cs="Times New Roman"/>
          <w:sz w:val="28"/>
          <w:szCs w:val="28"/>
        </w:rPr>
        <w:t xml:space="preserve">непереходные </w:t>
      </w:r>
      <w:r w:rsidR="00A24C60">
        <w:rPr>
          <w:rFonts w:ascii="Times New Roman" w:hAnsi="Times New Roman" w:cs="Times New Roman"/>
          <w:sz w:val="28"/>
          <w:szCs w:val="28"/>
        </w:rPr>
        <w:t>глаголы</w:t>
      </w:r>
      <w:r w:rsidR="00771C2E">
        <w:rPr>
          <w:rFonts w:ascii="Times New Roman" w:hAnsi="Times New Roman" w:cs="Times New Roman"/>
          <w:sz w:val="28"/>
          <w:szCs w:val="28"/>
        </w:rPr>
        <w:t xml:space="preserve"> </w:t>
      </w:r>
      <w:r w:rsidR="00A24C60">
        <w:rPr>
          <w:rFonts w:ascii="Times New Roman" w:hAnsi="Times New Roman" w:cs="Times New Roman"/>
          <w:sz w:val="28"/>
          <w:szCs w:val="28"/>
        </w:rPr>
        <w:t>движения с одним перемещающимся</w:t>
      </w:r>
      <w:r w:rsidRPr="00C95CF7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771C2E">
        <w:rPr>
          <w:rFonts w:ascii="Times New Roman" w:hAnsi="Times New Roman" w:cs="Times New Roman"/>
          <w:sz w:val="28"/>
          <w:szCs w:val="28"/>
        </w:rPr>
        <w:t>том</w:t>
      </w:r>
      <w:r w:rsidRPr="00C95CF7">
        <w:rPr>
          <w:rFonts w:ascii="Times New Roman" w:hAnsi="Times New Roman" w:cs="Times New Roman"/>
          <w:sz w:val="28"/>
          <w:szCs w:val="28"/>
        </w:rPr>
        <w:t xml:space="preserve"> </w:t>
      </w:r>
      <w:r w:rsidR="00A24C60">
        <w:rPr>
          <w:rFonts w:ascii="Times New Roman" w:hAnsi="Times New Roman" w:cs="Times New Roman"/>
          <w:sz w:val="28"/>
          <w:szCs w:val="28"/>
        </w:rPr>
        <w:t>(</w:t>
      </w:r>
      <w:r w:rsidRPr="00A24C60">
        <w:rPr>
          <w:rFonts w:ascii="Times New Roman" w:hAnsi="Times New Roman" w:cs="Times New Roman"/>
          <w:i/>
          <w:sz w:val="28"/>
          <w:szCs w:val="28"/>
        </w:rPr>
        <w:t>п</w:t>
      </w:r>
      <w:r w:rsidR="00A24C60">
        <w:rPr>
          <w:rFonts w:ascii="Times New Roman" w:hAnsi="Times New Roman" w:cs="Times New Roman"/>
          <w:i/>
          <w:sz w:val="28"/>
          <w:szCs w:val="28"/>
        </w:rPr>
        <w:t>оехать</w:t>
      </w:r>
      <w:r w:rsidRPr="00A24C60">
        <w:rPr>
          <w:rFonts w:ascii="Times New Roman" w:hAnsi="Times New Roman" w:cs="Times New Roman"/>
          <w:i/>
          <w:sz w:val="28"/>
          <w:szCs w:val="28"/>
        </w:rPr>
        <w:t>, попасть</w:t>
      </w:r>
      <w:r w:rsidRPr="00C95CF7">
        <w:rPr>
          <w:rFonts w:ascii="Times New Roman" w:hAnsi="Times New Roman" w:cs="Times New Roman"/>
          <w:sz w:val="28"/>
          <w:szCs w:val="28"/>
        </w:rPr>
        <w:t>) и</w:t>
      </w:r>
      <w:r w:rsidR="00771C2E">
        <w:rPr>
          <w:rFonts w:ascii="Times New Roman" w:hAnsi="Times New Roman" w:cs="Times New Roman"/>
          <w:sz w:val="28"/>
          <w:szCs w:val="28"/>
        </w:rPr>
        <w:t xml:space="preserve"> переходные глаголы</w:t>
      </w:r>
      <w:r w:rsidRPr="00C95CF7">
        <w:rPr>
          <w:rFonts w:ascii="Times New Roman" w:hAnsi="Times New Roman" w:cs="Times New Roman"/>
          <w:sz w:val="28"/>
          <w:szCs w:val="28"/>
        </w:rPr>
        <w:t xml:space="preserve"> перемещения в прос</w:t>
      </w:r>
      <w:r w:rsidR="00A24C60">
        <w:rPr>
          <w:rFonts w:ascii="Times New Roman" w:hAnsi="Times New Roman" w:cs="Times New Roman"/>
          <w:sz w:val="28"/>
          <w:szCs w:val="28"/>
        </w:rPr>
        <w:t xml:space="preserve">транстве, </w:t>
      </w:r>
      <w:r w:rsidRPr="00C95CF7">
        <w:rPr>
          <w:rFonts w:ascii="Times New Roman" w:hAnsi="Times New Roman" w:cs="Times New Roman"/>
          <w:sz w:val="28"/>
          <w:szCs w:val="28"/>
        </w:rPr>
        <w:t xml:space="preserve">в структуре которых есть </w:t>
      </w:r>
      <w:r w:rsidR="00A24C60" w:rsidRPr="00A24C60">
        <w:rPr>
          <w:rFonts w:ascii="Times New Roman" w:hAnsi="Times New Roman" w:cs="Times New Roman"/>
          <w:sz w:val="28"/>
          <w:szCs w:val="28"/>
        </w:rPr>
        <w:t>каузатор и перемещаемый объект (</w:t>
      </w:r>
      <w:r w:rsidRPr="00771C2E">
        <w:rPr>
          <w:rFonts w:ascii="Times New Roman" w:hAnsi="Times New Roman" w:cs="Times New Roman"/>
          <w:i/>
          <w:sz w:val="28"/>
          <w:szCs w:val="28"/>
        </w:rPr>
        <w:t>отправить, бросить</w:t>
      </w:r>
      <w:r w:rsidR="00EE02F5">
        <w:rPr>
          <w:rFonts w:ascii="Times New Roman" w:hAnsi="Times New Roman" w:cs="Times New Roman"/>
          <w:sz w:val="28"/>
          <w:szCs w:val="28"/>
        </w:rPr>
        <w:t>):</w:t>
      </w:r>
    </w:p>
    <w:p w:rsidR="00DE1982" w:rsidRPr="00A24C60" w:rsidRDefault="00DE1982" w:rsidP="00A24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60">
        <w:rPr>
          <w:rFonts w:ascii="Times New Roman" w:hAnsi="Times New Roman" w:cs="Times New Roman"/>
          <w:sz w:val="28"/>
          <w:szCs w:val="28"/>
        </w:rPr>
        <w:t xml:space="preserve">Иван поехал </w:t>
      </w:r>
      <w:r w:rsidRPr="00771C2E">
        <w:rPr>
          <w:rFonts w:ascii="Times New Roman" w:hAnsi="Times New Roman" w:cs="Times New Roman"/>
          <w:b/>
          <w:sz w:val="28"/>
          <w:szCs w:val="28"/>
        </w:rPr>
        <w:t>в город</w:t>
      </w:r>
      <w:r w:rsidR="00771C2E">
        <w:rPr>
          <w:rFonts w:ascii="Times New Roman" w:hAnsi="Times New Roman" w:cs="Times New Roman"/>
          <w:sz w:val="28"/>
          <w:szCs w:val="28"/>
        </w:rPr>
        <w:t>.</w:t>
      </w:r>
      <w:r w:rsidRPr="00A2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82" w:rsidRPr="00A24C60" w:rsidRDefault="00771C2E" w:rsidP="00A24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отправил посылку </w:t>
      </w:r>
      <w:r w:rsidRPr="00771C2E">
        <w:rPr>
          <w:rFonts w:ascii="Times New Roman" w:hAnsi="Times New Roman" w:cs="Times New Roman"/>
          <w:b/>
          <w:sz w:val="28"/>
          <w:szCs w:val="28"/>
        </w:rPr>
        <w:t>в Москву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982" w:rsidRPr="00A24C60" w:rsidRDefault="00771C2E" w:rsidP="00771C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</w:t>
      </w:r>
      <w:r w:rsidR="00DE1982" w:rsidRPr="00A24C60">
        <w:rPr>
          <w:rFonts w:ascii="Times New Roman" w:hAnsi="Times New Roman" w:cs="Times New Roman"/>
          <w:sz w:val="28"/>
          <w:szCs w:val="28"/>
        </w:rPr>
        <w:t>онечной точки направленного</w:t>
      </w:r>
      <w:r w:rsidR="007C5C06">
        <w:rPr>
          <w:rFonts w:ascii="Times New Roman" w:hAnsi="Times New Roman" w:cs="Times New Roman"/>
          <w:sz w:val="28"/>
          <w:szCs w:val="28"/>
        </w:rPr>
        <w:t xml:space="preserve"> движения обычно выступает некий пространственный ориентир</w:t>
      </w:r>
      <w:r w:rsidR="00DE1982" w:rsidRPr="00A24C60">
        <w:rPr>
          <w:rFonts w:ascii="Times New Roman" w:hAnsi="Times New Roman" w:cs="Times New Roman"/>
          <w:sz w:val="28"/>
          <w:szCs w:val="28"/>
        </w:rPr>
        <w:t xml:space="preserve">. В русском языке для этого служат предложные группы с локативной («директивной») семантикой: </w:t>
      </w:r>
      <w:r w:rsidR="00DE1982" w:rsidRPr="00771C2E">
        <w:rPr>
          <w:rFonts w:ascii="Times New Roman" w:hAnsi="Times New Roman" w:cs="Times New Roman"/>
          <w:i/>
          <w:sz w:val="28"/>
          <w:szCs w:val="28"/>
        </w:rPr>
        <w:t xml:space="preserve">в Москву, на </w:t>
      </w:r>
      <w:r w:rsidR="00AC33BA" w:rsidRPr="00771C2E">
        <w:rPr>
          <w:rFonts w:ascii="Times New Roman" w:hAnsi="Times New Roman" w:cs="Times New Roman"/>
          <w:i/>
          <w:sz w:val="28"/>
          <w:szCs w:val="28"/>
        </w:rPr>
        <w:t>остров</w:t>
      </w:r>
      <w:r w:rsidR="00DE1982" w:rsidRPr="00771C2E">
        <w:rPr>
          <w:rFonts w:ascii="Times New Roman" w:hAnsi="Times New Roman" w:cs="Times New Roman"/>
          <w:i/>
          <w:sz w:val="28"/>
          <w:szCs w:val="28"/>
        </w:rPr>
        <w:t>, под стол, в ящик стола</w:t>
      </w:r>
      <w:r w:rsidR="00DE1982" w:rsidRPr="00A24C60">
        <w:rPr>
          <w:rFonts w:ascii="Times New Roman" w:hAnsi="Times New Roman" w:cs="Times New Roman"/>
          <w:sz w:val="28"/>
          <w:szCs w:val="28"/>
        </w:rPr>
        <w:t xml:space="preserve">. Нормальный случай для обозначения ориентира – неодушевленная именная группа. </w:t>
      </w:r>
      <w:r w:rsidR="00EE02F5">
        <w:rPr>
          <w:rFonts w:ascii="Times New Roman" w:hAnsi="Times New Roman" w:cs="Times New Roman"/>
          <w:sz w:val="28"/>
          <w:szCs w:val="28"/>
        </w:rPr>
        <w:t>Одушевленные</w:t>
      </w:r>
      <w:r w:rsidR="00DE1982" w:rsidRPr="00A24C60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EE02F5">
        <w:rPr>
          <w:rFonts w:ascii="Times New Roman" w:hAnsi="Times New Roman" w:cs="Times New Roman"/>
          <w:sz w:val="28"/>
          <w:szCs w:val="28"/>
        </w:rPr>
        <w:t xml:space="preserve"> (люди)</w:t>
      </w:r>
      <w:r w:rsidR="00DE1982" w:rsidRPr="00A24C60">
        <w:rPr>
          <w:rFonts w:ascii="Times New Roman" w:hAnsi="Times New Roman" w:cs="Times New Roman"/>
          <w:sz w:val="28"/>
          <w:szCs w:val="28"/>
        </w:rPr>
        <w:t xml:space="preserve"> подвижны, и в силу этого</w:t>
      </w:r>
      <w:r w:rsidR="00EE02F5">
        <w:rPr>
          <w:rFonts w:ascii="Times New Roman" w:hAnsi="Times New Roman" w:cs="Times New Roman"/>
          <w:sz w:val="28"/>
          <w:szCs w:val="28"/>
        </w:rPr>
        <w:t xml:space="preserve"> не</w:t>
      </w:r>
      <w:r w:rsidR="00DE1982" w:rsidRPr="00A24C60">
        <w:rPr>
          <w:rFonts w:ascii="Times New Roman" w:hAnsi="Times New Roman" w:cs="Times New Roman"/>
          <w:sz w:val="28"/>
          <w:szCs w:val="28"/>
        </w:rPr>
        <w:t xml:space="preserve"> являются идеальными </w:t>
      </w:r>
      <w:r w:rsidR="00EE02F5">
        <w:rPr>
          <w:rFonts w:ascii="Times New Roman" w:hAnsi="Times New Roman" w:cs="Times New Roman"/>
          <w:sz w:val="28"/>
          <w:szCs w:val="28"/>
        </w:rPr>
        <w:t>точками отсчета для описания пространственных отношений</w:t>
      </w:r>
      <w:r w:rsidR="00DE1982" w:rsidRPr="00A24C60">
        <w:rPr>
          <w:rFonts w:ascii="Times New Roman" w:hAnsi="Times New Roman" w:cs="Times New Roman"/>
          <w:sz w:val="28"/>
          <w:szCs w:val="28"/>
        </w:rPr>
        <w:t xml:space="preserve">. </w:t>
      </w:r>
      <w:r w:rsidR="00EE02F5">
        <w:rPr>
          <w:rFonts w:ascii="Times New Roman" w:hAnsi="Times New Roman" w:cs="Times New Roman"/>
          <w:sz w:val="28"/>
          <w:szCs w:val="28"/>
        </w:rPr>
        <w:t>Люди также обладают волей, и обычно играют более активную роль в той ли иной ситуации. Семантические роли, которые ассоциируются с одушевленными участниками</w:t>
      </w:r>
      <w:r w:rsidR="007C5C06">
        <w:rPr>
          <w:rFonts w:ascii="Times New Roman" w:hAnsi="Times New Roman" w:cs="Times New Roman"/>
          <w:sz w:val="28"/>
          <w:szCs w:val="28"/>
        </w:rPr>
        <w:t xml:space="preserve"> (людьми)</w:t>
      </w:r>
      <w:r w:rsidR="00EE02F5">
        <w:rPr>
          <w:rFonts w:ascii="Times New Roman" w:hAnsi="Times New Roman" w:cs="Times New Roman"/>
          <w:sz w:val="28"/>
          <w:szCs w:val="28"/>
        </w:rPr>
        <w:t>, это например, Агенс и Рец</w:t>
      </w:r>
      <w:r w:rsidR="00547202">
        <w:rPr>
          <w:rFonts w:ascii="Times New Roman" w:hAnsi="Times New Roman" w:cs="Times New Roman"/>
          <w:sz w:val="28"/>
          <w:szCs w:val="28"/>
        </w:rPr>
        <w:t>и</w:t>
      </w:r>
      <w:r w:rsidR="00EE02F5">
        <w:rPr>
          <w:rFonts w:ascii="Times New Roman" w:hAnsi="Times New Roman" w:cs="Times New Roman"/>
          <w:sz w:val="28"/>
          <w:szCs w:val="28"/>
        </w:rPr>
        <w:t xml:space="preserve">пиент – участники, </w:t>
      </w:r>
      <w:r w:rsidR="00547202">
        <w:rPr>
          <w:rFonts w:ascii="Times New Roman" w:hAnsi="Times New Roman" w:cs="Times New Roman"/>
          <w:sz w:val="28"/>
          <w:szCs w:val="28"/>
        </w:rPr>
        <w:t>активно вовлеченные в ситуацию.</w:t>
      </w:r>
      <w:r w:rsidR="00EE02F5">
        <w:rPr>
          <w:rFonts w:ascii="Times New Roman" w:hAnsi="Times New Roman" w:cs="Times New Roman"/>
          <w:sz w:val="28"/>
          <w:szCs w:val="28"/>
        </w:rPr>
        <w:t xml:space="preserve"> </w:t>
      </w:r>
      <w:r w:rsidR="00DE1982" w:rsidRPr="00A24C60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547202">
        <w:rPr>
          <w:rFonts w:ascii="Times New Roman" w:hAnsi="Times New Roman" w:cs="Times New Roman"/>
          <w:sz w:val="28"/>
          <w:szCs w:val="28"/>
        </w:rPr>
        <w:t>одушевленные участники</w:t>
      </w:r>
      <w:r w:rsidR="00EE02F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C5C06">
        <w:rPr>
          <w:rFonts w:ascii="Times New Roman" w:hAnsi="Times New Roman" w:cs="Times New Roman"/>
          <w:sz w:val="28"/>
          <w:szCs w:val="28"/>
        </w:rPr>
        <w:t>использоваться в</w:t>
      </w:r>
      <w:r w:rsidR="00EE02F5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DE1982" w:rsidRPr="00A24C60">
        <w:rPr>
          <w:rFonts w:ascii="Times New Roman" w:hAnsi="Times New Roman" w:cs="Times New Roman"/>
          <w:sz w:val="28"/>
          <w:szCs w:val="28"/>
        </w:rPr>
        <w:t xml:space="preserve"> ориентиров</w:t>
      </w:r>
      <w:r w:rsidR="007C5C06">
        <w:rPr>
          <w:rFonts w:ascii="Times New Roman" w:hAnsi="Times New Roman" w:cs="Times New Roman"/>
          <w:sz w:val="28"/>
          <w:szCs w:val="28"/>
        </w:rPr>
        <w:t>, т.е. выступать в роли Конечной точки движения</w:t>
      </w:r>
      <w:r w:rsidR="00EE02F5">
        <w:rPr>
          <w:rFonts w:ascii="Times New Roman" w:hAnsi="Times New Roman" w:cs="Times New Roman"/>
          <w:sz w:val="28"/>
          <w:szCs w:val="28"/>
        </w:rPr>
        <w:t>:</w:t>
      </w:r>
    </w:p>
    <w:p w:rsidR="00DE1982" w:rsidRPr="00A24C60" w:rsidRDefault="007C5C06" w:rsidP="00A24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</w:t>
      </w:r>
      <w:r w:rsidR="00DE1982" w:rsidRPr="00A24C60">
        <w:rPr>
          <w:rFonts w:ascii="Times New Roman" w:hAnsi="Times New Roman" w:cs="Times New Roman"/>
          <w:sz w:val="28"/>
          <w:szCs w:val="28"/>
        </w:rPr>
        <w:t xml:space="preserve"> отправился </w:t>
      </w:r>
      <w:r w:rsidR="00DE1982" w:rsidRPr="00EE02F5">
        <w:rPr>
          <w:rFonts w:ascii="Times New Roman" w:hAnsi="Times New Roman" w:cs="Times New Roman"/>
          <w:b/>
          <w:sz w:val="28"/>
          <w:szCs w:val="28"/>
        </w:rPr>
        <w:t>к Маше</w:t>
      </w:r>
      <w:r w:rsidR="00EE02F5" w:rsidRPr="00EE02F5">
        <w:rPr>
          <w:rFonts w:ascii="Times New Roman" w:hAnsi="Times New Roman" w:cs="Times New Roman"/>
          <w:sz w:val="28"/>
          <w:szCs w:val="28"/>
        </w:rPr>
        <w:t>.</w:t>
      </w:r>
    </w:p>
    <w:p w:rsidR="00DE1982" w:rsidRDefault="00DE1982" w:rsidP="00A24C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60">
        <w:rPr>
          <w:rFonts w:ascii="Times New Roman" w:hAnsi="Times New Roman" w:cs="Times New Roman"/>
          <w:sz w:val="28"/>
          <w:szCs w:val="28"/>
        </w:rPr>
        <w:t xml:space="preserve">Учитель отправил Васю </w:t>
      </w:r>
      <w:r w:rsidRPr="00EE02F5">
        <w:rPr>
          <w:rFonts w:ascii="Times New Roman" w:hAnsi="Times New Roman" w:cs="Times New Roman"/>
          <w:b/>
          <w:sz w:val="28"/>
          <w:szCs w:val="28"/>
        </w:rPr>
        <w:t>к директору</w:t>
      </w:r>
      <w:r w:rsidR="00EE02F5" w:rsidRPr="00EE02F5">
        <w:rPr>
          <w:rFonts w:ascii="Times New Roman" w:hAnsi="Times New Roman" w:cs="Times New Roman"/>
          <w:sz w:val="28"/>
          <w:szCs w:val="28"/>
        </w:rPr>
        <w:t>.</w:t>
      </w:r>
    </w:p>
    <w:p w:rsidR="00EE02F5" w:rsidRPr="00547202" w:rsidRDefault="00EE02F5" w:rsidP="00547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02">
        <w:rPr>
          <w:rFonts w:ascii="Times New Roman" w:hAnsi="Times New Roman" w:cs="Times New Roman"/>
          <w:sz w:val="28"/>
          <w:szCs w:val="28"/>
        </w:rPr>
        <w:t xml:space="preserve">В разных языках такое </w:t>
      </w:r>
      <w:r w:rsidR="00547202" w:rsidRPr="00547202">
        <w:rPr>
          <w:rFonts w:ascii="Times New Roman" w:hAnsi="Times New Roman" w:cs="Times New Roman"/>
          <w:sz w:val="28"/>
          <w:szCs w:val="28"/>
        </w:rPr>
        <w:t>несоответствие семантики роли и семантики</w:t>
      </w:r>
      <w:r w:rsidR="00547202">
        <w:rPr>
          <w:rFonts w:ascii="Times New Roman" w:hAnsi="Times New Roman" w:cs="Times New Roman"/>
          <w:sz w:val="28"/>
          <w:szCs w:val="28"/>
        </w:rPr>
        <w:t xml:space="preserve"> </w:t>
      </w:r>
      <w:r w:rsidR="00547202" w:rsidRPr="00547202">
        <w:rPr>
          <w:rFonts w:ascii="Times New Roman" w:hAnsi="Times New Roman" w:cs="Times New Roman"/>
          <w:sz w:val="28"/>
          <w:szCs w:val="28"/>
        </w:rPr>
        <w:t>имени может</w:t>
      </w:r>
      <w:r w:rsidR="00547202">
        <w:rPr>
          <w:rFonts w:ascii="Times New Roman" w:hAnsi="Times New Roman" w:cs="Times New Roman"/>
          <w:sz w:val="28"/>
          <w:szCs w:val="28"/>
        </w:rPr>
        <w:t xml:space="preserve"> иметь серьезные последствия для морфологического кодирования роли, а также для конечной интерпретации описываемой ситуации в целом.</w:t>
      </w:r>
      <w:r w:rsidR="007C5C06">
        <w:rPr>
          <w:rFonts w:ascii="Times New Roman" w:hAnsi="Times New Roman" w:cs="Times New Roman"/>
          <w:sz w:val="28"/>
          <w:szCs w:val="28"/>
        </w:rPr>
        <w:t xml:space="preserve"> В настоящем исследование предпринимается попытка </w:t>
      </w:r>
      <w:r w:rsidR="007C5C06">
        <w:rPr>
          <w:rFonts w:ascii="Times New Roman" w:hAnsi="Times New Roman" w:cs="Times New Roman"/>
          <w:sz w:val="28"/>
          <w:szCs w:val="28"/>
        </w:rPr>
        <w:lastRenderedPageBreak/>
        <w:t xml:space="preserve">описать конструкции с одушевленными именам в роли Конечных точек в русском языке. </w:t>
      </w:r>
    </w:p>
    <w:p w:rsidR="007A5727" w:rsidRPr="007A5727" w:rsidRDefault="007C5C06" w:rsidP="007A57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Pr="007C5C06">
        <w:rPr>
          <w:rFonts w:ascii="Times New Roman" w:hAnsi="Times New Roman" w:cs="Times New Roman"/>
          <w:sz w:val="28"/>
          <w:szCs w:val="28"/>
        </w:rPr>
        <w:t xml:space="preserve"> образом,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A5727">
        <w:rPr>
          <w:rFonts w:ascii="Times New Roman" w:hAnsi="Times New Roman" w:cs="Times New Roman"/>
          <w:b/>
          <w:sz w:val="28"/>
          <w:szCs w:val="28"/>
        </w:rPr>
        <w:t xml:space="preserve">бъектом </w:t>
      </w:r>
      <w:r w:rsidR="007A5727" w:rsidRPr="007A5727">
        <w:rPr>
          <w:rFonts w:ascii="Times New Roman" w:hAnsi="Times New Roman" w:cs="Times New Roman"/>
          <w:sz w:val="28"/>
          <w:szCs w:val="28"/>
        </w:rPr>
        <w:t>исследования являются конструкции с одушевленными Конечными точками направленного движения и перемещения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="007A5727">
        <w:rPr>
          <w:rFonts w:ascii="Times New Roman" w:hAnsi="Times New Roman" w:cs="Times New Roman"/>
          <w:sz w:val="28"/>
          <w:szCs w:val="28"/>
        </w:rPr>
        <w:t>.</w:t>
      </w:r>
      <w:r w:rsidR="007A5727" w:rsidRPr="007A5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727" w:rsidRDefault="007A5727" w:rsidP="007A57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27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7A5727">
        <w:rPr>
          <w:rFonts w:ascii="Times New Roman" w:hAnsi="Times New Roman" w:cs="Times New Roman"/>
          <w:sz w:val="28"/>
          <w:szCs w:val="28"/>
        </w:rPr>
        <w:t>исследования</w:t>
      </w:r>
      <w:r w:rsidR="007C5C06">
        <w:rPr>
          <w:rFonts w:ascii="Times New Roman" w:hAnsi="Times New Roman" w:cs="Times New Roman"/>
          <w:sz w:val="28"/>
          <w:szCs w:val="28"/>
        </w:rPr>
        <w:t xml:space="preserve"> выступают способы кодирования одушевленных К</w:t>
      </w:r>
      <w:r w:rsidRPr="007A5727">
        <w:rPr>
          <w:rFonts w:ascii="Times New Roman" w:hAnsi="Times New Roman" w:cs="Times New Roman"/>
          <w:sz w:val="28"/>
          <w:szCs w:val="28"/>
        </w:rPr>
        <w:t>онечных точек и их семантика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982" w:rsidRDefault="00DE1982" w:rsidP="00EE0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60">
        <w:rPr>
          <w:rFonts w:ascii="Times New Roman" w:hAnsi="Times New Roman" w:cs="Times New Roman"/>
          <w:b/>
          <w:sz w:val="28"/>
          <w:szCs w:val="28"/>
        </w:rPr>
        <w:t>Целью</w:t>
      </w:r>
      <w:r w:rsidRPr="00A24C60">
        <w:rPr>
          <w:rFonts w:ascii="Times New Roman" w:hAnsi="Times New Roman" w:cs="Times New Roman"/>
          <w:sz w:val="28"/>
          <w:szCs w:val="28"/>
        </w:rPr>
        <w:t xml:space="preserve"> исследования является описание </w:t>
      </w:r>
      <w:r w:rsidR="00547202">
        <w:rPr>
          <w:rFonts w:ascii="Times New Roman" w:hAnsi="Times New Roman" w:cs="Times New Roman"/>
          <w:sz w:val="28"/>
          <w:szCs w:val="28"/>
        </w:rPr>
        <w:t>взаимодействия семантики одушевленности</w:t>
      </w:r>
      <w:r w:rsidRPr="00A24C60">
        <w:rPr>
          <w:rFonts w:ascii="Times New Roman" w:hAnsi="Times New Roman" w:cs="Times New Roman"/>
          <w:sz w:val="28"/>
          <w:szCs w:val="28"/>
        </w:rPr>
        <w:t xml:space="preserve"> </w:t>
      </w:r>
      <w:r w:rsidR="00547202">
        <w:rPr>
          <w:rFonts w:ascii="Times New Roman" w:hAnsi="Times New Roman" w:cs="Times New Roman"/>
          <w:sz w:val="28"/>
          <w:szCs w:val="28"/>
        </w:rPr>
        <w:t>с кодированием Конечных точек направленного движения</w:t>
      </w:r>
      <w:r w:rsidR="00903F5A" w:rsidRPr="00903F5A">
        <w:rPr>
          <w:rFonts w:ascii="Times New Roman" w:hAnsi="Times New Roman" w:cs="Times New Roman"/>
          <w:sz w:val="28"/>
          <w:szCs w:val="28"/>
        </w:rPr>
        <w:t xml:space="preserve"> </w:t>
      </w:r>
      <w:r w:rsidR="00903F5A">
        <w:rPr>
          <w:rFonts w:ascii="Times New Roman" w:hAnsi="Times New Roman" w:cs="Times New Roman"/>
          <w:sz w:val="28"/>
          <w:szCs w:val="28"/>
        </w:rPr>
        <w:t xml:space="preserve">в русском языке. </w:t>
      </w:r>
    </w:p>
    <w:p w:rsidR="00903F5A" w:rsidRDefault="00903F5A" w:rsidP="00EE0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исследования ставятся следующие </w:t>
      </w:r>
      <w:r w:rsidRPr="007A572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F5A" w:rsidRPr="00903F5A" w:rsidRDefault="00903F5A" w:rsidP="00903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5A">
        <w:rPr>
          <w:rFonts w:ascii="Times New Roman" w:hAnsi="Times New Roman" w:cs="Times New Roman"/>
          <w:sz w:val="28"/>
          <w:szCs w:val="28"/>
        </w:rPr>
        <w:t>1)</w:t>
      </w:r>
      <w:r w:rsidRPr="00903F5A">
        <w:rPr>
          <w:rFonts w:ascii="Times New Roman" w:hAnsi="Times New Roman" w:cs="Times New Roman"/>
          <w:sz w:val="28"/>
          <w:szCs w:val="28"/>
        </w:rPr>
        <w:tab/>
        <w:t>разработать список глаголов, при которых мо</w:t>
      </w:r>
      <w:r w:rsidR="00BC3BD6">
        <w:rPr>
          <w:rFonts w:ascii="Times New Roman" w:hAnsi="Times New Roman" w:cs="Times New Roman"/>
          <w:sz w:val="28"/>
          <w:szCs w:val="28"/>
        </w:rPr>
        <w:t>жет быть выражена аргумент с семантической ролью К</w:t>
      </w:r>
      <w:r w:rsidRPr="00903F5A">
        <w:rPr>
          <w:rFonts w:ascii="Times New Roman" w:hAnsi="Times New Roman" w:cs="Times New Roman"/>
          <w:sz w:val="28"/>
          <w:szCs w:val="28"/>
        </w:rPr>
        <w:t>онечная точка</w:t>
      </w:r>
    </w:p>
    <w:p w:rsidR="00903F5A" w:rsidRPr="00903F5A" w:rsidRDefault="00903F5A" w:rsidP="00903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5A">
        <w:rPr>
          <w:rFonts w:ascii="Times New Roman" w:hAnsi="Times New Roman" w:cs="Times New Roman"/>
          <w:sz w:val="28"/>
          <w:szCs w:val="28"/>
        </w:rPr>
        <w:t>2)</w:t>
      </w:r>
      <w:r w:rsidRPr="00903F5A">
        <w:rPr>
          <w:rFonts w:ascii="Times New Roman" w:hAnsi="Times New Roman" w:cs="Times New Roman"/>
          <w:sz w:val="28"/>
          <w:szCs w:val="28"/>
        </w:rPr>
        <w:tab/>
        <w:t xml:space="preserve">на этом материале установить, </w:t>
      </w:r>
      <w:r w:rsidR="00BC3BD6">
        <w:rPr>
          <w:rFonts w:ascii="Times New Roman" w:hAnsi="Times New Roman" w:cs="Times New Roman"/>
          <w:sz w:val="28"/>
          <w:szCs w:val="28"/>
        </w:rPr>
        <w:t>у каких глаголов</w:t>
      </w:r>
      <w:r w:rsidRPr="00903F5A">
        <w:rPr>
          <w:rFonts w:ascii="Times New Roman" w:hAnsi="Times New Roman" w:cs="Times New Roman"/>
          <w:sz w:val="28"/>
          <w:szCs w:val="28"/>
        </w:rPr>
        <w:t xml:space="preserve"> </w:t>
      </w:r>
      <w:r w:rsidR="00BC3BD6">
        <w:rPr>
          <w:rFonts w:ascii="Times New Roman" w:hAnsi="Times New Roman" w:cs="Times New Roman"/>
          <w:sz w:val="28"/>
          <w:szCs w:val="28"/>
        </w:rPr>
        <w:t>возможно</w:t>
      </w:r>
      <w:r w:rsidRPr="00903F5A">
        <w:rPr>
          <w:rFonts w:ascii="Times New Roman" w:hAnsi="Times New Roman" w:cs="Times New Roman"/>
          <w:sz w:val="28"/>
          <w:szCs w:val="28"/>
        </w:rPr>
        <w:t xml:space="preserve"> замещение неодушевленных актантов одушевл</w:t>
      </w:r>
      <w:r w:rsidR="00BC3BD6">
        <w:rPr>
          <w:rFonts w:ascii="Times New Roman" w:hAnsi="Times New Roman" w:cs="Times New Roman"/>
          <w:sz w:val="28"/>
          <w:szCs w:val="28"/>
        </w:rPr>
        <w:t xml:space="preserve">енными </w:t>
      </w:r>
      <w:r w:rsidRPr="00903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5A" w:rsidRPr="00903F5A" w:rsidRDefault="00903F5A" w:rsidP="00BC3B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5A">
        <w:rPr>
          <w:rFonts w:ascii="Times New Roman" w:hAnsi="Times New Roman" w:cs="Times New Roman"/>
          <w:sz w:val="28"/>
          <w:szCs w:val="28"/>
        </w:rPr>
        <w:t>3)</w:t>
      </w:r>
      <w:r w:rsidRPr="00903F5A">
        <w:rPr>
          <w:rFonts w:ascii="Times New Roman" w:hAnsi="Times New Roman" w:cs="Times New Roman"/>
          <w:sz w:val="28"/>
          <w:szCs w:val="28"/>
        </w:rPr>
        <w:tab/>
        <w:t xml:space="preserve">проанализировать способы кодирования одушевленных </w:t>
      </w:r>
      <w:r w:rsidR="00BC3BD6">
        <w:rPr>
          <w:rFonts w:ascii="Times New Roman" w:hAnsi="Times New Roman" w:cs="Times New Roman"/>
          <w:sz w:val="28"/>
          <w:szCs w:val="28"/>
        </w:rPr>
        <w:t xml:space="preserve">актантов в данных конструкциях </w:t>
      </w:r>
    </w:p>
    <w:p w:rsidR="00DE1982" w:rsidRDefault="007C5C06" w:rsidP="007C5C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3F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одушевленность в работе понимается</w:t>
      </w:r>
      <w:r w:rsidR="003F0E07">
        <w:rPr>
          <w:rFonts w:ascii="Times New Roman" w:hAnsi="Times New Roman" w:cs="Times New Roman"/>
          <w:sz w:val="28"/>
          <w:szCs w:val="28"/>
        </w:rPr>
        <w:t xml:space="preserve"> довольно узко: под одушевленными участниками в работе подразумеваются понимаются люди. Таким образом, одушевленность не рассматривается как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соответствующая словоклассифицирующая грамматическая категория в русском языке</w:t>
      </w:r>
      <w:r w:rsidR="003F0E07">
        <w:rPr>
          <w:rFonts w:ascii="Times New Roman" w:hAnsi="Times New Roman" w:cs="Times New Roman"/>
          <w:sz w:val="28"/>
          <w:szCs w:val="28"/>
        </w:rPr>
        <w:t>.</w:t>
      </w:r>
      <w:r w:rsidR="0006446F">
        <w:rPr>
          <w:rFonts w:ascii="Times New Roman" w:hAnsi="Times New Roman" w:cs="Times New Roman"/>
          <w:sz w:val="28"/>
          <w:szCs w:val="28"/>
        </w:rPr>
        <w:br w:type="page"/>
      </w:r>
    </w:p>
    <w:p w:rsidR="00AC33BA" w:rsidRPr="003F5940" w:rsidRDefault="00E110AD" w:rsidP="003F5940">
      <w:pPr>
        <w:pStyle w:val="1"/>
        <w:rPr>
          <w:rFonts w:asciiTheme="majorBidi" w:hAnsiTheme="majorBidi"/>
          <w:b/>
          <w:bCs/>
          <w:color w:val="auto"/>
        </w:rPr>
      </w:pPr>
      <w:bookmarkStart w:id="1" w:name="_Toc515658146"/>
      <w:r w:rsidRPr="003F5940">
        <w:rPr>
          <w:rFonts w:asciiTheme="majorBidi" w:hAnsiTheme="majorBidi"/>
          <w:b/>
          <w:bCs/>
          <w:color w:val="auto"/>
        </w:rPr>
        <w:lastRenderedPageBreak/>
        <w:t>Глава 1. Одушевленные ориентиры при выражении пространственных отношений</w:t>
      </w:r>
      <w:r w:rsidR="00AC33BA" w:rsidRPr="003F5940">
        <w:rPr>
          <w:rFonts w:asciiTheme="majorBidi" w:hAnsiTheme="majorBidi"/>
          <w:b/>
          <w:bCs/>
          <w:color w:val="auto"/>
        </w:rPr>
        <w:t xml:space="preserve"> в </w:t>
      </w:r>
      <w:r w:rsidR="00036149" w:rsidRPr="003F5940">
        <w:rPr>
          <w:rFonts w:asciiTheme="majorBidi" w:hAnsiTheme="majorBidi"/>
          <w:b/>
          <w:bCs/>
          <w:color w:val="auto"/>
        </w:rPr>
        <w:t>языках</w:t>
      </w:r>
      <w:bookmarkEnd w:id="1"/>
      <w:r w:rsidR="00AC33BA" w:rsidRPr="003F5940">
        <w:rPr>
          <w:rFonts w:asciiTheme="majorBidi" w:hAnsiTheme="majorBidi"/>
          <w:b/>
          <w:bCs/>
          <w:color w:val="auto"/>
        </w:rPr>
        <w:t xml:space="preserve"> </w:t>
      </w:r>
    </w:p>
    <w:p w:rsidR="003F5940" w:rsidRPr="003F5940" w:rsidRDefault="003F5940" w:rsidP="003F594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70299" w:rsidRPr="003F5940" w:rsidRDefault="00521DED" w:rsidP="003F5940">
      <w:pPr>
        <w:pStyle w:val="2"/>
        <w:numPr>
          <w:ilvl w:val="1"/>
          <w:numId w:val="34"/>
        </w:numPr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2" w:name="_Toc515658147"/>
      <w:r w:rsidRPr="003F5940">
        <w:rPr>
          <w:rFonts w:asciiTheme="majorBidi" w:hAnsiTheme="majorBidi"/>
          <w:b/>
          <w:bCs/>
          <w:color w:val="auto"/>
          <w:sz w:val="28"/>
          <w:szCs w:val="28"/>
        </w:rPr>
        <w:t>Пространственные отношения в</w:t>
      </w:r>
      <w:r w:rsidR="0006446F">
        <w:rPr>
          <w:rFonts w:asciiTheme="majorBidi" w:hAnsiTheme="majorBidi"/>
          <w:b/>
          <w:bCs/>
          <w:color w:val="auto"/>
          <w:sz w:val="28"/>
          <w:szCs w:val="28"/>
        </w:rPr>
        <w:t xml:space="preserve"> языках</w:t>
      </w:r>
      <w:bookmarkEnd w:id="2"/>
      <w:r w:rsidR="00E110AD" w:rsidRPr="003F5940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</w:p>
    <w:p w:rsidR="003F5940" w:rsidRPr="003F5940" w:rsidRDefault="003F5940" w:rsidP="00E110AD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F5940" w:rsidRPr="003F5940" w:rsidRDefault="003F5940" w:rsidP="003F5940">
      <w:pPr>
        <w:pStyle w:val="3"/>
        <w:numPr>
          <w:ilvl w:val="2"/>
          <w:numId w:val="34"/>
        </w:numPr>
        <w:rPr>
          <w:rFonts w:asciiTheme="majorBidi" w:hAnsiTheme="majorBidi"/>
          <w:b/>
          <w:bCs/>
          <w:color w:val="auto"/>
          <w:sz w:val="28"/>
          <w:szCs w:val="28"/>
          <w:lang w:val="en-US"/>
        </w:rPr>
      </w:pPr>
      <w:bookmarkStart w:id="3" w:name="_Toc515658148"/>
      <w:r w:rsidRPr="003F5940">
        <w:rPr>
          <w:rFonts w:asciiTheme="majorBidi" w:hAnsiTheme="majorBidi"/>
          <w:b/>
          <w:bCs/>
          <w:color w:val="auto"/>
          <w:sz w:val="28"/>
          <w:szCs w:val="28"/>
        </w:rPr>
        <w:t>Основные понятия</w:t>
      </w:r>
      <w:bookmarkEnd w:id="3"/>
    </w:p>
    <w:p w:rsidR="003F5940" w:rsidRPr="003F5940" w:rsidRDefault="003F5940" w:rsidP="003F59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33BA" w:rsidRPr="00E110AD" w:rsidRDefault="00AC33BA" w:rsidP="00E110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AD">
        <w:rPr>
          <w:rFonts w:ascii="Times New Roman" w:hAnsi="Times New Roman" w:cs="Times New Roman"/>
          <w:sz w:val="28"/>
          <w:szCs w:val="28"/>
        </w:rPr>
        <w:t xml:space="preserve">Для описания пространственных отношений в лингвистике используются два противопоставленных друг другу понятия -- </w:t>
      </w:r>
      <w:r w:rsidR="00C15D59">
        <w:rPr>
          <w:rFonts w:ascii="Times New Roman" w:hAnsi="Times New Roman" w:cs="Times New Roman"/>
          <w:sz w:val="28"/>
          <w:szCs w:val="28"/>
        </w:rPr>
        <w:t>ф</w:t>
      </w:r>
      <w:r w:rsidR="004839BC">
        <w:rPr>
          <w:rFonts w:ascii="Times New Roman" w:hAnsi="Times New Roman" w:cs="Times New Roman"/>
          <w:sz w:val="28"/>
          <w:szCs w:val="28"/>
        </w:rPr>
        <w:t>игура</w:t>
      </w:r>
      <w:r w:rsidRPr="00E110AD">
        <w:rPr>
          <w:rFonts w:ascii="Times New Roman" w:hAnsi="Times New Roman" w:cs="Times New Roman"/>
          <w:sz w:val="28"/>
          <w:szCs w:val="28"/>
        </w:rPr>
        <w:t xml:space="preserve"> (или </w:t>
      </w:r>
      <w:r w:rsidR="00C15D59">
        <w:rPr>
          <w:rFonts w:ascii="Times New Roman" w:hAnsi="Times New Roman" w:cs="Times New Roman"/>
          <w:sz w:val="28"/>
          <w:szCs w:val="28"/>
        </w:rPr>
        <w:t>траектор) и ф</w:t>
      </w:r>
      <w:r w:rsidR="004839BC">
        <w:rPr>
          <w:rFonts w:ascii="Times New Roman" w:hAnsi="Times New Roman" w:cs="Times New Roman"/>
          <w:sz w:val="28"/>
          <w:szCs w:val="28"/>
        </w:rPr>
        <w:t>он (или ориентир</w:t>
      </w:r>
      <w:r w:rsidRPr="00E110AD">
        <w:rPr>
          <w:rFonts w:ascii="Times New Roman" w:hAnsi="Times New Roman" w:cs="Times New Roman"/>
          <w:sz w:val="28"/>
          <w:szCs w:val="28"/>
        </w:rPr>
        <w:t>), восходящие к работам [</w:t>
      </w:r>
      <w:r w:rsidRPr="00E110AD">
        <w:rPr>
          <w:rFonts w:ascii="Times New Roman" w:hAnsi="Times New Roman" w:cs="Times New Roman"/>
          <w:sz w:val="28"/>
          <w:szCs w:val="28"/>
          <w:lang w:val="en-US"/>
        </w:rPr>
        <w:t>Talmy</w:t>
      </w:r>
      <w:r w:rsidR="009D66FC">
        <w:rPr>
          <w:rFonts w:ascii="Times New Roman" w:hAnsi="Times New Roman" w:cs="Times New Roman"/>
          <w:sz w:val="28"/>
          <w:szCs w:val="28"/>
        </w:rPr>
        <w:t xml:space="preserve"> 1975, 2000] </w:t>
      </w:r>
      <w:r w:rsidRPr="00E110AD">
        <w:rPr>
          <w:rFonts w:ascii="Times New Roman" w:hAnsi="Times New Roman" w:cs="Times New Roman"/>
          <w:sz w:val="28"/>
          <w:szCs w:val="28"/>
        </w:rPr>
        <w:t>и [</w:t>
      </w:r>
      <w:r w:rsidRPr="00E110AD">
        <w:rPr>
          <w:rFonts w:ascii="Times New Roman" w:hAnsi="Times New Roman" w:cs="Times New Roman"/>
          <w:sz w:val="28"/>
          <w:szCs w:val="28"/>
          <w:lang w:val="en-US"/>
        </w:rPr>
        <w:t>Langacker</w:t>
      </w:r>
      <w:r w:rsidRPr="00E110AD">
        <w:rPr>
          <w:rFonts w:ascii="Times New Roman" w:hAnsi="Times New Roman" w:cs="Times New Roman"/>
          <w:sz w:val="28"/>
          <w:szCs w:val="28"/>
        </w:rPr>
        <w:t xml:space="preserve"> 1987]. </w:t>
      </w:r>
      <w:r w:rsidR="004839BC">
        <w:rPr>
          <w:rFonts w:ascii="Times New Roman" w:hAnsi="Times New Roman" w:cs="Times New Roman"/>
          <w:sz w:val="28"/>
          <w:szCs w:val="28"/>
        </w:rPr>
        <w:t>Фигура</w:t>
      </w:r>
      <w:r w:rsidRPr="00E110AD">
        <w:rPr>
          <w:rFonts w:ascii="Times New Roman" w:hAnsi="Times New Roman" w:cs="Times New Roman"/>
          <w:sz w:val="28"/>
          <w:szCs w:val="28"/>
        </w:rPr>
        <w:t xml:space="preserve"> – это движущийся (или потенциально способный к движению) объект, местоположение или движение которого определяются по отношению к неподвижному </w:t>
      </w:r>
      <w:r w:rsidR="00B218E4">
        <w:rPr>
          <w:rFonts w:ascii="Times New Roman" w:hAnsi="Times New Roman" w:cs="Times New Roman"/>
          <w:sz w:val="28"/>
          <w:szCs w:val="28"/>
        </w:rPr>
        <w:t>ф</w:t>
      </w:r>
      <w:r w:rsidR="004839BC">
        <w:rPr>
          <w:rFonts w:ascii="Times New Roman" w:hAnsi="Times New Roman" w:cs="Times New Roman"/>
          <w:sz w:val="28"/>
          <w:szCs w:val="28"/>
        </w:rPr>
        <w:t>ону</w:t>
      </w:r>
      <w:r w:rsidRPr="00E11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3BA" w:rsidRDefault="00AC33BA" w:rsidP="00AC33B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BA">
        <w:rPr>
          <w:rFonts w:ascii="Times New Roman" w:hAnsi="Times New Roman" w:cs="Times New Roman"/>
          <w:b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18E4">
        <w:rPr>
          <w:rFonts w:ascii="Times New Roman" w:hAnsi="Times New Roman" w:cs="Times New Roman"/>
          <w:sz w:val="28"/>
          <w:szCs w:val="28"/>
        </w:rPr>
        <w:t>ф</w:t>
      </w:r>
      <w:r w:rsidR="004839BC">
        <w:rPr>
          <w:rFonts w:ascii="Times New Roman" w:hAnsi="Times New Roman" w:cs="Times New Roman"/>
          <w:sz w:val="28"/>
          <w:szCs w:val="28"/>
        </w:rPr>
        <w:t>игура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2EC">
        <w:rPr>
          <w:rFonts w:ascii="Times New Roman" w:hAnsi="Times New Roman" w:cs="Times New Roman"/>
          <w:sz w:val="28"/>
          <w:szCs w:val="28"/>
        </w:rPr>
        <w:t xml:space="preserve"> двигался к </w:t>
      </w:r>
      <w:r w:rsidRPr="00AC33BA">
        <w:rPr>
          <w:rFonts w:ascii="Times New Roman" w:hAnsi="Times New Roman" w:cs="Times New Roman"/>
          <w:b/>
          <w:sz w:val="28"/>
          <w:szCs w:val="28"/>
        </w:rPr>
        <w:t>лесу</w:t>
      </w:r>
      <w:r w:rsidRPr="008A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218E4">
        <w:rPr>
          <w:rFonts w:ascii="Times New Roman" w:hAnsi="Times New Roman" w:cs="Times New Roman"/>
          <w:sz w:val="28"/>
          <w:szCs w:val="28"/>
        </w:rPr>
        <w:t>ф</w:t>
      </w:r>
      <w:r w:rsidR="004839BC">
        <w:rPr>
          <w:rFonts w:ascii="Times New Roman" w:hAnsi="Times New Roman" w:cs="Times New Roman"/>
          <w:sz w:val="28"/>
          <w:szCs w:val="28"/>
        </w:rPr>
        <w:t>он</w:t>
      </w:r>
      <w:r w:rsidRPr="00DA3CD7">
        <w:rPr>
          <w:rFonts w:ascii="Times New Roman" w:hAnsi="Times New Roman" w:cs="Times New Roman"/>
          <w:sz w:val="28"/>
          <w:szCs w:val="28"/>
        </w:rPr>
        <w:t>)</w:t>
      </w:r>
    </w:p>
    <w:p w:rsidR="009A12EF" w:rsidRPr="008F4935" w:rsidRDefault="009A12EF" w:rsidP="009A1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35">
        <w:rPr>
          <w:rFonts w:ascii="Times New Roman" w:hAnsi="Times New Roman" w:cs="Times New Roman"/>
          <w:sz w:val="28"/>
          <w:szCs w:val="28"/>
        </w:rPr>
        <w:t>Не все слова и классы слов – одинаково ле</w:t>
      </w:r>
      <w:r w:rsidR="00C15D59">
        <w:rPr>
          <w:rFonts w:ascii="Times New Roman" w:hAnsi="Times New Roman" w:cs="Times New Roman"/>
          <w:sz w:val="28"/>
          <w:szCs w:val="28"/>
        </w:rPr>
        <w:t>гко могут выступать в качестве фона и ф</w:t>
      </w:r>
      <w:r w:rsidRPr="008F4935">
        <w:rPr>
          <w:rFonts w:ascii="Times New Roman" w:hAnsi="Times New Roman" w:cs="Times New Roman"/>
          <w:sz w:val="28"/>
          <w:szCs w:val="28"/>
        </w:rPr>
        <w:t xml:space="preserve">игур. Это </w:t>
      </w:r>
      <w:r>
        <w:rPr>
          <w:rFonts w:ascii="Times New Roman" w:hAnsi="Times New Roman" w:cs="Times New Roman"/>
          <w:sz w:val="28"/>
          <w:szCs w:val="28"/>
        </w:rPr>
        <w:t>можно продемон</w:t>
      </w:r>
      <w:r w:rsidR="00C15D59">
        <w:rPr>
          <w:rFonts w:ascii="Times New Roman" w:hAnsi="Times New Roman" w:cs="Times New Roman"/>
          <w:sz w:val="28"/>
          <w:szCs w:val="28"/>
        </w:rPr>
        <w:t>стрировать при помощи известных</w:t>
      </w:r>
      <w:r w:rsidRPr="008F4935">
        <w:rPr>
          <w:rFonts w:ascii="Times New Roman" w:hAnsi="Times New Roman" w:cs="Times New Roman"/>
          <w:sz w:val="28"/>
          <w:szCs w:val="28"/>
        </w:rPr>
        <w:t xml:space="preserve"> </w:t>
      </w:r>
      <w:r w:rsidR="00C15D59">
        <w:rPr>
          <w:rFonts w:ascii="Times New Roman" w:hAnsi="Times New Roman" w:cs="Times New Roman"/>
          <w:sz w:val="28"/>
          <w:szCs w:val="28"/>
        </w:rPr>
        <w:t>примеров</w:t>
      </w:r>
      <w:r>
        <w:rPr>
          <w:rFonts w:ascii="Times New Roman" w:hAnsi="Times New Roman" w:cs="Times New Roman"/>
          <w:sz w:val="28"/>
          <w:szCs w:val="28"/>
        </w:rPr>
        <w:t xml:space="preserve"> из работы </w:t>
      </w:r>
      <w:r w:rsidRPr="00DA3C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Talmy</w:t>
      </w:r>
      <w:r w:rsidRPr="008F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2000: 183</w:t>
      </w:r>
      <w:r w:rsidR="00C15D59">
        <w:rPr>
          <w:rFonts w:ascii="Times New Roman" w:hAnsi="Times New Roman" w:cs="Times New Roman"/>
          <w:sz w:val="28"/>
          <w:szCs w:val="28"/>
        </w:rPr>
        <w:t xml:space="preserve">], второй </w:t>
      </w:r>
      <w:r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8F4935">
        <w:rPr>
          <w:rFonts w:ascii="Times New Roman" w:hAnsi="Times New Roman" w:cs="Times New Roman"/>
          <w:sz w:val="28"/>
          <w:szCs w:val="28"/>
        </w:rPr>
        <w:t>гораздо менее приемлем и требует дополнительных усилий для инт</w:t>
      </w:r>
      <w:r>
        <w:rPr>
          <w:rFonts w:ascii="Times New Roman" w:hAnsi="Times New Roman" w:cs="Times New Roman"/>
          <w:sz w:val="28"/>
          <w:szCs w:val="28"/>
        </w:rPr>
        <w:t>ерпретации:</w:t>
      </w:r>
    </w:p>
    <w:p w:rsidR="009A12EF" w:rsidRPr="00DA3CD7" w:rsidRDefault="009A12EF" w:rsidP="009A12E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3CD7">
        <w:rPr>
          <w:rFonts w:ascii="Times New Roman" w:hAnsi="Times New Roman" w:cs="Times New Roman"/>
          <w:sz w:val="28"/>
          <w:szCs w:val="28"/>
          <w:lang w:val="en-US"/>
        </w:rPr>
        <w:t>The bike is near the house (</w:t>
      </w:r>
      <w:r>
        <w:rPr>
          <w:rFonts w:ascii="Times New Roman" w:hAnsi="Times New Roman" w:cs="Times New Roman"/>
          <w:sz w:val="28"/>
          <w:szCs w:val="28"/>
        </w:rPr>
        <w:t>Велосипед</w:t>
      </w:r>
      <w:r w:rsidRPr="00DA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рядом</w:t>
      </w:r>
      <w:r w:rsidRPr="00DA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домом</w:t>
      </w:r>
      <w:r w:rsidRPr="00DA3CD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12EF" w:rsidRPr="00DA3CD7" w:rsidRDefault="009A12EF" w:rsidP="009A12E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3CD7">
        <w:rPr>
          <w:rFonts w:ascii="Times New Roman" w:hAnsi="Times New Roman" w:cs="Times New Roman"/>
          <w:sz w:val="28"/>
          <w:szCs w:val="28"/>
          <w:lang w:val="en-US"/>
        </w:rPr>
        <w:t>?The house is near the bike (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DA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рядом</w:t>
      </w:r>
      <w:r w:rsidRPr="00DA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велосипедом</w:t>
      </w:r>
      <w:r w:rsidRPr="00DA3CD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12EF" w:rsidRDefault="00C15D59" w:rsidP="009A1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свойствами ф</w:t>
      </w:r>
      <w:r w:rsidR="009A12EF" w:rsidRPr="008F4935">
        <w:rPr>
          <w:rFonts w:ascii="Times New Roman" w:hAnsi="Times New Roman" w:cs="Times New Roman"/>
          <w:sz w:val="28"/>
          <w:szCs w:val="28"/>
        </w:rPr>
        <w:t>игур являются их мобильность, они также часто ограничены в пространстве и склонны к определенности. В ка</w:t>
      </w:r>
      <w:r w:rsidR="009A12EF">
        <w:rPr>
          <w:rFonts w:ascii="Times New Roman" w:hAnsi="Times New Roman" w:cs="Times New Roman"/>
          <w:sz w:val="28"/>
          <w:szCs w:val="28"/>
        </w:rPr>
        <w:t>честве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A12EF" w:rsidRPr="008F4935">
        <w:rPr>
          <w:rFonts w:ascii="Times New Roman" w:hAnsi="Times New Roman" w:cs="Times New Roman"/>
          <w:sz w:val="28"/>
          <w:szCs w:val="28"/>
        </w:rPr>
        <w:t>она обычно выступают неподвижные объекты большого размера, или объекты не обладающие пространственными характеристиками, а также неопределенные об</w:t>
      </w:r>
      <w:r>
        <w:rPr>
          <w:rFonts w:ascii="Times New Roman" w:hAnsi="Times New Roman" w:cs="Times New Roman"/>
          <w:sz w:val="28"/>
          <w:szCs w:val="28"/>
        </w:rPr>
        <w:t>ъекты. Таким образом, фон и ф</w:t>
      </w:r>
      <w:r w:rsidR="009A12EF">
        <w:rPr>
          <w:rFonts w:ascii="Times New Roman" w:hAnsi="Times New Roman" w:cs="Times New Roman"/>
          <w:sz w:val="28"/>
          <w:szCs w:val="28"/>
        </w:rPr>
        <w:t>игура – понятия, заимствованные из гештальтпсихологии -- отражают неравномерность восприятия и концептуализации человеком действительности.</w:t>
      </w:r>
    </w:p>
    <w:p w:rsidR="009A12EF" w:rsidRDefault="009A12EF" w:rsidP="009A1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противопоставление дополняет и развивает систему семантических падежей Ч.Филлмора, в которой падежи находятся на одном уровне. В этой системе выделяют четыре семантические роли, связанные с выражением пространственных отношений: статичная роль М</w:t>
      </w:r>
      <w:r w:rsidRPr="00FC6029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>, и три роли, связанные с выражением направления: Источник, Путь, Конечная точка (Ц</w:t>
      </w:r>
      <w:r w:rsidRPr="00FC6029">
        <w:rPr>
          <w:rFonts w:ascii="Times New Roman" w:hAnsi="Times New Roman" w:cs="Times New Roman"/>
          <w:sz w:val="28"/>
          <w:szCs w:val="28"/>
        </w:rPr>
        <w:t xml:space="preserve">ель). </w:t>
      </w:r>
      <w:r>
        <w:rPr>
          <w:rFonts w:ascii="Times New Roman" w:hAnsi="Times New Roman" w:cs="Times New Roman"/>
          <w:sz w:val="28"/>
          <w:szCs w:val="28"/>
        </w:rPr>
        <w:t>Важной характеристикой всех этих ролей является то, что аргументы, заполняющие их, выступают в качестве ор</w:t>
      </w:r>
      <w:r w:rsidR="00C15D59">
        <w:rPr>
          <w:rFonts w:ascii="Times New Roman" w:hAnsi="Times New Roman" w:cs="Times New Roman"/>
          <w:sz w:val="28"/>
          <w:szCs w:val="28"/>
        </w:rPr>
        <w:t>иентиров (т.е. фона</w:t>
      </w:r>
      <w:r>
        <w:rPr>
          <w:rFonts w:ascii="Times New Roman" w:hAnsi="Times New Roman" w:cs="Times New Roman"/>
          <w:sz w:val="28"/>
          <w:szCs w:val="28"/>
        </w:rPr>
        <w:t xml:space="preserve">), по отношению которым определяется положение движущихся объектов (т.е. Фигур) </w:t>
      </w:r>
      <w:r w:rsidRPr="004839B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Talmy</w:t>
      </w:r>
      <w:r w:rsidRPr="004839BC">
        <w:rPr>
          <w:rFonts w:ascii="Times New Roman" w:hAnsi="Times New Roman" w:cs="Times New Roman"/>
          <w:sz w:val="28"/>
          <w:szCs w:val="28"/>
        </w:rPr>
        <w:t xml:space="preserve"> 2000]</w:t>
      </w:r>
      <w:r>
        <w:rPr>
          <w:rFonts w:ascii="Times New Roman" w:hAnsi="Times New Roman" w:cs="Times New Roman"/>
          <w:sz w:val="28"/>
          <w:szCs w:val="28"/>
        </w:rPr>
        <w:t xml:space="preserve">. Семантическая роль Место описывает положение траектора по отношению к ориентиру, конечный пункт движения траектора соответствует роли Конечная точка, начальный пункт движения -- роли Источник, и наконец Путь описывает место, по которому проходит движущийся объект. </w:t>
      </w:r>
    </w:p>
    <w:p w:rsidR="00B218E4" w:rsidRDefault="009A12EF" w:rsidP="009A1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66FC">
        <w:rPr>
          <w:rFonts w:ascii="Times New Roman" w:hAnsi="Times New Roman" w:cs="Times New Roman"/>
          <w:sz w:val="28"/>
          <w:szCs w:val="28"/>
        </w:rPr>
        <w:t>ля каждой из этих ролей можно говорить об определенных пространственных конфигурациях (</w:t>
      </w:r>
      <w:r w:rsidR="009D66FC">
        <w:rPr>
          <w:rFonts w:ascii="Times New Roman" w:hAnsi="Times New Roman" w:cs="Times New Roman"/>
          <w:sz w:val="28"/>
          <w:szCs w:val="28"/>
          <w:lang w:val="en-US"/>
        </w:rPr>
        <w:t>spatial</w:t>
      </w:r>
      <w:r w:rsidR="009D66FC" w:rsidRPr="002E07F9">
        <w:rPr>
          <w:rFonts w:ascii="Times New Roman" w:hAnsi="Times New Roman" w:cs="Times New Roman"/>
          <w:sz w:val="28"/>
          <w:szCs w:val="28"/>
        </w:rPr>
        <w:t xml:space="preserve"> </w:t>
      </w:r>
      <w:r w:rsidR="009D66FC">
        <w:rPr>
          <w:rFonts w:ascii="Times New Roman" w:hAnsi="Times New Roman" w:cs="Times New Roman"/>
          <w:sz w:val="28"/>
          <w:szCs w:val="28"/>
          <w:lang w:val="en-US"/>
        </w:rPr>
        <w:t>configurations</w:t>
      </w:r>
      <w:r w:rsidR="009D66FC">
        <w:rPr>
          <w:rFonts w:ascii="Times New Roman" w:hAnsi="Times New Roman" w:cs="Times New Roman"/>
          <w:sz w:val="28"/>
          <w:szCs w:val="28"/>
        </w:rPr>
        <w:t>), уточняющих, как именно траектор расположен или движется по отношению к ориентиру. Например, для русского языка такие конфигурации будут кодироваться различными предлогами (</w:t>
      </w:r>
      <w:r w:rsidR="009D66FC" w:rsidRPr="00286862">
        <w:rPr>
          <w:rFonts w:ascii="Times New Roman" w:hAnsi="Times New Roman" w:cs="Times New Roman"/>
          <w:i/>
          <w:sz w:val="28"/>
          <w:szCs w:val="28"/>
        </w:rPr>
        <w:t>над, под, за, к, в</w:t>
      </w:r>
      <w:r w:rsidR="009D66FC">
        <w:rPr>
          <w:rFonts w:ascii="Times New Roman" w:hAnsi="Times New Roman" w:cs="Times New Roman"/>
          <w:sz w:val="28"/>
          <w:szCs w:val="28"/>
        </w:rPr>
        <w:t>)</w:t>
      </w:r>
      <w:r w:rsidR="009D66FC" w:rsidRPr="002E07F9">
        <w:rPr>
          <w:rFonts w:ascii="Times New Roman" w:hAnsi="Times New Roman" w:cs="Times New Roman"/>
          <w:sz w:val="28"/>
          <w:szCs w:val="28"/>
        </w:rPr>
        <w:t xml:space="preserve"> </w:t>
      </w:r>
      <w:r w:rsidR="009D66FC" w:rsidRPr="006D7C04">
        <w:rPr>
          <w:rFonts w:ascii="Times New Roman" w:hAnsi="Times New Roman" w:cs="Times New Roman"/>
          <w:sz w:val="28"/>
          <w:szCs w:val="28"/>
        </w:rPr>
        <w:t>[</w:t>
      </w:r>
      <w:r w:rsidR="009D66FC">
        <w:rPr>
          <w:rFonts w:ascii="Times New Roman" w:hAnsi="Times New Roman" w:cs="Times New Roman"/>
          <w:sz w:val="28"/>
          <w:szCs w:val="28"/>
          <w:lang w:val="en-US"/>
        </w:rPr>
        <w:t>Creissels</w:t>
      </w:r>
      <w:r w:rsidR="009D66FC">
        <w:rPr>
          <w:rFonts w:ascii="Times New Roman" w:hAnsi="Times New Roman" w:cs="Times New Roman"/>
          <w:sz w:val="28"/>
          <w:szCs w:val="28"/>
        </w:rPr>
        <w:t xml:space="preserve"> 2008</w:t>
      </w:r>
      <w:r w:rsidR="009D66FC" w:rsidRPr="006D7C04">
        <w:rPr>
          <w:rFonts w:ascii="Times New Roman" w:hAnsi="Times New Roman" w:cs="Times New Roman"/>
          <w:sz w:val="28"/>
          <w:szCs w:val="28"/>
        </w:rPr>
        <w:t>: 4-5]</w:t>
      </w:r>
      <w:r w:rsidR="00C15D59">
        <w:rPr>
          <w:rFonts w:ascii="Times New Roman" w:hAnsi="Times New Roman" w:cs="Times New Roman"/>
          <w:sz w:val="28"/>
          <w:szCs w:val="28"/>
        </w:rPr>
        <w:t>,</w:t>
      </w:r>
      <w:r w:rsidR="009D66FC" w:rsidRPr="006D7C04">
        <w:rPr>
          <w:rFonts w:ascii="Times New Roman" w:hAnsi="Times New Roman" w:cs="Times New Roman"/>
          <w:sz w:val="28"/>
          <w:szCs w:val="28"/>
        </w:rPr>
        <w:t xml:space="preserve"> </w:t>
      </w:r>
      <w:r w:rsidR="009D66FC" w:rsidRPr="00D71BFF">
        <w:rPr>
          <w:rFonts w:ascii="Times New Roman" w:hAnsi="Times New Roman" w:cs="Times New Roman"/>
          <w:sz w:val="28"/>
          <w:szCs w:val="28"/>
        </w:rPr>
        <w:t>[</w:t>
      </w:r>
      <w:r w:rsidR="009D66FC">
        <w:rPr>
          <w:rFonts w:ascii="Times New Roman" w:hAnsi="Times New Roman" w:cs="Times New Roman"/>
          <w:sz w:val="28"/>
          <w:szCs w:val="28"/>
          <w:lang w:val="en-US"/>
        </w:rPr>
        <w:t>Creissels</w:t>
      </w:r>
      <w:r w:rsidR="009D66FC" w:rsidRPr="00D71BFF">
        <w:rPr>
          <w:rFonts w:ascii="Times New Roman" w:hAnsi="Times New Roman" w:cs="Times New Roman"/>
          <w:sz w:val="28"/>
          <w:szCs w:val="28"/>
        </w:rPr>
        <w:t xml:space="preserve">, </w:t>
      </w:r>
      <w:r w:rsidR="009D66FC">
        <w:rPr>
          <w:rFonts w:ascii="Times New Roman" w:hAnsi="Times New Roman" w:cs="Times New Roman"/>
          <w:sz w:val="28"/>
          <w:szCs w:val="28"/>
          <w:lang w:val="en-US"/>
        </w:rPr>
        <w:t>Mounole</w:t>
      </w:r>
      <w:r w:rsidR="009D66FC" w:rsidRPr="00D71BFF">
        <w:rPr>
          <w:rFonts w:ascii="Times New Roman" w:hAnsi="Times New Roman" w:cs="Times New Roman"/>
          <w:sz w:val="28"/>
          <w:szCs w:val="28"/>
        </w:rPr>
        <w:t xml:space="preserve"> 2011</w:t>
      </w:r>
      <w:r w:rsidR="009D66FC" w:rsidRPr="006D7C04">
        <w:rPr>
          <w:rFonts w:ascii="Times New Roman" w:hAnsi="Times New Roman" w:cs="Times New Roman"/>
          <w:sz w:val="28"/>
          <w:szCs w:val="28"/>
        </w:rPr>
        <w:t>: 158</w:t>
      </w:r>
      <w:r w:rsidR="009D66FC" w:rsidRPr="00A263B8">
        <w:rPr>
          <w:rFonts w:ascii="Times New Roman" w:hAnsi="Times New Roman" w:cs="Times New Roman"/>
          <w:sz w:val="28"/>
          <w:szCs w:val="28"/>
        </w:rPr>
        <w:t>]</w:t>
      </w:r>
      <w:r w:rsidR="00521DED" w:rsidRPr="00521DED">
        <w:rPr>
          <w:rFonts w:ascii="Times New Roman" w:hAnsi="Times New Roman" w:cs="Times New Roman"/>
          <w:sz w:val="28"/>
          <w:szCs w:val="28"/>
        </w:rPr>
        <w:t>.</w:t>
      </w:r>
    </w:p>
    <w:p w:rsidR="00835585" w:rsidRDefault="00835585" w:rsidP="00521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</w:t>
      </w:r>
      <w:r w:rsidR="006D7C04">
        <w:rPr>
          <w:rFonts w:ascii="Times New Roman" w:hAnsi="Times New Roman" w:cs="Times New Roman"/>
          <w:sz w:val="28"/>
          <w:szCs w:val="28"/>
        </w:rPr>
        <w:t>ота посвя</w:t>
      </w:r>
      <w:r w:rsidR="00C15D59">
        <w:rPr>
          <w:rFonts w:ascii="Times New Roman" w:hAnsi="Times New Roman" w:cs="Times New Roman"/>
          <w:sz w:val="28"/>
          <w:szCs w:val="28"/>
        </w:rPr>
        <w:t>щена роли с названием Конечная точка/Ц</w:t>
      </w:r>
      <w:r>
        <w:rPr>
          <w:rFonts w:ascii="Times New Roman" w:hAnsi="Times New Roman" w:cs="Times New Roman"/>
          <w:sz w:val="28"/>
          <w:szCs w:val="28"/>
        </w:rPr>
        <w:t xml:space="preserve">ель. </w:t>
      </w:r>
      <w:r w:rsidR="00521DED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</w:t>
      </w:r>
      <w:r w:rsidR="00521DE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3 различных конфигурации</w:t>
      </w:r>
      <w:r w:rsidR="00521DED">
        <w:rPr>
          <w:rFonts w:ascii="Times New Roman" w:hAnsi="Times New Roman" w:cs="Times New Roman"/>
          <w:sz w:val="28"/>
          <w:szCs w:val="28"/>
        </w:rPr>
        <w:t>, которые могут быть выражены с этой ролью</w:t>
      </w:r>
      <w:r>
        <w:rPr>
          <w:rFonts w:ascii="Times New Roman" w:hAnsi="Times New Roman" w:cs="Times New Roman"/>
          <w:sz w:val="28"/>
          <w:szCs w:val="28"/>
        </w:rPr>
        <w:t xml:space="preserve">: направление внутрь Х (предлог </w:t>
      </w:r>
      <w:r w:rsidRPr="0059098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), на поверхность Х (предлоги </w:t>
      </w:r>
      <w:r w:rsidRPr="0059098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90983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), в сторону Х без импликации обязательного контакта в конечной точке (предлог </w:t>
      </w:r>
      <w:r w:rsidRPr="0059098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5940" w:rsidRDefault="003F5940" w:rsidP="00521D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ED" w:rsidRPr="003F5940" w:rsidRDefault="00521DED" w:rsidP="003F5940">
      <w:pPr>
        <w:pStyle w:val="3"/>
        <w:numPr>
          <w:ilvl w:val="2"/>
          <w:numId w:val="34"/>
        </w:numPr>
        <w:jc w:val="both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4" w:name="_Toc515658149"/>
      <w:r w:rsidRPr="003F5940">
        <w:rPr>
          <w:rFonts w:asciiTheme="majorBidi" w:hAnsiTheme="majorBidi"/>
          <w:b/>
          <w:bCs/>
          <w:color w:val="auto"/>
          <w:sz w:val="28"/>
          <w:szCs w:val="28"/>
        </w:rPr>
        <w:t>Типичные/нетипичные аргументы при кодировании пространственных отношений</w:t>
      </w:r>
      <w:bookmarkEnd w:id="4"/>
    </w:p>
    <w:p w:rsidR="003F5940" w:rsidRPr="003F5940" w:rsidRDefault="003F5940" w:rsidP="003F5940"/>
    <w:p w:rsidR="009B48E5" w:rsidRDefault="00B535C2" w:rsidP="009B48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самых разных языках два класса имен часто имеют особенности при кодировании пространственных отношений. Это географические названия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имена, обозначающие людей. Географические названия часто имеют менее сложное маркирование, чем другие существительные, когда используются в качестве ориентиров движения и расп</w:t>
      </w:r>
      <w:r w:rsidR="009B48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ложения. Это объясняется их </w:t>
      </w:r>
      <w:r w:rsidR="009B48E5">
        <w:rPr>
          <w:rFonts w:ascii="Times New Roman" w:hAnsi="Times New Roman" w:cs="Times New Roman"/>
          <w:sz w:val="28"/>
          <w:szCs w:val="28"/>
        </w:rPr>
        <w:t>предрасположенностью</w:t>
      </w:r>
      <w:r>
        <w:rPr>
          <w:rFonts w:ascii="Times New Roman" w:hAnsi="Times New Roman" w:cs="Times New Roman"/>
          <w:sz w:val="28"/>
          <w:szCs w:val="28"/>
        </w:rPr>
        <w:t xml:space="preserve"> выступать в </w:t>
      </w:r>
      <w:r w:rsidR="009A12EF">
        <w:rPr>
          <w:rFonts w:ascii="Times New Roman" w:hAnsi="Times New Roman" w:cs="Times New Roman"/>
          <w:sz w:val="28"/>
          <w:szCs w:val="28"/>
        </w:rPr>
        <w:t>данной роли</w:t>
      </w:r>
      <w:r>
        <w:rPr>
          <w:rFonts w:ascii="Times New Roman" w:hAnsi="Times New Roman" w:cs="Times New Roman"/>
          <w:sz w:val="28"/>
          <w:szCs w:val="28"/>
        </w:rPr>
        <w:t>. Имена людей, с другой стороны, не</w:t>
      </w:r>
      <w:r w:rsidR="00C15D59">
        <w:rPr>
          <w:rFonts w:ascii="Times New Roman" w:hAnsi="Times New Roman" w:cs="Times New Roman"/>
          <w:sz w:val="28"/>
          <w:szCs w:val="28"/>
        </w:rPr>
        <w:t xml:space="preserve"> являются типичными ориентирами.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55F" w:rsidRPr="00D63F22">
        <w:rPr>
          <w:rFonts w:ascii="Times New Roman" w:hAnsi="Times New Roman" w:cs="Times New Roman"/>
          <w:sz w:val="28"/>
          <w:szCs w:val="28"/>
        </w:rPr>
        <w:t>Такие имена в роли пространственного ориентира семантичес</w:t>
      </w:r>
      <w:r w:rsidR="00D2655F">
        <w:rPr>
          <w:rFonts w:ascii="Times New Roman" w:hAnsi="Times New Roman" w:cs="Times New Roman"/>
          <w:sz w:val="28"/>
          <w:szCs w:val="28"/>
        </w:rPr>
        <w:t xml:space="preserve">ки и формально маркированы,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9A12EF">
        <w:rPr>
          <w:rFonts w:ascii="Times New Roman" w:hAnsi="Times New Roman" w:cs="Times New Roman"/>
          <w:sz w:val="28"/>
          <w:szCs w:val="28"/>
        </w:rPr>
        <w:t xml:space="preserve"> обычно</w:t>
      </w:r>
      <w:r>
        <w:rPr>
          <w:rFonts w:ascii="Times New Roman" w:hAnsi="Times New Roman" w:cs="Times New Roman"/>
          <w:sz w:val="28"/>
          <w:szCs w:val="28"/>
        </w:rPr>
        <w:t xml:space="preserve"> приводит к их более сложному </w:t>
      </w:r>
      <w:r w:rsidR="00C15D59">
        <w:rPr>
          <w:rFonts w:ascii="Times New Roman" w:hAnsi="Times New Roman" w:cs="Times New Roman"/>
          <w:sz w:val="28"/>
          <w:szCs w:val="28"/>
        </w:rPr>
        <w:t xml:space="preserve">морфологическому </w:t>
      </w:r>
      <w:r>
        <w:rPr>
          <w:rFonts w:ascii="Times New Roman" w:hAnsi="Times New Roman" w:cs="Times New Roman"/>
          <w:sz w:val="28"/>
          <w:szCs w:val="28"/>
        </w:rPr>
        <w:t xml:space="preserve">маркированию </w:t>
      </w:r>
      <w:r w:rsidRPr="00B535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Creissels</w:t>
      </w:r>
      <w:r w:rsidRPr="00B535C2">
        <w:rPr>
          <w:rFonts w:ascii="Times New Roman" w:hAnsi="Times New Roman" w:cs="Times New Roman"/>
          <w:sz w:val="28"/>
          <w:szCs w:val="28"/>
        </w:rPr>
        <w:t xml:space="preserve"> 2008: 611-612]</w:t>
      </w:r>
      <w:r w:rsidR="00C15D59">
        <w:rPr>
          <w:rFonts w:ascii="Times New Roman" w:hAnsi="Times New Roman" w:cs="Times New Roman"/>
          <w:sz w:val="28"/>
          <w:szCs w:val="28"/>
        </w:rPr>
        <w:t xml:space="preserve">, </w:t>
      </w:r>
      <w:r w:rsidRPr="00D63F22">
        <w:rPr>
          <w:rFonts w:ascii="Times New Roman" w:hAnsi="Times New Roman" w:cs="Times New Roman"/>
          <w:sz w:val="28"/>
          <w:szCs w:val="28"/>
        </w:rPr>
        <w:t>[</w:t>
      </w:r>
      <w:r w:rsidRPr="00D63F22">
        <w:rPr>
          <w:rFonts w:ascii="Times New Roman" w:hAnsi="Times New Roman" w:cs="Times New Roman"/>
          <w:sz w:val="28"/>
          <w:szCs w:val="28"/>
          <w:lang w:val="en-US"/>
        </w:rPr>
        <w:t>Creissels</w:t>
      </w:r>
      <w:r w:rsidRPr="00D63F22">
        <w:rPr>
          <w:rFonts w:ascii="Times New Roman" w:hAnsi="Times New Roman" w:cs="Times New Roman"/>
          <w:sz w:val="28"/>
          <w:szCs w:val="28"/>
        </w:rPr>
        <w:t xml:space="preserve">, </w:t>
      </w:r>
      <w:r w:rsidRPr="00D63F22">
        <w:rPr>
          <w:rFonts w:ascii="Times New Roman" w:hAnsi="Times New Roman" w:cs="Times New Roman"/>
          <w:sz w:val="28"/>
          <w:szCs w:val="28"/>
          <w:lang w:val="en-US"/>
        </w:rPr>
        <w:t>Mounole</w:t>
      </w:r>
      <w:r w:rsidRPr="00D63F22">
        <w:rPr>
          <w:rFonts w:ascii="Times New Roman" w:hAnsi="Times New Roman" w:cs="Times New Roman"/>
          <w:sz w:val="28"/>
          <w:szCs w:val="28"/>
        </w:rPr>
        <w:t xml:space="preserve"> 2011]).</w:t>
      </w:r>
      <w:r w:rsidRPr="00B5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в восточно</w:t>
      </w:r>
      <w:r w:rsidR="009B48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армянском языке форма локативного падежа существует только </w:t>
      </w:r>
      <w:r w:rsidR="009B48E5">
        <w:rPr>
          <w:rFonts w:ascii="Times New Roman" w:hAnsi="Times New Roman" w:cs="Times New Roman"/>
          <w:sz w:val="28"/>
          <w:szCs w:val="28"/>
        </w:rPr>
        <w:t>для неодушевленных существительных. Использование одушевленного существительного в функ</w:t>
      </w:r>
      <w:r w:rsidR="00C15D59">
        <w:rPr>
          <w:rFonts w:ascii="Times New Roman" w:hAnsi="Times New Roman" w:cs="Times New Roman"/>
          <w:sz w:val="28"/>
          <w:szCs w:val="28"/>
        </w:rPr>
        <w:t>ции ориентира требует послелога</w:t>
      </w:r>
      <w:r w:rsidR="009B48E5" w:rsidRPr="009B48E5">
        <w:rPr>
          <w:rFonts w:ascii="Times New Roman" w:hAnsi="Times New Roman" w:cs="Times New Roman"/>
          <w:sz w:val="28"/>
          <w:szCs w:val="28"/>
        </w:rPr>
        <w:t xml:space="preserve"> </w:t>
      </w:r>
      <w:r w:rsidR="009B48E5" w:rsidRPr="00D63F22">
        <w:rPr>
          <w:rFonts w:ascii="Times New Roman" w:hAnsi="Times New Roman" w:cs="Times New Roman"/>
          <w:sz w:val="28"/>
          <w:szCs w:val="28"/>
        </w:rPr>
        <w:t>[</w:t>
      </w:r>
      <w:r w:rsidR="009B48E5" w:rsidRPr="00D63F22">
        <w:rPr>
          <w:rFonts w:ascii="Times New Roman" w:hAnsi="Times New Roman" w:cs="Times New Roman"/>
          <w:sz w:val="28"/>
          <w:szCs w:val="28"/>
          <w:lang w:val="en-US"/>
        </w:rPr>
        <w:t>Creissels</w:t>
      </w:r>
      <w:r w:rsidR="009B48E5" w:rsidRPr="00D63F22">
        <w:rPr>
          <w:rFonts w:ascii="Times New Roman" w:hAnsi="Times New Roman" w:cs="Times New Roman"/>
          <w:sz w:val="28"/>
          <w:szCs w:val="28"/>
        </w:rPr>
        <w:t xml:space="preserve">, </w:t>
      </w:r>
      <w:r w:rsidR="009B48E5" w:rsidRPr="00D63F22">
        <w:rPr>
          <w:rFonts w:ascii="Times New Roman" w:hAnsi="Times New Roman" w:cs="Times New Roman"/>
          <w:sz w:val="28"/>
          <w:szCs w:val="28"/>
          <w:lang w:val="en-US"/>
        </w:rPr>
        <w:t>Mounole</w:t>
      </w:r>
      <w:r w:rsidR="009B48E5" w:rsidRPr="00D63F22">
        <w:rPr>
          <w:rFonts w:ascii="Times New Roman" w:hAnsi="Times New Roman" w:cs="Times New Roman"/>
          <w:sz w:val="28"/>
          <w:szCs w:val="28"/>
        </w:rPr>
        <w:t xml:space="preserve"> 2011</w:t>
      </w:r>
      <w:r w:rsidR="009B48E5">
        <w:rPr>
          <w:rFonts w:ascii="Times New Roman" w:hAnsi="Times New Roman" w:cs="Times New Roman"/>
          <w:sz w:val="28"/>
          <w:szCs w:val="28"/>
        </w:rPr>
        <w:t>: 165</w:t>
      </w:r>
      <w:r w:rsidR="009B48E5" w:rsidRPr="00D63F22">
        <w:rPr>
          <w:rFonts w:ascii="Times New Roman" w:hAnsi="Times New Roman" w:cs="Times New Roman"/>
          <w:sz w:val="28"/>
          <w:szCs w:val="28"/>
        </w:rPr>
        <w:t>]</w:t>
      </w:r>
      <w:r w:rsidR="00C15D59">
        <w:rPr>
          <w:rFonts w:ascii="Times New Roman" w:hAnsi="Times New Roman" w:cs="Times New Roman"/>
          <w:sz w:val="28"/>
          <w:szCs w:val="28"/>
        </w:rPr>
        <w:t>.</w:t>
      </w:r>
    </w:p>
    <w:p w:rsidR="009F018D" w:rsidRDefault="009A12EF" w:rsidP="009F01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Похожая идея типичности/нетипичности аргумента для того или иного падежа развивается в</w:t>
      </w:r>
      <w:r w:rsidR="00650A5A">
        <w:rPr>
          <w:rFonts w:ascii="Times New Roman" w:hAnsi="Times New Roman" w:cs="Times New Roman"/>
          <w:sz w:val="28"/>
          <w:szCs w:val="28"/>
        </w:rPr>
        <w:t xml:space="preserve"> </w:t>
      </w:r>
      <w:r w:rsidR="00650A5A" w:rsidRPr="00794FF3">
        <w:rPr>
          <w:rFonts w:ascii="Times New Roman" w:hAnsi="Times New Roman" w:cs="Times New Roman"/>
          <w:sz w:val="28"/>
          <w:szCs w:val="28"/>
        </w:rPr>
        <w:t>[</w:t>
      </w:r>
      <w:r w:rsidR="00650A5A">
        <w:rPr>
          <w:rFonts w:ascii="Times New Roman" w:hAnsi="Times New Roman" w:cs="Times New Roman"/>
          <w:sz w:val="28"/>
          <w:szCs w:val="28"/>
          <w:lang w:val="en-US"/>
        </w:rPr>
        <w:t>Aristar</w:t>
      </w:r>
      <w:r w:rsidR="00650A5A" w:rsidRPr="00794FF3">
        <w:rPr>
          <w:rFonts w:ascii="Times New Roman" w:hAnsi="Times New Roman" w:cs="Times New Roman"/>
          <w:sz w:val="28"/>
          <w:szCs w:val="28"/>
        </w:rPr>
        <w:t xml:space="preserve"> 1997]</w:t>
      </w:r>
      <w:r w:rsidR="00650A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этом под падежом понимается скорее семантический падеж/семантическая роль. </w:t>
      </w:r>
      <w:r w:rsidR="00650A5A">
        <w:rPr>
          <w:rFonts w:ascii="Times New Roman" w:hAnsi="Times New Roman" w:cs="Times New Roman"/>
          <w:sz w:val="28"/>
          <w:szCs w:val="28"/>
        </w:rPr>
        <w:t>Когда в той или иной роли появляется нетипичный</w:t>
      </w:r>
      <w:r w:rsidR="00650A5A" w:rsidRPr="00650A5A">
        <w:rPr>
          <w:rFonts w:ascii="Times New Roman" w:hAnsi="Times New Roman" w:cs="Times New Roman"/>
          <w:sz w:val="28"/>
          <w:szCs w:val="28"/>
        </w:rPr>
        <w:t xml:space="preserve"> </w:t>
      </w:r>
      <w:r w:rsidR="00650A5A">
        <w:rPr>
          <w:rFonts w:ascii="Times New Roman" w:hAnsi="Times New Roman" w:cs="Times New Roman"/>
          <w:sz w:val="28"/>
          <w:szCs w:val="28"/>
        </w:rPr>
        <w:t>для нее аргумент (например, по одушевленности), то в языке существует несколько стратегий, чтобы разрешить этот конфликт.</w:t>
      </w:r>
    </w:p>
    <w:p w:rsidR="00650A5A" w:rsidRPr="007609D9" w:rsidRDefault="00650A5A" w:rsidP="009F01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стратегия – это запрет на использование несоответствующего аргумента в той или иной роли. Например, в предложении (2) </w:t>
      </w:r>
      <w:r w:rsidR="007609D9">
        <w:rPr>
          <w:rFonts w:ascii="Times New Roman" w:hAnsi="Times New Roman" w:cs="Times New Roman"/>
          <w:sz w:val="28"/>
          <w:szCs w:val="28"/>
        </w:rPr>
        <w:t xml:space="preserve">прочтение аргумента </w:t>
      </w:r>
      <w:r w:rsidR="007609D9" w:rsidRPr="009A12EF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7609D9" w:rsidRPr="009A1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9D9" w:rsidRPr="009A12EF">
        <w:rPr>
          <w:rFonts w:ascii="Times New Roman" w:hAnsi="Times New Roman" w:cs="Times New Roman"/>
          <w:i/>
          <w:sz w:val="28"/>
          <w:szCs w:val="28"/>
          <w:lang w:val="en-US"/>
        </w:rPr>
        <w:t>Susan</w:t>
      </w:r>
      <w:r w:rsidR="007609D9" w:rsidRPr="007609D9">
        <w:rPr>
          <w:rFonts w:ascii="Times New Roman" w:hAnsi="Times New Roman" w:cs="Times New Roman"/>
          <w:sz w:val="28"/>
          <w:szCs w:val="28"/>
        </w:rPr>
        <w:t xml:space="preserve"> </w:t>
      </w:r>
      <w:r w:rsidR="007609D9">
        <w:rPr>
          <w:rFonts w:ascii="Times New Roman" w:hAnsi="Times New Roman" w:cs="Times New Roman"/>
          <w:sz w:val="28"/>
          <w:szCs w:val="28"/>
        </w:rPr>
        <w:t>как</w:t>
      </w:r>
      <w:r w:rsidR="009A12EF">
        <w:rPr>
          <w:rFonts w:ascii="Times New Roman" w:hAnsi="Times New Roman" w:cs="Times New Roman"/>
          <w:sz w:val="28"/>
          <w:szCs w:val="28"/>
        </w:rPr>
        <w:t xml:space="preserve"> инструмента невозможно. Другими словами,</w:t>
      </w:r>
      <w:r w:rsidR="007609D9">
        <w:rPr>
          <w:rFonts w:ascii="Times New Roman" w:hAnsi="Times New Roman" w:cs="Times New Roman"/>
          <w:sz w:val="28"/>
          <w:szCs w:val="28"/>
        </w:rPr>
        <w:t xml:space="preserve"> использование одушевленного аргумента, высоко стоящего на иерархии одушевленности,</w:t>
      </w:r>
      <w:r w:rsidR="009A12EF">
        <w:rPr>
          <w:rFonts w:ascii="Times New Roman" w:hAnsi="Times New Roman" w:cs="Times New Roman"/>
          <w:sz w:val="28"/>
          <w:szCs w:val="28"/>
        </w:rPr>
        <w:t xml:space="preserve"> в роли Инструмента в английском, как и</w:t>
      </w:r>
      <w:r w:rsidR="007609D9">
        <w:rPr>
          <w:rFonts w:ascii="Times New Roman" w:hAnsi="Times New Roman" w:cs="Times New Roman"/>
          <w:sz w:val="28"/>
          <w:szCs w:val="28"/>
        </w:rPr>
        <w:t xml:space="preserve"> во многих </w:t>
      </w:r>
      <w:r w:rsidR="009A12E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7609D9">
        <w:rPr>
          <w:rFonts w:ascii="Times New Roman" w:hAnsi="Times New Roman" w:cs="Times New Roman"/>
          <w:sz w:val="28"/>
          <w:szCs w:val="28"/>
        </w:rPr>
        <w:t>языках</w:t>
      </w:r>
      <w:r w:rsidR="009A12EF">
        <w:rPr>
          <w:rFonts w:ascii="Times New Roman" w:hAnsi="Times New Roman" w:cs="Times New Roman"/>
          <w:sz w:val="28"/>
          <w:szCs w:val="28"/>
        </w:rPr>
        <w:t>,</w:t>
      </w:r>
      <w:r w:rsidR="007609D9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650A5A" w:rsidRPr="00C15D59" w:rsidRDefault="00650A5A" w:rsidP="00C15D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D59">
        <w:rPr>
          <w:rFonts w:ascii="Times New Roman" w:hAnsi="Times New Roman" w:cs="Times New Roman"/>
          <w:sz w:val="28"/>
          <w:szCs w:val="28"/>
          <w:lang w:val="en-US"/>
        </w:rPr>
        <w:t xml:space="preserve">?? I killed Peter </w:t>
      </w:r>
      <w:r w:rsidRPr="00C15D59">
        <w:rPr>
          <w:rFonts w:ascii="Times New Roman" w:hAnsi="Times New Roman" w:cs="Times New Roman"/>
          <w:b/>
          <w:sz w:val="28"/>
          <w:szCs w:val="28"/>
          <w:lang w:val="en-US"/>
        </w:rPr>
        <w:t>with Susan</w:t>
      </w:r>
      <w:r w:rsidR="007609D9" w:rsidRPr="00C15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609D9" w:rsidRPr="00C15D5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609D9" w:rsidRPr="00C15D59">
        <w:rPr>
          <w:rFonts w:ascii="Times New Roman" w:hAnsi="Times New Roman" w:cs="Times New Roman"/>
          <w:sz w:val="28"/>
          <w:szCs w:val="28"/>
        </w:rPr>
        <w:t>Я</w:t>
      </w:r>
      <w:r w:rsidR="007609D9" w:rsidRPr="00C15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9D9" w:rsidRPr="00C15D59">
        <w:rPr>
          <w:rFonts w:ascii="Times New Roman" w:hAnsi="Times New Roman" w:cs="Times New Roman"/>
          <w:sz w:val="28"/>
          <w:szCs w:val="28"/>
        </w:rPr>
        <w:t>убил</w:t>
      </w:r>
      <w:r w:rsidR="007609D9" w:rsidRPr="00C15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9D9" w:rsidRPr="00C15D59">
        <w:rPr>
          <w:rFonts w:ascii="Times New Roman" w:hAnsi="Times New Roman" w:cs="Times New Roman"/>
          <w:sz w:val="28"/>
          <w:szCs w:val="28"/>
        </w:rPr>
        <w:t>Питера</w:t>
      </w:r>
      <w:r w:rsidR="007609D9" w:rsidRPr="00C15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9D9" w:rsidRPr="00C15D59">
        <w:rPr>
          <w:rFonts w:ascii="Times New Roman" w:hAnsi="Times New Roman" w:cs="Times New Roman"/>
          <w:sz w:val="28"/>
          <w:szCs w:val="28"/>
        </w:rPr>
        <w:t>Сюзанной</w:t>
      </w:r>
      <w:r w:rsidR="007609D9" w:rsidRPr="00C15D59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80579D" w:rsidRPr="00C15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79D" w:rsidRPr="00C15D59">
        <w:rPr>
          <w:rFonts w:ascii="Times New Roman" w:hAnsi="Times New Roman" w:cs="Times New Roman"/>
          <w:sz w:val="28"/>
          <w:szCs w:val="28"/>
        </w:rPr>
        <w:t>[</w:t>
      </w:r>
      <w:r w:rsidR="0080579D" w:rsidRPr="00C15D59">
        <w:rPr>
          <w:rFonts w:ascii="Times New Roman" w:hAnsi="Times New Roman" w:cs="Times New Roman"/>
          <w:sz w:val="28"/>
          <w:szCs w:val="28"/>
          <w:lang w:val="en-US"/>
        </w:rPr>
        <w:t>Aristar</w:t>
      </w:r>
      <w:r w:rsidR="0080579D" w:rsidRPr="00C15D59">
        <w:rPr>
          <w:rFonts w:ascii="Times New Roman" w:hAnsi="Times New Roman" w:cs="Times New Roman"/>
          <w:sz w:val="28"/>
          <w:szCs w:val="28"/>
        </w:rPr>
        <w:t xml:space="preserve"> 1997: 316]</w:t>
      </w:r>
    </w:p>
    <w:p w:rsidR="00650A5A" w:rsidRDefault="007609D9" w:rsidP="00650A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стратегия</w:t>
      </w:r>
      <w:r w:rsidR="00650A5A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80579D">
        <w:rPr>
          <w:rFonts w:ascii="Times New Roman" w:hAnsi="Times New Roman" w:cs="Times New Roman"/>
          <w:sz w:val="28"/>
          <w:szCs w:val="28"/>
        </w:rPr>
        <w:t xml:space="preserve">переосмысления </w:t>
      </w:r>
      <w:r w:rsidR="00650A5A">
        <w:rPr>
          <w:rFonts w:ascii="Times New Roman" w:hAnsi="Times New Roman" w:cs="Times New Roman"/>
          <w:sz w:val="28"/>
          <w:szCs w:val="28"/>
        </w:rPr>
        <w:t xml:space="preserve">семантики роли, с той целью, чтобы она более соответствовала имени. Например, фраза </w:t>
      </w:r>
      <w:r w:rsidR="00650A5A" w:rsidRPr="00E42656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="00650A5A" w:rsidRPr="00E426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A5A" w:rsidRPr="00E42656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="00650A5A" w:rsidRPr="00B321C2">
        <w:rPr>
          <w:rFonts w:ascii="Times New Roman" w:hAnsi="Times New Roman" w:cs="Times New Roman"/>
          <w:sz w:val="28"/>
          <w:szCs w:val="28"/>
        </w:rPr>
        <w:t xml:space="preserve"> </w:t>
      </w:r>
      <w:r w:rsidR="00650A5A">
        <w:rPr>
          <w:rFonts w:ascii="Times New Roman" w:hAnsi="Times New Roman" w:cs="Times New Roman"/>
          <w:sz w:val="28"/>
          <w:szCs w:val="28"/>
        </w:rPr>
        <w:t xml:space="preserve">в английском языке интерпретируются по-разному в зависимости от одушевленности именной группы: </w:t>
      </w:r>
    </w:p>
    <w:p w:rsidR="00650A5A" w:rsidRDefault="00650A5A" w:rsidP="008057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He heard a sound </w:t>
      </w:r>
      <w:r w:rsidRPr="009A12EF">
        <w:rPr>
          <w:rFonts w:ascii="Times New Roman" w:hAnsi="Times New Roman" w:cs="Times New Roman"/>
          <w:b/>
          <w:sz w:val="28"/>
          <w:szCs w:val="28"/>
          <w:lang w:val="en-US"/>
        </w:rPr>
        <w:t>from the house</w:t>
      </w:r>
      <w:r w:rsidR="0080579D" w:rsidRPr="008057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0579D">
        <w:rPr>
          <w:rFonts w:ascii="Times New Roman" w:hAnsi="Times New Roman" w:cs="Times New Roman"/>
          <w:sz w:val="28"/>
          <w:szCs w:val="28"/>
        </w:rPr>
        <w:t>Источник</w:t>
      </w:r>
      <w:r w:rsidR="0080579D" w:rsidRPr="0080579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A12EF" w:rsidRPr="009A12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A5A" w:rsidRPr="0080579D" w:rsidRDefault="00650A5A" w:rsidP="008057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6B5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heard</w:t>
      </w:r>
      <w:r w:rsidRPr="006B5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5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6B5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12EF">
        <w:rPr>
          <w:rFonts w:ascii="Times New Roman" w:hAnsi="Times New Roman" w:cs="Times New Roman"/>
          <w:b/>
          <w:sz w:val="28"/>
          <w:szCs w:val="28"/>
          <w:lang w:val="en-US"/>
        </w:rPr>
        <w:t>from Peter</w:t>
      </w:r>
      <w:r w:rsidR="0080579D" w:rsidRPr="006B5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79D" w:rsidRPr="009A12E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0579D" w:rsidRPr="0080579D">
        <w:rPr>
          <w:rFonts w:ascii="Times New Roman" w:hAnsi="Times New Roman" w:cs="Times New Roman"/>
          <w:sz w:val="28"/>
          <w:szCs w:val="28"/>
        </w:rPr>
        <w:t>П</w:t>
      </w:r>
      <w:r w:rsidRPr="0080579D">
        <w:rPr>
          <w:rFonts w:ascii="Times New Roman" w:hAnsi="Times New Roman" w:cs="Times New Roman"/>
          <w:sz w:val="28"/>
          <w:szCs w:val="28"/>
        </w:rPr>
        <w:t>ричина</w:t>
      </w:r>
      <w:r w:rsidRPr="009A12E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A12EF" w:rsidRPr="009A12E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A12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Aristar</w:t>
      </w:r>
      <w:r w:rsidRPr="0080579D">
        <w:rPr>
          <w:rFonts w:ascii="Times New Roman" w:hAnsi="Times New Roman" w:cs="Times New Roman"/>
          <w:sz w:val="28"/>
          <w:szCs w:val="28"/>
        </w:rPr>
        <w:t xml:space="preserve"> 1997: 317]</w:t>
      </w:r>
    </w:p>
    <w:p w:rsidR="0080579D" w:rsidRPr="0080579D" w:rsidRDefault="00606B90" w:rsidP="00650A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стратегия – эт</w:t>
      </w:r>
      <w:r w:rsidR="0080579D">
        <w:rPr>
          <w:rFonts w:ascii="Times New Roman" w:hAnsi="Times New Roman" w:cs="Times New Roman"/>
          <w:sz w:val="28"/>
          <w:szCs w:val="28"/>
        </w:rPr>
        <w:t xml:space="preserve">о использование более сложного маркирования (часто дополнительной морфемы), чтобы указать на </w:t>
      </w:r>
      <w:r w:rsidR="009A12EF">
        <w:rPr>
          <w:rFonts w:ascii="Times New Roman" w:hAnsi="Times New Roman" w:cs="Times New Roman"/>
          <w:sz w:val="28"/>
          <w:szCs w:val="28"/>
        </w:rPr>
        <w:t>не</w:t>
      </w:r>
      <w:r w:rsidR="0080579D">
        <w:rPr>
          <w:rFonts w:ascii="Times New Roman" w:hAnsi="Times New Roman" w:cs="Times New Roman"/>
          <w:sz w:val="28"/>
          <w:szCs w:val="28"/>
        </w:rPr>
        <w:t>типичность аргумента</w:t>
      </w:r>
      <w:r w:rsidR="009A12EF">
        <w:rPr>
          <w:rFonts w:ascii="Times New Roman" w:hAnsi="Times New Roman" w:cs="Times New Roman"/>
          <w:sz w:val="28"/>
          <w:szCs w:val="28"/>
        </w:rPr>
        <w:t xml:space="preserve"> в той или иной позиции</w:t>
      </w:r>
      <w:r w:rsidR="0080579D">
        <w:rPr>
          <w:rFonts w:ascii="Times New Roman" w:hAnsi="Times New Roman" w:cs="Times New Roman"/>
          <w:sz w:val="28"/>
          <w:szCs w:val="28"/>
        </w:rPr>
        <w:t>.</w:t>
      </w:r>
      <w:r w:rsidR="0080579D" w:rsidRPr="0080579D">
        <w:rPr>
          <w:rFonts w:ascii="Times New Roman" w:hAnsi="Times New Roman" w:cs="Times New Roman"/>
          <w:sz w:val="28"/>
          <w:szCs w:val="28"/>
        </w:rPr>
        <w:t xml:space="preserve"> </w:t>
      </w:r>
      <w:r w:rsidR="0080579D">
        <w:rPr>
          <w:rFonts w:ascii="Times New Roman" w:hAnsi="Times New Roman" w:cs="Times New Roman"/>
          <w:sz w:val="28"/>
          <w:szCs w:val="28"/>
        </w:rPr>
        <w:t>Данная стратегия в указанной работе демонстрируется примером из австралийского языка Йидинь:</w:t>
      </w:r>
    </w:p>
    <w:p w:rsidR="0080579D" w:rsidRPr="0080579D" w:rsidRDefault="0080579D" w:rsidP="008057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mandi-m</w:t>
      </w:r>
    </w:p>
    <w:p w:rsidR="0080579D" w:rsidRPr="0080579D" w:rsidRDefault="0080579D" w:rsidP="008057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рука-ABL “</w:t>
      </w:r>
      <w:r>
        <w:rPr>
          <w:rFonts w:ascii="Times New Roman" w:hAnsi="Times New Roman" w:cs="Times New Roman"/>
          <w:sz w:val="28"/>
          <w:szCs w:val="28"/>
        </w:rPr>
        <w:t>от руки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80579D" w:rsidRPr="0080579D" w:rsidRDefault="0080579D" w:rsidP="0080579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buꞃa:-ni-m</w:t>
      </w:r>
    </w:p>
    <w:p w:rsidR="00650A5A" w:rsidRPr="00EA3577" w:rsidRDefault="004A611B" w:rsidP="009F01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0579D">
        <w:rPr>
          <w:rFonts w:ascii="Times New Roman" w:hAnsi="Times New Roman" w:cs="Times New Roman"/>
          <w:sz w:val="28"/>
          <w:szCs w:val="28"/>
        </w:rPr>
        <w:t>енщина-дополнительная морфема-</w:t>
      </w:r>
      <w:r w:rsidR="0080579D">
        <w:rPr>
          <w:rFonts w:ascii="Times New Roman" w:hAnsi="Times New Roman" w:cs="Times New Roman"/>
          <w:sz w:val="28"/>
          <w:szCs w:val="28"/>
          <w:lang w:val="en-US"/>
        </w:rPr>
        <w:t>ABL</w:t>
      </w:r>
      <w:r w:rsidR="0080579D" w:rsidRPr="0080579D">
        <w:rPr>
          <w:rFonts w:ascii="Times New Roman" w:hAnsi="Times New Roman" w:cs="Times New Roman"/>
          <w:sz w:val="28"/>
          <w:szCs w:val="28"/>
        </w:rPr>
        <w:t xml:space="preserve"> “</w:t>
      </w:r>
      <w:r w:rsidR="0080579D">
        <w:rPr>
          <w:rFonts w:ascii="Times New Roman" w:hAnsi="Times New Roman" w:cs="Times New Roman"/>
          <w:sz w:val="28"/>
          <w:szCs w:val="28"/>
        </w:rPr>
        <w:t>из-за женщины</w:t>
      </w:r>
      <w:r w:rsidR="0080579D" w:rsidRPr="0080579D">
        <w:rPr>
          <w:rFonts w:ascii="Times New Roman" w:hAnsi="Times New Roman" w:cs="Times New Roman"/>
          <w:sz w:val="28"/>
          <w:szCs w:val="28"/>
        </w:rPr>
        <w:t>”</w:t>
      </w:r>
      <w:r w:rsidR="009A12EF">
        <w:rPr>
          <w:rFonts w:ascii="Times New Roman" w:hAnsi="Times New Roman" w:cs="Times New Roman"/>
          <w:sz w:val="28"/>
          <w:szCs w:val="28"/>
        </w:rPr>
        <w:t xml:space="preserve"> </w:t>
      </w:r>
      <w:r w:rsidR="009A12EF" w:rsidRPr="009A12EF">
        <w:rPr>
          <w:rFonts w:ascii="Times New Roman" w:hAnsi="Times New Roman" w:cs="Times New Roman"/>
          <w:sz w:val="28"/>
          <w:szCs w:val="28"/>
        </w:rPr>
        <w:t>[</w:t>
      </w:r>
      <w:r w:rsidR="009A12EF">
        <w:rPr>
          <w:rFonts w:ascii="Times New Roman" w:hAnsi="Times New Roman" w:cs="Times New Roman"/>
          <w:sz w:val="28"/>
          <w:szCs w:val="28"/>
          <w:lang w:val="en-US"/>
        </w:rPr>
        <w:t>Aristar</w:t>
      </w:r>
      <w:r w:rsidR="009A12EF" w:rsidRPr="009A12EF">
        <w:rPr>
          <w:rFonts w:ascii="Times New Roman" w:hAnsi="Times New Roman" w:cs="Times New Roman"/>
          <w:sz w:val="28"/>
          <w:szCs w:val="28"/>
        </w:rPr>
        <w:t xml:space="preserve"> 1997:</w:t>
      </w:r>
      <w:r w:rsidR="00EA3577" w:rsidRPr="00EA3577">
        <w:rPr>
          <w:rFonts w:ascii="Times New Roman" w:hAnsi="Times New Roman" w:cs="Times New Roman"/>
          <w:sz w:val="28"/>
          <w:szCs w:val="28"/>
        </w:rPr>
        <w:t xml:space="preserve"> 317]</w:t>
      </w:r>
    </w:p>
    <w:p w:rsidR="00622CB4" w:rsidRDefault="00EA3577" w:rsidP="009F01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заметить, что </w:t>
      </w:r>
      <w:r w:rsidR="009F018D">
        <w:rPr>
          <w:rFonts w:ascii="Times New Roman" w:hAnsi="Times New Roman" w:cs="Times New Roman"/>
          <w:sz w:val="28"/>
          <w:szCs w:val="28"/>
        </w:rPr>
        <w:t xml:space="preserve">типичность/нетипичность а работе </w:t>
      </w:r>
      <w:r w:rsidR="00B711C3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9F018D">
        <w:rPr>
          <w:rFonts w:ascii="Times New Roman" w:hAnsi="Times New Roman" w:cs="Times New Roman"/>
          <w:sz w:val="28"/>
          <w:szCs w:val="28"/>
        </w:rPr>
        <w:t>основанной</w:t>
      </w:r>
      <w:r w:rsidR="00B711C3">
        <w:rPr>
          <w:rFonts w:ascii="Times New Roman" w:hAnsi="Times New Roman" w:cs="Times New Roman"/>
          <w:sz w:val="28"/>
          <w:szCs w:val="28"/>
        </w:rPr>
        <w:t>, в первую очередь,</w:t>
      </w:r>
      <w:r w:rsidR="009F018D">
        <w:rPr>
          <w:rFonts w:ascii="Times New Roman" w:hAnsi="Times New Roman" w:cs="Times New Roman"/>
          <w:sz w:val="28"/>
          <w:szCs w:val="28"/>
        </w:rPr>
        <w:t xml:space="preserve"> на именных иерархиях, которые, по мнению автора статьи, играют большую роль не только при кодировании ядерных участников, но и </w:t>
      </w:r>
      <w:r w:rsidR="00521DED">
        <w:rPr>
          <w:rFonts w:ascii="Times New Roman" w:hAnsi="Times New Roman" w:cs="Times New Roman"/>
          <w:sz w:val="28"/>
          <w:szCs w:val="28"/>
        </w:rPr>
        <w:t>при код</w:t>
      </w:r>
      <w:r w:rsidR="009F018D">
        <w:rPr>
          <w:rFonts w:ascii="Times New Roman" w:hAnsi="Times New Roman" w:cs="Times New Roman"/>
          <w:sz w:val="28"/>
          <w:szCs w:val="28"/>
        </w:rPr>
        <w:t>ировании периферийных актантов.</w:t>
      </w:r>
      <w:r w:rsidR="007A26FC">
        <w:rPr>
          <w:rFonts w:ascii="Times New Roman" w:hAnsi="Times New Roman" w:cs="Times New Roman"/>
          <w:sz w:val="28"/>
          <w:szCs w:val="28"/>
        </w:rPr>
        <w:t xml:space="preserve"> </w:t>
      </w:r>
      <w:r w:rsidR="00B711C3">
        <w:rPr>
          <w:rFonts w:ascii="Times New Roman" w:hAnsi="Times New Roman" w:cs="Times New Roman"/>
          <w:sz w:val="28"/>
          <w:szCs w:val="28"/>
        </w:rPr>
        <w:t xml:space="preserve">Это позволяет Э. </w:t>
      </w:r>
      <w:r w:rsidR="007A26FC">
        <w:rPr>
          <w:rFonts w:ascii="Times New Roman" w:hAnsi="Times New Roman" w:cs="Times New Roman"/>
          <w:sz w:val="28"/>
          <w:szCs w:val="28"/>
        </w:rPr>
        <w:t>А</w:t>
      </w:r>
      <w:r w:rsidR="00B711C3">
        <w:rPr>
          <w:rFonts w:ascii="Times New Roman" w:hAnsi="Times New Roman" w:cs="Times New Roman"/>
          <w:sz w:val="28"/>
          <w:szCs w:val="28"/>
        </w:rPr>
        <w:t>ристару говорить о</w:t>
      </w:r>
      <w:r w:rsidR="007A26FC">
        <w:rPr>
          <w:rFonts w:ascii="Times New Roman" w:hAnsi="Times New Roman" w:cs="Times New Roman"/>
          <w:sz w:val="28"/>
          <w:szCs w:val="28"/>
        </w:rPr>
        <w:t xml:space="preserve"> </w:t>
      </w:r>
      <w:r w:rsidR="00B711C3">
        <w:rPr>
          <w:rFonts w:ascii="Times New Roman" w:hAnsi="Times New Roman" w:cs="Times New Roman"/>
          <w:sz w:val="28"/>
          <w:szCs w:val="28"/>
        </w:rPr>
        <w:t xml:space="preserve">мало-одушевленных падежах </w:t>
      </w:r>
      <w:r w:rsidR="007A26FC">
        <w:rPr>
          <w:rFonts w:ascii="Times New Roman" w:hAnsi="Times New Roman" w:cs="Times New Roman"/>
          <w:sz w:val="28"/>
          <w:szCs w:val="28"/>
        </w:rPr>
        <w:t>(</w:t>
      </w:r>
      <w:r w:rsidR="007A26FC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="00B711C3">
        <w:rPr>
          <w:rFonts w:ascii="Times New Roman" w:hAnsi="Times New Roman" w:cs="Times New Roman"/>
          <w:sz w:val="28"/>
          <w:szCs w:val="28"/>
        </w:rPr>
        <w:t>-</w:t>
      </w:r>
      <w:r w:rsidR="007A26FC">
        <w:rPr>
          <w:rFonts w:ascii="Times New Roman" w:hAnsi="Times New Roman" w:cs="Times New Roman"/>
          <w:sz w:val="28"/>
          <w:szCs w:val="28"/>
          <w:lang w:val="en-US"/>
        </w:rPr>
        <w:t>animacy</w:t>
      </w:r>
      <w:r w:rsidR="007A26FC" w:rsidRPr="007A26FC">
        <w:rPr>
          <w:rFonts w:ascii="Times New Roman" w:hAnsi="Times New Roman" w:cs="Times New Roman"/>
          <w:sz w:val="28"/>
          <w:szCs w:val="28"/>
        </w:rPr>
        <w:t xml:space="preserve"> </w:t>
      </w:r>
      <w:r w:rsidR="007A26FC">
        <w:rPr>
          <w:rFonts w:ascii="Times New Roman" w:hAnsi="Times New Roman" w:cs="Times New Roman"/>
          <w:sz w:val="28"/>
          <w:szCs w:val="28"/>
          <w:lang w:val="en-US"/>
        </w:rPr>
        <w:t>cases</w:t>
      </w:r>
      <w:r w:rsidR="00B711C3">
        <w:rPr>
          <w:rFonts w:ascii="Times New Roman" w:hAnsi="Times New Roman" w:cs="Times New Roman"/>
          <w:sz w:val="28"/>
          <w:szCs w:val="28"/>
        </w:rPr>
        <w:t xml:space="preserve">), среди которых он упоминает </w:t>
      </w:r>
      <w:r w:rsidR="007A26FC">
        <w:rPr>
          <w:rFonts w:ascii="Times New Roman" w:hAnsi="Times New Roman" w:cs="Times New Roman"/>
          <w:sz w:val="28"/>
          <w:szCs w:val="28"/>
        </w:rPr>
        <w:t>инструменталис, абл</w:t>
      </w:r>
      <w:r w:rsidR="00B711C3">
        <w:rPr>
          <w:rFonts w:ascii="Times New Roman" w:hAnsi="Times New Roman" w:cs="Times New Roman"/>
          <w:sz w:val="28"/>
          <w:szCs w:val="28"/>
        </w:rPr>
        <w:t>атив, локатив и целевой падеж. А</w:t>
      </w:r>
      <w:r w:rsidR="007A26FC">
        <w:rPr>
          <w:rFonts w:ascii="Times New Roman" w:hAnsi="Times New Roman" w:cs="Times New Roman"/>
          <w:sz w:val="28"/>
          <w:szCs w:val="28"/>
        </w:rPr>
        <w:t>ргумент, стоящий высоко на шкале</w:t>
      </w:r>
      <w:r w:rsidR="00B711C3">
        <w:rPr>
          <w:rFonts w:ascii="Times New Roman" w:hAnsi="Times New Roman" w:cs="Times New Roman"/>
          <w:sz w:val="28"/>
          <w:szCs w:val="28"/>
        </w:rPr>
        <w:t xml:space="preserve"> одушевленности, в таких падежах</w:t>
      </w:r>
      <w:r w:rsidR="007A26FC">
        <w:rPr>
          <w:rFonts w:ascii="Times New Roman" w:hAnsi="Times New Roman" w:cs="Times New Roman"/>
          <w:sz w:val="28"/>
          <w:szCs w:val="28"/>
        </w:rPr>
        <w:t xml:space="preserve"> либо не появляется, либо маркируется </w:t>
      </w:r>
      <w:r w:rsidR="00B711C3">
        <w:rPr>
          <w:rFonts w:ascii="Times New Roman" w:hAnsi="Times New Roman" w:cs="Times New Roman"/>
          <w:sz w:val="28"/>
          <w:szCs w:val="28"/>
        </w:rPr>
        <w:t>отлично от типичного для одного из этих падежей неодушевленного аргумента</w:t>
      </w:r>
      <w:r w:rsidR="007A26FC">
        <w:rPr>
          <w:rFonts w:ascii="Times New Roman" w:hAnsi="Times New Roman" w:cs="Times New Roman"/>
          <w:sz w:val="28"/>
          <w:szCs w:val="28"/>
        </w:rPr>
        <w:t xml:space="preserve">. </w:t>
      </w:r>
      <w:r w:rsidR="00B711C3">
        <w:rPr>
          <w:rFonts w:ascii="Times New Roman" w:hAnsi="Times New Roman" w:cs="Times New Roman"/>
          <w:sz w:val="28"/>
          <w:szCs w:val="28"/>
        </w:rPr>
        <w:t>С другой стороны, автор выделяет в</w:t>
      </w:r>
      <w:r w:rsidR="007A26FC">
        <w:rPr>
          <w:rFonts w:ascii="Times New Roman" w:hAnsi="Times New Roman" w:cs="Times New Roman"/>
          <w:sz w:val="28"/>
          <w:szCs w:val="28"/>
        </w:rPr>
        <w:t>ысоко-одушевленные падежи (</w:t>
      </w:r>
      <w:r w:rsidR="007A26FC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7A26FC" w:rsidRPr="007A26FC">
        <w:rPr>
          <w:rFonts w:ascii="Times New Roman" w:hAnsi="Times New Roman" w:cs="Times New Roman"/>
          <w:sz w:val="28"/>
          <w:szCs w:val="28"/>
        </w:rPr>
        <w:t>-</w:t>
      </w:r>
      <w:r w:rsidR="007A26FC">
        <w:rPr>
          <w:rFonts w:ascii="Times New Roman" w:hAnsi="Times New Roman" w:cs="Times New Roman"/>
          <w:sz w:val="28"/>
          <w:szCs w:val="28"/>
          <w:lang w:val="en-US"/>
        </w:rPr>
        <w:t>animacy</w:t>
      </w:r>
      <w:r w:rsidR="007A26FC" w:rsidRPr="007A26FC">
        <w:rPr>
          <w:rFonts w:ascii="Times New Roman" w:hAnsi="Times New Roman" w:cs="Times New Roman"/>
          <w:sz w:val="28"/>
          <w:szCs w:val="28"/>
        </w:rPr>
        <w:t xml:space="preserve"> </w:t>
      </w:r>
      <w:r w:rsidR="007A26FC">
        <w:rPr>
          <w:rFonts w:ascii="Times New Roman" w:hAnsi="Times New Roman" w:cs="Times New Roman"/>
          <w:sz w:val="28"/>
          <w:szCs w:val="28"/>
          <w:lang w:val="en-US"/>
        </w:rPr>
        <w:t>cases</w:t>
      </w:r>
      <w:r w:rsidR="00B711C3">
        <w:rPr>
          <w:rFonts w:ascii="Times New Roman" w:hAnsi="Times New Roman" w:cs="Times New Roman"/>
          <w:sz w:val="28"/>
          <w:szCs w:val="28"/>
        </w:rPr>
        <w:t>), в числе которых</w:t>
      </w:r>
      <w:r w:rsidR="007A26FC" w:rsidRPr="007A26FC">
        <w:rPr>
          <w:rFonts w:ascii="Times New Roman" w:hAnsi="Times New Roman" w:cs="Times New Roman"/>
          <w:sz w:val="28"/>
          <w:szCs w:val="28"/>
        </w:rPr>
        <w:t xml:space="preserve"> датив, причинный падеж,</w:t>
      </w:r>
      <w:r w:rsidR="00B711C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A26FC" w:rsidRPr="007A26FC">
        <w:rPr>
          <w:rFonts w:ascii="Times New Roman" w:hAnsi="Times New Roman" w:cs="Times New Roman"/>
          <w:sz w:val="28"/>
          <w:szCs w:val="28"/>
        </w:rPr>
        <w:t>падеж, обозначающий прошлую принадлежность (</w:t>
      </w:r>
      <w:r w:rsidR="007A26FC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7A26FC" w:rsidRPr="007A26FC">
        <w:rPr>
          <w:rFonts w:ascii="Times New Roman" w:hAnsi="Times New Roman" w:cs="Times New Roman"/>
          <w:sz w:val="28"/>
          <w:szCs w:val="28"/>
        </w:rPr>
        <w:t xml:space="preserve"> </w:t>
      </w:r>
      <w:r w:rsidR="007A26FC">
        <w:rPr>
          <w:rFonts w:ascii="Times New Roman" w:hAnsi="Times New Roman" w:cs="Times New Roman"/>
          <w:sz w:val="28"/>
          <w:szCs w:val="28"/>
          <w:lang w:val="en-US"/>
        </w:rPr>
        <w:t>possessive</w:t>
      </w:r>
      <w:r w:rsidR="007A26FC" w:rsidRPr="007A26FC">
        <w:rPr>
          <w:rFonts w:ascii="Times New Roman" w:hAnsi="Times New Roman" w:cs="Times New Roman"/>
          <w:sz w:val="28"/>
          <w:szCs w:val="28"/>
        </w:rPr>
        <w:t xml:space="preserve">). </w:t>
      </w:r>
      <w:r w:rsidR="00B711C3">
        <w:rPr>
          <w:rFonts w:ascii="Times New Roman" w:hAnsi="Times New Roman" w:cs="Times New Roman"/>
          <w:sz w:val="28"/>
          <w:szCs w:val="28"/>
        </w:rPr>
        <w:t xml:space="preserve">Для указанных падежей нетипичными оказываются </w:t>
      </w:r>
      <w:r w:rsidR="007A26FC">
        <w:rPr>
          <w:rFonts w:ascii="Times New Roman" w:hAnsi="Times New Roman" w:cs="Times New Roman"/>
          <w:sz w:val="28"/>
          <w:szCs w:val="28"/>
        </w:rPr>
        <w:t>имена, стоящие н</w:t>
      </w:r>
      <w:r w:rsidR="00B711C3">
        <w:rPr>
          <w:rFonts w:ascii="Times New Roman" w:hAnsi="Times New Roman" w:cs="Times New Roman"/>
          <w:sz w:val="28"/>
          <w:szCs w:val="28"/>
        </w:rPr>
        <w:t>изко на иерархии одушевленности – такие имена</w:t>
      </w:r>
      <w:r w:rsidR="007A26FC">
        <w:rPr>
          <w:rFonts w:ascii="Times New Roman" w:hAnsi="Times New Roman" w:cs="Times New Roman"/>
          <w:sz w:val="28"/>
          <w:szCs w:val="28"/>
        </w:rPr>
        <w:t xml:space="preserve"> либо</w:t>
      </w:r>
      <w:r w:rsidR="00B711C3">
        <w:rPr>
          <w:rFonts w:ascii="Times New Roman" w:hAnsi="Times New Roman" w:cs="Times New Roman"/>
          <w:sz w:val="28"/>
          <w:szCs w:val="28"/>
        </w:rPr>
        <w:t xml:space="preserve"> не используются в этих падеж</w:t>
      </w:r>
      <w:r w:rsidR="00CF6222">
        <w:rPr>
          <w:rFonts w:ascii="Times New Roman" w:hAnsi="Times New Roman" w:cs="Times New Roman"/>
          <w:sz w:val="28"/>
          <w:szCs w:val="28"/>
        </w:rPr>
        <w:t>ах</w:t>
      </w:r>
      <w:r w:rsidR="00B711C3">
        <w:rPr>
          <w:rFonts w:ascii="Times New Roman" w:hAnsi="Times New Roman" w:cs="Times New Roman"/>
          <w:sz w:val="28"/>
          <w:szCs w:val="28"/>
        </w:rPr>
        <w:t>, либо имею</w:t>
      </w:r>
      <w:r w:rsidR="007A26FC">
        <w:rPr>
          <w:rFonts w:ascii="Times New Roman" w:hAnsi="Times New Roman" w:cs="Times New Roman"/>
          <w:sz w:val="28"/>
          <w:szCs w:val="28"/>
        </w:rPr>
        <w:t xml:space="preserve">т </w:t>
      </w:r>
      <w:r w:rsidR="00B711C3">
        <w:rPr>
          <w:rFonts w:ascii="Times New Roman" w:hAnsi="Times New Roman" w:cs="Times New Roman"/>
          <w:sz w:val="28"/>
          <w:szCs w:val="28"/>
        </w:rPr>
        <w:t>о</w:t>
      </w:r>
      <w:r w:rsidR="00CF6222">
        <w:rPr>
          <w:rFonts w:ascii="Times New Roman" w:hAnsi="Times New Roman" w:cs="Times New Roman"/>
          <w:sz w:val="28"/>
          <w:szCs w:val="28"/>
        </w:rPr>
        <w:t>тличное от одушевленных имен (</w:t>
      </w:r>
      <w:r w:rsidR="00B711C3">
        <w:rPr>
          <w:rFonts w:ascii="Times New Roman" w:hAnsi="Times New Roman" w:cs="Times New Roman"/>
          <w:sz w:val="28"/>
          <w:szCs w:val="28"/>
        </w:rPr>
        <w:t>более сложное</w:t>
      </w:r>
      <w:r w:rsidR="00CF6222">
        <w:rPr>
          <w:rFonts w:ascii="Times New Roman" w:hAnsi="Times New Roman" w:cs="Times New Roman"/>
          <w:sz w:val="28"/>
          <w:szCs w:val="28"/>
        </w:rPr>
        <w:t xml:space="preserve">) </w:t>
      </w:r>
      <w:r w:rsidR="007A26FC">
        <w:rPr>
          <w:rFonts w:ascii="Times New Roman" w:hAnsi="Times New Roman" w:cs="Times New Roman"/>
          <w:sz w:val="28"/>
          <w:szCs w:val="28"/>
        </w:rPr>
        <w:t>маркирование. При этом, падеж одного типа одушевленности, который вс</w:t>
      </w:r>
      <w:r w:rsidR="00BB6C2A">
        <w:rPr>
          <w:rFonts w:ascii="Times New Roman" w:hAnsi="Times New Roman" w:cs="Times New Roman"/>
          <w:sz w:val="28"/>
          <w:szCs w:val="28"/>
        </w:rPr>
        <w:t>т</w:t>
      </w:r>
      <w:r w:rsidR="007A26FC">
        <w:rPr>
          <w:rFonts w:ascii="Times New Roman" w:hAnsi="Times New Roman" w:cs="Times New Roman"/>
          <w:sz w:val="28"/>
          <w:szCs w:val="28"/>
        </w:rPr>
        <w:t>речается с нетипичным для него имен</w:t>
      </w:r>
      <w:r w:rsidR="00CF6222">
        <w:rPr>
          <w:rFonts w:ascii="Times New Roman" w:hAnsi="Times New Roman" w:cs="Times New Roman"/>
          <w:sz w:val="28"/>
          <w:szCs w:val="28"/>
        </w:rPr>
        <w:t>ем</w:t>
      </w:r>
      <w:r w:rsidR="007A26FC">
        <w:rPr>
          <w:rFonts w:ascii="Times New Roman" w:hAnsi="Times New Roman" w:cs="Times New Roman"/>
          <w:sz w:val="28"/>
          <w:szCs w:val="28"/>
        </w:rPr>
        <w:t xml:space="preserve"> может менять свою интерп</w:t>
      </w:r>
      <w:r w:rsidR="00BB6C2A">
        <w:rPr>
          <w:rFonts w:ascii="Times New Roman" w:hAnsi="Times New Roman" w:cs="Times New Roman"/>
          <w:sz w:val="28"/>
          <w:szCs w:val="28"/>
        </w:rPr>
        <w:t>р</w:t>
      </w:r>
      <w:r w:rsidR="007A26FC">
        <w:rPr>
          <w:rFonts w:ascii="Times New Roman" w:hAnsi="Times New Roman" w:cs="Times New Roman"/>
          <w:sz w:val="28"/>
          <w:szCs w:val="28"/>
        </w:rPr>
        <w:t xml:space="preserve">етацию. Например, мало-одушевленный локатив с личными местоимениями может интерпретироваться </w:t>
      </w:r>
      <w:r w:rsidR="007A26FC">
        <w:rPr>
          <w:rFonts w:ascii="Times New Roman" w:hAnsi="Times New Roman" w:cs="Times New Roman"/>
          <w:sz w:val="28"/>
          <w:szCs w:val="28"/>
        </w:rPr>
        <w:lastRenderedPageBreak/>
        <w:t>как датив.</w:t>
      </w:r>
      <w:r w:rsidR="00CF6222">
        <w:rPr>
          <w:rFonts w:ascii="Times New Roman" w:hAnsi="Times New Roman" w:cs="Times New Roman"/>
          <w:sz w:val="28"/>
          <w:szCs w:val="28"/>
        </w:rPr>
        <w:t xml:space="preserve"> Переосмысление семантики падежа наряду с использованием дополнительных морфем для кодирования нетипичного аргумента может приводит к возникновению новых падежей [Aristar 1997: 318-</w:t>
      </w:r>
      <w:r w:rsidR="007A26FC">
        <w:rPr>
          <w:rFonts w:ascii="Times New Roman" w:hAnsi="Times New Roman" w:cs="Times New Roman"/>
          <w:sz w:val="28"/>
          <w:szCs w:val="28"/>
        </w:rPr>
        <w:t>319</w:t>
      </w:r>
      <w:r w:rsidR="00CF6222" w:rsidRPr="00CF622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90639" w:rsidRDefault="00290639" w:rsidP="009F01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падежи, связанные с кодирова</w:t>
      </w:r>
      <w:r w:rsidR="00901934">
        <w:rPr>
          <w:rFonts w:ascii="Times New Roman" w:hAnsi="Times New Roman" w:cs="Times New Roman"/>
          <w:sz w:val="28"/>
          <w:szCs w:val="28"/>
        </w:rPr>
        <w:t xml:space="preserve">нием пространственных отношений, актуальные для настоящего исследования, в системе Аристара объявляются мало-одушевленными падежами, типичными аргументами для которых выступают аргументы, низко стоящие на шкале одушевленности. </w:t>
      </w:r>
    </w:p>
    <w:p w:rsidR="00EE7759" w:rsidRPr="00CF6222" w:rsidRDefault="00C15D59" w:rsidP="009F01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сказанное выше, для описанных подходов</w:t>
      </w:r>
      <w:r w:rsidR="00EE7759">
        <w:rPr>
          <w:rFonts w:ascii="Times New Roman" w:hAnsi="Times New Roman" w:cs="Times New Roman"/>
          <w:sz w:val="28"/>
          <w:szCs w:val="28"/>
        </w:rPr>
        <w:t>, важным параметром, вызывающем иное кодирование, другую интерпретацию и т.д. выступает типичности/нетипичность аргумента.</w:t>
      </w:r>
    </w:p>
    <w:p w:rsidR="00C3397E" w:rsidRDefault="00290639" w:rsidP="00C339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</w:t>
      </w:r>
      <w:r w:rsidR="00EE7759">
        <w:rPr>
          <w:rFonts w:ascii="Times New Roman" w:hAnsi="Times New Roman" w:cs="Times New Roman"/>
          <w:sz w:val="28"/>
          <w:szCs w:val="28"/>
        </w:rPr>
        <w:t xml:space="preserve"> </w:t>
      </w:r>
      <w:r w:rsidR="004F58B2">
        <w:rPr>
          <w:rFonts w:ascii="Times New Roman" w:hAnsi="Times New Roman" w:cs="Times New Roman"/>
          <w:sz w:val="28"/>
          <w:szCs w:val="28"/>
        </w:rPr>
        <w:t>подход говорит об одушевленности как о релевантном параметре</w:t>
      </w:r>
      <w:r w:rsidR="00EE7759">
        <w:rPr>
          <w:rFonts w:ascii="Times New Roman" w:hAnsi="Times New Roman" w:cs="Times New Roman"/>
          <w:sz w:val="28"/>
          <w:szCs w:val="28"/>
        </w:rPr>
        <w:t>.</w:t>
      </w:r>
      <w:r w:rsidR="00BB6C2A">
        <w:rPr>
          <w:rFonts w:ascii="Times New Roman" w:hAnsi="Times New Roman" w:cs="Times New Roman"/>
          <w:sz w:val="28"/>
          <w:szCs w:val="28"/>
        </w:rPr>
        <w:t xml:space="preserve"> </w:t>
      </w:r>
      <w:r w:rsidR="00EE7759">
        <w:rPr>
          <w:rFonts w:ascii="Times New Roman" w:hAnsi="Times New Roman" w:cs="Times New Roman"/>
          <w:sz w:val="28"/>
          <w:szCs w:val="28"/>
        </w:rPr>
        <w:t xml:space="preserve">Такой подход предлагает описывать очерченный круг проблем </w:t>
      </w:r>
      <w:r w:rsidR="00BB6C2A">
        <w:rPr>
          <w:rFonts w:ascii="Times New Roman" w:hAnsi="Times New Roman" w:cs="Times New Roman"/>
          <w:sz w:val="28"/>
          <w:szCs w:val="28"/>
        </w:rPr>
        <w:t>в терминах диф</w:t>
      </w:r>
      <w:r w:rsidR="00EE7759">
        <w:rPr>
          <w:rFonts w:ascii="Times New Roman" w:hAnsi="Times New Roman" w:cs="Times New Roman"/>
          <w:sz w:val="28"/>
          <w:szCs w:val="28"/>
        </w:rPr>
        <w:t>ференцированного маркирования п</w:t>
      </w:r>
      <w:r w:rsidR="00BB6C2A">
        <w:rPr>
          <w:rFonts w:ascii="Times New Roman" w:hAnsi="Times New Roman" w:cs="Times New Roman"/>
          <w:sz w:val="28"/>
          <w:szCs w:val="28"/>
        </w:rPr>
        <w:t>о аналогии с широко освещаемым в литературе дифференцированным маркированием объекта</w:t>
      </w:r>
      <w:r w:rsidR="00BB6C2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EE7759">
        <w:rPr>
          <w:rFonts w:ascii="Times New Roman" w:hAnsi="Times New Roman" w:cs="Times New Roman"/>
          <w:sz w:val="28"/>
          <w:szCs w:val="28"/>
        </w:rPr>
        <w:t>, а также дифференцированным маркирование подлежащего</w:t>
      </w:r>
      <w:r w:rsidR="00EE775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EE7759">
        <w:rPr>
          <w:rFonts w:ascii="Times New Roman" w:hAnsi="Times New Roman" w:cs="Times New Roman"/>
          <w:sz w:val="28"/>
          <w:szCs w:val="28"/>
        </w:rPr>
        <w:t>.</w:t>
      </w:r>
      <w:r w:rsidR="008644EF">
        <w:rPr>
          <w:rFonts w:ascii="Times New Roman" w:hAnsi="Times New Roman" w:cs="Times New Roman"/>
          <w:sz w:val="28"/>
          <w:szCs w:val="28"/>
        </w:rPr>
        <w:t xml:space="preserve"> Основным параметром, вызывающим дифференцированное кодирование того или иного аргумента, при этом объявляется одушевленность. </w:t>
      </w:r>
    </w:p>
    <w:p w:rsidR="00D63F22" w:rsidRDefault="004C776C" w:rsidP="004064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C3397E" w:rsidRPr="00C3397E">
        <w:rPr>
          <w:rFonts w:ascii="Times New Roman" w:hAnsi="Times New Roman" w:cs="Times New Roman"/>
          <w:sz w:val="28"/>
          <w:szCs w:val="28"/>
        </w:rPr>
        <w:t xml:space="preserve"> [</w:t>
      </w:r>
      <w:r w:rsidR="00C3397E">
        <w:rPr>
          <w:rFonts w:ascii="Times New Roman" w:hAnsi="Times New Roman" w:cs="Times New Roman"/>
          <w:sz w:val="28"/>
          <w:szCs w:val="28"/>
          <w:lang w:val="en-US"/>
        </w:rPr>
        <w:t>Kittil</w:t>
      </w:r>
      <w:r w:rsidR="00C3397E" w:rsidRPr="00C3397E">
        <w:rPr>
          <w:rFonts w:ascii="Times New Roman" w:hAnsi="Times New Roman" w:cs="Times New Roman"/>
          <w:sz w:val="28"/>
          <w:szCs w:val="28"/>
        </w:rPr>
        <w:t>ä 2008]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7E">
        <w:rPr>
          <w:rFonts w:ascii="Times New Roman" w:hAnsi="Times New Roman" w:cs="Times New Roman"/>
          <w:sz w:val="28"/>
          <w:szCs w:val="28"/>
        </w:rPr>
        <w:t>исследуется</w:t>
      </w:r>
      <w:r w:rsidR="00C3397E" w:rsidRPr="00C3397E">
        <w:rPr>
          <w:rFonts w:ascii="Times New Roman" w:hAnsi="Times New Roman" w:cs="Times New Roman"/>
          <w:sz w:val="28"/>
          <w:szCs w:val="28"/>
        </w:rPr>
        <w:t xml:space="preserve"> </w:t>
      </w:r>
      <w:r w:rsidR="00C3397E">
        <w:rPr>
          <w:rFonts w:ascii="Times New Roman" w:hAnsi="Times New Roman" w:cs="Times New Roman"/>
          <w:sz w:val="28"/>
          <w:szCs w:val="28"/>
        </w:rPr>
        <w:t>дифференцированное</w:t>
      </w:r>
      <w:r w:rsidR="00C3397E" w:rsidRPr="00C3397E">
        <w:rPr>
          <w:rFonts w:ascii="Times New Roman" w:hAnsi="Times New Roman" w:cs="Times New Roman"/>
          <w:sz w:val="28"/>
          <w:szCs w:val="28"/>
        </w:rPr>
        <w:t xml:space="preserve"> </w:t>
      </w:r>
      <w:r w:rsidR="00C3397E">
        <w:rPr>
          <w:rFonts w:ascii="Times New Roman" w:hAnsi="Times New Roman" w:cs="Times New Roman"/>
          <w:sz w:val="28"/>
          <w:szCs w:val="28"/>
        </w:rPr>
        <w:t>маркирование</w:t>
      </w:r>
      <w:r w:rsidR="00C3397E" w:rsidRPr="00C3397E">
        <w:rPr>
          <w:rFonts w:ascii="Times New Roman" w:hAnsi="Times New Roman" w:cs="Times New Roman"/>
          <w:sz w:val="28"/>
          <w:szCs w:val="28"/>
        </w:rPr>
        <w:t xml:space="preserve"> </w:t>
      </w:r>
      <w:r w:rsidR="00C3397E">
        <w:rPr>
          <w:rFonts w:ascii="Times New Roman" w:hAnsi="Times New Roman" w:cs="Times New Roman"/>
          <w:sz w:val="28"/>
          <w:szCs w:val="28"/>
        </w:rPr>
        <w:t>Цели</w:t>
      </w:r>
      <w:r w:rsidR="008644EF">
        <w:rPr>
          <w:rFonts w:ascii="Times New Roman" w:hAnsi="Times New Roman" w:cs="Times New Roman"/>
          <w:sz w:val="28"/>
          <w:szCs w:val="28"/>
        </w:rPr>
        <w:t xml:space="preserve">/Реципиента.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EF">
        <w:rPr>
          <w:rFonts w:ascii="Times New Roman" w:hAnsi="Times New Roman" w:cs="Times New Roman"/>
          <w:sz w:val="28"/>
          <w:szCs w:val="28"/>
        </w:rPr>
        <w:t>П</w:t>
      </w:r>
      <w:r w:rsidR="00102406">
        <w:rPr>
          <w:rFonts w:ascii="Times New Roman" w:hAnsi="Times New Roman" w:cs="Times New Roman"/>
          <w:sz w:val="28"/>
          <w:szCs w:val="28"/>
        </w:rPr>
        <w:t xml:space="preserve">ротивопоставление </w:t>
      </w:r>
      <w:r w:rsidR="008644EF">
        <w:rPr>
          <w:rFonts w:ascii="Times New Roman" w:hAnsi="Times New Roman" w:cs="Times New Roman"/>
          <w:sz w:val="28"/>
          <w:szCs w:val="28"/>
        </w:rPr>
        <w:t xml:space="preserve">Конечная точка/Цель – Реципиент </w:t>
      </w:r>
      <w:r w:rsidR="00102406">
        <w:rPr>
          <w:rFonts w:ascii="Times New Roman" w:hAnsi="Times New Roman" w:cs="Times New Roman"/>
          <w:sz w:val="28"/>
          <w:szCs w:val="28"/>
        </w:rPr>
        <w:t xml:space="preserve">нейтрализуется и </w:t>
      </w:r>
      <w:r w:rsidR="008644EF">
        <w:rPr>
          <w:rFonts w:ascii="Times New Roman" w:hAnsi="Times New Roman" w:cs="Times New Roman"/>
          <w:sz w:val="28"/>
          <w:szCs w:val="28"/>
        </w:rPr>
        <w:t>обе роли</w:t>
      </w:r>
      <w:r w:rsidR="00102406">
        <w:rPr>
          <w:rFonts w:ascii="Times New Roman" w:hAnsi="Times New Roman" w:cs="Times New Roman"/>
          <w:sz w:val="28"/>
          <w:szCs w:val="28"/>
        </w:rPr>
        <w:t xml:space="preserve"> рассматриваются как</w:t>
      </w:r>
      <w:r w:rsidR="009472BD" w:rsidRPr="009472BD">
        <w:rPr>
          <w:rFonts w:ascii="Times New Roman" w:hAnsi="Times New Roman" w:cs="Times New Roman"/>
          <w:sz w:val="28"/>
          <w:szCs w:val="28"/>
        </w:rPr>
        <w:t xml:space="preserve"> </w:t>
      </w:r>
      <w:r w:rsidR="009472BD">
        <w:rPr>
          <w:rFonts w:ascii="Times New Roman" w:hAnsi="Times New Roman" w:cs="Times New Roman"/>
          <w:sz w:val="28"/>
          <w:szCs w:val="28"/>
        </w:rPr>
        <w:t>частные случаи макророли, представляющей собой конечную точку</w:t>
      </w:r>
      <w:r w:rsidR="00102406">
        <w:rPr>
          <w:rFonts w:ascii="Times New Roman" w:hAnsi="Times New Roman" w:cs="Times New Roman"/>
          <w:sz w:val="28"/>
          <w:szCs w:val="28"/>
        </w:rPr>
        <w:t xml:space="preserve"> направленного движения. Стоит отметить, что </w:t>
      </w:r>
      <w:r w:rsidR="009472BD">
        <w:rPr>
          <w:rFonts w:ascii="Times New Roman" w:hAnsi="Times New Roman" w:cs="Times New Roman"/>
          <w:sz w:val="28"/>
          <w:szCs w:val="28"/>
        </w:rPr>
        <w:t xml:space="preserve">при таком подходе </w:t>
      </w:r>
      <w:r w:rsidR="00102406">
        <w:rPr>
          <w:rFonts w:ascii="Times New Roman" w:hAnsi="Times New Roman" w:cs="Times New Roman"/>
          <w:sz w:val="28"/>
          <w:szCs w:val="28"/>
        </w:rPr>
        <w:t xml:space="preserve">одушевленность не только вызывает дифференцированное маркирование, но и </w:t>
      </w:r>
      <w:r w:rsidR="009472B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102406">
        <w:rPr>
          <w:rFonts w:ascii="Times New Roman" w:hAnsi="Times New Roman" w:cs="Times New Roman"/>
          <w:sz w:val="28"/>
          <w:szCs w:val="28"/>
        </w:rPr>
        <w:t xml:space="preserve"> </w:t>
      </w:r>
      <w:r w:rsidR="009472BD">
        <w:rPr>
          <w:rFonts w:ascii="Times New Roman" w:hAnsi="Times New Roman" w:cs="Times New Roman"/>
          <w:sz w:val="28"/>
          <w:szCs w:val="28"/>
        </w:rPr>
        <w:t>двух различных интерпретаций данной</w:t>
      </w:r>
      <w:r w:rsidR="00102406">
        <w:rPr>
          <w:rFonts w:ascii="Times New Roman" w:hAnsi="Times New Roman" w:cs="Times New Roman"/>
          <w:sz w:val="28"/>
          <w:szCs w:val="28"/>
        </w:rPr>
        <w:t xml:space="preserve"> семантической роли</w:t>
      </w:r>
      <w:r w:rsidR="009472BD">
        <w:rPr>
          <w:rFonts w:ascii="Times New Roman" w:hAnsi="Times New Roman" w:cs="Times New Roman"/>
          <w:sz w:val="28"/>
          <w:szCs w:val="28"/>
        </w:rPr>
        <w:t xml:space="preserve"> -- н</w:t>
      </w:r>
      <w:r w:rsidR="009472BD" w:rsidRPr="009472BD">
        <w:rPr>
          <w:rFonts w:ascii="Times New Roman" w:hAnsi="Times New Roman" w:cs="Times New Roman"/>
          <w:sz w:val="28"/>
          <w:szCs w:val="28"/>
        </w:rPr>
        <w:t xml:space="preserve">еодушевленные </w:t>
      </w:r>
      <w:r w:rsidR="004F58B2">
        <w:rPr>
          <w:rFonts w:ascii="Times New Roman" w:hAnsi="Times New Roman" w:cs="Times New Roman"/>
          <w:sz w:val="28"/>
          <w:szCs w:val="28"/>
        </w:rPr>
        <w:t>Ц</w:t>
      </w:r>
      <w:r w:rsidR="009472BD">
        <w:rPr>
          <w:rFonts w:ascii="Times New Roman" w:hAnsi="Times New Roman" w:cs="Times New Roman"/>
          <w:sz w:val="28"/>
          <w:szCs w:val="28"/>
        </w:rPr>
        <w:t>ели</w:t>
      </w:r>
      <w:r w:rsidR="009472BD" w:rsidRPr="009472BD">
        <w:rPr>
          <w:rFonts w:ascii="Times New Roman" w:hAnsi="Times New Roman" w:cs="Times New Roman"/>
          <w:sz w:val="28"/>
          <w:szCs w:val="28"/>
        </w:rPr>
        <w:t xml:space="preserve"> – это просто конечные точки передачи</w:t>
      </w:r>
      <w:r w:rsidR="009472BD">
        <w:rPr>
          <w:rFonts w:ascii="Times New Roman" w:hAnsi="Times New Roman" w:cs="Times New Roman"/>
          <w:sz w:val="28"/>
          <w:szCs w:val="28"/>
        </w:rPr>
        <w:t>/перемещения</w:t>
      </w:r>
      <w:r w:rsidR="009472BD" w:rsidRPr="009472BD">
        <w:rPr>
          <w:rFonts w:ascii="Times New Roman" w:hAnsi="Times New Roman" w:cs="Times New Roman"/>
          <w:sz w:val="28"/>
          <w:szCs w:val="28"/>
        </w:rPr>
        <w:t>, они не могут принимать активного участия в описываемой ситуации. Одушевленные референты могут принимать активно</w:t>
      </w:r>
      <w:r w:rsidR="009472BD">
        <w:rPr>
          <w:rFonts w:ascii="Times New Roman" w:hAnsi="Times New Roman" w:cs="Times New Roman"/>
          <w:sz w:val="28"/>
          <w:szCs w:val="28"/>
        </w:rPr>
        <w:t xml:space="preserve">е участие, т.е. </w:t>
      </w:r>
      <w:r w:rsidR="009472BD" w:rsidRPr="009472BD">
        <w:rPr>
          <w:rFonts w:ascii="Times New Roman" w:hAnsi="Times New Roman" w:cs="Times New Roman"/>
          <w:sz w:val="28"/>
          <w:szCs w:val="28"/>
        </w:rPr>
        <w:t>способн</w:t>
      </w:r>
      <w:r w:rsidR="009472BD">
        <w:rPr>
          <w:rFonts w:ascii="Times New Roman" w:hAnsi="Times New Roman" w:cs="Times New Roman"/>
          <w:sz w:val="28"/>
          <w:szCs w:val="28"/>
        </w:rPr>
        <w:t xml:space="preserve">ы принять </w:t>
      </w:r>
      <w:r w:rsidR="009472BD">
        <w:rPr>
          <w:rFonts w:ascii="Times New Roman" w:hAnsi="Times New Roman" w:cs="Times New Roman"/>
          <w:sz w:val="28"/>
          <w:szCs w:val="28"/>
        </w:rPr>
        <w:lastRenderedPageBreak/>
        <w:t xml:space="preserve">перемещаемый объект и </w:t>
      </w:r>
      <w:r w:rsidR="009472BD" w:rsidRPr="009472BD">
        <w:rPr>
          <w:rFonts w:ascii="Times New Roman" w:hAnsi="Times New Roman" w:cs="Times New Roman"/>
          <w:sz w:val="28"/>
          <w:szCs w:val="28"/>
        </w:rPr>
        <w:t>поэтому могут выступать в роли Реципиента.</w:t>
      </w:r>
      <w:r w:rsidR="00102406">
        <w:rPr>
          <w:rFonts w:ascii="Times New Roman" w:hAnsi="Times New Roman" w:cs="Times New Roman"/>
          <w:sz w:val="28"/>
          <w:szCs w:val="28"/>
        </w:rPr>
        <w:t xml:space="preserve"> Такой подход</w:t>
      </w:r>
      <w:r w:rsidR="009472BD">
        <w:rPr>
          <w:rFonts w:ascii="Times New Roman" w:hAnsi="Times New Roman" w:cs="Times New Roman"/>
          <w:sz w:val="28"/>
          <w:szCs w:val="28"/>
        </w:rPr>
        <w:t>, однако,</w:t>
      </w:r>
      <w:r w:rsidR="00102406">
        <w:rPr>
          <w:rFonts w:ascii="Times New Roman" w:hAnsi="Times New Roman" w:cs="Times New Roman"/>
          <w:sz w:val="28"/>
          <w:szCs w:val="28"/>
        </w:rPr>
        <w:t xml:space="preserve"> не учитывает возможные различия между Реципиентом и одушевленной Конечн</w:t>
      </w:r>
      <w:r w:rsidR="009472BD">
        <w:rPr>
          <w:rFonts w:ascii="Times New Roman" w:hAnsi="Times New Roman" w:cs="Times New Roman"/>
          <w:sz w:val="28"/>
          <w:szCs w:val="28"/>
        </w:rPr>
        <w:t>ой точкой, которая не является Р</w:t>
      </w:r>
      <w:r w:rsidR="00102406">
        <w:rPr>
          <w:rFonts w:ascii="Times New Roman" w:hAnsi="Times New Roman" w:cs="Times New Roman"/>
          <w:sz w:val="28"/>
          <w:szCs w:val="28"/>
        </w:rPr>
        <w:t xml:space="preserve">еципиентом, что отмечается в </w:t>
      </w:r>
      <w:r w:rsidR="00102406" w:rsidRPr="00102406">
        <w:rPr>
          <w:rFonts w:ascii="Times New Roman" w:hAnsi="Times New Roman" w:cs="Times New Roman"/>
          <w:sz w:val="28"/>
          <w:szCs w:val="28"/>
        </w:rPr>
        <w:t>[</w:t>
      </w:r>
      <w:r w:rsidR="00102406">
        <w:rPr>
          <w:rFonts w:ascii="Times New Roman" w:hAnsi="Times New Roman" w:cs="Times New Roman"/>
          <w:sz w:val="28"/>
          <w:szCs w:val="28"/>
          <w:lang w:val="en-US"/>
        </w:rPr>
        <w:t>Lurahgi</w:t>
      </w:r>
      <w:r w:rsidR="00102406" w:rsidRPr="00102406">
        <w:rPr>
          <w:rFonts w:ascii="Times New Roman" w:hAnsi="Times New Roman" w:cs="Times New Roman"/>
          <w:sz w:val="28"/>
          <w:szCs w:val="28"/>
        </w:rPr>
        <w:t xml:space="preserve"> 2017</w:t>
      </w:r>
      <w:r w:rsidR="00102406">
        <w:rPr>
          <w:rFonts w:ascii="Times New Roman" w:hAnsi="Times New Roman" w:cs="Times New Roman"/>
          <w:sz w:val="28"/>
          <w:szCs w:val="28"/>
        </w:rPr>
        <w:t>: 125</w:t>
      </w:r>
      <w:r w:rsidR="00102406" w:rsidRPr="00102406">
        <w:rPr>
          <w:rFonts w:ascii="Times New Roman" w:hAnsi="Times New Roman" w:cs="Times New Roman"/>
          <w:sz w:val="28"/>
          <w:szCs w:val="28"/>
        </w:rPr>
        <w:t>]</w:t>
      </w:r>
      <w:r w:rsidR="009472BD">
        <w:rPr>
          <w:rFonts w:ascii="Times New Roman" w:hAnsi="Times New Roman" w:cs="Times New Roman"/>
          <w:sz w:val="28"/>
          <w:szCs w:val="28"/>
        </w:rPr>
        <w:t>.</w:t>
      </w:r>
    </w:p>
    <w:p w:rsidR="004B3131" w:rsidRDefault="00525FC5" w:rsidP="00525F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проблема решается в более позднем исследовании С.Киттиля и Ю.Уликоски </w:t>
      </w:r>
      <w:r w:rsidR="004B3131" w:rsidRPr="004F17E2">
        <w:rPr>
          <w:rFonts w:ascii="Times New Roman" w:hAnsi="Times New Roman" w:cs="Times New Roman"/>
          <w:sz w:val="28"/>
          <w:szCs w:val="28"/>
        </w:rPr>
        <w:t>[</w:t>
      </w:r>
      <w:r w:rsidR="004B3131">
        <w:rPr>
          <w:rFonts w:ascii="Times New Roman" w:hAnsi="Times New Roman" w:cs="Times New Roman"/>
          <w:sz w:val="28"/>
          <w:szCs w:val="28"/>
          <w:lang w:val="en-US"/>
        </w:rPr>
        <w:t>Kittil</w:t>
      </w:r>
      <w:r w:rsidR="004B3131" w:rsidRPr="00E26800">
        <w:rPr>
          <w:rFonts w:ascii="Times New Roman" w:hAnsi="Times New Roman" w:cs="Times New Roman"/>
          <w:sz w:val="28"/>
          <w:szCs w:val="28"/>
        </w:rPr>
        <w:t xml:space="preserve">ä, </w:t>
      </w:r>
      <w:r w:rsidR="004B3131" w:rsidRPr="0049633D">
        <w:rPr>
          <w:rFonts w:ascii="Times New Roman" w:hAnsi="Times New Roman" w:cs="Times New Roman"/>
          <w:sz w:val="28"/>
          <w:szCs w:val="28"/>
          <w:lang w:val="en-US"/>
        </w:rPr>
        <w:t>Ylikoski</w:t>
      </w:r>
      <w:r w:rsidR="004B3131">
        <w:rPr>
          <w:rFonts w:ascii="Times New Roman" w:hAnsi="Times New Roman" w:cs="Times New Roman"/>
          <w:sz w:val="28"/>
          <w:szCs w:val="28"/>
        </w:rPr>
        <w:t xml:space="preserve"> 2011], посвященном кодированию конечных точек направленного движения/перемещения в </w:t>
      </w:r>
      <w:r>
        <w:rPr>
          <w:rFonts w:ascii="Times New Roman" w:hAnsi="Times New Roman" w:cs="Times New Roman"/>
          <w:sz w:val="28"/>
          <w:szCs w:val="28"/>
        </w:rPr>
        <w:t>пространстве в уральских языках. Исследователи продолжают говорить об одной макророли, обозначающей конечный пункт направленного движения, но добавляют еще одну роль, чтобы отразить различия ме</w:t>
      </w:r>
      <w:r w:rsidR="004F58B2">
        <w:rPr>
          <w:rFonts w:ascii="Times New Roman" w:hAnsi="Times New Roman" w:cs="Times New Roman"/>
          <w:sz w:val="28"/>
          <w:szCs w:val="28"/>
        </w:rPr>
        <w:t>жду Реципиентом и одушевленной К</w:t>
      </w:r>
      <w:r>
        <w:rPr>
          <w:rFonts w:ascii="Times New Roman" w:hAnsi="Times New Roman" w:cs="Times New Roman"/>
          <w:sz w:val="28"/>
          <w:szCs w:val="28"/>
        </w:rPr>
        <w:t xml:space="preserve">онечной точкой. Так, </w:t>
      </w:r>
      <w:r w:rsidR="004B3131">
        <w:rPr>
          <w:rFonts w:ascii="Times New Roman" w:hAnsi="Times New Roman" w:cs="Times New Roman"/>
          <w:sz w:val="28"/>
          <w:szCs w:val="28"/>
        </w:rPr>
        <w:t>наряду с семантической ролью</w:t>
      </w:r>
      <w:r>
        <w:rPr>
          <w:rFonts w:ascii="Times New Roman" w:hAnsi="Times New Roman" w:cs="Times New Roman"/>
          <w:sz w:val="28"/>
          <w:szCs w:val="28"/>
        </w:rPr>
        <w:t xml:space="preserve"> Конечная точка/Ц</w:t>
      </w:r>
      <w:r w:rsidR="004B3131">
        <w:rPr>
          <w:rFonts w:ascii="Times New Roman" w:hAnsi="Times New Roman" w:cs="Times New Roman"/>
          <w:sz w:val="28"/>
          <w:szCs w:val="28"/>
        </w:rPr>
        <w:t>ель (</w:t>
      </w:r>
      <w:r w:rsidR="004B3131">
        <w:rPr>
          <w:rFonts w:ascii="Times New Roman" w:hAnsi="Times New Roman" w:cs="Times New Roman"/>
          <w:sz w:val="28"/>
          <w:szCs w:val="28"/>
          <w:lang w:val="en-US"/>
        </w:rPr>
        <w:t>Goal</w:t>
      </w:r>
      <w:r w:rsidR="004B3131">
        <w:rPr>
          <w:rFonts w:ascii="Times New Roman" w:hAnsi="Times New Roman" w:cs="Times New Roman"/>
          <w:sz w:val="28"/>
          <w:szCs w:val="28"/>
        </w:rPr>
        <w:t>)</w:t>
      </w:r>
      <w:r w:rsidR="004B3131" w:rsidRPr="00E7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 выделять роль Ц</w:t>
      </w:r>
      <w:r w:rsidR="004B3131">
        <w:rPr>
          <w:rFonts w:ascii="Times New Roman" w:hAnsi="Times New Roman" w:cs="Times New Roman"/>
          <w:sz w:val="28"/>
          <w:szCs w:val="28"/>
        </w:rPr>
        <w:t>ель приближения (</w:t>
      </w:r>
      <w:r w:rsidR="004B3131">
        <w:rPr>
          <w:rFonts w:ascii="Times New Roman" w:hAnsi="Times New Roman" w:cs="Times New Roman"/>
          <w:sz w:val="28"/>
          <w:szCs w:val="28"/>
          <w:lang w:val="en-US"/>
        </w:rPr>
        <w:t>Vicinal</w:t>
      </w:r>
      <w:r w:rsidR="004B3131" w:rsidRPr="003C266E">
        <w:rPr>
          <w:rFonts w:ascii="Times New Roman" w:hAnsi="Times New Roman" w:cs="Times New Roman"/>
          <w:sz w:val="28"/>
          <w:szCs w:val="28"/>
        </w:rPr>
        <w:t xml:space="preserve"> </w:t>
      </w:r>
      <w:r w:rsidR="004B3131">
        <w:rPr>
          <w:rFonts w:ascii="Times New Roman" w:hAnsi="Times New Roman" w:cs="Times New Roman"/>
          <w:sz w:val="28"/>
          <w:szCs w:val="28"/>
          <w:lang w:val="en-US"/>
        </w:rPr>
        <w:t>Goal</w:t>
      </w:r>
      <w:r w:rsidR="004B3131">
        <w:rPr>
          <w:rFonts w:ascii="Times New Roman" w:hAnsi="Times New Roman" w:cs="Times New Roman"/>
          <w:sz w:val="28"/>
          <w:szCs w:val="28"/>
        </w:rPr>
        <w:t>), которая противопоставляется обычной конечной точке на основании параметра совпадения агенса/темы (траектора) с конечной точкой при завершении движения/пере</w:t>
      </w:r>
      <w:r w:rsidR="004F58B2">
        <w:rPr>
          <w:rFonts w:ascii="Times New Roman" w:hAnsi="Times New Roman" w:cs="Times New Roman"/>
          <w:sz w:val="28"/>
          <w:szCs w:val="28"/>
        </w:rPr>
        <w:t>мещения: если речь идет о роли Ц</w:t>
      </w:r>
      <w:r w:rsidR="004B3131" w:rsidRPr="00960ECC">
        <w:rPr>
          <w:rFonts w:ascii="Times New Roman" w:hAnsi="Times New Roman" w:cs="Times New Roman"/>
          <w:sz w:val="28"/>
          <w:szCs w:val="28"/>
        </w:rPr>
        <w:t>ель</w:t>
      </w:r>
      <w:r w:rsidR="004B3131">
        <w:rPr>
          <w:rFonts w:ascii="Times New Roman" w:hAnsi="Times New Roman" w:cs="Times New Roman"/>
          <w:sz w:val="28"/>
          <w:szCs w:val="28"/>
        </w:rPr>
        <w:t>, агенс или тема в момент достижения конеч</w:t>
      </w:r>
      <w:r w:rsidR="004F58B2">
        <w:rPr>
          <w:rFonts w:ascii="Times New Roman" w:hAnsi="Times New Roman" w:cs="Times New Roman"/>
          <w:sz w:val="28"/>
          <w:szCs w:val="28"/>
        </w:rPr>
        <w:t>ной точки совпадают с ней, для Ц</w:t>
      </w:r>
      <w:r w:rsidR="004B3131">
        <w:rPr>
          <w:rFonts w:ascii="Times New Roman" w:hAnsi="Times New Roman" w:cs="Times New Roman"/>
          <w:sz w:val="28"/>
          <w:szCs w:val="28"/>
        </w:rPr>
        <w:t>ели приближения полного совпадения не происходит: движение/каузированное движение осуществляется только в направлении (</w:t>
      </w:r>
      <w:r w:rsidR="004B313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B3131" w:rsidRPr="0042593F">
        <w:rPr>
          <w:rFonts w:ascii="Times New Roman" w:hAnsi="Times New Roman" w:cs="Times New Roman"/>
          <w:sz w:val="28"/>
          <w:szCs w:val="28"/>
        </w:rPr>
        <w:t xml:space="preserve"> </w:t>
      </w:r>
      <w:r w:rsidR="004B313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B3131" w:rsidRPr="0042593F">
        <w:rPr>
          <w:rFonts w:ascii="Times New Roman" w:hAnsi="Times New Roman" w:cs="Times New Roman"/>
          <w:sz w:val="28"/>
          <w:szCs w:val="28"/>
        </w:rPr>
        <w:t xml:space="preserve"> </w:t>
      </w:r>
      <w:r w:rsidR="004B3131">
        <w:rPr>
          <w:rFonts w:ascii="Times New Roman" w:hAnsi="Times New Roman" w:cs="Times New Roman"/>
          <w:sz w:val="28"/>
          <w:szCs w:val="28"/>
          <w:lang w:val="en-US"/>
        </w:rPr>
        <w:t>vicinity</w:t>
      </w:r>
      <w:r w:rsidR="004B3131" w:rsidRPr="0042593F">
        <w:rPr>
          <w:rFonts w:ascii="Times New Roman" w:hAnsi="Times New Roman" w:cs="Times New Roman"/>
          <w:sz w:val="28"/>
          <w:szCs w:val="28"/>
        </w:rPr>
        <w:t xml:space="preserve">) </w:t>
      </w:r>
      <w:r w:rsidR="004B3131">
        <w:rPr>
          <w:rFonts w:ascii="Times New Roman" w:hAnsi="Times New Roman" w:cs="Times New Roman"/>
          <w:sz w:val="28"/>
          <w:szCs w:val="28"/>
        </w:rPr>
        <w:t>конечной точки [</w:t>
      </w:r>
      <w:r w:rsidR="004B3131">
        <w:rPr>
          <w:rFonts w:ascii="Times New Roman" w:hAnsi="Times New Roman" w:cs="Times New Roman"/>
          <w:sz w:val="28"/>
          <w:szCs w:val="28"/>
          <w:lang w:val="en-US"/>
        </w:rPr>
        <w:t>Kittil</w:t>
      </w:r>
      <w:r w:rsidR="004B3131" w:rsidRPr="00E26800">
        <w:rPr>
          <w:rFonts w:ascii="Times New Roman" w:hAnsi="Times New Roman" w:cs="Times New Roman"/>
          <w:sz w:val="28"/>
          <w:szCs w:val="28"/>
        </w:rPr>
        <w:t xml:space="preserve">ä, </w:t>
      </w:r>
      <w:r w:rsidR="004B3131" w:rsidRPr="0049633D">
        <w:rPr>
          <w:rFonts w:ascii="Times New Roman" w:hAnsi="Times New Roman" w:cs="Times New Roman"/>
          <w:sz w:val="28"/>
          <w:szCs w:val="28"/>
          <w:lang w:val="en-US"/>
        </w:rPr>
        <w:t>Ylikoski</w:t>
      </w:r>
      <w:r w:rsidR="004B3131" w:rsidRPr="00E26800">
        <w:rPr>
          <w:rFonts w:ascii="Times New Roman" w:hAnsi="Times New Roman" w:cs="Times New Roman"/>
          <w:sz w:val="28"/>
          <w:szCs w:val="28"/>
        </w:rPr>
        <w:t xml:space="preserve"> </w:t>
      </w:r>
      <w:r w:rsidR="004B3131" w:rsidRPr="00A87CAB">
        <w:rPr>
          <w:rFonts w:ascii="Times New Roman" w:hAnsi="Times New Roman" w:cs="Times New Roman"/>
          <w:sz w:val="28"/>
          <w:szCs w:val="28"/>
        </w:rPr>
        <w:t>2011</w:t>
      </w:r>
      <w:r w:rsidR="004B3131">
        <w:rPr>
          <w:rFonts w:ascii="Times New Roman" w:hAnsi="Times New Roman" w:cs="Times New Roman"/>
          <w:sz w:val="28"/>
          <w:szCs w:val="28"/>
        </w:rPr>
        <w:t>: 31-34]. Ср.:</w:t>
      </w:r>
    </w:p>
    <w:p w:rsidR="004B3131" w:rsidRPr="00525FC5" w:rsidRDefault="004B3131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FC5">
        <w:rPr>
          <w:rFonts w:ascii="Times New Roman" w:hAnsi="Times New Roman" w:cs="Times New Roman"/>
          <w:sz w:val="28"/>
          <w:szCs w:val="28"/>
        </w:rPr>
        <w:t xml:space="preserve">Отправить мальчика </w:t>
      </w:r>
      <w:r w:rsidRPr="00525FC5">
        <w:rPr>
          <w:rFonts w:ascii="Times New Roman" w:hAnsi="Times New Roman" w:cs="Times New Roman"/>
          <w:b/>
          <w:sz w:val="28"/>
          <w:szCs w:val="28"/>
        </w:rPr>
        <w:t>в Москву</w:t>
      </w:r>
      <w:r w:rsidR="004F58B2">
        <w:rPr>
          <w:rFonts w:ascii="Times New Roman" w:hAnsi="Times New Roman" w:cs="Times New Roman"/>
          <w:sz w:val="28"/>
          <w:szCs w:val="28"/>
        </w:rPr>
        <w:t xml:space="preserve"> (Ц</w:t>
      </w:r>
      <w:r w:rsidRPr="00525FC5">
        <w:rPr>
          <w:rFonts w:ascii="Times New Roman" w:hAnsi="Times New Roman" w:cs="Times New Roman"/>
          <w:sz w:val="28"/>
          <w:szCs w:val="28"/>
        </w:rPr>
        <w:t>ель)</w:t>
      </w:r>
    </w:p>
    <w:p w:rsidR="004B3131" w:rsidRPr="00FE08AC" w:rsidRDefault="004B3131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мальчика </w:t>
      </w:r>
      <w:r w:rsidRPr="004F17E2">
        <w:rPr>
          <w:rFonts w:ascii="Times New Roman" w:hAnsi="Times New Roman" w:cs="Times New Roman"/>
          <w:b/>
          <w:sz w:val="28"/>
          <w:szCs w:val="28"/>
        </w:rPr>
        <w:t>к Маше</w:t>
      </w:r>
      <w:r w:rsidR="004F58B2">
        <w:rPr>
          <w:rFonts w:ascii="Times New Roman" w:hAnsi="Times New Roman" w:cs="Times New Roman"/>
          <w:sz w:val="28"/>
          <w:szCs w:val="28"/>
        </w:rPr>
        <w:t xml:space="preserve"> (Ц</w:t>
      </w:r>
      <w:r w:rsidRPr="00A376A8">
        <w:rPr>
          <w:rFonts w:ascii="Times New Roman" w:hAnsi="Times New Roman" w:cs="Times New Roman"/>
          <w:sz w:val="28"/>
          <w:szCs w:val="28"/>
        </w:rPr>
        <w:t>ель приближения</w:t>
      </w:r>
      <w:r w:rsidRPr="00FE08AC">
        <w:rPr>
          <w:rFonts w:ascii="Times New Roman" w:hAnsi="Times New Roman" w:cs="Times New Roman"/>
          <w:sz w:val="28"/>
          <w:szCs w:val="28"/>
        </w:rPr>
        <w:t>)</w:t>
      </w:r>
    </w:p>
    <w:p w:rsidR="004B3131" w:rsidRDefault="004F58B2" w:rsidP="004B31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(9</w:t>
      </w:r>
      <w:r w:rsidR="004B3131">
        <w:rPr>
          <w:rFonts w:ascii="Times New Roman" w:hAnsi="Times New Roman" w:cs="Times New Roman"/>
          <w:sz w:val="28"/>
          <w:szCs w:val="28"/>
        </w:rPr>
        <w:t xml:space="preserve">) мальчик, достигнув конечной точки </w:t>
      </w:r>
      <w:r w:rsidR="004B3131" w:rsidRPr="005C21F3">
        <w:rPr>
          <w:rFonts w:ascii="Times New Roman" w:hAnsi="Times New Roman" w:cs="Times New Roman"/>
          <w:i/>
          <w:sz w:val="28"/>
          <w:szCs w:val="28"/>
        </w:rPr>
        <w:t>Москва</w:t>
      </w:r>
      <w:r w:rsidR="004B3131">
        <w:rPr>
          <w:rFonts w:ascii="Times New Roman" w:hAnsi="Times New Roman" w:cs="Times New Roman"/>
          <w:sz w:val="28"/>
          <w:szCs w:val="28"/>
        </w:rPr>
        <w:t xml:space="preserve">, будет </w:t>
      </w:r>
      <w:r>
        <w:rPr>
          <w:rFonts w:ascii="Times New Roman" w:hAnsi="Times New Roman" w:cs="Times New Roman"/>
          <w:sz w:val="28"/>
          <w:szCs w:val="28"/>
        </w:rPr>
        <w:t>находится в Москве. В примере (10</w:t>
      </w:r>
      <w:r w:rsidR="004B3131">
        <w:rPr>
          <w:rFonts w:ascii="Times New Roman" w:hAnsi="Times New Roman" w:cs="Times New Roman"/>
          <w:sz w:val="28"/>
          <w:szCs w:val="28"/>
        </w:rPr>
        <w:t xml:space="preserve">) мальчик будет находиться где-то около конечной точки </w:t>
      </w:r>
      <w:r w:rsidR="004B3131" w:rsidRPr="005C21F3">
        <w:rPr>
          <w:rFonts w:ascii="Times New Roman" w:hAnsi="Times New Roman" w:cs="Times New Roman"/>
          <w:i/>
          <w:sz w:val="28"/>
          <w:szCs w:val="28"/>
        </w:rPr>
        <w:t>Маша</w:t>
      </w:r>
      <w:r w:rsidR="004B3131">
        <w:rPr>
          <w:rFonts w:ascii="Times New Roman" w:hAnsi="Times New Roman" w:cs="Times New Roman"/>
          <w:sz w:val="28"/>
          <w:szCs w:val="28"/>
        </w:rPr>
        <w:t>, но их местонахождение не совпадет полностью. Авторы статьи отмечают, что и одушевленные (</w:t>
      </w:r>
      <w:r w:rsidR="004B3131" w:rsidRPr="005C21F3">
        <w:rPr>
          <w:rFonts w:ascii="Times New Roman" w:hAnsi="Times New Roman" w:cs="Times New Roman"/>
          <w:i/>
          <w:sz w:val="28"/>
          <w:szCs w:val="28"/>
        </w:rPr>
        <w:t xml:space="preserve">идти к </w:t>
      </w:r>
      <w:r w:rsidR="004B3131" w:rsidRPr="005C21F3">
        <w:rPr>
          <w:rFonts w:ascii="Times New Roman" w:hAnsi="Times New Roman" w:cs="Times New Roman"/>
          <w:b/>
          <w:i/>
          <w:sz w:val="28"/>
          <w:szCs w:val="28"/>
        </w:rPr>
        <w:t>Марии</w:t>
      </w:r>
      <w:r w:rsidR="004B3131">
        <w:rPr>
          <w:rFonts w:ascii="Times New Roman" w:hAnsi="Times New Roman" w:cs="Times New Roman"/>
          <w:sz w:val="28"/>
          <w:szCs w:val="28"/>
        </w:rPr>
        <w:t>), и неодушевленные (</w:t>
      </w:r>
      <w:r w:rsidR="004B3131" w:rsidRPr="005C21F3">
        <w:rPr>
          <w:rFonts w:ascii="Times New Roman" w:hAnsi="Times New Roman" w:cs="Times New Roman"/>
          <w:i/>
          <w:sz w:val="28"/>
          <w:szCs w:val="28"/>
        </w:rPr>
        <w:t xml:space="preserve">идти к </w:t>
      </w:r>
      <w:r w:rsidR="004B3131" w:rsidRPr="005C21F3">
        <w:rPr>
          <w:rFonts w:ascii="Times New Roman" w:hAnsi="Times New Roman" w:cs="Times New Roman"/>
          <w:b/>
          <w:i/>
          <w:sz w:val="28"/>
          <w:szCs w:val="28"/>
        </w:rPr>
        <w:t>дому</w:t>
      </w:r>
      <w:r w:rsidR="004B3131">
        <w:rPr>
          <w:rFonts w:ascii="Times New Roman" w:hAnsi="Times New Roman" w:cs="Times New Roman"/>
          <w:sz w:val="28"/>
          <w:szCs w:val="28"/>
        </w:rPr>
        <w:t>) уч</w:t>
      </w:r>
      <w:r>
        <w:rPr>
          <w:rFonts w:ascii="Times New Roman" w:hAnsi="Times New Roman" w:cs="Times New Roman"/>
          <w:sz w:val="28"/>
          <w:szCs w:val="28"/>
        </w:rPr>
        <w:t>астники могут выступать в роли Ц</w:t>
      </w:r>
      <w:r w:rsidR="004B3131">
        <w:rPr>
          <w:rFonts w:ascii="Times New Roman" w:hAnsi="Times New Roman" w:cs="Times New Roman"/>
          <w:sz w:val="28"/>
          <w:szCs w:val="28"/>
        </w:rPr>
        <w:t xml:space="preserve">ель приближения, однако, более типичные аргументы в этой роли -- одушевленные референты. Под их типичностью понимается то, что одушевленные аргументы в роли конечной точки движения и перемещения в </w:t>
      </w:r>
      <w:r w:rsidR="004B3131">
        <w:rPr>
          <w:rFonts w:ascii="Times New Roman" w:hAnsi="Times New Roman" w:cs="Times New Roman"/>
          <w:sz w:val="28"/>
          <w:szCs w:val="28"/>
        </w:rPr>
        <w:lastRenderedPageBreak/>
        <w:t>пространстве (когда параметр владение не затронут) почти всегда выступают именно в эт</w:t>
      </w:r>
      <w:r>
        <w:rPr>
          <w:rFonts w:ascii="Times New Roman" w:hAnsi="Times New Roman" w:cs="Times New Roman"/>
          <w:sz w:val="28"/>
          <w:szCs w:val="28"/>
        </w:rPr>
        <w:t>ой роли (Ц</w:t>
      </w:r>
      <w:r w:rsidR="004B3131">
        <w:rPr>
          <w:rFonts w:ascii="Times New Roman" w:hAnsi="Times New Roman" w:cs="Times New Roman"/>
          <w:sz w:val="28"/>
          <w:szCs w:val="28"/>
        </w:rPr>
        <w:t xml:space="preserve">ель приближения).  При этом, отмечается, что одушевленные референты не являются более прототипическими носителями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="004B3131">
        <w:rPr>
          <w:rFonts w:ascii="Times New Roman" w:hAnsi="Times New Roman" w:cs="Times New Roman"/>
          <w:sz w:val="28"/>
          <w:szCs w:val="28"/>
        </w:rPr>
        <w:t xml:space="preserve"> роли по сравнению с неодушевленными. Необходимо отметить, что в качестве материала исследования выступал корпус из переводов двух предложений из Нового Завета, в которых эта роль встретилась только 1 раз и как раз включала человека в качестве ориентира (Лука 1: 26-27) </w:t>
      </w:r>
      <w:r w:rsidR="004B3131" w:rsidRPr="00D64E5E">
        <w:rPr>
          <w:rFonts w:ascii="Times New Roman" w:hAnsi="Times New Roman" w:cs="Times New Roman"/>
          <w:sz w:val="28"/>
          <w:szCs w:val="28"/>
        </w:rPr>
        <w:t>В шестой же месяц послан был Ангел Гавриил от Бога в город Галилейский</w:t>
      </w:r>
      <w:r w:rsidR="004B3131">
        <w:rPr>
          <w:rFonts w:ascii="Times New Roman" w:hAnsi="Times New Roman" w:cs="Times New Roman"/>
          <w:sz w:val="28"/>
          <w:szCs w:val="28"/>
        </w:rPr>
        <w:t xml:space="preserve">, называемый Назарет, </w:t>
      </w:r>
      <w:r w:rsidR="004B3131" w:rsidRPr="00D64E5E">
        <w:rPr>
          <w:rFonts w:ascii="Times New Roman" w:hAnsi="Times New Roman" w:cs="Times New Roman"/>
          <w:b/>
          <w:sz w:val="28"/>
          <w:szCs w:val="28"/>
        </w:rPr>
        <w:t>к Деве</w:t>
      </w:r>
      <w:r w:rsidR="004B3131">
        <w:rPr>
          <w:rFonts w:ascii="Times New Roman" w:hAnsi="Times New Roman" w:cs="Times New Roman"/>
          <w:sz w:val="28"/>
          <w:szCs w:val="28"/>
        </w:rPr>
        <w:t xml:space="preserve"> </w:t>
      </w:r>
      <w:r w:rsidR="004B3131" w:rsidRPr="00D64E5E">
        <w:rPr>
          <w:rFonts w:ascii="Times New Roman" w:hAnsi="Times New Roman" w:cs="Times New Roman"/>
          <w:sz w:val="28"/>
          <w:szCs w:val="28"/>
        </w:rPr>
        <w:t>&lt;…&gt;</w:t>
      </w:r>
      <w:r w:rsidR="004B3131">
        <w:rPr>
          <w:rFonts w:ascii="Times New Roman" w:hAnsi="Times New Roman" w:cs="Times New Roman"/>
          <w:sz w:val="28"/>
          <w:szCs w:val="28"/>
        </w:rPr>
        <w:t>). Возможно, что это повлияло на выводы, сделанные относительно этой роли.</w:t>
      </w:r>
    </w:p>
    <w:p w:rsidR="00140AD8" w:rsidRDefault="00140AD8" w:rsidP="004B31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а данном исследовании одушевленность оказывается параметром, вызывающем дифференцированн</w:t>
      </w:r>
      <w:r w:rsidR="004F58B2">
        <w:rPr>
          <w:rFonts w:ascii="Times New Roman" w:hAnsi="Times New Roman" w:cs="Times New Roman"/>
          <w:sz w:val="28"/>
          <w:szCs w:val="28"/>
        </w:rPr>
        <w:t>ое маркирование К</w:t>
      </w:r>
      <w:r w:rsidR="00774533">
        <w:rPr>
          <w:rFonts w:ascii="Times New Roman" w:hAnsi="Times New Roman" w:cs="Times New Roman"/>
          <w:sz w:val="28"/>
          <w:szCs w:val="28"/>
        </w:rPr>
        <w:t>онечной точки в уральских языках. Так, из 12 языков, описываемых в исследовании, в 9 для кодирования одушевленных конечных точек используется более сложное маркирование: в то время как Цели кодируются с</w:t>
      </w:r>
      <w:r w:rsidR="004F58B2">
        <w:rPr>
          <w:rFonts w:ascii="Times New Roman" w:hAnsi="Times New Roman" w:cs="Times New Roman"/>
          <w:sz w:val="28"/>
          <w:szCs w:val="28"/>
        </w:rPr>
        <w:t xml:space="preserve"> помощью падежей, одушевленные Ц</w:t>
      </w:r>
      <w:r w:rsidR="00774533">
        <w:rPr>
          <w:rFonts w:ascii="Times New Roman" w:hAnsi="Times New Roman" w:cs="Times New Roman"/>
          <w:sz w:val="28"/>
          <w:szCs w:val="28"/>
        </w:rPr>
        <w:t xml:space="preserve">ели кодируются с помощью послелогов с определенным падежом. </w:t>
      </w:r>
    </w:p>
    <w:p w:rsidR="004B3131" w:rsidRDefault="00774533" w:rsidP="00A31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рассмотренных выше исследованиях конечные точки</w:t>
      </w:r>
      <w:r w:rsidR="00A3119B">
        <w:rPr>
          <w:rFonts w:ascii="Times New Roman" w:hAnsi="Times New Roman" w:cs="Times New Roman"/>
          <w:sz w:val="28"/>
          <w:szCs w:val="28"/>
        </w:rPr>
        <w:t xml:space="preserve"> рассматривались исключительно при переходных глаголах передачи и направленного движения, тем самым не был учтен вклад непереходных глаголов движения в эту тему. В работе </w:t>
      </w:r>
      <w:r w:rsidR="004B3131" w:rsidRPr="004B3131">
        <w:rPr>
          <w:rFonts w:ascii="Times New Roman" w:hAnsi="Times New Roman" w:cs="Times New Roman"/>
          <w:sz w:val="28"/>
          <w:szCs w:val="28"/>
        </w:rPr>
        <w:t>[</w:t>
      </w:r>
      <w:r w:rsidR="004B3131">
        <w:rPr>
          <w:rFonts w:ascii="Times New Roman" w:hAnsi="Times New Roman" w:cs="Times New Roman"/>
          <w:sz w:val="28"/>
          <w:szCs w:val="28"/>
          <w:lang w:val="en-US"/>
        </w:rPr>
        <w:t>Luraghi</w:t>
      </w:r>
      <w:r w:rsidR="004B3131" w:rsidRPr="004B3131">
        <w:rPr>
          <w:rFonts w:ascii="Times New Roman" w:hAnsi="Times New Roman" w:cs="Times New Roman"/>
          <w:sz w:val="28"/>
          <w:szCs w:val="28"/>
        </w:rPr>
        <w:t xml:space="preserve"> 2017]</w:t>
      </w:r>
      <w:r w:rsidR="00A3119B">
        <w:rPr>
          <w:rFonts w:ascii="Times New Roman" w:hAnsi="Times New Roman" w:cs="Times New Roman"/>
          <w:sz w:val="28"/>
          <w:szCs w:val="28"/>
        </w:rPr>
        <w:t xml:space="preserve">, посвященной дифференцированному маркированию пространственных отношений в древнегреческом языке, исправляется это упущение. </w:t>
      </w:r>
      <w:r w:rsidR="00DA5A1A">
        <w:rPr>
          <w:rFonts w:ascii="Times New Roman" w:hAnsi="Times New Roman" w:cs="Times New Roman"/>
          <w:sz w:val="28"/>
          <w:szCs w:val="28"/>
        </w:rPr>
        <w:t>В работе рассматриваются К</w:t>
      </w:r>
      <w:r w:rsidR="00A3119B">
        <w:rPr>
          <w:rFonts w:ascii="Times New Roman" w:hAnsi="Times New Roman" w:cs="Times New Roman"/>
          <w:sz w:val="28"/>
          <w:szCs w:val="28"/>
        </w:rPr>
        <w:t>онечные точки</w:t>
      </w:r>
      <w:r w:rsidR="00DA5A1A">
        <w:rPr>
          <w:rFonts w:ascii="Times New Roman" w:hAnsi="Times New Roman" w:cs="Times New Roman"/>
          <w:sz w:val="28"/>
          <w:szCs w:val="28"/>
        </w:rPr>
        <w:t xml:space="preserve"> (а также Источники)</w:t>
      </w:r>
      <w:r w:rsidR="00A3119B">
        <w:rPr>
          <w:rFonts w:ascii="Times New Roman" w:hAnsi="Times New Roman" w:cs="Times New Roman"/>
          <w:sz w:val="28"/>
          <w:szCs w:val="28"/>
        </w:rPr>
        <w:t xml:space="preserve"> с тремя непереходными глаголами движения. При этом, оба параметра, разбираемых выше – типичность и одушевленность – учитываются в исследовании, как способные вызывать дифференцированное маркирование. </w:t>
      </w:r>
    </w:p>
    <w:p w:rsidR="00DA5A1A" w:rsidRPr="004B3131" w:rsidRDefault="00DA5A1A" w:rsidP="00A31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рассматриваются два корпуса текстов – тексты Гомера</w:t>
      </w:r>
      <w:r w:rsidR="009150C5">
        <w:rPr>
          <w:rFonts w:ascii="Times New Roman" w:hAnsi="Times New Roman" w:cs="Times New Roman"/>
          <w:sz w:val="28"/>
          <w:szCs w:val="28"/>
        </w:rPr>
        <w:t xml:space="preserve"> и Геродота. Параметр типичность расс</w:t>
      </w:r>
      <w:r w:rsidR="00452245">
        <w:rPr>
          <w:rFonts w:ascii="Times New Roman" w:hAnsi="Times New Roman" w:cs="Times New Roman"/>
          <w:sz w:val="28"/>
          <w:szCs w:val="28"/>
        </w:rPr>
        <w:t>матривается применительно к геогра</w:t>
      </w:r>
      <w:r w:rsidR="009150C5">
        <w:rPr>
          <w:rFonts w:ascii="Times New Roman" w:hAnsi="Times New Roman" w:cs="Times New Roman"/>
          <w:sz w:val="28"/>
          <w:szCs w:val="28"/>
        </w:rPr>
        <w:t xml:space="preserve">фическим названиям. Делается вывод о том, что дифференцированное </w:t>
      </w:r>
      <w:r w:rsidR="009150C5">
        <w:rPr>
          <w:rFonts w:ascii="Times New Roman" w:hAnsi="Times New Roman" w:cs="Times New Roman"/>
          <w:sz w:val="28"/>
          <w:szCs w:val="28"/>
        </w:rPr>
        <w:lastRenderedPageBreak/>
        <w:t>маркирование, связанное с этим параметром ограничено в древнегреческом</w:t>
      </w:r>
      <w:r w:rsidR="00452245">
        <w:rPr>
          <w:rFonts w:ascii="Times New Roman" w:hAnsi="Times New Roman" w:cs="Times New Roman"/>
          <w:sz w:val="28"/>
          <w:szCs w:val="28"/>
        </w:rPr>
        <w:t xml:space="preserve">. Что касается параметра одушевленность, то он оказывается релевантным для кодирования конечных точек. Дифференцированное маркирование, вызванное этим параметром, отмечается для Конечных точек и Источников у Геродота, и только для Источников у Гомера. </w:t>
      </w:r>
    </w:p>
    <w:p w:rsidR="00D63F22" w:rsidRPr="00C3397E" w:rsidRDefault="00D63F22" w:rsidP="00622C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1DCB" w:rsidRDefault="009C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113" w:rsidRPr="003F5940" w:rsidRDefault="00C72113" w:rsidP="003F5940">
      <w:pPr>
        <w:pStyle w:val="1"/>
        <w:rPr>
          <w:rFonts w:asciiTheme="majorBidi" w:hAnsiTheme="majorBidi"/>
          <w:b/>
          <w:bCs/>
          <w:color w:val="auto"/>
        </w:rPr>
      </w:pPr>
      <w:bookmarkStart w:id="5" w:name="_Toc515658150"/>
      <w:r w:rsidRPr="003F5940">
        <w:rPr>
          <w:rFonts w:asciiTheme="majorBidi" w:hAnsiTheme="majorBidi"/>
          <w:b/>
          <w:bCs/>
          <w:color w:val="auto"/>
        </w:rPr>
        <w:lastRenderedPageBreak/>
        <w:t>Глава 2. Материал исследования</w:t>
      </w:r>
      <w:bookmarkEnd w:id="5"/>
    </w:p>
    <w:p w:rsidR="003F5940" w:rsidRPr="00BF4B80" w:rsidRDefault="003F5940" w:rsidP="00C72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2113" w:rsidRPr="002525EF" w:rsidRDefault="00C72113" w:rsidP="00C72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исследования был разработан список глаголов</w:t>
      </w:r>
      <w:r w:rsidR="00DC0152">
        <w:rPr>
          <w:rFonts w:ascii="Times New Roman" w:hAnsi="Times New Roman" w:cs="Times New Roman"/>
          <w:sz w:val="28"/>
          <w:szCs w:val="28"/>
        </w:rPr>
        <w:t>, участвующих в конструкциях с К</w:t>
      </w:r>
      <w:r>
        <w:rPr>
          <w:rFonts w:ascii="Times New Roman" w:hAnsi="Times New Roman" w:cs="Times New Roman"/>
          <w:sz w:val="28"/>
          <w:szCs w:val="28"/>
        </w:rPr>
        <w:t xml:space="preserve">онечными точками. Для создания списка был использован словарь конструкций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BF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FrameBank</w:t>
      </w:r>
      <w:r>
        <w:rPr>
          <w:rFonts w:ascii="Times New Roman" w:hAnsi="Times New Roman" w:cs="Times New Roman"/>
          <w:sz w:val="28"/>
          <w:szCs w:val="28"/>
        </w:rPr>
        <w:t xml:space="preserve"> (ФреймБанк)</w:t>
      </w:r>
      <w:r w:rsidRPr="008D32C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B8219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8219B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B8219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8219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8219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framebank</w:t>
        </w:r>
        <w:r w:rsidRPr="00B8219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8219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8219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8D32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 словаре содержится порядка 2000 глагольных лексем, и для каждой из них представляются конструкции, в которых данная лексема может быть задействована. Конструкции имеют синтаксическую и семантическую разметку. Семантическая разметка представляет собой у</w:t>
      </w:r>
      <w:r w:rsidR="00DC0152">
        <w:rPr>
          <w:rFonts w:ascii="Times New Roman" w:hAnsi="Times New Roman" w:cs="Times New Roman"/>
          <w:sz w:val="28"/>
          <w:szCs w:val="28"/>
        </w:rPr>
        <w:t>казание на семантическую роль (Агенс, Пациенс перемещения, К</w:t>
      </w:r>
      <w:r>
        <w:rPr>
          <w:rFonts w:ascii="Times New Roman" w:hAnsi="Times New Roman" w:cs="Times New Roman"/>
          <w:sz w:val="28"/>
          <w:szCs w:val="28"/>
        </w:rPr>
        <w:t xml:space="preserve">онечная точка и т.п.), которую получает тот или иной участник ситуации, описываемый конструкцией, а также указывает на семантические ограничения, предъявляемые к участнику (лицо, предметный и т.п.). Пример представления лексемы </w:t>
      </w:r>
      <w:r w:rsidRPr="00113542">
        <w:rPr>
          <w:rFonts w:ascii="Times New Roman" w:hAnsi="Times New Roman" w:cs="Times New Roman"/>
          <w:i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показан на рисунке 1:</w:t>
      </w:r>
    </w:p>
    <w:p w:rsidR="00C72113" w:rsidRDefault="00C72113" w:rsidP="00C72113">
      <w:pPr>
        <w:pStyle w:val="ae"/>
        <w:keepNext/>
        <w:spacing w:line="360" w:lineRule="auto"/>
        <w:jc w:val="both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Фрагмент представления глагольной лексемы в словаре ФреймБанк</w:t>
      </w:r>
    </w:p>
    <w:p w:rsidR="00C72113" w:rsidRDefault="00C72113" w:rsidP="00C72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C75CF" wp14:editId="0F503196">
            <wp:extent cx="5940425" cy="1647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13" w:rsidRDefault="00C72113" w:rsidP="00C72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списка глаголов, представленных в открытом доступе в виде списка на сайте </w:t>
      </w:r>
      <w:hyperlink r:id="rId10" w:history="1">
        <w:r w:rsidRPr="00C644C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44C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C644C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framebank</w:t>
        </w:r>
        <w:r w:rsidRPr="00C644C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C644C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(670 лексем из 2000), были отобраны те, п</w:t>
      </w:r>
      <w:r w:rsidR="00DC0152">
        <w:rPr>
          <w:rFonts w:ascii="Times New Roman" w:hAnsi="Times New Roman" w:cs="Times New Roman"/>
          <w:sz w:val="28"/>
          <w:szCs w:val="28"/>
        </w:rPr>
        <w:t>ри которых может быть выражена К</w:t>
      </w:r>
      <w:r>
        <w:rPr>
          <w:rFonts w:ascii="Times New Roman" w:hAnsi="Times New Roman" w:cs="Times New Roman"/>
          <w:sz w:val="28"/>
          <w:szCs w:val="28"/>
        </w:rPr>
        <w:t>онечная точка направленного движения/перемещения в пространстве. Для того, чтобы глагол попал в список, хотя в одной из конструкций, в которых он участвует, должен был присутствовать компонент (</w:t>
      </w:r>
      <w:r>
        <w:rPr>
          <w:rFonts w:ascii="Times New Roman" w:hAnsi="Times New Roman" w:cs="Times New Roman"/>
          <w:sz w:val="28"/>
          <w:szCs w:val="28"/>
          <w:lang w:val="en-US"/>
        </w:rPr>
        <w:t>Expl</w:t>
      </w:r>
      <w:r>
        <w:rPr>
          <w:rFonts w:ascii="Times New Roman" w:hAnsi="Times New Roman" w:cs="Times New Roman"/>
          <w:sz w:val="28"/>
          <w:szCs w:val="28"/>
        </w:rPr>
        <w:t xml:space="preserve"> -- «экспликация»</w:t>
      </w:r>
      <w:r w:rsidRPr="004C5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 терминах разметки Фреймбанка) «конечная точка».  </w:t>
      </w:r>
    </w:p>
    <w:p w:rsidR="00C72113" w:rsidRPr="00044325" w:rsidRDefault="00C72113" w:rsidP="00C72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для глаголов, вошедших в список, была произведена разметка на п</w:t>
      </w:r>
      <w:r w:rsidR="00DC0152">
        <w:rPr>
          <w:rFonts w:ascii="Times New Roman" w:hAnsi="Times New Roman" w:cs="Times New Roman"/>
          <w:sz w:val="28"/>
          <w:szCs w:val="28"/>
        </w:rPr>
        <w:t>редмет возможности кодирования К</w:t>
      </w:r>
      <w:r>
        <w:rPr>
          <w:rFonts w:ascii="Times New Roman" w:hAnsi="Times New Roman" w:cs="Times New Roman"/>
          <w:sz w:val="28"/>
          <w:szCs w:val="28"/>
        </w:rPr>
        <w:t xml:space="preserve">онечных точек различными способами с учетом одушевленности референтов, выступающих в этой роли. </w:t>
      </w:r>
    </w:p>
    <w:p w:rsidR="00C72113" w:rsidRDefault="00C72113" w:rsidP="00C72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25">
        <w:rPr>
          <w:rFonts w:ascii="Times New Roman" w:hAnsi="Times New Roman" w:cs="Times New Roman"/>
          <w:sz w:val="28"/>
          <w:szCs w:val="28"/>
        </w:rPr>
        <w:t>В русском языке конечные точки</w:t>
      </w:r>
      <w:r>
        <w:rPr>
          <w:rFonts w:ascii="Times New Roman" w:hAnsi="Times New Roman" w:cs="Times New Roman"/>
          <w:sz w:val="28"/>
          <w:szCs w:val="28"/>
        </w:rPr>
        <w:t xml:space="preserve"> движения кодируются по формуле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куда+</w:t>
      </w:r>
      <w:r>
        <w:rPr>
          <w:rFonts w:ascii="Times New Roman" w:hAnsi="Times New Roman" w:cs="Times New Roman"/>
          <w:sz w:val="28"/>
          <w:szCs w:val="28"/>
          <w:lang w:val="en-US"/>
        </w:rPr>
        <w:t>Sx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Pr="00BF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предлог с директивной семантикой, </w:t>
      </w:r>
      <w:r>
        <w:rPr>
          <w:rFonts w:ascii="Times New Roman" w:hAnsi="Times New Roman" w:cs="Times New Roman"/>
          <w:sz w:val="28"/>
          <w:szCs w:val="28"/>
          <w:lang w:val="en-US"/>
        </w:rPr>
        <w:t>Sx</w:t>
      </w:r>
      <w:r w:rsidRPr="00BF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существительное в том или ином падеже. Это могут быть:</w:t>
      </w:r>
    </w:p>
    <w:p w:rsidR="00C72113" w:rsidRPr="004C51FF" w:rsidRDefault="00C72113" w:rsidP="00C7211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1FF">
        <w:rPr>
          <w:rFonts w:ascii="Times New Roman" w:hAnsi="Times New Roman" w:cs="Times New Roman"/>
          <w:sz w:val="28"/>
          <w:szCs w:val="28"/>
        </w:rPr>
        <w:t xml:space="preserve">предлоги </w:t>
      </w:r>
      <w:r w:rsidRPr="004C51FF">
        <w:rPr>
          <w:rFonts w:ascii="Times New Roman" w:hAnsi="Times New Roman" w:cs="Times New Roman"/>
          <w:i/>
          <w:sz w:val="28"/>
          <w:szCs w:val="28"/>
        </w:rPr>
        <w:t>в</w:t>
      </w:r>
      <w:r w:rsidRPr="004C51FF">
        <w:rPr>
          <w:rFonts w:ascii="Times New Roman" w:hAnsi="Times New Roman" w:cs="Times New Roman"/>
          <w:sz w:val="28"/>
          <w:szCs w:val="28"/>
        </w:rPr>
        <w:t xml:space="preserve">, </w:t>
      </w:r>
      <w:r w:rsidRPr="004C51FF">
        <w:rPr>
          <w:rFonts w:ascii="Times New Roman" w:hAnsi="Times New Roman" w:cs="Times New Roman"/>
          <w:i/>
          <w:sz w:val="28"/>
          <w:szCs w:val="28"/>
        </w:rPr>
        <w:t>на</w:t>
      </w:r>
      <w:r w:rsidRPr="004C51FF">
        <w:rPr>
          <w:rFonts w:ascii="Times New Roman" w:hAnsi="Times New Roman" w:cs="Times New Roman"/>
          <w:sz w:val="28"/>
          <w:szCs w:val="28"/>
        </w:rPr>
        <w:t xml:space="preserve"> и др., управляющие винительным падежом: </w:t>
      </w:r>
      <w:r w:rsidRPr="004C51FF">
        <w:rPr>
          <w:rFonts w:ascii="Times New Roman" w:hAnsi="Times New Roman" w:cs="Times New Roman"/>
          <w:i/>
          <w:sz w:val="28"/>
          <w:szCs w:val="28"/>
        </w:rPr>
        <w:t xml:space="preserve">Вася отправился </w:t>
      </w:r>
      <w:r w:rsidRPr="004C51FF">
        <w:rPr>
          <w:rFonts w:ascii="Times New Roman" w:hAnsi="Times New Roman" w:cs="Times New Roman"/>
          <w:b/>
          <w:i/>
          <w:sz w:val="28"/>
          <w:szCs w:val="28"/>
        </w:rPr>
        <w:t>в Москву</w:t>
      </w:r>
      <w:r w:rsidRPr="004C51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2113" w:rsidRPr="004C51FF" w:rsidRDefault="00C72113" w:rsidP="00C7211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FF">
        <w:rPr>
          <w:rFonts w:ascii="Times New Roman" w:hAnsi="Times New Roman" w:cs="Times New Roman"/>
          <w:sz w:val="28"/>
          <w:szCs w:val="28"/>
        </w:rPr>
        <w:t xml:space="preserve">предлог </w:t>
      </w:r>
      <w:r w:rsidRPr="004C51FF">
        <w:rPr>
          <w:rFonts w:ascii="Times New Roman" w:hAnsi="Times New Roman" w:cs="Times New Roman"/>
          <w:i/>
          <w:sz w:val="28"/>
          <w:szCs w:val="28"/>
        </w:rPr>
        <w:t>к</w:t>
      </w:r>
      <w:r w:rsidRPr="004C51FF">
        <w:rPr>
          <w:rFonts w:ascii="Times New Roman" w:hAnsi="Times New Roman" w:cs="Times New Roman"/>
          <w:sz w:val="28"/>
          <w:szCs w:val="28"/>
        </w:rPr>
        <w:t xml:space="preserve"> с дательным падежом: </w:t>
      </w:r>
      <w:r w:rsidRPr="004C51FF">
        <w:rPr>
          <w:rFonts w:ascii="Times New Roman" w:hAnsi="Times New Roman" w:cs="Times New Roman"/>
          <w:i/>
          <w:sz w:val="28"/>
          <w:szCs w:val="28"/>
        </w:rPr>
        <w:t xml:space="preserve">Вася отправился </w:t>
      </w:r>
      <w:r w:rsidRPr="004C51FF">
        <w:rPr>
          <w:rFonts w:ascii="Times New Roman" w:hAnsi="Times New Roman" w:cs="Times New Roman"/>
          <w:b/>
          <w:i/>
          <w:sz w:val="28"/>
          <w:szCs w:val="28"/>
        </w:rPr>
        <w:t>к дому</w:t>
      </w:r>
    </w:p>
    <w:p w:rsidR="00C72113" w:rsidRDefault="00C72113" w:rsidP="00C7211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FF">
        <w:rPr>
          <w:rFonts w:ascii="Times New Roman" w:hAnsi="Times New Roman" w:cs="Times New Roman"/>
          <w:sz w:val="28"/>
          <w:szCs w:val="28"/>
        </w:rPr>
        <w:t xml:space="preserve">предлог </w:t>
      </w:r>
      <w:r w:rsidRPr="004C51FF">
        <w:rPr>
          <w:rFonts w:ascii="Times New Roman" w:hAnsi="Times New Roman" w:cs="Times New Roman"/>
          <w:i/>
          <w:sz w:val="28"/>
          <w:szCs w:val="28"/>
        </w:rPr>
        <w:t>до</w:t>
      </w:r>
      <w:r w:rsidRPr="004C51FF">
        <w:rPr>
          <w:rFonts w:ascii="Times New Roman" w:hAnsi="Times New Roman" w:cs="Times New Roman"/>
          <w:sz w:val="28"/>
          <w:szCs w:val="28"/>
        </w:rPr>
        <w:t xml:space="preserve"> с родительным падежом: </w:t>
      </w:r>
      <w:r w:rsidRPr="004C51FF">
        <w:rPr>
          <w:rFonts w:ascii="Times New Roman" w:hAnsi="Times New Roman" w:cs="Times New Roman"/>
          <w:i/>
          <w:sz w:val="28"/>
          <w:szCs w:val="28"/>
        </w:rPr>
        <w:t xml:space="preserve">Вася доехал </w:t>
      </w:r>
      <w:r w:rsidRPr="004C51FF">
        <w:rPr>
          <w:rFonts w:ascii="Times New Roman" w:hAnsi="Times New Roman" w:cs="Times New Roman"/>
          <w:b/>
          <w:i/>
          <w:sz w:val="28"/>
          <w:szCs w:val="28"/>
        </w:rPr>
        <w:t>до дома</w:t>
      </w:r>
      <w:r w:rsidRPr="004C5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13" w:rsidRDefault="00C72113" w:rsidP="00C7211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другие предлоги, управляющие другими падежами, например, </w:t>
      </w:r>
      <w:r w:rsidRPr="004302A3">
        <w:rPr>
          <w:rFonts w:ascii="Times New Roman" w:hAnsi="Times New Roman" w:cs="Times New Roman"/>
          <w:i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с творительным падежом: </w:t>
      </w:r>
      <w:r w:rsidRPr="004302A3">
        <w:rPr>
          <w:rFonts w:ascii="Times New Roman" w:hAnsi="Times New Roman" w:cs="Times New Roman"/>
          <w:i/>
          <w:sz w:val="28"/>
          <w:szCs w:val="28"/>
        </w:rPr>
        <w:t xml:space="preserve">взмыть </w:t>
      </w:r>
      <w:r w:rsidRPr="004302A3">
        <w:rPr>
          <w:rFonts w:ascii="Times New Roman" w:hAnsi="Times New Roman" w:cs="Times New Roman"/>
          <w:b/>
          <w:i/>
          <w:sz w:val="28"/>
          <w:szCs w:val="28"/>
        </w:rPr>
        <w:t>над городом</w:t>
      </w:r>
    </w:p>
    <w:p w:rsidR="00C72113" w:rsidRPr="004C51FF" w:rsidRDefault="00C72113" w:rsidP="00C7211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FF">
        <w:rPr>
          <w:rFonts w:ascii="Times New Roman" w:hAnsi="Times New Roman" w:cs="Times New Roman"/>
          <w:sz w:val="28"/>
          <w:szCs w:val="28"/>
        </w:rPr>
        <w:t xml:space="preserve">некоторыми наречиями: </w:t>
      </w:r>
      <w:r w:rsidRPr="004C51FF">
        <w:rPr>
          <w:rFonts w:ascii="Times New Roman" w:hAnsi="Times New Roman" w:cs="Times New Roman"/>
          <w:i/>
          <w:sz w:val="28"/>
          <w:szCs w:val="28"/>
        </w:rPr>
        <w:t xml:space="preserve">Вася приехал </w:t>
      </w:r>
      <w:r w:rsidRPr="004C51FF">
        <w:rPr>
          <w:rFonts w:ascii="Times New Roman" w:hAnsi="Times New Roman" w:cs="Times New Roman"/>
          <w:b/>
          <w:i/>
          <w:sz w:val="28"/>
          <w:szCs w:val="28"/>
        </w:rPr>
        <w:t>домой</w:t>
      </w:r>
    </w:p>
    <w:p w:rsidR="00C72113" w:rsidRDefault="00C72113" w:rsidP="00DC0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A5">
        <w:rPr>
          <w:rFonts w:ascii="Times New Roman" w:hAnsi="Times New Roman" w:cs="Times New Roman"/>
          <w:sz w:val="28"/>
          <w:szCs w:val="28"/>
        </w:rPr>
        <w:t>У трехместных глаголов может появляться участник, закодированный дательным</w:t>
      </w:r>
      <w:r>
        <w:rPr>
          <w:rFonts w:ascii="Times New Roman" w:hAnsi="Times New Roman" w:cs="Times New Roman"/>
          <w:sz w:val="28"/>
          <w:szCs w:val="28"/>
        </w:rPr>
        <w:t xml:space="preserve"> падежом без предлога: </w:t>
      </w:r>
      <w:r w:rsidRPr="00A71BA5">
        <w:rPr>
          <w:rFonts w:ascii="Times New Roman" w:hAnsi="Times New Roman" w:cs="Times New Roman"/>
          <w:i/>
          <w:sz w:val="28"/>
          <w:szCs w:val="28"/>
        </w:rPr>
        <w:t xml:space="preserve">Вася бросил мяч </w:t>
      </w:r>
      <w:r w:rsidRPr="00A71BA5">
        <w:rPr>
          <w:rFonts w:ascii="Times New Roman" w:hAnsi="Times New Roman" w:cs="Times New Roman"/>
          <w:b/>
          <w:i/>
          <w:sz w:val="28"/>
          <w:szCs w:val="28"/>
        </w:rPr>
        <w:t>Маше</w:t>
      </w:r>
      <w:r w:rsidRPr="00A71BA5">
        <w:rPr>
          <w:rFonts w:ascii="Times New Roman" w:hAnsi="Times New Roman" w:cs="Times New Roman"/>
          <w:i/>
          <w:sz w:val="28"/>
          <w:szCs w:val="28"/>
        </w:rPr>
        <w:t>.</w:t>
      </w:r>
      <w:r w:rsidRPr="00A7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13" w:rsidRDefault="00C72113" w:rsidP="00C72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разметки в отдельную категорию способов кодирования конечной точки также были выделены такие случаи, когда данный аргумент представлен:</w:t>
      </w:r>
    </w:p>
    <w:p w:rsidR="00C72113" w:rsidRDefault="00C72113" w:rsidP="00C7211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48D">
        <w:rPr>
          <w:rFonts w:ascii="Times New Roman" w:hAnsi="Times New Roman" w:cs="Times New Roman"/>
          <w:sz w:val="28"/>
          <w:szCs w:val="28"/>
        </w:rPr>
        <w:t xml:space="preserve">одновременно двумя предложными группами: первая из них с предлогом </w:t>
      </w:r>
      <w:r w:rsidRPr="0000148D">
        <w:rPr>
          <w:rFonts w:ascii="Times New Roman" w:hAnsi="Times New Roman" w:cs="Times New Roman"/>
          <w:i/>
          <w:sz w:val="28"/>
          <w:szCs w:val="28"/>
        </w:rPr>
        <w:t>к</w:t>
      </w:r>
      <w:r w:rsidRPr="0000148D">
        <w:rPr>
          <w:rFonts w:ascii="Times New Roman" w:hAnsi="Times New Roman" w:cs="Times New Roman"/>
          <w:sz w:val="28"/>
          <w:szCs w:val="28"/>
        </w:rPr>
        <w:t>, управляющим ИГ в дательном падеже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48D">
        <w:rPr>
          <w:rFonts w:ascii="Times New Roman" w:hAnsi="Times New Roman" w:cs="Times New Roman"/>
          <w:sz w:val="28"/>
          <w:szCs w:val="28"/>
        </w:rPr>
        <w:t xml:space="preserve"> вторая – с другим предлогом, управляющим винительным падежом</w:t>
      </w:r>
      <w:r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00148D">
        <w:rPr>
          <w:rFonts w:ascii="Times New Roman" w:hAnsi="Times New Roman" w:cs="Times New Roman"/>
          <w:i/>
          <w:sz w:val="28"/>
          <w:szCs w:val="28"/>
        </w:rPr>
        <w:t>к Васе в Москву</w:t>
      </w:r>
    </w:p>
    <w:p w:rsidR="00C72113" w:rsidRPr="0000148D" w:rsidRDefault="00C72113" w:rsidP="00C7211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 в дательном падеже и предложного группой в винительном падеже. Например: </w:t>
      </w:r>
      <w:r w:rsidRPr="0000148D">
        <w:rPr>
          <w:rFonts w:ascii="Times New Roman" w:hAnsi="Times New Roman" w:cs="Times New Roman"/>
          <w:i/>
          <w:sz w:val="28"/>
          <w:szCs w:val="28"/>
        </w:rPr>
        <w:t>Васе на плечо</w:t>
      </w:r>
    </w:p>
    <w:p w:rsidR="00C72113" w:rsidRDefault="00C72113" w:rsidP="00C72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способы кодирования директивных актантов были занесены в таблицу вместе с отобранными глаголами, после чего была произведена разметка на предмет возможности кодирования конечной точки у глагола тем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иным способом. В качестве основных были выбрана предлоги </w:t>
      </w:r>
      <w:r w:rsidRPr="00BC1C78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1C78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1C7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C1C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использоваться с глаголами самой разной семантики, а также предлог </w:t>
      </w:r>
      <w:r w:rsidRPr="00BC1C78"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, которого требуют некоторые глаголы, попавшие в список. </w:t>
      </w:r>
    </w:p>
    <w:p w:rsidR="00C72113" w:rsidRDefault="00C72113" w:rsidP="00C72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столбце таблицы отражена сочетаемость глаголов с предлогами </w:t>
      </w:r>
      <w:r w:rsidRPr="00ED2F0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2F0A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D2F0A"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и неодушевленными референтами. Во втором – с теми же предлогами и одушевленными референтами (людьми). В третьем и четвертом столбцах показана сочетаемость с предлогом </w:t>
      </w:r>
      <w:r w:rsidRPr="00ED2F0A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 одушевленными и неодушевленными референтами. Предлог к рассматривается отдельно в силу того, что именно с этим предлогом чаще всего встречаются одушевленные референты. В пятом столбце – сочетаемость с дативом без предлога. Данный параметр рассматривался только для одушевленных референтов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В шестом и седьмом столбцах отражены последние два выделенных способа кодирования конечных точек (две предложные группы, датив и предложная группа). </w:t>
      </w:r>
    </w:p>
    <w:p w:rsidR="00C72113" w:rsidRDefault="00C72113" w:rsidP="00C72113">
      <w:pPr>
        <w:pStyle w:val="ae"/>
        <w:keepNext/>
        <w:spacing w:line="360" w:lineRule="auto"/>
        <w:jc w:val="both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 w:rsidRPr="00BE3334">
        <w:t xml:space="preserve"> </w:t>
      </w:r>
      <w:r>
        <w:t>Фрагмент размеченной таблицы</w:t>
      </w:r>
    </w:p>
    <w:p w:rsidR="00C72113" w:rsidRDefault="00C72113" w:rsidP="00C72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B017D" wp14:editId="79C4E283">
            <wp:extent cx="5562886" cy="176539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886" cy="176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13" w:rsidRDefault="00C72113" w:rsidP="00C72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Разметка производилась с помощью обращения к основному корпусу НКРЯ для проверки сочетаемости глаголов с тем или иным из указанных способов. Если поиск по основному корпусу был затруднен, то использовался корпус со снятой омонимией. Запрос состоял из глагольной лексемы,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грамматического признака «предлог» на расстоянии 1 или 2 (в зависимости от валентности глагола) и грамматического признака «существительное» в нужном падеже (например: </w:t>
      </w:r>
      <w:r w:rsidRPr="006A22AE">
        <w:rPr>
          <w:rFonts w:ascii="Times New Roman" w:hAnsi="Times New Roman" w:cs="Times New Roman"/>
          <w:i/>
          <w:sz w:val="28"/>
          <w:szCs w:val="28"/>
        </w:rPr>
        <w:t>валиться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1 от PR </w:t>
      </w:r>
      <w:r w:rsidRPr="006A22AE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расстоянии 1 от S,acc). Если необходимо было проверить сочетаемость с конкретным предлогом, то он уточнялся в запросе. Также мог быть добавлен грамматический признак «одушевленное» для существительного. В очевидных случаях суждение выносилось с опорой на интуицию носителя языка автора работы. </w:t>
      </w:r>
    </w:p>
    <w:p w:rsidR="009C1DCB" w:rsidRPr="003F5940" w:rsidRDefault="00C72113" w:rsidP="003F5940">
      <w:pPr>
        <w:pStyle w:val="1"/>
        <w:rPr>
          <w:rFonts w:asciiTheme="majorBidi" w:hAnsiTheme="majorBidi"/>
          <w:b/>
          <w:bCs/>
          <w:color w:val="auto"/>
        </w:rPr>
      </w:pPr>
      <w:r>
        <w:br w:type="page"/>
      </w:r>
      <w:bookmarkStart w:id="6" w:name="_Toc515658151"/>
      <w:r w:rsidRPr="003F5940">
        <w:rPr>
          <w:rFonts w:asciiTheme="majorBidi" w:hAnsiTheme="majorBidi"/>
          <w:b/>
          <w:bCs/>
          <w:color w:val="auto"/>
        </w:rPr>
        <w:lastRenderedPageBreak/>
        <w:t>Глава 3</w:t>
      </w:r>
      <w:r w:rsidR="009C1DCB" w:rsidRPr="003F5940">
        <w:rPr>
          <w:rFonts w:asciiTheme="majorBidi" w:hAnsiTheme="majorBidi"/>
          <w:b/>
          <w:bCs/>
          <w:color w:val="auto"/>
        </w:rPr>
        <w:t xml:space="preserve">. </w:t>
      </w:r>
      <w:r w:rsidR="00761401" w:rsidRPr="00761401">
        <w:rPr>
          <w:rFonts w:asciiTheme="majorBidi" w:hAnsiTheme="majorBidi"/>
          <w:b/>
          <w:bCs/>
          <w:color w:val="auto"/>
        </w:rPr>
        <w:t>Способы кодирования одушевленных Конечных точек в русском языке</w:t>
      </w:r>
      <w:bookmarkEnd w:id="6"/>
    </w:p>
    <w:p w:rsidR="003F5940" w:rsidRPr="00C72113" w:rsidRDefault="003F5940" w:rsidP="00C72113">
      <w:pPr>
        <w:rPr>
          <w:rFonts w:ascii="Times New Roman" w:hAnsi="Times New Roman" w:cs="Times New Roman"/>
          <w:sz w:val="28"/>
          <w:szCs w:val="28"/>
        </w:rPr>
      </w:pPr>
    </w:p>
    <w:p w:rsidR="003F5940" w:rsidRDefault="00C72113" w:rsidP="00761401">
      <w:pPr>
        <w:pStyle w:val="2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7" w:name="_Toc515658152"/>
      <w:r w:rsidRPr="003F5940">
        <w:rPr>
          <w:rFonts w:asciiTheme="majorBidi" w:hAnsiTheme="majorBidi"/>
          <w:b/>
          <w:bCs/>
          <w:color w:val="auto"/>
          <w:sz w:val="28"/>
          <w:szCs w:val="28"/>
        </w:rPr>
        <w:t>3</w:t>
      </w:r>
      <w:r w:rsidR="009C1DCB" w:rsidRPr="003F5940">
        <w:rPr>
          <w:rFonts w:asciiTheme="majorBidi" w:hAnsiTheme="majorBidi"/>
          <w:b/>
          <w:bCs/>
          <w:color w:val="auto"/>
          <w:sz w:val="28"/>
          <w:szCs w:val="28"/>
        </w:rPr>
        <w:t>.1. Одушевленные имена в сочетании с разными конфигурациями местонахождения/направления</w:t>
      </w:r>
      <w:bookmarkEnd w:id="7"/>
      <w:r w:rsidR="009C1DCB" w:rsidRPr="003F5940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</w:p>
    <w:p w:rsidR="00761401" w:rsidRPr="00761401" w:rsidRDefault="00761401" w:rsidP="00761401"/>
    <w:p w:rsidR="00FE5593" w:rsidRDefault="00FE5593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отмечено в главе 1, пространственные конфигурации (</w:t>
      </w:r>
      <w:r>
        <w:rPr>
          <w:rFonts w:ascii="Times New Roman" w:hAnsi="Times New Roman" w:cs="Times New Roman"/>
          <w:sz w:val="28"/>
          <w:szCs w:val="28"/>
          <w:lang w:val="en-US"/>
        </w:rPr>
        <w:t>spatial</w:t>
      </w:r>
      <w:r w:rsidRPr="002E0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configurations</w:t>
      </w:r>
      <w:r>
        <w:rPr>
          <w:rFonts w:ascii="Times New Roman" w:hAnsi="Times New Roman" w:cs="Times New Roman"/>
          <w:sz w:val="28"/>
          <w:szCs w:val="28"/>
        </w:rPr>
        <w:t xml:space="preserve">) – это одно из двух измерений, в которых в языках кодируются пространственные отношения. Они уточняют, как именно траектор расположен или движется по отношению к ориентиру (внутри, на поверхности и т.д.). Далее будут рассмотрены особенности взаимодействия некоторых пространственных конфигураций с семантикой одушевленности. 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1824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D71BF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Creissels</w:t>
      </w:r>
      <w:r w:rsidRPr="00D71B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Mounole</w:t>
      </w:r>
      <w:r w:rsidRPr="00D71BFF">
        <w:rPr>
          <w:rFonts w:ascii="Times New Roman" w:hAnsi="Times New Roman" w:cs="Times New Roman"/>
          <w:sz w:val="28"/>
          <w:szCs w:val="28"/>
        </w:rPr>
        <w:t xml:space="preserve"> 2011</w:t>
      </w:r>
      <w:r w:rsidRPr="00A263B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отмечается, что человек обычно не осмысляются как контейнер, в котором можно разместить тот или иной предмет. Поэтому, при выражении пространственных отношений, которые описывают </w:t>
      </w:r>
      <w:r w:rsidRPr="00B91824">
        <w:rPr>
          <w:rFonts w:ascii="Times New Roman" w:hAnsi="Times New Roman" w:cs="Times New Roman"/>
          <w:b/>
          <w:sz w:val="28"/>
          <w:szCs w:val="28"/>
        </w:rPr>
        <w:t>внутреннюю</w:t>
      </w:r>
      <w:r>
        <w:rPr>
          <w:rFonts w:ascii="Times New Roman" w:hAnsi="Times New Roman" w:cs="Times New Roman"/>
          <w:sz w:val="28"/>
          <w:szCs w:val="28"/>
        </w:rPr>
        <w:t xml:space="preserve"> часть человека, использование существительных и местоимений, реферирующих к ним, избегается, а вместо них используется различные выражения, включающие части тела. Например</w:t>
      </w:r>
      <w:r w:rsidRPr="005C21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thorn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foot</w:t>
      </w:r>
      <w:r w:rsidRPr="005C2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794171">
        <w:rPr>
          <w:rFonts w:ascii="Times New Roman" w:hAnsi="Times New Roman" w:cs="Times New Roman"/>
          <w:i/>
          <w:sz w:val="28"/>
          <w:szCs w:val="28"/>
        </w:rPr>
        <w:t>у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94171">
        <w:rPr>
          <w:rFonts w:ascii="Times New Roman" w:hAnsi="Times New Roman" w:cs="Times New Roman"/>
          <w:i/>
          <w:sz w:val="28"/>
          <w:szCs w:val="28"/>
        </w:rPr>
        <w:t>меня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94171">
        <w:rPr>
          <w:rFonts w:ascii="Times New Roman" w:hAnsi="Times New Roman" w:cs="Times New Roman"/>
          <w:i/>
          <w:sz w:val="28"/>
          <w:szCs w:val="28"/>
        </w:rPr>
        <w:t>в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91824">
        <w:rPr>
          <w:rFonts w:ascii="Times New Roman" w:hAnsi="Times New Roman" w:cs="Times New Roman"/>
          <w:i/>
          <w:sz w:val="28"/>
          <w:szCs w:val="28"/>
        </w:rPr>
        <w:t>ноге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94171">
        <w:rPr>
          <w:rFonts w:ascii="Times New Roman" w:hAnsi="Times New Roman" w:cs="Times New Roman"/>
          <w:i/>
          <w:sz w:val="28"/>
          <w:szCs w:val="28"/>
        </w:rPr>
        <w:t>шип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5C2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</w:t>
      </w:r>
      <w:r w:rsidRPr="005C2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5C2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</w:t>
      </w:r>
      <w:r w:rsidRPr="005C21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Pr="005C21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thorn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3916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во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мне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шип</w:t>
      </w:r>
      <w:r w:rsidRPr="005C21F3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5C21F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Creissels</w:t>
      </w:r>
      <w:r w:rsidRPr="005C21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Mounole</w:t>
      </w:r>
      <w:r w:rsidRPr="005C21F3">
        <w:rPr>
          <w:rFonts w:ascii="Times New Roman" w:hAnsi="Times New Roman" w:cs="Times New Roman"/>
          <w:sz w:val="28"/>
          <w:szCs w:val="28"/>
          <w:lang w:val="en-US"/>
        </w:rPr>
        <w:t xml:space="preserve"> 2011: 160].  </w:t>
      </w:r>
      <w:r>
        <w:rPr>
          <w:rFonts w:ascii="Times New Roman" w:hAnsi="Times New Roman" w:cs="Times New Roman"/>
          <w:sz w:val="28"/>
          <w:szCs w:val="28"/>
        </w:rPr>
        <w:t xml:space="preserve">Авторы статьи отмечают, что по этой причине, пространственные маркеры, кодирующие расположение внутри контейнера, а также движение/перемещение в контейнер (например, предлог </w:t>
      </w:r>
      <w:r w:rsidRPr="00D71BF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="00B91824">
        <w:rPr>
          <w:rFonts w:ascii="Times New Roman" w:hAnsi="Times New Roman" w:cs="Times New Roman"/>
          <w:sz w:val="28"/>
          <w:szCs w:val="28"/>
        </w:rPr>
        <w:t>усском языке) с одушевленными именными группами имею</w:t>
      </w:r>
      <w:r>
        <w:rPr>
          <w:rFonts w:ascii="Times New Roman" w:hAnsi="Times New Roman" w:cs="Times New Roman"/>
          <w:sz w:val="28"/>
          <w:szCs w:val="28"/>
        </w:rPr>
        <w:t>т тенденцию использоваться метафорически, как в примере (1</w:t>
      </w:r>
      <w:r w:rsidR="00B918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1DCB" w:rsidRDefault="009C1DCB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DCE">
        <w:rPr>
          <w:rFonts w:ascii="Times New Roman" w:hAnsi="Times New Roman" w:cs="Times New Roman"/>
          <w:sz w:val="28"/>
          <w:szCs w:val="28"/>
        </w:rPr>
        <w:t xml:space="preserve">Но перед тем, как </w:t>
      </w:r>
      <w:r w:rsidRPr="00880DCE">
        <w:rPr>
          <w:rFonts w:ascii="Times New Roman" w:hAnsi="Times New Roman" w:cs="Times New Roman"/>
          <w:b/>
          <w:sz w:val="28"/>
          <w:szCs w:val="28"/>
        </w:rPr>
        <w:t>в нас</w:t>
      </w:r>
      <w:r w:rsidRPr="00880DCE">
        <w:rPr>
          <w:rFonts w:ascii="Times New Roman" w:hAnsi="Times New Roman" w:cs="Times New Roman"/>
          <w:sz w:val="28"/>
          <w:szCs w:val="28"/>
        </w:rPr>
        <w:t xml:space="preserve"> окончательно умрёт надежда (наш компас земной), давайте же выслушаем объяснения самого Мартынова по этому поводу. [Игорь Мартынов. Это наша с тобой абстиненция (1997) // «Столица», 1997.03.18]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</w:t>
      </w:r>
      <w:r w:rsidRPr="006F5EE6">
        <w:rPr>
          <w:rFonts w:ascii="Times New Roman" w:hAnsi="Times New Roman" w:cs="Times New Roman"/>
          <w:sz w:val="28"/>
          <w:szCs w:val="28"/>
        </w:rPr>
        <w:t xml:space="preserve"> [Luraghi 2011</w:t>
      </w:r>
      <w:r>
        <w:rPr>
          <w:rFonts w:ascii="Times New Roman" w:hAnsi="Times New Roman" w:cs="Times New Roman"/>
          <w:sz w:val="28"/>
          <w:szCs w:val="28"/>
        </w:rPr>
        <w:t>, 2017</w:t>
      </w:r>
      <w:r w:rsidRPr="006F5EE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похожим образом </w:t>
      </w:r>
      <w:r w:rsidRPr="006F5EE6">
        <w:rPr>
          <w:rFonts w:ascii="Times New Roman" w:hAnsi="Times New Roman" w:cs="Times New Roman"/>
          <w:sz w:val="28"/>
          <w:szCs w:val="28"/>
        </w:rPr>
        <w:t xml:space="preserve">отмечается, что при нормальных обстоятельствах люди не воспринимаются как совпадающие в </w:t>
      </w:r>
      <w:r w:rsidRPr="006F5EE6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 с другими </w:t>
      </w:r>
      <w:r>
        <w:rPr>
          <w:rFonts w:ascii="Times New Roman" w:hAnsi="Times New Roman" w:cs="Times New Roman"/>
          <w:sz w:val="28"/>
          <w:szCs w:val="28"/>
        </w:rPr>
        <w:t>сущностями</w:t>
      </w:r>
      <w:r w:rsidRPr="006F5EE6">
        <w:rPr>
          <w:rFonts w:ascii="Times New Roman" w:hAnsi="Times New Roman" w:cs="Times New Roman"/>
          <w:sz w:val="28"/>
          <w:szCs w:val="28"/>
        </w:rPr>
        <w:t xml:space="preserve">, как это происходит с </w:t>
      </w:r>
      <w:r>
        <w:rPr>
          <w:rFonts w:ascii="Times New Roman" w:hAnsi="Times New Roman" w:cs="Times New Roman"/>
          <w:sz w:val="28"/>
          <w:szCs w:val="28"/>
        </w:rPr>
        <w:t>неодушевленными</w:t>
      </w:r>
      <w:r w:rsidRPr="006F5EE6">
        <w:rPr>
          <w:rFonts w:ascii="Times New Roman" w:hAnsi="Times New Roman" w:cs="Times New Roman"/>
          <w:sz w:val="28"/>
          <w:szCs w:val="28"/>
        </w:rPr>
        <w:t xml:space="preserve"> ориентирами пространс</w:t>
      </w:r>
      <w:r>
        <w:rPr>
          <w:rFonts w:ascii="Times New Roman" w:hAnsi="Times New Roman" w:cs="Times New Roman"/>
          <w:sz w:val="28"/>
          <w:szCs w:val="28"/>
        </w:rPr>
        <w:t>твенных отношений. Другими словами</w:t>
      </w:r>
      <w:r w:rsidRPr="006F5EE6">
        <w:rPr>
          <w:rFonts w:ascii="Times New Roman" w:hAnsi="Times New Roman" w:cs="Times New Roman"/>
          <w:sz w:val="28"/>
          <w:szCs w:val="28"/>
        </w:rPr>
        <w:t xml:space="preserve">, можно говорить о том, что некий траектор находится </w:t>
      </w:r>
      <w:r w:rsidRPr="006F5EE6">
        <w:rPr>
          <w:rFonts w:ascii="Times New Roman" w:hAnsi="Times New Roman" w:cs="Times New Roman"/>
          <w:b/>
          <w:sz w:val="28"/>
          <w:szCs w:val="28"/>
        </w:rPr>
        <w:t>внутри</w:t>
      </w:r>
      <w:r w:rsidRPr="006F5EE6">
        <w:rPr>
          <w:rFonts w:ascii="Times New Roman" w:hAnsi="Times New Roman" w:cs="Times New Roman"/>
          <w:sz w:val="28"/>
          <w:szCs w:val="28"/>
        </w:rPr>
        <w:t xml:space="preserve"> ориентира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6F5EE6">
        <w:rPr>
          <w:rFonts w:ascii="Times New Roman" w:hAnsi="Times New Roman" w:cs="Times New Roman"/>
          <w:sz w:val="28"/>
          <w:szCs w:val="28"/>
        </w:rPr>
        <w:t xml:space="preserve">, такого как географическое название, но нельзя сказать, что траектор располагается </w:t>
      </w:r>
      <w:r w:rsidRPr="006F5EE6">
        <w:rPr>
          <w:rFonts w:ascii="Times New Roman" w:hAnsi="Times New Roman" w:cs="Times New Roman"/>
          <w:b/>
          <w:sz w:val="28"/>
          <w:szCs w:val="28"/>
        </w:rPr>
        <w:t>внутри человека</w:t>
      </w:r>
      <w:r w:rsidRPr="006F5EE6">
        <w:rPr>
          <w:rFonts w:ascii="Times New Roman" w:hAnsi="Times New Roman" w:cs="Times New Roman"/>
          <w:sz w:val="28"/>
          <w:szCs w:val="28"/>
        </w:rPr>
        <w:t xml:space="preserve">, за исключением специфических </w:t>
      </w:r>
      <w:r>
        <w:rPr>
          <w:rFonts w:ascii="Times New Roman" w:hAnsi="Times New Roman" w:cs="Times New Roman"/>
          <w:sz w:val="28"/>
          <w:szCs w:val="28"/>
        </w:rPr>
        <w:t>сущностей (</w:t>
      </w:r>
      <w:r w:rsidRPr="006F5EE6">
        <w:rPr>
          <w:rFonts w:ascii="Times New Roman" w:hAnsi="Times New Roman" w:cs="Times New Roman"/>
          <w:sz w:val="28"/>
          <w:szCs w:val="28"/>
        </w:rPr>
        <w:t>внутренних органов, эмоций</w:t>
      </w:r>
      <w:r>
        <w:rPr>
          <w:rFonts w:ascii="Times New Roman" w:hAnsi="Times New Roman" w:cs="Times New Roman"/>
          <w:sz w:val="28"/>
          <w:szCs w:val="28"/>
        </w:rPr>
        <w:t xml:space="preserve"> -- ср. с идей метафорического использования подобных предлогов с одушевленными именами у </w:t>
      </w:r>
      <w:r w:rsidRPr="00D71BF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Creissels</w:t>
      </w:r>
      <w:r w:rsidRPr="00D71B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Mounole</w:t>
      </w:r>
      <w:r w:rsidRPr="00D71BFF">
        <w:rPr>
          <w:rFonts w:ascii="Times New Roman" w:hAnsi="Times New Roman" w:cs="Times New Roman"/>
          <w:sz w:val="28"/>
          <w:szCs w:val="28"/>
        </w:rPr>
        <w:t xml:space="preserve"> 2011</w:t>
      </w:r>
      <w:r w:rsidRPr="00A263B8">
        <w:rPr>
          <w:rFonts w:ascii="Times New Roman" w:hAnsi="Times New Roman" w:cs="Times New Roman"/>
          <w:sz w:val="28"/>
          <w:szCs w:val="28"/>
        </w:rPr>
        <w:t>]</w:t>
      </w:r>
      <w:r w:rsidRPr="006F5EE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То же </w:t>
      </w:r>
      <w:r w:rsidRPr="006F5EE6">
        <w:rPr>
          <w:rFonts w:ascii="Times New Roman" w:hAnsi="Times New Roman" w:cs="Times New Roman"/>
          <w:sz w:val="28"/>
          <w:szCs w:val="28"/>
        </w:rPr>
        <w:t>справедливо для ориентиров направленного движения: траектор, перемещающийся по направлению к неодушевленному ориентиру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EE6">
        <w:rPr>
          <w:rFonts w:ascii="Times New Roman" w:hAnsi="Times New Roman" w:cs="Times New Roman"/>
          <w:sz w:val="28"/>
          <w:szCs w:val="28"/>
        </w:rPr>
        <w:t xml:space="preserve">так или иначе </w:t>
      </w:r>
      <w:r>
        <w:rPr>
          <w:rFonts w:ascii="Times New Roman" w:hAnsi="Times New Roman" w:cs="Times New Roman"/>
          <w:sz w:val="28"/>
          <w:szCs w:val="28"/>
        </w:rPr>
        <w:t xml:space="preserve">совпадает с ориентиром в пространстве в конечной точке движения, т.е. </w:t>
      </w:r>
      <w:r w:rsidRPr="006F5EE6">
        <w:rPr>
          <w:rFonts w:ascii="Times New Roman" w:hAnsi="Times New Roman" w:cs="Times New Roman"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sz w:val="28"/>
          <w:szCs w:val="28"/>
        </w:rPr>
        <w:t>пространство ориентира или на его поверхность</w:t>
      </w:r>
      <w:r w:rsidRPr="006F5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6F5EE6">
        <w:rPr>
          <w:rFonts w:ascii="Times New Roman" w:hAnsi="Times New Roman" w:cs="Times New Roman"/>
          <w:sz w:val="28"/>
          <w:szCs w:val="28"/>
        </w:rPr>
        <w:t xml:space="preserve"> никогда не происходит с ориентирами, обозначающими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6F5EE6">
        <w:rPr>
          <w:rFonts w:ascii="Times New Roman" w:hAnsi="Times New Roman" w:cs="Times New Roman"/>
          <w:sz w:val="28"/>
          <w:szCs w:val="28"/>
        </w:rPr>
        <w:t xml:space="preserve"> </w:t>
      </w:r>
      <w:r w:rsidRPr="00D04F3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Luraghi</w:t>
      </w:r>
      <w:r w:rsidRPr="00D04F32">
        <w:rPr>
          <w:rFonts w:ascii="Times New Roman" w:hAnsi="Times New Roman" w:cs="Times New Roman"/>
          <w:sz w:val="28"/>
          <w:szCs w:val="28"/>
        </w:rPr>
        <w:t xml:space="preserve"> 2017: 6-7]. </w:t>
      </w:r>
      <w:r w:rsidRPr="00873DBC">
        <w:rPr>
          <w:rFonts w:ascii="Times New Roman" w:hAnsi="Times New Roman" w:cs="Times New Roman"/>
          <w:sz w:val="28"/>
          <w:szCs w:val="28"/>
        </w:rPr>
        <w:t xml:space="preserve">Поэтому в </w:t>
      </w:r>
      <w:r>
        <w:rPr>
          <w:rFonts w:ascii="Times New Roman" w:hAnsi="Times New Roman" w:cs="Times New Roman"/>
          <w:sz w:val="28"/>
          <w:szCs w:val="28"/>
        </w:rPr>
        <w:t>языках, которые кодируют направление с помощью специальных средств вне глагола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 часто с одушевленными именами используется тот или иной аллативный маркер</w:t>
      </w:r>
      <w:r w:rsidR="00C57923">
        <w:rPr>
          <w:rFonts w:ascii="Times New Roman" w:hAnsi="Times New Roman" w:cs="Times New Roman"/>
          <w:sz w:val="28"/>
          <w:szCs w:val="28"/>
        </w:rPr>
        <w:t xml:space="preserve"> (кодирующий конфигурацию </w:t>
      </w:r>
      <w:r w:rsidR="00C57923" w:rsidRPr="00C57923">
        <w:rPr>
          <w:rFonts w:ascii="Times New Roman" w:hAnsi="Times New Roman" w:cs="Times New Roman"/>
          <w:b/>
          <w:sz w:val="28"/>
          <w:szCs w:val="28"/>
        </w:rPr>
        <w:t>приближения</w:t>
      </w:r>
      <w:r w:rsidR="00C57923">
        <w:rPr>
          <w:rFonts w:ascii="Times New Roman" w:hAnsi="Times New Roman" w:cs="Times New Roman"/>
          <w:sz w:val="28"/>
          <w:szCs w:val="28"/>
        </w:rPr>
        <w:t xml:space="preserve"> к Конечной точке)</w:t>
      </w:r>
      <w:r>
        <w:rPr>
          <w:rFonts w:ascii="Times New Roman" w:hAnsi="Times New Roman" w:cs="Times New Roman"/>
          <w:sz w:val="28"/>
          <w:szCs w:val="28"/>
        </w:rPr>
        <w:t xml:space="preserve">, лучше соответствующий семантике таких имен. В русском языке таким маркером является предлог </w:t>
      </w:r>
      <w:r w:rsidRPr="00B63D4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CB" w:rsidRPr="005C21F3" w:rsidRDefault="009C1DCB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F3">
        <w:rPr>
          <w:rFonts w:ascii="Times New Roman" w:hAnsi="Times New Roman" w:cs="Times New Roman"/>
          <w:sz w:val="28"/>
          <w:szCs w:val="28"/>
        </w:rPr>
        <w:t xml:space="preserve">Вася направился к дому/к Маше. </w:t>
      </w:r>
    </w:p>
    <w:p w:rsidR="003F5940" w:rsidRPr="001A4565" w:rsidRDefault="009C1DCB" w:rsidP="00C579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исследователи отмечают, что нормальная ситуация, когда направление кодируется по отношению к человеку, это ситуация, когда траектор не совпадает с ориентиром в конечной точке движения. В нескольких работах предлагается говорить о семантической роли, специализирующейся на кодировании этой семантики. Так, в работе </w:t>
      </w:r>
      <w:r w:rsidRPr="00C221D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Luraghi 2017</w:t>
      </w:r>
      <w:r w:rsidRPr="005907D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термин </w:t>
      </w:r>
      <w:r w:rsidR="00B91824" w:rsidRPr="00B91824">
        <w:rPr>
          <w:rFonts w:ascii="Times New Roman" w:hAnsi="Times New Roman" w:cs="Times New Roman"/>
          <w:sz w:val="28"/>
          <w:szCs w:val="28"/>
        </w:rPr>
        <w:t>Ч</w:t>
      </w:r>
      <w:r w:rsidRPr="00B91824">
        <w:rPr>
          <w:rFonts w:ascii="Times New Roman" w:hAnsi="Times New Roman" w:cs="Times New Roman"/>
          <w:sz w:val="28"/>
          <w:szCs w:val="28"/>
        </w:rPr>
        <w:t>еловеческая цель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59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Goal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07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Роль с таким же названием фигурирует в работе </w:t>
      </w:r>
      <w:r w:rsidRPr="005907D2">
        <w:rPr>
          <w:rFonts w:ascii="Times New Roman" w:hAnsi="Times New Roman" w:cs="Times New Roman"/>
          <w:sz w:val="28"/>
          <w:szCs w:val="28"/>
        </w:rPr>
        <w:t>[Wälchli 2010]</w:t>
      </w:r>
      <w:r>
        <w:rPr>
          <w:rFonts w:ascii="Times New Roman" w:hAnsi="Times New Roman" w:cs="Times New Roman"/>
          <w:sz w:val="28"/>
          <w:szCs w:val="28"/>
        </w:rPr>
        <w:t xml:space="preserve">. В исследовании </w:t>
      </w:r>
      <w:r w:rsidRPr="004F17E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Kittil</w:t>
      </w:r>
      <w:r w:rsidRPr="00E26800">
        <w:rPr>
          <w:rFonts w:ascii="Times New Roman" w:hAnsi="Times New Roman" w:cs="Times New Roman"/>
          <w:sz w:val="28"/>
          <w:szCs w:val="28"/>
        </w:rPr>
        <w:t xml:space="preserve">ä, </w:t>
      </w:r>
      <w:r w:rsidRPr="0049633D">
        <w:rPr>
          <w:rFonts w:ascii="Times New Roman" w:hAnsi="Times New Roman" w:cs="Times New Roman"/>
          <w:sz w:val="28"/>
          <w:szCs w:val="28"/>
          <w:lang w:val="en-US"/>
        </w:rPr>
        <w:t>Ylikoski</w:t>
      </w:r>
      <w:r w:rsidR="00B91824">
        <w:rPr>
          <w:rFonts w:ascii="Times New Roman" w:hAnsi="Times New Roman" w:cs="Times New Roman"/>
          <w:sz w:val="28"/>
          <w:szCs w:val="28"/>
        </w:rPr>
        <w:t xml:space="preserve"> 2011] </w:t>
      </w:r>
      <w:r w:rsidR="00B91824">
        <w:rPr>
          <w:rFonts w:ascii="Times New Roman" w:hAnsi="Times New Roman" w:cs="Times New Roman"/>
          <w:sz w:val="28"/>
          <w:szCs w:val="28"/>
        </w:rPr>
        <w:lastRenderedPageBreak/>
        <w:t>наряду с семантической ролью К</w:t>
      </w:r>
      <w:r w:rsidR="00C57923">
        <w:rPr>
          <w:rFonts w:ascii="Times New Roman" w:hAnsi="Times New Roman" w:cs="Times New Roman"/>
          <w:sz w:val="28"/>
          <w:szCs w:val="28"/>
        </w:rPr>
        <w:t>онечная точка/Ц</w:t>
      </w:r>
      <w:r>
        <w:rPr>
          <w:rFonts w:ascii="Times New Roman" w:hAnsi="Times New Roman" w:cs="Times New Roman"/>
          <w:sz w:val="28"/>
          <w:szCs w:val="28"/>
        </w:rPr>
        <w:t xml:space="preserve">ель предлагается выделять </w:t>
      </w:r>
      <w:r w:rsidR="00B91824">
        <w:rPr>
          <w:rFonts w:ascii="Times New Roman" w:hAnsi="Times New Roman" w:cs="Times New Roman"/>
          <w:sz w:val="28"/>
          <w:szCs w:val="28"/>
        </w:rPr>
        <w:t>роль Ц</w:t>
      </w:r>
      <w:r>
        <w:rPr>
          <w:rFonts w:ascii="Times New Roman" w:hAnsi="Times New Roman" w:cs="Times New Roman"/>
          <w:sz w:val="28"/>
          <w:szCs w:val="28"/>
        </w:rPr>
        <w:t>ель приближения (</w:t>
      </w:r>
      <w:r>
        <w:rPr>
          <w:rFonts w:ascii="Times New Roman" w:hAnsi="Times New Roman" w:cs="Times New Roman"/>
          <w:sz w:val="28"/>
          <w:szCs w:val="28"/>
          <w:lang w:val="en-US"/>
        </w:rPr>
        <w:t>Vicinal</w:t>
      </w:r>
      <w:r w:rsidRPr="003C2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Goal</w:t>
      </w:r>
      <w:r w:rsidR="00C57923">
        <w:rPr>
          <w:rFonts w:ascii="Times New Roman" w:hAnsi="Times New Roman" w:cs="Times New Roman"/>
          <w:sz w:val="28"/>
          <w:szCs w:val="28"/>
        </w:rPr>
        <w:t xml:space="preserve">), типичным аргументом для которой постулируются </w:t>
      </w:r>
      <w:r>
        <w:rPr>
          <w:rFonts w:ascii="Times New Roman" w:hAnsi="Times New Roman" w:cs="Times New Roman"/>
          <w:sz w:val="28"/>
          <w:szCs w:val="28"/>
        </w:rPr>
        <w:t xml:space="preserve">одушевленные </w:t>
      </w:r>
      <w:r w:rsidR="00C57923">
        <w:rPr>
          <w:rFonts w:ascii="Times New Roman" w:hAnsi="Times New Roman" w:cs="Times New Roman"/>
          <w:sz w:val="28"/>
          <w:szCs w:val="28"/>
        </w:rPr>
        <w:t>имена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CB" w:rsidRPr="003F5940" w:rsidRDefault="00C72113" w:rsidP="003F5940">
      <w:pPr>
        <w:pStyle w:val="2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8" w:name="_Toc515658153"/>
      <w:r w:rsidRPr="003F5940">
        <w:rPr>
          <w:rFonts w:asciiTheme="majorBidi" w:hAnsiTheme="majorBidi"/>
          <w:b/>
          <w:bCs/>
          <w:color w:val="auto"/>
          <w:sz w:val="28"/>
          <w:szCs w:val="28"/>
        </w:rPr>
        <w:t>3</w:t>
      </w:r>
      <w:r w:rsidR="009C1DCB" w:rsidRPr="003F5940">
        <w:rPr>
          <w:rFonts w:asciiTheme="majorBidi" w:hAnsiTheme="majorBidi"/>
          <w:b/>
          <w:bCs/>
          <w:color w:val="auto"/>
          <w:sz w:val="28"/>
          <w:szCs w:val="28"/>
        </w:rPr>
        <w:t>.2. Одушевленные имена в сочетании с разными конфигурациями движения в русском языке</w:t>
      </w:r>
      <w:bookmarkEnd w:id="8"/>
    </w:p>
    <w:p w:rsidR="003F5940" w:rsidRDefault="003F5940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различные конфигурации движения кодируются при помощи предлогов, управляющих тем или иным падежом. В работе будут рассмотрены конфигурации со следующими предлогами:</w:t>
      </w:r>
    </w:p>
    <w:p w:rsidR="009C1DCB" w:rsidRPr="00675B4B" w:rsidRDefault="009C1DCB" w:rsidP="009C1DCB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5B4B">
        <w:rPr>
          <w:rFonts w:ascii="Times New Roman" w:hAnsi="Times New Roman" w:cs="Times New Roman"/>
          <w:sz w:val="28"/>
          <w:szCs w:val="28"/>
        </w:rPr>
        <w:t xml:space="preserve">редлог </w:t>
      </w:r>
      <w:r w:rsidRPr="00675B4B">
        <w:rPr>
          <w:rFonts w:ascii="Times New Roman" w:hAnsi="Times New Roman" w:cs="Times New Roman"/>
          <w:i/>
          <w:sz w:val="28"/>
          <w:szCs w:val="28"/>
        </w:rPr>
        <w:t>в</w:t>
      </w:r>
      <w:r w:rsidRPr="00675B4B">
        <w:rPr>
          <w:rFonts w:ascii="Times New Roman" w:hAnsi="Times New Roman" w:cs="Times New Roman"/>
          <w:sz w:val="28"/>
          <w:szCs w:val="28"/>
        </w:rPr>
        <w:t xml:space="preserve"> + аккузатив (движение внутрь ориентира: </w:t>
      </w:r>
      <w:r w:rsidRPr="00675B4B">
        <w:rPr>
          <w:rFonts w:ascii="Times New Roman" w:hAnsi="Times New Roman" w:cs="Times New Roman"/>
          <w:i/>
          <w:sz w:val="28"/>
          <w:szCs w:val="28"/>
        </w:rPr>
        <w:t>ехать в Москву</w:t>
      </w:r>
      <w:r w:rsidRPr="00675B4B">
        <w:rPr>
          <w:rFonts w:ascii="Times New Roman" w:hAnsi="Times New Roman" w:cs="Times New Roman"/>
          <w:sz w:val="28"/>
          <w:szCs w:val="28"/>
        </w:rPr>
        <w:t xml:space="preserve">; </w:t>
      </w:r>
      <w:r w:rsidR="00C57923">
        <w:rPr>
          <w:rFonts w:ascii="Times New Roman" w:hAnsi="Times New Roman" w:cs="Times New Roman"/>
          <w:sz w:val="28"/>
          <w:szCs w:val="28"/>
        </w:rPr>
        <w:t>движение</w:t>
      </w:r>
      <w:r w:rsidRPr="00675B4B">
        <w:rPr>
          <w:rFonts w:ascii="Times New Roman" w:hAnsi="Times New Roman" w:cs="Times New Roman"/>
          <w:sz w:val="28"/>
          <w:szCs w:val="28"/>
        </w:rPr>
        <w:t xml:space="preserve">, направленное на поверхность ориентира: </w:t>
      </w:r>
      <w:r w:rsidRPr="00675B4B">
        <w:rPr>
          <w:rFonts w:ascii="Times New Roman" w:hAnsi="Times New Roman" w:cs="Times New Roman"/>
          <w:i/>
          <w:sz w:val="28"/>
          <w:szCs w:val="28"/>
        </w:rPr>
        <w:t>бросить в стену</w:t>
      </w:r>
      <w:r w:rsidRPr="00675B4B">
        <w:rPr>
          <w:rFonts w:ascii="Times New Roman" w:hAnsi="Times New Roman" w:cs="Times New Roman"/>
          <w:sz w:val="28"/>
          <w:szCs w:val="28"/>
        </w:rPr>
        <w:t>)</w:t>
      </w:r>
    </w:p>
    <w:p w:rsidR="009C1DCB" w:rsidRPr="00675B4B" w:rsidRDefault="009C1DCB" w:rsidP="009C1DCB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5B4B">
        <w:rPr>
          <w:rFonts w:ascii="Times New Roman" w:hAnsi="Times New Roman" w:cs="Times New Roman"/>
          <w:sz w:val="28"/>
          <w:szCs w:val="28"/>
        </w:rPr>
        <w:t xml:space="preserve">редлог </w:t>
      </w:r>
      <w:r w:rsidRPr="00675B4B">
        <w:rPr>
          <w:rFonts w:ascii="Times New Roman" w:hAnsi="Times New Roman" w:cs="Times New Roman"/>
          <w:i/>
          <w:sz w:val="28"/>
          <w:szCs w:val="28"/>
        </w:rPr>
        <w:t>на</w:t>
      </w:r>
      <w:r w:rsidRPr="00675B4B">
        <w:rPr>
          <w:rFonts w:ascii="Times New Roman" w:hAnsi="Times New Roman" w:cs="Times New Roman"/>
          <w:sz w:val="28"/>
          <w:szCs w:val="28"/>
        </w:rPr>
        <w:t xml:space="preserve"> + аккузатив (движение, направленное на поверхность ориентира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5B4B">
        <w:rPr>
          <w:rFonts w:ascii="Times New Roman" w:hAnsi="Times New Roman" w:cs="Times New Roman"/>
          <w:i/>
          <w:sz w:val="28"/>
          <w:szCs w:val="28"/>
        </w:rPr>
        <w:t>упасть на землю</w:t>
      </w:r>
      <w:r w:rsidRPr="00675B4B">
        <w:rPr>
          <w:rFonts w:ascii="Times New Roman" w:hAnsi="Times New Roman" w:cs="Times New Roman"/>
          <w:sz w:val="28"/>
          <w:szCs w:val="28"/>
        </w:rPr>
        <w:t>)</w:t>
      </w:r>
    </w:p>
    <w:p w:rsidR="009C1DCB" w:rsidRPr="00675B4B" w:rsidRDefault="009C1DCB" w:rsidP="009C1DCB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5B4B">
        <w:rPr>
          <w:rFonts w:ascii="Times New Roman" w:hAnsi="Times New Roman" w:cs="Times New Roman"/>
          <w:sz w:val="28"/>
          <w:szCs w:val="28"/>
        </w:rPr>
        <w:t xml:space="preserve">редлог </w:t>
      </w:r>
      <w:r w:rsidRPr="00675B4B">
        <w:rPr>
          <w:rFonts w:ascii="Times New Roman" w:hAnsi="Times New Roman" w:cs="Times New Roman"/>
          <w:i/>
          <w:sz w:val="28"/>
          <w:szCs w:val="28"/>
        </w:rPr>
        <w:t>к</w:t>
      </w:r>
      <w:r w:rsidRPr="00675B4B">
        <w:rPr>
          <w:rFonts w:ascii="Times New Roman" w:hAnsi="Times New Roman" w:cs="Times New Roman"/>
          <w:sz w:val="28"/>
          <w:szCs w:val="28"/>
        </w:rPr>
        <w:t xml:space="preserve"> + датив (движение по направлению к ориентиру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5B4B">
        <w:rPr>
          <w:rFonts w:ascii="Times New Roman" w:hAnsi="Times New Roman" w:cs="Times New Roman"/>
          <w:i/>
          <w:sz w:val="28"/>
          <w:szCs w:val="28"/>
        </w:rPr>
        <w:t>приближаться к городу</w:t>
      </w:r>
      <w:r w:rsidRPr="00675B4B">
        <w:rPr>
          <w:rFonts w:ascii="Times New Roman" w:hAnsi="Times New Roman" w:cs="Times New Roman"/>
          <w:sz w:val="28"/>
          <w:szCs w:val="28"/>
        </w:rPr>
        <w:t>)</w:t>
      </w:r>
    </w:p>
    <w:p w:rsidR="00107EB3" w:rsidRDefault="009C1DCB" w:rsidP="00107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неодушевленные, так и одушевленные ориентиры могут оформляться всеми указанными способами, однако взаимодействие семантики предлога с семантикой одушевленности имеет последствия для того, как одушевленный ориентир будет интерпретирован в целом. Следует также отметить, что поскольку в русском языке семантический признак одушевленности лежит в основе соответствующей словоклассифицирующей категории</w:t>
      </w:r>
      <w:r w:rsidR="001F55C8" w:rsidRPr="001F55C8">
        <w:rPr>
          <w:rFonts w:ascii="Times New Roman" w:hAnsi="Times New Roman" w:cs="Times New Roman"/>
          <w:sz w:val="28"/>
          <w:szCs w:val="28"/>
        </w:rPr>
        <w:t xml:space="preserve"> [</w:t>
      </w:r>
      <w:r w:rsidR="001F55C8">
        <w:rPr>
          <w:rFonts w:ascii="Times New Roman" w:hAnsi="Times New Roman" w:cs="Times New Roman"/>
          <w:sz w:val="28"/>
          <w:szCs w:val="28"/>
        </w:rPr>
        <w:t xml:space="preserve">Плунгян </w:t>
      </w:r>
      <w:r w:rsidR="001F55C8" w:rsidRPr="001F55C8">
        <w:rPr>
          <w:rFonts w:ascii="Times New Roman" w:hAnsi="Times New Roman" w:cs="Times New Roman"/>
          <w:sz w:val="28"/>
          <w:szCs w:val="28"/>
        </w:rPr>
        <w:t xml:space="preserve">2001: </w:t>
      </w:r>
      <w:r w:rsidR="001F55C8">
        <w:rPr>
          <w:rFonts w:ascii="Times New Roman" w:hAnsi="Times New Roman" w:cs="Times New Roman"/>
          <w:sz w:val="28"/>
          <w:szCs w:val="28"/>
        </w:rPr>
        <w:t>153-154</w:t>
      </w:r>
      <w:r w:rsidR="001F55C8" w:rsidRPr="001F55C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7EB3">
        <w:rPr>
          <w:rFonts w:ascii="Times New Roman" w:hAnsi="Times New Roman" w:cs="Times New Roman"/>
          <w:sz w:val="28"/>
          <w:szCs w:val="28"/>
        </w:rPr>
        <w:t xml:space="preserve">то одушевленные и неодушевленные Конечные точки могут также получать различное морфологическое кодирование. </w:t>
      </w:r>
    </w:p>
    <w:p w:rsidR="009C1DCB" w:rsidRDefault="00107EB3" w:rsidP="00107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</w:t>
      </w:r>
      <w:r w:rsidR="009C1DCB">
        <w:rPr>
          <w:rFonts w:ascii="Times New Roman" w:hAnsi="Times New Roman" w:cs="Times New Roman"/>
          <w:sz w:val="28"/>
          <w:szCs w:val="28"/>
        </w:rPr>
        <w:t xml:space="preserve"> </w:t>
      </w:r>
      <w:r w:rsidR="0052081B" w:rsidRPr="0052081B">
        <w:rPr>
          <w:rFonts w:ascii="Times New Roman" w:hAnsi="Times New Roman" w:cs="Times New Roman"/>
          <w:sz w:val="28"/>
          <w:szCs w:val="28"/>
        </w:rPr>
        <w:t>форма винительного падежа у всех одушевленных и неодушевленных существительных во мн</w:t>
      </w:r>
      <w:r w:rsidR="0052081B">
        <w:rPr>
          <w:rFonts w:ascii="Times New Roman" w:hAnsi="Times New Roman" w:cs="Times New Roman"/>
          <w:sz w:val="28"/>
          <w:szCs w:val="28"/>
        </w:rPr>
        <w:t>ожественном</w:t>
      </w:r>
      <w:r w:rsidR="0052081B" w:rsidRPr="0052081B">
        <w:rPr>
          <w:rFonts w:ascii="Times New Roman" w:hAnsi="Times New Roman" w:cs="Times New Roman"/>
          <w:sz w:val="28"/>
          <w:szCs w:val="28"/>
        </w:rPr>
        <w:t xml:space="preserve"> ч</w:t>
      </w:r>
      <w:r w:rsidR="0052081B">
        <w:rPr>
          <w:rFonts w:ascii="Times New Roman" w:hAnsi="Times New Roman" w:cs="Times New Roman"/>
          <w:sz w:val="28"/>
          <w:szCs w:val="28"/>
        </w:rPr>
        <w:t>исле</w:t>
      </w:r>
      <w:r w:rsidR="0052081B" w:rsidRPr="0052081B">
        <w:rPr>
          <w:rFonts w:ascii="Times New Roman" w:hAnsi="Times New Roman" w:cs="Times New Roman"/>
          <w:sz w:val="28"/>
          <w:szCs w:val="28"/>
        </w:rPr>
        <w:t>, и у суще</w:t>
      </w:r>
      <w:r w:rsidR="0052081B">
        <w:rPr>
          <w:rFonts w:ascii="Times New Roman" w:hAnsi="Times New Roman" w:cs="Times New Roman"/>
          <w:sz w:val="28"/>
          <w:szCs w:val="28"/>
        </w:rPr>
        <w:t xml:space="preserve">ствительных мужского </w:t>
      </w:r>
      <w:r w:rsidR="0052081B" w:rsidRPr="0052081B">
        <w:rPr>
          <w:rFonts w:ascii="Times New Roman" w:hAnsi="Times New Roman" w:cs="Times New Roman"/>
          <w:sz w:val="28"/>
          <w:szCs w:val="28"/>
        </w:rPr>
        <w:t>р</w:t>
      </w:r>
      <w:r w:rsidR="0052081B">
        <w:rPr>
          <w:rFonts w:ascii="Times New Roman" w:hAnsi="Times New Roman" w:cs="Times New Roman"/>
          <w:sz w:val="28"/>
          <w:szCs w:val="28"/>
        </w:rPr>
        <w:t xml:space="preserve">ода </w:t>
      </w:r>
      <w:r w:rsidR="0052081B" w:rsidRPr="0052081B">
        <w:rPr>
          <w:rFonts w:ascii="Times New Roman" w:hAnsi="Times New Roman" w:cs="Times New Roman"/>
          <w:sz w:val="28"/>
          <w:szCs w:val="28"/>
        </w:rPr>
        <w:t>2-го скло</w:t>
      </w:r>
      <w:r w:rsidR="0052081B">
        <w:rPr>
          <w:rFonts w:ascii="Times New Roman" w:hAnsi="Times New Roman" w:cs="Times New Roman"/>
          <w:sz w:val="28"/>
          <w:szCs w:val="28"/>
        </w:rPr>
        <w:t xml:space="preserve">нения с нулевым окончанием в единственном </w:t>
      </w:r>
      <w:r w:rsidR="0052081B" w:rsidRPr="0052081B">
        <w:rPr>
          <w:rFonts w:ascii="Times New Roman" w:hAnsi="Times New Roman" w:cs="Times New Roman"/>
          <w:sz w:val="28"/>
          <w:szCs w:val="28"/>
        </w:rPr>
        <w:t>ч</w:t>
      </w:r>
      <w:r w:rsidR="0052081B">
        <w:rPr>
          <w:rFonts w:ascii="Times New Roman" w:hAnsi="Times New Roman" w:cs="Times New Roman"/>
          <w:sz w:val="28"/>
          <w:szCs w:val="28"/>
        </w:rPr>
        <w:t>исле</w:t>
      </w:r>
      <w:r w:rsidR="0052081B" w:rsidRPr="0052081B">
        <w:rPr>
          <w:rFonts w:ascii="Times New Roman" w:hAnsi="Times New Roman" w:cs="Times New Roman"/>
          <w:sz w:val="28"/>
          <w:szCs w:val="28"/>
        </w:rPr>
        <w:t xml:space="preserve"> различается: у о</w:t>
      </w:r>
      <w:r w:rsidR="0052081B">
        <w:rPr>
          <w:rFonts w:ascii="Times New Roman" w:hAnsi="Times New Roman" w:cs="Times New Roman"/>
          <w:sz w:val="28"/>
          <w:szCs w:val="28"/>
        </w:rPr>
        <w:t>душевленных она совпадает с генитивом, а у неодушевленных с номинативом</w:t>
      </w:r>
      <w:r w:rsidR="0052081B" w:rsidRPr="00520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81B" w:rsidRDefault="0052081B" w:rsidP="005208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1B">
        <w:rPr>
          <w:rFonts w:ascii="Times New Roman" w:hAnsi="Times New Roman" w:cs="Times New Roman"/>
          <w:sz w:val="28"/>
          <w:szCs w:val="28"/>
        </w:rPr>
        <w:lastRenderedPageBreak/>
        <w:t xml:space="preserve">Я увидел </w:t>
      </w:r>
      <w:r w:rsidRPr="0052081B">
        <w:rPr>
          <w:rFonts w:ascii="Times New Roman" w:hAnsi="Times New Roman" w:cs="Times New Roman"/>
          <w:b/>
          <w:sz w:val="28"/>
          <w:szCs w:val="28"/>
        </w:rPr>
        <w:t>узел</w:t>
      </w:r>
      <w:r w:rsidRPr="0052081B">
        <w:rPr>
          <w:rFonts w:ascii="Times New Roman" w:hAnsi="Times New Roman" w:cs="Times New Roman"/>
          <w:sz w:val="28"/>
          <w:szCs w:val="28"/>
        </w:rPr>
        <w:t>, который пятьдесят с лишним лет назад завязал живой человек. [Евгений Гришковец. ОдноврЕмЕнно (2004)]</w:t>
      </w:r>
    </w:p>
    <w:p w:rsidR="0052081B" w:rsidRDefault="0052081B" w:rsidP="0052081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1B">
        <w:rPr>
          <w:rFonts w:ascii="Times New Roman" w:hAnsi="Times New Roman" w:cs="Times New Roman"/>
          <w:sz w:val="28"/>
          <w:szCs w:val="28"/>
        </w:rPr>
        <w:t xml:space="preserve">Точно так же и сам фильм: увидев </w:t>
      </w:r>
      <w:r w:rsidRPr="0052081B">
        <w:rPr>
          <w:rFonts w:ascii="Times New Roman" w:hAnsi="Times New Roman" w:cs="Times New Roman"/>
          <w:b/>
          <w:sz w:val="28"/>
          <w:szCs w:val="28"/>
        </w:rPr>
        <w:t>Спилберга</w:t>
      </w:r>
      <w:r w:rsidRPr="0052081B">
        <w:rPr>
          <w:rFonts w:ascii="Times New Roman" w:hAnsi="Times New Roman" w:cs="Times New Roman"/>
          <w:sz w:val="28"/>
          <w:szCs w:val="28"/>
        </w:rPr>
        <w:t xml:space="preserve"> в компании с ДиКаприо и Хэнксом в титрах, сразу нажимаешь на кнопочку «Download». [коллективный. Форум: Рецензия на фильм «Поймай меня, если сможешь» (2006-2011)]</w:t>
      </w:r>
    </w:p>
    <w:p w:rsidR="00107EB3" w:rsidRDefault="00DC0152" w:rsidP="00107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(13</w:t>
      </w:r>
      <w:r w:rsidR="0052081B">
        <w:rPr>
          <w:rFonts w:ascii="Times New Roman" w:hAnsi="Times New Roman" w:cs="Times New Roman"/>
          <w:sz w:val="28"/>
          <w:szCs w:val="28"/>
        </w:rPr>
        <w:t xml:space="preserve">) форма неодушевленного существительного </w:t>
      </w:r>
      <w:r w:rsidR="0052081B" w:rsidRPr="0052081B">
        <w:rPr>
          <w:rFonts w:ascii="Times New Roman" w:hAnsi="Times New Roman" w:cs="Times New Roman"/>
          <w:i/>
          <w:sz w:val="28"/>
          <w:szCs w:val="28"/>
        </w:rPr>
        <w:t>узел</w:t>
      </w:r>
      <w:r w:rsidR="0052081B">
        <w:rPr>
          <w:rFonts w:ascii="Times New Roman" w:hAnsi="Times New Roman" w:cs="Times New Roman"/>
          <w:sz w:val="28"/>
          <w:szCs w:val="28"/>
        </w:rPr>
        <w:t xml:space="preserve"> совпадает с формой именительного падежа этого существительного (ср. </w:t>
      </w:r>
      <w:r w:rsidR="0052081B" w:rsidRPr="0052081B">
        <w:rPr>
          <w:rFonts w:ascii="Times New Roman" w:hAnsi="Times New Roman" w:cs="Times New Roman"/>
          <w:i/>
          <w:sz w:val="28"/>
          <w:szCs w:val="28"/>
        </w:rPr>
        <w:t>Узел был завязан</w:t>
      </w:r>
      <w:r>
        <w:rPr>
          <w:rFonts w:ascii="Times New Roman" w:hAnsi="Times New Roman" w:cs="Times New Roman"/>
          <w:sz w:val="28"/>
          <w:szCs w:val="28"/>
        </w:rPr>
        <w:t>). В примере (14</w:t>
      </w:r>
      <w:r w:rsidR="0052081B">
        <w:rPr>
          <w:rFonts w:ascii="Times New Roman" w:hAnsi="Times New Roman" w:cs="Times New Roman"/>
          <w:sz w:val="28"/>
          <w:szCs w:val="28"/>
        </w:rPr>
        <w:t xml:space="preserve">) форма имени собственного </w:t>
      </w:r>
      <w:r w:rsidR="0052081B" w:rsidRPr="0052081B">
        <w:rPr>
          <w:rFonts w:ascii="Times New Roman" w:hAnsi="Times New Roman" w:cs="Times New Roman"/>
          <w:i/>
          <w:sz w:val="28"/>
          <w:szCs w:val="28"/>
        </w:rPr>
        <w:t>Спилберг</w:t>
      </w:r>
      <w:r w:rsidR="0052081B">
        <w:rPr>
          <w:rFonts w:ascii="Times New Roman" w:hAnsi="Times New Roman" w:cs="Times New Roman"/>
          <w:sz w:val="28"/>
          <w:szCs w:val="28"/>
        </w:rPr>
        <w:t xml:space="preserve"> совпадает с формой родительного падежа этого имени (ср. </w:t>
      </w:r>
      <w:r w:rsidR="0052081B" w:rsidRPr="0052081B">
        <w:rPr>
          <w:rFonts w:ascii="Times New Roman" w:hAnsi="Times New Roman" w:cs="Times New Roman"/>
          <w:i/>
          <w:sz w:val="28"/>
          <w:szCs w:val="28"/>
        </w:rPr>
        <w:t>Спилберга не было дома</w:t>
      </w:r>
      <w:r w:rsidR="0052081B">
        <w:rPr>
          <w:rFonts w:ascii="Times New Roman" w:hAnsi="Times New Roman" w:cs="Times New Roman"/>
          <w:sz w:val="28"/>
          <w:szCs w:val="28"/>
        </w:rPr>
        <w:t xml:space="preserve">). Данное различие в кодировании проводится </w:t>
      </w:r>
      <w:r w:rsidR="0052081B" w:rsidRPr="0052081B">
        <w:rPr>
          <w:rFonts w:ascii="Times New Roman" w:hAnsi="Times New Roman" w:cs="Times New Roman"/>
          <w:sz w:val="28"/>
          <w:szCs w:val="28"/>
        </w:rPr>
        <w:t>не только в позиции прямого дополнения.</w:t>
      </w:r>
      <w:r w:rsidR="0052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 (15) и (16</w:t>
      </w:r>
      <w:r w:rsidR="00107EB3">
        <w:rPr>
          <w:rFonts w:ascii="Times New Roman" w:hAnsi="Times New Roman" w:cs="Times New Roman"/>
          <w:sz w:val="28"/>
          <w:szCs w:val="28"/>
        </w:rPr>
        <w:t xml:space="preserve">) показывают, что при предложном употреблении винительного падежа (при кодировании Конечной точки), это различие сохраняется. Форма аккузатива существительного во множественном числе </w:t>
      </w:r>
      <w:r w:rsidR="00107EB3" w:rsidRPr="00107EB3">
        <w:rPr>
          <w:rFonts w:ascii="Times New Roman" w:hAnsi="Times New Roman" w:cs="Times New Roman"/>
          <w:i/>
          <w:sz w:val="28"/>
          <w:szCs w:val="28"/>
        </w:rPr>
        <w:t>кусты</w:t>
      </w:r>
      <w:r>
        <w:rPr>
          <w:rFonts w:ascii="Times New Roman" w:hAnsi="Times New Roman" w:cs="Times New Roman"/>
          <w:sz w:val="28"/>
          <w:szCs w:val="28"/>
        </w:rPr>
        <w:t xml:space="preserve"> в примере (15</w:t>
      </w:r>
      <w:r w:rsidR="00107EB3">
        <w:rPr>
          <w:rFonts w:ascii="Times New Roman" w:hAnsi="Times New Roman" w:cs="Times New Roman"/>
          <w:sz w:val="28"/>
          <w:szCs w:val="28"/>
        </w:rPr>
        <w:t xml:space="preserve">) совпадает с формой номинатива, в то время как форма существительного во мн.ч. </w:t>
      </w:r>
      <w:r w:rsidR="00107EB3" w:rsidRPr="00107EB3">
        <w:rPr>
          <w:rFonts w:ascii="Times New Roman" w:hAnsi="Times New Roman" w:cs="Times New Roman"/>
          <w:i/>
          <w:sz w:val="28"/>
          <w:szCs w:val="28"/>
        </w:rPr>
        <w:t>двойники</w:t>
      </w:r>
      <w:r w:rsidR="0010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примере (16</w:t>
      </w:r>
      <w:r w:rsidR="0086698A">
        <w:rPr>
          <w:rFonts w:ascii="Times New Roman" w:hAnsi="Times New Roman" w:cs="Times New Roman"/>
          <w:sz w:val="28"/>
          <w:szCs w:val="28"/>
        </w:rPr>
        <w:t xml:space="preserve">) </w:t>
      </w:r>
      <w:r w:rsidR="00107EB3">
        <w:rPr>
          <w:rFonts w:ascii="Times New Roman" w:hAnsi="Times New Roman" w:cs="Times New Roman"/>
          <w:sz w:val="28"/>
          <w:szCs w:val="28"/>
        </w:rPr>
        <w:t>совпадает с формой генитива.</w:t>
      </w:r>
    </w:p>
    <w:p w:rsidR="0052081B" w:rsidRPr="00107EB3" w:rsidRDefault="0052081B" w:rsidP="00107E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B3">
        <w:rPr>
          <w:rFonts w:ascii="Times New Roman" w:hAnsi="Times New Roman" w:cs="Times New Roman"/>
          <w:sz w:val="28"/>
          <w:szCs w:val="28"/>
        </w:rPr>
        <w:t xml:space="preserve">А потом с шумом ссыпалось в канаву под насыпью и врезалось </w:t>
      </w:r>
      <w:r w:rsidRPr="00107EB3">
        <w:rPr>
          <w:rFonts w:ascii="Times New Roman" w:hAnsi="Times New Roman" w:cs="Times New Roman"/>
          <w:b/>
          <w:sz w:val="28"/>
          <w:szCs w:val="28"/>
        </w:rPr>
        <w:t>в кусты</w:t>
      </w:r>
      <w:r w:rsidRPr="00107EB3">
        <w:rPr>
          <w:rFonts w:ascii="Times New Roman" w:hAnsi="Times New Roman" w:cs="Times New Roman"/>
          <w:sz w:val="28"/>
          <w:szCs w:val="28"/>
        </w:rPr>
        <w:t>. [Алексей Иванов (Алексей Маврин). Псоглавцы. Гл. 21-39 (2011)]</w:t>
      </w:r>
    </w:p>
    <w:p w:rsidR="0052081B" w:rsidRPr="00107EB3" w:rsidRDefault="0052081B" w:rsidP="00107E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B3">
        <w:rPr>
          <w:rFonts w:ascii="Times New Roman" w:hAnsi="Times New Roman" w:cs="Times New Roman"/>
          <w:sz w:val="28"/>
          <w:szCs w:val="28"/>
        </w:rPr>
        <w:t xml:space="preserve">С ходу врезался </w:t>
      </w:r>
      <w:r w:rsidRPr="00107EB3">
        <w:rPr>
          <w:rFonts w:ascii="Times New Roman" w:hAnsi="Times New Roman" w:cs="Times New Roman"/>
          <w:b/>
          <w:sz w:val="28"/>
          <w:szCs w:val="28"/>
        </w:rPr>
        <w:t>в двойников</w:t>
      </w:r>
      <w:r w:rsidRPr="00107EB3">
        <w:rPr>
          <w:rFonts w:ascii="Times New Roman" w:hAnsi="Times New Roman" w:cs="Times New Roman"/>
          <w:sz w:val="28"/>
          <w:szCs w:val="28"/>
        </w:rPr>
        <w:t>, приняв свой истинный облик. [Михаил Гиголашвили. Чертово колесо (2007)]</w:t>
      </w:r>
    </w:p>
    <w:p w:rsidR="008A44A4" w:rsidRDefault="009C1DCB" w:rsidP="008669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будут рассмотрены одушевленные конечные точки, закодированные у</w:t>
      </w:r>
      <w:r w:rsidR="008A44A4">
        <w:rPr>
          <w:rFonts w:ascii="Times New Roman" w:hAnsi="Times New Roman" w:cs="Times New Roman"/>
          <w:sz w:val="28"/>
          <w:szCs w:val="28"/>
        </w:rPr>
        <w:t>казанными выше тремя способами.</w:t>
      </w:r>
    </w:p>
    <w:p w:rsidR="008A44A4" w:rsidRDefault="008A44A4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CB" w:rsidRPr="008A44A4" w:rsidRDefault="00C72113" w:rsidP="008A44A4">
      <w:pPr>
        <w:pStyle w:val="3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9" w:name="_Toc515658154"/>
      <w:r w:rsidRPr="008A44A4">
        <w:rPr>
          <w:rFonts w:asciiTheme="majorBidi" w:hAnsiTheme="majorBidi"/>
          <w:b/>
          <w:bCs/>
          <w:color w:val="auto"/>
          <w:sz w:val="28"/>
          <w:szCs w:val="28"/>
        </w:rPr>
        <w:t>3</w:t>
      </w:r>
      <w:r w:rsidR="009C1DCB" w:rsidRPr="008A44A4">
        <w:rPr>
          <w:rFonts w:asciiTheme="majorBidi" w:hAnsiTheme="majorBidi"/>
          <w:b/>
          <w:bCs/>
          <w:color w:val="auto"/>
          <w:sz w:val="28"/>
          <w:szCs w:val="28"/>
        </w:rPr>
        <w:t xml:space="preserve">.2.1. Одушевленные конечные точки с предлогом </w:t>
      </w:r>
      <w:r w:rsidR="009C1DCB" w:rsidRPr="008A44A4">
        <w:rPr>
          <w:rFonts w:asciiTheme="majorBidi" w:hAnsiTheme="majorBidi"/>
          <w:b/>
          <w:bCs/>
          <w:i/>
          <w:color w:val="auto"/>
          <w:sz w:val="28"/>
          <w:szCs w:val="28"/>
        </w:rPr>
        <w:t>в</w:t>
      </w:r>
      <w:bookmarkEnd w:id="9"/>
      <w:r w:rsidR="009C1DCB" w:rsidRPr="008A44A4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</w:p>
    <w:p w:rsidR="008A44A4" w:rsidRDefault="008A44A4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неодушевленными конечными точками предлог </w:t>
      </w:r>
      <w:r w:rsidRPr="00DA4AE7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 аккузативом кодирует движение внутрь ориентира: </w:t>
      </w:r>
    </w:p>
    <w:p w:rsidR="009C1DCB" w:rsidRDefault="009C1DCB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уехал</w:t>
      </w:r>
      <w:r w:rsidRPr="00DA4AE7">
        <w:rPr>
          <w:rFonts w:ascii="Times New Roman" w:hAnsi="Times New Roman" w:cs="Times New Roman"/>
          <w:sz w:val="28"/>
          <w:szCs w:val="28"/>
        </w:rPr>
        <w:t xml:space="preserve"> </w:t>
      </w:r>
      <w:r w:rsidRPr="007811DA">
        <w:rPr>
          <w:rFonts w:ascii="Times New Roman" w:hAnsi="Times New Roman" w:cs="Times New Roman"/>
          <w:b/>
          <w:sz w:val="28"/>
          <w:szCs w:val="28"/>
        </w:rPr>
        <w:t>в Москву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1DCB" w:rsidRDefault="00DC0152" w:rsidP="009C1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(17</w:t>
      </w:r>
      <w:r w:rsidR="009C1DCB">
        <w:rPr>
          <w:rFonts w:ascii="Times New Roman" w:hAnsi="Times New Roman" w:cs="Times New Roman"/>
          <w:sz w:val="28"/>
          <w:szCs w:val="28"/>
        </w:rPr>
        <w:t xml:space="preserve">) ориентир </w:t>
      </w:r>
      <w:r w:rsidR="009C1DCB" w:rsidRPr="008745AF">
        <w:rPr>
          <w:rFonts w:ascii="Times New Roman" w:hAnsi="Times New Roman" w:cs="Times New Roman"/>
          <w:i/>
          <w:sz w:val="28"/>
          <w:szCs w:val="28"/>
        </w:rPr>
        <w:t>Москва</w:t>
      </w:r>
      <w:r w:rsidR="009C1DCB">
        <w:rPr>
          <w:rFonts w:ascii="Times New Roman" w:hAnsi="Times New Roman" w:cs="Times New Roman"/>
          <w:sz w:val="28"/>
          <w:szCs w:val="28"/>
        </w:rPr>
        <w:t xml:space="preserve"> осмысляется как контейнер, внутрь которого перемещается ориентир.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МАСе также отмечается следующее значение для комбинации этого предлога с винительным падежом: «</w:t>
      </w:r>
      <w:r w:rsidRPr="006125D0">
        <w:rPr>
          <w:rFonts w:ascii="Times New Roman" w:hAnsi="Times New Roman" w:cs="Times New Roman"/>
          <w:sz w:val="28"/>
          <w:szCs w:val="28"/>
        </w:rPr>
        <w:t xml:space="preserve">Употребляется при обозначении предмета, места и т. п., </w:t>
      </w:r>
      <w:r w:rsidRPr="00297C2E">
        <w:rPr>
          <w:rFonts w:ascii="Times New Roman" w:hAnsi="Times New Roman" w:cs="Times New Roman"/>
          <w:b/>
          <w:sz w:val="28"/>
          <w:szCs w:val="28"/>
        </w:rPr>
        <w:t>на поверхность</w:t>
      </w:r>
      <w:r w:rsidRPr="006125D0">
        <w:rPr>
          <w:rFonts w:ascii="Times New Roman" w:hAnsi="Times New Roman" w:cs="Times New Roman"/>
          <w:sz w:val="28"/>
          <w:szCs w:val="28"/>
        </w:rPr>
        <w:t xml:space="preserve"> которого направлено действие (при глаголах и существительных, обозначающих соприкосновение, столкновение и т. п.)</w:t>
      </w:r>
      <w:r>
        <w:rPr>
          <w:rFonts w:ascii="Times New Roman" w:hAnsi="Times New Roman" w:cs="Times New Roman"/>
          <w:sz w:val="28"/>
          <w:szCs w:val="28"/>
        </w:rPr>
        <w:t>». Эт</w:t>
      </w:r>
      <w:r w:rsidR="0086698A">
        <w:rPr>
          <w:rFonts w:ascii="Times New Roman" w:hAnsi="Times New Roman" w:cs="Times New Roman"/>
          <w:sz w:val="28"/>
          <w:szCs w:val="28"/>
        </w:rPr>
        <w:t>о</w:t>
      </w:r>
      <w:r w:rsidR="00DC0152">
        <w:rPr>
          <w:rFonts w:ascii="Times New Roman" w:hAnsi="Times New Roman" w:cs="Times New Roman"/>
          <w:sz w:val="28"/>
          <w:szCs w:val="28"/>
        </w:rPr>
        <w:t xml:space="preserve"> значение отражено в примере (18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1DCB" w:rsidRDefault="009C1DCB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запустил стакан </w:t>
      </w:r>
      <w:r w:rsidRPr="007811DA">
        <w:rPr>
          <w:rFonts w:ascii="Times New Roman" w:hAnsi="Times New Roman" w:cs="Times New Roman"/>
          <w:b/>
          <w:sz w:val="28"/>
          <w:szCs w:val="28"/>
        </w:rPr>
        <w:t>в стену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1DCB" w:rsidRPr="007811DA" w:rsidRDefault="0086698A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(17</w:t>
      </w:r>
      <w:r w:rsidR="009C1DCB">
        <w:rPr>
          <w:rFonts w:ascii="Times New Roman" w:hAnsi="Times New Roman" w:cs="Times New Roman"/>
          <w:sz w:val="28"/>
          <w:szCs w:val="28"/>
        </w:rPr>
        <w:t xml:space="preserve">) траектор </w:t>
      </w:r>
      <w:r w:rsidR="009C1DCB" w:rsidRPr="006F40A9">
        <w:rPr>
          <w:rFonts w:ascii="Times New Roman" w:hAnsi="Times New Roman" w:cs="Times New Roman"/>
          <w:i/>
          <w:sz w:val="28"/>
          <w:szCs w:val="28"/>
        </w:rPr>
        <w:t>стакан</w:t>
      </w:r>
      <w:r w:rsidR="009C1DCB">
        <w:rPr>
          <w:rFonts w:ascii="Times New Roman" w:hAnsi="Times New Roman" w:cs="Times New Roman"/>
          <w:sz w:val="28"/>
          <w:szCs w:val="28"/>
        </w:rPr>
        <w:t xml:space="preserve"> достигает ориентира </w:t>
      </w:r>
      <w:r w:rsidR="009C1DCB" w:rsidRPr="008745AF">
        <w:rPr>
          <w:rFonts w:ascii="Times New Roman" w:hAnsi="Times New Roman" w:cs="Times New Roman"/>
          <w:i/>
          <w:sz w:val="28"/>
          <w:szCs w:val="28"/>
        </w:rPr>
        <w:t>стена</w:t>
      </w:r>
      <w:r w:rsidR="009C1DCB">
        <w:rPr>
          <w:rFonts w:ascii="Times New Roman" w:hAnsi="Times New Roman" w:cs="Times New Roman"/>
          <w:sz w:val="28"/>
          <w:szCs w:val="28"/>
        </w:rPr>
        <w:t xml:space="preserve"> и соприкасается с его поверхностью, но не проникает внутрь. 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8A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глаголы из разработанного списка допускают оформление конечной точки предлогом </w:t>
      </w:r>
      <w:r w:rsidRPr="00B8756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 одушевленным именем: </w:t>
      </w:r>
    </w:p>
    <w:p w:rsidR="009C1DCB" w:rsidRPr="002914C2" w:rsidRDefault="0086698A" w:rsidP="009C1DC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698A">
        <w:rPr>
          <w:rFonts w:ascii="Times New Roman" w:hAnsi="Times New Roman" w:cs="Times New Roman"/>
          <w:sz w:val="28"/>
          <w:szCs w:val="28"/>
        </w:rPr>
        <w:t xml:space="preserve">ереходные глаголы с приставкой </w:t>
      </w:r>
      <w:r w:rsidRPr="0086698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6698A">
        <w:rPr>
          <w:rFonts w:ascii="Times New Roman" w:hAnsi="Times New Roman" w:cs="Times New Roman"/>
          <w:sz w:val="28"/>
          <w:szCs w:val="28"/>
        </w:rPr>
        <w:t>, обозначающие размещение объекта внутри контейнера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C1DCB" w:rsidRPr="002914C2">
        <w:rPr>
          <w:rFonts w:ascii="Times New Roman" w:hAnsi="Times New Roman" w:cs="Times New Roman"/>
          <w:i/>
          <w:sz w:val="28"/>
          <w:szCs w:val="28"/>
        </w:rPr>
        <w:t xml:space="preserve">вкладывать, вместить; </w:t>
      </w:r>
    </w:p>
    <w:p w:rsidR="009C1DCB" w:rsidRPr="002914C2" w:rsidRDefault="0086698A" w:rsidP="009C1DC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8A">
        <w:rPr>
          <w:rFonts w:ascii="Times New Roman" w:hAnsi="Times New Roman" w:cs="Times New Roman"/>
          <w:sz w:val="28"/>
          <w:szCs w:val="28"/>
        </w:rPr>
        <w:t>переходные</w:t>
      </w:r>
      <w:r w:rsidR="00355A3D">
        <w:rPr>
          <w:rFonts w:ascii="Times New Roman" w:hAnsi="Times New Roman" w:cs="Times New Roman"/>
          <w:sz w:val="28"/>
          <w:szCs w:val="28"/>
        </w:rPr>
        <w:t xml:space="preserve"> и непереходные</w:t>
      </w:r>
      <w:r w:rsidRPr="0086698A">
        <w:rPr>
          <w:rFonts w:ascii="Times New Roman" w:hAnsi="Times New Roman" w:cs="Times New Roman"/>
          <w:sz w:val="28"/>
          <w:szCs w:val="28"/>
        </w:rPr>
        <w:t xml:space="preserve"> глаголы бросания</w:t>
      </w:r>
      <w:r w:rsidR="00355A3D">
        <w:rPr>
          <w:rFonts w:ascii="Times New Roman" w:hAnsi="Times New Roman" w:cs="Times New Roman"/>
          <w:sz w:val="28"/>
          <w:szCs w:val="28"/>
        </w:rPr>
        <w:t>, а также глаголы, обозначающие результат этого действия (попадание)</w:t>
      </w:r>
      <w:r w:rsidRPr="008669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CB" w:rsidRPr="002914C2">
        <w:rPr>
          <w:rFonts w:ascii="Times New Roman" w:hAnsi="Times New Roman" w:cs="Times New Roman"/>
          <w:i/>
          <w:sz w:val="28"/>
          <w:szCs w:val="28"/>
        </w:rPr>
        <w:t xml:space="preserve">бросать/бросаться, запустить, метать, угодить, попасть; лететь; </w:t>
      </w:r>
    </w:p>
    <w:p w:rsidR="009C1DCB" w:rsidRPr="002914C2" w:rsidRDefault="00355A3D" w:rsidP="009C1DC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A3D">
        <w:rPr>
          <w:rFonts w:ascii="Times New Roman" w:hAnsi="Times New Roman" w:cs="Times New Roman"/>
          <w:sz w:val="28"/>
          <w:szCs w:val="28"/>
        </w:rPr>
        <w:t>переходные и непереходные глаголы воздействия с помощью инструмента или вещества: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CB" w:rsidRPr="002914C2">
        <w:rPr>
          <w:rFonts w:ascii="Times New Roman" w:hAnsi="Times New Roman" w:cs="Times New Roman"/>
          <w:i/>
          <w:sz w:val="28"/>
          <w:szCs w:val="28"/>
        </w:rPr>
        <w:t>брызгать, хлестать, тыкать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Одушевленные конечные точки с предлогом </w:t>
      </w:r>
      <w:r w:rsidRPr="0042111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появляются, во-первых, при глаголах </w:t>
      </w:r>
      <w:r w:rsidRPr="00F96090">
        <w:rPr>
          <w:rFonts w:ascii="Times New Roman" w:hAnsi="Times New Roman" w:cs="Times New Roman"/>
          <w:i/>
          <w:sz w:val="28"/>
          <w:szCs w:val="28"/>
        </w:rPr>
        <w:t>вкладывать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6090">
        <w:rPr>
          <w:rFonts w:ascii="Times New Roman" w:hAnsi="Times New Roman" w:cs="Times New Roman"/>
          <w:i/>
          <w:sz w:val="28"/>
          <w:szCs w:val="28"/>
        </w:rPr>
        <w:t>вместить</w:t>
      </w:r>
      <w:r w:rsidR="00DC0152">
        <w:rPr>
          <w:rFonts w:ascii="Times New Roman" w:hAnsi="Times New Roman" w:cs="Times New Roman"/>
          <w:sz w:val="28"/>
          <w:szCs w:val="28"/>
        </w:rPr>
        <w:t>. В примерах (19) и (20</w:t>
      </w:r>
      <w:r>
        <w:rPr>
          <w:rFonts w:ascii="Times New Roman" w:hAnsi="Times New Roman" w:cs="Times New Roman"/>
          <w:sz w:val="28"/>
          <w:szCs w:val="28"/>
        </w:rPr>
        <w:t xml:space="preserve">) человек метафорически рассматривается как контейнер, внутри которого можно разместить такие сущности, как, например, моральные ценности. </w:t>
      </w:r>
    </w:p>
    <w:p w:rsidR="009C1DCB" w:rsidRPr="00F96090" w:rsidRDefault="009C1DCB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0">
        <w:rPr>
          <w:rFonts w:ascii="Times New Roman" w:hAnsi="Times New Roman" w:cs="Times New Roman"/>
          <w:sz w:val="28"/>
          <w:szCs w:val="28"/>
        </w:rPr>
        <w:lastRenderedPageBreak/>
        <w:t xml:space="preserve">И если не </w:t>
      </w:r>
      <w:r w:rsidRPr="00F96090">
        <w:rPr>
          <w:rFonts w:ascii="Times New Roman" w:hAnsi="Times New Roman" w:cs="Times New Roman"/>
          <w:b/>
          <w:sz w:val="28"/>
          <w:szCs w:val="28"/>
        </w:rPr>
        <w:t>вкладывать в человека</w:t>
      </w:r>
      <w:r w:rsidRPr="00F96090">
        <w:rPr>
          <w:rFonts w:ascii="Times New Roman" w:hAnsi="Times New Roman" w:cs="Times New Roman"/>
          <w:sz w:val="28"/>
          <w:szCs w:val="28"/>
        </w:rPr>
        <w:t xml:space="preserve"> моральные ценности, возьмём в пример христианские, за которые я обеими руками, то будем видеть на улицах пьянь и распущенность. [Кого мы вырастим? (грустные размышления) (форум) (2005-2006)]</w:t>
      </w:r>
    </w:p>
    <w:p w:rsidR="009C1DCB" w:rsidRDefault="009C1DCB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090">
        <w:rPr>
          <w:rFonts w:ascii="Times New Roman" w:hAnsi="Times New Roman" w:cs="Times New Roman"/>
          <w:sz w:val="28"/>
          <w:szCs w:val="28"/>
        </w:rPr>
        <w:t xml:space="preserve">«Бог, ― говорит, ― </w:t>
      </w:r>
      <w:r w:rsidRPr="00F96090">
        <w:rPr>
          <w:rFonts w:ascii="Times New Roman" w:hAnsi="Times New Roman" w:cs="Times New Roman"/>
          <w:b/>
          <w:sz w:val="28"/>
          <w:szCs w:val="28"/>
        </w:rPr>
        <w:t>вместил в меня</w:t>
      </w:r>
      <w:r w:rsidRPr="00F96090">
        <w:rPr>
          <w:rFonts w:ascii="Times New Roman" w:hAnsi="Times New Roman" w:cs="Times New Roman"/>
          <w:sz w:val="28"/>
          <w:szCs w:val="28"/>
        </w:rPr>
        <w:t xml:space="preserve"> небо и землю и всю тварь» ― вишь ты, какой честолюб! [Максим Горький. Жизнь Матвея Кожемякина (1910)] </w:t>
      </w:r>
    </w:p>
    <w:p w:rsidR="009C1DCB" w:rsidRPr="00C23D75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глаголов, сочетающихся с предлогом </w:t>
      </w:r>
      <w:r w:rsidRPr="00E27C55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 одушевленной конечной точкой, -- это такие глаголы, при которых одушевленная конечная точка с предлогом </w:t>
      </w:r>
      <w:r w:rsidRPr="00297C2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некую цель (мишень), в которую агенс намеревается попасть/(не)попадает, а предлог </w:t>
      </w:r>
      <w:r w:rsidRPr="00297C2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употребляется в другом значении (направление движения на поверхность ори</w:t>
      </w:r>
      <w:r w:rsidR="00355A3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тира), Это, во-первых, глаголы бросания (</w:t>
      </w:r>
      <w:r w:rsidRPr="00C23D75">
        <w:rPr>
          <w:rFonts w:ascii="Times New Roman" w:hAnsi="Times New Roman" w:cs="Times New Roman"/>
          <w:i/>
          <w:sz w:val="28"/>
          <w:szCs w:val="28"/>
        </w:rPr>
        <w:t>бросать</w:t>
      </w:r>
      <w:r w:rsidRPr="00C23D75">
        <w:rPr>
          <w:rFonts w:ascii="Times New Roman" w:hAnsi="Times New Roman" w:cs="Times New Roman"/>
          <w:sz w:val="28"/>
          <w:szCs w:val="28"/>
        </w:rPr>
        <w:t xml:space="preserve">, </w:t>
      </w:r>
      <w:r w:rsidRPr="00C23D75">
        <w:rPr>
          <w:rFonts w:ascii="Times New Roman" w:hAnsi="Times New Roman" w:cs="Times New Roman"/>
          <w:i/>
          <w:sz w:val="28"/>
          <w:szCs w:val="28"/>
        </w:rPr>
        <w:t>метать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23D75">
        <w:rPr>
          <w:rFonts w:ascii="Times New Roman" w:hAnsi="Times New Roman" w:cs="Times New Roman"/>
          <w:sz w:val="28"/>
          <w:szCs w:val="28"/>
        </w:rPr>
        <w:t xml:space="preserve"> глаголы, обозначающие результат этого действия (</w:t>
      </w:r>
      <w:r w:rsidRPr="00C23D75">
        <w:rPr>
          <w:rFonts w:ascii="Times New Roman" w:hAnsi="Times New Roman" w:cs="Times New Roman"/>
          <w:i/>
          <w:sz w:val="28"/>
          <w:szCs w:val="28"/>
        </w:rPr>
        <w:t>попасть, угодить</w:t>
      </w:r>
      <w:r w:rsidRPr="00C23D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1DCB" w:rsidRPr="00E27C55" w:rsidRDefault="009C1DCB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55">
        <w:rPr>
          <w:rFonts w:ascii="Times New Roman" w:hAnsi="Times New Roman" w:cs="Times New Roman"/>
          <w:sz w:val="28"/>
          <w:szCs w:val="28"/>
        </w:rPr>
        <w:t xml:space="preserve">Когда же оставался с нами наедине, сатанел, матерился, </w:t>
      </w:r>
      <w:r w:rsidRPr="00E27C55">
        <w:rPr>
          <w:rFonts w:ascii="Times New Roman" w:hAnsi="Times New Roman" w:cs="Times New Roman"/>
          <w:b/>
          <w:sz w:val="28"/>
          <w:szCs w:val="28"/>
        </w:rPr>
        <w:t>бросал в мать</w:t>
      </w:r>
      <w:r w:rsidRPr="00E27C55">
        <w:rPr>
          <w:rFonts w:ascii="Times New Roman" w:hAnsi="Times New Roman" w:cs="Times New Roman"/>
          <w:sz w:val="28"/>
          <w:szCs w:val="28"/>
        </w:rPr>
        <w:t xml:space="preserve"> горшком. [Виктор Астафьев. Обертон (1995-1996)]</w:t>
      </w:r>
    </w:p>
    <w:p w:rsidR="009C1DCB" w:rsidRDefault="009C1DCB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55">
        <w:rPr>
          <w:rFonts w:ascii="Times New Roman" w:hAnsi="Times New Roman" w:cs="Times New Roman"/>
          <w:sz w:val="28"/>
          <w:szCs w:val="28"/>
        </w:rPr>
        <w:t xml:space="preserve">Ромашкин плевался сверху из окна, стараясь </w:t>
      </w:r>
      <w:r w:rsidRPr="00E27C55">
        <w:rPr>
          <w:rFonts w:ascii="Times New Roman" w:hAnsi="Times New Roman" w:cs="Times New Roman"/>
          <w:b/>
          <w:sz w:val="28"/>
          <w:szCs w:val="28"/>
        </w:rPr>
        <w:t>попасть в Фитилюшкина</w:t>
      </w:r>
      <w:r w:rsidRPr="00E27C55">
        <w:rPr>
          <w:rFonts w:ascii="Times New Roman" w:hAnsi="Times New Roman" w:cs="Times New Roman"/>
          <w:sz w:val="28"/>
          <w:szCs w:val="28"/>
        </w:rPr>
        <w:t>. [Д. И. Хармс. Начало очень хорошего летнего дня (симфония) (1939)]</w:t>
      </w:r>
    </w:p>
    <w:p w:rsidR="009C1DCB" w:rsidRPr="00AF4CA2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же группу вошел</w:t>
      </w:r>
      <w:r w:rsidRPr="00AF4CA2">
        <w:rPr>
          <w:rFonts w:ascii="Times New Roman" w:hAnsi="Times New Roman" w:cs="Times New Roman"/>
          <w:sz w:val="28"/>
          <w:szCs w:val="28"/>
        </w:rPr>
        <w:t xml:space="preserve"> глагол </w:t>
      </w:r>
      <w:r w:rsidRPr="001A3F5A">
        <w:rPr>
          <w:rFonts w:ascii="Times New Roman" w:hAnsi="Times New Roman" w:cs="Times New Roman"/>
          <w:i/>
          <w:sz w:val="28"/>
          <w:szCs w:val="28"/>
        </w:rPr>
        <w:t>лететь</w:t>
      </w:r>
      <w:r w:rsidRPr="00AF4CA2">
        <w:rPr>
          <w:rFonts w:ascii="Times New Roman" w:hAnsi="Times New Roman" w:cs="Times New Roman"/>
          <w:sz w:val="28"/>
          <w:szCs w:val="28"/>
        </w:rPr>
        <w:t>, который в одном из своих значений может обозначать не каузированное внешне движение некого неодушевленного предмета:</w:t>
      </w:r>
    </w:p>
    <w:p w:rsidR="009C1DCB" w:rsidRPr="00AF4CA2" w:rsidRDefault="009C1DCB" w:rsidP="00525F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A2">
        <w:rPr>
          <w:rFonts w:ascii="Times New Roman" w:hAnsi="Times New Roman" w:cs="Times New Roman"/>
          <w:sz w:val="28"/>
          <w:szCs w:val="28"/>
        </w:rPr>
        <w:t xml:space="preserve">Раскаленные ошметки пара, осколки кипятку </w:t>
      </w:r>
      <w:r w:rsidRPr="00AF4CA2">
        <w:rPr>
          <w:rFonts w:ascii="Times New Roman" w:hAnsi="Times New Roman" w:cs="Times New Roman"/>
          <w:b/>
          <w:sz w:val="28"/>
          <w:szCs w:val="28"/>
        </w:rPr>
        <w:t>летят в Петровича</w:t>
      </w:r>
      <w:r w:rsidRPr="00AF4CA2">
        <w:rPr>
          <w:rFonts w:ascii="Times New Roman" w:hAnsi="Times New Roman" w:cs="Times New Roman"/>
          <w:sz w:val="28"/>
          <w:szCs w:val="28"/>
        </w:rPr>
        <w:t xml:space="preserve">. [Юрий Коваль. Чайник (1980-1993)] </w:t>
      </w:r>
    </w:p>
    <w:p w:rsidR="009C1DCB" w:rsidRPr="0029134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с предлогом </w:t>
      </w:r>
      <w:r w:rsidRPr="00C23D7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одушевленной конечной точкой сочетаются глаголы, которые предполагают воздействие вещества/предмета на поверхность: </w:t>
      </w:r>
      <w:r w:rsidRPr="00C23D75">
        <w:rPr>
          <w:rFonts w:ascii="Times New Roman" w:hAnsi="Times New Roman" w:cs="Times New Roman"/>
          <w:i/>
          <w:sz w:val="28"/>
          <w:szCs w:val="28"/>
        </w:rPr>
        <w:t>брызгать, хлестать, тыкать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B2F36">
        <w:rPr>
          <w:rFonts w:ascii="Times New Roman" w:hAnsi="Times New Roman" w:cs="Times New Roman"/>
          <w:sz w:val="28"/>
          <w:szCs w:val="28"/>
        </w:rPr>
        <w:t>Однако, следует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с глаголом </w:t>
      </w:r>
      <w:r w:rsidRPr="00ED2793">
        <w:rPr>
          <w:rFonts w:ascii="Times New Roman" w:hAnsi="Times New Roman" w:cs="Times New Roman"/>
          <w:i/>
          <w:sz w:val="28"/>
          <w:szCs w:val="28"/>
        </w:rPr>
        <w:t>хлестать</w:t>
      </w:r>
      <w:r>
        <w:rPr>
          <w:rFonts w:ascii="Times New Roman" w:hAnsi="Times New Roman" w:cs="Times New Roman"/>
          <w:sz w:val="28"/>
          <w:szCs w:val="28"/>
        </w:rPr>
        <w:t xml:space="preserve"> в корпусе был обнаружен только 1 пример – гораздо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частая стратегия оформления конечной точки при этом глаголе – это конструкция</w:t>
      </w:r>
      <w:r w:rsidR="00015DD7">
        <w:rPr>
          <w:rFonts w:ascii="Times New Roman" w:hAnsi="Times New Roman" w:cs="Times New Roman"/>
          <w:sz w:val="28"/>
          <w:szCs w:val="28"/>
        </w:rPr>
        <w:t xml:space="preserve"> </w:t>
      </w:r>
      <w:r w:rsidR="00DC0152">
        <w:rPr>
          <w:rFonts w:ascii="Times New Roman" w:hAnsi="Times New Roman" w:cs="Times New Roman"/>
          <w:sz w:val="28"/>
          <w:szCs w:val="28"/>
        </w:rPr>
        <w:t>с частью тела, как в примере (27</w:t>
      </w:r>
      <w:r>
        <w:rPr>
          <w:rFonts w:ascii="Times New Roman" w:hAnsi="Times New Roman" w:cs="Times New Roman"/>
          <w:sz w:val="28"/>
          <w:szCs w:val="28"/>
        </w:rPr>
        <w:t>) или с внеш</w:t>
      </w:r>
      <w:r w:rsidR="00015DD7">
        <w:rPr>
          <w:rFonts w:ascii="Times New Roman" w:hAnsi="Times New Roman" w:cs="Times New Roman"/>
          <w:sz w:val="28"/>
          <w:szCs w:val="28"/>
        </w:rPr>
        <w:t>н</w:t>
      </w:r>
      <w:r w:rsidR="00DC0152">
        <w:rPr>
          <w:rFonts w:ascii="Times New Roman" w:hAnsi="Times New Roman" w:cs="Times New Roman"/>
          <w:sz w:val="28"/>
          <w:szCs w:val="28"/>
        </w:rPr>
        <w:t>им посессором, как в примере (28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1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CB" w:rsidRPr="00015DD7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D7">
        <w:rPr>
          <w:rFonts w:ascii="Times New Roman" w:hAnsi="Times New Roman" w:cs="Times New Roman"/>
          <w:sz w:val="28"/>
          <w:szCs w:val="28"/>
        </w:rPr>
        <w:t xml:space="preserve">— Руслан! Не </w:t>
      </w:r>
      <w:r w:rsidRPr="00015DD7">
        <w:rPr>
          <w:rFonts w:ascii="Times New Roman" w:hAnsi="Times New Roman" w:cs="Times New Roman"/>
          <w:b/>
          <w:sz w:val="28"/>
          <w:szCs w:val="28"/>
        </w:rPr>
        <w:t>брызгай в меня</w:t>
      </w:r>
      <w:r w:rsidRPr="00015DD7">
        <w:rPr>
          <w:rFonts w:ascii="Times New Roman" w:hAnsi="Times New Roman" w:cs="Times New Roman"/>
          <w:sz w:val="28"/>
          <w:szCs w:val="28"/>
        </w:rPr>
        <w:t xml:space="preserve"> водой! Ты что? [Л. Г. Матвеева. Продлёнка (1987)]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43">
        <w:rPr>
          <w:rFonts w:ascii="Times New Roman" w:hAnsi="Times New Roman" w:cs="Times New Roman"/>
          <w:sz w:val="28"/>
          <w:szCs w:val="28"/>
        </w:rPr>
        <w:t xml:space="preserve">Был такой сорт людей, говорунов и себялюбцев, которые, &lt;…&gt;, </w:t>
      </w:r>
      <w:r w:rsidRPr="007F1743">
        <w:rPr>
          <w:rFonts w:ascii="Times New Roman" w:hAnsi="Times New Roman" w:cs="Times New Roman"/>
          <w:b/>
          <w:sz w:val="28"/>
          <w:szCs w:val="28"/>
        </w:rPr>
        <w:t>тыкали в собеседника</w:t>
      </w:r>
      <w:r w:rsidRPr="007F1743">
        <w:rPr>
          <w:rFonts w:ascii="Times New Roman" w:hAnsi="Times New Roman" w:cs="Times New Roman"/>
          <w:sz w:val="28"/>
          <w:szCs w:val="28"/>
        </w:rPr>
        <w:t xml:space="preserve"> двумя твёрдыми вытянутыми пальцами &lt;…&gt;: ― Слушай, что я тебе говорю. [В. П. Катаев. Алмазный мой венец (1975-1977)]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75">
        <w:rPr>
          <w:rFonts w:ascii="Times New Roman" w:hAnsi="Times New Roman" w:cs="Times New Roman"/>
          <w:sz w:val="28"/>
          <w:szCs w:val="28"/>
        </w:rPr>
        <w:t xml:space="preserve">Дождь </w:t>
      </w:r>
      <w:r w:rsidRPr="00C23D75">
        <w:rPr>
          <w:rFonts w:ascii="Times New Roman" w:hAnsi="Times New Roman" w:cs="Times New Roman"/>
          <w:b/>
          <w:sz w:val="28"/>
          <w:szCs w:val="28"/>
        </w:rPr>
        <w:t>хлестал в него</w:t>
      </w:r>
      <w:r w:rsidRPr="00C23D75">
        <w:rPr>
          <w:rFonts w:ascii="Times New Roman" w:hAnsi="Times New Roman" w:cs="Times New Roman"/>
          <w:sz w:val="28"/>
          <w:szCs w:val="28"/>
        </w:rPr>
        <w:t xml:space="preserve"> уже лежащего, и теперь от обмундирования Генералова подымается пар.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42">
        <w:rPr>
          <w:rFonts w:ascii="Times New Roman" w:hAnsi="Times New Roman" w:cs="Times New Roman"/>
          <w:sz w:val="28"/>
          <w:szCs w:val="28"/>
        </w:rPr>
        <w:t xml:space="preserve"> Снег и ветер больно </w:t>
      </w:r>
      <w:r w:rsidRPr="00151142">
        <w:rPr>
          <w:rFonts w:ascii="Times New Roman" w:hAnsi="Times New Roman" w:cs="Times New Roman"/>
          <w:b/>
          <w:sz w:val="28"/>
          <w:szCs w:val="28"/>
        </w:rPr>
        <w:t>хлестали в лицо</w:t>
      </w:r>
      <w:r w:rsidRPr="00151142">
        <w:rPr>
          <w:rFonts w:ascii="Times New Roman" w:hAnsi="Times New Roman" w:cs="Times New Roman"/>
          <w:sz w:val="28"/>
          <w:szCs w:val="28"/>
        </w:rPr>
        <w:t>. [С. М. Голицын. Записки беспогонника (1946-1976)]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3">
        <w:rPr>
          <w:rFonts w:ascii="Times New Roman" w:hAnsi="Times New Roman" w:cs="Times New Roman"/>
          <w:sz w:val="28"/>
          <w:szCs w:val="28"/>
        </w:rPr>
        <w:t xml:space="preserve">Правда, грозовой ливень </w:t>
      </w:r>
      <w:r w:rsidRPr="00421113">
        <w:rPr>
          <w:rFonts w:ascii="Times New Roman" w:hAnsi="Times New Roman" w:cs="Times New Roman"/>
          <w:b/>
          <w:sz w:val="28"/>
          <w:szCs w:val="28"/>
        </w:rPr>
        <w:t>хлестал нам в лицо</w:t>
      </w:r>
      <w:r w:rsidRPr="00421113">
        <w:rPr>
          <w:rFonts w:ascii="Times New Roman" w:hAnsi="Times New Roman" w:cs="Times New Roman"/>
          <w:sz w:val="28"/>
          <w:szCs w:val="28"/>
        </w:rPr>
        <w:t>, и мне трудно было определить выражение его лица, ― возможно, я ошибалась. [Анна Ларина (Бухарина). Незабываемое (1986-1990)]</w:t>
      </w:r>
    </w:p>
    <w:p w:rsidR="008161BD" w:rsidRDefault="008161BD" w:rsidP="008161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Конструкции с внешним посессором будут рассмотрены более подробно в разделе 3.3., однако представляется необходимым привести здесь определение данного понятия. Конструкцией с внешним посессором называется такая «конструкция, в которой происходит расщепление исходной семантической валентности предиката, заполненной генитивной группой (прототипической функцией которой является выражение посессивного семантического отношения)» </w:t>
      </w:r>
      <w:r w:rsidRPr="00D51C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Кибрик 2003: 273</w:t>
      </w:r>
      <w:r w:rsidRPr="00D51C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Так, в примере (27) семантическая валентность на Конечную точку глагола </w:t>
      </w:r>
      <w:r w:rsidRPr="003E7F16">
        <w:rPr>
          <w:rFonts w:ascii="Times New Roman" w:hAnsi="Times New Roman" w:cs="Times New Roman"/>
          <w:i/>
          <w:sz w:val="28"/>
          <w:szCs w:val="28"/>
        </w:rPr>
        <w:t>хлестать</w:t>
      </w:r>
      <w:r>
        <w:rPr>
          <w:rFonts w:ascii="Times New Roman" w:hAnsi="Times New Roman" w:cs="Times New Roman"/>
          <w:sz w:val="28"/>
          <w:szCs w:val="28"/>
        </w:rPr>
        <w:t xml:space="preserve"> расщепляется на две: посессор </w:t>
      </w:r>
      <w:r w:rsidRPr="008161BD">
        <w:rPr>
          <w:rFonts w:ascii="Times New Roman" w:hAnsi="Times New Roman" w:cs="Times New Roman"/>
          <w:i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поднимается в новую позицию, которая не соответствует никакой валентности предиката (ср</w:t>
      </w:r>
      <w:r w:rsidRPr="008161BD">
        <w:rPr>
          <w:rFonts w:ascii="Times New Roman" w:hAnsi="Times New Roman" w:cs="Times New Roman"/>
          <w:i/>
          <w:sz w:val="28"/>
          <w:szCs w:val="28"/>
        </w:rPr>
        <w:t>.*хлестать нам</w:t>
      </w:r>
      <w:r>
        <w:rPr>
          <w:rFonts w:ascii="Times New Roman" w:hAnsi="Times New Roman" w:cs="Times New Roman"/>
          <w:sz w:val="28"/>
          <w:szCs w:val="28"/>
        </w:rPr>
        <w:t>),</w:t>
      </w:r>
      <w:r w:rsidR="003E7F16">
        <w:rPr>
          <w:rFonts w:ascii="Times New Roman" w:hAnsi="Times New Roman" w:cs="Times New Roman"/>
          <w:sz w:val="28"/>
          <w:szCs w:val="28"/>
        </w:rPr>
        <w:t xml:space="preserve"> предложная группа в лицо, кодирующая обладаемое (часть тела) остается в позиции Конечной точки. </w:t>
      </w:r>
    </w:p>
    <w:p w:rsidR="009C1DCB" w:rsidRDefault="003E7F16" w:rsidP="003E7F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литературе отмечается предпочтительность использования конструкции с внешним посессором, в случае если посессор затронут действием, обозначенным главным глаголом</w:t>
      </w:r>
      <w:r w:rsidRPr="002B1B45">
        <w:rPr>
          <w:rFonts w:ascii="Times New Roman" w:hAnsi="Times New Roman" w:cs="Times New Roman"/>
          <w:sz w:val="28"/>
          <w:szCs w:val="28"/>
        </w:rPr>
        <w:t xml:space="preserve"> </w:t>
      </w:r>
      <w:r w:rsidRPr="00606B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Konig</w:t>
      </w:r>
      <w:r w:rsidRPr="00606B90">
        <w:rPr>
          <w:rFonts w:ascii="Times New Roman" w:hAnsi="Times New Roman" w:cs="Times New Roman"/>
          <w:sz w:val="28"/>
          <w:szCs w:val="28"/>
        </w:rPr>
        <w:t xml:space="preserve"> 2001]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B9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Konig</w:t>
      </w:r>
      <w:r w:rsidRPr="0060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Haspelmath</w:t>
      </w:r>
      <w:r w:rsidRPr="00606B90">
        <w:rPr>
          <w:rFonts w:ascii="Times New Roman" w:hAnsi="Times New Roman" w:cs="Times New Roman"/>
          <w:sz w:val="28"/>
          <w:szCs w:val="28"/>
        </w:rPr>
        <w:t xml:space="preserve"> 1997]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B9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Podlesskaya</w:t>
      </w:r>
      <w:r w:rsidRPr="0060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Rakhilina</w:t>
      </w:r>
      <w:r>
        <w:rPr>
          <w:rFonts w:ascii="Times New Roman" w:hAnsi="Times New Roman" w:cs="Times New Roman"/>
          <w:sz w:val="28"/>
          <w:szCs w:val="28"/>
        </w:rPr>
        <w:t xml:space="preserve"> 1999], </w:t>
      </w:r>
      <w:r w:rsidRPr="00606B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Wierzbicka</w:t>
      </w:r>
      <w:r w:rsidRPr="00606B90">
        <w:rPr>
          <w:rFonts w:ascii="Times New Roman" w:hAnsi="Times New Roman" w:cs="Times New Roman"/>
          <w:sz w:val="28"/>
          <w:szCs w:val="28"/>
        </w:rPr>
        <w:t xml:space="preserve"> 1988]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9C1DCB">
        <w:rPr>
          <w:rFonts w:ascii="Times New Roman" w:hAnsi="Times New Roman" w:cs="Times New Roman"/>
          <w:sz w:val="28"/>
          <w:szCs w:val="28"/>
        </w:rPr>
        <w:t xml:space="preserve">данная стратегия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Конечной точки с помощью</w:t>
      </w:r>
      <w:r w:rsidR="009C1DCB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9C1DCB" w:rsidRPr="00151142">
        <w:rPr>
          <w:rFonts w:ascii="Times New Roman" w:hAnsi="Times New Roman" w:cs="Times New Roman"/>
          <w:sz w:val="28"/>
          <w:szCs w:val="28"/>
        </w:rPr>
        <w:t xml:space="preserve"> с внешним посессором</w:t>
      </w:r>
      <w:r w:rsidR="009C1DCB">
        <w:rPr>
          <w:rFonts w:ascii="Times New Roman" w:hAnsi="Times New Roman" w:cs="Times New Roman"/>
          <w:sz w:val="28"/>
          <w:szCs w:val="28"/>
        </w:rPr>
        <w:t xml:space="preserve"> – доступна и для всех остальных глаголов этой группы, так или иначе связанны</w:t>
      </w:r>
      <w:r w:rsidR="00015DD7">
        <w:rPr>
          <w:rFonts w:ascii="Times New Roman" w:hAnsi="Times New Roman" w:cs="Times New Roman"/>
          <w:sz w:val="28"/>
          <w:szCs w:val="28"/>
        </w:rPr>
        <w:t>х с физическим воздействием на К</w:t>
      </w:r>
      <w:r>
        <w:rPr>
          <w:rFonts w:ascii="Times New Roman" w:hAnsi="Times New Roman" w:cs="Times New Roman"/>
          <w:sz w:val="28"/>
          <w:szCs w:val="28"/>
        </w:rPr>
        <w:t>онечную точку – человека:</w:t>
      </w:r>
    </w:p>
    <w:p w:rsidR="009C1DCB" w:rsidRPr="0029134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4B">
        <w:rPr>
          <w:rFonts w:ascii="Times New Roman" w:hAnsi="Times New Roman" w:cs="Times New Roman"/>
          <w:sz w:val="28"/>
          <w:szCs w:val="28"/>
        </w:rPr>
        <w:t xml:space="preserve">Я поворачиваюсь, чтобы отдать приказ ― и ветер бросает </w:t>
      </w:r>
      <w:r w:rsidRPr="0029134B">
        <w:rPr>
          <w:rFonts w:ascii="Times New Roman" w:hAnsi="Times New Roman" w:cs="Times New Roman"/>
          <w:b/>
          <w:sz w:val="28"/>
          <w:szCs w:val="28"/>
        </w:rPr>
        <w:t>мне в лицо</w:t>
      </w:r>
      <w:r w:rsidRPr="0029134B">
        <w:rPr>
          <w:rFonts w:ascii="Times New Roman" w:hAnsi="Times New Roman" w:cs="Times New Roman"/>
          <w:sz w:val="28"/>
          <w:szCs w:val="28"/>
        </w:rPr>
        <w:t xml:space="preserve"> раскаленную угольную пыль. [Грэй Ф. Грин. Кетополис -- Киты и броненосцы (2001)]</w:t>
      </w:r>
    </w:p>
    <w:p w:rsidR="009C1DCB" w:rsidRPr="00B63EC1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EC1">
        <w:rPr>
          <w:rFonts w:ascii="Times New Roman" w:hAnsi="Times New Roman" w:cs="Times New Roman"/>
          <w:sz w:val="28"/>
          <w:szCs w:val="28"/>
        </w:rPr>
        <w:t xml:space="preserve">Тяжелая железяка </w:t>
      </w:r>
      <w:r w:rsidRPr="00B63EC1">
        <w:rPr>
          <w:rFonts w:ascii="Times New Roman" w:hAnsi="Times New Roman" w:cs="Times New Roman"/>
          <w:b/>
          <w:sz w:val="28"/>
          <w:szCs w:val="28"/>
        </w:rPr>
        <w:t>попала рыжему в лицо</w:t>
      </w:r>
      <w:r w:rsidRPr="00B63EC1">
        <w:rPr>
          <w:rFonts w:ascii="Times New Roman" w:hAnsi="Times New Roman" w:cs="Times New Roman"/>
          <w:sz w:val="28"/>
          <w:szCs w:val="28"/>
        </w:rPr>
        <w:t xml:space="preserve"> и раскровянила губу. [Даниил Корецкий. Менты не ангелы, но… (2011)]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743">
        <w:rPr>
          <w:rFonts w:ascii="Times New Roman" w:hAnsi="Times New Roman" w:cs="Times New Roman"/>
          <w:sz w:val="28"/>
          <w:szCs w:val="28"/>
        </w:rPr>
        <w:t xml:space="preserve">Подсказка: </w:t>
      </w:r>
      <w:r w:rsidRPr="007F1743">
        <w:rPr>
          <w:rFonts w:ascii="Times New Roman" w:hAnsi="Times New Roman" w:cs="Times New Roman"/>
          <w:b/>
          <w:sz w:val="28"/>
          <w:szCs w:val="28"/>
        </w:rPr>
        <w:t>летящие в лицо дизайнерам</w:t>
      </w:r>
      <w:r w:rsidRPr="007F1743">
        <w:rPr>
          <w:rFonts w:ascii="Times New Roman" w:hAnsi="Times New Roman" w:cs="Times New Roman"/>
          <w:sz w:val="28"/>
          <w:szCs w:val="28"/>
        </w:rPr>
        <w:t xml:space="preserve"> торты изготовлены без яиц на соевом молоке, йогурты ― тоже соевые. [Анна Карабаш. Чей туфля? (2002) // «Домовой», 2002.05.04]</w:t>
      </w:r>
    </w:p>
    <w:p w:rsidR="003E7F16" w:rsidRPr="003E7F16" w:rsidRDefault="00DC0152" w:rsidP="00426E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примерах (29), (30), (31</w:t>
      </w:r>
      <w:r w:rsidR="003E7F16">
        <w:rPr>
          <w:rFonts w:ascii="Times New Roman" w:hAnsi="Times New Roman" w:cs="Times New Roman"/>
          <w:sz w:val="28"/>
          <w:szCs w:val="28"/>
        </w:rPr>
        <w:t>) Конечная точка расщеплена на два семантических и синта</w:t>
      </w:r>
      <w:r w:rsidR="00426ED2">
        <w:rPr>
          <w:rFonts w:ascii="Times New Roman" w:hAnsi="Times New Roman" w:cs="Times New Roman"/>
          <w:sz w:val="28"/>
          <w:szCs w:val="28"/>
        </w:rPr>
        <w:t>ксических компонента, часть тела</w:t>
      </w:r>
      <w:r w:rsidR="003E7F16">
        <w:rPr>
          <w:rFonts w:ascii="Times New Roman" w:hAnsi="Times New Roman" w:cs="Times New Roman"/>
          <w:sz w:val="28"/>
          <w:szCs w:val="28"/>
        </w:rPr>
        <w:t xml:space="preserve"> кодируется предложной группой </w:t>
      </w:r>
      <w:r w:rsidR="003E7F16" w:rsidRPr="00426ED2">
        <w:rPr>
          <w:rFonts w:ascii="Times New Roman" w:hAnsi="Times New Roman" w:cs="Times New Roman"/>
          <w:i/>
          <w:sz w:val="28"/>
          <w:szCs w:val="28"/>
        </w:rPr>
        <w:t>в лицо</w:t>
      </w:r>
      <w:r w:rsidR="003E7F16">
        <w:rPr>
          <w:rFonts w:ascii="Times New Roman" w:hAnsi="Times New Roman" w:cs="Times New Roman"/>
          <w:sz w:val="28"/>
          <w:szCs w:val="28"/>
        </w:rPr>
        <w:t xml:space="preserve">, а посессор </w:t>
      </w:r>
      <w:r w:rsidR="00426ED2">
        <w:rPr>
          <w:rFonts w:ascii="Times New Roman" w:hAnsi="Times New Roman" w:cs="Times New Roman"/>
          <w:sz w:val="28"/>
          <w:szCs w:val="28"/>
        </w:rPr>
        <w:t xml:space="preserve">(мне, рыжему, дизайнерам) – дательным падежом. Следует заметить, что у глагола бросать </w:t>
      </w:r>
      <w:r w:rsidR="00426ED2" w:rsidRPr="00426ED2">
        <w:rPr>
          <w:rFonts w:ascii="Times New Roman" w:hAnsi="Times New Roman" w:cs="Times New Roman"/>
          <w:b/>
          <w:sz w:val="28"/>
          <w:szCs w:val="28"/>
        </w:rPr>
        <w:t>есть</w:t>
      </w:r>
      <w:r w:rsidR="00426ED2">
        <w:rPr>
          <w:rFonts w:ascii="Times New Roman" w:hAnsi="Times New Roman" w:cs="Times New Roman"/>
          <w:sz w:val="28"/>
          <w:szCs w:val="28"/>
        </w:rPr>
        <w:t xml:space="preserve"> валентность на аргумент в дательном падеже -- этот факт будет рассмотрен подробнее в разделе 3.3. Однако, важно, что данная конструкция тем не менее представляет собой конструкцию с внешним посессором.</w:t>
      </w:r>
    </w:p>
    <w:p w:rsidR="008A44A4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русском языке кодирование конечных точек с предлогом </w:t>
      </w:r>
      <w:r w:rsidRPr="007F174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одушевленными референтами соответствует кросслингвистической тенденции, заключающейся в том, что имена, обозначающие людей, в целом не сочетаются с семантикой внутренности, т.е. не осмысляются как контейнеры, за исключением метафорических употреблений. С другой стороны, концептуализация человека как поверхности не представляется проблематичной: глаголы, управляющие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предлогом </w:t>
      </w:r>
      <w:r w:rsidRPr="00ED6AB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кодирующим направленность действия на поверхность, сочетаются с одушевленными конечными точками. </w:t>
      </w:r>
      <w:r w:rsidR="00426ED2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способом оформления конечной точки с такими глаголами является референция к части тела, затронутой действием</w:t>
      </w:r>
      <w:r w:rsidR="00015D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использование конструкции с внешним посессором.</w:t>
      </w:r>
    </w:p>
    <w:p w:rsidR="009C1DCB" w:rsidRDefault="009C1DCB" w:rsidP="008A44A4">
      <w:pPr>
        <w:pStyle w:val="3"/>
      </w:pPr>
      <w:r>
        <w:t xml:space="preserve"> </w:t>
      </w:r>
    </w:p>
    <w:p w:rsidR="009C1DCB" w:rsidRPr="008A44A4" w:rsidRDefault="008A44A4" w:rsidP="008A44A4">
      <w:pPr>
        <w:pStyle w:val="3"/>
        <w:rPr>
          <w:rFonts w:asciiTheme="majorBidi" w:hAnsiTheme="majorBidi"/>
          <w:b/>
          <w:color w:val="auto"/>
          <w:sz w:val="28"/>
          <w:szCs w:val="28"/>
        </w:rPr>
      </w:pPr>
      <w:bookmarkStart w:id="10" w:name="_Toc515658155"/>
      <w:r w:rsidRPr="008A44A4">
        <w:rPr>
          <w:rFonts w:asciiTheme="majorBidi" w:hAnsiTheme="majorBidi"/>
          <w:b/>
          <w:color w:val="auto"/>
          <w:sz w:val="28"/>
          <w:szCs w:val="28"/>
        </w:rPr>
        <w:t xml:space="preserve">3.2.2. </w:t>
      </w:r>
      <w:r w:rsidR="009C1DCB" w:rsidRPr="008A44A4">
        <w:rPr>
          <w:rFonts w:asciiTheme="majorBidi" w:hAnsiTheme="majorBidi"/>
          <w:b/>
          <w:color w:val="auto"/>
          <w:sz w:val="28"/>
          <w:szCs w:val="28"/>
        </w:rPr>
        <w:t xml:space="preserve">Одушевленные конечные точки с предлогом </w:t>
      </w:r>
      <w:r w:rsidR="009C1DCB" w:rsidRPr="008A44A4">
        <w:rPr>
          <w:rFonts w:asciiTheme="majorBidi" w:hAnsiTheme="majorBidi"/>
          <w:b/>
          <w:i/>
          <w:color w:val="auto"/>
          <w:sz w:val="28"/>
          <w:szCs w:val="28"/>
        </w:rPr>
        <w:t>на</w:t>
      </w:r>
      <w:bookmarkEnd w:id="10"/>
    </w:p>
    <w:p w:rsidR="008A44A4" w:rsidRDefault="008A44A4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 </w:t>
      </w:r>
      <w:r w:rsidRPr="00DF484E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 сочетании с винительным падежом и неодушевленной конечной точкой кодирует движение/перемещение объекта на поверхность ориентира: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Вася положил ключи </w:t>
      </w:r>
      <w:r w:rsidRPr="004C745F">
        <w:rPr>
          <w:rFonts w:ascii="Times New Roman" w:hAnsi="Times New Roman" w:cs="Times New Roman"/>
          <w:b/>
          <w:sz w:val="28"/>
          <w:szCs w:val="28"/>
        </w:rPr>
        <w:t>на стол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CB" w:rsidRPr="004C745F" w:rsidRDefault="00DC0152" w:rsidP="00FF51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(32</w:t>
      </w:r>
      <w:r w:rsidR="009C1DCB">
        <w:rPr>
          <w:rFonts w:ascii="Times New Roman" w:hAnsi="Times New Roman" w:cs="Times New Roman"/>
          <w:sz w:val="28"/>
          <w:szCs w:val="28"/>
        </w:rPr>
        <w:t xml:space="preserve">) траектор </w:t>
      </w:r>
      <w:r w:rsidR="009C1DCB" w:rsidRPr="004C745F">
        <w:rPr>
          <w:rFonts w:ascii="Times New Roman" w:hAnsi="Times New Roman" w:cs="Times New Roman"/>
          <w:i/>
          <w:sz w:val="28"/>
          <w:szCs w:val="28"/>
        </w:rPr>
        <w:t>ключи</w:t>
      </w:r>
      <w:r w:rsidR="009C1DCB">
        <w:rPr>
          <w:rFonts w:ascii="Times New Roman" w:hAnsi="Times New Roman" w:cs="Times New Roman"/>
          <w:sz w:val="28"/>
          <w:szCs w:val="28"/>
        </w:rPr>
        <w:t xml:space="preserve"> в конечной точке движения соприкасается с поверхностью ориентира </w:t>
      </w:r>
      <w:r w:rsidR="009C1DCB" w:rsidRPr="004C745F">
        <w:rPr>
          <w:rFonts w:ascii="Times New Roman" w:hAnsi="Times New Roman" w:cs="Times New Roman"/>
          <w:i/>
          <w:sz w:val="28"/>
          <w:szCs w:val="28"/>
        </w:rPr>
        <w:t>стол</w:t>
      </w:r>
      <w:r w:rsidR="009C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предлог </w:t>
      </w:r>
      <w:r w:rsidRPr="004C745F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1AE">
        <w:rPr>
          <w:rFonts w:ascii="Times New Roman" w:hAnsi="Times New Roman" w:cs="Times New Roman"/>
          <w:sz w:val="28"/>
          <w:szCs w:val="28"/>
        </w:rPr>
        <w:t>употребляется в значении, похоже</w:t>
      </w:r>
      <w:r>
        <w:rPr>
          <w:rFonts w:ascii="Times New Roman" w:hAnsi="Times New Roman" w:cs="Times New Roman"/>
          <w:sz w:val="28"/>
          <w:szCs w:val="28"/>
        </w:rPr>
        <w:t xml:space="preserve">м на основное значение предлога </w:t>
      </w:r>
      <w:r w:rsidRPr="004C745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т.е. «</w:t>
      </w:r>
      <w:r w:rsidRPr="008504F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обозначении места, пространства, </w:t>
      </w:r>
      <w:r w:rsidRPr="008504FA">
        <w:rPr>
          <w:rFonts w:ascii="Times New Roman" w:hAnsi="Times New Roman" w:cs="Times New Roman"/>
          <w:sz w:val="28"/>
          <w:szCs w:val="28"/>
        </w:rPr>
        <w:t>в пределы которых направлено движение, действие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45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C745F">
        <w:rPr>
          <w:rFonts w:ascii="Times New Roman" w:hAnsi="Times New Roman" w:cs="Times New Roman"/>
          <w:sz w:val="28"/>
          <w:szCs w:val="28"/>
        </w:rPr>
        <w:t xml:space="preserve">&gt; </w:t>
      </w:r>
      <w:r w:rsidRPr="008504FA">
        <w:rPr>
          <w:rFonts w:ascii="Times New Roman" w:hAnsi="Times New Roman" w:cs="Times New Roman"/>
          <w:sz w:val="28"/>
          <w:szCs w:val="28"/>
        </w:rPr>
        <w:t>но не имеет такого узкого конкретного значения «вн</w:t>
      </w:r>
      <w:r>
        <w:rPr>
          <w:rFonts w:ascii="Times New Roman" w:hAnsi="Times New Roman" w:cs="Times New Roman"/>
          <w:sz w:val="28"/>
          <w:szCs w:val="28"/>
        </w:rPr>
        <w:t xml:space="preserve">утрь», какое имеет предлог </w:t>
      </w:r>
      <w:r w:rsidRPr="004C745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74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МАС</w:t>
      </w:r>
      <w:r w:rsidRPr="004C745F">
        <w:rPr>
          <w:rFonts w:ascii="Times New Roman" w:hAnsi="Times New Roman" w:cs="Times New Roman"/>
          <w:sz w:val="28"/>
          <w:szCs w:val="28"/>
        </w:rPr>
        <w:t>]</w:t>
      </w:r>
      <w:r w:rsidR="00441415">
        <w:rPr>
          <w:rFonts w:ascii="Times New Roman" w:hAnsi="Times New Roman" w:cs="Times New Roman"/>
          <w:sz w:val="28"/>
          <w:szCs w:val="28"/>
        </w:rPr>
        <w:t>. Данное</w:t>
      </w:r>
      <w:r w:rsidR="00DC0152">
        <w:rPr>
          <w:rFonts w:ascii="Times New Roman" w:hAnsi="Times New Roman" w:cs="Times New Roman"/>
          <w:sz w:val="28"/>
          <w:szCs w:val="28"/>
        </w:rPr>
        <w:t xml:space="preserve"> значение отражено в примере (33</w:t>
      </w:r>
      <w:r w:rsidR="00441415">
        <w:rPr>
          <w:rFonts w:ascii="Times New Roman" w:hAnsi="Times New Roman" w:cs="Times New Roman"/>
          <w:sz w:val="28"/>
          <w:szCs w:val="28"/>
        </w:rPr>
        <w:t>).</w:t>
      </w:r>
    </w:p>
    <w:p w:rsidR="009C1DCB" w:rsidRPr="004D633D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D">
        <w:rPr>
          <w:rFonts w:ascii="Times New Roman" w:hAnsi="Times New Roman" w:cs="Times New Roman"/>
          <w:sz w:val="28"/>
          <w:szCs w:val="28"/>
        </w:rPr>
        <w:t xml:space="preserve">Мы паломники и едем </w:t>
      </w:r>
      <w:r w:rsidRPr="004D633D">
        <w:rPr>
          <w:rFonts w:ascii="Times New Roman" w:hAnsi="Times New Roman" w:cs="Times New Roman"/>
          <w:b/>
          <w:sz w:val="28"/>
          <w:szCs w:val="28"/>
        </w:rPr>
        <w:t>на Святую землю</w:t>
      </w:r>
      <w:r w:rsidRPr="004D633D">
        <w:rPr>
          <w:rFonts w:ascii="Times New Roman" w:hAnsi="Times New Roman" w:cs="Times New Roman"/>
          <w:sz w:val="28"/>
          <w:szCs w:val="28"/>
        </w:rPr>
        <w:t>. [Евгений Водолазкин. Лавр (2012)]</w:t>
      </w:r>
    </w:p>
    <w:p w:rsidR="009C1DCB" w:rsidRPr="00441415" w:rsidRDefault="00441415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 данный предлог может использоваться</w:t>
      </w:r>
      <w:r w:rsidR="009C1DCB">
        <w:rPr>
          <w:rFonts w:ascii="Times New Roman" w:hAnsi="Times New Roman" w:cs="Times New Roman"/>
          <w:sz w:val="28"/>
          <w:szCs w:val="28"/>
        </w:rPr>
        <w:t xml:space="preserve"> </w:t>
      </w:r>
      <w:r w:rsidR="00FF51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1DCB" w:rsidRPr="008504FA">
        <w:rPr>
          <w:rFonts w:ascii="Times New Roman" w:hAnsi="Times New Roman" w:cs="Times New Roman"/>
          <w:sz w:val="28"/>
          <w:szCs w:val="28"/>
        </w:rPr>
        <w:t>ри обозначении предмета, явления и т. п., к которым устремлено, направлено движение, употребляется в значении: по направлению к…, в сторону…</w:t>
      </w:r>
      <w:r w:rsidR="00FF51AE">
        <w:rPr>
          <w:rFonts w:ascii="Times New Roman" w:hAnsi="Times New Roman" w:cs="Times New Roman"/>
          <w:sz w:val="28"/>
          <w:szCs w:val="28"/>
        </w:rPr>
        <w:t>»</w:t>
      </w:r>
      <w:r w:rsidRPr="004414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МАС</w:t>
      </w:r>
      <w:r w:rsidRPr="00441415">
        <w:rPr>
          <w:rFonts w:ascii="Times New Roman" w:hAnsi="Times New Roman" w:cs="Times New Roman"/>
          <w:sz w:val="28"/>
          <w:szCs w:val="28"/>
        </w:rPr>
        <w:t>].</w:t>
      </w:r>
    </w:p>
    <w:p w:rsidR="009C1DCB" w:rsidRPr="004D633D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3D">
        <w:rPr>
          <w:rFonts w:ascii="Times New Roman" w:hAnsi="Times New Roman" w:cs="Times New Roman"/>
          <w:sz w:val="28"/>
          <w:szCs w:val="28"/>
        </w:rPr>
        <w:t xml:space="preserve">Я приказал ехать </w:t>
      </w:r>
      <w:r w:rsidRPr="004D633D">
        <w:rPr>
          <w:rFonts w:ascii="Times New Roman" w:hAnsi="Times New Roman" w:cs="Times New Roman"/>
          <w:b/>
          <w:sz w:val="28"/>
          <w:szCs w:val="28"/>
        </w:rPr>
        <w:t>на незнакомый предмет</w:t>
      </w:r>
      <w:r w:rsidRPr="004D633D">
        <w:rPr>
          <w:rFonts w:ascii="Times New Roman" w:hAnsi="Times New Roman" w:cs="Times New Roman"/>
          <w:sz w:val="28"/>
          <w:szCs w:val="28"/>
        </w:rPr>
        <w:t>, который тотчас и стал подвигаться нам навстречу. [А. С. Пушкин. Капитанская дочка (1836)]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предлог </w:t>
      </w:r>
      <w:r w:rsidRPr="007A1809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может обозначать контакт с поверхностью ориентира (в первых двух значениях) и отсутствие такого контакта при направленности движения к поверхности ориентира. </w:t>
      </w:r>
    </w:p>
    <w:p w:rsidR="009C1DCB" w:rsidRPr="00D850A1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Семантика одушевленности в принципе не противоречит первому значению (контакт с поверхностью) предлога </w:t>
      </w:r>
      <w:r w:rsidRPr="007A1809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. Следующие глаголы допускают одушевленные конечные точки с предлогом </w:t>
      </w:r>
      <w:r w:rsidRPr="00BE3FC4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 этом значении:</w:t>
      </w:r>
    </w:p>
    <w:p w:rsidR="009C1DCB" w:rsidRPr="003C20FB" w:rsidRDefault="009C1DCB" w:rsidP="009C1D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50A1">
        <w:rPr>
          <w:rFonts w:ascii="Times New Roman" w:hAnsi="Times New Roman" w:cs="Times New Roman"/>
          <w:sz w:val="28"/>
          <w:szCs w:val="28"/>
        </w:rPr>
        <w:t>епереходные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валиться, забраться</w:t>
      </w:r>
      <w:r w:rsidRPr="002914C2">
        <w:rPr>
          <w:rFonts w:ascii="Times New Roman" w:hAnsi="Times New Roman" w:cs="Times New Roman"/>
          <w:i/>
          <w:sz w:val="28"/>
          <w:szCs w:val="28"/>
        </w:rPr>
        <w:t xml:space="preserve">, опуститься, прыгать, </w:t>
      </w:r>
      <w:r>
        <w:rPr>
          <w:rFonts w:ascii="Times New Roman" w:hAnsi="Times New Roman" w:cs="Times New Roman"/>
          <w:i/>
          <w:sz w:val="28"/>
          <w:szCs w:val="28"/>
        </w:rPr>
        <w:t xml:space="preserve">бросаться, </w:t>
      </w:r>
      <w:r w:rsidRPr="00781FE2">
        <w:rPr>
          <w:rFonts w:ascii="Times New Roman" w:hAnsi="Times New Roman" w:cs="Times New Roman"/>
          <w:sz w:val="28"/>
          <w:szCs w:val="28"/>
        </w:rPr>
        <w:t>переходный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завалить</w:t>
      </w:r>
      <w:r w:rsidRPr="00D85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глаголы, которые обозначают смену положения, чаще всего по</w:t>
      </w:r>
      <w:r w:rsidR="00441415"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DC0152">
        <w:rPr>
          <w:rFonts w:ascii="Times New Roman" w:hAnsi="Times New Roman" w:cs="Times New Roman"/>
          <w:sz w:val="28"/>
          <w:szCs w:val="28"/>
        </w:rPr>
        <w:t>тела, как в примерах (35), (36</w:t>
      </w:r>
      <w:r w:rsidR="00441415">
        <w:rPr>
          <w:rFonts w:ascii="Times New Roman" w:hAnsi="Times New Roman" w:cs="Times New Roman"/>
          <w:sz w:val="28"/>
          <w:szCs w:val="28"/>
        </w:rPr>
        <w:t xml:space="preserve">), </w:t>
      </w:r>
      <w:r w:rsidR="00441415" w:rsidRPr="00441415">
        <w:rPr>
          <w:rFonts w:ascii="Times New Roman" w:hAnsi="Times New Roman" w:cs="Times New Roman"/>
          <w:sz w:val="28"/>
          <w:szCs w:val="28"/>
        </w:rPr>
        <w:t>(</w:t>
      </w:r>
      <w:r w:rsidR="00DC015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FB">
        <w:rPr>
          <w:rFonts w:ascii="Times New Roman" w:hAnsi="Times New Roman" w:cs="Times New Roman"/>
          <w:sz w:val="28"/>
          <w:szCs w:val="28"/>
        </w:rPr>
        <w:t xml:space="preserve">В бассейне девушка, видно, что-то решив, сразу подобралась ближе и </w:t>
      </w:r>
      <w:r w:rsidRPr="00441415">
        <w:rPr>
          <w:rFonts w:ascii="Times New Roman" w:hAnsi="Times New Roman" w:cs="Times New Roman"/>
          <w:b/>
          <w:sz w:val="28"/>
          <w:szCs w:val="28"/>
        </w:rPr>
        <w:t>забралась</w:t>
      </w:r>
      <w:r w:rsidRPr="003C20FB">
        <w:rPr>
          <w:rFonts w:ascii="Times New Roman" w:hAnsi="Times New Roman" w:cs="Times New Roman"/>
          <w:sz w:val="28"/>
          <w:szCs w:val="28"/>
        </w:rPr>
        <w:t xml:space="preserve"> </w:t>
      </w:r>
      <w:r w:rsidRPr="00441415">
        <w:rPr>
          <w:rFonts w:ascii="Times New Roman" w:hAnsi="Times New Roman" w:cs="Times New Roman"/>
          <w:b/>
          <w:sz w:val="28"/>
          <w:szCs w:val="28"/>
        </w:rPr>
        <w:t>на меня</w:t>
      </w:r>
      <w:r w:rsidRPr="003C20FB">
        <w:rPr>
          <w:rFonts w:ascii="Times New Roman" w:hAnsi="Times New Roman" w:cs="Times New Roman"/>
          <w:sz w:val="28"/>
          <w:szCs w:val="28"/>
        </w:rPr>
        <w:t>: руки на шею, ноги за спину. [Александр Терехов. Каменный мост (1997-2008)]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FB">
        <w:rPr>
          <w:rFonts w:ascii="Times New Roman" w:hAnsi="Times New Roman" w:cs="Times New Roman"/>
          <w:sz w:val="28"/>
          <w:szCs w:val="28"/>
        </w:rPr>
        <w:t xml:space="preserve">Им пользуются только тогда, когда бой идет уже не на жизнь, а на смерть: ты </w:t>
      </w:r>
      <w:r w:rsidRPr="00441415">
        <w:rPr>
          <w:rFonts w:ascii="Times New Roman" w:hAnsi="Times New Roman" w:cs="Times New Roman"/>
          <w:b/>
          <w:sz w:val="28"/>
          <w:szCs w:val="28"/>
        </w:rPr>
        <w:t>прыгаешь на противника</w:t>
      </w:r>
      <w:r w:rsidRPr="003C20FB">
        <w:rPr>
          <w:rFonts w:ascii="Times New Roman" w:hAnsi="Times New Roman" w:cs="Times New Roman"/>
          <w:sz w:val="28"/>
          <w:szCs w:val="28"/>
        </w:rPr>
        <w:t>, выставив вперед все четыре лапы с выпущенными на всю длину когтями. [Владимир Кунин. Кыся (1998-2000)]</w:t>
      </w:r>
    </w:p>
    <w:p w:rsidR="009C1DCB" w:rsidRPr="003C20F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FB">
        <w:rPr>
          <w:rFonts w:ascii="Times New Roman" w:hAnsi="Times New Roman" w:cs="Times New Roman"/>
          <w:sz w:val="28"/>
          <w:szCs w:val="28"/>
        </w:rPr>
        <w:t xml:space="preserve">Новая кочка </w:t>
      </w:r>
      <w:r w:rsidRPr="001F0950">
        <w:rPr>
          <w:rFonts w:ascii="Times New Roman" w:hAnsi="Times New Roman" w:cs="Times New Roman"/>
          <w:b/>
          <w:sz w:val="28"/>
          <w:szCs w:val="28"/>
        </w:rPr>
        <w:t>завалила</w:t>
      </w:r>
      <w:r w:rsidRPr="003C20FB">
        <w:rPr>
          <w:rFonts w:ascii="Times New Roman" w:hAnsi="Times New Roman" w:cs="Times New Roman"/>
          <w:sz w:val="28"/>
          <w:szCs w:val="28"/>
        </w:rPr>
        <w:t xml:space="preserve"> Сашу </w:t>
      </w:r>
      <w:r w:rsidRPr="001F0950">
        <w:rPr>
          <w:rFonts w:ascii="Times New Roman" w:hAnsi="Times New Roman" w:cs="Times New Roman"/>
          <w:b/>
          <w:sz w:val="28"/>
          <w:szCs w:val="28"/>
        </w:rPr>
        <w:t>на водителя</w:t>
      </w:r>
      <w:r w:rsidRPr="003C20FB">
        <w:rPr>
          <w:rFonts w:ascii="Times New Roman" w:hAnsi="Times New Roman" w:cs="Times New Roman"/>
          <w:sz w:val="28"/>
          <w:szCs w:val="28"/>
        </w:rPr>
        <w:t>. [Захар Прилепин. Санькя (2006)]</w:t>
      </w:r>
    </w:p>
    <w:p w:rsidR="009C1DCB" w:rsidRDefault="009C1DCB" w:rsidP="009C1D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FB">
        <w:rPr>
          <w:rFonts w:ascii="Times New Roman" w:hAnsi="Times New Roman" w:cs="Times New Roman"/>
          <w:sz w:val="28"/>
          <w:szCs w:val="28"/>
        </w:rPr>
        <w:t>глаголы, которые обозначают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на поверхность неким веществом (например, водой): непереходные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брызгать</w:t>
      </w:r>
      <w:r w:rsidRPr="002914C2">
        <w:rPr>
          <w:rFonts w:ascii="Times New Roman" w:hAnsi="Times New Roman" w:cs="Times New Roman"/>
          <w:i/>
          <w:sz w:val="28"/>
          <w:szCs w:val="28"/>
        </w:rPr>
        <w:t>, хлестать, дуть</w:t>
      </w:r>
      <w:r>
        <w:rPr>
          <w:rFonts w:ascii="Times New Roman" w:hAnsi="Times New Roman" w:cs="Times New Roman"/>
          <w:sz w:val="28"/>
          <w:szCs w:val="28"/>
        </w:rPr>
        <w:t xml:space="preserve"> и переходные </w:t>
      </w:r>
      <w:r w:rsidRPr="002914C2">
        <w:rPr>
          <w:rFonts w:ascii="Times New Roman" w:hAnsi="Times New Roman" w:cs="Times New Roman"/>
          <w:i/>
          <w:sz w:val="28"/>
          <w:szCs w:val="28"/>
        </w:rPr>
        <w:t>лить, сыпать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087608">
        <w:rPr>
          <w:rFonts w:ascii="Times New Roman" w:hAnsi="Times New Roman" w:cs="Times New Roman"/>
          <w:b/>
          <w:sz w:val="28"/>
          <w:szCs w:val="28"/>
        </w:rPr>
        <w:t>хлещет на меня</w:t>
      </w:r>
      <w:r w:rsidRPr="00087608">
        <w:rPr>
          <w:rFonts w:ascii="Times New Roman" w:hAnsi="Times New Roman" w:cs="Times New Roman"/>
          <w:sz w:val="28"/>
          <w:szCs w:val="28"/>
        </w:rPr>
        <w:t xml:space="preserve"> с высокой крыши, а я приплясываю, хлопаю ручонками, покуда не хватятся меня дома, а иногда и такие счастливые дни бывали, что про меня и забудут. [М. Ф. Каменская. Знакомые. Воспоминания былого (1861)]</w:t>
      </w:r>
    </w:p>
    <w:p w:rsidR="009C1DCB" w:rsidRDefault="009C1DCB" w:rsidP="001F09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F0950">
        <w:rPr>
          <w:rFonts w:ascii="Times New Roman" w:hAnsi="Times New Roman" w:cs="Times New Roman"/>
          <w:sz w:val="28"/>
          <w:szCs w:val="28"/>
        </w:rPr>
        <w:t>отметить</w:t>
      </w:r>
      <w:r w:rsidR="000B17F8">
        <w:rPr>
          <w:rFonts w:ascii="Times New Roman" w:hAnsi="Times New Roman" w:cs="Times New Roman"/>
          <w:sz w:val="28"/>
          <w:szCs w:val="28"/>
        </w:rPr>
        <w:t>, что при глаголах</w:t>
      </w:r>
      <w:r>
        <w:rPr>
          <w:rFonts w:ascii="Times New Roman" w:hAnsi="Times New Roman" w:cs="Times New Roman"/>
          <w:sz w:val="28"/>
          <w:szCs w:val="28"/>
        </w:rPr>
        <w:t xml:space="preserve"> из обеих выделенные групп конечная точка может кодироваться с помощью конструкции с внешним посессором</w:t>
      </w:r>
      <w:r w:rsidR="00426ED2">
        <w:rPr>
          <w:rFonts w:ascii="Times New Roman" w:hAnsi="Times New Roman" w:cs="Times New Roman"/>
          <w:sz w:val="28"/>
          <w:szCs w:val="28"/>
        </w:rPr>
        <w:t>.</w:t>
      </w:r>
    </w:p>
    <w:p w:rsidR="009C1DCB" w:rsidRPr="00635653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653">
        <w:rPr>
          <w:rFonts w:ascii="Times New Roman" w:hAnsi="Times New Roman" w:cs="Times New Roman"/>
          <w:sz w:val="28"/>
          <w:szCs w:val="28"/>
        </w:rPr>
        <w:lastRenderedPageBreak/>
        <w:t xml:space="preserve">Сразу же после чая Митюнька </w:t>
      </w:r>
      <w:r w:rsidRPr="00635653">
        <w:rPr>
          <w:rFonts w:ascii="Times New Roman" w:hAnsi="Times New Roman" w:cs="Times New Roman"/>
          <w:b/>
          <w:sz w:val="28"/>
          <w:szCs w:val="28"/>
        </w:rPr>
        <w:t>забрался к бабушке на колени</w:t>
      </w:r>
      <w:r w:rsidRPr="00635653">
        <w:rPr>
          <w:rFonts w:ascii="Times New Roman" w:hAnsi="Times New Roman" w:cs="Times New Roman"/>
          <w:sz w:val="28"/>
          <w:szCs w:val="28"/>
        </w:rPr>
        <w:t xml:space="preserve"> и, не доев пирога, прижимая его к щеке, обмяк в скором ребячьем сне. [Евгений Носов. Усвятские шлемоносцы (1977)]</w:t>
      </w:r>
    </w:p>
    <w:p w:rsidR="009C1DCB" w:rsidRPr="006965C0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C0">
        <w:rPr>
          <w:rFonts w:ascii="Times New Roman" w:hAnsi="Times New Roman" w:cs="Times New Roman"/>
          <w:sz w:val="28"/>
          <w:szCs w:val="28"/>
        </w:rPr>
        <w:t xml:space="preserve">И бабушка Химка, и Ваня утомились уже продираться сквозь густые заросли, старуха бормотала все громче, иногда горячие ее слезы </w:t>
      </w:r>
      <w:r w:rsidRPr="006965C0">
        <w:rPr>
          <w:rFonts w:ascii="Times New Roman" w:hAnsi="Times New Roman" w:cs="Times New Roman"/>
          <w:b/>
          <w:sz w:val="28"/>
          <w:szCs w:val="28"/>
        </w:rPr>
        <w:t>брызгали внуку на лицо</w:t>
      </w:r>
      <w:r w:rsidRPr="006965C0">
        <w:rPr>
          <w:rFonts w:ascii="Times New Roman" w:hAnsi="Times New Roman" w:cs="Times New Roman"/>
          <w:sz w:val="28"/>
          <w:szCs w:val="28"/>
        </w:rPr>
        <w:t xml:space="preserve"> </w:t>
      </w:r>
      <w:r w:rsidRPr="006965C0">
        <w:rPr>
          <w:rFonts w:ascii="Times New Roman" w:hAnsi="Times New Roman" w:cs="Times New Roman"/>
          <w:b/>
          <w:sz w:val="28"/>
          <w:szCs w:val="28"/>
        </w:rPr>
        <w:t>или на руки</w:t>
      </w:r>
      <w:r w:rsidRPr="006965C0">
        <w:rPr>
          <w:rFonts w:ascii="Times New Roman" w:hAnsi="Times New Roman" w:cs="Times New Roman"/>
          <w:sz w:val="28"/>
          <w:szCs w:val="28"/>
        </w:rPr>
        <w:t>. [Юрий Петкевич. Возвращение на родину (2001)]</w:t>
      </w:r>
    </w:p>
    <w:p w:rsidR="009C1DCB" w:rsidRDefault="00DC0152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примерах (39) и (40</w:t>
      </w:r>
      <w:r w:rsidR="009C1DCB">
        <w:rPr>
          <w:rFonts w:ascii="Times New Roman" w:hAnsi="Times New Roman" w:cs="Times New Roman"/>
          <w:sz w:val="28"/>
          <w:szCs w:val="28"/>
        </w:rPr>
        <w:t xml:space="preserve">) предложная группа с предлогом </w:t>
      </w:r>
      <w:r w:rsidR="009C1DCB" w:rsidRPr="003A5A63">
        <w:rPr>
          <w:rFonts w:ascii="Times New Roman" w:hAnsi="Times New Roman" w:cs="Times New Roman"/>
          <w:i/>
          <w:sz w:val="28"/>
          <w:szCs w:val="28"/>
        </w:rPr>
        <w:t>на</w:t>
      </w:r>
      <w:r w:rsidR="009C1DCB">
        <w:rPr>
          <w:rFonts w:ascii="Times New Roman" w:hAnsi="Times New Roman" w:cs="Times New Roman"/>
          <w:sz w:val="28"/>
          <w:szCs w:val="28"/>
        </w:rPr>
        <w:t xml:space="preserve"> обозначает часть тела, а одушевленный обладатель части тела кодируется</w:t>
      </w:r>
      <w:r w:rsidR="001F0950">
        <w:rPr>
          <w:rFonts w:ascii="Times New Roman" w:hAnsi="Times New Roman" w:cs="Times New Roman"/>
          <w:sz w:val="28"/>
          <w:szCs w:val="28"/>
        </w:rPr>
        <w:t xml:space="preserve"> дательным падежом в примере (39</w:t>
      </w:r>
      <w:r w:rsidR="009C1DCB">
        <w:rPr>
          <w:rFonts w:ascii="Times New Roman" w:hAnsi="Times New Roman" w:cs="Times New Roman"/>
          <w:sz w:val="28"/>
          <w:szCs w:val="28"/>
        </w:rPr>
        <w:t xml:space="preserve">) или дательным падежом с предлогом </w:t>
      </w:r>
      <w:r w:rsidR="009C1DCB" w:rsidRPr="00635653">
        <w:rPr>
          <w:rFonts w:ascii="Times New Roman" w:hAnsi="Times New Roman" w:cs="Times New Roman"/>
          <w:i/>
          <w:sz w:val="28"/>
          <w:szCs w:val="28"/>
        </w:rPr>
        <w:t>к</w:t>
      </w:r>
      <w:r w:rsidR="001F0950">
        <w:rPr>
          <w:rFonts w:ascii="Times New Roman" w:hAnsi="Times New Roman" w:cs="Times New Roman"/>
          <w:sz w:val="28"/>
          <w:szCs w:val="28"/>
        </w:rPr>
        <w:t xml:space="preserve"> в примере (38</w:t>
      </w:r>
      <w:r w:rsidR="009C1D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группа глаголов допускает конечные точки с предлогом </w:t>
      </w:r>
      <w:r w:rsidRPr="00635653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 значении направления к ориентиру, при котором не предполагается обязательного контакта траектора с ориентиром в конечной точке. Это глаголы движения и перемещения в пространстве:</w:t>
      </w:r>
    </w:p>
    <w:p w:rsidR="009C1DCB" w:rsidRPr="00635653" w:rsidRDefault="009C1DCB" w:rsidP="009C1D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5653">
        <w:rPr>
          <w:rFonts w:ascii="Times New Roman" w:hAnsi="Times New Roman" w:cs="Times New Roman"/>
          <w:sz w:val="28"/>
          <w:szCs w:val="28"/>
        </w:rPr>
        <w:t>епер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653">
        <w:rPr>
          <w:rFonts w:ascii="Times New Roman" w:hAnsi="Times New Roman" w:cs="Times New Roman"/>
          <w:sz w:val="28"/>
          <w:szCs w:val="28"/>
        </w:rPr>
        <w:t>ходные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653">
        <w:rPr>
          <w:rFonts w:ascii="Times New Roman" w:hAnsi="Times New Roman" w:cs="Times New Roman"/>
          <w:i/>
          <w:sz w:val="28"/>
          <w:szCs w:val="28"/>
        </w:rPr>
        <w:t xml:space="preserve">ехать, идти, лететь, плавать, направиться, метнуться; выскочить, выбежать; </w:t>
      </w:r>
      <w:r w:rsidRPr="00635653">
        <w:rPr>
          <w:rFonts w:ascii="Times New Roman" w:hAnsi="Times New Roman" w:cs="Times New Roman"/>
          <w:sz w:val="28"/>
          <w:szCs w:val="28"/>
        </w:rPr>
        <w:t>переходный</w:t>
      </w:r>
      <w:r w:rsidRPr="00635653">
        <w:rPr>
          <w:rFonts w:ascii="Times New Roman" w:hAnsi="Times New Roman" w:cs="Times New Roman"/>
          <w:i/>
          <w:sz w:val="28"/>
          <w:szCs w:val="28"/>
        </w:rPr>
        <w:t xml:space="preserve"> вывести</w:t>
      </w:r>
      <w:r w:rsidRPr="00635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653">
        <w:rPr>
          <w:rFonts w:ascii="Times New Roman" w:hAnsi="Times New Roman" w:cs="Times New Roman"/>
          <w:sz w:val="28"/>
          <w:szCs w:val="28"/>
        </w:rPr>
        <w:t xml:space="preserve">Не видишь разве, что </w:t>
      </w:r>
      <w:r w:rsidRPr="00635653">
        <w:rPr>
          <w:rFonts w:ascii="Times New Roman" w:hAnsi="Times New Roman" w:cs="Times New Roman"/>
          <w:b/>
          <w:sz w:val="28"/>
          <w:szCs w:val="28"/>
        </w:rPr>
        <w:t>едешь на людей</w:t>
      </w:r>
      <w:r w:rsidRPr="00635653">
        <w:rPr>
          <w:rFonts w:ascii="Times New Roman" w:hAnsi="Times New Roman" w:cs="Times New Roman"/>
          <w:sz w:val="28"/>
          <w:szCs w:val="28"/>
        </w:rPr>
        <w:t>, сволочь! [А. И. Куприн. Молох (1896)]</w:t>
      </w:r>
    </w:p>
    <w:p w:rsidR="009C1DCB" w:rsidRPr="00635653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53">
        <w:rPr>
          <w:rFonts w:ascii="Times New Roman" w:hAnsi="Times New Roman" w:cs="Times New Roman"/>
          <w:sz w:val="28"/>
          <w:szCs w:val="28"/>
        </w:rPr>
        <w:t>Адресат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(траектор)</w:t>
      </w:r>
      <w:r w:rsidRPr="00635653">
        <w:rPr>
          <w:rFonts w:ascii="Times New Roman" w:hAnsi="Times New Roman" w:cs="Times New Roman"/>
          <w:sz w:val="28"/>
          <w:szCs w:val="28"/>
        </w:rPr>
        <w:t xml:space="preserve"> </w:t>
      </w:r>
      <w:r w:rsidR="00DC0152">
        <w:rPr>
          <w:rFonts w:ascii="Times New Roman" w:hAnsi="Times New Roman" w:cs="Times New Roman"/>
          <w:sz w:val="28"/>
          <w:szCs w:val="28"/>
        </w:rPr>
        <w:t>в примере (41</w:t>
      </w:r>
      <w:r w:rsidRPr="00635653">
        <w:rPr>
          <w:rFonts w:ascii="Times New Roman" w:hAnsi="Times New Roman" w:cs="Times New Roman"/>
          <w:sz w:val="28"/>
          <w:szCs w:val="28"/>
        </w:rPr>
        <w:t>) передвигается по направлению к людям</w:t>
      </w:r>
      <w:r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635653">
        <w:rPr>
          <w:rFonts w:ascii="Times New Roman" w:hAnsi="Times New Roman" w:cs="Times New Roman"/>
          <w:sz w:val="28"/>
          <w:szCs w:val="28"/>
        </w:rPr>
        <w:t xml:space="preserve">, но не обязательно </w:t>
      </w:r>
      <w:r>
        <w:rPr>
          <w:rFonts w:ascii="Times New Roman" w:hAnsi="Times New Roman" w:cs="Times New Roman"/>
          <w:sz w:val="28"/>
          <w:szCs w:val="28"/>
        </w:rPr>
        <w:t>достигнет ориентира в конечной точке движения</w:t>
      </w:r>
      <w:r w:rsidRPr="00635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CB" w:rsidRPr="004B3536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русском языке похожим значением обладает предлог </w:t>
      </w:r>
      <w:r w:rsidRPr="0063565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3536">
        <w:rPr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hAnsi="Times New Roman" w:cs="Times New Roman"/>
          <w:sz w:val="28"/>
          <w:szCs w:val="28"/>
        </w:rPr>
        <w:t xml:space="preserve">в их употреблении есть различия. </w:t>
      </w:r>
      <w:r w:rsidRPr="004B3536">
        <w:rPr>
          <w:rFonts w:ascii="Times New Roman" w:hAnsi="Times New Roman" w:cs="Times New Roman"/>
          <w:sz w:val="28"/>
          <w:szCs w:val="28"/>
        </w:rPr>
        <w:t xml:space="preserve"> </w:t>
      </w:r>
      <w:r w:rsidR="00DC0152">
        <w:rPr>
          <w:rFonts w:ascii="Times New Roman" w:hAnsi="Times New Roman" w:cs="Times New Roman"/>
          <w:sz w:val="28"/>
          <w:szCs w:val="28"/>
        </w:rPr>
        <w:t>Если сравнить примеры (42), (43) и (44), (45</w:t>
      </w:r>
      <w:r w:rsidR="001F0950">
        <w:rPr>
          <w:rFonts w:ascii="Times New Roman" w:hAnsi="Times New Roman" w:cs="Times New Roman"/>
          <w:sz w:val="28"/>
          <w:szCs w:val="28"/>
        </w:rPr>
        <w:t>), то можно заметить, что если К</w:t>
      </w:r>
      <w:r>
        <w:rPr>
          <w:rFonts w:ascii="Times New Roman" w:hAnsi="Times New Roman" w:cs="Times New Roman"/>
          <w:sz w:val="28"/>
          <w:szCs w:val="28"/>
        </w:rPr>
        <w:t xml:space="preserve">онечная точка закодирована предлогом </w:t>
      </w:r>
      <w:r w:rsidRPr="007811DA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, то она осмысляется просто как ориентир, по отношению к которому происходит движение, в то время как если используется предлог </w:t>
      </w:r>
      <w:r w:rsidRPr="009615D2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то предполагается, что движение осуществляется с целью социального взаимодействия. 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C8">
        <w:rPr>
          <w:rFonts w:ascii="Times New Roman" w:hAnsi="Times New Roman" w:cs="Times New Roman"/>
          <w:sz w:val="28"/>
          <w:szCs w:val="28"/>
        </w:rPr>
        <w:lastRenderedPageBreak/>
        <w:t xml:space="preserve"> «Фара»</w:t>
      </w:r>
      <w:r w:rsidRPr="009263C8">
        <w:rPr>
          <w:rFonts w:ascii="Times New Roman" w:hAnsi="Times New Roman" w:cs="Times New Roman"/>
          <w:i/>
          <w:sz w:val="28"/>
          <w:szCs w:val="28"/>
        </w:rPr>
        <w:t xml:space="preserve">[речь идет про шаровую молнию – П.Щ.] </w:t>
      </w:r>
      <w:r w:rsidRPr="009263C8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9263C8">
        <w:rPr>
          <w:rFonts w:ascii="Times New Roman" w:hAnsi="Times New Roman" w:cs="Times New Roman"/>
          <w:b/>
          <w:sz w:val="28"/>
          <w:szCs w:val="28"/>
        </w:rPr>
        <w:t>направилась</w:t>
      </w:r>
      <w:r w:rsidRPr="009263C8">
        <w:rPr>
          <w:rFonts w:ascii="Times New Roman" w:hAnsi="Times New Roman" w:cs="Times New Roman"/>
          <w:sz w:val="28"/>
          <w:szCs w:val="28"/>
        </w:rPr>
        <w:t xml:space="preserve"> прямо </w:t>
      </w:r>
      <w:r w:rsidRPr="009263C8">
        <w:rPr>
          <w:rFonts w:ascii="Times New Roman" w:hAnsi="Times New Roman" w:cs="Times New Roman"/>
          <w:b/>
          <w:sz w:val="28"/>
          <w:szCs w:val="28"/>
        </w:rPr>
        <w:t>на меня</w:t>
      </w:r>
      <w:r w:rsidRPr="009263C8">
        <w:rPr>
          <w:rFonts w:ascii="Times New Roman" w:hAnsi="Times New Roman" w:cs="Times New Roman"/>
          <w:sz w:val="28"/>
          <w:szCs w:val="28"/>
        </w:rPr>
        <w:t xml:space="preserve"> и в 2–3 шагах встала ― и я стою, стараясь разгадать, что это может быть. [В. А. Мезенцев. Чудеса: Популярная энциклопедия. Том 1 (1991)]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C8">
        <w:rPr>
          <w:rFonts w:ascii="Times New Roman" w:hAnsi="Times New Roman" w:cs="Times New Roman"/>
          <w:sz w:val="28"/>
          <w:szCs w:val="28"/>
        </w:rPr>
        <w:t xml:space="preserve">Ведь я собственными глазами видела, как покойник встал со стола и </w:t>
      </w:r>
      <w:r w:rsidRPr="009263C8">
        <w:rPr>
          <w:rFonts w:ascii="Times New Roman" w:hAnsi="Times New Roman" w:cs="Times New Roman"/>
          <w:b/>
          <w:sz w:val="28"/>
          <w:szCs w:val="28"/>
        </w:rPr>
        <w:t>направился</w:t>
      </w:r>
      <w:r w:rsidRPr="009263C8">
        <w:rPr>
          <w:rFonts w:ascii="Times New Roman" w:hAnsi="Times New Roman" w:cs="Times New Roman"/>
          <w:sz w:val="28"/>
          <w:szCs w:val="28"/>
        </w:rPr>
        <w:t xml:space="preserve"> </w:t>
      </w:r>
      <w:r w:rsidRPr="009263C8">
        <w:rPr>
          <w:rFonts w:ascii="Times New Roman" w:hAnsi="Times New Roman" w:cs="Times New Roman"/>
          <w:b/>
          <w:sz w:val="28"/>
          <w:szCs w:val="28"/>
        </w:rPr>
        <w:t>на меня</w:t>
      </w:r>
      <w:r w:rsidRPr="009263C8">
        <w:rPr>
          <w:rFonts w:ascii="Times New Roman" w:hAnsi="Times New Roman" w:cs="Times New Roman"/>
          <w:sz w:val="28"/>
          <w:szCs w:val="28"/>
        </w:rPr>
        <w:t xml:space="preserve"> с протянутыми руками. [А. Ф. Кошко. Очерки уголовного мира царской России. 2 (1928)]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C8">
        <w:rPr>
          <w:rFonts w:ascii="Times New Roman" w:hAnsi="Times New Roman" w:cs="Times New Roman"/>
          <w:sz w:val="28"/>
          <w:szCs w:val="28"/>
        </w:rPr>
        <w:t xml:space="preserve">Гангстер с шеей пикадора нехотя, словно его отрывали от киселя, отодвинулся и </w:t>
      </w:r>
      <w:r w:rsidRPr="00DF6038">
        <w:rPr>
          <w:rFonts w:ascii="Times New Roman" w:hAnsi="Times New Roman" w:cs="Times New Roman"/>
          <w:b/>
          <w:sz w:val="28"/>
          <w:szCs w:val="28"/>
        </w:rPr>
        <w:t>направился к подполковнику</w:t>
      </w:r>
      <w:r w:rsidRPr="009263C8">
        <w:rPr>
          <w:rFonts w:ascii="Times New Roman" w:hAnsi="Times New Roman" w:cs="Times New Roman"/>
          <w:sz w:val="28"/>
          <w:szCs w:val="28"/>
        </w:rPr>
        <w:t>. [Александр Солженицын. В круге первом, т.1, гл. 26-51 (1968) // «Новый Мир», 1990]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3C8">
        <w:rPr>
          <w:rFonts w:ascii="Times New Roman" w:hAnsi="Times New Roman" w:cs="Times New Roman"/>
          <w:sz w:val="28"/>
          <w:szCs w:val="28"/>
        </w:rPr>
        <w:t xml:space="preserve">Решив не откладывать дело в долгий ящик, Настя </w:t>
      </w:r>
      <w:r w:rsidRPr="00DF6038">
        <w:rPr>
          <w:rFonts w:ascii="Times New Roman" w:hAnsi="Times New Roman" w:cs="Times New Roman"/>
          <w:b/>
          <w:sz w:val="28"/>
          <w:szCs w:val="28"/>
        </w:rPr>
        <w:t>направилась к Ольге</w:t>
      </w:r>
      <w:r w:rsidRPr="009263C8">
        <w:rPr>
          <w:rFonts w:ascii="Times New Roman" w:hAnsi="Times New Roman" w:cs="Times New Roman"/>
          <w:sz w:val="28"/>
          <w:szCs w:val="28"/>
        </w:rPr>
        <w:t>. [Ю. И. Андре</w:t>
      </w:r>
      <w:r>
        <w:rPr>
          <w:rFonts w:ascii="Times New Roman" w:hAnsi="Times New Roman" w:cs="Times New Roman"/>
          <w:sz w:val="28"/>
          <w:szCs w:val="28"/>
        </w:rPr>
        <w:t xml:space="preserve">ева. Многоточие сборки (2009)] </w:t>
      </w:r>
    </w:p>
    <w:p w:rsidR="009C1DCB" w:rsidRDefault="009C1DCB" w:rsidP="009C1DCB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134B">
        <w:rPr>
          <w:rFonts w:ascii="Times New Roman" w:hAnsi="Times New Roman" w:cs="Times New Roman"/>
          <w:sz w:val="28"/>
          <w:szCs w:val="28"/>
        </w:rPr>
        <w:t xml:space="preserve"> глаголом </w:t>
      </w:r>
      <w:r w:rsidRPr="00DF6038">
        <w:rPr>
          <w:rFonts w:ascii="Times New Roman" w:hAnsi="Times New Roman" w:cs="Times New Roman"/>
          <w:i/>
          <w:sz w:val="28"/>
          <w:szCs w:val="28"/>
        </w:rPr>
        <w:t>идти</w:t>
      </w:r>
      <w:r w:rsidRPr="0029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предлога </w:t>
      </w:r>
      <w:r w:rsidRPr="00F53005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появляется очевидный враждебный компонент:</w:t>
      </w:r>
    </w:p>
    <w:p w:rsidR="009C1DCB" w:rsidRPr="00AD717A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7A">
        <w:rPr>
          <w:rFonts w:ascii="Times New Roman" w:hAnsi="Times New Roman" w:cs="Times New Roman"/>
          <w:sz w:val="28"/>
          <w:szCs w:val="28"/>
        </w:rPr>
        <w:t xml:space="preserve">Леденящий страх сковал все мое существо, мне померещились вдруг разом Сургучев, Шамрай, Лукас ― все они </w:t>
      </w:r>
      <w:r w:rsidRPr="00AD717A">
        <w:rPr>
          <w:rFonts w:ascii="Times New Roman" w:hAnsi="Times New Roman" w:cs="Times New Roman"/>
          <w:b/>
          <w:sz w:val="28"/>
          <w:szCs w:val="28"/>
        </w:rPr>
        <w:t>шли на меня</w:t>
      </w:r>
      <w:r w:rsidRPr="00AD717A">
        <w:rPr>
          <w:rFonts w:ascii="Times New Roman" w:hAnsi="Times New Roman" w:cs="Times New Roman"/>
          <w:sz w:val="28"/>
          <w:szCs w:val="28"/>
        </w:rPr>
        <w:t>, кто с топором, кто с палкой, а за ними следом и одноглазая Зинка, и Саша, и Екатерина Дмитриевна. [Юрий Азаров. Подозреваемый (2002)]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532">
        <w:rPr>
          <w:rFonts w:ascii="Times New Roman" w:hAnsi="Times New Roman" w:cs="Times New Roman"/>
          <w:sz w:val="28"/>
          <w:szCs w:val="28"/>
        </w:rPr>
        <w:t xml:space="preserve">Это было так страшно, я никогда его таким не видела: артист, только что отыгравший концерт Чайковского, побывавший в гостях у Ростроповича, </w:t>
      </w:r>
      <w:r w:rsidRPr="00625532">
        <w:rPr>
          <w:rFonts w:ascii="Times New Roman" w:hAnsi="Times New Roman" w:cs="Times New Roman"/>
          <w:b/>
          <w:sz w:val="28"/>
          <w:szCs w:val="28"/>
        </w:rPr>
        <w:t>шёл на бандита</w:t>
      </w:r>
      <w:r w:rsidRPr="00625532">
        <w:rPr>
          <w:rFonts w:ascii="Times New Roman" w:hAnsi="Times New Roman" w:cs="Times New Roman"/>
          <w:sz w:val="28"/>
          <w:szCs w:val="28"/>
        </w:rPr>
        <w:t>, как настоящий урка. [Сати Спивакова. Не всё (2002)]</w:t>
      </w:r>
      <w:r w:rsidRPr="00AD717A">
        <w:rPr>
          <w:rFonts w:ascii="Times New Roman" w:hAnsi="Times New Roman" w:cs="Times New Roman"/>
          <w:sz w:val="28"/>
          <w:szCs w:val="28"/>
        </w:rPr>
        <w:t>.</w:t>
      </w:r>
    </w:p>
    <w:p w:rsidR="009C1DCB" w:rsidRPr="00AD717A" w:rsidRDefault="009C1DCB" w:rsidP="009C1DCB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употребляется предлог </w:t>
      </w:r>
      <w:r w:rsidRPr="004C745F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, то опять же предполагается социальное взаимодействие. 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7A">
        <w:rPr>
          <w:rFonts w:ascii="Times New Roman" w:hAnsi="Times New Roman" w:cs="Times New Roman"/>
          <w:sz w:val="28"/>
          <w:szCs w:val="28"/>
        </w:rPr>
        <w:t xml:space="preserve">После того как вы проделали это упражнение шесть раз, вы не выдерживаете и </w:t>
      </w:r>
      <w:r w:rsidRPr="00AD717A">
        <w:rPr>
          <w:rFonts w:ascii="Times New Roman" w:hAnsi="Times New Roman" w:cs="Times New Roman"/>
          <w:b/>
          <w:sz w:val="28"/>
          <w:szCs w:val="28"/>
        </w:rPr>
        <w:t>идёте к проводнику</w:t>
      </w:r>
      <w:r w:rsidRPr="00AD717A">
        <w:rPr>
          <w:rFonts w:ascii="Times New Roman" w:hAnsi="Times New Roman" w:cs="Times New Roman"/>
          <w:sz w:val="28"/>
          <w:szCs w:val="28"/>
        </w:rPr>
        <w:t>. [Дуня Смирнова. Октябрьская железная дорога (1997) // «Столица», 1997.05.13]</w:t>
      </w:r>
    </w:p>
    <w:p w:rsidR="009C1DCB" w:rsidRPr="00781FE2" w:rsidRDefault="009C1DCB" w:rsidP="009C1DC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1DCB" w:rsidRPr="001C26CB" w:rsidRDefault="001C26CB" w:rsidP="001C26CB">
      <w:pPr>
        <w:pStyle w:val="3"/>
        <w:rPr>
          <w:rFonts w:asciiTheme="majorBidi" w:hAnsiTheme="majorBidi"/>
          <w:b/>
          <w:bCs/>
        </w:rPr>
      </w:pPr>
      <w:bookmarkStart w:id="11" w:name="_Toc515658156"/>
      <w:r w:rsidRPr="001C26CB">
        <w:rPr>
          <w:rFonts w:asciiTheme="majorBidi" w:hAnsiTheme="majorBidi"/>
          <w:b/>
          <w:bCs/>
          <w:color w:val="auto"/>
          <w:sz w:val="28"/>
          <w:szCs w:val="28"/>
        </w:rPr>
        <w:t xml:space="preserve">3.2.3. </w:t>
      </w:r>
      <w:r w:rsidR="009C1DCB" w:rsidRPr="001C26CB">
        <w:rPr>
          <w:rFonts w:asciiTheme="majorBidi" w:hAnsiTheme="majorBidi"/>
          <w:b/>
          <w:bCs/>
          <w:color w:val="auto"/>
          <w:sz w:val="28"/>
          <w:szCs w:val="28"/>
        </w:rPr>
        <w:t xml:space="preserve">Одушевленные конечные точки с предлогом </w:t>
      </w:r>
      <w:r w:rsidR="009C1DCB" w:rsidRPr="001C26CB">
        <w:rPr>
          <w:rFonts w:asciiTheme="majorBidi" w:hAnsiTheme="majorBidi"/>
          <w:b/>
          <w:bCs/>
          <w:i/>
          <w:color w:val="auto"/>
          <w:sz w:val="28"/>
          <w:szCs w:val="28"/>
        </w:rPr>
        <w:t>к</w:t>
      </w:r>
      <w:bookmarkEnd w:id="11"/>
      <w:r w:rsidR="009C1DCB" w:rsidRPr="001C26CB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</w:p>
    <w:p w:rsidR="001C26CB" w:rsidRPr="00C72113" w:rsidRDefault="001C26CB" w:rsidP="001C26C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CB" w:rsidRPr="00CD788F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неодушевленными конечными точками предлог </w:t>
      </w:r>
      <w:r w:rsidRPr="00614EE2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обозначения приближения траектора к ориентиру, при этом в конечной точке движения ориентир и траектор не совпадают.</w:t>
      </w:r>
    </w:p>
    <w:p w:rsidR="009C1DCB" w:rsidRPr="00775318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18">
        <w:rPr>
          <w:rFonts w:ascii="Times New Roman" w:hAnsi="Times New Roman" w:cs="Times New Roman"/>
          <w:sz w:val="28"/>
          <w:szCs w:val="28"/>
        </w:rPr>
        <w:t xml:space="preserve">Пока Медвежонок шёл </w:t>
      </w:r>
      <w:r w:rsidRPr="00775318">
        <w:rPr>
          <w:rFonts w:ascii="Times New Roman" w:hAnsi="Times New Roman" w:cs="Times New Roman"/>
          <w:b/>
          <w:sz w:val="28"/>
          <w:szCs w:val="28"/>
        </w:rPr>
        <w:t>к окну</w:t>
      </w:r>
      <w:r w:rsidRPr="00775318">
        <w:rPr>
          <w:rFonts w:ascii="Times New Roman" w:hAnsi="Times New Roman" w:cs="Times New Roman"/>
          <w:sz w:val="28"/>
          <w:szCs w:val="28"/>
        </w:rPr>
        <w:t xml:space="preserve">, по лесенке уже спустился второй инопланетянин. [Сергей Козлов. Новогодняя сказка // «Мурзилка», 2003] </w:t>
      </w:r>
    </w:p>
    <w:p w:rsidR="009C1DCB" w:rsidRPr="0038770D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04B">
        <w:rPr>
          <w:rFonts w:ascii="Times New Roman" w:hAnsi="Times New Roman" w:cs="Times New Roman"/>
          <w:sz w:val="28"/>
          <w:szCs w:val="28"/>
        </w:rPr>
        <w:t xml:space="preserve">Сенька снова подошёл </w:t>
      </w:r>
      <w:r w:rsidRPr="00E5004B">
        <w:rPr>
          <w:rFonts w:ascii="Times New Roman" w:hAnsi="Times New Roman" w:cs="Times New Roman"/>
          <w:b/>
          <w:sz w:val="28"/>
          <w:szCs w:val="28"/>
        </w:rPr>
        <w:t>к кроватке</w:t>
      </w:r>
      <w:r w:rsidRPr="00E5004B">
        <w:rPr>
          <w:rFonts w:ascii="Times New Roman" w:hAnsi="Times New Roman" w:cs="Times New Roman"/>
          <w:sz w:val="28"/>
          <w:szCs w:val="28"/>
        </w:rPr>
        <w:t>, погладил селёдку по голове. [Запись LiveJournal (2004)]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</w:t>
      </w:r>
      <w:r w:rsidR="00DC0152">
        <w:rPr>
          <w:rFonts w:ascii="Times New Roman" w:hAnsi="Times New Roman" w:cs="Times New Roman"/>
          <w:sz w:val="28"/>
          <w:szCs w:val="28"/>
        </w:rPr>
        <w:t>ере (49</w:t>
      </w:r>
      <w:r>
        <w:rPr>
          <w:rFonts w:ascii="Times New Roman" w:hAnsi="Times New Roman" w:cs="Times New Roman"/>
          <w:sz w:val="28"/>
          <w:szCs w:val="28"/>
        </w:rPr>
        <w:t xml:space="preserve">) с бесприставочным глаголом несовершенного вида предложная группа </w:t>
      </w:r>
      <w:r w:rsidRPr="00775318">
        <w:rPr>
          <w:rFonts w:ascii="Times New Roman" w:hAnsi="Times New Roman" w:cs="Times New Roman"/>
          <w:i/>
          <w:sz w:val="28"/>
          <w:szCs w:val="28"/>
        </w:rPr>
        <w:t>к окну</w:t>
      </w:r>
      <w:r>
        <w:rPr>
          <w:rFonts w:ascii="Times New Roman" w:hAnsi="Times New Roman" w:cs="Times New Roman"/>
          <w:sz w:val="28"/>
          <w:szCs w:val="28"/>
        </w:rPr>
        <w:t xml:space="preserve"> обозначает ориентир, по направлению к которому осущес</w:t>
      </w:r>
      <w:r w:rsidR="00DC0152">
        <w:rPr>
          <w:rFonts w:ascii="Times New Roman" w:hAnsi="Times New Roman" w:cs="Times New Roman"/>
          <w:sz w:val="28"/>
          <w:szCs w:val="28"/>
        </w:rPr>
        <w:t>твляется движение. В примере (50</w:t>
      </w:r>
      <w:r>
        <w:rPr>
          <w:rFonts w:ascii="Times New Roman" w:hAnsi="Times New Roman" w:cs="Times New Roman"/>
          <w:sz w:val="28"/>
          <w:szCs w:val="28"/>
        </w:rPr>
        <w:t xml:space="preserve">) с глаголом совершенного вида ориентир </w:t>
      </w:r>
      <w:r w:rsidRPr="00775318">
        <w:rPr>
          <w:rFonts w:ascii="Times New Roman" w:hAnsi="Times New Roman" w:cs="Times New Roman"/>
          <w:i/>
          <w:sz w:val="28"/>
          <w:szCs w:val="28"/>
        </w:rPr>
        <w:t>к кроватке</w:t>
      </w:r>
      <w:r>
        <w:rPr>
          <w:rFonts w:ascii="Times New Roman" w:hAnsi="Times New Roman" w:cs="Times New Roman"/>
          <w:sz w:val="28"/>
          <w:szCs w:val="28"/>
        </w:rPr>
        <w:t xml:space="preserve"> достигается, однако траектор </w:t>
      </w:r>
      <w:r w:rsidRPr="00775318">
        <w:rPr>
          <w:rFonts w:ascii="Times New Roman" w:hAnsi="Times New Roman" w:cs="Times New Roman"/>
          <w:i/>
          <w:sz w:val="28"/>
          <w:szCs w:val="28"/>
        </w:rPr>
        <w:t>Сенька</w:t>
      </w:r>
      <w:r>
        <w:rPr>
          <w:rFonts w:ascii="Times New Roman" w:hAnsi="Times New Roman" w:cs="Times New Roman"/>
          <w:sz w:val="28"/>
          <w:szCs w:val="28"/>
        </w:rPr>
        <w:t xml:space="preserve"> не совпадает с ним в конечной точке (т.е. не входит внутрь, не соприкасается с поверхностью).</w:t>
      </w:r>
    </w:p>
    <w:p w:rsidR="00E1077E" w:rsidRPr="00E1077E" w:rsidRDefault="00E1077E" w:rsidP="00E107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7E">
        <w:rPr>
          <w:rFonts w:ascii="Times New Roman" w:hAnsi="Times New Roman" w:cs="Times New Roman"/>
          <w:b/>
          <w:sz w:val="28"/>
          <w:szCs w:val="28"/>
        </w:rPr>
        <w:t>А. Одушевленные конечные точки как место проживания референта</w:t>
      </w:r>
    </w:p>
    <w:p w:rsidR="009C1DCB" w:rsidRPr="00F252BC" w:rsidRDefault="000B17F8" w:rsidP="000B17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F8">
        <w:rPr>
          <w:rFonts w:ascii="Times New Roman" w:hAnsi="Times New Roman" w:cs="Times New Roman"/>
          <w:sz w:val="28"/>
          <w:szCs w:val="28"/>
        </w:rPr>
        <w:t xml:space="preserve">С одушевленными конечными точками предлог </w:t>
      </w:r>
      <w:r w:rsidRPr="000B17F8">
        <w:rPr>
          <w:rFonts w:ascii="Times New Roman" w:hAnsi="Times New Roman" w:cs="Times New Roman"/>
          <w:i/>
          <w:sz w:val="28"/>
          <w:szCs w:val="28"/>
        </w:rPr>
        <w:t>к</w:t>
      </w:r>
      <w:r w:rsidRPr="000B17F8">
        <w:rPr>
          <w:rFonts w:ascii="Times New Roman" w:hAnsi="Times New Roman" w:cs="Times New Roman"/>
          <w:sz w:val="28"/>
          <w:szCs w:val="28"/>
        </w:rPr>
        <w:t xml:space="preserve"> может получать приобретать дополнительные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Pr="000B17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0B17F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C1DCB" w:rsidRPr="000B17F8">
        <w:rPr>
          <w:rFonts w:ascii="Times New Roman" w:hAnsi="Times New Roman" w:cs="Times New Roman"/>
          <w:b/>
          <w:sz w:val="28"/>
          <w:szCs w:val="28"/>
        </w:rPr>
        <w:t>место постоянного пр</w:t>
      </w:r>
      <w:r w:rsidRPr="000B17F8">
        <w:rPr>
          <w:rFonts w:ascii="Times New Roman" w:hAnsi="Times New Roman" w:cs="Times New Roman"/>
          <w:b/>
          <w:sz w:val="28"/>
          <w:szCs w:val="28"/>
        </w:rPr>
        <w:t>оживания</w:t>
      </w:r>
      <w:r w:rsidR="009C1DCB" w:rsidRPr="000B17F8">
        <w:rPr>
          <w:rFonts w:ascii="Times New Roman" w:hAnsi="Times New Roman" w:cs="Times New Roman"/>
          <w:b/>
          <w:sz w:val="28"/>
          <w:szCs w:val="28"/>
        </w:rPr>
        <w:t xml:space="preserve"> референта</w:t>
      </w:r>
      <w:r>
        <w:rPr>
          <w:rFonts w:ascii="Times New Roman" w:hAnsi="Times New Roman" w:cs="Times New Roman"/>
          <w:sz w:val="28"/>
          <w:szCs w:val="28"/>
        </w:rPr>
        <w:t>. Существование такого места (дом, квартира, а также город, страна) --</w:t>
      </w:r>
      <w:r w:rsidR="009C1DCB">
        <w:rPr>
          <w:rFonts w:ascii="Times New Roman" w:hAnsi="Times New Roman" w:cs="Times New Roman"/>
          <w:sz w:val="28"/>
          <w:szCs w:val="28"/>
        </w:rPr>
        <w:t xml:space="preserve"> важная характеристика, свойственная людям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1DCB">
        <w:rPr>
          <w:rFonts w:ascii="Times New Roman" w:hAnsi="Times New Roman" w:cs="Times New Roman"/>
          <w:sz w:val="28"/>
          <w:szCs w:val="28"/>
        </w:rPr>
        <w:t>Один из способов обозначить место постоянного пребывания лица в качестве ориентира – использовать генитивную конструкцию (</w:t>
      </w:r>
      <w:r w:rsidR="009C1DCB" w:rsidRPr="00CD788F">
        <w:rPr>
          <w:rFonts w:ascii="Times New Roman" w:hAnsi="Times New Roman" w:cs="Times New Roman"/>
          <w:i/>
          <w:sz w:val="28"/>
          <w:szCs w:val="28"/>
        </w:rPr>
        <w:t>дом Маши</w:t>
      </w:r>
      <w:r w:rsidR="009C1DCB">
        <w:rPr>
          <w:rFonts w:ascii="Times New Roman" w:hAnsi="Times New Roman" w:cs="Times New Roman"/>
          <w:sz w:val="28"/>
          <w:szCs w:val="28"/>
        </w:rPr>
        <w:t>). Однако, во многих языках, не эта конструкция оказывается нормальным вариантом выражения таких пространственных отношений</w:t>
      </w:r>
      <w:r w:rsidR="009C1DCB" w:rsidRPr="000D2D92">
        <w:rPr>
          <w:rFonts w:ascii="Times New Roman" w:hAnsi="Times New Roman" w:cs="Times New Roman"/>
          <w:sz w:val="28"/>
          <w:szCs w:val="28"/>
        </w:rPr>
        <w:t xml:space="preserve">. </w:t>
      </w:r>
      <w:r w:rsidR="009C1DCB">
        <w:rPr>
          <w:rFonts w:ascii="Times New Roman" w:hAnsi="Times New Roman" w:cs="Times New Roman"/>
          <w:sz w:val="28"/>
          <w:szCs w:val="28"/>
        </w:rPr>
        <w:t xml:space="preserve">Кросслинвистически, предлоги (а также падежные маркеры) с семантикой близости/приближения часто используются в метонимических конструкциях, обозначающих место постоянного пребывания референта (жилища) </w:t>
      </w:r>
      <w:r w:rsidR="009C1DCB" w:rsidRPr="000D2D92">
        <w:rPr>
          <w:rFonts w:ascii="Times New Roman" w:hAnsi="Times New Roman" w:cs="Times New Roman"/>
          <w:sz w:val="28"/>
          <w:szCs w:val="28"/>
        </w:rPr>
        <w:t>[</w:t>
      </w:r>
      <w:r w:rsidR="009C1DCB">
        <w:rPr>
          <w:rFonts w:ascii="Times New Roman" w:hAnsi="Times New Roman" w:cs="Times New Roman"/>
          <w:sz w:val="28"/>
          <w:szCs w:val="28"/>
          <w:lang w:val="en-US"/>
        </w:rPr>
        <w:t>Creissels</w:t>
      </w:r>
      <w:r w:rsidR="009C1DCB" w:rsidRPr="000D2D92">
        <w:rPr>
          <w:rFonts w:ascii="Times New Roman" w:hAnsi="Times New Roman" w:cs="Times New Roman"/>
          <w:sz w:val="28"/>
          <w:szCs w:val="28"/>
        </w:rPr>
        <w:t xml:space="preserve">, </w:t>
      </w:r>
      <w:r w:rsidR="009C1DCB">
        <w:rPr>
          <w:rFonts w:ascii="Times New Roman" w:hAnsi="Times New Roman" w:cs="Times New Roman"/>
          <w:sz w:val="28"/>
          <w:szCs w:val="28"/>
          <w:lang w:val="en-US"/>
        </w:rPr>
        <w:t>Mounole</w:t>
      </w:r>
      <w:r w:rsidR="009C1DCB" w:rsidRPr="000D2D92">
        <w:rPr>
          <w:rFonts w:ascii="Times New Roman" w:hAnsi="Times New Roman" w:cs="Times New Roman"/>
          <w:sz w:val="28"/>
          <w:szCs w:val="28"/>
        </w:rPr>
        <w:t xml:space="preserve"> 2011: </w:t>
      </w:r>
      <w:r w:rsidR="009C1DCB">
        <w:rPr>
          <w:rFonts w:ascii="Times New Roman" w:hAnsi="Times New Roman" w:cs="Times New Roman"/>
          <w:sz w:val="28"/>
          <w:szCs w:val="28"/>
        </w:rPr>
        <w:t>160-</w:t>
      </w:r>
      <w:r w:rsidR="009C1DCB" w:rsidRPr="000D2D92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9C1DCB">
        <w:rPr>
          <w:rFonts w:ascii="Times New Roman" w:hAnsi="Times New Roman" w:cs="Times New Roman"/>
          <w:sz w:val="28"/>
          <w:szCs w:val="28"/>
        </w:rPr>
        <w:t>1</w:t>
      </w:r>
      <w:r w:rsidR="009C1DCB" w:rsidRPr="000D2D92">
        <w:rPr>
          <w:rFonts w:ascii="Times New Roman" w:hAnsi="Times New Roman" w:cs="Times New Roman"/>
          <w:sz w:val="28"/>
          <w:szCs w:val="28"/>
        </w:rPr>
        <w:t>]</w:t>
      </w:r>
      <w:r w:rsidR="009C1DCB">
        <w:rPr>
          <w:rFonts w:ascii="Times New Roman" w:hAnsi="Times New Roman" w:cs="Times New Roman"/>
          <w:sz w:val="28"/>
          <w:szCs w:val="28"/>
        </w:rPr>
        <w:t xml:space="preserve">. Так происходит и в русском языке, где для обозначения данной семантики используется конструкция с предлогом </w:t>
      </w:r>
      <w:r w:rsidR="009C1DCB" w:rsidRPr="00261080">
        <w:rPr>
          <w:rFonts w:ascii="Times New Roman" w:hAnsi="Times New Roman" w:cs="Times New Roman"/>
          <w:i/>
          <w:sz w:val="28"/>
          <w:szCs w:val="28"/>
        </w:rPr>
        <w:t>у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C1DCB" w:rsidRPr="007C77B3">
        <w:rPr>
          <w:rFonts w:ascii="Times New Roman" w:hAnsi="Times New Roman" w:cs="Times New Roman"/>
          <w:sz w:val="28"/>
          <w:szCs w:val="28"/>
        </w:rPr>
        <w:t>если р</w:t>
      </w:r>
      <w:r>
        <w:rPr>
          <w:rFonts w:ascii="Times New Roman" w:hAnsi="Times New Roman" w:cs="Times New Roman"/>
          <w:sz w:val="28"/>
          <w:szCs w:val="28"/>
        </w:rPr>
        <w:t>ечь идет о выражении семантики М</w:t>
      </w:r>
      <w:r w:rsidR="009C1DCB" w:rsidRPr="007C77B3">
        <w:rPr>
          <w:rFonts w:ascii="Times New Roman" w:hAnsi="Times New Roman" w:cs="Times New Roman"/>
          <w:sz w:val="28"/>
          <w:szCs w:val="28"/>
        </w:rPr>
        <w:t>еста, и с предлогом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, когда жилище обозначает К</w:t>
      </w:r>
      <w:r w:rsidR="009C1DCB" w:rsidRPr="007C77B3">
        <w:rPr>
          <w:rFonts w:ascii="Times New Roman" w:hAnsi="Times New Roman" w:cs="Times New Roman"/>
          <w:sz w:val="28"/>
          <w:szCs w:val="28"/>
        </w:rPr>
        <w:t xml:space="preserve">онечную точку направленного движения. </w:t>
      </w:r>
      <w:r w:rsidR="009C1DCB">
        <w:rPr>
          <w:rFonts w:ascii="Times New Roman" w:hAnsi="Times New Roman" w:cs="Times New Roman"/>
          <w:sz w:val="28"/>
          <w:szCs w:val="28"/>
        </w:rPr>
        <w:t>Так, в п</w:t>
      </w:r>
      <w:r w:rsidR="00DC0152">
        <w:rPr>
          <w:rFonts w:ascii="Times New Roman" w:hAnsi="Times New Roman" w:cs="Times New Roman"/>
          <w:sz w:val="28"/>
          <w:szCs w:val="28"/>
        </w:rPr>
        <w:t>римере (51</w:t>
      </w:r>
      <w:r w:rsidR="009C1DCB">
        <w:rPr>
          <w:rFonts w:ascii="Times New Roman" w:hAnsi="Times New Roman" w:cs="Times New Roman"/>
          <w:sz w:val="28"/>
          <w:szCs w:val="28"/>
        </w:rPr>
        <w:t xml:space="preserve">а) предложная группа </w:t>
      </w:r>
      <w:r w:rsidR="009C1DCB" w:rsidRPr="00F252BC">
        <w:rPr>
          <w:rFonts w:ascii="Times New Roman" w:hAnsi="Times New Roman" w:cs="Times New Roman"/>
          <w:i/>
          <w:sz w:val="28"/>
          <w:szCs w:val="28"/>
        </w:rPr>
        <w:t>у дома</w:t>
      </w:r>
      <w:r w:rsidR="009C1DCB">
        <w:rPr>
          <w:rFonts w:ascii="Times New Roman" w:hAnsi="Times New Roman" w:cs="Times New Roman"/>
          <w:sz w:val="28"/>
          <w:szCs w:val="28"/>
        </w:rPr>
        <w:t xml:space="preserve"> обозначает, что траектор находится поблиз</w:t>
      </w:r>
      <w:r w:rsidR="00DC0152">
        <w:rPr>
          <w:rFonts w:ascii="Times New Roman" w:hAnsi="Times New Roman" w:cs="Times New Roman"/>
          <w:sz w:val="28"/>
          <w:szCs w:val="28"/>
        </w:rPr>
        <w:t>ости от ориентира. В примере (52</w:t>
      </w:r>
      <w:r w:rsidR="009C1DCB">
        <w:rPr>
          <w:rFonts w:ascii="Times New Roman" w:hAnsi="Times New Roman" w:cs="Times New Roman"/>
          <w:sz w:val="28"/>
          <w:szCs w:val="28"/>
        </w:rPr>
        <w:t xml:space="preserve">а) предложная группа </w:t>
      </w:r>
      <w:r w:rsidR="009C1DCB" w:rsidRPr="00F252BC">
        <w:rPr>
          <w:rFonts w:ascii="Times New Roman" w:hAnsi="Times New Roman" w:cs="Times New Roman"/>
          <w:i/>
          <w:sz w:val="28"/>
          <w:szCs w:val="28"/>
        </w:rPr>
        <w:t>к дому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CB">
        <w:rPr>
          <w:rFonts w:ascii="Times New Roman" w:hAnsi="Times New Roman" w:cs="Times New Roman"/>
          <w:sz w:val="28"/>
          <w:szCs w:val="28"/>
        </w:rPr>
        <w:t>кодирует движение ориентира в сторону траектора, без обязательного совпадения траектора и ориентира в конечной точке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9C1DCB">
        <w:rPr>
          <w:rFonts w:ascii="Times New Roman" w:hAnsi="Times New Roman" w:cs="Times New Roman"/>
          <w:sz w:val="28"/>
          <w:szCs w:val="28"/>
        </w:rPr>
        <w:t xml:space="preserve">. Те же предлоги с одушевленным ориентиром </w:t>
      </w:r>
      <w:r w:rsidR="009C1DCB" w:rsidRPr="00DD307D">
        <w:rPr>
          <w:rFonts w:ascii="Times New Roman" w:hAnsi="Times New Roman" w:cs="Times New Roman"/>
          <w:i/>
          <w:sz w:val="28"/>
          <w:szCs w:val="28"/>
        </w:rPr>
        <w:t>Маша</w:t>
      </w:r>
      <w:r w:rsidR="00DC0152">
        <w:rPr>
          <w:rFonts w:ascii="Times New Roman" w:hAnsi="Times New Roman" w:cs="Times New Roman"/>
          <w:sz w:val="28"/>
          <w:szCs w:val="28"/>
        </w:rPr>
        <w:t xml:space="preserve"> в примерах (51б) и (52</w:t>
      </w:r>
      <w:r w:rsidR="009C1DCB">
        <w:rPr>
          <w:rFonts w:ascii="Times New Roman" w:hAnsi="Times New Roman" w:cs="Times New Roman"/>
          <w:sz w:val="28"/>
          <w:szCs w:val="28"/>
        </w:rPr>
        <w:t>б) обозначают место постоянного пребывания Маши (например, ее квартира).</w:t>
      </w:r>
    </w:p>
    <w:p w:rsidR="009C1DCB" w:rsidRPr="00A40169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169">
        <w:rPr>
          <w:rFonts w:ascii="Times New Roman" w:hAnsi="Times New Roman" w:cs="Times New Roman"/>
          <w:sz w:val="28"/>
          <w:szCs w:val="28"/>
        </w:rPr>
        <w:t>а Я у дома.</w:t>
      </w:r>
    </w:p>
    <w:p w:rsidR="009C1DCB" w:rsidRPr="00F252BC" w:rsidRDefault="009C1DCB" w:rsidP="009C1DCB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Я </w:t>
      </w:r>
      <w:r w:rsidRPr="00261080">
        <w:rPr>
          <w:rFonts w:ascii="Times New Roman" w:hAnsi="Times New Roman" w:cs="Times New Roman"/>
          <w:b/>
          <w:sz w:val="28"/>
          <w:szCs w:val="28"/>
        </w:rPr>
        <w:t>у Маши</w:t>
      </w:r>
      <w:r w:rsidRPr="00F252BC">
        <w:rPr>
          <w:rFonts w:ascii="Times New Roman" w:hAnsi="Times New Roman" w:cs="Times New Roman"/>
          <w:sz w:val="28"/>
          <w:szCs w:val="28"/>
        </w:rPr>
        <w:t>.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еду к дому.</w:t>
      </w:r>
    </w:p>
    <w:p w:rsidR="009C1DCB" w:rsidRPr="00F252BC" w:rsidRDefault="009C1DCB" w:rsidP="009C1DCB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252BC">
        <w:rPr>
          <w:rFonts w:ascii="Times New Roman" w:hAnsi="Times New Roman" w:cs="Times New Roman"/>
          <w:sz w:val="28"/>
          <w:szCs w:val="28"/>
        </w:rPr>
        <w:t xml:space="preserve">б Я иду </w:t>
      </w:r>
      <w:r w:rsidRPr="00F252BC">
        <w:rPr>
          <w:rFonts w:ascii="Times New Roman" w:hAnsi="Times New Roman" w:cs="Times New Roman"/>
          <w:b/>
          <w:sz w:val="28"/>
          <w:szCs w:val="28"/>
        </w:rPr>
        <w:t>к Маше</w:t>
      </w:r>
      <w:r w:rsidRPr="00F25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русском языке одна из интерпретаций, которую получают </w:t>
      </w:r>
      <w:r w:rsidRPr="00A84A70">
        <w:rPr>
          <w:rFonts w:ascii="Times New Roman" w:hAnsi="Times New Roman" w:cs="Times New Roman"/>
          <w:sz w:val="28"/>
          <w:szCs w:val="28"/>
        </w:rPr>
        <w:t xml:space="preserve">одушевленные конечные </w:t>
      </w:r>
      <w:r>
        <w:rPr>
          <w:rFonts w:ascii="Times New Roman" w:hAnsi="Times New Roman" w:cs="Times New Roman"/>
          <w:sz w:val="28"/>
          <w:szCs w:val="28"/>
        </w:rPr>
        <w:t xml:space="preserve">точки </w:t>
      </w:r>
      <w:r w:rsidRPr="00A84A70">
        <w:rPr>
          <w:rFonts w:ascii="Times New Roman" w:hAnsi="Times New Roman" w:cs="Times New Roman"/>
          <w:sz w:val="28"/>
          <w:szCs w:val="28"/>
        </w:rPr>
        <w:t xml:space="preserve">с предлогом </w:t>
      </w:r>
      <w:r w:rsidRPr="00762C04">
        <w:rPr>
          <w:rFonts w:ascii="Times New Roman" w:hAnsi="Times New Roman" w:cs="Times New Roman"/>
          <w:i/>
          <w:sz w:val="28"/>
          <w:szCs w:val="28"/>
        </w:rPr>
        <w:t>к</w:t>
      </w:r>
      <w:r w:rsidRPr="00A84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место, в котором постоянно проживает одушевленный референт</w:t>
      </w:r>
      <w:r w:rsidRPr="00A84A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может быть жилище (дом, квартира) как в примере (</w:t>
      </w:r>
      <w:r w:rsidR="00DC015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), а также город или страна, как в примере (</w:t>
      </w:r>
      <w:r w:rsidR="00DC015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1DCB" w:rsidRPr="00F6597A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7A">
        <w:rPr>
          <w:rFonts w:ascii="Times New Roman" w:hAnsi="Times New Roman" w:cs="Times New Roman"/>
          <w:sz w:val="28"/>
          <w:szCs w:val="28"/>
        </w:rPr>
        <w:t xml:space="preserve">В тот же день, дождавшись Дантеса и запретив ему вмешиваться, барон сам </w:t>
      </w:r>
      <w:r w:rsidRPr="003752C3">
        <w:rPr>
          <w:rFonts w:ascii="Times New Roman" w:hAnsi="Times New Roman" w:cs="Times New Roman"/>
          <w:sz w:val="28"/>
          <w:szCs w:val="28"/>
        </w:rPr>
        <w:t>едет</w:t>
      </w:r>
      <w:r w:rsidRPr="00F6597A">
        <w:rPr>
          <w:rFonts w:ascii="Times New Roman" w:hAnsi="Times New Roman" w:cs="Times New Roman"/>
          <w:sz w:val="28"/>
          <w:szCs w:val="28"/>
        </w:rPr>
        <w:t xml:space="preserve"> </w:t>
      </w:r>
      <w:r w:rsidRPr="00F6597A">
        <w:rPr>
          <w:rFonts w:ascii="Times New Roman" w:hAnsi="Times New Roman" w:cs="Times New Roman"/>
          <w:b/>
          <w:sz w:val="28"/>
          <w:szCs w:val="28"/>
        </w:rPr>
        <w:t>к Пушкину</w:t>
      </w:r>
      <w:r w:rsidRPr="00F6597A">
        <w:rPr>
          <w:rFonts w:ascii="Times New Roman" w:hAnsi="Times New Roman" w:cs="Times New Roman"/>
          <w:sz w:val="28"/>
          <w:szCs w:val="28"/>
        </w:rPr>
        <w:t>. [Владислав Отрошенко. Эссе из книги «Тайная история творений» // «Октябрь», 2001]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3">
        <w:rPr>
          <w:rFonts w:ascii="Times New Roman" w:hAnsi="Times New Roman" w:cs="Times New Roman"/>
          <w:sz w:val="28"/>
          <w:szCs w:val="28"/>
        </w:rPr>
        <w:t xml:space="preserve">Только вчера я готовилась ехать </w:t>
      </w:r>
      <w:r w:rsidRPr="003752C3">
        <w:rPr>
          <w:rFonts w:ascii="Times New Roman" w:hAnsi="Times New Roman" w:cs="Times New Roman"/>
          <w:b/>
          <w:sz w:val="28"/>
          <w:szCs w:val="28"/>
        </w:rPr>
        <w:t>к родителям</w:t>
      </w:r>
      <w:r w:rsidRPr="003752C3">
        <w:rPr>
          <w:rFonts w:ascii="Times New Roman" w:hAnsi="Times New Roman" w:cs="Times New Roman"/>
          <w:sz w:val="28"/>
          <w:szCs w:val="28"/>
        </w:rPr>
        <w:t xml:space="preserve"> в Харьков. [Людмила Гурченко. Аплодисменты (1994-2003)]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таком употреблении можно говорить о том, что у предлога </w:t>
      </w:r>
      <w:r w:rsidRPr="00CD788F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стирается аллативная семантика: одушевленный ориентир </w:t>
      </w:r>
      <w:r w:rsidRPr="001948D5">
        <w:rPr>
          <w:rFonts w:ascii="Times New Roman" w:hAnsi="Times New Roman" w:cs="Times New Roman"/>
          <w:sz w:val="28"/>
          <w:szCs w:val="28"/>
        </w:rPr>
        <w:t>не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физически присутствует в конечной точке. Это хор</w:t>
      </w:r>
      <w:r w:rsidR="001722EE">
        <w:rPr>
          <w:rFonts w:ascii="Times New Roman" w:hAnsi="Times New Roman" w:cs="Times New Roman"/>
          <w:sz w:val="28"/>
          <w:szCs w:val="28"/>
        </w:rPr>
        <w:t>ошо демонстрируется примером (54</w:t>
      </w:r>
      <w:r>
        <w:rPr>
          <w:rFonts w:ascii="Times New Roman" w:hAnsi="Times New Roman" w:cs="Times New Roman"/>
          <w:sz w:val="28"/>
          <w:szCs w:val="28"/>
        </w:rPr>
        <w:t xml:space="preserve">), в котором предложная группа </w:t>
      </w:r>
      <w:r w:rsidRPr="000D6B40">
        <w:rPr>
          <w:rFonts w:ascii="Times New Roman" w:hAnsi="Times New Roman" w:cs="Times New Roman"/>
          <w:i/>
          <w:sz w:val="28"/>
          <w:szCs w:val="28"/>
        </w:rPr>
        <w:t>к подруге</w:t>
      </w:r>
      <w:r w:rsidRPr="0019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метонимически обозначает ее квартиру. Из правого контекста становится понятно, что самой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подруги не было дома, когда женщина, о которой идет речь в предложении, приехала к ней. 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40">
        <w:rPr>
          <w:rFonts w:ascii="Times New Roman" w:hAnsi="Times New Roman" w:cs="Times New Roman"/>
          <w:sz w:val="28"/>
          <w:szCs w:val="28"/>
        </w:rPr>
        <w:t xml:space="preserve">Только непонятно, зачем Панкрашина приехала </w:t>
      </w:r>
      <w:r w:rsidRPr="000D6B40">
        <w:rPr>
          <w:rFonts w:ascii="Times New Roman" w:hAnsi="Times New Roman" w:cs="Times New Roman"/>
          <w:b/>
          <w:sz w:val="28"/>
          <w:szCs w:val="28"/>
        </w:rPr>
        <w:t>к подруге</w:t>
      </w:r>
      <w:r w:rsidRPr="000D6B40">
        <w:rPr>
          <w:rFonts w:ascii="Times New Roman" w:hAnsi="Times New Roman" w:cs="Times New Roman"/>
          <w:sz w:val="28"/>
          <w:szCs w:val="28"/>
        </w:rPr>
        <w:t xml:space="preserve"> в три часа, если ей ясно сказали: раньше пяти Дорожкина дома не появится. [Александра Маринина. Последний рассвет (2013)]</w:t>
      </w:r>
    </w:p>
    <w:p w:rsidR="009C1DCB" w:rsidRDefault="001722EE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постоянного пребывания лица может также выступать</w:t>
      </w:r>
      <w:r w:rsidR="009C1DCB">
        <w:rPr>
          <w:rFonts w:ascii="Times New Roman" w:hAnsi="Times New Roman" w:cs="Times New Roman"/>
          <w:sz w:val="28"/>
          <w:szCs w:val="28"/>
        </w:rPr>
        <w:t xml:space="preserve"> некотор</w:t>
      </w:r>
      <w:r w:rsidR="00B51DA7">
        <w:rPr>
          <w:rFonts w:ascii="Times New Roman" w:hAnsi="Times New Roman" w:cs="Times New Roman"/>
          <w:sz w:val="28"/>
          <w:szCs w:val="28"/>
        </w:rPr>
        <w:t xml:space="preserve">ое помещение (комната, кабинет). В таком случае корректнее было бы говорить о месте, </w:t>
      </w:r>
      <w:r w:rsidR="009C1DCB">
        <w:rPr>
          <w:rFonts w:ascii="Times New Roman" w:hAnsi="Times New Roman" w:cs="Times New Roman"/>
          <w:sz w:val="28"/>
          <w:szCs w:val="28"/>
        </w:rPr>
        <w:t>которое так или иначе ассоциир</w:t>
      </w:r>
      <w:r>
        <w:rPr>
          <w:rFonts w:ascii="Times New Roman" w:hAnsi="Times New Roman" w:cs="Times New Roman"/>
          <w:sz w:val="28"/>
          <w:szCs w:val="28"/>
        </w:rPr>
        <w:t>уется с лицом</w:t>
      </w:r>
      <w:r w:rsidR="00B51DA7">
        <w:rPr>
          <w:rFonts w:ascii="Times New Roman" w:hAnsi="Times New Roman" w:cs="Times New Roman"/>
          <w:sz w:val="28"/>
          <w:szCs w:val="28"/>
        </w:rPr>
        <w:t xml:space="preserve"> (т.е. кабинет может означать место, где лицо работает и т.д).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64D">
        <w:rPr>
          <w:rFonts w:ascii="Times New Roman" w:hAnsi="Times New Roman" w:cs="Times New Roman"/>
          <w:sz w:val="28"/>
          <w:szCs w:val="28"/>
        </w:rPr>
        <w:t xml:space="preserve">Поставив розовую чашку на поднос, Анна Фёдоровна </w:t>
      </w:r>
      <w:r w:rsidRPr="003E764D">
        <w:rPr>
          <w:rFonts w:ascii="Times New Roman" w:hAnsi="Times New Roman" w:cs="Times New Roman"/>
          <w:b/>
          <w:sz w:val="28"/>
          <w:szCs w:val="28"/>
        </w:rPr>
        <w:t>вошла к матери</w:t>
      </w:r>
      <w:r w:rsidRPr="003E764D">
        <w:rPr>
          <w:rFonts w:ascii="Times New Roman" w:hAnsi="Times New Roman" w:cs="Times New Roman"/>
          <w:sz w:val="28"/>
          <w:szCs w:val="28"/>
        </w:rPr>
        <w:t>. Та уже сидела перед ломберным столиком в позе любительницы абсента.</w:t>
      </w:r>
    </w:p>
    <w:p w:rsidR="009C1DCB" w:rsidRPr="003E764D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при таком употреблении одушевленный участник должен физически находится в помещении, о котором идет речь. </w:t>
      </w:r>
      <w:r w:rsidR="00DC0152">
        <w:rPr>
          <w:rFonts w:ascii="Times New Roman" w:hAnsi="Times New Roman" w:cs="Times New Roman"/>
          <w:sz w:val="28"/>
          <w:szCs w:val="28"/>
        </w:rPr>
        <w:t>Пример (56</w:t>
      </w:r>
      <w:r w:rsidR="00B51DA7">
        <w:rPr>
          <w:rFonts w:ascii="Times New Roman" w:hAnsi="Times New Roman" w:cs="Times New Roman"/>
          <w:sz w:val="28"/>
          <w:szCs w:val="28"/>
        </w:rPr>
        <w:t xml:space="preserve">) демонстрирует это условия. </w:t>
      </w:r>
      <w:r>
        <w:rPr>
          <w:rFonts w:ascii="Times New Roman" w:hAnsi="Times New Roman" w:cs="Times New Roman"/>
          <w:sz w:val="28"/>
          <w:szCs w:val="28"/>
        </w:rPr>
        <w:t>Пример (</w:t>
      </w:r>
      <w:r w:rsidR="00DC015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), однако, показывает, что </w:t>
      </w:r>
      <w:r w:rsidR="00B51DA7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условие может нарушаться.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64D">
        <w:rPr>
          <w:rFonts w:ascii="Times New Roman" w:hAnsi="Times New Roman" w:cs="Times New Roman"/>
          <w:sz w:val="28"/>
          <w:szCs w:val="28"/>
        </w:rPr>
        <w:t xml:space="preserve">Радио не работало, зато из купе, где жил Авель, неслась тягостная музыка: играл маленький магнитофон. Андрей </w:t>
      </w:r>
      <w:r w:rsidRPr="00797B2B">
        <w:rPr>
          <w:rFonts w:ascii="Times New Roman" w:hAnsi="Times New Roman" w:cs="Times New Roman"/>
          <w:b/>
          <w:sz w:val="28"/>
          <w:szCs w:val="28"/>
        </w:rPr>
        <w:t>вошёл</w:t>
      </w:r>
      <w:r w:rsidRPr="003E764D">
        <w:rPr>
          <w:rFonts w:ascii="Times New Roman" w:hAnsi="Times New Roman" w:cs="Times New Roman"/>
          <w:sz w:val="28"/>
          <w:szCs w:val="28"/>
        </w:rPr>
        <w:t xml:space="preserve"> </w:t>
      </w:r>
      <w:r w:rsidRPr="003E764D">
        <w:rPr>
          <w:rFonts w:ascii="Times New Roman" w:hAnsi="Times New Roman" w:cs="Times New Roman"/>
          <w:b/>
          <w:sz w:val="28"/>
          <w:szCs w:val="28"/>
        </w:rPr>
        <w:t>к себе</w:t>
      </w:r>
      <w:r w:rsidRPr="003E764D">
        <w:rPr>
          <w:rFonts w:ascii="Times New Roman" w:hAnsi="Times New Roman" w:cs="Times New Roman"/>
          <w:sz w:val="28"/>
          <w:szCs w:val="28"/>
        </w:rPr>
        <w:t>. ― Что случилось? ― спросил он Петра Сергеевича. [Виктор Пелевин. Желтая стрела (1993)]</w:t>
      </w:r>
    </w:p>
    <w:p w:rsidR="009C1DCB" w:rsidRPr="00797B2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Конечная точка выражена предложной группой </w:t>
      </w:r>
      <w:r w:rsidRPr="00797B2B">
        <w:rPr>
          <w:rFonts w:ascii="Times New Roman" w:hAnsi="Times New Roman" w:cs="Times New Roman"/>
          <w:i/>
          <w:sz w:val="28"/>
          <w:szCs w:val="28"/>
        </w:rPr>
        <w:t>к себе</w:t>
      </w:r>
      <w:r>
        <w:rPr>
          <w:rFonts w:ascii="Times New Roman" w:hAnsi="Times New Roman" w:cs="Times New Roman"/>
          <w:sz w:val="28"/>
          <w:szCs w:val="28"/>
        </w:rPr>
        <w:t>, включающей местоимение первого лица. Референцию да</w:t>
      </w:r>
      <w:r w:rsidR="00B51DA7">
        <w:rPr>
          <w:rFonts w:ascii="Times New Roman" w:hAnsi="Times New Roman" w:cs="Times New Roman"/>
          <w:sz w:val="28"/>
          <w:szCs w:val="28"/>
        </w:rPr>
        <w:t>нного местоимения контролирует А</w:t>
      </w:r>
      <w:r>
        <w:rPr>
          <w:rFonts w:ascii="Times New Roman" w:hAnsi="Times New Roman" w:cs="Times New Roman"/>
          <w:sz w:val="28"/>
          <w:szCs w:val="28"/>
        </w:rPr>
        <w:t xml:space="preserve">генс, совершающий действие </w:t>
      </w:r>
      <w:r w:rsidRPr="00797B2B">
        <w:rPr>
          <w:rFonts w:ascii="Times New Roman" w:hAnsi="Times New Roman" w:cs="Times New Roman"/>
          <w:i/>
          <w:sz w:val="28"/>
          <w:szCs w:val="28"/>
        </w:rPr>
        <w:t>войти</w:t>
      </w:r>
      <w:r w:rsidR="00B51DA7">
        <w:rPr>
          <w:rFonts w:ascii="Times New Roman" w:hAnsi="Times New Roman" w:cs="Times New Roman"/>
          <w:sz w:val="28"/>
          <w:szCs w:val="28"/>
        </w:rPr>
        <w:t>. Очевидно, что когда А</w:t>
      </w:r>
      <w:r>
        <w:rPr>
          <w:rFonts w:ascii="Times New Roman" w:hAnsi="Times New Roman" w:cs="Times New Roman"/>
          <w:sz w:val="28"/>
          <w:szCs w:val="28"/>
        </w:rPr>
        <w:t xml:space="preserve">генс совершает указанное действие, он не может одновременно находится в помещении, закодированным предложной группой </w:t>
      </w:r>
      <w:r w:rsidRPr="00797B2B">
        <w:rPr>
          <w:rFonts w:ascii="Times New Roman" w:hAnsi="Times New Roman" w:cs="Times New Roman"/>
          <w:i/>
          <w:sz w:val="28"/>
          <w:szCs w:val="28"/>
        </w:rPr>
        <w:t>к себе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Похожим образом в этой конструкции могут употребляться названия профессий, что </w:t>
      </w:r>
      <w:r w:rsidR="00DC0152">
        <w:rPr>
          <w:rFonts w:ascii="Times New Roman" w:hAnsi="Times New Roman" w:cs="Times New Roman"/>
          <w:sz w:val="28"/>
          <w:szCs w:val="28"/>
        </w:rPr>
        <w:t>продемонстрировано в примере (58</w:t>
      </w:r>
      <w:r>
        <w:rPr>
          <w:rFonts w:ascii="Times New Roman" w:hAnsi="Times New Roman" w:cs="Times New Roman"/>
          <w:sz w:val="28"/>
          <w:szCs w:val="28"/>
        </w:rPr>
        <w:t xml:space="preserve">). Этот факт отмечается,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в </w:t>
      </w:r>
      <w:r w:rsidRPr="004F17E2">
        <w:rPr>
          <w:rFonts w:ascii="Times New Roman" w:hAnsi="Times New Roman" w:cs="Times New Roman"/>
          <w:sz w:val="28"/>
          <w:szCs w:val="28"/>
        </w:rPr>
        <w:t>[</w:t>
      </w:r>
      <w:r w:rsidRPr="00A84A70">
        <w:rPr>
          <w:rFonts w:ascii="Times New Roman" w:hAnsi="Times New Roman" w:cs="Times New Roman"/>
          <w:sz w:val="28"/>
          <w:szCs w:val="28"/>
          <w:lang w:val="en-US"/>
        </w:rPr>
        <w:t>Levin</w:t>
      </w:r>
      <w:r>
        <w:rPr>
          <w:rFonts w:ascii="Times New Roman" w:hAnsi="Times New Roman" w:cs="Times New Roman"/>
          <w:sz w:val="28"/>
          <w:szCs w:val="28"/>
        </w:rPr>
        <w:t xml:space="preserve"> 2006: 13], однако не рассматривается в указанной работе подробно. Названия профессий при этом не обязательно употребляются референтно,</w:t>
      </w:r>
      <w:r w:rsidR="00DC0152">
        <w:rPr>
          <w:rFonts w:ascii="Times New Roman" w:hAnsi="Times New Roman" w:cs="Times New Roman"/>
          <w:sz w:val="28"/>
          <w:szCs w:val="28"/>
        </w:rPr>
        <w:t xml:space="preserve"> что хорошо видно из примера (59</w:t>
      </w:r>
      <w:r>
        <w:rPr>
          <w:rFonts w:ascii="Times New Roman" w:hAnsi="Times New Roman" w:cs="Times New Roman"/>
          <w:sz w:val="28"/>
          <w:szCs w:val="28"/>
        </w:rPr>
        <w:t xml:space="preserve">), в котором </w:t>
      </w:r>
      <w:r w:rsidRPr="00CD788F">
        <w:rPr>
          <w:rFonts w:ascii="Times New Roman" w:hAnsi="Times New Roman" w:cs="Times New Roman"/>
          <w:i/>
          <w:sz w:val="28"/>
          <w:szCs w:val="28"/>
        </w:rPr>
        <w:t xml:space="preserve">гинеколог-эндокринолог </w:t>
      </w:r>
      <w:r>
        <w:rPr>
          <w:rFonts w:ascii="Times New Roman" w:hAnsi="Times New Roman" w:cs="Times New Roman"/>
          <w:sz w:val="28"/>
          <w:szCs w:val="28"/>
        </w:rPr>
        <w:t>реферирует к специальности врача, а не к какому-либо конкретному врачу.</w:t>
      </w:r>
    </w:p>
    <w:p w:rsidR="009C1DCB" w:rsidRPr="00A40169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C3">
        <w:rPr>
          <w:rFonts w:ascii="Times New Roman" w:hAnsi="Times New Roman" w:cs="Times New Roman"/>
          <w:sz w:val="28"/>
          <w:szCs w:val="28"/>
        </w:rPr>
        <w:t xml:space="preserve">Сломался трактор, идёшь </w:t>
      </w:r>
      <w:r w:rsidRPr="003752C3">
        <w:rPr>
          <w:rFonts w:ascii="Times New Roman" w:hAnsi="Times New Roman" w:cs="Times New Roman"/>
          <w:b/>
          <w:sz w:val="28"/>
          <w:szCs w:val="28"/>
        </w:rPr>
        <w:t>к механику</w:t>
      </w:r>
      <w:r w:rsidRPr="003752C3">
        <w:rPr>
          <w:rFonts w:ascii="Times New Roman" w:hAnsi="Times New Roman" w:cs="Times New Roman"/>
          <w:sz w:val="28"/>
          <w:szCs w:val="28"/>
        </w:rPr>
        <w:t>, шестерню ли, подшипник какой, и ответ один: "Сам ищи". [Борис Екимов. Пиночет (1999)]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A7">
        <w:rPr>
          <w:rFonts w:ascii="Times New Roman" w:hAnsi="Times New Roman" w:cs="Times New Roman"/>
          <w:sz w:val="28"/>
          <w:szCs w:val="28"/>
        </w:rPr>
        <w:t xml:space="preserve">Идите </w:t>
      </w:r>
      <w:r w:rsidRPr="009779A7">
        <w:rPr>
          <w:rFonts w:ascii="Times New Roman" w:hAnsi="Times New Roman" w:cs="Times New Roman"/>
          <w:b/>
          <w:sz w:val="28"/>
          <w:szCs w:val="28"/>
        </w:rPr>
        <w:t>к гинекологу-эндокринологу</w:t>
      </w:r>
      <w:r w:rsidRPr="009779A7">
        <w:rPr>
          <w:rFonts w:ascii="Times New Roman" w:hAnsi="Times New Roman" w:cs="Times New Roman"/>
          <w:sz w:val="28"/>
          <w:szCs w:val="28"/>
        </w:rPr>
        <w:t xml:space="preserve"> ― нужно обследоваться, чтобы выяснить, каких гормонов мало, а каких много, и лечиться. [Скажите, доктор... // «Даша», 2004]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D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hAnsi="Times New Roman" w:cs="Times New Roman"/>
          <w:i/>
          <w:sz w:val="28"/>
          <w:szCs w:val="28"/>
        </w:rPr>
        <w:t>к+</w:t>
      </w:r>
      <w:r w:rsidRPr="00D662E2">
        <w:rPr>
          <w:rFonts w:ascii="Times New Roman" w:hAnsi="Times New Roman" w:cs="Times New Roman"/>
          <w:i/>
          <w:sz w:val="28"/>
          <w:szCs w:val="28"/>
        </w:rPr>
        <w:t>одушевленное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 может функционировать как обозначение </w:t>
      </w:r>
      <w:r w:rsidRPr="000656B9">
        <w:rPr>
          <w:rFonts w:ascii="Times New Roman" w:hAnsi="Times New Roman" w:cs="Times New Roman"/>
          <w:b/>
          <w:sz w:val="28"/>
          <w:szCs w:val="28"/>
        </w:rPr>
        <w:t>места</w:t>
      </w:r>
      <w:r w:rsidRPr="000656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референция к которому производится через лицо, связанное с этим местом. В этом смысле, можно говорить, что в данном случае мы им</w:t>
      </w:r>
      <w:r w:rsidR="000656B9">
        <w:rPr>
          <w:rFonts w:ascii="Times New Roman" w:hAnsi="Times New Roman" w:cs="Times New Roman"/>
          <w:sz w:val="28"/>
          <w:szCs w:val="28"/>
        </w:rPr>
        <w:t>еем дело с семантической ролью Конечная точка/Ц</w:t>
      </w:r>
      <w:r>
        <w:rPr>
          <w:rFonts w:ascii="Times New Roman" w:hAnsi="Times New Roman" w:cs="Times New Roman"/>
          <w:sz w:val="28"/>
          <w:szCs w:val="28"/>
        </w:rPr>
        <w:t>ель, а не с семантическ</w:t>
      </w:r>
      <w:r w:rsidR="000656B9">
        <w:rPr>
          <w:rFonts w:ascii="Times New Roman" w:hAnsi="Times New Roman" w:cs="Times New Roman"/>
          <w:sz w:val="28"/>
          <w:szCs w:val="28"/>
        </w:rPr>
        <w:t>ой ролью Ц</w:t>
      </w:r>
      <w:r>
        <w:rPr>
          <w:rFonts w:ascii="Times New Roman" w:hAnsi="Times New Roman" w:cs="Times New Roman"/>
          <w:sz w:val="28"/>
          <w:szCs w:val="28"/>
        </w:rPr>
        <w:t>ель приближения</w:t>
      </w:r>
      <w:r w:rsidR="000656B9">
        <w:rPr>
          <w:rFonts w:ascii="Times New Roman" w:hAnsi="Times New Roman" w:cs="Times New Roman"/>
          <w:sz w:val="28"/>
          <w:szCs w:val="28"/>
        </w:rPr>
        <w:t xml:space="preserve"> (если допустить, что предлог </w:t>
      </w:r>
      <w:r w:rsidR="000656B9" w:rsidRPr="000656B9">
        <w:rPr>
          <w:rFonts w:ascii="Times New Roman" w:hAnsi="Times New Roman" w:cs="Times New Roman"/>
          <w:i/>
          <w:sz w:val="28"/>
          <w:szCs w:val="28"/>
        </w:rPr>
        <w:t>к</w:t>
      </w:r>
      <w:r w:rsidR="000656B9">
        <w:rPr>
          <w:rFonts w:ascii="Times New Roman" w:hAnsi="Times New Roman" w:cs="Times New Roman"/>
          <w:sz w:val="28"/>
          <w:szCs w:val="28"/>
        </w:rPr>
        <w:t xml:space="preserve"> в русском языке кодирует именно Цели приближения)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похожим образом дело обстоит с предлогом </w:t>
      </w:r>
      <w:r w:rsidRPr="00E5004B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сочетании с одушевленным именем. Предложная группа </w:t>
      </w:r>
      <w:r w:rsidRPr="005F455E">
        <w:rPr>
          <w:rFonts w:ascii="Times New Roman" w:hAnsi="Times New Roman" w:cs="Times New Roman"/>
          <w:i/>
          <w:sz w:val="28"/>
          <w:szCs w:val="28"/>
        </w:rPr>
        <w:t>у Милочки</w:t>
      </w:r>
      <w:r w:rsidR="00DC0152">
        <w:rPr>
          <w:rFonts w:ascii="Times New Roman" w:hAnsi="Times New Roman" w:cs="Times New Roman"/>
          <w:sz w:val="28"/>
          <w:szCs w:val="28"/>
        </w:rPr>
        <w:t xml:space="preserve"> в примере (60</w:t>
      </w:r>
      <w:r>
        <w:rPr>
          <w:rFonts w:ascii="Times New Roman" w:hAnsi="Times New Roman" w:cs="Times New Roman"/>
          <w:sz w:val="28"/>
          <w:szCs w:val="28"/>
        </w:rPr>
        <w:t xml:space="preserve">) реферирует к месту, где живет названное лицо. Во втором предложении примера референция к тому же самому месту осуществляется с помощью местоимения </w:t>
      </w:r>
      <w:r w:rsidRPr="005F455E">
        <w:rPr>
          <w:rFonts w:ascii="Times New Roman" w:hAnsi="Times New Roman" w:cs="Times New Roman"/>
          <w:i/>
          <w:sz w:val="28"/>
          <w:szCs w:val="28"/>
        </w:rPr>
        <w:t>тут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F455E">
        <w:rPr>
          <w:rFonts w:ascii="Times New Roman" w:hAnsi="Times New Roman" w:cs="Times New Roman"/>
          <w:sz w:val="28"/>
          <w:szCs w:val="28"/>
        </w:rPr>
        <w:t>Хотя из контекста непонятно, дома Милочка или нет</w:t>
      </w:r>
      <w:r>
        <w:rPr>
          <w:rFonts w:ascii="Times New Roman" w:hAnsi="Times New Roman" w:cs="Times New Roman"/>
          <w:sz w:val="28"/>
          <w:szCs w:val="28"/>
        </w:rPr>
        <w:t>, но ситуация, когда Милочки в момент речи дома нету представляется вполне возможной.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5E">
        <w:rPr>
          <w:rFonts w:ascii="Times New Roman" w:hAnsi="Times New Roman" w:cs="Times New Roman"/>
          <w:sz w:val="28"/>
          <w:szCs w:val="28"/>
        </w:rPr>
        <w:t xml:space="preserve">"Кирюша, прости меня, я негодяй, скотина, я сейчас </w:t>
      </w:r>
      <w:r w:rsidRPr="005F455E">
        <w:rPr>
          <w:rFonts w:ascii="Times New Roman" w:hAnsi="Times New Roman" w:cs="Times New Roman"/>
          <w:b/>
          <w:sz w:val="28"/>
          <w:szCs w:val="28"/>
        </w:rPr>
        <w:t>у Милочки</w:t>
      </w:r>
      <w:r w:rsidRPr="005F455E">
        <w:rPr>
          <w:rFonts w:ascii="Times New Roman" w:hAnsi="Times New Roman" w:cs="Times New Roman"/>
          <w:sz w:val="28"/>
          <w:szCs w:val="28"/>
        </w:rPr>
        <w:t xml:space="preserve">, просто в отчаянии. У меня </w:t>
      </w:r>
      <w:r w:rsidRPr="005F455E">
        <w:rPr>
          <w:rFonts w:ascii="Times New Roman" w:hAnsi="Times New Roman" w:cs="Times New Roman"/>
          <w:b/>
          <w:sz w:val="28"/>
          <w:szCs w:val="28"/>
        </w:rPr>
        <w:t>тут</w:t>
      </w:r>
      <w:r w:rsidRPr="005F455E">
        <w:rPr>
          <w:rFonts w:ascii="Times New Roman" w:hAnsi="Times New Roman" w:cs="Times New Roman"/>
          <w:sz w:val="28"/>
          <w:szCs w:val="28"/>
        </w:rPr>
        <w:t xml:space="preserve"> ничего нет ― ни пижамы, ни бритвы…</w:t>
      </w:r>
      <w:r w:rsidRPr="005F455E">
        <w:t xml:space="preserve"> </w:t>
      </w:r>
      <w:r w:rsidRPr="005F455E">
        <w:rPr>
          <w:rFonts w:ascii="Times New Roman" w:hAnsi="Times New Roman" w:cs="Times New Roman"/>
          <w:sz w:val="28"/>
          <w:szCs w:val="28"/>
        </w:rPr>
        <w:t>[И. Грекова. Перелом (1987)]</w:t>
      </w:r>
    </w:p>
    <w:p w:rsidR="009C1DCB" w:rsidRPr="00E71160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Наконец, связь с физическим присутствием одушевленного референта совсем стирается при употреблении предлога </w:t>
      </w:r>
      <w:r w:rsidRPr="00E71160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именем собственным в названиях ресторанов, гостиниц: гостевой дом «</w:t>
      </w:r>
      <w:r w:rsidRPr="00E71160">
        <w:rPr>
          <w:rFonts w:ascii="Times New Roman" w:hAnsi="Times New Roman" w:cs="Times New Roman"/>
          <w:i/>
          <w:sz w:val="28"/>
          <w:szCs w:val="28"/>
        </w:rPr>
        <w:t>у Марии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3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2F37">
        <w:rPr>
          <w:rFonts w:ascii="Times New Roman" w:hAnsi="Times New Roman" w:cs="Times New Roman"/>
          <w:sz w:val="28"/>
          <w:szCs w:val="28"/>
        </w:rPr>
        <w:t>лаголы</w:t>
      </w:r>
      <w:r>
        <w:rPr>
          <w:rFonts w:ascii="Times New Roman" w:hAnsi="Times New Roman" w:cs="Times New Roman"/>
          <w:sz w:val="28"/>
          <w:szCs w:val="28"/>
        </w:rPr>
        <w:t xml:space="preserve"> допускают прочтение конструкции </w:t>
      </w:r>
      <w:r w:rsidRPr="00ED1B1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2B1C53">
        <w:rPr>
          <w:rFonts w:ascii="Times New Roman" w:hAnsi="Times New Roman" w:cs="Times New Roman"/>
          <w:i/>
          <w:sz w:val="28"/>
          <w:szCs w:val="28"/>
        </w:rPr>
        <w:t>одушевленное имя</w:t>
      </w:r>
      <w:r>
        <w:rPr>
          <w:rFonts w:ascii="Times New Roman" w:hAnsi="Times New Roman" w:cs="Times New Roman"/>
          <w:sz w:val="28"/>
          <w:szCs w:val="28"/>
        </w:rPr>
        <w:t xml:space="preserve"> как постоянное место нахождения одушевленного референта:</w:t>
      </w:r>
    </w:p>
    <w:p w:rsidR="009C1DCB" w:rsidRPr="008A48F7" w:rsidRDefault="009C1DCB" w:rsidP="009C1D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непереходные г</w:t>
      </w:r>
      <w:r w:rsidRPr="00062F37">
        <w:rPr>
          <w:rFonts w:ascii="Times New Roman" w:hAnsi="Times New Roman" w:cs="Times New Roman"/>
          <w:sz w:val="28"/>
          <w:szCs w:val="28"/>
        </w:rPr>
        <w:t xml:space="preserve">лаголы движения и способа движения: </w:t>
      </w:r>
      <w:r w:rsidRPr="00062F37">
        <w:rPr>
          <w:rFonts w:ascii="Times New Roman" w:hAnsi="Times New Roman" w:cs="Times New Roman"/>
          <w:i/>
          <w:sz w:val="28"/>
          <w:szCs w:val="28"/>
        </w:rPr>
        <w:t xml:space="preserve">лететь, вылететь, ехать, выехать, идти, подъехать, уйти, ходить, вырваться </w:t>
      </w:r>
      <w:r w:rsidRPr="00062F37">
        <w:rPr>
          <w:rFonts w:ascii="Times New Roman" w:hAnsi="Times New Roman" w:cs="Times New Roman"/>
          <w:sz w:val="28"/>
          <w:szCs w:val="28"/>
        </w:rPr>
        <w:t xml:space="preserve">(в значении </w:t>
      </w:r>
      <w:r w:rsidRPr="00062F37">
        <w:rPr>
          <w:rFonts w:ascii="Times New Roman" w:hAnsi="Times New Roman" w:cs="Times New Roman"/>
          <w:i/>
          <w:sz w:val="28"/>
          <w:szCs w:val="28"/>
        </w:rPr>
        <w:t>поехать</w:t>
      </w:r>
      <w:r w:rsidRPr="00062F37">
        <w:rPr>
          <w:rFonts w:ascii="Times New Roman" w:hAnsi="Times New Roman" w:cs="Times New Roman"/>
          <w:sz w:val="28"/>
          <w:szCs w:val="28"/>
        </w:rPr>
        <w:t xml:space="preserve">), </w:t>
      </w:r>
      <w:r w:rsidRPr="00062F37">
        <w:rPr>
          <w:rFonts w:ascii="Times New Roman" w:hAnsi="Times New Roman" w:cs="Times New Roman"/>
          <w:i/>
          <w:sz w:val="28"/>
          <w:szCs w:val="28"/>
        </w:rPr>
        <w:t>забегать</w:t>
      </w:r>
      <w:r w:rsidRPr="00062F37">
        <w:rPr>
          <w:rFonts w:ascii="Times New Roman" w:hAnsi="Times New Roman" w:cs="Times New Roman"/>
          <w:sz w:val="28"/>
          <w:szCs w:val="28"/>
        </w:rPr>
        <w:t xml:space="preserve"> (в значении </w:t>
      </w:r>
      <w:r w:rsidRPr="00062F37">
        <w:rPr>
          <w:rFonts w:ascii="Times New Roman" w:hAnsi="Times New Roman" w:cs="Times New Roman"/>
          <w:i/>
          <w:sz w:val="28"/>
          <w:szCs w:val="28"/>
        </w:rPr>
        <w:t>зайти</w:t>
      </w:r>
      <w:r w:rsidRPr="00062F37">
        <w:rPr>
          <w:rFonts w:ascii="Times New Roman" w:hAnsi="Times New Roman" w:cs="Times New Roman"/>
          <w:sz w:val="28"/>
          <w:szCs w:val="28"/>
        </w:rPr>
        <w:t xml:space="preserve">), </w:t>
      </w:r>
      <w:r w:rsidRPr="00062F37">
        <w:rPr>
          <w:rFonts w:ascii="Times New Roman" w:hAnsi="Times New Roman" w:cs="Times New Roman"/>
          <w:i/>
          <w:sz w:val="28"/>
          <w:szCs w:val="28"/>
        </w:rPr>
        <w:t>завернуть</w:t>
      </w:r>
      <w:r w:rsidRPr="00062F37">
        <w:rPr>
          <w:rFonts w:ascii="Times New Roman" w:hAnsi="Times New Roman" w:cs="Times New Roman"/>
          <w:sz w:val="28"/>
          <w:szCs w:val="28"/>
        </w:rPr>
        <w:t xml:space="preserve"> (в значении </w:t>
      </w:r>
      <w:r w:rsidRPr="00062F37">
        <w:rPr>
          <w:rFonts w:ascii="Times New Roman" w:hAnsi="Times New Roman" w:cs="Times New Roman"/>
          <w:i/>
          <w:sz w:val="28"/>
          <w:szCs w:val="28"/>
        </w:rPr>
        <w:t>зайти</w:t>
      </w:r>
      <w:r w:rsidRPr="00062F37">
        <w:rPr>
          <w:rFonts w:ascii="Times New Roman" w:hAnsi="Times New Roman" w:cs="Times New Roman"/>
          <w:sz w:val="28"/>
          <w:szCs w:val="28"/>
        </w:rPr>
        <w:t xml:space="preserve">), </w:t>
      </w:r>
      <w:r w:rsidRPr="00062F37">
        <w:rPr>
          <w:rFonts w:ascii="Times New Roman" w:hAnsi="Times New Roman" w:cs="Times New Roman"/>
          <w:i/>
          <w:sz w:val="28"/>
          <w:szCs w:val="28"/>
        </w:rPr>
        <w:t>направиться, отправиться, путешествовать, перебраться, плавать</w:t>
      </w:r>
      <w:r w:rsidRPr="00062F37">
        <w:rPr>
          <w:rFonts w:ascii="Times New Roman" w:hAnsi="Times New Roman" w:cs="Times New Roman"/>
          <w:sz w:val="28"/>
          <w:szCs w:val="28"/>
        </w:rPr>
        <w:t xml:space="preserve"> (например</w:t>
      </w:r>
      <w:r>
        <w:rPr>
          <w:rFonts w:ascii="Times New Roman" w:hAnsi="Times New Roman" w:cs="Times New Roman"/>
          <w:sz w:val="28"/>
          <w:szCs w:val="28"/>
        </w:rPr>
        <w:t>, на корабле</w:t>
      </w:r>
      <w:r w:rsidRPr="00062F37">
        <w:rPr>
          <w:rFonts w:ascii="Times New Roman" w:hAnsi="Times New Roman" w:cs="Times New Roman"/>
          <w:sz w:val="28"/>
          <w:szCs w:val="28"/>
        </w:rPr>
        <w:t xml:space="preserve">), </w:t>
      </w:r>
      <w:r w:rsidRPr="00062F37">
        <w:rPr>
          <w:rFonts w:ascii="Times New Roman" w:hAnsi="Times New Roman" w:cs="Times New Roman"/>
          <w:i/>
          <w:sz w:val="28"/>
          <w:szCs w:val="28"/>
        </w:rPr>
        <w:t>поспешить, опаздывать, успевать, явиться, собраться, стремиться, тянуться</w:t>
      </w:r>
      <w:r w:rsidRPr="00062F37">
        <w:rPr>
          <w:rFonts w:ascii="Times New Roman" w:hAnsi="Times New Roman" w:cs="Times New Roman"/>
          <w:sz w:val="28"/>
          <w:szCs w:val="28"/>
        </w:rPr>
        <w:t xml:space="preserve"> (в значении </w:t>
      </w:r>
      <w:r w:rsidRPr="00062F37">
        <w:rPr>
          <w:rFonts w:ascii="Times New Roman" w:hAnsi="Times New Roman" w:cs="Times New Roman"/>
          <w:i/>
          <w:sz w:val="28"/>
          <w:szCs w:val="28"/>
        </w:rPr>
        <w:t>идти, приходить</w:t>
      </w:r>
      <w:r w:rsidRPr="00062F37">
        <w:rPr>
          <w:rFonts w:ascii="Times New Roman" w:hAnsi="Times New Roman" w:cs="Times New Roman"/>
          <w:sz w:val="28"/>
          <w:szCs w:val="28"/>
        </w:rPr>
        <w:t xml:space="preserve">), </w:t>
      </w:r>
      <w:r w:rsidRPr="00062F37">
        <w:rPr>
          <w:rFonts w:ascii="Times New Roman" w:hAnsi="Times New Roman" w:cs="Times New Roman"/>
          <w:i/>
          <w:sz w:val="28"/>
          <w:szCs w:val="28"/>
        </w:rPr>
        <w:t>скрыться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A48F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48F7">
        <w:rPr>
          <w:rFonts w:ascii="Times New Roman" w:hAnsi="Times New Roman" w:cs="Times New Roman"/>
          <w:sz w:val="28"/>
          <w:szCs w:val="28"/>
        </w:rPr>
        <w:t xml:space="preserve">непереходные глаголы, описывающие состояние/расположение, которое является результатом движения: </w:t>
      </w:r>
      <w:r w:rsidRPr="008A48F7">
        <w:rPr>
          <w:rFonts w:ascii="Times New Roman" w:hAnsi="Times New Roman" w:cs="Times New Roman"/>
          <w:i/>
          <w:sz w:val="28"/>
          <w:szCs w:val="28"/>
        </w:rPr>
        <w:t>явиться, угодить, попасть</w:t>
      </w:r>
    </w:p>
    <w:p w:rsidR="009C1DCB" w:rsidRPr="00062F37" w:rsidRDefault="009C1DCB" w:rsidP="009C1D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переходные г</w:t>
      </w:r>
      <w:r w:rsidRPr="00062F37">
        <w:rPr>
          <w:rFonts w:ascii="Times New Roman" w:hAnsi="Times New Roman" w:cs="Times New Roman"/>
          <w:sz w:val="28"/>
          <w:szCs w:val="28"/>
        </w:rPr>
        <w:t xml:space="preserve">лаголы перемещения в пространстве, которые также описывают способ перемещения: </w:t>
      </w:r>
      <w:r w:rsidRPr="00062F37">
        <w:rPr>
          <w:rFonts w:ascii="Times New Roman" w:hAnsi="Times New Roman" w:cs="Times New Roman"/>
          <w:i/>
          <w:sz w:val="28"/>
          <w:szCs w:val="28"/>
        </w:rPr>
        <w:t xml:space="preserve">везти, вывезти, отвести, увести, завести, забросить, нести,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занести, внести, перенести, </w:t>
      </w:r>
      <w:r w:rsidRPr="00062F37">
        <w:rPr>
          <w:rFonts w:ascii="Times New Roman" w:hAnsi="Times New Roman" w:cs="Times New Roman"/>
          <w:i/>
          <w:sz w:val="28"/>
          <w:szCs w:val="28"/>
        </w:rPr>
        <w:t>тащить, отправить, доставит</w:t>
      </w:r>
      <w:r>
        <w:rPr>
          <w:rFonts w:ascii="Times New Roman" w:hAnsi="Times New Roman" w:cs="Times New Roman"/>
          <w:i/>
          <w:sz w:val="28"/>
          <w:szCs w:val="28"/>
        </w:rPr>
        <w:t xml:space="preserve">ь, тащить; </w:t>
      </w:r>
      <w:r w:rsidRPr="008A48F7">
        <w:rPr>
          <w:rFonts w:ascii="Times New Roman" w:hAnsi="Times New Roman" w:cs="Times New Roman"/>
          <w:sz w:val="28"/>
          <w:szCs w:val="28"/>
        </w:rPr>
        <w:t xml:space="preserve">а также глаголы, описывающие результирующую стадию перемещения: </w:t>
      </w:r>
      <w:r>
        <w:rPr>
          <w:rFonts w:ascii="Times New Roman" w:hAnsi="Times New Roman" w:cs="Times New Roman"/>
          <w:i/>
          <w:sz w:val="28"/>
          <w:szCs w:val="28"/>
        </w:rPr>
        <w:t>поместить (кого-то)</w:t>
      </w:r>
    </w:p>
    <w:p w:rsidR="009C1DCB" w:rsidRPr="008A48F7" w:rsidRDefault="009C1DCB" w:rsidP="009C1D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глаголы, не обязательно означающие движение, но предполагающие, что движение совершается: </w:t>
      </w:r>
      <w:r w:rsidRPr="008A48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взять (кого-то к себе), забрать (детей к себе), допустить (кого-то), звать</w:t>
      </w:r>
    </w:p>
    <w:p w:rsidR="009C1DCB" w:rsidRPr="00062F37" w:rsidRDefault="009C1DCB" w:rsidP="009C1D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непереходные и переходные г</w:t>
      </w:r>
      <w:r w:rsidRPr="00062F37">
        <w:rPr>
          <w:rFonts w:ascii="Times New Roman" w:hAnsi="Times New Roman" w:cs="Times New Roman"/>
          <w:sz w:val="28"/>
          <w:szCs w:val="28"/>
        </w:rPr>
        <w:t>лаголы смены конфигурации</w:t>
      </w:r>
      <w:r w:rsidR="000656B9">
        <w:rPr>
          <w:rFonts w:ascii="Times New Roman" w:hAnsi="Times New Roman" w:cs="Times New Roman"/>
          <w:sz w:val="28"/>
          <w:szCs w:val="28"/>
        </w:rPr>
        <w:t xml:space="preserve"> (положения)</w:t>
      </w:r>
      <w:r w:rsidRPr="00062F37">
        <w:rPr>
          <w:rFonts w:ascii="Times New Roman" w:hAnsi="Times New Roman" w:cs="Times New Roman"/>
          <w:sz w:val="28"/>
          <w:szCs w:val="28"/>
        </w:rPr>
        <w:t xml:space="preserve">: </w:t>
      </w:r>
      <w:r w:rsidRPr="008709E4">
        <w:rPr>
          <w:rFonts w:ascii="Times New Roman" w:hAnsi="Times New Roman" w:cs="Times New Roman"/>
          <w:i/>
          <w:sz w:val="28"/>
          <w:szCs w:val="28"/>
        </w:rPr>
        <w:t>войти, подняться, прятаться, прятать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для всех глаголов является то, что</w:t>
      </w:r>
      <w:r w:rsidR="000656B9">
        <w:rPr>
          <w:rFonts w:ascii="Times New Roman" w:hAnsi="Times New Roman" w:cs="Times New Roman"/>
          <w:sz w:val="28"/>
          <w:szCs w:val="28"/>
        </w:rPr>
        <w:t xml:space="preserve"> они либо требуют одушевленный А</w:t>
      </w:r>
      <w:r>
        <w:rPr>
          <w:rFonts w:ascii="Times New Roman" w:hAnsi="Times New Roman" w:cs="Times New Roman"/>
          <w:sz w:val="28"/>
          <w:szCs w:val="28"/>
        </w:rPr>
        <w:t>генс (</w:t>
      </w:r>
      <w:r w:rsidRPr="000656B9">
        <w:rPr>
          <w:rFonts w:ascii="Times New Roman" w:hAnsi="Times New Roman" w:cs="Times New Roman"/>
          <w:b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), либо могут бы</w:t>
      </w:r>
      <w:r w:rsidR="000656B9">
        <w:rPr>
          <w:rFonts w:ascii="Times New Roman" w:hAnsi="Times New Roman" w:cs="Times New Roman"/>
          <w:sz w:val="28"/>
          <w:szCs w:val="28"/>
        </w:rPr>
        <w:t>ть использованы с одушевленным А</w:t>
      </w:r>
      <w:r>
        <w:rPr>
          <w:rFonts w:ascii="Times New Roman" w:hAnsi="Times New Roman" w:cs="Times New Roman"/>
          <w:sz w:val="28"/>
          <w:szCs w:val="28"/>
        </w:rPr>
        <w:t>генсом (</w:t>
      </w:r>
      <w:r w:rsidRPr="008709E4">
        <w:rPr>
          <w:rFonts w:ascii="Times New Roman" w:hAnsi="Times New Roman" w:cs="Times New Roman"/>
          <w:i/>
          <w:sz w:val="28"/>
          <w:szCs w:val="28"/>
        </w:rPr>
        <w:t>самолет летит, Вася летит</w:t>
      </w:r>
      <w:r>
        <w:rPr>
          <w:rFonts w:ascii="Times New Roman" w:hAnsi="Times New Roman" w:cs="Times New Roman"/>
          <w:sz w:val="28"/>
          <w:szCs w:val="28"/>
        </w:rPr>
        <w:t>). Это ожидаемо, потому что в реальном мире обычно целенаправленное движение в дом к человеку ос</w:t>
      </w:r>
      <w:r w:rsidR="000656B9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="000656B9">
        <w:rPr>
          <w:rFonts w:ascii="Times New Roman" w:hAnsi="Times New Roman" w:cs="Times New Roman"/>
          <w:sz w:val="28"/>
          <w:szCs w:val="28"/>
        </w:rPr>
        <w:lastRenderedPageBreak/>
        <w:t>другими людьми (</w:t>
      </w:r>
      <w:r>
        <w:rPr>
          <w:rFonts w:ascii="Times New Roman" w:hAnsi="Times New Roman" w:cs="Times New Roman"/>
          <w:sz w:val="28"/>
          <w:szCs w:val="28"/>
        </w:rPr>
        <w:t xml:space="preserve">или животными – скорее всего домашними, </w:t>
      </w:r>
      <w:r w:rsidR="000656B9">
        <w:rPr>
          <w:rFonts w:ascii="Times New Roman" w:hAnsi="Times New Roman" w:cs="Times New Roman"/>
          <w:sz w:val="28"/>
          <w:szCs w:val="28"/>
        </w:rPr>
        <w:t>например, собакой). Пример (6</w:t>
      </w:r>
      <w:r w:rsidR="00DC01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 в котором движение в жилище человека осуществляется насекомым, кажется не очень приемлемым. Представляется, что более естественным способом описать такую ситуацию было бы использовать предложную группу с неодушевленным ориентиром, как в примере (</w:t>
      </w:r>
      <w:r w:rsidR="00DC015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</w:t>
      </w:r>
      <w:r w:rsidRPr="008709E4">
        <w:rPr>
          <w:rFonts w:ascii="Times New Roman" w:hAnsi="Times New Roman" w:cs="Times New Roman"/>
          <w:b/>
          <w:sz w:val="28"/>
          <w:szCs w:val="28"/>
        </w:rPr>
        <w:t>К нам</w:t>
      </w:r>
      <w:r>
        <w:rPr>
          <w:rFonts w:ascii="Times New Roman" w:hAnsi="Times New Roman" w:cs="Times New Roman"/>
          <w:sz w:val="28"/>
          <w:szCs w:val="28"/>
        </w:rPr>
        <w:t xml:space="preserve"> прилетел комар.</w:t>
      </w:r>
    </w:p>
    <w:p w:rsidR="009C1DCB" w:rsidRPr="00B27A66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9E4">
        <w:rPr>
          <w:rFonts w:ascii="Times New Roman" w:hAnsi="Times New Roman" w:cs="Times New Roman"/>
          <w:b/>
          <w:sz w:val="28"/>
          <w:szCs w:val="28"/>
        </w:rPr>
        <w:t>В комнату</w:t>
      </w:r>
      <w:r>
        <w:rPr>
          <w:rFonts w:ascii="Times New Roman" w:hAnsi="Times New Roman" w:cs="Times New Roman"/>
          <w:sz w:val="28"/>
          <w:szCs w:val="28"/>
        </w:rPr>
        <w:t xml:space="preserve"> влетел комар/</w:t>
      </w:r>
      <w:r w:rsidRPr="008709E4">
        <w:rPr>
          <w:rFonts w:ascii="Times New Roman" w:hAnsi="Times New Roman" w:cs="Times New Roman"/>
          <w:b/>
          <w:sz w:val="28"/>
          <w:szCs w:val="28"/>
        </w:rPr>
        <w:t>В дом</w:t>
      </w:r>
      <w:r>
        <w:rPr>
          <w:rFonts w:ascii="Times New Roman" w:hAnsi="Times New Roman" w:cs="Times New Roman"/>
          <w:sz w:val="28"/>
          <w:szCs w:val="28"/>
        </w:rPr>
        <w:t xml:space="preserve"> залетел комар.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0656B9">
        <w:rPr>
          <w:rFonts w:ascii="Times New Roman" w:hAnsi="Times New Roman" w:cs="Times New Roman"/>
          <w:sz w:val="28"/>
          <w:szCs w:val="28"/>
        </w:rPr>
        <w:t>аголы, которые допускают такие К</w:t>
      </w:r>
      <w:r>
        <w:rPr>
          <w:rFonts w:ascii="Times New Roman" w:hAnsi="Times New Roman" w:cs="Times New Roman"/>
          <w:sz w:val="28"/>
          <w:szCs w:val="28"/>
        </w:rPr>
        <w:t xml:space="preserve">онечные точки, </w:t>
      </w:r>
      <w:r w:rsidRPr="002004D8">
        <w:rPr>
          <w:rFonts w:ascii="Times New Roman" w:hAnsi="Times New Roman" w:cs="Times New Roman"/>
          <w:sz w:val="28"/>
          <w:szCs w:val="28"/>
        </w:rPr>
        <w:t>должны сочетаться с семантикой движения в контейнер</w:t>
      </w:r>
      <w:r w:rsidRPr="00566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осмысляется как местонахождение референта (дом, кабинет и т.д.). Другими словами, такие глаголы должны допускать модель управления с предлогом </w:t>
      </w:r>
      <w:r w:rsidRPr="00B31A3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Если глагол не допускает такую модель управления, тогда прочтение предложной группы </w:t>
      </w:r>
      <w:r w:rsidRPr="00B31A3C">
        <w:rPr>
          <w:rFonts w:ascii="Times New Roman" w:hAnsi="Times New Roman" w:cs="Times New Roman"/>
          <w:i/>
          <w:sz w:val="28"/>
          <w:szCs w:val="28"/>
        </w:rPr>
        <w:t>к+одушевленное имя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место постоянного пребывания лица невозможно.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A3C">
        <w:rPr>
          <w:rFonts w:ascii="Times New Roman" w:hAnsi="Times New Roman" w:cs="Times New Roman"/>
          <w:sz w:val="28"/>
          <w:szCs w:val="28"/>
        </w:rPr>
        <w:t xml:space="preserve">Государь приблизился </w:t>
      </w:r>
      <w:r w:rsidRPr="002F0CEE">
        <w:rPr>
          <w:rFonts w:ascii="Times New Roman" w:hAnsi="Times New Roman" w:cs="Times New Roman"/>
          <w:b/>
          <w:sz w:val="28"/>
          <w:szCs w:val="28"/>
        </w:rPr>
        <w:t>к деду</w:t>
      </w:r>
      <w:r w:rsidRPr="00B31A3C">
        <w:rPr>
          <w:rFonts w:ascii="Times New Roman" w:hAnsi="Times New Roman" w:cs="Times New Roman"/>
          <w:sz w:val="28"/>
          <w:szCs w:val="28"/>
        </w:rPr>
        <w:t>. Затем, улыбаясь, ткнул его пальцем в грудь. [Сергей Довлатов. Наши (1983)]</w:t>
      </w:r>
    </w:p>
    <w:p w:rsidR="009C1DCB" w:rsidRPr="00A977F8" w:rsidRDefault="00DC0152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(63</w:t>
      </w:r>
      <w:r w:rsidR="009C1DCB">
        <w:rPr>
          <w:rFonts w:ascii="Times New Roman" w:hAnsi="Times New Roman" w:cs="Times New Roman"/>
          <w:sz w:val="28"/>
          <w:szCs w:val="28"/>
        </w:rPr>
        <w:t xml:space="preserve">) глагол </w:t>
      </w:r>
      <w:r w:rsidR="009C1DCB" w:rsidRPr="002F0CEE">
        <w:rPr>
          <w:rFonts w:ascii="Times New Roman" w:hAnsi="Times New Roman" w:cs="Times New Roman"/>
          <w:i/>
          <w:sz w:val="28"/>
          <w:szCs w:val="28"/>
        </w:rPr>
        <w:t>приблизиться</w:t>
      </w:r>
      <w:r w:rsidR="009C1DCB">
        <w:rPr>
          <w:rFonts w:ascii="Times New Roman" w:hAnsi="Times New Roman" w:cs="Times New Roman"/>
          <w:sz w:val="28"/>
          <w:szCs w:val="28"/>
        </w:rPr>
        <w:t xml:space="preserve"> управляет предлогом </w:t>
      </w:r>
      <w:r w:rsidR="009C1DCB" w:rsidRPr="002F0CEE">
        <w:rPr>
          <w:rFonts w:ascii="Times New Roman" w:hAnsi="Times New Roman" w:cs="Times New Roman"/>
          <w:i/>
          <w:sz w:val="28"/>
          <w:szCs w:val="28"/>
        </w:rPr>
        <w:t>к</w:t>
      </w:r>
      <w:r w:rsidR="009C1DCB">
        <w:rPr>
          <w:rFonts w:ascii="Times New Roman" w:hAnsi="Times New Roman" w:cs="Times New Roman"/>
          <w:sz w:val="28"/>
          <w:szCs w:val="28"/>
        </w:rPr>
        <w:t xml:space="preserve">. Предложная группа </w:t>
      </w:r>
      <w:r w:rsidR="009C1DCB" w:rsidRPr="00A977F8">
        <w:rPr>
          <w:rFonts w:ascii="Times New Roman" w:hAnsi="Times New Roman" w:cs="Times New Roman"/>
          <w:i/>
          <w:sz w:val="28"/>
          <w:szCs w:val="28"/>
        </w:rPr>
        <w:t>к деду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CB">
        <w:rPr>
          <w:rFonts w:ascii="Times New Roman" w:hAnsi="Times New Roman" w:cs="Times New Roman"/>
          <w:sz w:val="28"/>
          <w:szCs w:val="28"/>
        </w:rPr>
        <w:t xml:space="preserve">не может быть интерпретирована как место, где проживает референт. Агенс (траектор) </w:t>
      </w:r>
      <w:r w:rsidR="009C1DCB" w:rsidRPr="00A977F8">
        <w:rPr>
          <w:rFonts w:ascii="Times New Roman" w:hAnsi="Times New Roman" w:cs="Times New Roman"/>
          <w:i/>
          <w:sz w:val="28"/>
          <w:szCs w:val="28"/>
        </w:rPr>
        <w:t>государь</w:t>
      </w:r>
      <w:r w:rsidR="009C1DCB">
        <w:rPr>
          <w:rFonts w:ascii="Times New Roman" w:hAnsi="Times New Roman" w:cs="Times New Roman"/>
          <w:sz w:val="28"/>
          <w:szCs w:val="28"/>
        </w:rPr>
        <w:t xml:space="preserve"> приближается к одушевленному ориентиру </w:t>
      </w:r>
      <w:r w:rsidR="009C1DCB" w:rsidRPr="00A977F8">
        <w:rPr>
          <w:rFonts w:ascii="Times New Roman" w:hAnsi="Times New Roman" w:cs="Times New Roman"/>
          <w:i/>
          <w:sz w:val="28"/>
          <w:szCs w:val="28"/>
        </w:rPr>
        <w:t>дед</w:t>
      </w:r>
      <w:r w:rsidR="009C1DCB" w:rsidRPr="008709E4">
        <w:rPr>
          <w:rFonts w:ascii="Times New Roman" w:hAnsi="Times New Roman" w:cs="Times New Roman"/>
          <w:sz w:val="28"/>
          <w:szCs w:val="28"/>
        </w:rPr>
        <w:t>, т.е.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CB">
        <w:rPr>
          <w:rFonts w:ascii="Times New Roman" w:hAnsi="Times New Roman" w:cs="Times New Roman"/>
          <w:sz w:val="28"/>
          <w:szCs w:val="28"/>
        </w:rPr>
        <w:t>именная группа</w:t>
      </w:r>
      <w:r w:rsidR="009C1DCB" w:rsidRPr="00A977F8">
        <w:rPr>
          <w:rFonts w:ascii="Times New Roman" w:hAnsi="Times New Roman" w:cs="Times New Roman"/>
          <w:sz w:val="28"/>
          <w:szCs w:val="28"/>
        </w:rPr>
        <w:t xml:space="preserve"> </w:t>
      </w:r>
      <w:r w:rsidR="009C1DCB" w:rsidRPr="00972BC3">
        <w:rPr>
          <w:rFonts w:ascii="Times New Roman" w:hAnsi="Times New Roman" w:cs="Times New Roman"/>
          <w:i/>
          <w:sz w:val="28"/>
          <w:szCs w:val="28"/>
        </w:rPr>
        <w:t>к деду</w:t>
      </w:r>
      <w:r w:rsidR="009C1DCB" w:rsidRPr="00A977F8">
        <w:rPr>
          <w:rFonts w:ascii="Times New Roman" w:hAnsi="Times New Roman" w:cs="Times New Roman"/>
          <w:sz w:val="28"/>
          <w:szCs w:val="28"/>
        </w:rPr>
        <w:t xml:space="preserve"> используется в обычном пространственном значении, в каком использовалась бы неодушевленная ИГ: </w:t>
      </w:r>
      <w:r w:rsidR="009C1DCB" w:rsidRPr="00972BC3">
        <w:rPr>
          <w:rFonts w:ascii="Times New Roman" w:hAnsi="Times New Roman" w:cs="Times New Roman"/>
          <w:i/>
          <w:sz w:val="28"/>
          <w:szCs w:val="28"/>
        </w:rPr>
        <w:t>приблизиться к дому</w:t>
      </w:r>
      <w:r w:rsidR="009C1DCB" w:rsidRPr="00A977F8">
        <w:rPr>
          <w:rFonts w:ascii="Times New Roman" w:hAnsi="Times New Roman" w:cs="Times New Roman"/>
          <w:sz w:val="28"/>
          <w:szCs w:val="28"/>
        </w:rPr>
        <w:t>)</w:t>
      </w:r>
      <w:r w:rsidR="009C1DCB">
        <w:rPr>
          <w:rFonts w:ascii="Times New Roman" w:hAnsi="Times New Roman" w:cs="Times New Roman"/>
          <w:sz w:val="28"/>
          <w:szCs w:val="28"/>
        </w:rPr>
        <w:t>.</w:t>
      </w:r>
      <w:r w:rsidR="009C1DCB" w:rsidRPr="00A97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CB" w:rsidRPr="00433D55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</w:t>
      </w:r>
      <w:r w:rsidRPr="00433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глаголов, </w:t>
      </w:r>
      <w:r w:rsidRPr="00200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которых ограничено направлением в контейнер (например, с приставкой </w:t>
      </w:r>
      <w:r w:rsidRPr="00200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в-</w:t>
      </w:r>
      <w:r w:rsidRPr="00200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00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за-</w:t>
      </w:r>
      <w:r w:rsidRPr="002004D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433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A46">
        <w:rPr>
          <w:rFonts w:ascii="Times New Roman" w:hAnsi="Times New Roman" w:cs="Times New Roman"/>
          <w:color w:val="000000" w:themeColor="text1"/>
          <w:sz w:val="28"/>
          <w:szCs w:val="28"/>
        </w:rPr>
        <w:t>интерпретация как место нахождения референта будет единственно возможной:</w:t>
      </w:r>
    </w:p>
    <w:p w:rsidR="009C1DCB" w:rsidRPr="00B1164C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Поставив розовую чашку на поднос, Анна Фёдоровна </w:t>
      </w:r>
      <w:r w:rsidRPr="00B1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вошла к матери</w:t>
      </w:r>
      <w:r w:rsidRPr="00B1164C">
        <w:rPr>
          <w:rFonts w:ascii="Times New Roman" w:hAnsi="Times New Roman" w:cs="Times New Roman"/>
          <w:color w:val="000000" w:themeColor="text1"/>
          <w:sz w:val="28"/>
          <w:szCs w:val="28"/>
        </w:rPr>
        <w:t>. [Людмила Улицкая. Пиковая дама (1995-2000)]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Забегая к Журковским</w:t>
      </w:r>
      <w:r w:rsidRPr="00433D55">
        <w:rPr>
          <w:rFonts w:ascii="Times New Roman" w:hAnsi="Times New Roman" w:cs="Times New Roman"/>
          <w:color w:val="000000" w:themeColor="text1"/>
          <w:sz w:val="28"/>
          <w:szCs w:val="28"/>
        </w:rPr>
        <w:t>, Гоша чувствовал себя попавшим в сонное царство. [Андрей Белозеров. Чайка (2001)]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глаголы допускают модель управления с предлогом </w:t>
      </w:r>
      <w:r w:rsidRPr="001720BD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152">
        <w:rPr>
          <w:rFonts w:ascii="Times New Roman" w:hAnsi="Times New Roman" w:cs="Times New Roman"/>
          <w:sz w:val="28"/>
          <w:szCs w:val="28"/>
        </w:rPr>
        <w:t>только с именами лиц. Пример (66</w:t>
      </w:r>
      <w:r>
        <w:rPr>
          <w:rFonts w:ascii="Times New Roman" w:hAnsi="Times New Roman" w:cs="Times New Roman"/>
          <w:sz w:val="28"/>
          <w:szCs w:val="28"/>
        </w:rPr>
        <w:t xml:space="preserve">) не является грамматичным. 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*Вася вошел/забежал к дому. </w:t>
      </w:r>
    </w:p>
    <w:p w:rsidR="005947B1" w:rsidRDefault="005947B1" w:rsidP="00594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B1">
        <w:rPr>
          <w:rFonts w:ascii="Times New Roman" w:hAnsi="Times New Roman" w:cs="Times New Roman"/>
          <w:sz w:val="28"/>
          <w:szCs w:val="28"/>
        </w:rPr>
        <w:t xml:space="preserve">Многие глаголы допускают две разных интерпретации одушевленной конечной точки с предлогом </w:t>
      </w:r>
      <w:r w:rsidRPr="00426ED2">
        <w:rPr>
          <w:rFonts w:ascii="Times New Roman" w:hAnsi="Times New Roman" w:cs="Times New Roman"/>
          <w:i/>
          <w:sz w:val="28"/>
          <w:szCs w:val="28"/>
        </w:rPr>
        <w:t>к</w:t>
      </w:r>
      <w:r w:rsidRPr="005947B1">
        <w:rPr>
          <w:rFonts w:ascii="Times New Roman" w:hAnsi="Times New Roman" w:cs="Times New Roman"/>
          <w:sz w:val="28"/>
          <w:szCs w:val="28"/>
        </w:rPr>
        <w:t xml:space="preserve">: место проживания лица и место, где лицо находится в данный момент. </w:t>
      </w:r>
    </w:p>
    <w:p w:rsidR="00E1077E" w:rsidRDefault="00E1077E" w:rsidP="00E107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E">
        <w:rPr>
          <w:rFonts w:ascii="Times New Roman" w:hAnsi="Times New Roman" w:cs="Times New Roman"/>
          <w:sz w:val="28"/>
          <w:szCs w:val="28"/>
        </w:rPr>
        <w:t xml:space="preserve">Увидев детей, она </w:t>
      </w:r>
      <w:r w:rsidRPr="00E1077E">
        <w:rPr>
          <w:rFonts w:ascii="Times New Roman" w:hAnsi="Times New Roman" w:cs="Times New Roman"/>
          <w:b/>
          <w:sz w:val="28"/>
          <w:szCs w:val="28"/>
        </w:rPr>
        <w:t>направилась к Ане</w:t>
      </w:r>
      <w:r w:rsidRPr="00E1077E">
        <w:rPr>
          <w:rFonts w:ascii="Times New Roman" w:hAnsi="Times New Roman" w:cs="Times New Roman"/>
          <w:sz w:val="28"/>
          <w:szCs w:val="28"/>
        </w:rPr>
        <w:t>, сверкая рассерженными глазами, но Колюня выступил вперёд, загораживая свою спутницу и протягивая старушке мешок. [Алексей Варламов. Купавна // «Новый Мир», 2000]</w:t>
      </w:r>
    </w:p>
    <w:p w:rsidR="00E1077E" w:rsidRPr="00E1077E" w:rsidRDefault="00E1077E" w:rsidP="00E1077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7E">
        <w:rPr>
          <w:rFonts w:ascii="Times New Roman" w:hAnsi="Times New Roman" w:cs="Times New Roman"/>
          <w:sz w:val="28"/>
          <w:szCs w:val="28"/>
        </w:rPr>
        <w:t xml:space="preserve">Вечером того же дня человек явился к посаднику Гавриилу и доложил ему, что первым делом юродивый Устин </w:t>
      </w:r>
      <w:r w:rsidRPr="00E1077E">
        <w:rPr>
          <w:rFonts w:ascii="Times New Roman" w:hAnsi="Times New Roman" w:cs="Times New Roman"/>
          <w:b/>
          <w:sz w:val="28"/>
          <w:szCs w:val="28"/>
        </w:rPr>
        <w:t>направился к купцу Негоде</w:t>
      </w:r>
      <w:r w:rsidRPr="00E1077E">
        <w:rPr>
          <w:rFonts w:ascii="Times New Roman" w:hAnsi="Times New Roman" w:cs="Times New Roman"/>
          <w:sz w:val="28"/>
          <w:szCs w:val="28"/>
        </w:rPr>
        <w:t>. [Евгений Водолазкин. Лавр (2012)]</w:t>
      </w:r>
    </w:p>
    <w:p w:rsidR="009C1DCB" w:rsidRDefault="00DC0152" w:rsidP="00E107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(67</w:t>
      </w:r>
      <w:r w:rsidR="00E1077E">
        <w:rPr>
          <w:rFonts w:ascii="Times New Roman" w:hAnsi="Times New Roman" w:cs="Times New Roman"/>
          <w:sz w:val="28"/>
          <w:szCs w:val="28"/>
        </w:rPr>
        <w:t xml:space="preserve">) предложная группа </w:t>
      </w:r>
      <w:r w:rsidR="00E1077E" w:rsidRPr="00BB5683">
        <w:rPr>
          <w:rFonts w:ascii="Times New Roman" w:hAnsi="Times New Roman" w:cs="Times New Roman"/>
          <w:i/>
          <w:sz w:val="28"/>
          <w:szCs w:val="28"/>
        </w:rPr>
        <w:t>к Ане</w:t>
      </w:r>
      <w:r w:rsidR="00E1077E">
        <w:rPr>
          <w:rFonts w:ascii="Times New Roman" w:hAnsi="Times New Roman" w:cs="Times New Roman"/>
          <w:sz w:val="28"/>
          <w:szCs w:val="28"/>
        </w:rPr>
        <w:t xml:space="preserve"> обозначает референта как простран</w:t>
      </w:r>
      <w:r>
        <w:rPr>
          <w:rFonts w:ascii="Times New Roman" w:hAnsi="Times New Roman" w:cs="Times New Roman"/>
          <w:sz w:val="28"/>
          <w:szCs w:val="28"/>
        </w:rPr>
        <w:t>ственный ориентир, в примере (68</w:t>
      </w:r>
      <w:r w:rsidR="00E1077E">
        <w:rPr>
          <w:rFonts w:ascii="Times New Roman" w:hAnsi="Times New Roman" w:cs="Times New Roman"/>
          <w:sz w:val="28"/>
          <w:szCs w:val="28"/>
        </w:rPr>
        <w:t xml:space="preserve">) ПГ </w:t>
      </w:r>
      <w:r w:rsidR="00E1077E" w:rsidRPr="00BB5683">
        <w:rPr>
          <w:rFonts w:ascii="Times New Roman" w:hAnsi="Times New Roman" w:cs="Times New Roman"/>
          <w:i/>
          <w:sz w:val="28"/>
          <w:szCs w:val="28"/>
        </w:rPr>
        <w:t>к купцу Негоде</w:t>
      </w:r>
      <w:r w:rsidR="00E1077E">
        <w:rPr>
          <w:rFonts w:ascii="Times New Roman" w:hAnsi="Times New Roman" w:cs="Times New Roman"/>
          <w:sz w:val="28"/>
          <w:szCs w:val="28"/>
        </w:rPr>
        <w:t xml:space="preserve"> обозначает постоянное место пребывания купца (скорее всего его дом).</w:t>
      </w:r>
    </w:p>
    <w:p w:rsidR="00E1077E" w:rsidRPr="00E1077E" w:rsidRDefault="00E1077E" w:rsidP="00E107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7E">
        <w:rPr>
          <w:rFonts w:ascii="Times New Roman" w:hAnsi="Times New Roman" w:cs="Times New Roman"/>
          <w:b/>
          <w:sz w:val="28"/>
          <w:szCs w:val="28"/>
        </w:rPr>
        <w:t>Б. Семантика причины</w:t>
      </w:r>
    </w:p>
    <w:p w:rsidR="009C1DCB" w:rsidRPr="001948D5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8D5">
        <w:rPr>
          <w:rFonts w:ascii="Times New Roman" w:hAnsi="Times New Roman" w:cs="Times New Roman"/>
          <w:sz w:val="28"/>
          <w:szCs w:val="28"/>
        </w:rPr>
        <w:t>Вторая важная характеристика людей, релевантная при описании пространственных отношений с одушевленными референтами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48D5">
        <w:rPr>
          <w:rFonts w:ascii="Times New Roman" w:hAnsi="Times New Roman" w:cs="Times New Roman"/>
          <w:sz w:val="28"/>
          <w:szCs w:val="28"/>
        </w:rPr>
        <w:t xml:space="preserve"> – это то, что люди, в отличие от неодушевленных конечных точек, способны к </w:t>
      </w:r>
      <w:r w:rsidRPr="00E1077E">
        <w:rPr>
          <w:rFonts w:ascii="Times New Roman" w:hAnsi="Times New Roman" w:cs="Times New Roman"/>
          <w:b/>
          <w:sz w:val="28"/>
          <w:szCs w:val="28"/>
        </w:rPr>
        <w:t>взаимодействию</w:t>
      </w:r>
      <w:r w:rsidRPr="001948D5">
        <w:rPr>
          <w:rFonts w:ascii="Times New Roman" w:hAnsi="Times New Roman" w:cs="Times New Roman"/>
          <w:sz w:val="28"/>
          <w:szCs w:val="28"/>
        </w:rPr>
        <w:t>. Другими словами, при описании движения одного человека по отношению к другому, редко описывается просто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48D5">
        <w:rPr>
          <w:rFonts w:ascii="Times New Roman" w:hAnsi="Times New Roman" w:cs="Times New Roman"/>
          <w:sz w:val="28"/>
          <w:szCs w:val="28"/>
        </w:rPr>
        <w:t xml:space="preserve"> перемещение в пространстве. Второй человек, использующийся в качестве ориентира, может, например, выступать </w:t>
      </w:r>
      <w:r w:rsidRPr="00E1077E">
        <w:rPr>
          <w:rFonts w:ascii="Times New Roman" w:hAnsi="Times New Roman" w:cs="Times New Roman"/>
          <w:b/>
          <w:sz w:val="28"/>
          <w:szCs w:val="28"/>
        </w:rPr>
        <w:t>причиной перемещения</w:t>
      </w:r>
      <w:r w:rsidRPr="001948D5">
        <w:rPr>
          <w:rFonts w:ascii="Times New Roman" w:hAnsi="Times New Roman" w:cs="Times New Roman"/>
          <w:sz w:val="28"/>
          <w:szCs w:val="28"/>
        </w:rPr>
        <w:t>.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D9">
        <w:rPr>
          <w:rFonts w:ascii="Times New Roman" w:hAnsi="Times New Roman" w:cs="Times New Roman"/>
          <w:sz w:val="28"/>
          <w:szCs w:val="28"/>
        </w:rPr>
        <w:lastRenderedPageBreak/>
        <w:t xml:space="preserve">А когда Римма выехала в Финляндию, чтобы увидеться с ребенком, ее неожиданно арестовали за похищение ― отец Антона подал на нее встречный иск. </w:t>
      </w:r>
      <w:r w:rsidRPr="001948D5">
        <w:rPr>
          <w:rFonts w:ascii="Times New Roman" w:hAnsi="Times New Roman" w:cs="Times New Roman"/>
          <w:sz w:val="28"/>
          <w:szCs w:val="28"/>
        </w:rPr>
        <w:t xml:space="preserve">Эти события вызвали бурю негодования в России, так как финские дипломаты перед отъездом заверили Римму, что ей ничего не угрожает и она может спокойно ехать </w:t>
      </w:r>
      <w:r w:rsidRPr="001948D5">
        <w:rPr>
          <w:rFonts w:ascii="Times New Roman" w:hAnsi="Times New Roman" w:cs="Times New Roman"/>
          <w:b/>
          <w:sz w:val="28"/>
          <w:szCs w:val="28"/>
        </w:rPr>
        <w:t>к сыну</w:t>
      </w:r>
      <w:r w:rsidRPr="001948D5">
        <w:rPr>
          <w:rFonts w:ascii="Times New Roman" w:hAnsi="Times New Roman" w:cs="Times New Roman"/>
          <w:sz w:val="28"/>
          <w:szCs w:val="28"/>
        </w:rPr>
        <w:t>. [Мария Разлогова. Несчастная собственность // «Однако», 2010]</w:t>
      </w:r>
    </w:p>
    <w:p w:rsidR="009C1DCB" w:rsidRDefault="00DC0152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(69</w:t>
      </w:r>
      <w:r w:rsidR="009C1DCB">
        <w:rPr>
          <w:rFonts w:ascii="Times New Roman" w:hAnsi="Times New Roman" w:cs="Times New Roman"/>
          <w:sz w:val="28"/>
          <w:szCs w:val="28"/>
        </w:rPr>
        <w:t xml:space="preserve">) описывается ситуация, в которой мать едет к сыну, чтобы повидаться (это эксплицитно описано в левом контексте: </w:t>
      </w:r>
      <w:r w:rsidR="009C1DCB" w:rsidRPr="009A7FD9">
        <w:rPr>
          <w:rFonts w:ascii="Times New Roman" w:hAnsi="Times New Roman" w:cs="Times New Roman"/>
          <w:i/>
          <w:sz w:val="28"/>
          <w:szCs w:val="28"/>
        </w:rPr>
        <w:t>выехала в Финляндию, чтобы увидеться с ребенком</w:t>
      </w:r>
      <w:r w:rsidR="009C1DCB">
        <w:rPr>
          <w:rFonts w:ascii="Times New Roman" w:hAnsi="Times New Roman" w:cs="Times New Roman"/>
          <w:sz w:val="28"/>
          <w:szCs w:val="28"/>
        </w:rPr>
        <w:t xml:space="preserve">). Другими словами, конечная точка/ориентир </w:t>
      </w:r>
      <w:r w:rsidR="009C1DCB" w:rsidRPr="00D65987">
        <w:rPr>
          <w:rFonts w:ascii="Times New Roman" w:hAnsi="Times New Roman" w:cs="Times New Roman"/>
          <w:i/>
          <w:sz w:val="28"/>
          <w:szCs w:val="28"/>
        </w:rPr>
        <w:t xml:space="preserve">сын </w:t>
      </w:r>
      <w:r w:rsidR="009C1DCB">
        <w:rPr>
          <w:rFonts w:ascii="Times New Roman" w:hAnsi="Times New Roman" w:cs="Times New Roman"/>
          <w:sz w:val="28"/>
          <w:szCs w:val="28"/>
        </w:rPr>
        <w:t xml:space="preserve">является причиной перемещения агенса/траектора </w:t>
      </w:r>
      <w:r w:rsidR="009C1DCB">
        <w:rPr>
          <w:rFonts w:ascii="Times New Roman" w:hAnsi="Times New Roman" w:cs="Times New Roman"/>
          <w:i/>
          <w:sz w:val="28"/>
          <w:szCs w:val="28"/>
        </w:rPr>
        <w:t>мать</w:t>
      </w:r>
      <w:r w:rsidR="009C1DCB">
        <w:rPr>
          <w:rFonts w:ascii="Times New Roman" w:hAnsi="Times New Roman" w:cs="Times New Roman"/>
          <w:sz w:val="28"/>
          <w:szCs w:val="28"/>
        </w:rPr>
        <w:t xml:space="preserve">. Представляется возможным говорить о том, что конструкция </w:t>
      </w:r>
      <w:r w:rsidR="009C1DCB" w:rsidRPr="00D30579">
        <w:rPr>
          <w:rFonts w:ascii="Times New Roman" w:hAnsi="Times New Roman" w:cs="Times New Roman"/>
          <w:i/>
          <w:sz w:val="28"/>
          <w:szCs w:val="28"/>
        </w:rPr>
        <w:t>к+одушевленное</w:t>
      </w:r>
      <w:r w:rsidR="009C1DCB">
        <w:rPr>
          <w:rFonts w:ascii="Times New Roman" w:hAnsi="Times New Roman" w:cs="Times New Roman"/>
          <w:sz w:val="28"/>
          <w:szCs w:val="28"/>
        </w:rPr>
        <w:t xml:space="preserve"> может быть синонимичной инфинитивной конструкции со значением причины. Известно, что в русском языке глаголы движения и каузации движения могут присоединять аргумент с семантической ролью причина, выраженный инфинитивом без союза </w:t>
      </w:r>
      <w:r w:rsidR="009C1DCB" w:rsidRPr="008976F3">
        <w:rPr>
          <w:rFonts w:ascii="Times New Roman" w:hAnsi="Times New Roman" w:cs="Times New Roman"/>
          <w:i/>
          <w:sz w:val="28"/>
          <w:szCs w:val="28"/>
        </w:rPr>
        <w:t>чтобы</w:t>
      </w:r>
      <w:r w:rsidR="009C1DCB">
        <w:rPr>
          <w:rFonts w:ascii="Times New Roman" w:hAnsi="Times New Roman" w:cs="Times New Roman"/>
          <w:sz w:val="28"/>
          <w:szCs w:val="28"/>
        </w:rPr>
        <w:t xml:space="preserve"> </w:t>
      </w:r>
      <w:r w:rsidR="009C1DCB" w:rsidRPr="008976F3">
        <w:rPr>
          <w:rFonts w:ascii="Times New Roman" w:hAnsi="Times New Roman" w:cs="Times New Roman"/>
          <w:sz w:val="28"/>
          <w:szCs w:val="28"/>
        </w:rPr>
        <w:t>[Скобликова 1979: 87]</w:t>
      </w:r>
      <w:r w:rsidR="009C1DCB">
        <w:rPr>
          <w:rFonts w:ascii="Times New Roman" w:hAnsi="Times New Roman" w:cs="Times New Roman"/>
          <w:sz w:val="28"/>
          <w:szCs w:val="28"/>
        </w:rPr>
        <w:t>.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иду </w:t>
      </w:r>
      <w:r w:rsidRPr="008976F3">
        <w:rPr>
          <w:rFonts w:ascii="Times New Roman" w:hAnsi="Times New Roman" w:cs="Times New Roman"/>
          <w:b/>
          <w:sz w:val="28"/>
          <w:szCs w:val="28"/>
        </w:rPr>
        <w:t>платить</w:t>
      </w:r>
      <w:r>
        <w:rPr>
          <w:rFonts w:ascii="Times New Roman" w:hAnsi="Times New Roman" w:cs="Times New Roman"/>
          <w:sz w:val="28"/>
          <w:szCs w:val="28"/>
        </w:rPr>
        <w:t xml:space="preserve"> за квартиру. 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8976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Гусев 2004</w:t>
      </w:r>
      <w:r w:rsidRPr="008976F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делается предположение, что такой аргумент заполняет валентность конечной точки. Объясняется этот факт тем, что действие, закодированное инфинитивом с целевой семантикой, совершается в конечной точке движения и оно может метафорически выступать вместо самой конечной точки. </w:t>
      </w:r>
    </w:p>
    <w:p w:rsidR="009C1DCB" w:rsidRPr="00031579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конструкция с причинной семантикой, которая встречается при глаголах движения и каузации движения – это предложная группа, обозначающая действие, в котором будет принимать участие перемещаю</w:t>
      </w:r>
      <w:r w:rsidR="00DC0152">
        <w:rPr>
          <w:rFonts w:ascii="Times New Roman" w:hAnsi="Times New Roman" w:cs="Times New Roman"/>
          <w:sz w:val="28"/>
          <w:szCs w:val="28"/>
        </w:rPr>
        <w:t>щийся субъект. В примере (71</w:t>
      </w:r>
      <w:r>
        <w:rPr>
          <w:rFonts w:ascii="Times New Roman" w:hAnsi="Times New Roman" w:cs="Times New Roman"/>
          <w:sz w:val="28"/>
          <w:szCs w:val="28"/>
        </w:rPr>
        <w:t xml:space="preserve">) ПГ </w:t>
      </w:r>
      <w:r w:rsidRPr="00031579">
        <w:rPr>
          <w:rFonts w:ascii="Times New Roman" w:hAnsi="Times New Roman" w:cs="Times New Roman"/>
          <w:i/>
          <w:sz w:val="28"/>
          <w:szCs w:val="28"/>
        </w:rPr>
        <w:t>на спецкурс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означает такое действие. Так же, как и инфинитив цели, такая ИГ обозначает одновременно и место, где будет происходить действие. 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05">
        <w:rPr>
          <w:rFonts w:ascii="Times New Roman" w:hAnsi="Times New Roman" w:cs="Times New Roman"/>
          <w:sz w:val="28"/>
          <w:szCs w:val="28"/>
        </w:rPr>
        <w:lastRenderedPageBreak/>
        <w:t xml:space="preserve">Действо (не поиск, а пальба) длится примерно до 12: 30, потом мы идем ко мне пить чай, оставляем лук в покое и едем </w:t>
      </w:r>
      <w:r w:rsidRPr="00750205">
        <w:rPr>
          <w:rFonts w:ascii="Times New Roman" w:hAnsi="Times New Roman" w:cs="Times New Roman"/>
          <w:b/>
          <w:sz w:val="28"/>
          <w:szCs w:val="28"/>
        </w:rPr>
        <w:t>на спецкурс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205">
        <w:rPr>
          <w:rFonts w:ascii="Times New Roman" w:hAnsi="Times New Roman" w:cs="Times New Roman"/>
          <w:sz w:val="28"/>
          <w:szCs w:val="28"/>
        </w:rPr>
        <w:t xml:space="preserve"> [Переписка в icq между agd-ardin и Колючий друг (2008.02.08)]</w:t>
      </w:r>
    </w:p>
    <w:p w:rsidR="009C1DCB" w:rsidRPr="00095216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две, рассмотренные выше конструкции,</w:t>
      </w:r>
      <w:r w:rsidRPr="00095216">
        <w:rPr>
          <w:rFonts w:ascii="Times New Roman" w:hAnsi="Times New Roman" w:cs="Times New Roman"/>
          <w:sz w:val="28"/>
          <w:szCs w:val="28"/>
        </w:rPr>
        <w:t xml:space="preserve"> конечная точка, выраженная предлогом </w:t>
      </w:r>
      <w:r w:rsidRPr="00095216">
        <w:rPr>
          <w:rFonts w:ascii="Times New Roman" w:hAnsi="Times New Roman" w:cs="Times New Roman"/>
          <w:i/>
          <w:sz w:val="28"/>
          <w:szCs w:val="28"/>
        </w:rPr>
        <w:t>к</w:t>
      </w:r>
      <w:r w:rsidRPr="00095216">
        <w:rPr>
          <w:rFonts w:ascii="Times New Roman" w:hAnsi="Times New Roman" w:cs="Times New Roman"/>
          <w:sz w:val="28"/>
          <w:szCs w:val="28"/>
        </w:rPr>
        <w:t xml:space="preserve"> и одушевленным именем, способна одновременно выражать причину и место действия. </w:t>
      </w:r>
    </w:p>
    <w:p w:rsidR="009C1DCB" w:rsidRPr="00E1077E" w:rsidRDefault="00E1077E" w:rsidP="00E107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9C1DCB" w:rsidRPr="00E1077E">
        <w:rPr>
          <w:rFonts w:ascii="Times New Roman" w:hAnsi="Times New Roman" w:cs="Times New Roman"/>
          <w:b/>
          <w:sz w:val="28"/>
          <w:szCs w:val="28"/>
        </w:rPr>
        <w:t xml:space="preserve">Конечные точки с предлогом </w:t>
      </w:r>
      <w:r w:rsidR="009C1DCB" w:rsidRPr="00E1077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C1DCB" w:rsidRPr="00E1077E">
        <w:rPr>
          <w:rFonts w:ascii="Times New Roman" w:hAnsi="Times New Roman" w:cs="Times New Roman"/>
          <w:b/>
          <w:sz w:val="28"/>
          <w:szCs w:val="28"/>
        </w:rPr>
        <w:t xml:space="preserve"> при трехвалентных (дитранзитивных) глаголах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у трехвалентных глаголов, которые могут присоединять аргумент в дательном падеже без предлога с семантической ролью реципиент, одушевленная конечная точка с предлогом </w:t>
      </w:r>
      <w:r w:rsidRPr="00DB10DE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интерпретацию «место постоянного нахождения референта».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совмещают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своем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компонента</w:t>
      </w:r>
      <w:r w:rsidRPr="00745714">
        <w:rPr>
          <w:rFonts w:ascii="Times New Roman" w:hAnsi="Times New Roman" w:cs="Times New Roman"/>
          <w:sz w:val="28"/>
          <w:szCs w:val="28"/>
        </w:rPr>
        <w:t xml:space="preserve"> -- </w:t>
      </w:r>
      <w:r>
        <w:rPr>
          <w:rFonts w:ascii="Times New Roman" w:hAnsi="Times New Roman" w:cs="Times New Roman"/>
          <w:sz w:val="28"/>
          <w:szCs w:val="28"/>
        </w:rPr>
        <w:t>каузированное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перемещение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каузированное</w:t>
      </w:r>
      <w:r w:rsidRPr="0074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Pr="00A227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Levin</w:t>
      </w:r>
      <w:r w:rsidRPr="00A22737">
        <w:rPr>
          <w:rFonts w:ascii="Times New Roman" w:hAnsi="Times New Roman" w:cs="Times New Roman"/>
          <w:sz w:val="28"/>
          <w:szCs w:val="28"/>
        </w:rPr>
        <w:t xml:space="preserve"> 2008]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компонента «каузированное владение» предполагает наличие реципиента, который в русском языке кодируется дательным падежом без предлога (</w:t>
      </w:r>
      <w:r w:rsidRPr="00A220DB">
        <w:rPr>
          <w:rFonts w:ascii="Times New Roman" w:hAnsi="Times New Roman" w:cs="Times New Roman"/>
          <w:i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 xml:space="preserve"> Васе). Если же конечная точка оформляется с помощью предлога </w:t>
      </w:r>
      <w:r w:rsidRPr="00A220DB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 дательным падежом (</w:t>
      </w:r>
      <w:r w:rsidRPr="00A220DB">
        <w:rPr>
          <w:rFonts w:ascii="Times New Roman" w:hAnsi="Times New Roman" w:cs="Times New Roman"/>
          <w:i/>
          <w:sz w:val="28"/>
          <w:szCs w:val="28"/>
        </w:rPr>
        <w:t>отправить к Васе</w:t>
      </w:r>
      <w:r>
        <w:rPr>
          <w:rFonts w:ascii="Times New Roman" w:hAnsi="Times New Roman" w:cs="Times New Roman"/>
          <w:sz w:val="28"/>
          <w:szCs w:val="28"/>
        </w:rPr>
        <w:t>), то на первый план выходит компонент значения «каузированное перемещение» и предложная группа интерпретируется как конечная точка движения – при этом, именно в значении «постоянное место нахождения референта».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приведу здесь список таких глаголов: </w:t>
      </w:r>
      <w:r w:rsidRPr="00095216">
        <w:rPr>
          <w:rFonts w:ascii="Times New Roman" w:hAnsi="Times New Roman" w:cs="Times New Roman"/>
          <w:i/>
          <w:sz w:val="28"/>
          <w:szCs w:val="28"/>
        </w:rPr>
        <w:t>?бросать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везти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взять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возить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вынести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доставить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забрать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занести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нести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опустить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отправить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216">
        <w:rPr>
          <w:rFonts w:ascii="Times New Roman" w:hAnsi="Times New Roman" w:cs="Times New Roman"/>
          <w:i/>
          <w:sz w:val="28"/>
          <w:szCs w:val="28"/>
        </w:rPr>
        <w:t xml:space="preserve"> переписать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396">
        <w:rPr>
          <w:rFonts w:ascii="Times New Roman" w:hAnsi="Times New Roman" w:cs="Times New Roman"/>
          <w:sz w:val="28"/>
          <w:szCs w:val="28"/>
        </w:rPr>
        <w:t xml:space="preserve">И </w:t>
      </w:r>
      <w:r w:rsidRPr="00240396">
        <w:rPr>
          <w:rFonts w:ascii="Times New Roman" w:hAnsi="Times New Roman" w:cs="Times New Roman"/>
          <w:sz w:val="28"/>
          <w:szCs w:val="28"/>
          <w:u w:val="single"/>
        </w:rPr>
        <w:t>5000 рублей</w:t>
      </w:r>
      <w:r w:rsidRPr="00240396">
        <w:rPr>
          <w:rFonts w:ascii="Times New Roman" w:hAnsi="Times New Roman" w:cs="Times New Roman"/>
          <w:sz w:val="28"/>
          <w:szCs w:val="28"/>
        </w:rPr>
        <w:t xml:space="preserve"> </w:t>
      </w:r>
      <w:r w:rsidRPr="00240396">
        <w:rPr>
          <w:rFonts w:ascii="Times New Roman" w:hAnsi="Times New Roman" w:cs="Times New Roman"/>
          <w:b/>
          <w:sz w:val="28"/>
          <w:szCs w:val="28"/>
        </w:rPr>
        <w:t>отправили матери</w:t>
      </w:r>
      <w:r w:rsidRPr="00240396">
        <w:rPr>
          <w:rFonts w:ascii="Times New Roman" w:hAnsi="Times New Roman" w:cs="Times New Roman"/>
          <w:sz w:val="28"/>
          <w:szCs w:val="28"/>
        </w:rPr>
        <w:t xml:space="preserve"> пятерых сыновей Валентине Гусельниковой в Коми-Пермяцкий АО. [Помогите, пожалуйста! (2002) // «Домовой», 2002.04.04]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145">
        <w:rPr>
          <w:rFonts w:ascii="Times New Roman" w:hAnsi="Times New Roman" w:cs="Times New Roman"/>
          <w:sz w:val="28"/>
          <w:szCs w:val="28"/>
        </w:rPr>
        <w:lastRenderedPageBreak/>
        <w:t xml:space="preserve">наши </w:t>
      </w:r>
      <w:r w:rsidRPr="00FA5040">
        <w:rPr>
          <w:rFonts w:ascii="Times New Roman" w:hAnsi="Times New Roman" w:cs="Times New Roman"/>
          <w:sz w:val="28"/>
          <w:szCs w:val="28"/>
          <w:u w:val="single"/>
        </w:rPr>
        <w:t>бумаги</w:t>
      </w:r>
      <w:r w:rsidRPr="000D7145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0D7145">
        <w:rPr>
          <w:rFonts w:ascii="Times New Roman" w:hAnsi="Times New Roman" w:cs="Times New Roman"/>
          <w:b/>
          <w:sz w:val="28"/>
          <w:szCs w:val="28"/>
        </w:rPr>
        <w:t>отправлены к председателю</w:t>
      </w:r>
      <w:r w:rsidRPr="000D7145">
        <w:rPr>
          <w:rFonts w:ascii="Times New Roman" w:hAnsi="Times New Roman" w:cs="Times New Roman"/>
          <w:sz w:val="28"/>
          <w:szCs w:val="28"/>
        </w:rPr>
        <w:t xml:space="preserve"> Военной коллегии Ульриху. [Л. К. Чуковская. Прочерк (1980-1994)] [омонимия не снята]</w:t>
      </w:r>
    </w:p>
    <w:p w:rsidR="009C1DCB" w:rsidRPr="009C1DCB" w:rsidRDefault="00DC0152" w:rsidP="009C1DC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(72</w:t>
      </w:r>
      <w:r w:rsidR="009C1DCB">
        <w:rPr>
          <w:rFonts w:ascii="Times New Roman" w:hAnsi="Times New Roman" w:cs="Times New Roman"/>
          <w:sz w:val="28"/>
          <w:szCs w:val="28"/>
        </w:rPr>
        <w:t xml:space="preserve">) актуализируется компонент «каузированное владение» и аргумент в дательном падеже </w:t>
      </w:r>
      <w:r w:rsidR="009C1DCB" w:rsidRPr="00240396">
        <w:rPr>
          <w:rFonts w:ascii="Times New Roman" w:hAnsi="Times New Roman" w:cs="Times New Roman"/>
          <w:i/>
          <w:sz w:val="28"/>
          <w:szCs w:val="28"/>
        </w:rPr>
        <w:t>матери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CB" w:rsidRPr="00240396">
        <w:rPr>
          <w:rFonts w:ascii="Times New Roman" w:hAnsi="Times New Roman" w:cs="Times New Roman"/>
          <w:sz w:val="28"/>
          <w:szCs w:val="28"/>
        </w:rPr>
        <w:t>выступает в качестве реципиента, во владение к которому перемещается тема-трактор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5000 рублей</w:t>
      </w:r>
      <w:r>
        <w:rPr>
          <w:rFonts w:ascii="Times New Roman" w:hAnsi="Times New Roman" w:cs="Times New Roman"/>
          <w:sz w:val="28"/>
          <w:szCs w:val="28"/>
        </w:rPr>
        <w:t>. В примере (73</w:t>
      </w:r>
      <w:r w:rsidR="009C1DCB" w:rsidRPr="00240396">
        <w:rPr>
          <w:rFonts w:ascii="Times New Roman" w:hAnsi="Times New Roman" w:cs="Times New Roman"/>
          <w:sz w:val="28"/>
          <w:szCs w:val="28"/>
        </w:rPr>
        <w:t>)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CB" w:rsidRPr="00240396">
        <w:rPr>
          <w:rFonts w:ascii="Times New Roman" w:hAnsi="Times New Roman" w:cs="Times New Roman"/>
          <w:sz w:val="28"/>
          <w:szCs w:val="28"/>
        </w:rPr>
        <w:t>аргумент с предлогом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9C1DCB" w:rsidRPr="00240396">
        <w:rPr>
          <w:rFonts w:ascii="Times New Roman" w:hAnsi="Times New Roman" w:cs="Times New Roman"/>
          <w:sz w:val="28"/>
          <w:szCs w:val="28"/>
        </w:rPr>
        <w:t xml:space="preserve">в дательном падеже </w:t>
      </w:r>
      <w:r w:rsidR="009C1DCB" w:rsidRPr="00240396">
        <w:rPr>
          <w:rFonts w:ascii="Times New Roman" w:hAnsi="Times New Roman" w:cs="Times New Roman"/>
          <w:i/>
          <w:sz w:val="28"/>
          <w:szCs w:val="28"/>
        </w:rPr>
        <w:t xml:space="preserve">к председателю Военной коллегии </w:t>
      </w:r>
      <w:r w:rsidR="009C1DCB" w:rsidRPr="00095216">
        <w:rPr>
          <w:rFonts w:ascii="Times New Roman" w:hAnsi="Times New Roman" w:cs="Times New Roman"/>
          <w:sz w:val="28"/>
          <w:szCs w:val="28"/>
        </w:rPr>
        <w:t>обозначает место,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CB" w:rsidRPr="00240396">
        <w:rPr>
          <w:rFonts w:ascii="Times New Roman" w:hAnsi="Times New Roman" w:cs="Times New Roman"/>
          <w:sz w:val="28"/>
          <w:szCs w:val="28"/>
        </w:rPr>
        <w:t>куда перемещается тема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бумаги, </w:t>
      </w:r>
      <w:r w:rsidR="009C1DCB" w:rsidRPr="00240396">
        <w:rPr>
          <w:rFonts w:ascii="Times New Roman" w:hAnsi="Times New Roman" w:cs="Times New Roman"/>
          <w:sz w:val="28"/>
          <w:szCs w:val="28"/>
        </w:rPr>
        <w:t xml:space="preserve">т.е. на первый план выходит компонент </w:t>
      </w:r>
      <w:r w:rsidR="009C1DCB">
        <w:rPr>
          <w:rFonts w:ascii="Times New Roman" w:hAnsi="Times New Roman" w:cs="Times New Roman"/>
          <w:sz w:val="28"/>
          <w:szCs w:val="28"/>
        </w:rPr>
        <w:t>«</w:t>
      </w:r>
      <w:r w:rsidR="009C1DCB" w:rsidRPr="00240396">
        <w:rPr>
          <w:rFonts w:ascii="Times New Roman" w:hAnsi="Times New Roman" w:cs="Times New Roman"/>
          <w:sz w:val="28"/>
          <w:szCs w:val="28"/>
        </w:rPr>
        <w:t>каузированное перемещение</w:t>
      </w:r>
      <w:r w:rsidR="009C1DCB">
        <w:rPr>
          <w:rFonts w:ascii="Times New Roman" w:hAnsi="Times New Roman" w:cs="Times New Roman"/>
          <w:sz w:val="28"/>
          <w:szCs w:val="28"/>
        </w:rPr>
        <w:t>»</w:t>
      </w:r>
      <w:r w:rsidR="009C1DCB" w:rsidRPr="00240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CB" w:rsidRPr="00D23D90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показательны в этом отношении примеры с одушевленной темой (человеком), в которых у глагола блокируется семантический компонент «каузированное владение». Это обусловлено тем, что люди в нормальной ситуации – это не то, чем можно обладать. Подобные примеры рассматривались в </w:t>
      </w:r>
      <w:r w:rsidRPr="003B4A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Levin</w:t>
      </w:r>
      <w:r w:rsidRPr="003B4AB0">
        <w:rPr>
          <w:rFonts w:ascii="Times New Roman" w:hAnsi="Times New Roman" w:cs="Times New Roman"/>
          <w:sz w:val="28"/>
          <w:szCs w:val="28"/>
        </w:rPr>
        <w:t xml:space="preserve"> 2008: 19]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3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sz w:val="28"/>
          <w:szCs w:val="28"/>
        </w:rPr>
        <w:t xml:space="preserve">Такой-то в больнице, а </w:t>
      </w:r>
      <w:r w:rsidRPr="00FA5040">
        <w:rPr>
          <w:rFonts w:ascii="Times New Roman" w:hAnsi="Times New Roman" w:cs="Times New Roman"/>
          <w:sz w:val="28"/>
          <w:szCs w:val="28"/>
          <w:u w:val="single"/>
        </w:rPr>
        <w:t>дочку</w:t>
      </w:r>
      <w:r w:rsidRPr="00FA5040">
        <w:rPr>
          <w:rFonts w:ascii="Times New Roman" w:hAnsi="Times New Roman" w:cs="Times New Roman"/>
          <w:sz w:val="28"/>
          <w:szCs w:val="28"/>
        </w:rPr>
        <w:t xml:space="preserve"> она </w:t>
      </w:r>
      <w:r w:rsidRPr="00FA5040">
        <w:rPr>
          <w:rFonts w:ascii="Times New Roman" w:hAnsi="Times New Roman" w:cs="Times New Roman"/>
          <w:b/>
          <w:sz w:val="28"/>
          <w:szCs w:val="28"/>
        </w:rPr>
        <w:t>отправила к матери</w:t>
      </w:r>
      <w:r w:rsidRPr="00FA5040">
        <w:rPr>
          <w:rFonts w:ascii="Times New Roman" w:hAnsi="Times New Roman" w:cs="Times New Roman"/>
          <w:sz w:val="28"/>
          <w:szCs w:val="28"/>
        </w:rPr>
        <w:t>. [Ю. В. Трифонов. Время и место (1980)]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71">
        <w:rPr>
          <w:rFonts w:ascii="Times New Roman" w:hAnsi="Times New Roman" w:cs="Times New Roman"/>
          <w:sz w:val="28"/>
          <w:szCs w:val="28"/>
        </w:rPr>
        <w:t xml:space="preserve">Представляешь, он мне сказал: </w:t>
      </w:r>
      <w:r w:rsidRPr="00566D71">
        <w:rPr>
          <w:rFonts w:ascii="Times New Roman" w:hAnsi="Times New Roman" w:cs="Times New Roman"/>
          <w:b/>
          <w:sz w:val="28"/>
          <w:szCs w:val="28"/>
        </w:rPr>
        <w:t xml:space="preserve">вези </w:t>
      </w:r>
      <w:r w:rsidRPr="00E3758E">
        <w:rPr>
          <w:rFonts w:ascii="Times New Roman" w:hAnsi="Times New Roman" w:cs="Times New Roman"/>
          <w:sz w:val="28"/>
          <w:szCs w:val="28"/>
          <w:u w:val="single"/>
        </w:rPr>
        <w:t>меня</w:t>
      </w:r>
      <w:r w:rsidRPr="00566D71">
        <w:rPr>
          <w:rFonts w:ascii="Times New Roman" w:hAnsi="Times New Roman" w:cs="Times New Roman"/>
          <w:b/>
          <w:sz w:val="28"/>
          <w:szCs w:val="28"/>
        </w:rPr>
        <w:t xml:space="preserve"> к Давиду</w:t>
      </w:r>
      <w:r w:rsidRPr="00566D71">
        <w:rPr>
          <w:rFonts w:ascii="Times New Roman" w:hAnsi="Times New Roman" w:cs="Times New Roman"/>
          <w:sz w:val="28"/>
          <w:szCs w:val="28"/>
        </w:rPr>
        <w:t>. [Давид Карапетян. Владимир Высоцкий. Воспоминания (2000-2002)]</w:t>
      </w:r>
    </w:p>
    <w:p w:rsidR="009C1DCB" w:rsidRPr="00E3758E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Одушевленные участники </w:t>
      </w:r>
      <w:r w:rsidRPr="00D23D90">
        <w:rPr>
          <w:rFonts w:ascii="Times New Roman" w:hAnsi="Times New Roman" w:cs="Times New Roman"/>
          <w:i/>
          <w:sz w:val="28"/>
          <w:szCs w:val="28"/>
        </w:rPr>
        <w:t>дочка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3D90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примерах (</w:t>
      </w:r>
      <w:r w:rsidR="00DC015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) и (</w:t>
      </w:r>
      <w:r w:rsidR="00DC015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) перемещаются в конечную точку-место, закодированную предлогом </w:t>
      </w:r>
      <w:r w:rsidRPr="00E3758E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одушевленным именем в дательном падеже. В данных двух примерах использование датива без предлога не является грамматичным, т.к. одушевленный референт в конечной точке не будет выступать обладателем одушевленной темы. </w:t>
      </w:r>
    </w:p>
    <w:p w:rsidR="009C1DCB" w:rsidRPr="0058311D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Особняком в этой группе стоит глагол </w:t>
      </w:r>
      <w:r w:rsidRPr="00CA4130">
        <w:rPr>
          <w:rFonts w:ascii="Times New Roman" w:hAnsi="Times New Roman" w:cs="Times New Roman"/>
          <w:i/>
          <w:sz w:val="28"/>
          <w:szCs w:val="28"/>
        </w:rPr>
        <w:t>бросать</w:t>
      </w:r>
      <w:r>
        <w:rPr>
          <w:rFonts w:ascii="Times New Roman" w:hAnsi="Times New Roman" w:cs="Times New Roman"/>
          <w:sz w:val="28"/>
          <w:szCs w:val="28"/>
        </w:rPr>
        <w:t xml:space="preserve">. Движение, закодированное этим глаголом, плохо сочетается с контейнерами, которые ассоциируются с местом нахождения человека, такие как дом, город (однако можно себе представить такую конструкцию как </w:t>
      </w:r>
      <w:r w:rsidRPr="00CA4130">
        <w:rPr>
          <w:rFonts w:ascii="Times New Roman" w:hAnsi="Times New Roman" w:cs="Times New Roman"/>
          <w:i/>
          <w:sz w:val="28"/>
          <w:szCs w:val="28"/>
        </w:rPr>
        <w:t>брось к Васе в комнату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если при этом глаголе появляется одушевленная предложная группа с предлогом </w:t>
      </w:r>
      <w:r w:rsidRPr="00DB10DE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то она может получать пространственное прочтение (т.е. выступать в роли цель приближения), в случае если положение бросаемого объекта (темы) не фиксируется реципиентом.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E9">
        <w:rPr>
          <w:rFonts w:ascii="Times New Roman" w:hAnsi="Times New Roman" w:cs="Times New Roman"/>
          <w:sz w:val="28"/>
          <w:szCs w:val="28"/>
        </w:rPr>
        <w:t xml:space="preserve">Молодой человек снял кольцо с руки </w:t>
      </w:r>
      <w:r w:rsidRPr="00A250E9">
        <w:rPr>
          <w:rFonts w:ascii="Times New Roman" w:hAnsi="Times New Roman" w:cs="Times New Roman"/>
          <w:b/>
          <w:sz w:val="28"/>
          <w:szCs w:val="28"/>
        </w:rPr>
        <w:t>и бросил к ротмистру</w:t>
      </w:r>
      <w:r w:rsidRPr="00A250E9">
        <w:rPr>
          <w:rFonts w:ascii="Times New Roman" w:hAnsi="Times New Roman" w:cs="Times New Roman"/>
          <w:sz w:val="28"/>
          <w:szCs w:val="28"/>
        </w:rPr>
        <w:t>. Г…ъ взял его, взглянул на надпись: Эротида, 1811 года.  [А. Ф. Вельтман. Эротида (1835)]</w:t>
      </w:r>
    </w:p>
    <w:p w:rsidR="009C1DCB" w:rsidRDefault="00DC0152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(76</w:t>
      </w:r>
      <w:r w:rsidR="009C1DCB">
        <w:rPr>
          <w:rFonts w:ascii="Times New Roman" w:hAnsi="Times New Roman" w:cs="Times New Roman"/>
          <w:sz w:val="28"/>
          <w:szCs w:val="28"/>
        </w:rPr>
        <w:t xml:space="preserve">) тема </w:t>
      </w:r>
      <w:r w:rsidR="009C1DCB" w:rsidRPr="00CA4130">
        <w:rPr>
          <w:rFonts w:ascii="Times New Roman" w:hAnsi="Times New Roman" w:cs="Times New Roman"/>
          <w:i/>
          <w:sz w:val="28"/>
          <w:szCs w:val="28"/>
        </w:rPr>
        <w:t>кольцо</w:t>
      </w:r>
      <w:r w:rsidR="009C1DCB">
        <w:rPr>
          <w:rFonts w:ascii="Times New Roman" w:hAnsi="Times New Roman" w:cs="Times New Roman"/>
          <w:sz w:val="28"/>
          <w:szCs w:val="28"/>
        </w:rPr>
        <w:t xml:space="preserve"> перемещается по направлению к одушевленному ориентиру </w:t>
      </w:r>
      <w:r w:rsidR="009C1DCB" w:rsidRPr="00431291">
        <w:rPr>
          <w:rFonts w:ascii="Times New Roman" w:hAnsi="Times New Roman" w:cs="Times New Roman"/>
          <w:i/>
          <w:sz w:val="28"/>
          <w:szCs w:val="28"/>
        </w:rPr>
        <w:t>ротмистр</w:t>
      </w:r>
      <w:r w:rsidR="009C1DCB">
        <w:rPr>
          <w:rFonts w:ascii="Times New Roman" w:hAnsi="Times New Roman" w:cs="Times New Roman"/>
          <w:sz w:val="28"/>
          <w:szCs w:val="28"/>
        </w:rPr>
        <w:t xml:space="preserve">, и в конечной точке движения оказывается рядом с ним. Из правого контекста видно, что одушевленный участник не фиксирует положение темы в конечной точке. В статье </w:t>
      </w:r>
      <w:r w:rsidR="009C1DCB" w:rsidRPr="003B4AB0">
        <w:rPr>
          <w:rFonts w:ascii="Times New Roman" w:hAnsi="Times New Roman" w:cs="Times New Roman"/>
          <w:sz w:val="28"/>
          <w:szCs w:val="28"/>
        </w:rPr>
        <w:t>[</w:t>
      </w:r>
      <w:r w:rsidR="009C1DCB">
        <w:rPr>
          <w:rFonts w:ascii="Times New Roman" w:hAnsi="Times New Roman" w:cs="Times New Roman"/>
          <w:sz w:val="28"/>
          <w:szCs w:val="28"/>
          <w:lang w:val="en-US"/>
        </w:rPr>
        <w:t>Levin</w:t>
      </w:r>
      <w:r w:rsidR="009C1DCB">
        <w:rPr>
          <w:rFonts w:ascii="Times New Roman" w:hAnsi="Times New Roman" w:cs="Times New Roman"/>
          <w:sz w:val="28"/>
          <w:szCs w:val="28"/>
        </w:rPr>
        <w:t xml:space="preserve"> 2008: 12</w:t>
      </w:r>
      <w:r w:rsidR="009C1DCB" w:rsidRPr="003B4AB0">
        <w:rPr>
          <w:rFonts w:ascii="Times New Roman" w:hAnsi="Times New Roman" w:cs="Times New Roman"/>
          <w:sz w:val="28"/>
          <w:szCs w:val="28"/>
        </w:rPr>
        <w:t>]</w:t>
      </w:r>
      <w:r w:rsidR="009C1DCB">
        <w:rPr>
          <w:rFonts w:ascii="Times New Roman" w:hAnsi="Times New Roman" w:cs="Times New Roman"/>
          <w:sz w:val="28"/>
          <w:szCs w:val="28"/>
        </w:rPr>
        <w:t xml:space="preserve"> отмечается, что ситуация, описываемая глаголом </w:t>
      </w:r>
      <w:r w:rsidR="009C1DCB" w:rsidRPr="0067736E">
        <w:rPr>
          <w:rFonts w:ascii="Times New Roman" w:hAnsi="Times New Roman" w:cs="Times New Roman"/>
          <w:i/>
          <w:sz w:val="28"/>
          <w:szCs w:val="28"/>
        </w:rPr>
        <w:t>бросать</w:t>
      </w:r>
      <w:r w:rsidR="009C1DCB">
        <w:rPr>
          <w:rFonts w:ascii="Times New Roman" w:hAnsi="Times New Roman" w:cs="Times New Roman"/>
          <w:sz w:val="28"/>
          <w:szCs w:val="28"/>
        </w:rPr>
        <w:t>, когда бросание осуществляется в направлении человека, обычно предполагает, что этот человек будет выступать в качестве реципиента, которому передается контроль над бросаемым объектом. Этим объясняется тенденция использования дательного падежа без предлога с этим глаголом. Сложно подтвердить или опровергнуть это утверждение, т.к. я не располагаю достаточными количественными данными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Представляется, что более естественным способом является конструкция с частью тела:</w:t>
      </w:r>
    </w:p>
    <w:p w:rsidR="009C1DCB" w:rsidRPr="00D456ED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ED">
        <w:rPr>
          <w:rFonts w:ascii="Times New Roman" w:hAnsi="Times New Roman" w:cs="Times New Roman"/>
          <w:sz w:val="28"/>
          <w:szCs w:val="28"/>
        </w:rPr>
        <w:t xml:space="preserve">Динора срывает с себя ожерелье и </w:t>
      </w:r>
      <w:r w:rsidRPr="00D456ED">
        <w:rPr>
          <w:rFonts w:ascii="Times New Roman" w:hAnsi="Times New Roman" w:cs="Times New Roman"/>
          <w:b/>
          <w:sz w:val="28"/>
          <w:szCs w:val="28"/>
        </w:rPr>
        <w:t>бросает его к ногам Гоэля</w:t>
      </w:r>
      <w:r w:rsidRPr="00D456ED">
        <w:rPr>
          <w:rFonts w:ascii="Times New Roman" w:hAnsi="Times New Roman" w:cs="Times New Roman"/>
          <w:sz w:val="28"/>
          <w:szCs w:val="28"/>
        </w:rPr>
        <w:t>. [Д. Марголин. Спутник меломана. Собрание оперных либретто (1908)]</w:t>
      </w:r>
    </w:p>
    <w:p w:rsidR="009C1DCB" w:rsidRPr="001A6483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Следует, однако, отметить</w:t>
      </w:r>
      <w:r w:rsidRPr="001A648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6483">
        <w:rPr>
          <w:rFonts w:ascii="Times New Roman" w:hAnsi="Times New Roman" w:cs="Times New Roman"/>
          <w:sz w:val="28"/>
          <w:szCs w:val="28"/>
        </w:rPr>
        <w:t xml:space="preserve"> 19 веке у глагола </w:t>
      </w:r>
      <w:r w:rsidRPr="001A6483">
        <w:rPr>
          <w:rFonts w:ascii="Times New Roman" w:hAnsi="Times New Roman" w:cs="Times New Roman"/>
          <w:i/>
          <w:sz w:val="28"/>
          <w:szCs w:val="28"/>
        </w:rPr>
        <w:t>отправить</w:t>
      </w:r>
      <w:r w:rsidRPr="001A6483">
        <w:rPr>
          <w:rFonts w:ascii="Times New Roman" w:hAnsi="Times New Roman" w:cs="Times New Roman"/>
          <w:sz w:val="28"/>
          <w:szCs w:val="28"/>
        </w:rPr>
        <w:t xml:space="preserve"> конечный посессор кодируется с предлогом </w:t>
      </w:r>
      <w:r w:rsidRPr="001A648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DCB" w:rsidRPr="001A6483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483">
        <w:rPr>
          <w:rFonts w:ascii="Times New Roman" w:hAnsi="Times New Roman" w:cs="Times New Roman"/>
          <w:sz w:val="28"/>
          <w:szCs w:val="28"/>
        </w:rPr>
        <w:t xml:space="preserve">Возвращаясь в гостиницу «Версаль», где остановился, я после этой беседы с министром чувствовал себя более покойно и в следующие затем дни </w:t>
      </w:r>
      <w:r w:rsidRPr="001A6483">
        <w:rPr>
          <w:rFonts w:ascii="Times New Roman" w:hAnsi="Times New Roman" w:cs="Times New Roman"/>
          <w:b/>
          <w:sz w:val="28"/>
          <w:szCs w:val="28"/>
        </w:rPr>
        <w:t>отправил</w:t>
      </w:r>
      <w:r w:rsidRPr="001A6483">
        <w:rPr>
          <w:rFonts w:ascii="Times New Roman" w:hAnsi="Times New Roman" w:cs="Times New Roman"/>
          <w:sz w:val="28"/>
          <w:szCs w:val="28"/>
        </w:rPr>
        <w:t xml:space="preserve"> письмо </w:t>
      </w:r>
      <w:r w:rsidRPr="001A6483">
        <w:rPr>
          <w:rFonts w:ascii="Times New Roman" w:hAnsi="Times New Roman" w:cs="Times New Roman"/>
          <w:b/>
          <w:sz w:val="28"/>
          <w:szCs w:val="28"/>
        </w:rPr>
        <w:t>к гофмейстеру</w:t>
      </w:r>
      <w:r w:rsidRPr="001A6483">
        <w:rPr>
          <w:rFonts w:ascii="Times New Roman" w:hAnsi="Times New Roman" w:cs="Times New Roman"/>
          <w:sz w:val="28"/>
          <w:szCs w:val="28"/>
        </w:rPr>
        <w:t xml:space="preserve"> двора князю Шервашидзе с просьбою также исходатайствовать мне представление у </w:t>
      </w:r>
      <w:r w:rsidRPr="001A6483">
        <w:rPr>
          <w:rFonts w:ascii="Times New Roman" w:hAnsi="Times New Roman" w:cs="Times New Roman"/>
          <w:sz w:val="28"/>
          <w:szCs w:val="28"/>
        </w:rPr>
        <w:lastRenderedPageBreak/>
        <w:t>Императрицы Марии Федоровны, которая в это время находилась в Гатчине. [В. А. Шомпулев. Записки старого помещика (1897-1908)]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483">
        <w:rPr>
          <w:rFonts w:ascii="Times New Roman" w:hAnsi="Times New Roman" w:cs="Times New Roman"/>
          <w:sz w:val="28"/>
          <w:szCs w:val="28"/>
        </w:rPr>
        <w:t xml:space="preserve">Краевский попытался </w:t>
      </w:r>
      <w:r w:rsidRPr="001A6483">
        <w:rPr>
          <w:rFonts w:ascii="Times New Roman" w:hAnsi="Times New Roman" w:cs="Times New Roman"/>
          <w:b/>
          <w:sz w:val="28"/>
          <w:szCs w:val="28"/>
        </w:rPr>
        <w:t>отправить</w:t>
      </w:r>
      <w:r w:rsidRPr="001A6483">
        <w:rPr>
          <w:rFonts w:ascii="Times New Roman" w:hAnsi="Times New Roman" w:cs="Times New Roman"/>
          <w:sz w:val="28"/>
          <w:szCs w:val="28"/>
        </w:rPr>
        <w:t xml:space="preserve"> повесть </w:t>
      </w:r>
      <w:r w:rsidRPr="001A6483">
        <w:rPr>
          <w:rFonts w:ascii="Times New Roman" w:hAnsi="Times New Roman" w:cs="Times New Roman"/>
          <w:b/>
          <w:sz w:val="28"/>
          <w:szCs w:val="28"/>
        </w:rPr>
        <w:t>к Крылову</w:t>
      </w:r>
      <w:r w:rsidRPr="001A6483">
        <w:rPr>
          <w:rFonts w:ascii="Times New Roman" w:hAnsi="Times New Roman" w:cs="Times New Roman"/>
          <w:sz w:val="28"/>
          <w:szCs w:val="28"/>
        </w:rPr>
        <w:t>, но тот тоже нашел, что она безнравственна. [К. Н. Леонтьев. Воспоминания (1880-1888)]</w:t>
      </w:r>
    </w:p>
    <w:p w:rsidR="009C1DCB" w:rsidRPr="008C52F4" w:rsidRDefault="009C1DCB" w:rsidP="00E107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F4">
        <w:rPr>
          <w:rFonts w:ascii="Times New Roman" w:hAnsi="Times New Roman" w:cs="Times New Roman"/>
          <w:sz w:val="28"/>
          <w:szCs w:val="28"/>
        </w:rPr>
        <w:t>В примерах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015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) и (</w:t>
      </w:r>
      <w:r w:rsidR="00DC0152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) предложная группа с предлогом к кодирует получателя перемещаемого объекта, однако он не кодируется дативом – нормальным средством кодирования роли реципиент в современном русском языке. </w:t>
      </w:r>
    </w:p>
    <w:p w:rsidR="009C1DCB" w:rsidRPr="004C2D10" w:rsidRDefault="00E1077E" w:rsidP="00DC01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C1DCB">
        <w:rPr>
          <w:rFonts w:ascii="Times New Roman" w:hAnsi="Times New Roman" w:cs="Times New Roman"/>
          <w:b/>
          <w:sz w:val="28"/>
          <w:szCs w:val="28"/>
        </w:rPr>
        <w:t xml:space="preserve">Конечная </w:t>
      </w:r>
      <w:r w:rsidR="009C1DCB" w:rsidRPr="004743B2">
        <w:rPr>
          <w:rFonts w:ascii="Times New Roman" w:hAnsi="Times New Roman" w:cs="Times New Roman"/>
          <w:b/>
          <w:sz w:val="28"/>
          <w:szCs w:val="28"/>
        </w:rPr>
        <w:t>точка</w:t>
      </w:r>
      <w:r w:rsidR="009C1DCB">
        <w:rPr>
          <w:rFonts w:ascii="Times New Roman" w:hAnsi="Times New Roman" w:cs="Times New Roman"/>
          <w:b/>
          <w:sz w:val="28"/>
          <w:szCs w:val="28"/>
        </w:rPr>
        <w:t xml:space="preserve"> с предлогом </w:t>
      </w:r>
      <w:r w:rsidR="009C1DCB" w:rsidRPr="00050305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+ одушевленное</w:t>
      </w:r>
      <w:r w:rsidR="00DC0152">
        <w:rPr>
          <w:rFonts w:ascii="Times New Roman" w:hAnsi="Times New Roman" w:cs="Times New Roman"/>
          <w:b/>
          <w:sz w:val="28"/>
          <w:szCs w:val="28"/>
        </w:rPr>
        <w:t xml:space="preserve"> имя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пространственный ориентир (Цели приближения)</w:t>
      </w:r>
    </w:p>
    <w:p w:rsidR="009C1DCB" w:rsidRPr="00DC0152" w:rsidRDefault="00DC0152" w:rsidP="00DC01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52">
        <w:rPr>
          <w:rFonts w:ascii="Times New Roman" w:hAnsi="Times New Roman" w:cs="Times New Roman"/>
          <w:sz w:val="28"/>
          <w:szCs w:val="28"/>
        </w:rPr>
        <w:t>Такое значение доступно со следующими глаголами</w:t>
      </w:r>
      <w:r w:rsidR="009C1DCB" w:rsidRPr="00DC01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1DCB" w:rsidRPr="00F81197" w:rsidRDefault="00F81197" w:rsidP="00F81197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197">
        <w:rPr>
          <w:rFonts w:ascii="Times New Roman" w:hAnsi="Times New Roman" w:cs="Times New Roman"/>
          <w:sz w:val="28"/>
          <w:szCs w:val="28"/>
        </w:rPr>
        <w:t>п</w:t>
      </w:r>
      <w:r w:rsidR="009C1DCB" w:rsidRPr="00F81197">
        <w:rPr>
          <w:rFonts w:ascii="Times New Roman" w:hAnsi="Times New Roman" w:cs="Times New Roman"/>
          <w:sz w:val="28"/>
          <w:szCs w:val="28"/>
        </w:rPr>
        <w:t>ереходные и непереходные глаголы с МУ к+датив:</w:t>
      </w:r>
      <w:r w:rsidR="009C1DCB" w:rsidRPr="00F81197">
        <w:rPr>
          <w:rFonts w:ascii="Times New Roman" w:hAnsi="Times New Roman" w:cs="Times New Roman"/>
          <w:i/>
          <w:sz w:val="28"/>
          <w:szCs w:val="28"/>
        </w:rPr>
        <w:t xml:space="preserve"> подойти, подвести, подъехать</w:t>
      </w:r>
    </w:p>
    <w:p w:rsidR="009C1DCB" w:rsidRPr="00F81197" w:rsidRDefault="00F81197" w:rsidP="00F81197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197">
        <w:rPr>
          <w:rFonts w:ascii="Times New Roman" w:hAnsi="Times New Roman" w:cs="Times New Roman"/>
          <w:sz w:val="28"/>
          <w:szCs w:val="28"/>
        </w:rPr>
        <w:t>непереходные г</w:t>
      </w:r>
      <w:r w:rsidR="009C1DCB" w:rsidRPr="00F81197">
        <w:rPr>
          <w:rFonts w:ascii="Times New Roman" w:hAnsi="Times New Roman" w:cs="Times New Roman"/>
          <w:sz w:val="28"/>
          <w:szCs w:val="28"/>
        </w:rPr>
        <w:t>лаголы смены конфигурации</w:t>
      </w:r>
      <w:r w:rsidRPr="00F81197">
        <w:rPr>
          <w:rFonts w:ascii="Times New Roman" w:hAnsi="Times New Roman" w:cs="Times New Roman"/>
          <w:sz w:val="28"/>
          <w:szCs w:val="28"/>
        </w:rPr>
        <w:t xml:space="preserve"> и движения, управляющие также предлогом </w:t>
      </w:r>
      <w:r w:rsidRPr="00F81197">
        <w:rPr>
          <w:rFonts w:ascii="Times New Roman" w:hAnsi="Times New Roman" w:cs="Times New Roman"/>
          <w:i/>
          <w:sz w:val="28"/>
          <w:szCs w:val="28"/>
        </w:rPr>
        <w:t>на</w:t>
      </w:r>
      <w:r w:rsidR="009C1DCB" w:rsidRPr="00F81197">
        <w:rPr>
          <w:rFonts w:ascii="Times New Roman" w:hAnsi="Times New Roman" w:cs="Times New Roman"/>
          <w:sz w:val="28"/>
          <w:szCs w:val="28"/>
        </w:rPr>
        <w:t>:</w:t>
      </w:r>
      <w:r w:rsidR="009C1DCB" w:rsidRPr="00F81197">
        <w:rPr>
          <w:rFonts w:ascii="Times New Roman" w:hAnsi="Times New Roman" w:cs="Times New Roman"/>
          <w:i/>
          <w:sz w:val="28"/>
          <w:szCs w:val="28"/>
        </w:rPr>
        <w:t xml:space="preserve"> валиться, встать, опуститься, прыгать, бросаться; выбежать, выскочить, метнуться, </w:t>
      </w:r>
      <w:r w:rsidRPr="00F81197">
        <w:rPr>
          <w:rFonts w:ascii="Times New Roman" w:hAnsi="Times New Roman" w:cs="Times New Roman"/>
          <w:sz w:val="28"/>
          <w:szCs w:val="28"/>
        </w:rPr>
        <w:t xml:space="preserve">переходные </w:t>
      </w:r>
      <w:r w:rsidRPr="00F81197">
        <w:rPr>
          <w:rFonts w:ascii="Times New Roman" w:hAnsi="Times New Roman" w:cs="Times New Roman"/>
          <w:i/>
          <w:sz w:val="28"/>
          <w:szCs w:val="28"/>
        </w:rPr>
        <w:t>опустить, поднять, уложить</w:t>
      </w:r>
      <w:r w:rsidR="009C1DCB" w:rsidRPr="00F81197">
        <w:rPr>
          <w:rFonts w:ascii="Times New Roman" w:hAnsi="Times New Roman" w:cs="Times New Roman"/>
          <w:i/>
          <w:sz w:val="28"/>
          <w:szCs w:val="28"/>
        </w:rPr>
        <w:t>.</w:t>
      </w:r>
    </w:p>
    <w:p w:rsidR="009C1DCB" w:rsidRPr="00F81197" w:rsidRDefault="009C1DCB" w:rsidP="00F81197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197">
        <w:rPr>
          <w:rFonts w:ascii="Times New Roman" w:hAnsi="Times New Roman" w:cs="Times New Roman"/>
          <w:sz w:val="28"/>
          <w:szCs w:val="28"/>
        </w:rPr>
        <w:t>непереходные глаголы движения: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лететь</w:t>
      </w:r>
      <w:r w:rsidR="00E1077E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ехать</w:t>
      </w:r>
      <w:r w:rsidR="00E1077E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идти</w:t>
      </w:r>
      <w:r w:rsidR="00E1077E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направиться</w:t>
      </w:r>
      <w:r w:rsidR="00E1077E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метнуться</w:t>
      </w:r>
      <w:r w:rsidR="00E1077E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плавать</w:t>
      </w:r>
      <w:r w:rsidR="00E1077E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поспешить</w:t>
      </w:r>
      <w:r w:rsidR="00E1077E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отступать</w:t>
      </w:r>
      <w:r w:rsidR="00E1077E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="00F81197" w:rsidRPr="00F81197">
        <w:rPr>
          <w:rFonts w:ascii="Times New Roman" w:hAnsi="Times New Roman" w:cs="Times New Roman"/>
          <w:i/>
          <w:sz w:val="28"/>
          <w:szCs w:val="28"/>
        </w:rPr>
        <w:t xml:space="preserve"> бросаться, </w:t>
      </w:r>
      <w:r w:rsidRPr="00F81197">
        <w:rPr>
          <w:rFonts w:ascii="Times New Roman" w:hAnsi="Times New Roman" w:cs="Times New Roman"/>
          <w:i/>
          <w:sz w:val="28"/>
          <w:szCs w:val="28"/>
        </w:rPr>
        <w:t>выбежать</w:t>
      </w:r>
      <w:r w:rsidR="00F81197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выбраться</w:t>
      </w:r>
      <w:r w:rsidR="00F81197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выйти</w:t>
      </w:r>
      <w:r w:rsidR="00F81197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вылезать</w:t>
      </w:r>
      <w:r w:rsidR="00F81197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выскочить</w:t>
      </w:r>
      <w:r w:rsidR="00F81197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забраться</w:t>
      </w:r>
      <w:r w:rsidR="00F81197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опуститься</w:t>
      </w:r>
      <w:r w:rsidR="00F81197" w:rsidRPr="00F81197">
        <w:rPr>
          <w:rFonts w:ascii="Times New Roman" w:hAnsi="Times New Roman" w:cs="Times New Roman"/>
          <w:i/>
          <w:sz w:val="28"/>
          <w:szCs w:val="28"/>
        </w:rPr>
        <w:t>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бросать </w:t>
      </w:r>
    </w:p>
    <w:p w:rsidR="00F81197" w:rsidRPr="00F81197" w:rsidRDefault="00F81197" w:rsidP="00F81197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197">
        <w:rPr>
          <w:rFonts w:ascii="Times New Roman" w:hAnsi="Times New Roman" w:cs="Times New Roman"/>
          <w:sz w:val="28"/>
          <w:szCs w:val="28"/>
        </w:rPr>
        <w:t>переходные глаголы перемещения: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вывести, нести, вынести, тащить</w:t>
      </w:r>
    </w:p>
    <w:p w:rsidR="009C1DCB" w:rsidRPr="00F81197" w:rsidRDefault="009C1DCB" w:rsidP="00F81197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197">
        <w:rPr>
          <w:rFonts w:ascii="Times New Roman" w:hAnsi="Times New Roman" w:cs="Times New Roman"/>
          <w:sz w:val="28"/>
          <w:szCs w:val="28"/>
        </w:rPr>
        <w:t>переходные</w:t>
      </w:r>
      <w:r w:rsidR="00F81197" w:rsidRPr="00F81197">
        <w:rPr>
          <w:rFonts w:ascii="Times New Roman" w:hAnsi="Times New Roman" w:cs="Times New Roman"/>
          <w:sz w:val="28"/>
          <w:szCs w:val="28"/>
        </w:rPr>
        <w:t xml:space="preserve"> глаголы бросания: </w:t>
      </w:r>
      <w:r w:rsidR="00F81197" w:rsidRPr="00F81197">
        <w:rPr>
          <w:rFonts w:ascii="Times New Roman" w:hAnsi="Times New Roman" w:cs="Times New Roman"/>
          <w:i/>
          <w:sz w:val="28"/>
          <w:szCs w:val="28"/>
        </w:rPr>
        <w:t>бросать,</w:t>
      </w:r>
      <w:r w:rsidRPr="00F81197">
        <w:rPr>
          <w:rFonts w:ascii="Times New Roman" w:hAnsi="Times New Roman" w:cs="Times New Roman"/>
          <w:i/>
          <w:sz w:val="28"/>
          <w:szCs w:val="28"/>
        </w:rPr>
        <w:t xml:space="preserve"> забросить </w:t>
      </w:r>
    </w:p>
    <w:p w:rsidR="009C1DCB" w:rsidRPr="00050305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глаголов, которые </w:t>
      </w:r>
      <w:r w:rsidRPr="00050305">
        <w:rPr>
          <w:rFonts w:ascii="Times New Roman" w:hAnsi="Times New Roman" w:cs="Times New Roman"/>
          <w:sz w:val="28"/>
          <w:szCs w:val="28"/>
        </w:rPr>
        <w:t>не сочетаются с семантикой движения в контейнер,</w:t>
      </w:r>
      <w:r>
        <w:rPr>
          <w:rFonts w:ascii="Times New Roman" w:hAnsi="Times New Roman" w:cs="Times New Roman"/>
          <w:sz w:val="28"/>
          <w:szCs w:val="28"/>
        </w:rPr>
        <w:t xml:space="preserve"> одушевленная конечная точка может получать только прямое пространственное прочтение. Это, например, глаголы с приставкой </w:t>
      </w:r>
      <w:r w:rsidRPr="00050305">
        <w:rPr>
          <w:rFonts w:ascii="Times New Roman" w:hAnsi="Times New Roman" w:cs="Times New Roman"/>
          <w:i/>
          <w:sz w:val="28"/>
          <w:szCs w:val="28"/>
        </w:rPr>
        <w:t>под-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(подойти, подвести), модель управления которых выглядит как </w:t>
      </w:r>
      <w:r w:rsidRPr="00050305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+имя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 Другими словами, в их актантную структ</w:t>
      </w:r>
      <w:r w:rsidR="00E1077E">
        <w:rPr>
          <w:rFonts w:ascii="Times New Roman" w:hAnsi="Times New Roman" w:cs="Times New Roman"/>
          <w:sz w:val="28"/>
          <w:szCs w:val="28"/>
        </w:rPr>
        <w:t>уру которых входит именно роль Ц</w:t>
      </w:r>
      <w:r>
        <w:rPr>
          <w:rFonts w:ascii="Times New Roman" w:hAnsi="Times New Roman" w:cs="Times New Roman"/>
          <w:sz w:val="28"/>
          <w:szCs w:val="28"/>
        </w:rPr>
        <w:t>ель приближения.</w:t>
      </w:r>
    </w:p>
    <w:p w:rsidR="009C1DCB" w:rsidRPr="00DC1A67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67">
        <w:rPr>
          <w:rFonts w:ascii="Times New Roman" w:hAnsi="Times New Roman" w:cs="Times New Roman"/>
          <w:sz w:val="28"/>
          <w:szCs w:val="28"/>
        </w:rPr>
        <w:t xml:space="preserve">Один из арабов </w:t>
      </w:r>
      <w:r w:rsidRPr="00DC1A67">
        <w:rPr>
          <w:rFonts w:ascii="Times New Roman" w:hAnsi="Times New Roman" w:cs="Times New Roman"/>
          <w:b/>
          <w:sz w:val="28"/>
          <w:szCs w:val="28"/>
        </w:rPr>
        <w:t>подвел к Арсению</w:t>
      </w:r>
      <w:r w:rsidRPr="00DC1A67">
        <w:rPr>
          <w:rFonts w:ascii="Times New Roman" w:hAnsi="Times New Roman" w:cs="Times New Roman"/>
          <w:sz w:val="28"/>
          <w:szCs w:val="28"/>
        </w:rPr>
        <w:t xml:space="preserve"> верблюда и попытался вложить ему в руку верблюжий повод. [Евгений Водолазкин. Лавр (2012)]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</w:t>
      </w:r>
      <w:r w:rsidR="00DC0152">
        <w:rPr>
          <w:rFonts w:ascii="Times New Roman" w:hAnsi="Times New Roman" w:cs="Times New Roman"/>
          <w:sz w:val="28"/>
          <w:szCs w:val="28"/>
        </w:rPr>
        <w:t>80</w:t>
      </w:r>
      <w:r w:rsidRPr="00DC1A67">
        <w:rPr>
          <w:rFonts w:ascii="Times New Roman" w:hAnsi="Times New Roman" w:cs="Times New Roman"/>
          <w:sz w:val="28"/>
          <w:szCs w:val="28"/>
        </w:rPr>
        <w:t xml:space="preserve">) предложная группа </w:t>
      </w:r>
      <w:r w:rsidRPr="00050305">
        <w:rPr>
          <w:rFonts w:ascii="Times New Roman" w:hAnsi="Times New Roman" w:cs="Times New Roman"/>
          <w:i/>
          <w:sz w:val="28"/>
          <w:szCs w:val="28"/>
        </w:rPr>
        <w:t>к Арсению</w:t>
      </w:r>
      <w:r w:rsidRPr="00DC1A67">
        <w:rPr>
          <w:rFonts w:ascii="Times New Roman" w:hAnsi="Times New Roman" w:cs="Times New Roman"/>
          <w:sz w:val="28"/>
          <w:szCs w:val="28"/>
        </w:rPr>
        <w:t xml:space="preserve"> обозначает человека </w:t>
      </w:r>
      <w:r>
        <w:rPr>
          <w:rFonts w:ascii="Times New Roman" w:hAnsi="Times New Roman" w:cs="Times New Roman"/>
          <w:sz w:val="28"/>
          <w:szCs w:val="28"/>
        </w:rPr>
        <w:t xml:space="preserve">как пространственный ориентир </w:t>
      </w:r>
      <w:r w:rsidRPr="00DC1A67">
        <w:rPr>
          <w:rFonts w:ascii="Times New Roman" w:hAnsi="Times New Roman" w:cs="Times New Roman"/>
          <w:sz w:val="28"/>
          <w:szCs w:val="28"/>
        </w:rPr>
        <w:t>и какое-либо другое прочтение невоз</w:t>
      </w:r>
      <w:r>
        <w:rPr>
          <w:rFonts w:ascii="Times New Roman" w:hAnsi="Times New Roman" w:cs="Times New Roman"/>
          <w:sz w:val="28"/>
          <w:szCs w:val="28"/>
        </w:rPr>
        <w:t>можно (например, как дом референта</w:t>
      </w:r>
      <w:r w:rsidRPr="00DC1A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Можно сказать, что у таких глаголов одушевленные и неодушевленные актанты оформляются одинаково.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группа глаголов, допускающих такую пространствен</w:t>
      </w:r>
      <w:r w:rsidR="00E1077E">
        <w:rPr>
          <w:rFonts w:ascii="Times New Roman" w:hAnsi="Times New Roman" w:cs="Times New Roman"/>
          <w:sz w:val="28"/>
          <w:szCs w:val="28"/>
        </w:rPr>
        <w:t>ную интерпретацию одушевленной К</w:t>
      </w:r>
      <w:r>
        <w:rPr>
          <w:rFonts w:ascii="Times New Roman" w:hAnsi="Times New Roman" w:cs="Times New Roman"/>
          <w:sz w:val="28"/>
          <w:szCs w:val="28"/>
        </w:rPr>
        <w:t xml:space="preserve">онечной точки – это глаголы смены положения, которые способны присоединять одушевленные аргументы с предлогом на: непереходные </w:t>
      </w:r>
      <w:r w:rsidRPr="005331CB">
        <w:rPr>
          <w:rFonts w:ascii="Times New Roman" w:hAnsi="Times New Roman" w:cs="Times New Roman"/>
          <w:i/>
          <w:sz w:val="28"/>
          <w:szCs w:val="28"/>
        </w:rPr>
        <w:t>валиться, встать, опуститься, прыгать, бросаться; выбежать, выскочить, метнуться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575C9">
        <w:rPr>
          <w:rFonts w:ascii="Times New Roman" w:hAnsi="Times New Roman" w:cs="Times New Roman"/>
          <w:sz w:val="28"/>
          <w:szCs w:val="28"/>
        </w:rPr>
        <w:t>переходный</w:t>
      </w:r>
      <w:r w:rsidRPr="005331CB">
        <w:rPr>
          <w:rFonts w:ascii="Times New Roman" w:hAnsi="Times New Roman" w:cs="Times New Roman"/>
          <w:i/>
          <w:sz w:val="28"/>
          <w:szCs w:val="28"/>
        </w:rPr>
        <w:t xml:space="preserve"> вывести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331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1DCB" w:rsidRPr="006575C9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C9">
        <w:rPr>
          <w:rFonts w:ascii="Times New Roman" w:hAnsi="Times New Roman" w:cs="Times New Roman"/>
          <w:sz w:val="28"/>
          <w:szCs w:val="28"/>
        </w:rPr>
        <w:t>Как уже было отмечено выше,</w:t>
      </w:r>
      <w:r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Pr="006575C9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лицензирует простое пространственное значение, как в примере (</w:t>
      </w:r>
      <w:r w:rsidR="00DC015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), в то время как предлог </w:t>
      </w:r>
      <w:r w:rsidRPr="006575C9">
        <w:rPr>
          <w:rFonts w:ascii="Times New Roman" w:hAnsi="Times New Roman" w:cs="Times New Roman"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предполагает некое социальное взаимодействие. В примере (</w:t>
      </w:r>
      <w:r w:rsidR="00DC015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) ориентир </w:t>
      </w:r>
      <w:r w:rsidRPr="006575C9">
        <w:rPr>
          <w:rFonts w:ascii="Times New Roman" w:hAnsi="Times New Roman" w:cs="Times New Roman"/>
          <w:i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выступает как пространственный ориентир без каких-либо дополнительных оттенков значения. В примере (</w:t>
      </w:r>
      <w:r w:rsidR="00DC0152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) предполагается взаимодействие одушевленного траектора (дамы) с одушевленной конечной точкой (партнер). </w:t>
      </w:r>
    </w:p>
    <w:p w:rsidR="009C1DCB" w:rsidRPr="00280147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47">
        <w:rPr>
          <w:rFonts w:ascii="Times New Roman" w:hAnsi="Times New Roman" w:cs="Times New Roman"/>
          <w:sz w:val="28"/>
          <w:szCs w:val="28"/>
        </w:rPr>
        <w:t xml:space="preserve">Ничто не сравнится с ресторанной тоской, когда под звуки забубенной музыки выходят на круг парочки, и дамы, разбуженные вином, без стыда </w:t>
      </w:r>
      <w:r w:rsidRPr="00280147">
        <w:rPr>
          <w:rFonts w:ascii="Times New Roman" w:hAnsi="Times New Roman" w:cs="Times New Roman"/>
          <w:b/>
          <w:sz w:val="28"/>
          <w:szCs w:val="28"/>
        </w:rPr>
        <w:t>валятся</w:t>
      </w:r>
      <w:r w:rsidRPr="00280147">
        <w:rPr>
          <w:rFonts w:ascii="Times New Roman" w:hAnsi="Times New Roman" w:cs="Times New Roman"/>
          <w:sz w:val="28"/>
          <w:szCs w:val="28"/>
        </w:rPr>
        <w:t xml:space="preserve"> </w:t>
      </w:r>
      <w:r w:rsidRPr="000B6FC7">
        <w:rPr>
          <w:rFonts w:ascii="Times New Roman" w:hAnsi="Times New Roman" w:cs="Times New Roman"/>
          <w:b/>
          <w:sz w:val="28"/>
          <w:szCs w:val="28"/>
        </w:rPr>
        <w:t>к партнеру</w:t>
      </w:r>
      <w:r w:rsidRPr="00280147">
        <w:rPr>
          <w:rFonts w:ascii="Times New Roman" w:hAnsi="Times New Roman" w:cs="Times New Roman"/>
          <w:sz w:val="28"/>
          <w:szCs w:val="28"/>
        </w:rPr>
        <w:t>. [В. Лихоносов. Ненаписанные воспоминания. Наш маленький Париж. Ч. 5 (1983)]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FC7">
        <w:rPr>
          <w:rFonts w:ascii="Times New Roman" w:hAnsi="Times New Roman" w:cs="Times New Roman"/>
          <w:sz w:val="28"/>
          <w:szCs w:val="28"/>
        </w:rPr>
        <w:lastRenderedPageBreak/>
        <w:t xml:space="preserve">Учительница была мертва и стала </w:t>
      </w:r>
      <w:r w:rsidRPr="000B6FC7">
        <w:rPr>
          <w:rFonts w:ascii="Times New Roman" w:hAnsi="Times New Roman" w:cs="Times New Roman"/>
          <w:b/>
          <w:sz w:val="28"/>
          <w:szCs w:val="28"/>
        </w:rPr>
        <w:t>валиться на мальчика</w:t>
      </w:r>
      <w:r w:rsidRPr="000B6FC7">
        <w:rPr>
          <w:rFonts w:ascii="Times New Roman" w:hAnsi="Times New Roman" w:cs="Times New Roman"/>
          <w:sz w:val="28"/>
          <w:szCs w:val="28"/>
        </w:rPr>
        <w:t>, как только он тронул её. [Борис Екимов. Фетисыч // «Новый Мир», 1996]</w:t>
      </w:r>
    </w:p>
    <w:p w:rsidR="009C1DCB" w:rsidRPr="00DD511C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предлог </w:t>
      </w:r>
      <w:r w:rsidRPr="009332AF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также может провоцировать враждебную интерпретацию, как в примере (</w:t>
      </w:r>
      <w:r w:rsidR="00DC015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). Если же при глаголе бросаться используется предлог </w:t>
      </w:r>
      <w:r w:rsidRPr="009332AF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то скорее сохраняется компонент социального взаимодействия, как в примере (</w:t>
      </w:r>
      <w:r w:rsidR="00DC015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 xml:space="preserve">Близкие </w:t>
      </w:r>
      <w:r w:rsidRPr="00932F33">
        <w:rPr>
          <w:rFonts w:ascii="Times New Roman" w:hAnsi="Times New Roman" w:cs="Times New Roman"/>
          <w:b/>
          <w:sz w:val="28"/>
          <w:szCs w:val="28"/>
        </w:rPr>
        <w:t>бросаются к Давыду</w:t>
      </w:r>
      <w:r w:rsidRPr="00932F33">
        <w:rPr>
          <w:rFonts w:ascii="Times New Roman" w:hAnsi="Times New Roman" w:cs="Times New Roman"/>
          <w:sz w:val="28"/>
          <w:szCs w:val="28"/>
        </w:rPr>
        <w:t xml:space="preserve"> и подхватывают его под руки. [Евгений Водолазкин. Лавр (2012)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33">
        <w:rPr>
          <w:rFonts w:ascii="Times New Roman" w:hAnsi="Times New Roman" w:cs="Times New Roman"/>
          <w:sz w:val="28"/>
          <w:szCs w:val="28"/>
        </w:rPr>
        <w:t xml:space="preserve">Тогда у маленького купавнинца, говорившего о своём отце без конца, сжимались кулачонки, он </w:t>
      </w:r>
      <w:r w:rsidRPr="000B6FC7">
        <w:rPr>
          <w:rFonts w:ascii="Times New Roman" w:hAnsi="Times New Roman" w:cs="Times New Roman"/>
          <w:b/>
          <w:sz w:val="28"/>
          <w:szCs w:val="28"/>
        </w:rPr>
        <w:t>бросался на обидчика</w:t>
      </w:r>
      <w:r w:rsidRPr="00932F33">
        <w:rPr>
          <w:rFonts w:ascii="Times New Roman" w:hAnsi="Times New Roman" w:cs="Times New Roman"/>
          <w:sz w:val="28"/>
          <w:szCs w:val="28"/>
        </w:rPr>
        <w:t xml:space="preserve"> и бился до крови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FC7">
        <w:rPr>
          <w:rFonts w:ascii="Times New Roman" w:hAnsi="Times New Roman" w:cs="Times New Roman"/>
          <w:sz w:val="28"/>
          <w:szCs w:val="28"/>
        </w:rPr>
        <w:t>[Алексей Варламов. Купавна // «Новый Мир», 2000]</w:t>
      </w:r>
    </w:p>
    <w:p w:rsidR="009C1DCB" w:rsidRPr="00E72EAF" w:rsidRDefault="00F81197" w:rsidP="009C1DC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Конечная </w:t>
      </w:r>
      <w:r w:rsidRPr="004743B2">
        <w:rPr>
          <w:rFonts w:ascii="Times New Roman" w:hAnsi="Times New Roman" w:cs="Times New Roman"/>
          <w:b/>
          <w:sz w:val="28"/>
          <w:szCs w:val="28"/>
        </w:rPr>
        <w:t>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предлогом </w:t>
      </w:r>
      <w:r w:rsidRPr="00050305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+ одушевленное как пространственный ориентир </w:t>
      </w:r>
      <w:r w:rsidR="009C1DCB" w:rsidRPr="00E72EAF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DCB">
        <w:rPr>
          <w:rFonts w:ascii="Times New Roman" w:hAnsi="Times New Roman" w:cs="Times New Roman"/>
          <w:b/>
          <w:sz w:val="28"/>
          <w:szCs w:val="28"/>
        </w:rPr>
        <w:t>расширение семантики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отмечено выше, обычно люди – это нечто большее, чем чисто пространственный ориентир. </w:t>
      </w:r>
    </w:p>
    <w:p w:rsidR="009C1DCB" w:rsidRDefault="009C1DCB" w:rsidP="00015D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8B">
        <w:rPr>
          <w:rFonts w:ascii="Times New Roman" w:hAnsi="Times New Roman" w:cs="Times New Roman"/>
          <w:sz w:val="28"/>
          <w:szCs w:val="28"/>
        </w:rPr>
        <w:t xml:space="preserve">Супруг Агаповой </w:t>
      </w:r>
      <w:r w:rsidRPr="000B6E8B">
        <w:rPr>
          <w:rFonts w:ascii="Times New Roman" w:hAnsi="Times New Roman" w:cs="Times New Roman"/>
          <w:b/>
          <w:sz w:val="28"/>
          <w:szCs w:val="28"/>
        </w:rPr>
        <w:t>выбежал к жене</w:t>
      </w:r>
      <w:r w:rsidRPr="000B6E8B">
        <w:rPr>
          <w:rFonts w:ascii="Times New Roman" w:hAnsi="Times New Roman" w:cs="Times New Roman"/>
          <w:sz w:val="28"/>
          <w:szCs w:val="28"/>
        </w:rPr>
        <w:t xml:space="preserve"> и между ними произошла драка. [неизвестный. Московская жизнь/ Переполох в доме Смирнова (1905.06.27) // «Московский листок», 1905]</w:t>
      </w:r>
    </w:p>
    <w:p w:rsidR="009C1DCB" w:rsidRDefault="00DC0152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(85</w:t>
      </w:r>
      <w:r w:rsidR="009C1DCB">
        <w:rPr>
          <w:rFonts w:ascii="Times New Roman" w:hAnsi="Times New Roman" w:cs="Times New Roman"/>
          <w:sz w:val="28"/>
          <w:szCs w:val="28"/>
        </w:rPr>
        <w:t xml:space="preserve">) аргумент </w:t>
      </w:r>
      <w:r w:rsidR="009C1DCB" w:rsidRPr="009332AF">
        <w:rPr>
          <w:rFonts w:ascii="Times New Roman" w:hAnsi="Times New Roman" w:cs="Times New Roman"/>
          <w:i/>
          <w:sz w:val="28"/>
          <w:szCs w:val="28"/>
        </w:rPr>
        <w:t>к жене</w:t>
      </w:r>
      <w:r w:rsidR="009C1DCB">
        <w:rPr>
          <w:rFonts w:ascii="Times New Roman" w:hAnsi="Times New Roman" w:cs="Times New Roman"/>
          <w:sz w:val="28"/>
          <w:szCs w:val="28"/>
        </w:rPr>
        <w:t xml:space="preserve"> является не только конечной точкой, но и причиной совершаемого действия. Ситуация также предполагает взаимодействие между агенсом и одушевленной конечной.</w:t>
      </w:r>
    </w:p>
    <w:p w:rsidR="009C1DCB" w:rsidRDefault="00E822A2" w:rsidP="00AD5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1DCB" w:rsidRPr="00C364E0" w:rsidRDefault="000D149B" w:rsidP="000F26EC">
      <w:pPr>
        <w:pStyle w:val="2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12" w:name="_Toc515658157"/>
      <w:r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3.3</w:t>
      </w:r>
      <w:r w:rsidR="000F26EC">
        <w:rPr>
          <w:rFonts w:asciiTheme="majorBidi" w:hAnsiTheme="majorBidi"/>
          <w:b/>
          <w:bCs/>
          <w:color w:val="auto"/>
          <w:sz w:val="28"/>
          <w:szCs w:val="28"/>
        </w:rPr>
        <w:t xml:space="preserve">. </w:t>
      </w:r>
      <w:r w:rsidR="009C1DCB" w:rsidRPr="000F26EC">
        <w:rPr>
          <w:rFonts w:asciiTheme="majorBidi" w:hAnsiTheme="majorBidi"/>
          <w:b/>
          <w:bCs/>
          <w:color w:val="auto"/>
          <w:sz w:val="28"/>
          <w:szCs w:val="28"/>
        </w:rPr>
        <w:t>Конструкции с внешним посессором</w:t>
      </w:r>
      <w:r w:rsidR="00C364E0" w:rsidRPr="00C364E0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  <w:r w:rsidR="00C364E0">
        <w:rPr>
          <w:rFonts w:asciiTheme="majorBidi" w:hAnsiTheme="majorBidi"/>
          <w:b/>
          <w:bCs/>
          <w:color w:val="auto"/>
          <w:sz w:val="28"/>
          <w:szCs w:val="28"/>
        </w:rPr>
        <w:t>и две Конечные точки</w:t>
      </w:r>
      <w:bookmarkEnd w:id="12"/>
    </w:p>
    <w:p w:rsidR="000F26EC" w:rsidRDefault="000F26EC" w:rsidP="000F26E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113" w:rsidRDefault="00C72113" w:rsidP="000F26EC">
      <w:pPr>
        <w:pStyle w:val="3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13" w:name="_Toc515658158"/>
      <w:r w:rsidRPr="000F26EC">
        <w:rPr>
          <w:rFonts w:asciiTheme="majorBidi" w:hAnsiTheme="majorBidi"/>
          <w:b/>
          <w:bCs/>
          <w:color w:val="auto"/>
          <w:sz w:val="28"/>
          <w:szCs w:val="28"/>
        </w:rPr>
        <w:t xml:space="preserve">3.3.1. </w:t>
      </w:r>
      <w:r w:rsidR="00AD5820">
        <w:rPr>
          <w:rFonts w:asciiTheme="majorBidi" w:hAnsiTheme="majorBidi"/>
          <w:b/>
          <w:bCs/>
          <w:color w:val="auto"/>
          <w:sz w:val="28"/>
          <w:szCs w:val="28"/>
        </w:rPr>
        <w:t xml:space="preserve">Конструкция с внешним посессором. </w:t>
      </w:r>
      <w:r w:rsidRPr="000F26EC">
        <w:rPr>
          <w:rFonts w:asciiTheme="majorBidi" w:hAnsiTheme="majorBidi"/>
          <w:b/>
          <w:bCs/>
          <w:color w:val="auto"/>
          <w:sz w:val="28"/>
          <w:szCs w:val="28"/>
        </w:rPr>
        <w:t>Определение</w:t>
      </w:r>
      <w:bookmarkEnd w:id="13"/>
    </w:p>
    <w:p w:rsidR="000F26EC" w:rsidRPr="000F26EC" w:rsidRDefault="000F26EC" w:rsidP="000F26EC"/>
    <w:p w:rsidR="009C1DCB" w:rsidRDefault="00AD5820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способов оформления К</w:t>
      </w:r>
      <w:r w:rsidR="009C1DCB" w:rsidRPr="00792757">
        <w:rPr>
          <w:rFonts w:ascii="Times New Roman" w:hAnsi="Times New Roman" w:cs="Times New Roman"/>
          <w:sz w:val="28"/>
          <w:szCs w:val="28"/>
        </w:rPr>
        <w:t xml:space="preserve">онечной точки, когда в этой роли выступает одушевленный референт, является конструкция с внешним посессором. Под этим </w:t>
      </w:r>
      <w:r w:rsidR="009C1DCB">
        <w:rPr>
          <w:rFonts w:ascii="Times New Roman" w:hAnsi="Times New Roman" w:cs="Times New Roman"/>
          <w:sz w:val="28"/>
          <w:szCs w:val="28"/>
        </w:rPr>
        <w:t xml:space="preserve">термином, введенным в </w:t>
      </w:r>
      <w:r w:rsidR="009C1DCB" w:rsidRPr="00792757">
        <w:rPr>
          <w:rFonts w:ascii="Times New Roman" w:hAnsi="Times New Roman" w:cs="Times New Roman"/>
          <w:sz w:val="28"/>
          <w:szCs w:val="28"/>
        </w:rPr>
        <w:t>[</w:t>
      </w:r>
      <w:r w:rsidR="009C1DCB">
        <w:rPr>
          <w:rFonts w:ascii="Times New Roman" w:hAnsi="Times New Roman" w:cs="Times New Roman"/>
          <w:sz w:val="28"/>
          <w:szCs w:val="28"/>
          <w:lang w:val="en-US"/>
        </w:rPr>
        <w:t>Vergnaud</w:t>
      </w:r>
      <w:r w:rsidR="009C1DCB" w:rsidRPr="00792757">
        <w:rPr>
          <w:rFonts w:ascii="Times New Roman" w:hAnsi="Times New Roman" w:cs="Times New Roman"/>
          <w:sz w:val="28"/>
          <w:szCs w:val="28"/>
        </w:rPr>
        <w:t xml:space="preserve"> </w:t>
      </w:r>
      <w:r w:rsidR="009C1DCB">
        <w:rPr>
          <w:rFonts w:ascii="Times New Roman" w:hAnsi="Times New Roman" w:cs="Times New Roman"/>
          <w:sz w:val="28"/>
          <w:szCs w:val="28"/>
          <w:lang w:val="en-US"/>
        </w:rPr>
        <w:t>Zubareva</w:t>
      </w:r>
      <w:r w:rsidR="009C1DCB" w:rsidRPr="00792757">
        <w:rPr>
          <w:rFonts w:ascii="Times New Roman" w:hAnsi="Times New Roman" w:cs="Times New Roman"/>
          <w:sz w:val="28"/>
          <w:szCs w:val="28"/>
        </w:rPr>
        <w:t xml:space="preserve"> 1992] объединяются </w:t>
      </w:r>
      <w:r w:rsidR="009C1DCB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9C1DCB" w:rsidRPr="00792757">
        <w:rPr>
          <w:rFonts w:ascii="Times New Roman" w:hAnsi="Times New Roman" w:cs="Times New Roman"/>
          <w:sz w:val="28"/>
          <w:szCs w:val="28"/>
        </w:rPr>
        <w:t>разные грамматические конструкции</w:t>
      </w:r>
      <w:r w:rsidR="009C1DCB">
        <w:rPr>
          <w:rFonts w:ascii="Times New Roman" w:hAnsi="Times New Roman" w:cs="Times New Roman"/>
          <w:sz w:val="28"/>
          <w:szCs w:val="28"/>
        </w:rPr>
        <w:t xml:space="preserve">, общим для которых является </w:t>
      </w:r>
      <w:r w:rsidR="00C364E0">
        <w:rPr>
          <w:rFonts w:ascii="Times New Roman" w:hAnsi="Times New Roman" w:cs="Times New Roman"/>
          <w:sz w:val="28"/>
          <w:szCs w:val="28"/>
        </w:rPr>
        <w:t>то, что в конструкции «происходит расщепление исходной семантической валентности предиката, заполненной генитивной группой (прототипической функцией которой является выражение посессивного семантического отношения)</w:t>
      </w:r>
      <w:r w:rsidR="00D51CAE">
        <w:rPr>
          <w:rFonts w:ascii="Times New Roman" w:hAnsi="Times New Roman" w:cs="Times New Roman"/>
          <w:sz w:val="28"/>
          <w:szCs w:val="28"/>
        </w:rPr>
        <w:t xml:space="preserve">» </w:t>
      </w:r>
      <w:r w:rsidR="00D51CAE" w:rsidRPr="00D51CAE">
        <w:rPr>
          <w:rFonts w:ascii="Times New Roman" w:hAnsi="Times New Roman" w:cs="Times New Roman"/>
          <w:sz w:val="28"/>
          <w:szCs w:val="28"/>
        </w:rPr>
        <w:t>[</w:t>
      </w:r>
      <w:r w:rsidR="00D51CAE">
        <w:rPr>
          <w:rFonts w:ascii="Times New Roman" w:hAnsi="Times New Roman" w:cs="Times New Roman"/>
          <w:sz w:val="28"/>
          <w:szCs w:val="28"/>
        </w:rPr>
        <w:t>Кибрик 2003: 273</w:t>
      </w:r>
      <w:r w:rsidR="00D51CAE" w:rsidRPr="00D51CAE">
        <w:rPr>
          <w:rFonts w:ascii="Times New Roman" w:hAnsi="Times New Roman" w:cs="Times New Roman"/>
          <w:sz w:val="28"/>
          <w:szCs w:val="28"/>
        </w:rPr>
        <w:t>]</w:t>
      </w:r>
      <w:r w:rsidR="00C364E0">
        <w:rPr>
          <w:rFonts w:ascii="Times New Roman" w:hAnsi="Times New Roman" w:cs="Times New Roman"/>
          <w:sz w:val="28"/>
          <w:szCs w:val="28"/>
        </w:rPr>
        <w:t>.</w:t>
      </w:r>
    </w:p>
    <w:p w:rsidR="009C1DCB" w:rsidRDefault="002E2148" w:rsidP="002E21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конструкции</w:t>
      </w:r>
      <w:r w:rsidR="009C1DCB">
        <w:rPr>
          <w:rFonts w:ascii="Times New Roman" w:hAnsi="Times New Roman" w:cs="Times New Roman"/>
          <w:sz w:val="28"/>
          <w:szCs w:val="28"/>
        </w:rPr>
        <w:t>:</w:t>
      </w:r>
    </w:p>
    <w:p w:rsidR="00AD5820" w:rsidRPr="00AD5820" w:rsidRDefault="00AD5820" w:rsidP="00AD582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</w:t>
      </w:r>
      <w:r w:rsidRPr="00AD5820">
        <w:rPr>
          <w:rFonts w:ascii="Times New Roman" w:hAnsi="Times New Roman" w:cs="Times New Roman"/>
          <w:sz w:val="28"/>
          <w:szCs w:val="28"/>
        </w:rPr>
        <w:t xml:space="preserve">кстапозицией посессора, </w:t>
      </w:r>
      <w:r w:rsidR="002E2148">
        <w:rPr>
          <w:rFonts w:ascii="Times New Roman" w:hAnsi="Times New Roman" w:cs="Times New Roman"/>
          <w:sz w:val="28"/>
          <w:szCs w:val="28"/>
        </w:rPr>
        <w:t>в</w:t>
      </w:r>
      <w:r w:rsidRPr="00AD582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E2148">
        <w:rPr>
          <w:rFonts w:ascii="Times New Roman" w:hAnsi="Times New Roman" w:cs="Times New Roman"/>
          <w:sz w:val="28"/>
          <w:szCs w:val="28"/>
        </w:rPr>
        <w:t>ых</w:t>
      </w:r>
      <w:r w:rsidR="009C1DCB" w:rsidRPr="00AD5820">
        <w:rPr>
          <w:rFonts w:ascii="Times New Roman" w:hAnsi="Times New Roman" w:cs="Times New Roman"/>
          <w:sz w:val="28"/>
          <w:szCs w:val="28"/>
        </w:rPr>
        <w:t xml:space="preserve"> </w:t>
      </w:r>
      <w:r w:rsidRPr="00AD5820">
        <w:rPr>
          <w:rFonts w:ascii="Times New Roman" w:hAnsi="Times New Roman" w:cs="Times New Roman"/>
          <w:sz w:val="28"/>
          <w:szCs w:val="28"/>
        </w:rPr>
        <w:t>посессор перемещается в новую позицию, не соответствующую никакой валентности при предикате.</w:t>
      </w:r>
    </w:p>
    <w:p w:rsidR="009C1DCB" w:rsidRDefault="002E2148" w:rsidP="009C1DCB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экстрапозицией обладаемого, в которых п</w:t>
      </w:r>
      <w:r w:rsidR="009C1DCB" w:rsidRPr="002E2148">
        <w:rPr>
          <w:rFonts w:ascii="Times New Roman" w:hAnsi="Times New Roman" w:cs="Times New Roman"/>
          <w:sz w:val="28"/>
          <w:szCs w:val="28"/>
        </w:rPr>
        <w:t>осессор занимает позицию прямого дополнения, а обладаемое выражается в косвенной пози</w:t>
      </w:r>
      <w:r>
        <w:rPr>
          <w:rFonts w:ascii="Times New Roman" w:hAnsi="Times New Roman" w:cs="Times New Roman"/>
          <w:sz w:val="28"/>
          <w:szCs w:val="28"/>
        </w:rPr>
        <w:t>ции (новую позицию при глаголе)</w:t>
      </w:r>
      <w:r w:rsidR="009C1DCB" w:rsidRPr="002E2148">
        <w:rPr>
          <w:rFonts w:ascii="Times New Roman" w:hAnsi="Times New Roman" w:cs="Times New Roman"/>
          <w:sz w:val="28"/>
          <w:szCs w:val="28"/>
        </w:rPr>
        <w:t xml:space="preserve"> [Кибрик 2003: 274]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148" w:rsidRPr="002E2148" w:rsidRDefault="002E2148" w:rsidP="002E21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типа конструкций с внешним посессором могут быть продемонстрированы следующими примерами:</w:t>
      </w:r>
    </w:p>
    <w:p w:rsidR="002E2148" w:rsidRDefault="002E2148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48">
        <w:rPr>
          <w:rFonts w:ascii="Times New Roman" w:hAnsi="Times New Roman" w:cs="Times New Roman"/>
          <w:sz w:val="28"/>
          <w:szCs w:val="28"/>
        </w:rPr>
        <w:t xml:space="preserve">― Вались, вались </w:t>
      </w:r>
      <w:r w:rsidRPr="002E2148">
        <w:rPr>
          <w:rFonts w:ascii="Times New Roman" w:hAnsi="Times New Roman" w:cs="Times New Roman"/>
          <w:b/>
          <w:sz w:val="28"/>
          <w:szCs w:val="28"/>
        </w:rPr>
        <w:t xml:space="preserve">батюшке в ноги </w:t>
      </w:r>
      <w:r w:rsidRPr="002E2148">
        <w:rPr>
          <w:rFonts w:ascii="Times New Roman" w:hAnsi="Times New Roman" w:cs="Times New Roman"/>
          <w:sz w:val="28"/>
          <w:szCs w:val="28"/>
        </w:rPr>
        <w:t>да целуй ручку государеву, ― делая растопыренной ладонью жест книзу, командовал хозяин. [В. Я. Шишков. Емельян Пугачев. Книга вторая. Ч. 1-2 (1939-1945)]</w:t>
      </w:r>
    </w:p>
    <w:p w:rsidR="002E2148" w:rsidRPr="002E2148" w:rsidRDefault="002E2148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48">
        <w:rPr>
          <w:rFonts w:ascii="Times New Roman" w:hAnsi="Times New Roman" w:cs="Times New Roman"/>
          <w:sz w:val="28"/>
          <w:szCs w:val="28"/>
        </w:rPr>
        <w:t xml:space="preserve">― Ну, давай, Кирюха, не тяни, ― я тереблю </w:t>
      </w:r>
      <w:r w:rsidRPr="002E2148">
        <w:rPr>
          <w:rFonts w:ascii="Times New Roman" w:hAnsi="Times New Roman" w:cs="Times New Roman"/>
          <w:b/>
          <w:sz w:val="28"/>
          <w:szCs w:val="28"/>
        </w:rPr>
        <w:t>коллегу за желтый рукав</w:t>
      </w:r>
      <w:r w:rsidRPr="002E2148">
        <w:rPr>
          <w:rFonts w:ascii="Times New Roman" w:hAnsi="Times New Roman" w:cs="Times New Roman"/>
          <w:sz w:val="28"/>
          <w:szCs w:val="28"/>
        </w:rPr>
        <w:t>. [Владимир Спектр. Face Control (2002)]</w:t>
      </w:r>
    </w:p>
    <w:p w:rsidR="002E2148" w:rsidRPr="00D52AE9" w:rsidRDefault="00DC0152" w:rsidP="00D52AE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(86</w:t>
      </w:r>
      <w:r w:rsidR="00D52AE9">
        <w:rPr>
          <w:rFonts w:ascii="Times New Roman" w:hAnsi="Times New Roman" w:cs="Times New Roman"/>
          <w:sz w:val="28"/>
          <w:szCs w:val="28"/>
        </w:rPr>
        <w:t xml:space="preserve">) посессор </w:t>
      </w:r>
      <w:r w:rsidR="00D52AE9" w:rsidRPr="00D52AE9">
        <w:rPr>
          <w:rFonts w:ascii="Times New Roman" w:hAnsi="Times New Roman" w:cs="Times New Roman"/>
          <w:i/>
          <w:sz w:val="28"/>
          <w:szCs w:val="28"/>
        </w:rPr>
        <w:t>батюшка</w:t>
      </w:r>
      <w:r w:rsidR="00D52AE9">
        <w:rPr>
          <w:rFonts w:ascii="Times New Roman" w:hAnsi="Times New Roman" w:cs="Times New Roman"/>
          <w:sz w:val="28"/>
          <w:szCs w:val="28"/>
        </w:rPr>
        <w:t xml:space="preserve"> закодированный дательным падежом, не соответствует никакой валентности предиката </w:t>
      </w:r>
      <w:r w:rsidR="00D52AE9" w:rsidRPr="00D52AE9">
        <w:rPr>
          <w:rFonts w:ascii="Times New Roman" w:hAnsi="Times New Roman" w:cs="Times New Roman"/>
          <w:i/>
          <w:sz w:val="28"/>
          <w:szCs w:val="28"/>
        </w:rPr>
        <w:t>валиться</w:t>
      </w:r>
      <w:r w:rsidR="00D52AE9">
        <w:rPr>
          <w:rFonts w:ascii="Times New Roman" w:hAnsi="Times New Roman" w:cs="Times New Roman"/>
          <w:sz w:val="28"/>
          <w:szCs w:val="28"/>
        </w:rPr>
        <w:t xml:space="preserve"> (ср.*</w:t>
      </w:r>
      <w:r w:rsidR="00D52AE9" w:rsidRPr="00D52AE9">
        <w:rPr>
          <w:rFonts w:ascii="Times New Roman" w:hAnsi="Times New Roman" w:cs="Times New Roman"/>
          <w:i/>
          <w:sz w:val="28"/>
          <w:szCs w:val="28"/>
        </w:rPr>
        <w:t>валиться батюшке</w:t>
      </w:r>
      <w:r w:rsidR="00D52AE9" w:rsidRPr="00D52AE9">
        <w:rPr>
          <w:rFonts w:ascii="Times New Roman" w:hAnsi="Times New Roman" w:cs="Times New Roman"/>
          <w:sz w:val="28"/>
          <w:szCs w:val="28"/>
        </w:rPr>
        <w:t>)</w:t>
      </w:r>
      <w:r w:rsidR="00594E72">
        <w:rPr>
          <w:rFonts w:ascii="Times New Roman" w:hAnsi="Times New Roman" w:cs="Times New Roman"/>
          <w:sz w:val="28"/>
          <w:szCs w:val="28"/>
        </w:rPr>
        <w:t xml:space="preserve">, валентность глагола на Конечную точку заполняется </w:t>
      </w:r>
      <w:r w:rsidR="00594E72">
        <w:rPr>
          <w:rFonts w:ascii="Times New Roman" w:hAnsi="Times New Roman" w:cs="Times New Roman"/>
          <w:sz w:val="28"/>
          <w:szCs w:val="28"/>
        </w:rPr>
        <w:lastRenderedPageBreak/>
        <w:t xml:space="preserve">предложной группой </w:t>
      </w:r>
      <w:r w:rsidR="00594E72" w:rsidRPr="00594E72">
        <w:rPr>
          <w:rFonts w:ascii="Times New Roman" w:hAnsi="Times New Roman" w:cs="Times New Roman"/>
          <w:i/>
          <w:sz w:val="28"/>
          <w:szCs w:val="28"/>
        </w:rPr>
        <w:t>в ноги</w:t>
      </w:r>
      <w:r w:rsidR="00594E72">
        <w:rPr>
          <w:rFonts w:ascii="Times New Roman" w:hAnsi="Times New Roman" w:cs="Times New Roman"/>
          <w:sz w:val="28"/>
          <w:szCs w:val="28"/>
        </w:rPr>
        <w:t>, обозначающей часть тела.</w:t>
      </w:r>
      <w:r>
        <w:rPr>
          <w:rFonts w:ascii="Times New Roman" w:hAnsi="Times New Roman" w:cs="Times New Roman"/>
          <w:sz w:val="28"/>
          <w:szCs w:val="28"/>
        </w:rPr>
        <w:t xml:space="preserve"> В примере (87</w:t>
      </w:r>
      <w:r w:rsidR="00D52AE9">
        <w:rPr>
          <w:rFonts w:ascii="Times New Roman" w:hAnsi="Times New Roman" w:cs="Times New Roman"/>
          <w:sz w:val="28"/>
          <w:szCs w:val="28"/>
        </w:rPr>
        <w:t>) наоборот – посессор выступает в позиции прямого дополнения</w:t>
      </w:r>
      <w:r w:rsidR="00594E72">
        <w:rPr>
          <w:rFonts w:ascii="Times New Roman" w:hAnsi="Times New Roman" w:cs="Times New Roman"/>
          <w:sz w:val="28"/>
          <w:szCs w:val="28"/>
        </w:rPr>
        <w:t xml:space="preserve">, что соответствует валентности глагола теребить, а обладаемое </w:t>
      </w:r>
      <w:r w:rsidR="00594E72" w:rsidRPr="00594E72">
        <w:rPr>
          <w:rFonts w:ascii="Times New Roman" w:hAnsi="Times New Roman" w:cs="Times New Roman"/>
          <w:i/>
          <w:sz w:val="28"/>
          <w:szCs w:val="28"/>
        </w:rPr>
        <w:t>желтый рукав</w:t>
      </w:r>
      <w:r w:rsidR="00594E72">
        <w:rPr>
          <w:rFonts w:ascii="Times New Roman" w:hAnsi="Times New Roman" w:cs="Times New Roman"/>
          <w:sz w:val="28"/>
          <w:szCs w:val="28"/>
        </w:rPr>
        <w:t>, обозначающее предмет одежды, кодируется в новой для глагола позиции косвенного дополнения.</w:t>
      </w:r>
    </w:p>
    <w:p w:rsidR="009C1DCB" w:rsidRDefault="001B465F" w:rsidP="001B46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причин подобного расщепления является более высокий коммуникативный статус (одушевленного) посессора. </w:t>
      </w:r>
      <w:r w:rsidR="009C1DCB">
        <w:rPr>
          <w:rFonts w:ascii="Times New Roman" w:hAnsi="Times New Roman" w:cs="Times New Roman"/>
          <w:sz w:val="28"/>
          <w:szCs w:val="28"/>
        </w:rPr>
        <w:t xml:space="preserve">В то время как посессор имеет независимую референцию, референция обладаемого происходит с помощью отсылки к посессору. Например, </w:t>
      </w:r>
      <w:r>
        <w:rPr>
          <w:rFonts w:ascii="Times New Roman" w:hAnsi="Times New Roman" w:cs="Times New Roman"/>
          <w:sz w:val="28"/>
          <w:szCs w:val="28"/>
        </w:rPr>
        <w:t xml:space="preserve">в словосочетании </w:t>
      </w:r>
      <w:r w:rsidR="009C1DCB" w:rsidRPr="001B465F">
        <w:rPr>
          <w:rFonts w:ascii="Times New Roman" w:hAnsi="Times New Roman" w:cs="Times New Roman"/>
          <w:i/>
          <w:sz w:val="28"/>
          <w:szCs w:val="28"/>
        </w:rPr>
        <w:t>рюкзак мальчика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C1DCB">
        <w:rPr>
          <w:rFonts w:ascii="Times New Roman" w:hAnsi="Times New Roman" w:cs="Times New Roman"/>
          <w:sz w:val="28"/>
          <w:szCs w:val="28"/>
        </w:rPr>
        <w:t xml:space="preserve">еферент имени </w:t>
      </w:r>
      <w:r w:rsidR="009C1DCB" w:rsidRPr="00AB1DE8">
        <w:rPr>
          <w:rFonts w:ascii="Times New Roman" w:hAnsi="Times New Roman" w:cs="Times New Roman"/>
          <w:i/>
          <w:sz w:val="28"/>
          <w:szCs w:val="28"/>
        </w:rPr>
        <w:t>рюкзак</w:t>
      </w:r>
      <w:r w:rsidR="009C1DCB">
        <w:rPr>
          <w:rFonts w:ascii="Times New Roman" w:hAnsi="Times New Roman" w:cs="Times New Roman"/>
          <w:sz w:val="28"/>
          <w:szCs w:val="28"/>
        </w:rPr>
        <w:t xml:space="preserve"> устанавливается только в том случае, если известен референт имени </w:t>
      </w:r>
      <w:r w:rsidR="009C1DCB" w:rsidRPr="001B465F">
        <w:rPr>
          <w:rFonts w:ascii="Times New Roman" w:hAnsi="Times New Roman" w:cs="Times New Roman"/>
          <w:i/>
          <w:sz w:val="28"/>
          <w:szCs w:val="28"/>
        </w:rPr>
        <w:t>мальчик</w:t>
      </w:r>
      <w:r w:rsidR="009C1DCB">
        <w:rPr>
          <w:rFonts w:ascii="Times New Roman" w:hAnsi="Times New Roman" w:cs="Times New Roman"/>
          <w:sz w:val="28"/>
          <w:szCs w:val="28"/>
        </w:rPr>
        <w:t>. Другими словами, посессор является фокусом эмпатии в генитивной конструкции, т.е. имеет более высокий коммуникативный статус. Такой коммуникативный статус соотносится с более привилегированными синтаксическими позициями, поэтому происходит расщепление, и посессор повышается в статусе [Кибрик 2003: 276-278</w:t>
      </w:r>
      <w:r w:rsidR="009C1DCB" w:rsidRPr="00AB1D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27E" w:rsidRDefault="001B465F" w:rsidP="00F072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возможность подобного расщепления могут </w:t>
      </w:r>
      <w:r w:rsidR="00F0727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оказывать влияния следующие факторы. </w:t>
      </w:r>
      <w:r w:rsidR="00F0727E">
        <w:rPr>
          <w:rFonts w:ascii="Times New Roman" w:hAnsi="Times New Roman" w:cs="Times New Roman"/>
          <w:sz w:val="28"/>
          <w:szCs w:val="28"/>
        </w:rPr>
        <w:t xml:space="preserve">Во-первых, расщеплению может способствовать семантика предиката. </w:t>
      </w:r>
      <w:r w:rsidR="00EB01BB">
        <w:rPr>
          <w:rFonts w:ascii="Times New Roman" w:hAnsi="Times New Roman" w:cs="Times New Roman"/>
          <w:sz w:val="28"/>
          <w:szCs w:val="28"/>
        </w:rPr>
        <w:t xml:space="preserve">В разделе 3.1. уже было отмечено, что выбор конструкции с внешним посессором означает, что посессор сильно затронут действием, обозначенным предикатом.  </w:t>
      </w:r>
      <w:r w:rsidR="00F0727E">
        <w:rPr>
          <w:rFonts w:ascii="Times New Roman" w:hAnsi="Times New Roman" w:cs="Times New Roman"/>
          <w:sz w:val="28"/>
          <w:szCs w:val="28"/>
        </w:rPr>
        <w:t xml:space="preserve">В </w:t>
      </w:r>
      <w:r w:rsidR="00F0727E" w:rsidRPr="008B13BC">
        <w:rPr>
          <w:rFonts w:ascii="Times New Roman" w:hAnsi="Times New Roman" w:cs="Times New Roman"/>
          <w:sz w:val="28"/>
          <w:szCs w:val="28"/>
        </w:rPr>
        <w:t>[</w:t>
      </w:r>
      <w:r w:rsidR="00F0727E" w:rsidRPr="004136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0727E" w:rsidRPr="008B13BC">
        <w:rPr>
          <w:rFonts w:ascii="Times New Roman" w:hAnsi="Times New Roman" w:cs="Times New Roman"/>
          <w:sz w:val="28"/>
          <w:szCs w:val="28"/>
        </w:rPr>
        <w:t>ö</w:t>
      </w:r>
      <w:r w:rsidR="00F0727E" w:rsidRPr="004136DC">
        <w:rPr>
          <w:rFonts w:ascii="Times New Roman" w:hAnsi="Times New Roman" w:cs="Times New Roman"/>
          <w:sz w:val="28"/>
          <w:szCs w:val="28"/>
          <w:lang w:val="en-US"/>
        </w:rPr>
        <w:t>nig</w:t>
      </w:r>
      <w:r w:rsidR="00F0727E" w:rsidRPr="008B13BC">
        <w:rPr>
          <w:rFonts w:ascii="Times New Roman" w:hAnsi="Times New Roman" w:cs="Times New Roman"/>
          <w:sz w:val="28"/>
          <w:szCs w:val="28"/>
        </w:rPr>
        <w:t xml:space="preserve">, </w:t>
      </w:r>
      <w:r w:rsidR="00F0727E" w:rsidRPr="004136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0727E" w:rsidRPr="008B13BC">
        <w:rPr>
          <w:rFonts w:ascii="Times New Roman" w:hAnsi="Times New Roman" w:cs="Times New Roman"/>
          <w:sz w:val="28"/>
          <w:szCs w:val="28"/>
        </w:rPr>
        <w:t>. 200</w:t>
      </w:r>
      <w:r w:rsidR="00F0727E">
        <w:rPr>
          <w:rFonts w:ascii="Times New Roman" w:hAnsi="Times New Roman" w:cs="Times New Roman"/>
          <w:sz w:val="28"/>
          <w:szCs w:val="28"/>
        </w:rPr>
        <w:t>1: 976]</w:t>
      </w:r>
      <w:r w:rsidR="00EB01BB">
        <w:rPr>
          <w:rFonts w:ascii="Times New Roman" w:hAnsi="Times New Roman" w:cs="Times New Roman"/>
          <w:sz w:val="28"/>
          <w:szCs w:val="28"/>
        </w:rPr>
        <w:t xml:space="preserve"> говорится, что по этой причине</w:t>
      </w:r>
      <w:r w:rsidR="00F0727E">
        <w:rPr>
          <w:rFonts w:ascii="Times New Roman" w:hAnsi="Times New Roman" w:cs="Times New Roman"/>
          <w:sz w:val="28"/>
          <w:szCs w:val="28"/>
        </w:rPr>
        <w:t xml:space="preserve"> ожидаемыми предикатами, при которых может появляться данная конструкция, будут предикаты, обозначающие события (</w:t>
      </w:r>
      <w:r w:rsidR="00F0727E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F0727E" w:rsidRPr="00F0727E">
        <w:rPr>
          <w:rFonts w:ascii="Times New Roman" w:hAnsi="Times New Roman" w:cs="Times New Roman"/>
          <w:sz w:val="28"/>
          <w:szCs w:val="28"/>
        </w:rPr>
        <w:t xml:space="preserve"> </w:t>
      </w:r>
      <w:r w:rsidR="00F0727E">
        <w:rPr>
          <w:rFonts w:ascii="Times New Roman" w:hAnsi="Times New Roman" w:cs="Times New Roman"/>
          <w:sz w:val="28"/>
          <w:szCs w:val="28"/>
          <w:lang w:val="en-US"/>
        </w:rPr>
        <w:t>predicates</w:t>
      </w:r>
      <w:r w:rsidR="00F0727E" w:rsidRPr="00F0727E">
        <w:rPr>
          <w:rFonts w:ascii="Times New Roman" w:hAnsi="Times New Roman" w:cs="Times New Roman"/>
          <w:sz w:val="28"/>
          <w:szCs w:val="28"/>
        </w:rPr>
        <w:t xml:space="preserve">) </w:t>
      </w:r>
      <w:r w:rsidR="00F0727E">
        <w:rPr>
          <w:rFonts w:ascii="Times New Roman" w:hAnsi="Times New Roman" w:cs="Times New Roman"/>
          <w:sz w:val="28"/>
          <w:szCs w:val="28"/>
        </w:rPr>
        <w:t>-- особенно такие, которые предполагают некий эффект воздействия.</w:t>
      </w:r>
    </w:p>
    <w:p w:rsidR="00F0727E" w:rsidRPr="00F0727E" w:rsidRDefault="00F0727E" w:rsidP="00F072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влияние оказывает семантика посессора.  Одушевленность посессора способствует расщеплению посессивной конструкции, и во многих языках только одушевленные посессоры допускают такие конструкции</w:t>
      </w:r>
      <w:r w:rsidR="00EB0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27E" w:rsidRPr="00F0727E" w:rsidRDefault="00F0727E" w:rsidP="00F072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DCB" w:rsidRDefault="00F0727E" w:rsidP="00F072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 w:rsidR="001B4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роль играет </w:t>
      </w:r>
      <w:r w:rsidR="001B465F">
        <w:rPr>
          <w:rFonts w:ascii="Times New Roman" w:hAnsi="Times New Roman" w:cs="Times New Roman"/>
          <w:sz w:val="28"/>
          <w:szCs w:val="28"/>
        </w:rPr>
        <w:t xml:space="preserve">характер обладаемого: как </w:t>
      </w:r>
      <w:r w:rsidR="009C1DCB">
        <w:rPr>
          <w:rFonts w:ascii="Times New Roman" w:hAnsi="Times New Roman" w:cs="Times New Roman"/>
          <w:sz w:val="28"/>
          <w:szCs w:val="28"/>
        </w:rPr>
        <w:t>отчуждаемая</w:t>
      </w:r>
      <w:r w:rsidR="001B465F">
        <w:rPr>
          <w:rFonts w:ascii="Times New Roman" w:hAnsi="Times New Roman" w:cs="Times New Roman"/>
          <w:sz w:val="28"/>
          <w:szCs w:val="28"/>
        </w:rPr>
        <w:t>, так</w:t>
      </w:r>
      <w:r w:rsidR="009C1DCB">
        <w:rPr>
          <w:rFonts w:ascii="Times New Roman" w:hAnsi="Times New Roman" w:cs="Times New Roman"/>
          <w:sz w:val="28"/>
          <w:szCs w:val="28"/>
        </w:rPr>
        <w:t xml:space="preserve"> и неотчуждаемая принадлежность</w:t>
      </w:r>
      <w:r w:rsidR="001B465F">
        <w:rPr>
          <w:rFonts w:ascii="Times New Roman" w:hAnsi="Times New Roman" w:cs="Times New Roman"/>
          <w:sz w:val="28"/>
          <w:szCs w:val="28"/>
        </w:rPr>
        <w:t xml:space="preserve"> могут допускать расщепление генит</w:t>
      </w:r>
      <w:r>
        <w:rPr>
          <w:rFonts w:ascii="Times New Roman" w:hAnsi="Times New Roman" w:cs="Times New Roman"/>
          <w:sz w:val="28"/>
          <w:szCs w:val="28"/>
        </w:rPr>
        <w:t>ивной конструкции, однако, проще расщепляются конструкции с неотчуждаемой принадлеж</w:t>
      </w:r>
      <w:r w:rsidR="00EB01BB">
        <w:rPr>
          <w:rFonts w:ascii="Times New Roman" w:hAnsi="Times New Roman" w:cs="Times New Roman"/>
          <w:sz w:val="28"/>
          <w:szCs w:val="28"/>
        </w:rPr>
        <w:t xml:space="preserve">ностью, среди которых самый частый случай – это конструкции с частями тела </w:t>
      </w:r>
      <w:r w:rsidR="00EB01BB" w:rsidRPr="00F0727E">
        <w:rPr>
          <w:rFonts w:ascii="Times New Roman" w:hAnsi="Times New Roman" w:cs="Times New Roman"/>
          <w:sz w:val="28"/>
          <w:szCs w:val="28"/>
        </w:rPr>
        <w:t>[</w:t>
      </w:r>
      <w:r w:rsidR="00EB01BB" w:rsidRPr="004136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B01BB" w:rsidRPr="008B13BC">
        <w:rPr>
          <w:rFonts w:ascii="Times New Roman" w:hAnsi="Times New Roman" w:cs="Times New Roman"/>
          <w:sz w:val="28"/>
          <w:szCs w:val="28"/>
        </w:rPr>
        <w:t>ö</w:t>
      </w:r>
      <w:r w:rsidR="00EB01BB" w:rsidRPr="004136DC">
        <w:rPr>
          <w:rFonts w:ascii="Times New Roman" w:hAnsi="Times New Roman" w:cs="Times New Roman"/>
          <w:sz w:val="28"/>
          <w:szCs w:val="28"/>
          <w:lang w:val="en-US"/>
        </w:rPr>
        <w:t>nig</w:t>
      </w:r>
      <w:r w:rsidR="00EB01BB" w:rsidRPr="008B13BC">
        <w:rPr>
          <w:rFonts w:ascii="Times New Roman" w:hAnsi="Times New Roman" w:cs="Times New Roman"/>
          <w:sz w:val="28"/>
          <w:szCs w:val="28"/>
        </w:rPr>
        <w:t xml:space="preserve">, </w:t>
      </w:r>
      <w:r w:rsidR="00EB01BB" w:rsidRPr="004136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B01BB" w:rsidRPr="008B13BC">
        <w:rPr>
          <w:rFonts w:ascii="Times New Roman" w:hAnsi="Times New Roman" w:cs="Times New Roman"/>
          <w:sz w:val="28"/>
          <w:szCs w:val="28"/>
        </w:rPr>
        <w:t>. 200</w:t>
      </w:r>
      <w:r w:rsidR="00EB01BB">
        <w:rPr>
          <w:rFonts w:ascii="Times New Roman" w:hAnsi="Times New Roman" w:cs="Times New Roman"/>
          <w:sz w:val="28"/>
          <w:szCs w:val="28"/>
        </w:rPr>
        <w:t>1</w:t>
      </w:r>
      <w:r w:rsidR="00EB01BB" w:rsidRPr="00F0727E">
        <w:rPr>
          <w:rFonts w:ascii="Times New Roman" w:hAnsi="Times New Roman" w:cs="Times New Roman"/>
          <w:sz w:val="28"/>
          <w:szCs w:val="28"/>
        </w:rPr>
        <w:t xml:space="preserve">: </w:t>
      </w:r>
      <w:r w:rsidR="00EB01BB">
        <w:rPr>
          <w:rFonts w:ascii="Times New Roman" w:hAnsi="Times New Roman" w:cs="Times New Roman"/>
          <w:sz w:val="28"/>
          <w:szCs w:val="28"/>
        </w:rPr>
        <w:t>976</w:t>
      </w:r>
      <w:r w:rsidR="00EB01BB" w:rsidRPr="00F0727E">
        <w:rPr>
          <w:rFonts w:ascii="Times New Roman" w:hAnsi="Times New Roman" w:cs="Times New Roman"/>
          <w:sz w:val="28"/>
          <w:szCs w:val="28"/>
        </w:rPr>
        <w:t>]</w:t>
      </w:r>
      <w:r w:rsidR="00EB0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3BC" w:rsidRPr="008B13BC" w:rsidRDefault="008B13BC" w:rsidP="008B13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Расщепление посессивной конструкции в русском может происходить в различных синтаксических позициях, однако позиция, актуальная для настоящей работы, это</w:t>
      </w:r>
      <w:r w:rsidR="00A85CB1">
        <w:rPr>
          <w:rFonts w:ascii="Times New Roman" w:hAnsi="Times New Roman" w:cs="Times New Roman"/>
          <w:sz w:val="28"/>
          <w:szCs w:val="28"/>
        </w:rPr>
        <w:t xml:space="preserve"> </w:t>
      </w:r>
      <w:r w:rsidR="00EB01BB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A85CB1">
        <w:rPr>
          <w:rFonts w:ascii="Times New Roman" w:hAnsi="Times New Roman" w:cs="Times New Roman"/>
          <w:sz w:val="28"/>
          <w:szCs w:val="28"/>
        </w:rPr>
        <w:t xml:space="preserve">Конечной точки. Далее будут рассмотрены конструкции с внешним </w:t>
      </w:r>
      <w:r w:rsidR="00EB01BB">
        <w:rPr>
          <w:rFonts w:ascii="Times New Roman" w:hAnsi="Times New Roman" w:cs="Times New Roman"/>
          <w:sz w:val="28"/>
          <w:szCs w:val="28"/>
        </w:rPr>
        <w:t>посессором в роли Конечной точки</w:t>
      </w:r>
      <w:r w:rsidR="00A85CB1">
        <w:rPr>
          <w:rFonts w:ascii="Times New Roman" w:hAnsi="Times New Roman" w:cs="Times New Roman"/>
          <w:sz w:val="28"/>
          <w:szCs w:val="28"/>
        </w:rPr>
        <w:t xml:space="preserve"> в русском языке.</w:t>
      </w:r>
      <w:r w:rsidR="0071767A">
        <w:rPr>
          <w:rFonts w:ascii="Times New Roman" w:hAnsi="Times New Roman" w:cs="Times New Roman"/>
          <w:sz w:val="28"/>
          <w:szCs w:val="28"/>
        </w:rPr>
        <w:t xml:space="preserve"> Классификация конструкций с внешним посессором проводится по способу оформления посессора.</w:t>
      </w:r>
    </w:p>
    <w:p w:rsidR="009C1DCB" w:rsidRPr="00C21D91" w:rsidRDefault="000D149B" w:rsidP="000D149B">
      <w:pPr>
        <w:pStyle w:val="3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14" w:name="_Toc515658159"/>
      <w:r>
        <w:rPr>
          <w:rFonts w:asciiTheme="majorBidi" w:hAnsiTheme="majorBidi"/>
          <w:b/>
          <w:bCs/>
          <w:color w:val="auto"/>
          <w:sz w:val="28"/>
          <w:szCs w:val="28"/>
        </w:rPr>
        <w:t>3.3</w:t>
      </w:r>
      <w:r w:rsidR="00C21D91" w:rsidRPr="00C21D91">
        <w:rPr>
          <w:rFonts w:asciiTheme="majorBidi" w:hAnsiTheme="majorBidi"/>
          <w:b/>
          <w:bCs/>
          <w:color w:val="auto"/>
          <w:sz w:val="28"/>
          <w:szCs w:val="28"/>
        </w:rPr>
        <w:t>.</w:t>
      </w:r>
      <w:r>
        <w:rPr>
          <w:rFonts w:asciiTheme="majorBidi" w:hAnsiTheme="majorBidi"/>
          <w:b/>
          <w:bCs/>
          <w:color w:val="auto"/>
          <w:sz w:val="28"/>
          <w:szCs w:val="28"/>
        </w:rPr>
        <w:t>2</w:t>
      </w:r>
      <w:r w:rsidR="00C21D91" w:rsidRPr="00C21D91">
        <w:rPr>
          <w:rFonts w:asciiTheme="majorBidi" w:hAnsiTheme="majorBidi"/>
          <w:b/>
          <w:bCs/>
          <w:color w:val="auto"/>
          <w:sz w:val="28"/>
          <w:szCs w:val="28"/>
        </w:rPr>
        <w:t xml:space="preserve">. </w:t>
      </w:r>
      <w:r w:rsidR="009C1DCB" w:rsidRPr="00C21D91">
        <w:rPr>
          <w:rFonts w:asciiTheme="majorBidi" w:hAnsiTheme="majorBidi"/>
          <w:b/>
          <w:bCs/>
          <w:color w:val="auto"/>
          <w:sz w:val="28"/>
          <w:szCs w:val="28"/>
        </w:rPr>
        <w:t xml:space="preserve">Конструкции с внешним посессором </w:t>
      </w:r>
      <w:r w:rsidR="008B13BC">
        <w:rPr>
          <w:rFonts w:asciiTheme="majorBidi" w:hAnsiTheme="majorBidi"/>
          <w:b/>
          <w:bCs/>
          <w:color w:val="auto"/>
          <w:sz w:val="28"/>
          <w:szCs w:val="28"/>
        </w:rPr>
        <w:t>в позиции Конечной точки</w:t>
      </w:r>
      <w:bookmarkEnd w:id="14"/>
    </w:p>
    <w:p w:rsidR="0071767A" w:rsidRDefault="0071767A" w:rsidP="00A85C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CB1" w:rsidRPr="00A85CB1" w:rsidRDefault="0071767A" w:rsidP="00A85C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A85CB1" w:rsidRPr="0071767A">
        <w:rPr>
          <w:rFonts w:ascii="Times New Roman" w:hAnsi="Times New Roman" w:cs="Times New Roman"/>
          <w:sz w:val="28"/>
          <w:szCs w:val="28"/>
        </w:rPr>
        <w:t xml:space="preserve"> </w:t>
      </w:r>
      <w:r w:rsidRPr="0071767A">
        <w:rPr>
          <w:rFonts w:ascii="Times New Roman" w:hAnsi="Times New Roman" w:cs="Times New Roman"/>
          <w:sz w:val="28"/>
          <w:szCs w:val="28"/>
        </w:rPr>
        <w:t xml:space="preserve">Посессор может быть оформлен </w:t>
      </w:r>
      <w:r w:rsidRPr="0071767A">
        <w:rPr>
          <w:rFonts w:ascii="Times New Roman" w:hAnsi="Times New Roman" w:cs="Times New Roman"/>
          <w:b/>
          <w:sz w:val="28"/>
          <w:szCs w:val="28"/>
        </w:rPr>
        <w:t>двумя способами</w:t>
      </w:r>
      <w:r w:rsidRPr="0071767A">
        <w:rPr>
          <w:rFonts w:ascii="Times New Roman" w:hAnsi="Times New Roman" w:cs="Times New Roman"/>
          <w:sz w:val="28"/>
          <w:szCs w:val="28"/>
        </w:rPr>
        <w:t xml:space="preserve">: дательным падежом и дательным падежом с предлогом </w:t>
      </w:r>
      <w:r w:rsidRPr="0071767A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67A">
        <w:rPr>
          <w:rFonts w:ascii="Times New Roman" w:hAnsi="Times New Roman" w:cs="Times New Roman"/>
          <w:i/>
          <w:sz w:val="28"/>
          <w:szCs w:val="28"/>
        </w:rPr>
        <w:t>(в</w:t>
      </w:r>
      <w:r w:rsidR="00A85CB1" w:rsidRPr="0071767A">
        <w:rPr>
          <w:rFonts w:ascii="Times New Roman" w:hAnsi="Times New Roman" w:cs="Times New Roman"/>
          <w:i/>
          <w:sz w:val="28"/>
          <w:szCs w:val="28"/>
        </w:rPr>
        <w:t>алиться васе в ноги/к Васе в ноги</w:t>
      </w:r>
      <w:r w:rsidRPr="0071767A">
        <w:rPr>
          <w:rFonts w:ascii="Times New Roman" w:hAnsi="Times New Roman" w:cs="Times New Roman"/>
          <w:i/>
          <w:sz w:val="28"/>
          <w:szCs w:val="28"/>
        </w:rPr>
        <w:t>)</w:t>
      </w:r>
    </w:p>
    <w:p w:rsidR="009C1DCB" w:rsidRDefault="00A85CB1" w:rsidP="001E46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B1">
        <w:rPr>
          <w:rFonts w:ascii="Times New Roman" w:hAnsi="Times New Roman" w:cs="Times New Roman"/>
          <w:sz w:val="28"/>
          <w:szCs w:val="28"/>
        </w:rPr>
        <w:t>Первый тип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с внешним посессором – это такие конструкции, в которых э</w:t>
      </w:r>
      <w:r w:rsidR="009C1DCB">
        <w:rPr>
          <w:rFonts w:ascii="Times New Roman" w:hAnsi="Times New Roman" w:cs="Times New Roman"/>
          <w:sz w:val="28"/>
          <w:szCs w:val="28"/>
        </w:rPr>
        <w:t xml:space="preserve">страпонированный посессор может быть выражен </w:t>
      </w:r>
      <w:r w:rsidR="0071767A">
        <w:rPr>
          <w:rFonts w:ascii="Times New Roman" w:hAnsi="Times New Roman" w:cs="Times New Roman"/>
          <w:sz w:val="28"/>
          <w:szCs w:val="28"/>
        </w:rPr>
        <w:t xml:space="preserve">как </w:t>
      </w:r>
      <w:r w:rsidR="009C1DCB">
        <w:rPr>
          <w:rFonts w:ascii="Times New Roman" w:hAnsi="Times New Roman" w:cs="Times New Roman"/>
          <w:sz w:val="28"/>
          <w:szCs w:val="28"/>
        </w:rPr>
        <w:t xml:space="preserve">предложной группой </w:t>
      </w:r>
      <w:r w:rsidR="009C1DCB" w:rsidRPr="003A5A63">
        <w:rPr>
          <w:rFonts w:ascii="Times New Roman" w:hAnsi="Times New Roman" w:cs="Times New Roman"/>
          <w:i/>
          <w:sz w:val="28"/>
          <w:szCs w:val="28"/>
        </w:rPr>
        <w:t>к</w:t>
      </w:r>
      <w:r w:rsidR="009C1DCB">
        <w:rPr>
          <w:rFonts w:ascii="Times New Roman" w:hAnsi="Times New Roman" w:cs="Times New Roman"/>
          <w:sz w:val="28"/>
          <w:szCs w:val="28"/>
        </w:rPr>
        <w:t>+датив, либо дательным падежом.</w:t>
      </w:r>
    </w:p>
    <w:p w:rsidR="00A85CB1" w:rsidRDefault="00A85CB1" w:rsidP="00A85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глаголы допускают такую конструкцию:</w:t>
      </w:r>
    </w:p>
    <w:p w:rsidR="00A85CB1" w:rsidRPr="00A85CB1" w:rsidRDefault="00143D39" w:rsidP="00A85CB1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1DCB" w:rsidRPr="00A85CB1">
        <w:rPr>
          <w:rFonts w:ascii="Times New Roman" w:hAnsi="Times New Roman" w:cs="Times New Roman"/>
          <w:sz w:val="28"/>
          <w:szCs w:val="28"/>
        </w:rPr>
        <w:t>епереходные</w:t>
      </w:r>
      <w:r w:rsidR="00A85CB1">
        <w:rPr>
          <w:rFonts w:ascii="Times New Roman" w:hAnsi="Times New Roman" w:cs="Times New Roman"/>
          <w:sz w:val="28"/>
          <w:szCs w:val="28"/>
        </w:rPr>
        <w:t xml:space="preserve"> глаголы смены положения и некоторые другие:</w:t>
      </w:r>
      <w:r w:rsidR="009C1DCB" w:rsidRPr="00A85CB1">
        <w:rPr>
          <w:rFonts w:ascii="Times New Roman" w:hAnsi="Times New Roman" w:cs="Times New Roman"/>
          <w:sz w:val="28"/>
          <w:szCs w:val="28"/>
        </w:rPr>
        <w:t xml:space="preserve"> </w:t>
      </w:r>
      <w:r w:rsidR="009C1DCB" w:rsidRPr="00A85CB1">
        <w:rPr>
          <w:rFonts w:ascii="Times New Roman" w:hAnsi="Times New Roman" w:cs="Times New Roman"/>
          <w:i/>
          <w:sz w:val="28"/>
          <w:szCs w:val="28"/>
        </w:rPr>
        <w:t xml:space="preserve">валиться, опуститься, забраться, бросаться, прыгать, взлететь; завести (руку),. </w:t>
      </w:r>
    </w:p>
    <w:p w:rsidR="009C1DCB" w:rsidRPr="00A85CB1" w:rsidRDefault="00A85CB1" w:rsidP="00A85CB1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DCB" w:rsidRPr="00A85CB1">
        <w:rPr>
          <w:rFonts w:ascii="Times New Roman" w:hAnsi="Times New Roman" w:cs="Times New Roman"/>
          <w:sz w:val="28"/>
          <w:szCs w:val="28"/>
        </w:rPr>
        <w:t>ереходные</w:t>
      </w:r>
      <w:r>
        <w:rPr>
          <w:rFonts w:ascii="Times New Roman" w:hAnsi="Times New Roman" w:cs="Times New Roman"/>
          <w:sz w:val="28"/>
          <w:szCs w:val="28"/>
        </w:rPr>
        <w:t xml:space="preserve"> глаголы бросания</w:t>
      </w:r>
      <w:r w:rsidR="009C1DCB" w:rsidRPr="00A85CB1">
        <w:rPr>
          <w:rFonts w:ascii="Times New Roman" w:hAnsi="Times New Roman" w:cs="Times New Roman"/>
          <w:sz w:val="28"/>
          <w:szCs w:val="28"/>
        </w:rPr>
        <w:t xml:space="preserve">: </w:t>
      </w:r>
      <w:r w:rsidR="009C1DCB" w:rsidRPr="00A85CB1">
        <w:rPr>
          <w:rFonts w:ascii="Times New Roman" w:hAnsi="Times New Roman" w:cs="Times New Roman"/>
          <w:i/>
          <w:sz w:val="28"/>
          <w:szCs w:val="28"/>
        </w:rPr>
        <w:t>бросать, кидать, забросить</w:t>
      </w:r>
      <w:r w:rsidR="009C1DCB" w:rsidRPr="00A85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CB" w:rsidRPr="0033227A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глаголы допускают конечную точку с предлогом </w:t>
      </w:r>
      <w:r w:rsidRPr="00AB1DE8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B1DE8">
        <w:rPr>
          <w:rFonts w:ascii="Times New Roman" w:hAnsi="Times New Roman" w:cs="Times New Roman"/>
          <w:i/>
          <w:sz w:val="28"/>
          <w:szCs w:val="28"/>
        </w:rPr>
        <w:t>на</w:t>
      </w:r>
      <w:r w:rsidR="00A85CB1">
        <w:rPr>
          <w:rFonts w:ascii="Times New Roman" w:hAnsi="Times New Roman" w:cs="Times New Roman"/>
          <w:sz w:val="28"/>
          <w:szCs w:val="28"/>
        </w:rPr>
        <w:t xml:space="preserve"> и одушевленным референтом</w:t>
      </w:r>
      <w:r w:rsidR="00A753C2">
        <w:rPr>
          <w:rFonts w:ascii="Times New Roman" w:hAnsi="Times New Roman" w:cs="Times New Roman"/>
          <w:sz w:val="28"/>
          <w:szCs w:val="28"/>
        </w:rPr>
        <w:t xml:space="preserve"> (</w:t>
      </w:r>
      <w:r w:rsidR="00A753C2" w:rsidRPr="00A753C2">
        <w:rPr>
          <w:rFonts w:ascii="Times New Roman" w:hAnsi="Times New Roman" w:cs="Times New Roman"/>
          <w:i/>
          <w:sz w:val="28"/>
          <w:szCs w:val="28"/>
        </w:rPr>
        <w:t>валиться на Васю</w:t>
      </w:r>
      <w:r w:rsidR="00A753C2">
        <w:rPr>
          <w:rFonts w:ascii="Times New Roman" w:hAnsi="Times New Roman" w:cs="Times New Roman"/>
          <w:sz w:val="28"/>
          <w:szCs w:val="28"/>
        </w:rPr>
        <w:t xml:space="preserve">), но как уже было отмечено, предпочтение отдается кодированию конечной точки с помощью конструкции </w:t>
      </w:r>
      <w:r w:rsidR="00A753C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C0152">
        <w:rPr>
          <w:rFonts w:ascii="Times New Roman" w:hAnsi="Times New Roman" w:cs="Times New Roman"/>
          <w:sz w:val="28"/>
          <w:szCs w:val="28"/>
        </w:rPr>
        <w:t xml:space="preserve"> внешним посессором (примеры (88) и (89</w:t>
      </w:r>
      <w:r w:rsidR="00A753C2">
        <w:rPr>
          <w:rFonts w:ascii="Times New Roman" w:hAnsi="Times New Roman" w:cs="Times New Roman"/>
          <w:sz w:val="28"/>
          <w:szCs w:val="28"/>
        </w:rPr>
        <w:t>) или генитивной конструкции, указывающей на часть тела одушевленного участника (пример (89).</w:t>
      </w:r>
    </w:p>
    <w:p w:rsidR="009C1DCB" w:rsidRPr="00AB1DE8" w:rsidRDefault="009C1DCB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E8">
        <w:rPr>
          <w:rFonts w:ascii="Times New Roman" w:hAnsi="Times New Roman" w:cs="Times New Roman"/>
          <w:sz w:val="28"/>
          <w:szCs w:val="28"/>
        </w:rPr>
        <w:t xml:space="preserve">Все трое по очереди валились </w:t>
      </w:r>
      <w:r w:rsidRPr="00AB1DE8">
        <w:rPr>
          <w:rFonts w:ascii="Times New Roman" w:hAnsi="Times New Roman" w:cs="Times New Roman"/>
          <w:b/>
          <w:sz w:val="28"/>
          <w:szCs w:val="28"/>
        </w:rPr>
        <w:t>Пугачёву в ноги</w:t>
      </w:r>
      <w:r w:rsidRPr="00AB1DE8">
        <w:rPr>
          <w:rFonts w:ascii="Times New Roman" w:hAnsi="Times New Roman" w:cs="Times New Roman"/>
          <w:sz w:val="28"/>
          <w:szCs w:val="28"/>
        </w:rPr>
        <w:t>, спрашивали наперебой: «Рученька-то, рученька-то у тя што?» [В. Я. Шишков. Емельян Пугачев. Книга третья. Ч. 1 (1934-1945)]</w:t>
      </w:r>
    </w:p>
    <w:p w:rsidR="009C1DCB" w:rsidRDefault="009C1DCB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7B0">
        <w:rPr>
          <w:rFonts w:ascii="Times New Roman" w:hAnsi="Times New Roman" w:cs="Times New Roman"/>
          <w:sz w:val="28"/>
          <w:szCs w:val="28"/>
        </w:rPr>
        <w:t xml:space="preserve">Верка валится </w:t>
      </w:r>
      <w:r w:rsidRPr="008D07B0">
        <w:rPr>
          <w:rFonts w:ascii="Times New Roman" w:hAnsi="Times New Roman" w:cs="Times New Roman"/>
          <w:b/>
          <w:sz w:val="28"/>
          <w:szCs w:val="28"/>
        </w:rPr>
        <w:t>к матери на руки</w:t>
      </w:r>
      <w:r w:rsidRPr="008D07B0">
        <w:rPr>
          <w:rFonts w:ascii="Times New Roman" w:hAnsi="Times New Roman" w:cs="Times New Roman"/>
          <w:sz w:val="28"/>
          <w:szCs w:val="28"/>
        </w:rPr>
        <w:t>, и сразу же вслед за этим наступает ночь… [Дина Рубина. На солнечной стороне улицы (1980-2006)]</w:t>
      </w:r>
    </w:p>
    <w:p w:rsidR="009C1DCB" w:rsidRDefault="009C1DCB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7B0">
        <w:rPr>
          <w:rFonts w:ascii="Times New Roman" w:hAnsi="Times New Roman" w:cs="Times New Roman"/>
          <w:sz w:val="28"/>
          <w:szCs w:val="28"/>
        </w:rPr>
        <w:t xml:space="preserve">Медсестра закряхтела, кашлянула и стала тяжело, подогнув набок ноги, </w:t>
      </w:r>
      <w:r w:rsidRPr="00D456ED">
        <w:rPr>
          <w:rFonts w:ascii="Times New Roman" w:hAnsi="Times New Roman" w:cs="Times New Roman"/>
          <w:b/>
          <w:sz w:val="28"/>
          <w:szCs w:val="28"/>
        </w:rPr>
        <w:t>валиться</w:t>
      </w:r>
      <w:r w:rsidRPr="008D07B0">
        <w:rPr>
          <w:rFonts w:ascii="Times New Roman" w:hAnsi="Times New Roman" w:cs="Times New Roman"/>
          <w:sz w:val="28"/>
          <w:szCs w:val="28"/>
        </w:rPr>
        <w:t xml:space="preserve"> </w:t>
      </w:r>
      <w:r w:rsidRPr="008D07B0">
        <w:rPr>
          <w:rFonts w:ascii="Times New Roman" w:hAnsi="Times New Roman" w:cs="Times New Roman"/>
          <w:b/>
          <w:sz w:val="28"/>
          <w:szCs w:val="28"/>
        </w:rPr>
        <w:t>к ногам мужчин</w:t>
      </w:r>
      <w:r w:rsidRPr="008D07B0">
        <w:rPr>
          <w:rFonts w:ascii="Times New Roman" w:hAnsi="Times New Roman" w:cs="Times New Roman"/>
          <w:sz w:val="28"/>
          <w:szCs w:val="28"/>
        </w:rPr>
        <w:t>. [Андрей Троицкий. Удар из прошлого (2000)]</w:t>
      </w:r>
    </w:p>
    <w:p w:rsidR="00A753C2" w:rsidRDefault="00A753C2" w:rsidP="00A753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по сравнению с конструкциями с внешним посессором, которые отражают затронутость посессора действием, обозначенным предикатом, </w:t>
      </w:r>
      <w:r w:rsidR="001E467D">
        <w:rPr>
          <w:rFonts w:ascii="Times New Roman" w:hAnsi="Times New Roman" w:cs="Times New Roman"/>
          <w:sz w:val="28"/>
          <w:szCs w:val="28"/>
        </w:rPr>
        <w:t xml:space="preserve">генитивная </w:t>
      </w:r>
      <w:r>
        <w:rPr>
          <w:rFonts w:ascii="Times New Roman" w:hAnsi="Times New Roman" w:cs="Times New Roman"/>
          <w:sz w:val="28"/>
          <w:szCs w:val="28"/>
        </w:rPr>
        <w:t>конструкция с частью тела предполагает пространстве</w:t>
      </w:r>
      <w:r w:rsidR="00DC0152">
        <w:rPr>
          <w:rFonts w:ascii="Times New Roman" w:hAnsi="Times New Roman" w:cs="Times New Roman"/>
          <w:sz w:val="28"/>
          <w:szCs w:val="28"/>
        </w:rPr>
        <w:t>нное употребление. В примере (90</w:t>
      </w:r>
      <w:r>
        <w:rPr>
          <w:rFonts w:ascii="Times New Roman" w:hAnsi="Times New Roman" w:cs="Times New Roman"/>
          <w:sz w:val="28"/>
          <w:szCs w:val="28"/>
        </w:rPr>
        <w:t xml:space="preserve">) одушевленный участник генитивной конструкции </w:t>
      </w:r>
      <w:r w:rsidRPr="00A753C2">
        <w:rPr>
          <w:rFonts w:ascii="Times New Roman" w:hAnsi="Times New Roman" w:cs="Times New Roman"/>
          <w:i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никак не затронут действием, производимым Агенсом и обозначенным глаголом </w:t>
      </w:r>
      <w:r w:rsidRPr="00A753C2">
        <w:rPr>
          <w:rFonts w:ascii="Times New Roman" w:hAnsi="Times New Roman" w:cs="Times New Roman"/>
          <w:i/>
          <w:sz w:val="28"/>
          <w:szCs w:val="28"/>
        </w:rPr>
        <w:t>валиться</w:t>
      </w:r>
      <w:r>
        <w:rPr>
          <w:rFonts w:ascii="Times New Roman" w:hAnsi="Times New Roman" w:cs="Times New Roman"/>
          <w:sz w:val="28"/>
          <w:szCs w:val="28"/>
        </w:rPr>
        <w:t xml:space="preserve">. Предложная группа к ногам мужчин кодирует место – конечную точку, в которую направлено движение. </w:t>
      </w:r>
    </w:p>
    <w:p w:rsidR="001E467D" w:rsidRDefault="009C1DCB" w:rsidP="009E4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качестве обладаемого в такой конструкции выступает в основном какая-то часть тела (т.е. неотчуждаемая принадлежность). </w:t>
      </w:r>
      <w:r w:rsidR="009E471D">
        <w:rPr>
          <w:rFonts w:ascii="Times New Roman" w:hAnsi="Times New Roman" w:cs="Times New Roman"/>
          <w:sz w:val="28"/>
          <w:szCs w:val="28"/>
        </w:rPr>
        <w:t>При этом, к</w:t>
      </w:r>
      <w:r w:rsidR="001E467D">
        <w:rPr>
          <w:rFonts w:ascii="Times New Roman" w:hAnsi="Times New Roman" w:cs="Times New Roman"/>
          <w:sz w:val="28"/>
          <w:szCs w:val="28"/>
        </w:rPr>
        <w:t xml:space="preserve">одирование посессора дательным падежом без предлога и дательным падежом с предлогом </w:t>
      </w:r>
      <w:r w:rsidR="001E467D" w:rsidRPr="001E467D">
        <w:rPr>
          <w:rFonts w:ascii="Times New Roman" w:hAnsi="Times New Roman" w:cs="Times New Roman"/>
          <w:i/>
          <w:sz w:val="28"/>
          <w:szCs w:val="28"/>
        </w:rPr>
        <w:t>к</w:t>
      </w:r>
      <w:r w:rsidR="001E467D">
        <w:rPr>
          <w:rFonts w:ascii="Times New Roman" w:hAnsi="Times New Roman" w:cs="Times New Roman"/>
          <w:sz w:val="28"/>
          <w:szCs w:val="28"/>
        </w:rPr>
        <w:t xml:space="preserve"> на</w:t>
      </w:r>
      <w:r w:rsidR="009E471D">
        <w:rPr>
          <w:rFonts w:ascii="Times New Roman" w:hAnsi="Times New Roman" w:cs="Times New Roman"/>
          <w:sz w:val="28"/>
          <w:szCs w:val="28"/>
        </w:rPr>
        <w:t>ходятся в отношениях свободной вариаци</w:t>
      </w:r>
      <w:r w:rsidR="00DC0152">
        <w:rPr>
          <w:rFonts w:ascii="Times New Roman" w:hAnsi="Times New Roman" w:cs="Times New Roman"/>
          <w:sz w:val="28"/>
          <w:szCs w:val="28"/>
        </w:rPr>
        <w:t>и, что демонстрируют примеры (91) и (92</w:t>
      </w:r>
      <w:r w:rsidR="009E471D">
        <w:rPr>
          <w:rFonts w:ascii="Times New Roman" w:hAnsi="Times New Roman" w:cs="Times New Roman"/>
          <w:sz w:val="28"/>
          <w:szCs w:val="28"/>
        </w:rPr>
        <w:t xml:space="preserve">). В обоих примерах предложная группа </w:t>
      </w:r>
      <w:r w:rsidR="009E471D" w:rsidRPr="009E471D">
        <w:rPr>
          <w:rFonts w:ascii="Times New Roman" w:hAnsi="Times New Roman" w:cs="Times New Roman"/>
          <w:i/>
          <w:sz w:val="28"/>
          <w:szCs w:val="28"/>
        </w:rPr>
        <w:t>на колени</w:t>
      </w:r>
      <w:r w:rsidR="009E471D">
        <w:rPr>
          <w:rFonts w:ascii="Times New Roman" w:hAnsi="Times New Roman" w:cs="Times New Roman"/>
          <w:sz w:val="28"/>
          <w:szCs w:val="28"/>
        </w:rPr>
        <w:t xml:space="preserve"> (обладаемое) обозначает часть тела, а посессор закодирован двумя разными способами: дательным па</w:t>
      </w:r>
      <w:r w:rsidR="00DC0152">
        <w:rPr>
          <w:rFonts w:ascii="Times New Roman" w:hAnsi="Times New Roman" w:cs="Times New Roman"/>
          <w:sz w:val="28"/>
          <w:szCs w:val="28"/>
        </w:rPr>
        <w:t>дежом без предлога в примере (91</w:t>
      </w:r>
      <w:r w:rsidR="009E471D">
        <w:rPr>
          <w:rFonts w:ascii="Times New Roman" w:hAnsi="Times New Roman" w:cs="Times New Roman"/>
          <w:sz w:val="28"/>
          <w:szCs w:val="28"/>
        </w:rPr>
        <w:t>) и дательным п</w:t>
      </w:r>
      <w:r w:rsidR="00DC0152">
        <w:rPr>
          <w:rFonts w:ascii="Times New Roman" w:hAnsi="Times New Roman" w:cs="Times New Roman"/>
          <w:sz w:val="28"/>
          <w:szCs w:val="28"/>
        </w:rPr>
        <w:t>адежом с предлогом в примере (92</w:t>
      </w:r>
      <w:r w:rsidR="009E471D">
        <w:rPr>
          <w:rFonts w:ascii="Times New Roman" w:hAnsi="Times New Roman" w:cs="Times New Roman"/>
          <w:sz w:val="28"/>
          <w:szCs w:val="28"/>
        </w:rPr>
        <w:t xml:space="preserve">). При это разница в интерпретации двух конструкций отсутствует. </w:t>
      </w:r>
    </w:p>
    <w:p w:rsidR="001E467D" w:rsidRDefault="001E467D" w:rsidP="009E47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1D">
        <w:rPr>
          <w:rFonts w:ascii="Times New Roman" w:hAnsi="Times New Roman" w:cs="Times New Roman"/>
          <w:sz w:val="28"/>
          <w:szCs w:val="28"/>
        </w:rPr>
        <w:lastRenderedPageBreak/>
        <w:t xml:space="preserve">Распоясавшийся Филька, </w:t>
      </w:r>
      <w:r w:rsidRPr="009E471D">
        <w:rPr>
          <w:rFonts w:ascii="Times New Roman" w:hAnsi="Times New Roman" w:cs="Times New Roman"/>
          <w:b/>
          <w:sz w:val="28"/>
          <w:szCs w:val="28"/>
        </w:rPr>
        <w:t>забравшись деду на колени</w:t>
      </w:r>
      <w:r w:rsidRPr="009E471D">
        <w:rPr>
          <w:rFonts w:ascii="Times New Roman" w:hAnsi="Times New Roman" w:cs="Times New Roman"/>
          <w:sz w:val="28"/>
          <w:szCs w:val="28"/>
        </w:rPr>
        <w:t>, орудовал расческой, предпринимая очередную попытку привести волосы спикера в надлежащий для панка вид. [Сергей Романов. Парламент (2000)]</w:t>
      </w:r>
    </w:p>
    <w:p w:rsidR="001E467D" w:rsidRDefault="001E467D" w:rsidP="009E47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1D">
        <w:rPr>
          <w:rFonts w:ascii="Times New Roman" w:hAnsi="Times New Roman" w:cs="Times New Roman"/>
          <w:sz w:val="28"/>
          <w:szCs w:val="28"/>
        </w:rPr>
        <w:t xml:space="preserve">Сразу же после чая Митюнька забрался </w:t>
      </w:r>
      <w:r w:rsidRPr="009E471D">
        <w:rPr>
          <w:rFonts w:ascii="Times New Roman" w:hAnsi="Times New Roman" w:cs="Times New Roman"/>
          <w:b/>
          <w:sz w:val="28"/>
          <w:szCs w:val="28"/>
        </w:rPr>
        <w:t>к бабушке на колени</w:t>
      </w:r>
      <w:r w:rsidRPr="009E471D">
        <w:rPr>
          <w:rFonts w:ascii="Times New Roman" w:hAnsi="Times New Roman" w:cs="Times New Roman"/>
          <w:sz w:val="28"/>
          <w:szCs w:val="28"/>
        </w:rPr>
        <w:t xml:space="preserve"> и, не доев пирога, прижимая его к щеке, обмяк в скором ребячьем сне. [Евгений Носов. Усвятские шлемоносцы (1977)]</w:t>
      </w:r>
    </w:p>
    <w:p w:rsidR="009E471D" w:rsidRPr="009E471D" w:rsidRDefault="009E471D" w:rsidP="007176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1D">
        <w:rPr>
          <w:rFonts w:ascii="Times New Roman" w:hAnsi="Times New Roman" w:cs="Times New Roman"/>
          <w:sz w:val="28"/>
          <w:szCs w:val="28"/>
        </w:rPr>
        <w:t>Однако, если обладаемое представляет собой отчуждаемую п</w:t>
      </w:r>
      <w:r w:rsidR="00DC0152">
        <w:rPr>
          <w:rFonts w:ascii="Times New Roman" w:hAnsi="Times New Roman" w:cs="Times New Roman"/>
          <w:sz w:val="28"/>
          <w:szCs w:val="28"/>
        </w:rPr>
        <w:t>ринадлежность, как в примере (93</w:t>
      </w:r>
      <w:r w:rsidRPr="009E471D">
        <w:rPr>
          <w:rFonts w:ascii="Times New Roman" w:hAnsi="Times New Roman" w:cs="Times New Roman"/>
          <w:sz w:val="28"/>
          <w:szCs w:val="28"/>
        </w:rPr>
        <w:t>), то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дательного падежа без предлога вызывает сомнения. В корпусе, однако, был найден подобный пример из</w:t>
      </w:r>
      <w:r w:rsidR="00DC0152">
        <w:rPr>
          <w:rFonts w:ascii="Times New Roman" w:hAnsi="Times New Roman" w:cs="Times New Roman"/>
          <w:sz w:val="28"/>
          <w:szCs w:val="28"/>
        </w:rPr>
        <w:t xml:space="preserve"> текста 19 века – см. пример (94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471D" w:rsidRDefault="009E471D" w:rsidP="009E47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1D">
        <w:rPr>
          <w:rFonts w:ascii="Times New Roman" w:hAnsi="Times New Roman" w:cs="Times New Roman"/>
          <w:sz w:val="28"/>
          <w:szCs w:val="28"/>
        </w:rPr>
        <w:t xml:space="preserve">Я нарушила этот запрет, забралась </w:t>
      </w:r>
      <w:r w:rsidRPr="009E471D">
        <w:rPr>
          <w:rFonts w:ascii="Times New Roman" w:hAnsi="Times New Roman" w:cs="Times New Roman"/>
          <w:b/>
          <w:sz w:val="28"/>
          <w:szCs w:val="28"/>
        </w:rPr>
        <w:t>к Сереже в постель</w:t>
      </w:r>
      <w:r w:rsidRPr="009E471D">
        <w:rPr>
          <w:rFonts w:ascii="Times New Roman" w:hAnsi="Times New Roman" w:cs="Times New Roman"/>
          <w:sz w:val="28"/>
          <w:szCs w:val="28"/>
        </w:rPr>
        <w:t>, и мы о чем-то оживленно беседовали. [Н. М. Гершензон-Чегодаева. Воспоминания дочери (1952-1971)]</w:t>
      </w:r>
    </w:p>
    <w:p w:rsidR="009E471D" w:rsidRDefault="009E471D" w:rsidP="009E47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71D">
        <w:rPr>
          <w:rFonts w:ascii="Times New Roman" w:hAnsi="Times New Roman" w:cs="Times New Roman"/>
          <w:sz w:val="28"/>
          <w:szCs w:val="28"/>
        </w:rPr>
        <w:t xml:space="preserve">Воры дошли до крайней дерзости: недалеко от моей квартиры забрались </w:t>
      </w:r>
      <w:r w:rsidRPr="009E471D">
        <w:rPr>
          <w:rFonts w:ascii="Times New Roman" w:hAnsi="Times New Roman" w:cs="Times New Roman"/>
          <w:b/>
          <w:sz w:val="28"/>
          <w:szCs w:val="28"/>
        </w:rPr>
        <w:t>купцу в дом</w:t>
      </w:r>
      <w:r w:rsidRPr="009E471D">
        <w:rPr>
          <w:rFonts w:ascii="Times New Roman" w:hAnsi="Times New Roman" w:cs="Times New Roman"/>
          <w:sz w:val="28"/>
          <w:szCs w:val="28"/>
        </w:rPr>
        <w:t xml:space="preserve"> и, когда тот хотел вылезть в окно, его в окне придержали за руки внутри, а с улицы за ноги и хорошо высекли розгами. [Э. И. Стогов. Записки (1870-1880)]</w:t>
      </w:r>
    </w:p>
    <w:p w:rsidR="009C1DCB" w:rsidRPr="00AB1DE8" w:rsidRDefault="00A85CB1" w:rsidP="007176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Конструкция с внешним посессором с глаголами</w:t>
      </w:r>
      <w:r w:rsidR="009C1DCB" w:rsidRPr="00AB1DE8">
        <w:rPr>
          <w:rFonts w:ascii="Times New Roman" w:hAnsi="Times New Roman" w:cs="Times New Roman"/>
          <w:b/>
          <w:sz w:val="28"/>
          <w:szCs w:val="28"/>
        </w:rPr>
        <w:t xml:space="preserve"> бросания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Интересная ситуация с глаголами, у которых </w:t>
      </w:r>
      <w:r w:rsidR="00A30488">
        <w:rPr>
          <w:rFonts w:ascii="Times New Roman" w:hAnsi="Times New Roman" w:cs="Times New Roman"/>
          <w:sz w:val="28"/>
          <w:szCs w:val="28"/>
        </w:rPr>
        <w:t xml:space="preserve">можно говорить о двух валентностях: </w:t>
      </w:r>
      <w:r>
        <w:rPr>
          <w:rFonts w:ascii="Times New Roman" w:hAnsi="Times New Roman" w:cs="Times New Roman"/>
          <w:sz w:val="28"/>
          <w:szCs w:val="28"/>
        </w:rPr>
        <w:t>валентность на дативного участника</w:t>
      </w:r>
      <w:r w:rsidR="00A30488">
        <w:rPr>
          <w:rFonts w:ascii="Times New Roman" w:hAnsi="Times New Roman" w:cs="Times New Roman"/>
          <w:sz w:val="28"/>
          <w:szCs w:val="28"/>
        </w:rPr>
        <w:t xml:space="preserve"> – Реципиента (</w:t>
      </w:r>
      <w:r w:rsidR="00A30488" w:rsidRPr="00A30488">
        <w:rPr>
          <w:rFonts w:ascii="Times New Roman" w:hAnsi="Times New Roman" w:cs="Times New Roman"/>
          <w:i/>
          <w:sz w:val="28"/>
          <w:szCs w:val="28"/>
        </w:rPr>
        <w:t>бросать мяч Васе</w:t>
      </w:r>
      <w:r w:rsidR="00A304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488">
        <w:rPr>
          <w:rFonts w:ascii="Times New Roman" w:hAnsi="Times New Roman" w:cs="Times New Roman"/>
          <w:sz w:val="28"/>
          <w:szCs w:val="28"/>
        </w:rPr>
        <w:t>и валентность на Конечную точку (</w:t>
      </w:r>
      <w:r w:rsidR="00A30488" w:rsidRPr="00A30488">
        <w:rPr>
          <w:rFonts w:ascii="Times New Roman" w:hAnsi="Times New Roman" w:cs="Times New Roman"/>
          <w:i/>
          <w:sz w:val="28"/>
          <w:szCs w:val="28"/>
        </w:rPr>
        <w:t>бросать мяч в стену</w:t>
      </w:r>
      <w:r w:rsidR="00A304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63EC">
        <w:rPr>
          <w:rFonts w:ascii="Times New Roman" w:hAnsi="Times New Roman" w:cs="Times New Roman"/>
          <w:sz w:val="28"/>
          <w:szCs w:val="28"/>
        </w:rPr>
        <w:t>При этом, обе валентности могут подвергаться расщеплению.</w:t>
      </w:r>
    </w:p>
    <w:p w:rsidR="009C1DCB" w:rsidRPr="00A30488" w:rsidRDefault="00A30488" w:rsidP="00A304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8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DCB" w:rsidRPr="00A30488">
        <w:rPr>
          <w:rFonts w:ascii="Times New Roman" w:hAnsi="Times New Roman" w:cs="Times New Roman"/>
          <w:sz w:val="28"/>
          <w:szCs w:val="28"/>
        </w:rPr>
        <w:t xml:space="preserve"> </w:t>
      </w:r>
      <w:r w:rsidR="00AE63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асщепление</w:t>
      </w:r>
      <w:r w:rsidR="004537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валентности Реципиент (</w:t>
      </w:r>
      <w:r w:rsidRPr="00A30488">
        <w:rPr>
          <w:rFonts w:ascii="Times New Roman" w:hAnsi="Times New Roman" w:cs="Times New Roman"/>
          <w:i/>
          <w:sz w:val="28"/>
          <w:szCs w:val="28"/>
        </w:rPr>
        <w:t>бросать</w:t>
      </w:r>
      <w:r w:rsidRPr="00A30488">
        <w:rPr>
          <w:rFonts w:ascii="Times New Roman" w:hAnsi="Times New Roman" w:cs="Times New Roman"/>
          <w:sz w:val="28"/>
          <w:szCs w:val="28"/>
        </w:rPr>
        <w:t xml:space="preserve"> </w:t>
      </w:r>
      <w:r w:rsidRPr="00A30488">
        <w:rPr>
          <w:rFonts w:ascii="Times New Roman" w:hAnsi="Times New Roman" w:cs="Times New Roman"/>
          <w:i/>
          <w:sz w:val="28"/>
          <w:szCs w:val="28"/>
        </w:rPr>
        <w:t>Васе в руки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посессор</w:t>
      </w:r>
      <w:r w:rsidR="00A753C2" w:rsidRPr="00A30488">
        <w:rPr>
          <w:rFonts w:ascii="Times New Roman" w:hAnsi="Times New Roman" w:cs="Times New Roman"/>
          <w:sz w:val="28"/>
          <w:szCs w:val="28"/>
        </w:rPr>
        <w:t xml:space="preserve"> выступает в роли Р</w:t>
      </w:r>
      <w:r w:rsidR="009C1DCB" w:rsidRPr="00A30488">
        <w:rPr>
          <w:rFonts w:ascii="Times New Roman" w:hAnsi="Times New Roman" w:cs="Times New Roman"/>
          <w:sz w:val="28"/>
          <w:szCs w:val="28"/>
        </w:rPr>
        <w:t>еципиента, а предложная группа уточняет часть тела, с помощь</w:t>
      </w:r>
      <w:r w:rsidR="0045376C">
        <w:rPr>
          <w:rFonts w:ascii="Times New Roman" w:hAnsi="Times New Roman" w:cs="Times New Roman"/>
          <w:sz w:val="28"/>
          <w:szCs w:val="28"/>
        </w:rPr>
        <w:t xml:space="preserve">ю которой перемещаемый объект </w:t>
      </w:r>
      <w:r w:rsidR="002B1B45" w:rsidRPr="00A30488">
        <w:rPr>
          <w:rFonts w:ascii="Times New Roman" w:hAnsi="Times New Roman" w:cs="Times New Roman"/>
          <w:sz w:val="28"/>
          <w:szCs w:val="28"/>
        </w:rPr>
        <w:t>фиксируется Р</w:t>
      </w:r>
      <w:r w:rsidR="009C1DCB" w:rsidRPr="00A30488">
        <w:rPr>
          <w:rFonts w:ascii="Times New Roman" w:hAnsi="Times New Roman" w:cs="Times New Roman"/>
          <w:sz w:val="28"/>
          <w:szCs w:val="28"/>
        </w:rPr>
        <w:t>еципиентом (при этом, наиболее вероятно, что часть тела – это руки).</w:t>
      </w:r>
    </w:p>
    <w:p w:rsidR="009C1DCB" w:rsidRDefault="009C1DCB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19">
        <w:rPr>
          <w:rFonts w:ascii="Times New Roman" w:hAnsi="Times New Roman" w:cs="Times New Roman"/>
          <w:sz w:val="28"/>
          <w:szCs w:val="28"/>
        </w:rPr>
        <w:t xml:space="preserve">Пингвин, улыбаясь, </w:t>
      </w:r>
      <w:r w:rsidRPr="002F4D19">
        <w:rPr>
          <w:rFonts w:ascii="Times New Roman" w:hAnsi="Times New Roman" w:cs="Times New Roman"/>
          <w:b/>
          <w:sz w:val="28"/>
          <w:szCs w:val="28"/>
        </w:rPr>
        <w:t>бросила</w:t>
      </w:r>
      <w:r w:rsidRPr="002F4D19">
        <w:rPr>
          <w:rFonts w:ascii="Times New Roman" w:hAnsi="Times New Roman" w:cs="Times New Roman"/>
          <w:sz w:val="28"/>
          <w:szCs w:val="28"/>
        </w:rPr>
        <w:t xml:space="preserve"> фотоаппарат </w:t>
      </w:r>
      <w:r w:rsidRPr="002F4D19">
        <w:rPr>
          <w:rFonts w:ascii="Times New Roman" w:hAnsi="Times New Roman" w:cs="Times New Roman"/>
          <w:b/>
          <w:sz w:val="28"/>
          <w:szCs w:val="28"/>
        </w:rPr>
        <w:t>Алексу в руки</w:t>
      </w:r>
      <w:r w:rsidRPr="002F4D19">
        <w:rPr>
          <w:rFonts w:ascii="Times New Roman" w:hAnsi="Times New Roman" w:cs="Times New Roman"/>
          <w:sz w:val="28"/>
          <w:szCs w:val="28"/>
        </w:rPr>
        <w:t xml:space="preserve">, но окуляр оторвался в полете, и до Попа долетела лишь бессмысленная </w:t>
      </w:r>
      <w:r w:rsidRPr="002F4D19">
        <w:rPr>
          <w:rFonts w:ascii="Times New Roman" w:hAnsi="Times New Roman" w:cs="Times New Roman"/>
          <w:sz w:val="28"/>
          <w:szCs w:val="28"/>
        </w:rPr>
        <w:lastRenderedPageBreak/>
        <w:t>черная коробка. [Вадим Месяц. Лечение электричеством // «Урал», 2002]</w:t>
      </w:r>
    </w:p>
    <w:p w:rsidR="009C1DCB" w:rsidRDefault="0045376C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отмечено выше, у</w:t>
      </w:r>
      <w:r w:rsidR="009C1DCB">
        <w:rPr>
          <w:rFonts w:ascii="Times New Roman" w:hAnsi="Times New Roman" w:cs="Times New Roman"/>
          <w:sz w:val="28"/>
          <w:szCs w:val="28"/>
        </w:rPr>
        <w:t xml:space="preserve"> глагола </w:t>
      </w:r>
      <w:r w:rsidR="009C1DCB" w:rsidRPr="00814D87">
        <w:rPr>
          <w:rFonts w:ascii="Times New Roman" w:hAnsi="Times New Roman" w:cs="Times New Roman"/>
          <w:i/>
          <w:sz w:val="28"/>
          <w:szCs w:val="28"/>
        </w:rPr>
        <w:t>бросать</w:t>
      </w:r>
      <w:r w:rsidR="009C1DCB">
        <w:rPr>
          <w:rFonts w:ascii="Times New Roman" w:hAnsi="Times New Roman" w:cs="Times New Roman"/>
          <w:sz w:val="28"/>
          <w:szCs w:val="28"/>
        </w:rPr>
        <w:t xml:space="preserve"> есть валентность на дативного участника, поэтому в таких случаях нельзя говорить о подъеме посессора в </w:t>
      </w:r>
      <w:r w:rsidR="009C1DCB" w:rsidRPr="0045376C">
        <w:rPr>
          <w:rFonts w:ascii="Times New Roman" w:hAnsi="Times New Roman" w:cs="Times New Roman"/>
          <w:b/>
          <w:sz w:val="28"/>
          <w:szCs w:val="28"/>
        </w:rPr>
        <w:t>новую</w:t>
      </w:r>
      <w:r w:rsidR="009C1DCB">
        <w:rPr>
          <w:rFonts w:ascii="Times New Roman" w:hAnsi="Times New Roman" w:cs="Times New Roman"/>
          <w:sz w:val="28"/>
          <w:szCs w:val="28"/>
        </w:rPr>
        <w:t xml:space="preserve"> позицию, не предусмотренную глаголом. Таким образом, эта конструкции сближается с конструкциями с эк</w:t>
      </w:r>
      <w:r w:rsidR="002B1B45">
        <w:rPr>
          <w:rFonts w:ascii="Times New Roman" w:hAnsi="Times New Roman" w:cs="Times New Roman"/>
          <w:sz w:val="28"/>
          <w:szCs w:val="28"/>
        </w:rPr>
        <w:t>с</w:t>
      </w:r>
      <w:r w:rsidR="009C1DCB">
        <w:rPr>
          <w:rFonts w:ascii="Times New Roman" w:hAnsi="Times New Roman" w:cs="Times New Roman"/>
          <w:sz w:val="28"/>
          <w:szCs w:val="28"/>
        </w:rPr>
        <w:t xml:space="preserve">трапозицией обладаемого (типа </w:t>
      </w:r>
      <w:r w:rsidR="009C1DCB" w:rsidRPr="00814D87">
        <w:rPr>
          <w:rFonts w:ascii="Times New Roman" w:hAnsi="Times New Roman" w:cs="Times New Roman"/>
          <w:i/>
          <w:sz w:val="28"/>
          <w:szCs w:val="28"/>
        </w:rPr>
        <w:t>ударить Васю по лицу</w:t>
      </w:r>
      <w:r w:rsidR="009C1DCB">
        <w:rPr>
          <w:rFonts w:ascii="Times New Roman" w:hAnsi="Times New Roman" w:cs="Times New Roman"/>
          <w:sz w:val="28"/>
          <w:szCs w:val="28"/>
        </w:rPr>
        <w:t>), в которых посессор занимает позицию прямого дополнения, отвечающую соответствующей валентности глагола, а облад</w:t>
      </w:r>
      <w:r w:rsidR="009C1DCB" w:rsidRPr="00814D87">
        <w:rPr>
          <w:rFonts w:ascii="Times New Roman" w:hAnsi="Times New Roman" w:cs="Times New Roman"/>
          <w:sz w:val="28"/>
          <w:szCs w:val="28"/>
        </w:rPr>
        <w:t>а</w:t>
      </w:r>
      <w:r w:rsidR="009C1DCB">
        <w:rPr>
          <w:rFonts w:ascii="Times New Roman" w:hAnsi="Times New Roman" w:cs="Times New Roman"/>
          <w:sz w:val="28"/>
          <w:szCs w:val="28"/>
        </w:rPr>
        <w:t>емое выражено предложной группой и уточняет затронутую действием, выражаемым глаголом, часть объекта [Апресян 1983: 6</w:t>
      </w:r>
      <w:r w:rsidR="009C1DCB" w:rsidRPr="00814D87">
        <w:rPr>
          <w:rFonts w:ascii="Times New Roman" w:hAnsi="Times New Roman" w:cs="Times New Roman"/>
          <w:sz w:val="28"/>
          <w:szCs w:val="28"/>
        </w:rPr>
        <w:t>]</w:t>
      </w:r>
      <w:r w:rsidR="009C1DCB">
        <w:rPr>
          <w:rFonts w:ascii="Times New Roman" w:hAnsi="Times New Roman" w:cs="Times New Roman"/>
          <w:sz w:val="28"/>
          <w:szCs w:val="28"/>
        </w:rPr>
        <w:t xml:space="preserve">. В таких конструкциях, как и в конструкциях с прямым дополнением, предложная группа факультативна (ср. </w:t>
      </w:r>
      <w:r w:rsidR="009C1DCB" w:rsidRPr="007B4B60">
        <w:rPr>
          <w:rFonts w:ascii="Times New Roman" w:hAnsi="Times New Roman" w:cs="Times New Roman"/>
          <w:i/>
          <w:sz w:val="28"/>
          <w:szCs w:val="28"/>
        </w:rPr>
        <w:t>бросила фотоаппарат Алексу</w:t>
      </w:r>
      <w:r w:rsidR="009C1DCB">
        <w:rPr>
          <w:rFonts w:ascii="Times New Roman" w:hAnsi="Times New Roman" w:cs="Times New Roman"/>
          <w:i/>
          <w:sz w:val="28"/>
          <w:szCs w:val="28"/>
        </w:rPr>
        <w:t>; ударить Васю</w:t>
      </w:r>
      <w:r w:rsidR="009C1DCB">
        <w:rPr>
          <w:rFonts w:ascii="Times New Roman" w:hAnsi="Times New Roman" w:cs="Times New Roman"/>
          <w:sz w:val="28"/>
          <w:szCs w:val="28"/>
        </w:rPr>
        <w:t>).</w:t>
      </w:r>
    </w:p>
    <w:p w:rsidR="00AE63EC" w:rsidRPr="00AE63EC" w:rsidRDefault="00AE63EC" w:rsidP="00AE63EC">
      <w:pPr>
        <w:pStyle w:val="a3"/>
        <w:numPr>
          <w:ilvl w:val="0"/>
          <w:numId w:val="34"/>
        </w:numPr>
        <w:spacing w:line="360" w:lineRule="auto"/>
        <w:ind w:left="0"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E63EC">
        <w:rPr>
          <w:rFonts w:ascii="Times New Roman" w:hAnsi="Times New Roman" w:cs="Times New Roman"/>
          <w:sz w:val="28"/>
          <w:szCs w:val="28"/>
        </w:rPr>
        <w:t>Р</w:t>
      </w:r>
      <w:r w:rsidR="0045376C" w:rsidRPr="00AE63EC">
        <w:rPr>
          <w:rFonts w:ascii="Times New Roman" w:hAnsi="Times New Roman" w:cs="Times New Roman"/>
          <w:sz w:val="28"/>
          <w:szCs w:val="28"/>
        </w:rPr>
        <w:t>асщепление валентности Конечная точка (</w:t>
      </w:r>
      <w:r w:rsidR="0045376C" w:rsidRPr="00AE63EC">
        <w:rPr>
          <w:rFonts w:ascii="Times New Roman" w:hAnsi="Times New Roman" w:cs="Times New Roman"/>
          <w:i/>
          <w:sz w:val="28"/>
          <w:szCs w:val="28"/>
        </w:rPr>
        <w:t>бросать Васе в голову)</w:t>
      </w:r>
    </w:p>
    <w:p w:rsidR="009C1DCB" w:rsidRPr="00AE63EC" w:rsidRDefault="00AE63EC" w:rsidP="00AE63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376C" w:rsidRPr="00AE63EC">
        <w:rPr>
          <w:rFonts w:ascii="Times New Roman" w:hAnsi="Times New Roman" w:cs="Times New Roman"/>
          <w:sz w:val="28"/>
          <w:szCs w:val="28"/>
        </w:rPr>
        <w:t>онструкция</w:t>
      </w:r>
      <w:r>
        <w:rPr>
          <w:rFonts w:ascii="Times New Roman" w:hAnsi="Times New Roman" w:cs="Times New Roman"/>
          <w:sz w:val="28"/>
          <w:szCs w:val="28"/>
        </w:rPr>
        <w:t xml:space="preserve"> с расщепленной валентностью Конечная точка</w:t>
      </w:r>
      <w:r w:rsidR="0045376C" w:rsidRPr="00AE63EC">
        <w:rPr>
          <w:rFonts w:ascii="Times New Roman" w:hAnsi="Times New Roman" w:cs="Times New Roman"/>
          <w:sz w:val="28"/>
          <w:szCs w:val="28"/>
        </w:rPr>
        <w:t xml:space="preserve"> похожа на конструкцию в пункте 1 только </w:t>
      </w:r>
      <w:r w:rsidR="009C1DCB" w:rsidRPr="00AE63EC">
        <w:rPr>
          <w:rFonts w:ascii="Times New Roman" w:hAnsi="Times New Roman" w:cs="Times New Roman"/>
          <w:sz w:val="28"/>
          <w:szCs w:val="28"/>
        </w:rPr>
        <w:t>внешне</w:t>
      </w:r>
      <w:r w:rsidR="0045376C" w:rsidRPr="00AE63EC">
        <w:rPr>
          <w:rFonts w:ascii="Times New Roman" w:hAnsi="Times New Roman" w:cs="Times New Roman"/>
          <w:sz w:val="28"/>
          <w:szCs w:val="28"/>
        </w:rPr>
        <w:t>:</w:t>
      </w:r>
      <w:r w:rsidR="009C1DCB" w:rsidRPr="00AE63EC">
        <w:rPr>
          <w:rFonts w:ascii="Times New Roman" w:hAnsi="Times New Roman" w:cs="Times New Roman"/>
          <w:sz w:val="28"/>
          <w:szCs w:val="28"/>
        </w:rPr>
        <w:t xml:space="preserve"> </w:t>
      </w:r>
      <w:r w:rsidR="0045376C" w:rsidRPr="00AE63EC">
        <w:rPr>
          <w:rFonts w:ascii="Times New Roman" w:hAnsi="Times New Roman" w:cs="Times New Roman"/>
          <w:sz w:val="28"/>
          <w:szCs w:val="28"/>
        </w:rPr>
        <w:t>участник в дательном падеже является</w:t>
      </w:r>
      <w:r w:rsidR="009C1DCB" w:rsidRPr="00AE63EC">
        <w:rPr>
          <w:rFonts w:ascii="Times New Roman" w:hAnsi="Times New Roman" w:cs="Times New Roman"/>
          <w:sz w:val="28"/>
          <w:szCs w:val="28"/>
        </w:rPr>
        <w:t xml:space="preserve"> лицо</w:t>
      </w:r>
      <w:r w:rsidR="0045376C" w:rsidRPr="00AE63EC">
        <w:rPr>
          <w:rFonts w:ascii="Times New Roman" w:hAnsi="Times New Roman" w:cs="Times New Roman"/>
          <w:sz w:val="28"/>
          <w:szCs w:val="28"/>
        </w:rPr>
        <w:t>м</w:t>
      </w:r>
      <w:r w:rsidR="009C1DCB" w:rsidRPr="00AE63EC">
        <w:rPr>
          <w:rFonts w:ascii="Times New Roman" w:hAnsi="Times New Roman" w:cs="Times New Roman"/>
          <w:sz w:val="28"/>
          <w:szCs w:val="28"/>
        </w:rPr>
        <w:t>, а предложная гр</w:t>
      </w:r>
      <w:r w:rsidR="0045376C" w:rsidRPr="00AE63EC">
        <w:rPr>
          <w:rFonts w:ascii="Times New Roman" w:hAnsi="Times New Roman" w:cs="Times New Roman"/>
          <w:sz w:val="28"/>
          <w:szCs w:val="28"/>
        </w:rPr>
        <w:t>уппа обозначает</w:t>
      </w:r>
      <w:r w:rsidR="009C1DCB" w:rsidRPr="00AE63EC">
        <w:rPr>
          <w:rFonts w:ascii="Times New Roman" w:hAnsi="Times New Roman" w:cs="Times New Roman"/>
          <w:sz w:val="28"/>
          <w:szCs w:val="28"/>
        </w:rPr>
        <w:t xml:space="preserve"> часть тела. Однако, в таких конструкциях,</w:t>
      </w:r>
      <w:r w:rsidR="0045376C" w:rsidRPr="00AE63EC">
        <w:rPr>
          <w:rFonts w:ascii="Times New Roman" w:hAnsi="Times New Roman" w:cs="Times New Roman"/>
          <w:sz w:val="28"/>
          <w:szCs w:val="28"/>
        </w:rPr>
        <w:t xml:space="preserve"> дативный участник не является Реципиентом, как в конструкциях типа </w:t>
      </w:r>
      <w:r w:rsidR="0045376C" w:rsidRPr="00AE63EC">
        <w:rPr>
          <w:rFonts w:ascii="Times New Roman" w:hAnsi="Times New Roman" w:cs="Times New Roman"/>
          <w:i/>
          <w:sz w:val="28"/>
          <w:szCs w:val="28"/>
        </w:rPr>
        <w:t xml:space="preserve">бросать Васе в руки. </w:t>
      </w:r>
      <w:r w:rsidR="00A03C10">
        <w:rPr>
          <w:rFonts w:ascii="Times New Roman" w:hAnsi="Times New Roman" w:cs="Times New Roman"/>
          <w:sz w:val="28"/>
          <w:szCs w:val="28"/>
        </w:rPr>
        <w:t>Обратимся к</w:t>
      </w:r>
      <w:r w:rsidR="00DC0152">
        <w:rPr>
          <w:rFonts w:ascii="Times New Roman" w:hAnsi="Times New Roman" w:cs="Times New Roman"/>
          <w:sz w:val="28"/>
          <w:szCs w:val="28"/>
        </w:rPr>
        <w:t xml:space="preserve"> примеру (96</w:t>
      </w:r>
      <w:r w:rsidR="0045376C" w:rsidRPr="00AE63EC">
        <w:rPr>
          <w:rFonts w:ascii="Times New Roman" w:hAnsi="Times New Roman" w:cs="Times New Roman"/>
          <w:sz w:val="28"/>
          <w:szCs w:val="28"/>
        </w:rPr>
        <w:t>), чтобы это продемонстрировать.</w:t>
      </w:r>
    </w:p>
    <w:p w:rsidR="009C1DCB" w:rsidRDefault="009C1DCB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D6">
        <w:rPr>
          <w:rFonts w:ascii="Times New Roman" w:hAnsi="Times New Roman" w:cs="Times New Roman"/>
          <w:sz w:val="28"/>
          <w:szCs w:val="28"/>
        </w:rPr>
        <w:t xml:space="preserve">Еще Виолетта </w:t>
      </w:r>
      <w:r w:rsidRPr="00D927D6">
        <w:rPr>
          <w:rFonts w:ascii="Times New Roman" w:hAnsi="Times New Roman" w:cs="Times New Roman"/>
          <w:b/>
          <w:sz w:val="28"/>
          <w:szCs w:val="28"/>
        </w:rPr>
        <w:t>бросает</w:t>
      </w:r>
      <w:r w:rsidRPr="00D927D6">
        <w:rPr>
          <w:rFonts w:ascii="Times New Roman" w:hAnsi="Times New Roman" w:cs="Times New Roman"/>
          <w:sz w:val="28"/>
          <w:szCs w:val="28"/>
        </w:rPr>
        <w:t xml:space="preserve"> </w:t>
      </w:r>
      <w:r w:rsidRPr="00D927D6">
        <w:rPr>
          <w:rFonts w:ascii="Times New Roman" w:hAnsi="Times New Roman" w:cs="Times New Roman"/>
          <w:b/>
          <w:sz w:val="28"/>
          <w:szCs w:val="28"/>
        </w:rPr>
        <w:t>соседям на голову</w:t>
      </w:r>
      <w:r w:rsidRPr="00D927D6">
        <w:rPr>
          <w:rFonts w:ascii="Times New Roman" w:hAnsi="Times New Roman" w:cs="Times New Roman"/>
          <w:sz w:val="28"/>
          <w:szCs w:val="28"/>
        </w:rPr>
        <w:t xml:space="preserve"> стеклянную тару ― с балкона. [Евгения Пищикова. Пятиэтажная Россия (2007) // «Русская Жизнь», 2008]</w:t>
      </w:r>
    </w:p>
    <w:p w:rsidR="009C1DCB" w:rsidRPr="001342F5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</w:t>
      </w:r>
      <w:r w:rsidR="00DC0152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) предложная группа </w:t>
      </w:r>
      <w:r w:rsidRPr="00E354EF">
        <w:rPr>
          <w:rFonts w:ascii="Times New Roman" w:hAnsi="Times New Roman" w:cs="Times New Roman"/>
          <w:i/>
          <w:sz w:val="28"/>
          <w:szCs w:val="28"/>
        </w:rPr>
        <w:t>на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B10">
        <w:rPr>
          <w:rFonts w:ascii="Times New Roman" w:hAnsi="Times New Roman" w:cs="Times New Roman"/>
          <w:sz w:val="28"/>
          <w:szCs w:val="28"/>
        </w:rPr>
        <w:t xml:space="preserve">заполняет валентность Конечная точка и </w:t>
      </w:r>
      <w:r>
        <w:rPr>
          <w:rFonts w:ascii="Times New Roman" w:hAnsi="Times New Roman" w:cs="Times New Roman"/>
          <w:sz w:val="28"/>
          <w:szCs w:val="28"/>
        </w:rPr>
        <w:t>обозначает цель (мишень), в которую направлено п</w:t>
      </w:r>
      <w:r w:rsidR="0045376C">
        <w:rPr>
          <w:rFonts w:ascii="Times New Roman" w:hAnsi="Times New Roman" w:cs="Times New Roman"/>
          <w:sz w:val="28"/>
          <w:szCs w:val="28"/>
        </w:rPr>
        <w:t>еремещение бросаемого объекта (ср.</w:t>
      </w:r>
      <w:r w:rsidR="00E70B10">
        <w:rPr>
          <w:rFonts w:ascii="Times New Roman" w:hAnsi="Times New Roman" w:cs="Times New Roman"/>
          <w:sz w:val="28"/>
          <w:szCs w:val="28"/>
        </w:rPr>
        <w:t xml:space="preserve"> </w:t>
      </w:r>
      <w:r w:rsidR="0045376C">
        <w:rPr>
          <w:rFonts w:ascii="Times New Roman" w:hAnsi="Times New Roman" w:cs="Times New Roman"/>
          <w:sz w:val="28"/>
          <w:szCs w:val="28"/>
        </w:rPr>
        <w:t>соответс</w:t>
      </w:r>
      <w:r w:rsidR="00E70B10">
        <w:rPr>
          <w:rFonts w:ascii="Times New Roman" w:hAnsi="Times New Roman" w:cs="Times New Roman"/>
          <w:sz w:val="28"/>
          <w:szCs w:val="28"/>
        </w:rPr>
        <w:t>т</w:t>
      </w:r>
      <w:r w:rsidR="0045376C">
        <w:rPr>
          <w:rFonts w:ascii="Times New Roman" w:hAnsi="Times New Roman" w:cs="Times New Roman"/>
          <w:sz w:val="28"/>
          <w:szCs w:val="28"/>
        </w:rPr>
        <w:t xml:space="preserve">вующее значение предлога </w:t>
      </w:r>
      <w:r w:rsidR="0045376C" w:rsidRPr="0045376C">
        <w:rPr>
          <w:rFonts w:ascii="Times New Roman" w:hAnsi="Times New Roman" w:cs="Times New Roman"/>
          <w:i/>
          <w:sz w:val="28"/>
          <w:szCs w:val="28"/>
        </w:rPr>
        <w:t>на</w:t>
      </w:r>
      <w:r w:rsidR="00453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0B10">
        <w:rPr>
          <w:rFonts w:ascii="Times New Roman" w:hAnsi="Times New Roman" w:cs="Times New Roman"/>
          <w:sz w:val="28"/>
          <w:szCs w:val="28"/>
        </w:rPr>
        <w:t>Данная предложная группа обозначает</w:t>
      </w:r>
      <w:r>
        <w:rPr>
          <w:rFonts w:ascii="Times New Roman" w:hAnsi="Times New Roman" w:cs="Times New Roman"/>
          <w:sz w:val="28"/>
          <w:szCs w:val="28"/>
        </w:rPr>
        <w:t xml:space="preserve"> часть тела, </w:t>
      </w:r>
      <w:r w:rsidR="00E70B10">
        <w:rPr>
          <w:rFonts w:ascii="Times New Roman" w:hAnsi="Times New Roman" w:cs="Times New Roman"/>
          <w:sz w:val="28"/>
          <w:szCs w:val="28"/>
        </w:rPr>
        <w:t xml:space="preserve">и если она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без референции к обладателю указанной части тела, </w:t>
      </w:r>
      <w:r w:rsidR="00E70B10">
        <w:rPr>
          <w:rFonts w:ascii="Times New Roman" w:hAnsi="Times New Roman" w:cs="Times New Roman"/>
          <w:sz w:val="28"/>
          <w:szCs w:val="28"/>
        </w:rPr>
        <w:t xml:space="preserve">то по правилам русского языка, контроль референции останется за подлежащим, что противоречит </w:t>
      </w:r>
      <w:r w:rsidR="00E70B10">
        <w:rPr>
          <w:rFonts w:ascii="Times New Roman" w:hAnsi="Times New Roman" w:cs="Times New Roman"/>
          <w:sz w:val="28"/>
          <w:szCs w:val="28"/>
        </w:rPr>
        <w:lastRenderedPageBreak/>
        <w:t>коммуникат</w:t>
      </w:r>
      <w:r w:rsidR="00DC0152">
        <w:rPr>
          <w:rFonts w:ascii="Times New Roman" w:hAnsi="Times New Roman" w:cs="Times New Roman"/>
          <w:sz w:val="28"/>
          <w:szCs w:val="28"/>
        </w:rPr>
        <w:t>ивному замыслу в предложении (96</w:t>
      </w:r>
      <w:r w:rsidR="00E70B1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Референция </w:t>
      </w:r>
      <w:r w:rsidR="002B1B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другому обладателю может быть совершена с помощью генитива </w:t>
      </w:r>
      <w:r>
        <w:rPr>
          <w:rFonts w:ascii="Times New Roman" w:hAnsi="Times New Roman" w:cs="Times New Roman"/>
          <w:i/>
          <w:sz w:val="28"/>
          <w:szCs w:val="28"/>
        </w:rPr>
        <w:t>соседей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3190">
        <w:rPr>
          <w:rFonts w:ascii="Times New Roman" w:hAnsi="Times New Roman" w:cs="Times New Roman"/>
          <w:i/>
          <w:sz w:val="28"/>
          <w:szCs w:val="28"/>
        </w:rPr>
        <w:t>на голову соседей</w:t>
      </w:r>
      <w:r>
        <w:rPr>
          <w:rFonts w:ascii="Times New Roman" w:hAnsi="Times New Roman" w:cs="Times New Roman"/>
          <w:sz w:val="28"/>
          <w:szCs w:val="28"/>
        </w:rPr>
        <w:t>), ли</w:t>
      </w:r>
      <w:r w:rsidR="00E70B10">
        <w:rPr>
          <w:rFonts w:ascii="Times New Roman" w:hAnsi="Times New Roman" w:cs="Times New Roman"/>
          <w:sz w:val="28"/>
          <w:szCs w:val="28"/>
        </w:rPr>
        <w:t xml:space="preserve">бо с помощью внешнего посессора </w:t>
      </w:r>
      <w:r w:rsidR="002B1B45" w:rsidRPr="00E53190">
        <w:rPr>
          <w:rFonts w:ascii="Times New Roman" w:hAnsi="Times New Roman" w:cs="Times New Roman"/>
          <w:sz w:val="28"/>
          <w:szCs w:val="28"/>
        </w:rPr>
        <w:t>[</w:t>
      </w:r>
      <w:r w:rsidR="002B1B45">
        <w:rPr>
          <w:rFonts w:ascii="Times New Roman" w:hAnsi="Times New Roman" w:cs="Times New Roman"/>
          <w:sz w:val="28"/>
          <w:szCs w:val="28"/>
        </w:rPr>
        <w:t>Кибрик 2003: 277</w:t>
      </w:r>
      <w:r w:rsidR="002B1B45" w:rsidRPr="00E53190">
        <w:rPr>
          <w:rFonts w:ascii="Times New Roman" w:hAnsi="Times New Roman" w:cs="Times New Roman"/>
          <w:sz w:val="28"/>
          <w:szCs w:val="28"/>
        </w:rPr>
        <w:t>]</w:t>
      </w:r>
      <w:r w:rsidR="002B1B45">
        <w:rPr>
          <w:rFonts w:ascii="Times New Roman" w:hAnsi="Times New Roman" w:cs="Times New Roman"/>
          <w:sz w:val="28"/>
          <w:szCs w:val="28"/>
        </w:rPr>
        <w:t>,</w:t>
      </w:r>
      <w:r w:rsidR="002B1B45" w:rsidRPr="00E53190">
        <w:rPr>
          <w:rFonts w:ascii="Times New Roman" w:hAnsi="Times New Roman" w:cs="Times New Roman"/>
          <w:sz w:val="28"/>
          <w:szCs w:val="28"/>
        </w:rPr>
        <w:t xml:space="preserve"> [</w:t>
      </w:r>
      <w:r w:rsidR="002B1B45">
        <w:rPr>
          <w:rFonts w:ascii="Times New Roman" w:hAnsi="Times New Roman" w:cs="Times New Roman"/>
          <w:sz w:val="28"/>
          <w:szCs w:val="28"/>
          <w:lang w:val="en-US"/>
        </w:rPr>
        <w:t>Podlesskaya</w:t>
      </w:r>
      <w:r w:rsidR="002B1B45" w:rsidRPr="00070AEE">
        <w:rPr>
          <w:rFonts w:ascii="Times New Roman" w:hAnsi="Times New Roman" w:cs="Times New Roman"/>
          <w:sz w:val="28"/>
          <w:szCs w:val="28"/>
        </w:rPr>
        <w:t xml:space="preserve">, </w:t>
      </w:r>
      <w:r w:rsidR="002B1B45">
        <w:rPr>
          <w:rFonts w:ascii="Times New Roman" w:hAnsi="Times New Roman" w:cs="Times New Roman"/>
          <w:sz w:val="28"/>
          <w:szCs w:val="28"/>
          <w:lang w:val="en-US"/>
        </w:rPr>
        <w:t>Rakhilina</w:t>
      </w:r>
      <w:r w:rsidR="002B1B45" w:rsidRPr="00070AEE">
        <w:rPr>
          <w:rFonts w:ascii="Times New Roman" w:hAnsi="Times New Roman" w:cs="Times New Roman"/>
          <w:sz w:val="28"/>
          <w:szCs w:val="28"/>
        </w:rPr>
        <w:t xml:space="preserve"> 1999: 506</w:t>
      </w:r>
      <w:r w:rsidR="002B1B45" w:rsidRPr="00AD21CF">
        <w:rPr>
          <w:rFonts w:ascii="Times New Roman" w:hAnsi="Times New Roman" w:cs="Times New Roman"/>
          <w:sz w:val="28"/>
          <w:szCs w:val="28"/>
        </w:rPr>
        <w:t>]</w:t>
      </w:r>
      <w:r w:rsidR="002B1B45">
        <w:rPr>
          <w:rFonts w:ascii="Times New Roman" w:hAnsi="Times New Roman" w:cs="Times New Roman"/>
          <w:sz w:val="28"/>
          <w:szCs w:val="28"/>
        </w:rPr>
        <w:t>. Как уже было отмечено,</w:t>
      </w:r>
      <w:r w:rsidR="00E70B10">
        <w:rPr>
          <w:rFonts w:ascii="Times New Roman" w:hAnsi="Times New Roman" w:cs="Times New Roman"/>
          <w:sz w:val="28"/>
          <w:szCs w:val="28"/>
        </w:rPr>
        <w:t xml:space="preserve"> предпочтение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с внешним посессором</w:t>
      </w:r>
      <w:r w:rsidR="002B1B45">
        <w:rPr>
          <w:rFonts w:ascii="Times New Roman" w:hAnsi="Times New Roman" w:cs="Times New Roman"/>
          <w:sz w:val="28"/>
          <w:szCs w:val="28"/>
        </w:rPr>
        <w:t xml:space="preserve"> отдается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E70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посессор затронут действием, обозначенным главным глаголом. Очевидно, что участник, обозначенный словом </w:t>
      </w:r>
      <w:r w:rsidRPr="00E354EF">
        <w:rPr>
          <w:rFonts w:ascii="Times New Roman" w:hAnsi="Times New Roman" w:cs="Times New Roman"/>
          <w:i/>
          <w:sz w:val="28"/>
          <w:szCs w:val="28"/>
        </w:rPr>
        <w:t>соседи</w:t>
      </w:r>
      <w:r>
        <w:rPr>
          <w:rFonts w:ascii="Times New Roman" w:hAnsi="Times New Roman" w:cs="Times New Roman"/>
          <w:sz w:val="28"/>
          <w:szCs w:val="28"/>
        </w:rPr>
        <w:t xml:space="preserve"> сильно затронут производимым действием, что и вызывает </w:t>
      </w:r>
      <w:r w:rsidRPr="00E70B10">
        <w:rPr>
          <w:rFonts w:ascii="Times New Roman" w:hAnsi="Times New Roman" w:cs="Times New Roman"/>
          <w:b/>
          <w:sz w:val="28"/>
          <w:szCs w:val="28"/>
        </w:rPr>
        <w:t>перемещение/подъем</w:t>
      </w:r>
      <w:r>
        <w:rPr>
          <w:rFonts w:ascii="Times New Roman" w:hAnsi="Times New Roman" w:cs="Times New Roman"/>
          <w:sz w:val="28"/>
          <w:szCs w:val="28"/>
        </w:rPr>
        <w:t xml:space="preserve"> посессора из генитивной группы (</w:t>
      </w:r>
      <w:r w:rsidRPr="005A6535">
        <w:rPr>
          <w:rFonts w:ascii="Times New Roman" w:hAnsi="Times New Roman" w:cs="Times New Roman"/>
          <w:i/>
          <w:sz w:val="28"/>
          <w:szCs w:val="28"/>
        </w:rPr>
        <w:t>голова(ы) соседей</w:t>
      </w:r>
      <w:r>
        <w:rPr>
          <w:rFonts w:ascii="Times New Roman" w:hAnsi="Times New Roman" w:cs="Times New Roman"/>
          <w:sz w:val="28"/>
          <w:szCs w:val="28"/>
        </w:rPr>
        <w:t>) в позицию косвенного дополнения. В литературе по вопросу также отмечается, что в таких употреблениях датива н</w:t>
      </w:r>
      <w:r w:rsidRPr="00D927D6">
        <w:rPr>
          <w:rFonts w:ascii="Times New Roman" w:hAnsi="Times New Roman" w:cs="Times New Roman"/>
          <w:sz w:val="28"/>
          <w:szCs w:val="28"/>
        </w:rPr>
        <w:t>а первое место выступает</w:t>
      </w:r>
      <w:r>
        <w:rPr>
          <w:rFonts w:ascii="Times New Roman" w:hAnsi="Times New Roman" w:cs="Times New Roman"/>
          <w:sz w:val="28"/>
          <w:szCs w:val="28"/>
        </w:rPr>
        <w:t xml:space="preserve"> его адресатное значение </w:t>
      </w:r>
      <w:r w:rsidRPr="00D927D6">
        <w:rPr>
          <w:rFonts w:ascii="Times New Roman" w:hAnsi="Times New Roman" w:cs="Times New Roman"/>
          <w:sz w:val="28"/>
          <w:szCs w:val="28"/>
        </w:rPr>
        <w:t>[Апресян 1983:8],</w: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Pr="00D927D6">
        <w:rPr>
          <w:rFonts w:ascii="Times New Roman" w:hAnsi="Times New Roman" w:cs="Times New Roman"/>
          <w:sz w:val="28"/>
          <w:szCs w:val="28"/>
        </w:rPr>
        <w:t xml:space="preserve"> действие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как </w:t>
      </w:r>
      <w:r w:rsidRPr="00D927D6">
        <w:rPr>
          <w:rFonts w:ascii="Times New Roman" w:hAnsi="Times New Roman" w:cs="Times New Roman"/>
          <w:sz w:val="28"/>
          <w:szCs w:val="28"/>
        </w:rPr>
        <w:t>направлен</w:t>
      </w:r>
      <w:r w:rsidR="00E70B10">
        <w:rPr>
          <w:rFonts w:ascii="Times New Roman" w:hAnsi="Times New Roman" w:cs="Times New Roman"/>
          <w:sz w:val="28"/>
          <w:szCs w:val="28"/>
        </w:rPr>
        <w:t>н</w:t>
      </w:r>
      <w:r w:rsidRPr="00D927D6">
        <w:rPr>
          <w:rFonts w:ascii="Times New Roman" w:hAnsi="Times New Roman" w:cs="Times New Roman"/>
          <w:sz w:val="28"/>
          <w:szCs w:val="28"/>
        </w:rPr>
        <w:t>о</w:t>
      </w:r>
      <w:r w:rsidR="00E70B10">
        <w:rPr>
          <w:rFonts w:ascii="Times New Roman" w:hAnsi="Times New Roman" w:cs="Times New Roman"/>
          <w:sz w:val="28"/>
          <w:szCs w:val="28"/>
        </w:rPr>
        <w:t>е</w:t>
      </w:r>
      <w:r w:rsidRPr="00D927D6">
        <w:rPr>
          <w:rFonts w:ascii="Times New Roman" w:hAnsi="Times New Roman" w:cs="Times New Roman"/>
          <w:sz w:val="28"/>
          <w:szCs w:val="28"/>
        </w:rPr>
        <w:t xml:space="preserve"> на такого дативного участника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0B10">
        <w:rPr>
          <w:rFonts w:ascii="Times New Roman" w:hAnsi="Times New Roman" w:cs="Times New Roman"/>
          <w:sz w:val="28"/>
          <w:szCs w:val="28"/>
        </w:rPr>
        <w:t xml:space="preserve"> Обобщая сказанной, в данном типе конструкций дативный участник не соответсвует валентности глагола </w:t>
      </w:r>
      <w:r w:rsidR="00E70B10" w:rsidRPr="001342F5">
        <w:rPr>
          <w:rFonts w:ascii="Times New Roman" w:hAnsi="Times New Roman" w:cs="Times New Roman"/>
          <w:i/>
          <w:sz w:val="28"/>
          <w:szCs w:val="28"/>
        </w:rPr>
        <w:t>бросать</w:t>
      </w:r>
      <w:r w:rsidR="00E70B10">
        <w:rPr>
          <w:rFonts w:ascii="Times New Roman" w:hAnsi="Times New Roman" w:cs="Times New Roman"/>
          <w:sz w:val="28"/>
          <w:szCs w:val="28"/>
        </w:rPr>
        <w:t xml:space="preserve"> на Реципиента, а является внешним («поднявшимся») посессором, отражающим затронутость </w:t>
      </w:r>
      <w:r w:rsidR="001342F5">
        <w:rPr>
          <w:rFonts w:ascii="Times New Roman" w:hAnsi="Times New Roman" w:cs="Times New Roman"/>
          <w:sz w:val="28"/>
          <w:szCs w:val="28"/>
        </w:rPr>
        <w:t>посессора, действием, обозначенным глаголом.</w:t>
      </w:r>
    </w:p>
    <w:p w:rsidR="009C1DCB" w:rsidRDefault="001342F5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в</w:t>
      </w:r>
      <w:r w:rsidR="009C1DCB">
        <w:rPr>
          <w:rFonts w:ascii="Times New Roman" w:hAnsi="Times New Roman" w:cs="Times New Roman"/>
          <w:sz w:val="28"/>
          <w:szCs w:val="28"/>
        </w:rPr>
        <w:t xml:space="preserve"> этих конструкциях предложная группа не может быть опущена. Предложение </w:t>
      </w:r>
      <w:r w:rsidR="009C1DCB" w:rsidRPr="007B4B60">
        <w:rPr>
          <w:rFonts w:ascii="Times New Roman" w:hAnsi="Times New Roman" w:cs="Times New Roman"/>
          <w:i/>
          <w:sz w:val="28"/>
          <w:szCs w:val="28"/>
        </w:rPr>
        <w:t>Виолетта бросает соседям стеклянную тару</w:t>
      </w:r>
      <w:r w:rsidR="009C1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DCB" w:rsidRPr="007B4B60">
        <w:rPr>
          <w:rFonts w:ascii="Times New Roman" w:hAnsi="Times New Roman" w:cs="Times New Roman"/>
          <w:sz w:val="28"/>
          <w:szCs w:val="28"/>
        </w:rPr>
        <w:t>получает другую и</w:t>
      </w:r>
      <w:r w:rsidR="009C1DCB">
        <w:rPr>
          <w:rFonts w:ascii="Times New Roman" w:hAnsi="Times New Roman" w:cs="Times New Roman"/>
          <w:sz w:val="28"/>
          <w:szCs w:val="28"/>
        </w:rPr>
        <w:t>нтерпретацию: референт, обознач</w:t>
      </w:r>
      <w:r w:rsidR="009C1DCB" w:rsidRPr="007B4B60">
        <w:rPr>
          <w:rFonts w:ascii="Times New Roman" w:hAnsi="Times New Roman" w:cs="Times New Roman"/>
          <w:sz w:val="28"/>
          <w:szCs w:val="28"/>
        </w:rPr>
        <w:t xml:space="preserve">енный словом </w:t>
      </w:r>
      <w:r w:rsidR="009C1DCB">
        <w:rPr>
          <w:rFonts w:ascii="Times New Roman" w:hAnsi="Times New Roman" w:cs="Times New Roman"/>
          <w:i/>
          <w:sz w:val="28"/>
          <w:szCs w:val="28"/>
        </w:rPr>
        <w:t>соседи</w:t>
      </w:r>
      <w:r>
        <w:rPr>
          <w:rFonts w:ascii="Times New Roman" w:hAnsi="Times New Roman" w:cs="Times New Roman"/>
          <w:sz w:val="28"/>
          <w:szCs w:val="28"/>
        </w:rPr>
        <w:t>, выступает в нем в качестве Р</w:t>
      </w:r>
      <w:r w:rsidR="009C1DCB" w:rsidRPr="007B4B60">
        <w:rPr>
          <w:rFonts w:ascii="Times New Roman" w:hAnsi="Times New Roman" w:cs="Times New Roman"/>
          <w:sz w:val="28"/>
          <w:szCs w:val="28"/>
        </w:rPr>
        <w:t>еципиента – участника, который зафиксирует положение перемещаемого объекта в конечной точке.</w:t>
      </w:r>
      <w:r w:rsidR="009C1DCB">
        <w:rPr>
          <w:rFonts w:ascii="Times New Roman" w:hAnsi="Times New Roman" w:cs="Times New Roman"/>
          <w:sz w:val="28"/>
          <w:szCs w:val="28"/>
        </w:rPr>
        <w:t xml:space="preserve"> Таким же образом, не может быть опущен и дативный участник. В предложении </w:t>
      </w:r>
      <w:r w:rsidR="009C1DCB" w:rsidRPr="001E0297">
        <w:rPr>
          <w:rFonts w:ascii="Times New Roman" w:hAnsi="Times New Roman" w:cs="Times New Roman"/>
          <w:i/>
          <w:sz w:val="28"/>
          <w:szCs w:val="28"/>
        </w:rPr>
        <w:t>Виолетта бросает стеклянную тару на голову</w:t>
      </w:r>
      <w:r w:rsidR="009C1DCB">
        <w:rPr>
          <w:rFonts w:ascii="Times New Roman" w:hAnsi="Times New Roman" w:cs="Times New Roman"/>
          <w:sz w:val="28"/>
          <w:szCs w:val="28"/>
        </w:rPr>
        <w:t xml:space="preserve">, как уже было указано выше, подлежащее </w:t>
      </w:r>
      <w:r w:rsidR="009C1DCB" w:rsidRPr="001E0297">
        <w:rPr>
          <w:rFonts w:ascii="Times New Roman" w:hAnsi="Times New Roman" w:cs="Times New Roman"/>
          <w:i/>
          <w:sz w:val="28"/>
          <w:szCs w:val="28"/>
        </w:rPr>
        <w:t>Виолетта</w:t>
      </w:r>
      <w:r w:rsidR="009C1DCB">
        <w:rPr>
          <w:rFonts w:ascii="Times New Roman" w:hAnsi="Times New Roman" w:cs="Times New Roman"/>
          <w:sz w:val="28"/>
          <w:szCs w:val="28"/>
        </w:rPr>
        <w:t xml:space="preserve"> контролирует референцию предложной группы </w:t>
      </w:r>
      <w:r w:rsidR="009C1DCB" w:rsidRPr="001342F5">
        <w:rPr>
          <w:rFonts w:ascii="Times New Roman" w:hAnsi="Times New Roman" w:cs="Times New Roman"/>
          <w:i/>
          <w:sz w:val="28"/>
          <w:szCs w:val="28"/>
        </w:rPr>
        <w:t>на голову</w:t>
      </w:r>
      <w:r w:rsidR="009C1DCB">
        <w:rPr>
          <w:rFonts w:ascii="Times New Roman" w:hAnsi="Times New Roman" w:cs="Times New Roman"/>
          <w:sz w:val="28"/>
          <w:szCs w:val="28"/>
        </w:rPr>
        <w:t>, обозначающей часть тела, т.е. интерпретируется как ее обладатель, что не соответствует см</w:t>
      </w:r>
      <w:r w:rsidR="002B1B45">
        <w:rPr>
          <w:rFonts w:ascii="Times New Roman" w:hAnsi="Times New Roman" w:cs="Times New Roman"/>
          <w:sz w:val="28"/>
          <w:szCs w:val="28"/>
        </w:rPr>
        <w:t>ыслу, передаваемому в примере (9</w:t>
      </w:r>
      <w:r w:rsidR="00DC0152">
        <w:rPr>
          <w:rFonts w:ascii="Times New Roman" w:hAnsi="Times New Roman" w:cs="Times New Roman"/>
          <w:sz w:val="28"/>
          <w:szCs w:val="28"/>
        </w:rPr>
        <w:t>6</w:t>
      </w:r>
      <w:r w:rsidR="009C1D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06FF" w:rsidRDefault="006206FF" w:rsidP="00C939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Поднявшийся посессор при расщеплении валентности на Конечную может также оформляться предлогом </w:t>
      </w:r>
      <w:r w:rsidRPr="006206FF">
        <w:rPr>
          <w:rFonts w:ascii="Times New Roman" w:hAnsi="Times New Roman" w:cs="Times New Roman"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 дательным падежом. Имеется ввиду конструкция типа </w:t>
      </w:r>
      <w:r w:rsidRPr="006206FF">
        <w:rPr>
          <w:rFonts w:ascii="Times New Roman" w:hAnsi="Times New Roman" w:cs="Times New Roman"/>
          <w:i/>
          <w:sz w:val="28"/>
          <w:szCs w:val="28"/>
        </w:rPr>
        <w:t xml:space="preserve">бросить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6206FF">
        <w:rPr>
          <w:rFonts w:ascii="Times New Roman" w:hAnsi="Times New Roman" w:cs="Times New Roman"/>
          <w:i/>
          <w:sz w:val="28"/>
          <w:szCs w:val="28"/>
        </w:rPr>
        <w:t>Васе в машину</w:t>
      </w:r>
      <w:r w:rsidRPr="006206FF">
        <w:rPr>
          <w:rFonts w:ascii="Times New Roman" w:hAnsi="Times New Roman" w:cs="Times New Roman"/>
          <w:sz w:val="28"/>
          <w:szCs w:val="28"/>
        </w:rPr>
        <w:t>.</w:t>
      </w:r>
    </w:p>
    <w:p w:rsidR="006206FF" w:rsidRPr="00130B9B" w:rsidRDefault="006206FF" w:rsidP="006206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9B">
        <w:rPr>
          <w:rFonts w:ascii="Times New Roman" w:hAnsi="Times New Roman" w:cs="Times New Roman"/>
          <w:sz w:val="28"/>
          <w:szCs w:val="28"/>
        </w:rPr>
        <w:lastRenderedPageBreak/>
        <w:t xml:space="preserve">Половину в меня сыпанул, а половину бросил </w:t>
      </w:r>
      <w:r w:rsidRPr="00130B9B">
        <w:rPr>
          <w:rFonts w:ascii="Times New Roman" w:hAnsi="Times New Roman" w:cs="Times New Roman"/>
          <w:b/>
          <w:sz w:val="28"/>
          <w:szCs w:val="28"/>
        </w:rPr>
        <w:t>к профессору в машину</w:t>
      </w:r>
      <w:r w:rsidRPr="00130B9B">
        <w:rPr>
          <w:rFonts w:ascii="Times New Roman" w:hAnsi="Times New Roman" w:cs="Times New Roman"/>
          <w:sz w:val="28"/>
          <w:szCs w:val="28"/>
        </w:rPr>
        <w:t>. [Аркадий Вайнер, Георгий Вайнер. Лекарство против страха (1987)]</w:t>
      </w:r>
    </w:p>
    <w:p w:rsidR="006206FF" w:rsidRDefault="006206FF" w:rsidP="006206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A8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353DA8">
        <w:rPr>
          <w:rFonts w:ascii="Times New Roman" w:hAnsi="Times New Roman" w:cs="Times New Roman"/>
          <w:b/>
          <w:sz w:val="28"/>
          <w:szCs w:val="28"/>
        </w:rPr>
        <w:t>бросали</w:t>
      </w:r>
      <w:r w:rsidRPr="00353DA8">
        <w:rPr>
          <w:rFonts w:ascii="Times New Roman" w:hAnsi="Times New Roman" w:cs="Times New Roman"/>
          <w:sz w:val="28"/>
          <w:szCs w:val="28"/>
        </w:rPr>
        <w:t xml:space="preserve"> </w:t>
      </w:r>
      <w:r w:rsidRPr="00353DA8">
        <w:rPr>
          <w:rFonts w:ascii="Times New Roman" w:hAnsi="Times New Roman" w:cs="Times New Roman"/>
          <w:b/>
          <w:sz w:val="28"/>
          <w:szCs w:val="28"/>
        </w:rPr>
        <w:t>к рабочим в котёл</w:t>
      </w:r>
      <w:r w:rsidRPr="00353DA8">
        <w:rPr>
          <w:rFonts w:ascii="Times New Roman" w:hAnsi="Times New Roman" w:cs="Times New Roman"/>
          <w:sz w:val="28"/>
          <w:szCs w:val="28"/>
        </w:rPr>
        <w:t xml:space="preserve"> (в котельной мастерской), очень удобно было подбрасывать в разные части ремонтируемых паровозов, где рабочие потом находили их иногда спустя несколько часов после начала работы. [И. В. Бабушкин. Воспоминания (1901)]</w:t>
      </w:r>
    </w:p>
    <w:p w:rsidR="00A60A51" w:rsidRPr="006206FF" w:rsidRDefault="006206FF" w:rsidP="00A60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литературе отмечается, что использование предлога </w:t>
      </w:r>
      <w:r w:rsidRPr="006206FF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снимает условие</w:t>
      </w:r>
      <w:r w:rsidR="00A60A51">
        <w:rPr>
          <w:rFonts w:ascii="Times New Roman" w:hAnsi="Times New Roman" w:cs="Times New Roman"/>
          <w:sz w:val="28"/>
          <w:szCs w:val="28"/>
        </w:rPr>
        <w:t xml:space="preserve"> затронут</w:t>
      </w:r>
      <w:r>
        <w:rPr>
          <w:rFonts w:ascii="Times New Roman" w:hAnsi="Times New Roman" w:cs="Times New Roman"/>
          <w:sz w:val="28"/>
          <w:szCs w:val="28"/>
        </w:rPr>
        <w:t>ости посессора действием, обозначенным глаголом, и подчеркивает направительное значение глагола</w:t>
      </w:r>
      <w:r w:rsidR="004005A4">
        <w:rPr>
          <w:rFonts w:ascii="Times New Roman" w:hAnsi="Times New Roman" w:cs="Times New Roman"/>
          <w:sz w:val="28"/>
          <w:szCs w:val="28"/>
        </w:rPr>
        <w:t xml:space="preserve"> </w:t>
      </w:r>
      <w:r w:rsidR="004005A4" w:rsidRPr="00606B90">
        <w:rPr>
          <w:rFonts w:ascii="Times New Roman" w:hAnsi="Times New Roman" w:cs="Times New Roman"/>
          <w:sz w:val="28"/>
          <w:szCs w:val="28"/>
        </w:rPr>
        <w:t>[</w:t>
      </w:r>
      <w:r w:rsidR="004005A4">
        <w:rPr>
          <w:rFonts w:ascii="Times New Roman" w:hAnsi="Times New Roman" w:cs="Times New Roman"/>
          <w:sz w:val="28"/>
          <w:szCs w:val="28"/>
          <w:lang w:val="en-US"/>
        </w:rPr>
        <w:t>Podlesskaya</w:t>
      </w:r>
      <w:r w:rsidR="004005A4" w:rsidRPr="00606B90">
        <w:rPr>
          <w:rFonts w:ascii="Times New Roman" w:hAnsi="Times New Roman" w:cs="Times New Roman"/>
          <w:sz w:val="28"/>
          <w:szCs w:val="28"/>
        </w:rPr>
        <w:t xml:space="preserve"> </w:t>
      </w:r>
      <w:r w:rsidR="004005A4">
        <w:rPr>
          <w:rFonts w:ascii="Times New Roman" w:hAnsi="Times New Roman" w:cs="Times New Roman"/>
          <w:sz w:val="28"/>
          <w:szCs w:val="28"/>
          <w:lang w:val="en-US"/>
        </w:rPr>
        <w:t>Rakhilina</w:t>
      </w:r>
      <w:r w:rsidR="004005A4">
        <w:rPr>
          <w:rFonts w:ascii="Times New Roman" w:hAnsi="Times New Roman" w:cs="Times New Roman"/>
          <w:sz w:val="28"/>
          <w:szCs w:val="28"/>
        </w:rPr>
        <w:t xml:space="preserve"> 1999: 512],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E0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Кибрик 2003: 282</w:t>
      </w:r>
      <w:r w:rsidRPr="00B95E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A51">
        <w:rPr>
          <w:rFonts w:ascii="Times New Roman" w:hAnsi="Times New Roman" w:cs="Times New Roman"/>
          <w:sz w:val="28"/>
          <w:szCs w:val="28"/>
        </w:rPr>
        <w:t xml:space="preserve"> Такое значение гармонирует с семантикой обладаемого, появляющегося в этой конструкции. В примерах (92) и (93) в роли обладаемого выступает отчуждаемая принадлежность (</w:t>
      </w:r>
      <w:r w:rsidR="00A60A51" w:rsidRPr="00A60A51">
        <w:rPr>
          <w:rFonts w:ascii="Times New Roman" w:hAnsi="Times New Roman" w:cs="Times New Roman"/>
          <w:i/>
          <w:sz w:val="28"/>
          <w:szCs w:val="28"/>
        </w:rPr>
        <w:t>машина, котел</w:t>
      </w:r>
      <w:r w:rsidR="00A60A51">
        <w:rPr>
          <w:rFonts w:ascii="Times New Roman" w:hAnsi="Times New Roman" w:cs="Times New Roman"/>
          <w:sz w:val="28"/>
          <w:szCs w:val="28"/>
        </w:rPr>
        <w:t>). В корпусе также зафиксирован пример с предметом одежды:</w:t>
      </w:r>
    </w:p>
    <w:p w:rsidR="009C1DCB" w:rsidRDefault="009C1DCB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80">
        <w:rPr>
          <w:rFonts w:ascii="Times New Roman" w:hAnsi="Times New Roman" w:cs="Times New Roman"/>
          <w:sz w:val="28"/>
          <w:szCs w:val="28"/>
        </w:rPr>
        <w:t xml:space="preserve">А Бог взял да и </w:t>
      </w:r>
      <w:r w:rsidRPr="00E15E80">
        <w:rPr>
          <w:rFonts w:ascii="Times New Roman" w:hAnsi="Times New Roman" w:cs="Times New Roman"/>
          <w:b/>
          <w:sz w:val="28"/>
          <w:szCs w:val="28"/>
        </w:rPr>
        <w:t>кинул в подол к бабке</w:t>
      </w:r>
      <w:r w:rsidRPr="00E15E80">
        <w:rPr>
          <w:rFonts w:ascii="Times New Roman" w:hAnsi="Times New Roman" w:cs="Times New Roman"/>
          <w:sz w:val="28"/>
          <w:szCs w:val="28"/>
        </w:rPr>
        <w:t xml:space="preserve"> ненавистную девчонку. [Нонна Мордюкова. Казачка (2005)]</w:t>
      </w:r>
    </w:p>
    <w:p w:rsidR="00A60A51" w:rsidRPr="00A60A51" w:rsidRDefault="00A60A51" w:rsidP="00A60A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когда в роли обладаемого – </w:t>
      </w:r>
      <w:r w:rsidR="009C1793">
        <w:rPr>
          <w:rFonts w:ascii="Times New Roman" w:hAnsi="Times New Roman" w:cs="Times New Roman"/>
          <w:sz w:val="28"/>
          <w:szCs w:val="28"/>
        </w:rPr>
        <w:t xml:space="preserve">подвергающаяся воздействию </w:t>
      </w:r>
      <w:r>
        <w:rPr>
          <w:rFonts w:ascii="Times New Roman" w:hAnsi="Times New Roman" w:cs="Times New Roman"/>
          <w:sz w:val="28"/>
          <w:szCs w:val="28"/>
        </w:rPr>
        <w:t xml:space="preserve">часть тела </w:t>
      </w:r>
      <w:r w:rsidR="009C1793">
        <w:rPr>
          <w:rFonts w:ascii="Times New Roman" w:hAnsi="Times New Roman" w:cs="Times New Roman"/>
          <w:sz w:val="28"/>
          <w:szCs w:val="28"/>
        </w:rPr>
        <w:t xml:space="preserve">посессора </w:t>
      </w:r>
      <w:r w:rsidR="00DC0152">
        <w:rPr>
          <w:rFonts w:ascii="Times New Roman" w:hAnsi="Times New Roman" w:cs="Times New Roman"/>
          <w:sz w:val="28"/>
          <w:szCs w:val="28"/>
        </w:rPr>
        <w:t>(пример (96</w:t>
      </w:r>
      <w:r>
        <w:rPr>
          <w:rFonts w:ascii="Times New Roman" w:hAnsi="Times New Roman" w:cs="Times New Roman"/>
          <w:sz w:val="28"/>
          <w:szCs w:val="28"/>
        </w:rPr>
        <w:t xml:space="preserve">), то </w:t>
      </w:r>
      <w:r w:rsidR="009C1793">
        <w:rPr>
          <w:rFonts w:ascii="Times New Roman" w:hAnsi="Times New Roman" w:cs="Times New Roman"/>
          <w:sz w:val="28"/>
          <w:szCs w:val="28"/>
        </w:rPr>
        <w:t>и весь посессор подвергается воздействию. Этого не происходит, когда в роли обладаемого выступает отчуждаем</w:t>
      </w:r>
      <w:r w:rsidR="00DC0152">
        <w:rPr>
          <w:rFonts w:ascii="Times New Roman" w:hAnsi="Times New Roman" w:cs="Times New Roman"/>
          <w:sz w:val="28"/>
          <w:szCs w:val="28"/>
        </w:rPr>
        <w:t>ая принадлежность. В примере (98</w:t>
      </w:r>
      <w:r w:rsidR="009C1793">
        <w:rPr>
          <w:rFonts w:ascii="Times New Roman" w:hAnsi="Times New Roman" w:cs="Times New Roman"/>
          <w:sz w:val="28"/>
          <w:szCs w:val="28"/>
        </w:rPr>
        <w:t xml:space="preserve">) особенно хорошо видно, что обладатель даже не присутствует в тот момент, когда совершается действие, обозначенное глаголом. </w:t>
      </w:r>
    </w:p>
    <w:p w:rsidR="00AE63EC" w:rsidRDefault="009C1DCB" w:rsidP="00AE63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EC">
        <w:rPr>
          <w:rFonts w:ascii="Times New Roman" w:hAnsi="Times New Roman" w:cs="Times New Roman"/>
          <w:sz w:val="28"/>
          <w:szCs w:val="28"/>
        </w:rPr>
        <w:t xml:space="preserve">3. </w:t>
      </w:r>
      <w:r w:rsidR="00AE63EC">
        <w:rPr>
          <w:rFonts w:ascii="Times New Roman" w:hAnsi="Times New Roman" w:cs="Times New Roman"/>
          <w:sz w:val="28"/>
          <w:szCs w:val="28"/>
        </w:rPr>
        <w:t xml:space="preserve">Ни одна из валентностей не расщепляется – </w:t>
      </w:r>
      <w:r w:rsidR="00D64BD2">
        <w:rPr>
          <w:rFonts w:ascii="Times New Roman" w:hAnsi="Times New Roman" w:cs="Times New Roman"/>
          <w:sz w:val="28"/>
          <w:szCs w:val="28"/>
        </w:rPr>
        <w:t xml:space="preserve">обе </w:t>
      </w:r>
      <w:r w:rsidR="00AE63EC">
        <w:rPr>
          <w:rFonts w:ascii="Times New Roman" w:hAnsi="Times New Roman" w:cs="Times New Roman"/>
          <w:sz w:val="28"/>
          <w:szCs w:val="28"/>
        </w:rPr>
        <w:t xml:space="preserve">валентности заполнены: </w:t>
      </w:r>
      <w:r w:rsidR="00AE63EC" w:rsidRPr="00AE63EC">
        <w:rPr>
          <w:rFonts w:ascii="Times New Roman" w:hAnsi="Times New Roman" w:cs="Times New Roman"/>
          <w:i/>
          <w:sz w:val="28"/>
          <w:szCs w:val="28"/>
        </w:rPr>
        <w:t>бросать Илюше на лед</w:t>
      </w:r>
    </w:p>
    <w:p w:rsidR="009C1DCB" w:rsidRDefault="009C1DCB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2D">
        <w:rPr>
          <w:rFonts w:ascii="Times New Roman" w:hAnsi="Times New Roman" w:cs="Times New Roman"/>
          <w:sz w:val="28"/>
          <w:szCs w:val="28"/>
        </w:rPr>
        <w:t xml:space="preserve">Мне хотелось отойти, отвлечься, я перебирала подаренные ему цветы ― они завалили весь балкон, ― сотни игрушек, которые фанатки </w:t>
      </w:r>
      <w:r w:rsidRPr="006C792D">
        <w:rPr>
          <w:rFonts w:ascii="Times New Roman" w:hAnsi="Times New Roman" w:cs="Times New Roman"/>
          <w:b/>
          <w:sz w:val="28"/>
          <w:szCs w:val="28"/>
        </w:rPr>
        <w:t>бросили Илюше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лед</w:t>
      </w:r>
      <w:r w:rsidRPr="006C792D">
        <w:rPr>
          <w:rFonts w:ascii="Times New Roman" w:hAnsi="Times New Roman" w:cs="Times New Roman"/>
          <w:sz w:val="28"/>
          <w:szCs w:val="28"/>
        </w:rPr>
        <w:t>. [Татьяна Тарасова, Виталий Мелик-Карамов. Красавица и чудовище (1984-2001)]</w:t>
      </w:r>
    </w:p>
    <w:p w:rsidR="00143D39" w:rsidRDefault="00143D39" w:rsidP="00143D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39">
        <w:rPr>
          <w:rFonts w:ascii="Times New Roman" w:hAnsi="Times New Roman" w:cs="Times New Roman"/>
          <w:sz w:val="28"/>
          <w:szCs w:val="28"/>
        </w:rPr>
        <w:lastRenderedPageBreak/>
        <w:t>2 конечные точки, 2 валентности, в соответствии с анализом в [Апресян 1986: 6]</w:t>
      </w:r>
    </w:p>
    <w:p w:rsidR="00143D39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примере (</w:t>
      </w:r>
      <w:r w:rsidR="00DC015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) участник в дат</w:t>
      </w:r>
      <w:r w:rsidR="001C1022">
        <w:rPr>
          <w:rFonts w:ascii="Times New Roman" w:hAnsi="Times New Roman" w:cs="Times New Roman"/>
          <w:sz w:val="28"/>
          <w:szCs w:val="28"/>
        </w:rPr>
        <w:t>ельном падеже выступает в роли Р</w:t>
      </w:r>
      <w:r>
        <w:rPr>
          <w:rFonts w:ascii="Times New Roman" w:hAnsi="Times New Roman" w:cs="Times New Roman"/>
          <w:sz w:val="28"/>
          <w:szCs w:val="28"/>
        </w:rPr>
        <w:t xml:space="preserve">еципиента. Предложная группа не является принадлежностью одушевленного участника -- она обозначает место, конечную точку, в которую направляется бросаемый объект. </w:t>
      </w:r>
      <w:r w:rsidR="00143D39">
        <w:rPr>
          <w:rFonts w:ascii="Times New Roman" w:hAnsi="Times New Roman" w:cs="Times New Roman"/>
          <w:sz w:val="28"/>
          <w:szCs w:val="28"/>
        </w:rPr>
        <w:t xml:space="preserve">Таким образом, в данном случае обе валентности глагола бросать (на Реципиента и Конечную точку) оказываются заполненными одновременно. </w:t>
      </w:r>
    </w:p>
    <w:p w:rsidR="009C1DCB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без каких-либо последствий для грамматичности предложения может быть опущена как предложная группа (ср. </w:t>
      </w:r>
      <w:r>
        <w:rPr>
          <w:rFonts w:ascii="Times New Roman" w:hAnsi="Times New Roman" w:cs="Times New Roman"/>
          <w:i/>
          <w:sz w:val="28"/>
          <w:szCs w:val="28"/>
        </w:rPr>
        <w:t>фанатки бросили игрушки</w:t>
      </w:r>
      <w:r w:rsidRPr="00D2299D">
        <w:rPr>
          <w:rFonts w:ascii="Times New Roman" w:hAnsi="Times New Roman" w:cs="Times New Roman"/>
          <w:i/>
          <w:sz w:val="28"/>
          <w:szCs w:val="28"/>
        </w:rPr>
        <w:t xml:space="preserve"> Илюше</w:t>
      </w:r>
      <w:r>
        <w:rPr>
          <w:rFonts w:ascii="Times New Roman" w:hAnsi="Times New Roman" w:cs="Times New Roman"/>
          <w:sz w:val="28"/>
          <w:szCs w:val="28"/>
        </w:rPr>
        <w:t xml:space="preserve">), так и участник в дательном падеже (ср. </w:t>
      </w:r>
      <w:r w:rsidRPr="00635609">
        <w:rPr>
          <w:rFonts w:ascii="Times New Roman" w:hAnsi="Times New Roman" w:cs="Times New Roman"/>
          <w:i/>
          <w:sz w:val="28"/>
          <w:szCs w:val="28"/>
        </w:rPr>
        <w:t>фанатки бросили игрушки на лед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1DCB" w:rsidRPr="00BA2744" w:rsidRDefault="00F6225D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при глаголе бросать могут появляться две Конечные точки, одна из которых обозначает одушевленно участника и оформляется предлогом </w:t>
      </w:r>
      <w:r w:rsidRPr="00F6225D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 дательным падежом, а вторая – место и кодируется предложной группой. </w:t>
      </w:r>
      <w:r w:rsidR="00F01CEB">
        <w:rPr>
          <w:rFonts w:ascii="Times New Roman" w:hAnsi="Times New Roman" w:cs="Times New Roman"/>
          <w:sz w:val="28"/>
          <w:szCs w:val="28"/>
        </w:rPr>
        <w:t>Это п</w:t>
      </w:r>
      <w:r w:rsidR="00DC0152">
        <w:rPr>
          <w:rFonts w:ascii="Times New Roman" w:hAnsi="Times New Roman" w:cs="Times New Roman"/>
          <w:sz w:val="28"/>
          <w:szCs w:val="28"/>
        </w:rPr>
        <w:t>родемонстрировано в примере (101</w:t>
      </w:r>
      <w:r w:rsidR="00F01CEB">
        <w:rPr>
          <w:rFonts w:ascii="Times New Roman" w:hAnsi="Times New Roman" w:cs="Times New Roman"/>
          <w:sz w:val="28"/>
          <w:szCs w:val="28"/>
        </w:rPr>
        <w:t xml:space="preserve">) с синонимичным глаголом </w:t>
      </w:r>
      <w:r w:rsidR="00F01CEB" w:rsidRPr="00F01CEB">
        <w:rPr>
          <w:rFonts w:ascii="Times New Roman" w:hAnsi="Times New Roman" w:cs="Times New Roman"/>
          <w:i/>
          <w:sz w:val="28"/>
          <w:szCs w:val="28"/>
        </w:rPr>
        <w:t>кидать</w:t>
      </w:r>
      <w:r w:rsidR="00F01CEB">
        <w:rPr>
          <w:rFonts w:ascii="Times New Roman" w:hAnsi="Times New Roman" w:cs="Times New Roman"/>
          <w:sz w:val="28"/>
          <w:szCs w:val="28"/>
        </w:rPr>
        <w:t>:</w:t>
      </w:r>
    </w:p>
    <w:p w:rsidR="009C1DCB" w:rsidRPr="008D7EED" w:rsidRDefault="00F6225D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заворуешься ― велю кинуть </w:t>
      </w:r>
      <w:r w:rsidR="009C1DCB" w:rsidRPr="008D7EED">
        <w:rPr>
          <w:rFonts w:ascii="Times New Roman" w:hAnsi="Times New Roman" w:cs="Times New Roman"/>
          <w:b/>
          <w:sz w:val="28"/>
          <w:szCs w:val="28"/>
        </w:rPr>
        <w:t>в яму к медведям</w:t>
      </w:r>
      <w:r w:rsidR="009C1DCB" w:rsidRPr="008D7EED">
        <w:rPr>
          <w:rFonts w:ascii="Times New Roman" w:hAnsi="Times New Roman" w:cs="Times New Roman"/>
          <w:sz w:val="28"/>
          <w:szCs w:val="28"/>
        </w:rPr>
        <w:t>, ― и костей не найдут. [А. Н. Толстой. Петр Первый. Книга первая (1930)]</w:t>
      </w:r>
    </w:p>
    <w:p w:rsidR="00335E49" w:rsidRDefault="009C1DCB" w:rsidP="00335E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Предлог </w:t>
      </w:r>
      <w:r w:rsidRPr="00153884">
        <w:rPr>
          <w:rFonts w:ascii="Times New Roman" w:hAnsi="Times New Roman" w:cs="Times New Roman"/>
          <w:i/>
          <w:sz w:val="28"/>
          <w:szCs w:val="28"/>
        </w:rPr>
        <w:t>к</w:t>
      </w:r>
      <w:r w:rsidR="00F01CEB">
        <w:rPr>
          <w:rFonts w:ascii="Times New Roman" w:hAnsi="Times New Roman" w:cs="Times New Roman"/>
          <w:sz w:val="28"/>
          <w:szCs w:val="28"/>
        </w:rPr>
        <w:t xml:space="preserve"> с дательным</w:t>
      </w:r>
      <w:r>
        <w:rPr>
          <w:rFonts w:ascii="Times New Roman" w:hAnsi="Times New Roman" w:cs="Times New Roman"/>
          <w:sz w:val="28"/>
          <w:szCs w:val="28"/>
        </w:rPr>
        <w:t xml:space="preserve"> падеж</w:t>
      </w:r>
      <w:r w:rsidR="00F01CEB">
        <w:rPr>
          <w:rFonts w:ascii="Times New Roman" w:hAnsi="Times New Roman" w:cs="Times New Roman"/>
          <w:sz w:val="28"/>
          <w:szCs w:val="28"/>
        </w:rPr>
        <w:t>ом указывает на то, что одушевленный участник не является Реципиентом, а выступает как пространственный ориентир (Цель приближения)</w:t>
      </w:r>
      <w:r>
        <w:rPr>
          <w:rFonts w:ascii="Times New Roman" w:hAnsi="Times New Roman" w:cs="Times New Roman"/>
          <w:sz w:val="28"/>
          <w:szCs w:val="28"/>
        </w:rPr>
        <w:t xml:space="preserve">, предложная группа </w:t>
      </w:r>
      <w:r w:rsidRPr="00335E4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35E49" w:rsidRPr="00335E49">
        <w:rPr>
          <w:rFonts w:ascii="Times New Roman" w:hAnsi="Times New Roman" w:cs="Times New Roman"/>
          <w:i/>
          <w:sz w:val="28"/>
          <w:szCs w:val="28"/>
        </w:rPr>
        <w:t>яму</w:t>
      </w:r>
      <w:r w:rsidR="00335E49">
        <w:rPr>
          <w:rFonts w:ascii="Times New Roman" w:hAnsi="Times New Roman" w:cs="Times New Roman"/>
          <w:sz w:val="28"/>
          <w:szCs w:val="28"/>
        </w:rPr>
        <w:t xml:space="preserve"> является Конечной точкой движения. Известно, что валентности, связанные с кодированием пространственных отношений, могут быть заполнены у одного предиката несколько раз несочиненными составляющими. Я.Тестелец называет такие зависимые адъектами </w:t>
      </w:r>
      <w:r w:rsidR="00335E49" w:rsidRPr="00D2299D">
        <w:rPr>
          <w:rFonts w:ascii="Times New Roman" w:hAnsi="Times New Roman" w:cs="Times New Roman"/>
          <w:sz w:val="28"/>
          <w:szCs w:val="28"/>
        </w:rPr>
        <w:t>[</w:t>
      </w:r>
      <w:r w:rsidR="00335E49">
        <w:rPr>
          <w:rFonts w:ascii="Times New Roman" w:hAnsi="Times New Roman" w:cs="Times New Roman"/>
          <w:sz w:val="28"/>
          <w:szCs w:val="28"/>
        </w:rPr>
        <w:t>Тестелец 2001: 187-189</w:t>
      </w:r>
      <w:r w:rsidR="00335E49" w:rsidRPr="00D2299D">
        <w:rPr>
          <w:rFonts w:ascii="Times New Roman" w:hAnsi="Times New Roman" w:cs="Times New Roman"/>
          <w:sz w:val="28"/>
          <w:szCs w:val="28"/>
        </w:rPr>
        <w:t>]</w:t>
      </w:r>
      <w:r w:rsidR="00335E49">
        <w:rPr>
          <w:rFonts w:ascii="Times New Roman" w:hAnsi="Times New Roman" w:cs="Times New Roman"/>
          <w:sz w:val="28"/>
          <w:szCs w:val="28"/>
        </w:rPr>
        <w:t>.</w:t>
      </w:r>
    </w:p>
    <w:p w:rsidR="009C1DCB" w:rsidRDefault="0071767A" w:rsidP="0071767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67A">
        <w:rPr>
          <w:rFonts w:ascii="Times New Roman" w:hAnsi="Times New Roman" w:cs="Times New Roman"/>
          <w:sz w:val="28"/>
          <w:szCs w:val="28"/>
        </w:rPr>
        <w:t xml:space="preserve">Б. Посессор может быть оформлен </w:t>
      </w:r>
      <w:r w:rsidRPr="00143D39">
        <w:rPr>
          <w:rFonts w:ascii="Times New Roman" w:hAnsi="Times New Roman" w:cs="Times New Roman"/>
          <w:b/>
          <w:sz w:val="28"/>
          <w:szCs w:val="28"/>
        </w:rPr>
        <w:t>только</w:t>
      </w:r>
      <w:r w:rsidRPr="0071767A">
        <w:rPr>
          <w:rFonts w:ascii="Times New Roman" w:hAnsi="Times New Roman" w:cs="Times New Roman"/>
          <w:sz w:val="28"/>
          <w:szCs w:val="28"/>
        </w:rPr>
        <w:t xml:space="preserve"> </w:t>
      </w:r>
      <w:r w:rsidRPr="00143D39">
        <w:rPr>
          <w:rFonts w:ascii="Times New Roman" w:hAnsi="Times New Roman" w:cs="Times New Roman"/>
          <w:b/>
          <w:sz w:val="28"/>
          <w:szCs w:val="28"/>
        </w:rPr>
        <w:t xml:space="preserve">дательным падежом с предлогом </w:t>
      </w:r>
      <w:r w:rsidRPr="00143D39"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71767A" w:rsidRPr="0071767A" w:rsidRDefault="0071767A" w:rsidP="002662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</w:t>
      </w:r>
      <w:r w:rsidRPr="00A85CB1">
        <w:rPr>
          <w:rFonts w:ascii="Times New Roman" w:hAnsi="Times New Roman" w:cs="Times New Roman"/>
          <w:sz w:val="28"/>
          <w:szCs w:val="28"/>
        </w:rPr>
        <w:t xml:space="preserve"> тип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с внешним посессором – это такие конструкции, в которых эстрапонированный посессор может быть выражен только предложной группой </w:t>
      </w:r>
      <w:r w:rsidRPr="003A5A6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+датив</w:t>
      </w:r>
      <w:r w:rsidR="004941B2">
        <w:rPr>
          <w:rFonts w:ascii="Times New Roman" w:hAnsi="Times New Roman" w:cs="Times New Roman"/>
          <w:sz w:val="28"/>
          <w:szCs w:val="28"/>
        </w:rPr>
        <w:t>. Подобные</w:t>
      </w:r>
      <w:r>
        <w:rPr>
          <w:rFonts w:ascii="Times New Roman" w:hAnsi="Times New Roman" w:cs="Times New Roman"/>
          <w:sz w:val="28"/>
          <w:szCs w:val="28"/>
        </w:rPr>
        <w:t xml:space="preserve"> конструкции возможны со следующими глаголами</w:t>
      </w:r>
      <w:r w:rsidR="004941B2">
        <w:rPr>
          <w:rFonts w:ascii="Times New Roman" w:hAnsi="Times New Roman" w:cs="Times New Roman"/>
          <w:sz w:val="28"/>
          <w:szCs w:val="28"/>
        </w:rPr>
        <w:t>:</w:t>
      </w:r>
    </w:p>
    <w:p w:rsidR="009C1DCB" w:rsidRPr="0026628A" w:rsidRDefault="00335E49" w:rsidP="0026628A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628A">
        <w:rPr>
          <w:rFonts w:ascii="Times New Roman" w:hAnsi="Times New Roman" w:cs="Times New Roman"/>
          <w:sz w:val="28"/>
          <w:szCs w:val="28"/>
        </w:rPr>
        <w:t>епереходными глагола</w:t>
      </w:r>
      <w:r w:rsidR="00CB7936">
        <w:rPr>
          <w:rFonts w:ascii="Times New Roman" w:hAnsi="Times New Roman" w:cs="Times New Roman"/>
          <w:sz w:val="28"/>
          <w:szCs w:val="28"/>
        </w:rPr>
        <w:t>ми, обозначающими перемещение в какое-то помещение, которое и является обладаемым</w:t>
      </w:r>
      <w:r w:rsidR="0026628A">
        <w:rPr>
          <w:rFonts w:ascii="Times New Roman" w:hAnsi="Times New Roman" w:cs="Times New Roman"/>
          <w:sz w:val="28"/>
          <w:szCs w:val="28"/>
        </w:rPr>
        <w:t>:</w:t>
      </w:r>
      <w:r w:rsidR="009C1DCB" w:rsidRPr="0026628A">
        <w:rPr>
          <w:rFonts w:ascii="Times New Roman" w:hAnsi="Times New Roman" w:cs="Times New Roman"/>
          <w:sz w:val="28"/>
          <w:szCs w:val="28"/>
        </w:rPr>
        <w:t xml:space="preserve"> </w:t>
      </w:r>
      <w:r w:rsidR="0026628A">
        <w:rPr>
          <w:rFonts w:ascii="Times New Roman" w:hAnsi="Times New Roman" w:cs="Times New Roman"/>
          <w:i/>
          <w:sz w:val="28"/>
          <w:szCs w:val="28"/>
        </w:rPr>
        <w:t>войти, подняться, прятаться</w:t>
      </w:r>
      <w:r w:rsidR="00143D39">
        <w:rPr>
          <w:rFonts w:ascii="Times New Roman" w:hAnsi="Times New Roman" w:cs="Times New Roman"/>
          <w:i/>
          <w:sz w:val="28"/>
          <w:szCs w:val="28"/>
        </w:rPr>
        <w:t>, попасть</w:t>
      </w:r>
    </w:p>
    <w:p w:rsidR="009C1DCB" w:rsidRPr="00266AD2" w:rsidRDefault="009C1DCB" w:rsidP="0026628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D2">
        <w:rPr>
          <w:rFonts w:ascii="Times New Roman" w:hAnsi="Times New Roman" w:cs="Times New Roman"/>
          <w:sz w:val="28"/>
          <w:szCs w:val="28"/>
        </w:rPr>
        <w:t xml:space="preserve">Начали искать жениха для Агриппины, приглядывали человека среди малообеспеченных, чтобы будущий зять </w:t>
      </w:r>
      <w:r w:rsidRPr="00266AD2">
        <w:rPr>
          <w:rFonts w:ascii="Times New Roman" w:hAnsi="Times New Roman" w:cs="Times New Roman"/>
          <w:b/>
          <w:sz w:val="28"/>
          <w:szCs w:val="28"/>
        </w:rPr>
        <w:t>вошел к Праскоковым в дом.</w:t>
      </w:r>
      <w:r w:rsidRPr="00266AD2">
        <w:rPr>
          <w:rFonts w:ascii="Times New Roman" w:hAnsi="Times New Roman" w:cs="Times New Roman"/>
          <w:sz w:val="28"/>
          <w:szCs w:val="28"/>
        </w:rPr>
        <w:t xml:space="preserve"> [Лидия Вертинская. Синяя птица любви (2004)]</w:t>
      </w:r>
    </w:p>
    <w:p w:rsidR="009C1DCB" w:rsidRDefault="009C1DCB" w:rsidP="002E214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37">
        <w:rPr>
          <w:rFonts w:ascii="Times New Roman" w:hAnsi="Times New Roman" w:cs="Times New Roman"/>
          <w:sz w:val="28"/>
          <w:szCs w:val="28"/>
        </w:rPr>
        <w:t xml:space="preserve">Постояла одна в темной передней, боясь, что когда </w:t>
      </w:r>
      <w:r w:rsidRPr="00E11937">
        <w:rPr>
          <w:rFonts w:ascii="Times New Roman" w:hAnsi="Times New Roman" w:cs="Times New Roman"/>
          <w:b/>
          <w:sz w:val="28"/>
          <w:szCs w:val="28"/>
        </w:rPr>
        <w:t>войду к Гале в комнату</w:t>
      </w:r>
      <w:r w:rsidRPr="00E11937">
        <w:rPr>
          <w:rFonts w:ascii="Times New Roman" w:hAnsi="Times New Roman" w:cs="Times New Roman"/>
          <w:sz w:val="28"/>
          <w:szCs w:val="28"/>
        </w:rPr>
        <w:t>, дрогнет голос. [Л. К. Чуковская. Памяти Фриды (1966-1967)]</w:t>
      </w:r>
    </w:p>
    <w:p w:rsidR="009C1DCB" w:rsidRDefault="00DC0152" w:rsidP="00587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примерах (102) и (103</w:t>
      </w:r>
      <w:r w:rsidR="00CB7936">
        <w:rPr>
          <w:rFonts w:ascii="Times New Roman" w:hAnsi="Times New Roman" w:cs="Times New Roman"/>
          <w:sz w:val="28"/>
          <w:szCs w:val="28"/>
        </w:rPr>
        <w:t>) д</w:t>
      </w:r>
      <w:r w:rsidR="009C1DCB">
        <w:rPr>
          <w:rFonts w:ascii="Times New Roman" w:hAnsi="Times New Roman" w:cs="Times New Roman"/>
          <w:sz w:val="28"/>
          <w:szCs w:val="28"/>
        </w:rPr>
        <w:t>ействие, обозначенное глаголом</w:t>
      </w:r>
      <w:r w:rsidR="00CB7936">
        <w:rPr>
          <w:rFonts w:ascii="Times New Roman" w:hAnsi="Times New Roman" w:cs="Times New Roman"/>
          <w:sz w:val="28"/>
          <w:szCs w:val="28"/>
        </w:rPr>
        <w:t xml:space="preserve"> </w:t>
      </w:r>
      <w:r w:rsidR="00CB7936" w:rsidRPr="00CB7936">
        <w:rPr>
          <w:rFonts w:ascii="Times New Roman" w:hAnsi="Times New Roman" w:cs="Times New Roman"/>
          <w:i/>
          <w:sz w:val="28"/>
          <w:szCs w:val="28"/>
        </w:rPr>
        <w:t>войти</w:t>
      </w:r>
      <w:r w:rsidR="00CB7936">
        <w:rPr>
          <w:rFonts w:ascii="Times New Roman" w:hAnsi="Times New Roman" w:cs="Times New Roman"/>
          <w:sz w:val="28"/>
          <w:szCs w:val="28"/>
        </w:rPr>
        <w:t>,</w:t>
      </w:r>
      <w:r w:rsidR="009C1DCB">
        <w:rPr>
          <w:rFonts w:ascii="Times New Roman" w:hAnsi="Times New Roman" w:cs="Times New Roman"/>
          <w:sz w:val="28"/>
          <w:szCs w:val="28"/>
        </w:rPr>
        <w:t xml:space="preserve"> никак не затрагивает </w:t>
      </w:r>
      <w:r w:rsidR="00CB7936">
        <w:rPr>
          <w:rFonts w:ascii="Times New Roman" w:hAnsi="Times New Roman" w:cs="Times New Roman"/>
          <w:sz w:val="28"/>
          <w:szCs w:val="28"/>
        </w:rPr>
        <w:t>одушевленных посессоров (</w:t>
      </w:r>
      <w:r w:rsidR="00CB7936" w:rsidRPr="00CB7936">
        <w:rPr>
          <w:rFonts w:ascii="Times New Roman" w:hAnsi="Times New Roman" w:cs="Times New Roman"/>
          <w:i/>
          <w:sz w:val="28"/>
          <w:szCs w:val="28"/>
        </w:rPr>
        <w:t>Праскоковы, Галя</w:t>
      </w:r>
      <w:r w:rsidR="00CB7936">
        <w:rPr>
          <w:rFonts w:ascii="Times New Roman" w:hAnsi="Times New Roman" w:cs="Times New Roman"/>
          <w:sz w:val="28"/>
          <w:szCs w:val="28"/>
        </w:rPr>
        <w:t>)</w:t>
      </w:r>
      <w:r w:rsidR="009C1DCB">
        <w:rPr>
          <w:rFonts w:ascii="Times New Roman" w:hAnsi="Times New Roman" w:cs="Times New Roman"/>
          <w:sz w:val="28"/>
          <w:szCs w:val="28"/>
        </w:rPr>
        <w:t>,</w:t>
      </w:r>
      <w:r w:rsidR="00CB7936">
        <w:rPr>
          <w:rFonts w:ascii="Times New Roman" w:hAnsi="Times New Roman" w:cs="Times New Roman"/>
          <w:sz w:val="28"/>
          <w:szCs w:val="28"/>
        </w:rPr>
        <w:t xml:space="preserve"> предлог к выбирается, чтобы подчеркнуть направительное значение, а</w:t>
      </w:r>
      <w:r w:rsidR="009C1DCB">
        <w:rPr>
          <w:rFonts w:ascii="Times New Roman" w:hAnsi="Times New Roman" w:cs="Times New Roman"/>
          <w:sz w:val="28"/>
          <w:szCs w:val="28"/>
        </w:rPr>
        <w:t xml:space="preserve"> </w:t>
      </w:r>
      <w:r w:rsidR="00CB7936">
        <w:rPr>
          <w:rFonts w:ascii="Times New Roman" w:hAnsi="Times New Roman" w:cs="Times New Roman"/>
          <w:sz w:val="28"/>
          <w:szCs w:val="28"/>
        </w:rPr>
        <w:t>использование</w:t>
      </w:r>
      <w:r w:rsidR="009C1DCB">
        <w:rPr>
          <w:rFonts w:ascii="Times New Roman" w:hAnsi="Times New Roman" w:cs="Times New Roman"/>
          <w:sz w:val="28"/>
          <w:szCs w:val="28"/>
        </w:rPr>
        <w:t xml:space="preserve"> датив</w:t>
      </w:r>
      <w:r w:rsidR="00CB7936">
        <w:rPr>
          <w:rFonts w:ascii="Times New Roman" w:hAnsi="Times New Roman" w:cs="Times New Roman"/>
          <w:sz w:val="28"/>
          <w:szCs w:val="28"/>
        </w:rPr>
        <w:t>а</w:t>
      </w:r>
      <w:r w:rsidR="009C1DCB">
        <w:rPr>
          <w:rFonts w:ascii="Times New Roman" w:hAnsi="Times New Roman" w:cs="Times New Roman"/>
          <w:sz w:val="28"/>
          <w:szCs w:val="28"/>
        </w:rPr>
        <w:t xml:space="preserve"> без предлога </w:t>
      </w:r>
      <w:r w:rsidR="009C1DCB" w:rsidRPr="00E11937">
        <w:rPr>
          <w:rFonts w:ascii="Times New Roman" w:hAnsi="Times New Roman" w:cs="Times New Roman"/>
          <w:i/>
          <w:sz w:val="28"/>
          <w:szCs w:val="28"/>
        </w:rPr>
        <w:t>к</w:t>
      </w:r>
      <w:r w:rsidR="00CB7936">
        <w:rPr>
          <w:rFonts w:ascii="Times New Roman" w:hAnsi="Times New Roman" w:cs="Times New Roman"/>
          <w:sz w:val="28"/>
          <w:szCs w:val="28"/>
        </w:rPr>
        <w:t xml:space="preserve"> невозможно.</w:t>
      </w:r>
      <w:r w:rsidR="009C1DCB">
        <w:rPr>
          <w:rFonts w:ascii="Times New Roman" w:hAnsi="Times New Roman" w:cs="Times New Roman"/>
          <w:sz w:val="28"/>
          <w:szCs w:val="28"/>
        </w:rPr>
        <w:t xml:space="preserve"> </w:t>
      </w:r>
      <w:r w:rsidR="00CB7936">
        <w:rPr>
          <w:rFonts w:ascii="Times New Roman" w:hAnsi="Times New Roman" w:cs="Times New Roman"/>
          <w:sz w:val="28"/>
          <w:szCs w:val="28"/>
        </w:rPr>
        <w:t xml:space="preserve">В этой конструкции предложная группа с предлогом </w:t>
      </w:r>
      <w:r w:rsidR="00CB7936" w:rsidRPr="00CB7936">
        <w:rPr>
          <w:rFonts w:ascii="Times New Roman" w:hAnsi="Times New Roman" w:cs="Times New Roman"/>
          <w:i/>
          <w:sz w:val="28"/>
          <w:szCs w:val="28"/>
        </w:rPr>
        <w:t>в</w:t>
      </w:r>
      <w:r w:rsidR="00CB7936" w:rsidRPr="00CB7936">
        <w:rPr>
          <w:rFonts w:ascii="Times New Roman" w:hAnsi="Times New Roman" w:cs="Times New Roman"/>
          <w:sz w:val="28"/>
          <w:szCs w:val="28"/>
        </w:rPr>
        <w:t>, означающа</w:t>
      </w:r>
      <w:r w:rsidR="00F87304">
        <w:rPr>
          <w:rFonts w:ascii="Times New Roman" w:hAnsi="Times New Roman" w:cs="Times New Roman"/>
          <w:sz w:val="28"/>
          <w:szCs w:val="28"/>
        </w:rPr>
        <w:t xml:space="preserve">я помещение, может быть опущена (ср. </w:t>
      </w:r>
      <w:r w:rsidR="00F87304" w:rsidRPr="00F87304">
        <w:rPr>
          <w:rFonts w:ascii="Times New Roman" w:hAnsi="Times New Roman" w:cs="Times New Roman"/>
          <w:i/>
          <w:sz w:val="28"/>
          <w:szCs w:val="28"/>
        </w:rPr>
        <w:t>войти к Гале</w:t>
      </w:r>
      <w:r w:rsidR="00F87304">
        <w:rPr>
          <w:rFonts w:ascii="Times New Roman" w:hAnsi="Times New Roman" w:cs="Times New Roman"/>
          <w:sz w:val="28"/>
          <w:szCs w:val="28"/>
        </w:rPr>
        <w:t>). Такая конструкция с опущенной предложной группой является нормальным способом кодирования места постоянного пребывания лица/места, связанного с лицом в русс</w:t>
      </w:r>
      <w:r w:rsidR="00587E7E">
        <w:rPr>
          <w:rFonts w:ascii="Times New Roman" w:hAnsi="Times New Roman" w:cs="Times New Roman"/>
          <w:sz w:val="28"/>
          <w:szCs w:val="28"/>
        </w:rPr>
        <w:t>к</w:t>
      </w:r>
      <w:r w:rsidR="00F87304">
        <w:rPr>
          <w:rFonts w:ascii="Times New Roman" w:hAnsi="Times New Roman" w:cs="Times New Roman"/>
          <w:sz w:val="28"/>
          <w:szCs w:val="28"/>
        </w:rPr>
        <w:t>ом языке.</w:t>
      </w:r>
    </w:p>
    <w:p w:rsidR="00FF1C08" w:rsidRDefault="00FF1C08" w:rsidP="00FF1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0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1C08">
        <w:rPr>
          <w:rFonts w:ascii="Times New Roman" w:hAnsi="Times New Roman" w:cs="Times New Roman"/>
          <w:sz w:val="28"/>
          <w:szCs w:val="28"/>
        </w:rPr>
        <w:t xml:space="preserve">. Посессор кодируется только дательным падежом </w:t>
      </w:r>
    </w:p>
    <w:p w:rsidR="00FF1C08" w:rsidRPr="00FF1C08" w:rsidRDefault="00FF1C08" w:rsidP="00FF1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тип конструкции с внешним посессором, при котором посессор может кодироваться только дательным падежом, встречается со следующими глаголами: </w:t>
      </w:r>
    </w:p>
    <w:p w:rsidR="009C1DCB" w:rsidRPr="00FF1C08" w:rsidRDefault="003D4871" w:rsidP="00FF1C08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1DCB" w:rsidRPr="00FF1C08">
        <w:rPr>
          <w:rFonts w:ascii="Times New Roman" w:hAnsi="Times New Roman" w:cs="Times New Roman"/>
          <w:sz w:val="28"/>
          <w:szCs w:val="28"/>
        </w:rPr>
        <w:t>епереходные</w:t>
      </w:r>
      <w:r w:rsidR="00FF1C08">
        <w:rPr>
          <w:rFonts w:ascii="Times New Roman" w:hAnsi="Times New Roman" w:cs="Times New Roman"/>
          <w:sz w:val="28"/>
          <w:szCs w:val="28"/>
        </w:rPr>
        <w:t xml:space="preserve"> глаголы, обозначающие воздействие веществом или предметом</w:t>
      </w:r>
      <w:r w:rsidR="00587E7E">
        <w:rPr>
          <w:rFonts w:ascii="Times New Roman" w:hAnsi="Times New Roman" w:cs="Times New Roman"/>
          <w:sz w:val="28"/>
          <w:szCs w:val="28"/>
        </w:rPr>
        <w:t xml:space="preserve"> (на тело человека)</w:t>
      </w:r>
      <w:r w:rsidR="009C1DCB" w:rsidRPr="00FF1C08">
        <w:rPr>
          <w:rFonts w:ascii="Times New Roman" w:hAnsi="Times New Roman" w:cs="Times New Roman"/>
          <w:sz w:val="28"/>
          <w:szCs w:val="28"/>
        </w:rPr>
        <w:t xml:space="preserve">: </w:t>
      </w:r>
      <w:r w:rsidR="009C1DCB" w:rsidRPr="00FF1C08">
        <w:rPr>
          <w:rFonts w:ascii="Times New Roman" w:hAnsi="Times New Roman" w:cs="Times New Roman"/>
          <w:i/>
          <w:sz w:val="28"/>
          <w:szCs w:val="28"/>
        </w:rPr>
        <w:t>встать, дуть, хлестать, вытекать, цепляться, брызгать</w:t>
      </w:r>
      <w:r w:rsidR="00143D39">
        <w:rPr>
          <w:rFonts w:ascii="Times New Roman" w:hAnsi="Times New Roman" w:cs="Times New Roman"/>
          <w:i/>
          <w:sz w:val="28"/>
          <w:szCs w:val="28"/>
        </w:rPr>
        <w:t>, попасть</w:t>
      </w:r>
      <w:r w:rsidR="009C1DCB" w:rsidRPr="00FF1C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1DCB" w:rsidRPr="00FF1C08" w:rsidRDefault="009C1DCB" w:rsidP="00FF1C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08">
        <w:rPr>
          <w:rFonts w:ascii="Times New Roman" w:hAnsi="Times New Roman" w:cs="Times New Roman"/>
          <w:sz w:val="28"/>
          <w:szCs w:val="28"/>
        </w:rPr>
        <w:lastRenderedPageBreak/>
        <w:t xml:space="preserve">Я спокойно ехал, вошел этот гражданин и встал </w:t>
      </w:r>
      <w:r w:rsidRPr="003D4871">
        <w:rPr>
          <w:rFonts w:ascii="Times New Roman" w:hAnsi="Times New Roman" w:cs="Times New Roman"/>
          <w:b/>
          <w:sz w:val="28"/>
          <w:szCs w:val="28"/>
        </w:rPr>
        <w:t>мне на ногу</w:t>
      </w:r>
      <w:r w:rsidRPr="00FF1C08">
        <w:rPr>
          <w:rFonts w:ascii="Times New Roman" w:hAnsi="Times New Roman" w:cs="Times New Roman"/>
          <w:sz w:val="28"/>
          <w:szCs w:val="28"/>
        </w:rPr>
        <w:t xml:space="preserve"> [пример из </w:t>
      </w:r>
      <w:r w:rsidRPr="00FF1C0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F1C08">
        <w:rPr>
          <w:rFonts w:ascii="Times New Roman" w:hAnsi="Times New Roman" w:cs="Times New Roman"/>
          <w:sz w:val="28"/>
          <w:szCs w:val="28"/>
        </w:rPr>
        <w:t>]</w:t>
      </w:r>
    </w:p>
    <w:p w:rsidR="00FF1C08" w:rsidRDefault="00FF1C08" w:rsidP="00FF1C08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DCB" w:rsidRPr="00FF1C08">
        <w:rPr>
          <w:rFonts w:ascii="Times New Roman" w:hAnsi="Times New Roman" w:cs="Times New Roman"/>
          <w:sz w:val="28"/>
          <w:szCs w:val="28"/>
        </w:rPr>
        <w:t>ереходные</w:t>
      </w:r>
      <w:r>
        <w:rPr>
          <w:rFonts w:ascii="Times New Roman" w:hAnsi="Times New Roman" w:cs="Times New Roman"/>
          <w:sz w:val="28"/>
          <w:szCs w:val="28"/>
        </w:rPr>
        <w:t xml:space="preserve"> глаголы, означающие вложение внутрь</w:t>
      </w:r>
      <w:r w:rsidR="009C1DCB" w:rsidRPr="00FF1C08">
        <w:rPr>
          <w:rFonts w:ascii="Times New Roman" w:hAnsi="Times New Roman" w:cs="Times New Roman"/>
          <w:sz w:val="28"/>
          <w:szCs w:val="28"/>
        </w:rPr>
        <w:t xml:space="preserve">: </w:t>
      </w:r>
      <w:r w:rsidR="009C1DCB" w:rsidRPr="00FF1C08">
        <w:rPr>
          <w:rFonts w:ascii="Times New Roman" w:hAnsi="Times New Roman" w:cs="Times New Roman"/>
          <w:i/>
          <w:sz w:val="28"/>
          <w:szCs w:val="28"/>
        </w:rPr>
        <w:t>вкладывать, вставить</w:t>
      </w:r>
    </w:p>
    <w:p w:rsidR="00930E8D" w:rsidRPr="00930E8D" w:rsidRDefault="00930E8D" w:rsidP="00930E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8D">
        <w:rPr>
          <w:rFonts w:ascii="Times New Roman" w:hAnsi="Times New Roman" w:cs="Times New Roman"/>
          <w:sz w:val="28"/>
          <w:szCs w:val="28"/>
        </w:rPr>
        <w:t xml:space="preserve">Мать должна вкладывать </w:t>
      </w:r>
      <w:r w:rsidRPr="00930E8D">
        <w:rPr>
          <w:rFonts w:ascii="Times New Roman" w:hAnsi="Times New Roman" w:cs="Times New Roman"/>
          <w:b/>
          <w:sz w:val="28"/>
          <w:szCs w:val="28"/>
        </w:rPr>
        <w:t>ребенку в рот</w:t>
      </w:r>
      <w:r w:rsidRPr="00930E8D">
        <w:rPr>
          <w:rFonts w:ascii="Times New Roman" w:hAnsi="Times New Roman" w:cs="Times New Roman"/>
          <w:sz w:val="28"/>
          <w:szCs w:val="28"/>
        </w:rPr>
        <w:t>, пока он еще мал и слаб, отец ― завоевывать для него жизнь. [Г. Я. Бакланов. Июль 41 года (1964)]</w:t>
      </w:r>
    </w:p>
    <w:p w:rsidR="009C1DCB" w:rsidRDefault="00FF1C08" w:rsidP="00FF1C08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C08">
        <w:rPr>
          <w:rFonts w:ascii="Times New Roman" w:hAnsi="Times New Roman" w:cs="Times New Roman"/>
          <w:sz w:val="28"/>
          <w:szCs w:val="28"/>
        </w:rPr>
        <w:t>переходные глаголы, означающие воздействие</w:t>
      </w:r>
      <w:r w:rsidR="00587E7E">
        <w:rPr>
          <w:rFonts w:ascii="Times New Roman" w:hAnsi="Times New Roman" w:cs="Times New Roman"/>
          <w:sz w:val="28"/>
          <w:szCs w:val="28"/>
        </w:rPr>
        <w:t xml:space="preserve"> (на тело человека)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C1DCB" w:rsidRPr="00FF1C08">
        <w:rPr>
          <w:rFonts w:ascii="Times New Roman" w:hAnsi="Times New Roman" w:cs="Times New Roman"/>
          <w:i/>
          <w:sz w:val="28"/>
          <w:szCs w:val="28"/>
        </w:rPr>
        <w:t>лить, метать, нанести, ронять, тыкать, заливать</w:t>
      </w:r>
    </w:p>
    <w:p w:rsidR="00930E8D" w:rsidRDefault="00930E8D" w:rsidP="00930E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8D">
        <w:rPr>
          <w:rFonts w:ascii="Times New Roman" w:hAnsi="Times New Roman" w:cs="Times New Roman"/>
          <w:sz w:val="28"/>
          <w:szCs w:val="28"/>
        </w:rPr>
        <w:t xml:space="preserve">Ты мне скажешь правду! Льют </w:t>
      </w:r>
      <w:r w:rsidRPr="00930E8D">
        <w:rPr>
          <w:rFonts w:ascii="Times New Roman" w:hAnsi="Times New Roman" w:cs="Times New Roman"/>
          <w:b/>
          <w:sz w:val="28"/>
          <w:szCs w:val="28"/>
        </w:rPr>
        <w:t>аптекарю в рот</w:t>
      </w:r>
      <w:r w:rsidRPr="00930E8D">
        <w:rPr>
          <w:rFonts w:ascii="Times New Roman" w:hAnsi="Times New Roman" w:cs="Times New Roman"/>
          <w:sz w:val="28"/>
          <w:szCs w:val="28"/>
        </w:rPr>
        <w:t xml:space="preserve"> касторку. Он задыхается. [Аркадий Белинков. Сдача и гибель советского интеллигента. Юрий Олеша / «Собирайте металлолом!» (1958-1968)]</w:t>
      </w:r>
    </w:p>
    <w:p w:rsidR="00930E8D" w:rsidRDefault="00930E8D" w:rsidP="00930E8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8D">
        <w:rPr>
          <w:rFonts w:ascii="Times New Roman" w:hAnsi="Times New Roman" w:cs="Times New Roman"/>
          <w:sz w:val="28"/>
          <w:szCs w:val="28"/>
        </w:rPr>
        <w:t xml:space="preserve">Казалось, что его лицо серое из-за пота, то есть грязной воды, которую льют </w:t>
      </w:r>
      <w:r w:rsidRPr="00930E8D">
        <w:rPr>
          <w:rFonts w:ascii="Times New Roman" w:hAnsi="Times New Roman" w:cs="Times New Roman"/>
          <w:b/>
          <w:sz w:val="28"/>
          <w:szCs w:val="28"/>
        </w:rPr>
        <w:t>мужчине на голову</w:t>
      </w:r>
      <w:r w:rsidRPr="00930E8D">
        <w:rPr>
          <w:rFonts w:ascii="Times New Roman" w:hAnsi="Times New Roman" w:cs="Times New Roman"/>
          <w:sz w:val="28"/>
          <w:szCs w:val="28"/>
        </w:rPr>
        <w:t>. [Анатолий Кириллин. С собой не возьму // «Сибирские огни», 2012]</w:t>
      </w:r>
    </w:p>
    <w:p w:rsidR="009C1DCB" w:rsidRPr="003F6DCF" w:rsidRDefault="009C1DCB" w:rsidP="009C1DC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7E7E" w:rsidRPr="003F6DCF" w:rsidRDefault="00F01304" w:rsidP="003F6DCF">
      <w:pPr>
        <w:pStyle w:val="3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15" w:name="_Toc515658160"/>
      <w:r w:rsidRPr="003F6DCF">
        <w:rPr>
          <w:rFonts w:asciiTheme="majorBidi" w:hAnsiTheme="majorBidi"/>
          <w:b/>
          <w:bCs/>
          <w:color w:val="auto"/>
          <w:sz w:val="28"/>
          <w:szCs w:val="28"/>
        </w:rPr>
        <w:t xml:space="preserve">3.3.3. </w:t>
      </w:r>
      <w:r w:rsidR="005A62E5" w:rsidRPr="003F6DCF">
        <w:rPr>
          <w:rFonts w:asciiTheme="majorBidi" w:hAnsiTheme="majorBidi"/>
          <w:b/>
          <w:bCs/>
          <w:color w:val="auto"/>
          <w:sz w:val="28"/>
          <w:szCs w:val="28"/>
        </w:rPr>
        <w:t>Две конечные точки</w:t>
      </w:r>
      <w:bookmarkEnd w:id="15"/>
    </w:p>
    <w:p w:rsidR="003F6DCF" w:rsidRPr="003F6DCF" w:rsidRDefault="003F6DCF" w:rsidP="003F6DCF"/>
    <w:p w:rsidR="00C16BE7" w:rsidRDefault="00C16BE7" w:rsidP="0060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глаголы допускают выражение двух Конечных точек одновременно:</w:t>
      </w:r>
    </w:p>
    <w:p w:rsidR="00160347" w:rsidRPr="00C16BE7" w:rsidRDefault="00587E7E" w:rsidP="00C16BE7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152">
        <w:rPr>
          <w:rFonts w:ascii="Times New Roman" w:hAnsi="Times New Roman" w:cs="Times New Roman"/>
          <w:sz w:val="28"/>
          <w:szCs w:val="28"/>
        </w:rPr>
        <w:t xml:space="preserve">переходные </w:t>
      </w:r>
      <w:r w:rsidRPr="00C16BE7">
        <w:rPr>
          <w:rFonts w:ascii="Times New Roman" w:hAnsi="Times New Roman" w:cs="Times New Roman"/>
          <w:sz w:val="28"/>
          <w:szCs w:val="28"/>
        </w:rPr>
        <w:t xml:space="preserve">глаголы </w:t>
      </w:r>
      <w:r w:rsidR="00C16BE7" w:rsidRPr="00C16BE7">
        <w:rPr>
          <w:rFonts w:ascii="Times New Roman" w:hAnsi="Times New Roman" w:cs="Times New Roman"/>
          <w:sz w:val="28"/>
          <w:szCs w:val="28"/>
        </w:rPr>
        <w:t xml:space="preserve">каузированного перемещения: </w:t>
      </w:r>
      <w:r w:rsidRPr="00C16BE7">
        <w:rPr>
          <w:rFonts w:ascii="Times New Roman" w:hAnsi="Times New Roman" w:cs="Times New Roman"/>
          <w:sz w:val="28"/>
          <w:szCs w:val="28"/>
        </w:rPr>
        <w:t xml:space="preserve">как </w:t>
      </w:r>
      <w:r w:rsidRPr="00C16BE7">
        <w:rPr>
          <w:rFonts w:ascii="Times New Roman" w:hAnsi="Times New Roman" w:cs="Times New Roman"/>
          <w:i/>
          <w:sz w:val="28"/>
          <w:szCs w:val="28"/>
        </w:rPr>
        <w:t>отправить, везти, доставить, нести, занести, перенести, тащить</w:t>
      </w:r>
      <w:r w:rsidRPr="00C16BE7">
        <w:rPr>
          <w:rFonts w:ascii="Times New Roman" w:hAnsi="Times New Roman" w:cs="Times New Roman"/>
          <w:sz w:val="28"/>
          <w:szCs w:val="28"/>
        </w:rPr>
        <w:t xml:space="preserve">; </w:t>
      </w:r>
      <w:r w:rsidRPr="00C16BE7">
        <w:rPr>
          <w:rFonts w:ascii="Times New Roman" w:hAnsi="Times New Roman" w:cs="Times New Roman"/>
          <w:i/>
          <w:sz w:val="28"/>
          <w:szCs w:val="28"/>
        </w:rPr>
        <w:t xml:space="preserve">вынести завести </w:t>
      </w:r>
    </w:p>
    <w:p w:rsidR="005A62E5" w:rsidRPr="00C16BE7" w:rsidRDefault="00C16BE7" w:rsidP="00C16BE7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152">
        <w:rPr>
          <w:rFonts w:ascii="Times New Roman" w:hAnsi="Times New Roman" w:cs="Times New Roman"/>
          <w:sz w:val="28"/>
          <w:szCs w:val="28"/>
        </w:rPr>
        <w:t>н</w:t>
      </w:r>
      <w:r w:rsidR="00160347" w:rsidRPr="00DC0152">
        <w:rPr>
          <w:rFonts w:ascii="Times New Roman" w:hAnsi="Times New Roman" w:cs="Times New Roman"/>
          <w:sz w:val="28"/>
          <w:szCs w:val="28"/>
        </w:rPr>
        <w:t>епереходные</w:t>
      </w:r>
      <w:r w:rsidRPr="00DC0152">
        <w:rPr>
          <w:rFonts w:ascii="Times New Roman" w:hAnsi="Times New Roman" w:cs="Times New Roman"/>
          <w:sz w:val="28"/>
          <w:szCs w:val="28"/>
        </w:rPr>
        <w:t xml:space="preserve"> глаголы движения и глаголы, описывающие результат движения</w:t>
      </w:r>
      <w:r w:rsidR="00160347" w:rsidRPr="00DC0152">
        <w:rPr>
          <w:rFonts w:ascii="Times New Roman" w:hAnsi="Times New Roman" w:cs="Times New Roman"/>
          <w:sz w:val="28"/>
          <w:szCs w:val="28"/>
        </w:rPr>
        <w:t>:</w:t>
      </w:r>
      <w:r w:rsidR="00160347" w:rsidRPr="00C16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347" w:rsidRPr="00C16BE7">
        <w:rPr>
          <w:rFonts w:ascii="Times New Roman" w:hAnsi="Times New Roman" w:cs="Times New Roman"/>
          <w:i/>
          <w:sz w:val="28"/>
          <w:szCs w:val="28"/>
        </w:rPr>
        <w:t>лететь, вылететь, выбежать, выбраться, ехать, выехать, идти, подъехать, ходить, уйти, выйти, направиться, отправиться, плавать, стремиться, тянуться, явиться, выступить,</w:t>
      </w:r>
      <w:r w:rsidRPr="00C16BE7">
        <w:rPr>
          <w:rFonts w:ascii="Times New Roman" w:hAnsi="Times New Roman" w:cs="Times New Roman"/>
          <w:i/>
          <w:sz w:val="28"/>
          <w:szCs w:val="28"/>
        </w:rPr>
        <w:t xml:space="preserve"> путешествовать, </w:t>
      </w:r>
      <w:r w:rsidR="00160347" w:rsidRPr="00C16BE7">
        <w:rPr>
          <w:rFonts w:ascii="Times New Roman" w:hAnsi="Times New Roman" w:cs="Times New Roman"/>
          <w:i/>
          <w:sz w:val="28"/>
          <w:szCs w:val="28"/>
        </w:rPr>
        <w:t>перебраться</w:t>
      </w:r>
      <w:r w:rsidRPr="00C16BE7">
        <w:rPr>
          <w:rFonts w:ascii="Times New Roman" w:hAnsi="Times New Roman" w:cs="Times New Roman"/>
          <w:i/>
          <w:sz w:val="28"/>
          <w:szCs w:val="28"/>
        </w:rPr>
        <w:t xml:space="preserve">; вылезать, вырваться, выскочить; </w:t>
      </w:r>
      <w:r w:rsidRPr="00C16BE7">
        <w:rPr>
          <w:rFonts w:ascii="Times New Roman" w:hAnsi="Times New Roman" w:cs="Times New Roman"/>
          <w:sz w:val="28"/>
          <w:szCs w:val="28"/>
        </w:rPr>
        <w:lastRenderedPageBreak/>
        <w:t>глаголы, имплицирующие движение</w:t>
      </w:r>
      <w:r w:rsidRPr="00C16BE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60347" w:rsidRPr="00C16BE7">
        <w:rPr>
          <w:rFonts w:ascii="Times New Roman" w:hAnsi="Times New Roman" w:cs="Times New Roman"/>
          <w:i/>
          <w:sz w:val="28"/>
          <w:szCs w:val="28"/>
        </w:rPr>
        <w:t xml:space="preserve">опаздывать, поспешить, успевать </w:t>
      </w:r>
    </w:p>
    <w:p w:rsidR="00587E7E" w:rsidRPr="00E15E80" w:rsidRDefault="00587E7E" w:rsidP="00603BF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C16BE7">
        <w:rPr>
          <w:rFonts w:ascii="Times New Roman" w:hAnsi="Times New Roman" w:cs="Times New Roman"/>
          <w:sz w:val="28"/>
          <w:szCs w:val="28"/>
        </w:rPr>
        <w:t>, у переходных глаголов один из аргументов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E7">
        <w:rPr>
          <w:rFonts w:ascii="Times New Roman" w:hAnsi="Times New Roman" w:cs="Times New Roman"/>
          <w:sz w:val="28"/>
          <w:szCs w:val="28"/>
        </w:rPr>
        <w:t>может быть Реципиентом, а другой 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Конечной точкой</w:t>
      </w:r>
      <w:r w:rsidR="00C16BE7">
        <w:rPr>
          <w:rFonts w:ascii="Times New Roman" w:hAnsi="Times New Roman" w:cs="Times New Roman"/>
          <w:sz w:val="28"/>
          <w:szCs w:val="28"/>
        </w:rPr>
        <w:t xml:space="preserve">. </w:t>
      </w:r>
      <w:r w:rsidR="00603BFB">
        <w:rPr>
          <w:rFonts w:ascii="Times New Roman" w:hAnsi="Times New Roman" w:cs="Times New Roman"/>
          <w:sz w:val="28"/>
          <w:szCs w:val="28"/>
        </w:rPr>
        <w:t xml:space="preserve">Это связано с тем, что, как уже было указано в разделе 3.2.3, в семантике таких глаголов совмещаются два компонента: каузированное владение и каузированное </w:t>
      </w:r>
      <w:r w:rsidR="00C16BE7">
        <w:rPr>
          <w:rFonts w:ascii="Times New Roman" w:hAnsi="Times New Roman" w:cs="Times New Roman"/>
          <w:sz w:val="28"/>
          <w:szCs w:val="28"/>
        </w:rPr>
        <w:t>перемещене</w:t>
      </w:r>
      <w:r w:rsidR="00603BFB">
        <w:rPr>
          <w:rFonts w:ascii="Times New Roman" w:hAnsi="Times New Roman" w:cs="Times New Roman"/>
          <w:sz w:val="28"/>
          <w:szCs w:val="28"/>
        </w:rPr>
        <w:t xml:space="preserve">. Оба компонента могут быть реализованы в поверхностной </w:t>
      </w:r>
      <w:r w:rsidR="00603BFB" w:rsidRPr="00C16BE7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603BFB">
        <w:rPr>
          <w:rFonts w:ascii="Times New Roman" w:hAnsi="Times New Roman" w:cs="Times New Roman"/>
          <w:sz w:val="28"/>
          <w:szCs w:val="28"/>
        </w:rPr>
        <w:t>предложения. Так, в прим</w:t>
      </w:r>
      <w:r w:rsidR="00DC0152">
        <w:rPr>
          <w:rFonts w:ascii="Times New Roman" w:hAnsi="Times New Roman" w:cs="Times New Roman"/>
          <w:sz w:val="28"/>
          <w:szCs w:val="28"/>
        </w:rPr>
        <w:t>ере (108</w:t>
      </w:r>
      <w:r w:rsidR="00603BFB">
        <w:rPr>
          <w:rFonts w:ascii="Times New Roman" w:hAnsi="Times New Roman" w:cs="Times New Roman"/>
          <w:sz w:val="28"/>
          <w:szCs w:val="28"/>
        </w:rPr>
        <w:t xml:space="preserve">) аргумент в дательном падеже </w:t>
      </w:r>
      <w:r w:rsidR="00603BFB" w:rsidRPr="00C16BE7">
        <w:rPr>
          <w:rFonts w:ascii="Times New Roman" w:hAnsi="Times New Roman" w:cs="Times New Roman"/>
          <w:i/>
          <w:sz w:val="28"/>
          <w:szCs w:val="28"/>
        </w:rPr>
        <w:t>родителям</w:t>
      </w:r>
      <w:r w:rsidR="00C16BE7">
        <w:rPr>
          <w:rFonts w:ascii="Times New Roman" w:hAnsi="Times New Roman" w:cs="Times New Roman"/>
          <w:sz w:val="28"/>
          <w:szCs w:val="28"/>
        </w:rPr>
        <w:t xml:space="preserve"> выступает в роли Реципиен</w:t>
      </w:r>
      <w:r w:rsidR="00603BFB">
        <w:rPr>
          <w:rFonts w:ascii="Times New Roman" w:hAnsi="Times New Roman" w:cs="Times New Roman"/>
          <w:sz w:val="28"/>
          <w:szCs w:val="28"/>
        </w:rPr>
        <w:t xml:space="preserve">та и соответствует компоненту «каузированное владение», </w:t>
      </w:r>
      <w:r w:rsidR="00C16BE7">
        <w:rPr>
          <w:rFonts w:ascii="Times New Roman" w:hAnsi="Times New Roman" w:cs="Times New Roman"/>
          <w:sz w:val="28"/>
          <w:szCs w:val="28"/>
        </w:rPr>
        <w:t xml:space="preserve">а </w:t>
      </w:r>
      <w:r w:rsidR="00603BFB">
        <w:rPr>
          <w:rFonts w:ascii="Times New Roman" w:hAnsi="Times New Roman" w:cs="Times New Roman"/>
          <w:sz w:val="28"/>
          <w:szCs w:val="28"/>
        </w:rPr>
        <w:t xml:space="preserve">предложная группа </w:t>
      </w:r>
      <w:r w:rsidR="00603BFB" w:rsidRPr="00603BFB">
        <w:rPr>
          <w:rFonts w:ascii="Times New Roman" w:hAnsi="Times New Roman" w:cs="Times New Roman"/>
          <w:i/>
          <w:sz w:val="28"/>
          <w:szCs w:val="28"/>
        </w:rPr>
        <w:t>в Краснодар</w:t>
      </w:r>
      <w:r w:rsidR="00603BFB">
        <w:rPr>
          <w:rFonts w:ascii="Times New Roman" w:hAnsi="Times New Roman" w:cs="Times New Roman"/>
          <w:sz w:val="28"/>
          <w:szCs w:val="28"/>
        </w:rPr>
        <w:t xml:space="preserve"> является Конечной точкой, что соответствует ко</w:t>
      </w:r>
      <w:r w:rsidR="00C16BE7">
        <w:rPr>
          <w:rFonts w:ascii="Times New Roman" w:hAnsi="Times New Roman" w:cs="Times New Roman"/>
          <w:sz w:val="28"/>
          <w:szCs w:val="28"/>
        </w:rPr>
        <w:t>мпоненту «каузированное перемещение</w:t>
      </w:r>
      <w:r w:rsidR="00603BF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03BFB" w:rsidRDefault="00587E7E" w:rsidP="00603B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FB">
        <w:rPr>
          <w:rFonts w:ascii="Times New Roman" w:hAnsi="Times New Roman" w:cs="Times New Roman"/>
          <w:sz w:val="28"/>
          <w:szCs w:val="28"/>
        </w:rPr>
        <w:t xml:space="preserve">Двести долларов я </w:t>
      </w:r>
      <w:r w:rsidRPr="00603BFB">
        <w:rPr>
          <w:rFonts w:ascii="Times New Roman" w:hAnsi="Times New Roman" w:cs="Times New Roman"/>
          <w:b/>
          <w:sz w:val="28"/>
          <w:szCs w:val="28"/>
        </w:rPr>
        <w:t>отправил родителям в Краснодар</w:t>
      </w:r>
      <w:r w:rsidRPr="00603BFB">
        <w:rPr>
          <w:rFonts w:ascii="Times New Roman" w:hAnsi="Times New Roman" w:cs="Times New Roman"/>
          <w:sz w:val="28"/>
          <w:szCs w:val="28"/>
        </w:rPr>
        <w:t>, со знакомым шалинцем, который ехал туда по своим делам. [Герман Садулаев. Шалинский рейд (2009) // «Знамя», 2010]</w:t>
      </w:r>
    </w:p>
    <w:p w:rsidR="00587E7E" w:rsidRDefault="00603BFB" w:rsidP="00603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Одушевленный участник в таких конструкциях может кодироваться </w:t>
      </w:r>
      <w:r w:rsidR="00587E7E" w:rsidRPr="00603BFB">
        <w:rPr>
          <w:rFonts w:ascii="Times New Roman" w:hAnsi="Times New Roman" w:cs="Times New Roman"/>
          <w:sz w:val="28"/>
          <w:szCs w:val="28"/>
        </w:rPr>
        <w:t xml:space="preserve">предлогом </w:t>
      </w:r>
      <w:r w:rsidR="00587E7E" w:rsidRPr="00603BFB">
        <w:rPr>
          <w:rFonts w:ascii="Times New Roman" w:hAnsi="Times New Roman" w:cs="Times New Roman"/>
          <w:i/>
          <w:sz w:val="28"/>
          <w:szCs w:val="28"/>
        </w:rPr>
        <w:t>к</w:t>
      </w:r>
      <w:r w:rsidR="00587E7E" w:rsidRPr="00603BFB">
        <w:rPr>
          <w:rFonts w:ascii="Times New Roman" w:hAnsi="Times New Roman" w:cs="Times New Roman"/>
          <w:sz w:val="28"/>
          <w:szCs w:val="28"/>
        </w:rPr>
        <w:t xml:space="preserve"> с дательным падежом</w:t>
      </w:r>
      <w:r w:rsidR="005A62E5">
        <w:rPr>
          <w:rFonts w:ascii="Times New Roman" w:hAnsi="Times New Roman" w:cs="Times New Roman"/>
          <w:sz w:val="28"/>
          <w:szCs w:val="28"/>
        </w:rPr>
        <w:t xml:space="preserve">, что интерпретируется как место </w:t>
      </w:r>
      <w:r w:rsidR="005A62E5" w:rsidRPr="00603BFB">
        <w:rPr>
          <w:rFonts w:ascii="Times New Roman" w:hAnsi="Times New Roman" w:cs="Times New Roman"/>
          <w:sz w:val="28"/>
          <w:szCs w:val="28"/>
        </w:rPr>
        <w:t>постоянного</w:t>
      </w:r>
      <w:r w:rsidR="005A62E5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5A62E5" w:rsidRPr="00603BFB">
        <w:rPr>
          <w:rFonts w:ascii="Times New Roman" w:hAnsi="Times New Roman" w:cs="Times New Roman"/>
          <w:sz w:val="28"/>
          <w:szCs w:val="28"/>
        </w:rPr>
        <w:t xml:space="preserve"> </w:t>
      </w:r>
      <w:r w:rsidR="005A62E5">
        <w:rPr>
          <w:rFonts w:ascii="Times New Roman" w:hAnsi="Times New Roman" w:cs="Times New Roman"/>
          <w:sz w:val="28"/>
          <w:szCs w:val="28"/>
        </w:rPr>
        <w:t xml:space="preserve">лица (данное значение было подробно описано в пункте 3.2.3). Второй аргумент, закодированный предложной группой в Рязань, является Конечной точкой движения. </w:t>
      </w:r>
    </w:p>
    <w:p w:rsidR="00603BFB" w:rsidRPr="00603BFB" w:rsidRDefault="00603BFB" w:rsidP="00603BF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FB">
        <w:rPr>
          <w:rFonts w:ascii="Times New Roman" w:hAnsi="Times New Roman" w:cs="Times New Roman"/>
          <w:sz w:val="28"/>
          <w:szCs w:val="28"/>
        </w:rPr>
        <w:t xml:space="preserve">Она уехала в Америку, Ираиду с братом </w:t>
      </w:r>
      <w:r w:rsidRPr="00603BFB">
        <w:rPr>
          <w:rFonts w:ascii="Times New Roman" w:hAnsi="Times New Roman" w:cs="Times New Roman"/>
          <w:b/>
          <w:sz w:val="28"/>
          <w:szCs w:val="28"/>
        </w:rPr>
        <w:t>отправила к нянюшке в Рязань.</w:t>
      </w:r>
      <w:r w:rsidRPr="00603BFB">
        <w:rPr>
          <w:rFonts w:ascii="Times New Roman" w:hAnsi="Times New Roman" w:cs="Times New Roman"/>
          <w:sz w:val="28"/>
          <w:szCs w:val="28"/>
        </w:rPr>
        <w:t xml:space="preserve"> [Александр Терехов. Каменный мост (1997-2008)]</w:t>
      </w:r>
    </w:p>
    <w:p w:rsidR="00603BFB" w:rsidRPr="00603BFB" w:rsidRDefault="005A62E5" w:rsidP="00603B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уже было отмечено, что такие конструкции сближаются с конструкциями с двумя адъектами в терминах Тестельца.</w:t>
      </w:r>
    </w:p>
    <w:p w:rsidR="00587E7E" w:rsidRPr="0061799E" w:rsidRDefault="005A62E5" w:rsidP="00587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если </w:t>
      </w:r>
      <w:r w:rsidR="00587E7E">
        <w:rPr>
          <w:rFonts w:ascii="Times New Roman" w:hAnsi="Times New Roman" w:cs="Times New Roman"/>
          <w:sz w:val="28"/>
          <w:szCs w:val="28"/>
        </w:rPr>
        <w:t xml:space="preserve">предложная группа </w:t>
      </w:r>
      <w:r>
        <w:rPr>
          <w:rFonts w:ascii="Times New Roman" w:hAnsi="Times New Roman" w:cs="Times New Roman"/>
          <w:sz w:val="28"/>
          <w:szCs w:val="28"/>
        </w:rPr>
        <w:t xml:space="preserve">с предлогом </w:t>
      </w:r>
      <w:r w:rsidRPr="005A62E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(на</w:t>
      </w:r>
      <w:r w:rsidRPr="005A62E5">
        <w:rPr>
          <w:rFonts w:ascii="Times New Roman" w:hAnsi="Times New Roman" w:cs="Times New Roman"/>
          <w:sz w:val="28"/>
          <w:szCs w:val="28"/>
        </w:rPr>
        <w:t>) и винительным падежом</w:t>
      </w:r>
      <w:r>
        <w:rPr>
          <w:rFonts w:ascii="Times New Roman" w:hAnsi="Times New Roman" w:cs="Times New Roman"/>
          <w:sz w:val="28"/>
          <w:szCs w:val="28"/>
        </w:rPr>
        <w:t xml:space="preserve"> кодирует названия помещений, такая конструкция может интерпретироваться как конструкция с внешним посессором.</w:t>
      </w:r>
      <w:r w:rsidR="00587E7E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таким помещением</w:t>
      </w:r>
      <w:r w:rsidR="00587E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одушевленным участникам,</w:t>
      </w:r>
      <w:r w:rsidR="00587E7E">
        <w:rPr>
          <w:rFonts w:ascii="Times New Roman" w:hAnsi="Times New Roman" w:cs="Times New Roman"/>
          <w:sz w:val="28"/>
          <w:szCs w:val="28"/>
        </w:rPr>
        <w:t xml:space="preserve"> закодированными </w:t>
      </w:r>
      <w:r w:rsidR="00587E7E">
        <w:rPr>
          <w:rFonts w:ascii="Times New Roman" w:hAnsi="Times New Roman" w:cs="Times New Roman"/>
          <w:sz w:val="28"/>
          <w:szCs w:val="28"/>
        </w:rPr>
        <w:lastRenderedPageBreak/>
        <w:t xml:space="preserve">предлогом </w:t>
      </w:r>
      <w:r w:rsidR="00587E7E" w:rsidRPr="0009110D">
        <w:rPr>
          <w:rFonts w:ascii="Times New Roman" w:hAnsi="Times New Roman" w:cs="Times New Roman"/>
          <w:i/>
          <w:sz w:val="28"/>
          <w:szCs w:val="28"/>
        </w:rPr>
        <w:t>к</w:t>
      </w:r>
      <w:r w:rsidR="00587E7E">
        <w:rPr>
          <w:rFonts w:ascii="Times New Roman" w:hAnsi="Times New Roman" w:cs="Times New Roman"/>
          <w:sz w:val="28"/>
          <w:szCs w:val="28"/>
        </w:rPr>
        <w:t xml:space="preserve"> и дательным падежом</w:t>
      </w:r>
      <w:r>
        <w:rPr>
          <w:rFonts w:ascii="Times New Roman" w:hAnsi="Times New Roman" w:cs="Times New Roman"/>
          <w:sz w:val="28"/>
          <w:szCs w:val="28"/>
        </w:rPr>
        <w:t>, могут постулироваться отношения</w:t>
      </w:r>
      <w:r w:rsidR="00587E7E">
        <w:rPr>
          <w:rFonts w:ascii="Times New Roman" w:hAnsi="Times New Roman" w:cs="Times New Roman"/>
          <w:sz w:val="28"/>
          <w:szCs w:val="28"/>
        </w:rPr>
        <w:t xml:space="preserve"> посессивности.</w:t>
      </w:r>
    </w:p>
    <w:p w:rsidR="00587E7E" w:rsidRDefault="00587E7E" w:rsidP="00603BFB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06B3">
        <w:rPr>
          <w:rFonts w:ascii="Times New Roman" w:hAnsi="Times New Roman" w:cs="Times New Roman"/>
          <w:sz w:val="28"/>
          <w:szCs w:val="28"/>
        </w:rPr>
        <w:t xml:space="preserve">Маменька тоже приходила к Матрене Ефремовне просить у нее ключей от шкафов, чтобы приказать людям </w:t>
      </w:r>
      <w:r w:rsidRPr="007806B3">
        <w:rPr>
          <w:rFonts w:ascii="Times New Roman" w:hAnsi="Times New Roman" w:cs="Times New Roman"/>
          <w:b/>
          <w:sz w:val="28"/>
          <w:szCs w:val="28"/>
        </w:rPr>
        <w:t>перенести к теткам в мезонин</w:t>
      </w:r>
      <w:r w:rsidRPr="007806B3">
        <w:rPr>
          <w:rFonts w:ascii="Times New Roman" w:hAnsi="Times New Roman" w:cs="Times New Roman"/>
          <w:sz w:val="28"/>
          <w:szCs w:val="28"/>
        </w:rPr>
        <w:t xml:space="preserve"> годовую провизию сахара и другие вещи, которые скупая няня от них прятала. [М. Ф. Каменская. Воспоминания (1894)]</w:t>
      </w:r>
    </w:p>
    <w:p w:rsidR="00587E7E" w:rsidRDefault="00587E7E" w:rsidP="00603BFB">
      <w:pPr>
        <w:pStyle w:val="a3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06B3">
        <w:rPr>
          <w:rFonts w:ascii="Times New Roman" w:hAnsi="Times New Roman" w:cs="Times New Roman"/>
          <w:sz w:val="28"/>
          <w:szCs w:val="28"/>
        </w:rPr>
        <w:t xml:space="preserve">― Нет, </w:t>
      </w:r>
      <w:r w:rsidRPr="007806B3">
        <w:rPr>
          <w:rFonts w:ascii="Times New Roman" w:hAnsi="Times New Roman" w:cs="Times New Roman"/>
          <w:b/>
          <w:sz w:val="28"/>
          <w:szCs w:val="28"/>
        </w:rPr>
        <w:t>перенести</w:t>
      </w:r>
      <w:r w:rsidRPr="007806B3">
        <w:rPr>
          <w:rFonts w:ascii="Times New Roman" w:hAnsi="Times New Roman" w:cs="Times New Roman"/>
          <w:sz w:val="28"/>
          <w:szCs w:val="28"/>
        </w:rPr>
        <w:t xml:space="preserve"> склад </w:t>
      </w:r>
      <w:r w:rsidRPr="007806B3">
        <w:rPr>
          <w:rFonts w:ascii="Times New Roman" w:hAnsi="Times New Roman" w:cs="Times New Roman"/>
          <w:b/>
          <w:sz w:val="28"/>
          <w:szCs w:val="28"/>
        </w:rPr>
        <w:t>Кузьме в дом</w:t>
      </w:r>
      <w:r w:rsidRPr="007806B3">
        <w:rPr>
          <w:rFonts w:ascii="Times New Roman" w:hAnsi="Times New Roman" w:cs="Times New Roman"/>
          <w:sz w:val="28"/>
          <w:szCs w:val="28"/>
        </w:rPr>
        <w:t xml:space="preserve"> ― это и приятно и безопасно: Мокей неграмотен, Марья не выдаст, а сам старик не найдёт ― надо, чтобы не нашёл, это уж Гнедого обязанность. [Максим Горький. Лето (1909)]</w:t>
      </w:r>
    </w:p>
    <w:p w:rsidR="00C16BE7" w:rsidRPr="00C16BE7" w:rsidRDefault="00C16BE7" w:rsidP="00C16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непереходными глаголами </w:t>
      </w:r>
      <w:r w:rsidR="00D939B0">
        <w:rPr>
          <w:rFonts w:ascii="Times New Roman" w:hAnsi="Times New Roman" w:cs="Times New Roman"/>
          <w:sz w:val="28"/>
          <w:szCs w:val="28"/>
        </w:rPr>
        <w:t>одушевленный</w:t>
      </w:r>
      <w:r>
        <w:rPr>
          <w:rFonts w:ascii="Times New Roman" w:hAnsi="Times New Roman" w:cs="Times New Roman"/>
          <w:sz w:val="28"/>
          <w:szCs w:val="28"/>
        </w:rPr>
        <w:t xml:space="preserve"> аргумент </w:t>
      </w:r>
      <w:r w:rsidR="00D939B0">
        <w:rPr>
          <w:rFonts w:ascii="Times New Roman" w:hAnsi="Times New Roman" w:cs="Times New Roman"/>
          <w:sz w:val="28"/>
          <w:szCs w:val="28"/>
        </w:rPr>
        <w:t xml:space="preserve">может появляться только </w:t>
      </w:r>
      <w:r>
        <w:rPr>
          <w:rFonts w:ascii="Times New Roman" w:hAnsi="Times New Roman" w:cs="Times New Roman"/>
          <w:sz w:val="28"/>
          <w:szCs w:val="28"/>
        </w:rPr>
        <w:t xml:space="preserve">в дательном падеже с предлогом </w:t>
      </w:r>
      <w:r w:rsidRPr="00D939B0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D939B0">
        <w:rPr>
          <w:rFonts w:ascii="Times New Roman" w:hAnsi="Times New Roman" w:cs="Times New Roman"/>
          <w:sz w:val="28"/>
          <w:szCs w:val="28"/>
        </w:rPr>
        <w:t>то соответствует их валентности на Конечную точку. При этом, данный аргумент может интерпретироваться как место постоян</w:t>
      </w:r>
      <w:r w:rsidR="00DC0152">
        <w:rPr>
          <w:rFonts w:ascii="Times New Roman" w:hAnsi="Times New Roman" w:cs="Times New Roman"/>
          <w:sz w:val="28"/>
          <w:szCs w:val="28"/>
        </w:rPr>
        <w:t>ного пребывания лица (пример 112</w:t>
      </w:r>
      <w:r w:rsidR="00D939B0">
        <w:rPr>
          <w:rFonts w:ascii="Times New Roman" w:hAnsi="Times New Roman" w:cs="Times New Roman"/>
          <w:sz w:val="28"/>
          <w:szCs w:val="28"/>
        </w:rPr>
        <w:t>)</w:t>
      </w:r>
      <w:r w:rsidR="00D939B0" w:rsidRPr="00D939B0">
        <w:rPr>
          <w:rFonts w:ascii="Times New Roman" w:hAnsi="Times New Roman" w:cs="Times New Roman"/>
          <w:sz w:val="28"/>
          <w:szCs w:val="28"/>
        </w:rPr>
        <w:t xml:space="preserve"> </w:t>
      </w:r>
      <w:r w:rsidR="00D939B0">
        <w:rPr>
          <w:rFonts w:ascii="Times New Roman" w:hAnsi="Times New Roman" w:cs="Times New Roman"/>
          <w:sz w:val="28"/>
          <w:szCs w:val="28"/>
        </w:rPr>
        <w:t>или как место нахождения лица в момент речи (пример 11</w:t>
      </w:r>
      <w:r w:rsidR="00DC0152">
        <w:rPr>
          <w:rFonts w:ascii="Times New Roman" w:hAnsi="Times New Roman" w:cs="Times New Roman"/>
          <w:sz w:val="28"/>
          <w:szCs w:val="28"/>
        </w:rPr>
        <w:t>3</w:t>
      </w:r>
      <w:r w:rsidR="00D939B0">
        <w:rPr>
          <w:rFonts w:ascii="Times New Roman" w:hAnsi="Times New Roman" w:cs="Times New Roman"/>
          <w:sz w:val="28"/>
          <w:szCs w:val="28"/>
        </w:rPr>
        <w:t xml:space="preserve">). В качестве второй Конечной точки выступает предложная группа, обозначающая город или помещение. </w:t>
      </w:r>
    </w:p>
    <w:p w:rsidR="00F01304" w:rsidRPr="00D939B0" w:rsidRDefault="00F01304" w:rsidP="00D939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9B0">
        <w:rPr>
          <w:rFonts w:ascii="Times New Roman" w:hAnsi="Times New Roman" w:cs="Times New Roman"/>
          <w:sz w:val="28"/>
          <w:szCs w:val="28"/>
        </w:rPr>
        <w:t xml:space="preserve">На Кишинев отвел три дня, а потом </w:t>
      </w:r>
      <w:r w:rsidRPr="00D939B0">
        <w:rPr>
          <w:rFonts w:ascii="Times New Roman" w:hAnsi="Times New Roman" w:cs="Times New Roman"/>
          <w:b/>
          <w:sz w:val="28"/>
          <w:szCs w:val="28"/>
        </w:rPr>
        <w:t>летит к матери в Новочеркасск</w:t>
      </w:r>
      <w:r w:rsidRPr="00D939B0">
        <w:rPr>
          <w:rFonts w:ascii="Times New Roman" w:hAnsi="Times New Roman" w:cs="Times New Roman"/>
          <w:sz w:val="28"/>
          <w:szCs w:val="28"/>
        </w:rPr>
        <w:t>. [Павел Сиркес. Труба исхода (1990-1999)]</w:t>
      </w:r>
    </w:p>
    <w:p w:rsidR="00F01304" w:rsidRDefault="00F01304" w:rsidP="00D939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18">
        <w:rPr>
          <w:rFonts w:ascii="Times New Roman" w:hAnsi="Times New Roman" w:cs="Times New Roman"/>
          <w:sz w:val="28"/>
          <w:szCs w:val="28"/>
        </w:rPr>
        <w:t xml:space="preserve">Два мальчика-погодки ― шести и пяти лет, и двухлетняя очаровательная девочка с белокурыми волосами, веселые, ласковые и небоязливые, радостно </w:t>
      </w:r>
      <w:r w:rsidRPr="00160218">
        <w:rPr>
          <w:rFonts w:ascii="Times New Roman" w:hAnsi="Times New Roman" w:cs="Times New Roman"/>
          <w:b/>
          <w:sz w:val="28"/>
          <w:szCs w:val="28"/>
        </w:rPr>
        <w:t>выбежали к матери в прихожую</w:t>
      </w:r>
      <w:r w:rsidRPr="00160218">
        <w:rPr>
          <w:rFonts w:ascii="Times New Roman" w:hAnsi="Times New Roman" w:cs="Times New Roman"/>
          <w:sz w:val="28"/>
          <w:szCs w:val="28"/>
        </w:rPr>
        <w:t>. [К. М. Станюкович. «Берег» и море (1902)]</w:t>
      </w:r>
    </w:p>
    <w:p w:rsidR="00F01304" w:rsidRDefault="00F01304" w:rsidP="00D939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FF">
        <w:rPr>
          <w:rFonts w:ascii="Times New Roman" w:hAnsi="Times New Roman" w:cs="Times New Roman"/>
          <w:sz w:val="28"/>
          <w:szCs w:val="28"/>
        </w:rPr>
        <w:t xml:space="preserve">Когда начался суд по делу Хмурина, граф, выпросив позволение у Тюменева переехать в город на его квартиру, являлся на каждое заседание, а потом </w:t>
      </w:r>
      <w:r w:rsidRPr="009159FF">
        <w:rPr>
          <w:rFonts w:ascii="Times New Roman" w:hAnsi="Times New Roman" w:cs="Times New Roman"/>
          <w:b/>
          <w:sz w:val="28"/>
          <w:szCs w:val="28"/>
        </w:rPr>
        <w:t>забегал к Бегушеву в гостиницу</w:t>
      </w:r>
      <w:r w:rsidRPr="009159FF">
        <w:rPr>
          <w:rFonts w:ascii="Times New Roman" w:hAnsi="Times New Roman" w:cs="Times New Roman"/>
          <w:sz w:val="28"/>
          <w:szCs w:val="28"/>
        </w:rPr>
        <w:t xml:space="preserve"> и питался у него. [А. Ф. Писемский. Мещане (1877)]</w:t>
      </w:r>
    </w:p>
    <w:p w:rsidR="00F01304" w:rsidRDefault="00F01304" w:rsidP="00D939B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FF">
        <w:rPr>
          <w:rFonts w:ascii="Times New Roman" w:hAnsi="Times New Roman" w:cs="Times New Roman"/>
          <w:sz w:val="28"/>
          <w:szCs w:val="28"/>
        </w:rPr>
        <w:t xml:space="preserve">Затем, отдавая дань любви к славе, забежал </w:t>
      </w:r>
      <w:r w:rsidRPr="009159FF">
        <w:rPr>
          <w:rFonts w:ascii="Times New Roman" w:hAnsi="Times New Roman" w:cs="Times New Roman"/>
          <w:b/>
          <w:sz w:val="28"/>
          <w:szCs w:val="28"/>
        </w:rPr>
        <w:t>к Исакову в редакцию</w:t>
      </w:r>
      <w:r w:rsidRPr="009159FF">
        <w:rPr>
          <w:rFonts w:ascii="Times New Roman" w:hAnsi="Times New Roman" w:cs="Times New Roman"/>
          <w:sz w:val="28"/>
          <w:szCs w:val="28"/>
        </w:rPr>
        <w:t xml:space="preserve"> «Ударника», а конец вечера посвятил Кате. [В. К. Кетлинская. Мужество (1934-1938)]</w:t>
      </w:r>
    </w:p>
    <w:p w:rsidR="009C1DCB" w:rsidRPr="007D2EC7" w:rsidRDefault="005E34AB" w:rsidP="005E34AB">
      <w:pPr>
        <w:pStyle w:val="2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16" w:name="_Toc515658161"/>
      <w:r w:rsidRPr="007D2EC7"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 xml:space="preserve">3.4. </w:t>
      </w:r>
      <w:r w:rsidR="00C72113" w:rsidRPr="005E34AB">
        <w:rPr>
          <w:rFonts w:asciiTheme="majorBidi" w:hAnsiTheme="majorBidi"/>
          <w:b/>
          <w:bCs/>
          <w:color w:val="auto"/>
          <w:sz w:val="28"/>
          <w:szCs w:val="28"/>
        </w:rPr>
        <w:t>Выводы</w:t>
      </w:r>
      <w:r w:rsidRPr="007D2EC7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  <w:r w:rsidRPr="005E34AB">
        <w:rPr>
          <w:rFonts w:asciiTheme="majorBidi" w:hAnsiTheme="majorBidi"/>
          <w:b/>
          <w:bCs/>
          <w:color w:val="auto"/>
          <w:sz w:val="28"/>
          <w:szCs w:val="28"/>
        </w:rPr>
        <w:t>к</w:t>
      </w:r>
      <w:r w:rsidRPr="007D2EC7"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  <w:r w:rsidRPr="005E34AB">
        <w:rPr>
          <w:rFonts w:asciiTheme="majorBidi" w:hAnsiTheme="majorBidi"/>
          <w:b/>
          <w:bCs/>
          <w:color w:val="auto"/>
          <w:sz w:val="28"/>
          <w:szCs w:val="28"/>
        </w:rPr>
        <w:t>Г</w:t>
      </w:r>
      <w:r w:rsidR="003F1332" w:rsidRPr="005E34AB">
        <w:rPr>
          <w:rFonts w:asciiTheme="majorBidi" w:hAnsiTheme="majorBidi"/>
          <w:b/>
          <w:bCs/>
          <w:color w:val="auto"/>
          <w:sz w:val="28"/>
          <w:szCs w:val="28"/>
        </w:rPr>
        <w:t>лаве</w:t>
      </w:r>
      <w:r w:rsidR="003F1332" w:rsidRPr="007D2EC7">
        <w:rPr>
          <w:rFonts w:asciiTheme="majorBidi" w:hAnsiTheme="majorBidi"/>
          <w:b/>
          <w:bCs/>
          <w:color w:val="auto"/>
          <w:sz w:val="28"/>
          <w:szCs w:val="28"/>
        </w:rPr>
        <w:t xml:space="preserve"> 3</w:t>
      </w:r>
      <w:bookmarkEnd w:id="16"/>
    </w:p>
    <w:p w:rsidR="00B02B6F" w:rsidRPr="007D2EC7" w:rsidRDefault="00B02B6F" w:rsidP="00B02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6F" w:rsidRDefault="00B02B6F" w:rsidP="00B02B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 3 были рассмотрены следующие способы оформле</w:t>
      </w:r>
      <w:r w:rsidR="00C13BBF">
        <w:rPr>
          <w:rFonts w:ascii="Times New Roman" w:hAnsi="Times New Roman" w:cs="Times New Roman"/>
          <w:sz w:val="28"/>
          <w:szCs w:val="28"/>
        </w:rPr>
        <w:t>ния одушевленных конечных точек:</w:t>
      </w:r>
    </w:p>
    <w:p w:rsidR="00B02B6F" w:rsidRPr="007D2EC7" w:rsidRDefault="00B02B6F" w:rsidP="00B02B6F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6F">
        <w:rPr>
          <w:rFonts w:ascii="Times New Roman" w:hAnsi="Times New Roman" w:cs="Times New Roman"/>
          <w:b/>
          <w:sz w:val="28"/>
          <w:szCs w:val="28"/>
        </w:rPr>
        <w:t xml:space="preserve">предлогом </w:t>
      </w:r>
      <w:r w:rsidRPr="00B02B6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02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EC7" w:rsidRPr="007D2EC7">
        <w:rPr>
          <w:rFonts w:ascii="Times New Roman" w:hAnsi="Times New Roman" w:cs="Times New Roman"/>
          <w:b/>
          <w:sz w:val="28"/>
          <w:szCs w:val="28"/>
        </w:rPr>
        <w:t>и винительным падежом</w:t>
      </w:r>
    </w:p>
    <w:p w:rsidR="00B02B6F" w:rsidRPr="006C2908" w:rsidRDefault="005C5C6B" w:rsidP="00FF51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6F51AB">
        <w:rPr>
          <w:rFonts w:ascii="Times New Roman" w:hAnsi="Times New Roman" w:cs="Times New Roman"/>
          <w:sz w:val="28"/>
          <w:szCs w:val="28"/>
        </w:rPr>
        <w:t>альное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предлога </w:t>
      </w:r>
      <w:r w:rsidRPr="005C5C6B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 винительном падежом – направление внутрь – оказывается доступным для одушевленных Конечных точек только в метафорических употреблениях</w:t>
      </w:r>
      <w:r w:rsidR="00B02B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Второе значение предлога </w:t>
      </w:r>
      <w:r w:rsidRPr="00FF51A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 аккузативом</w:t>
      </w:r>
      <w:r w:rsidR="00FF51AE">
        <w:rPr>
          <w:rFonts w:ascii="Times New Roman" w:hAnsi="Times New Roman" w:cs="Times New Roman"/>
          <w:sz w:val="28"/>
          <w:szCs w:val="28"/>
        </w:rPr>
        <w:t xml:space="preserve"> -- направленность действия на поверхность --</w:t>
      </w:r>
      <w:r>
        <w:rPr>
          <w:rFonts w:ascii="Times New Roman" w:hAnsi="Times New Roman" w:cs="Times New Roman"/>
          <w:sz w:val="28"/>
          <w:szCs w:val="28"/>
        </w:rPr>
        <w:t xml:space="preserve"> сочетается с одушевленными конечными точками</w:t>
      </w:r>
      <w:r w:rsidR="00B02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FF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F51AE">
        <w:rPr>
          <w:rFonts w:ascii="Times New Roman" w:hAnsi="Times New Roman" w:cs="Times New Roman"/>
          <w:sz w:val="28"/>
          <w:szCs w:val="28"/>
        </w:rPr>
        <w:t>е, как и неодушевленными. Другими словами, человек в языке без проблем концептуализироваться как поверхность</w:t>
      </w:r>
      <w:r w:rsidR="00B02B6F">
        <w:rPr>
          <w:rFonts w:ascii="Times New Roman" w:hAnsi="Times New Roman" w:cs="Times New Roman"/>
          <w:sz w:val="28"/>
          <w:szCs w:val="28"/>
        </w:rPr>
        <w:t xml:space="preserve">: глаголы, управляющие предлогом </w:t>
      </w:r>
      <w:r w:rsidR="00B02B6F" w:rsidRPr="00ED6AB1">
        <w:rPr>
          <w:rFonts w:ascii="Times New Roman" w:hAnsi="Times New Roman" w:cs="Times New Roman"/>
          <w:i/>
          <w:sz w:val="28"/>
          <w:szCs w:val="28"/>
        </w:rPr>
        <w:t>в</w:t>
      </w:r>
      <w:r w:rsidR="00B02B6F">
        <w:rPr>
          <w:rFonts w:ascii="Times New Roman" w:hAnsi="Times New Roman" w:cs="Times New Roman"/>
          <w:sz w:val="28"/>
          <w:szCs w:val="28"/>
        </w:rPr>
        <w:t>, кодирующим, сочетаются с одушевленными конечными точками. Частым способом оформления конечной точки с такими глаголами</w:t>
      </w:r>
      <w:r w:rsidR="00FF51AE">
        <w:rPr>
          <w:rFonts w:ascii="Times New Roman" w:hAnsi="Times New Roman" w:cs="Times New Roman"/>
          <w:sz w:val="28"/>
          <w:szCs w:val="28"/>
        </w:rPr>
        <w:t xml:space="preserve">, управляющими предлогом </w:t>
      </w:r>
      <w:r w:rsidR="00FF51AE" w:rsidRPr="00FF51AE">
        <w:rPr>
          <w:rFonts w:ascii="Times New Roman" w:hAnsi="Times New Roman" w:cs="Times New Roman"/>
          <w:i/>
          <w:sz w:val="28"/>
          <w:szCs w:val="28"/>
        </w:rPr>
        <w:t>в</w:t>
      </w:r>
      <w:r w:rsidR="00FF51AE">
        <w:rPr>
          <w:rFonts w:ascii="Times New Roman" w:hAnsi="Times New Roman" w:cs="Times New Roman"/>
          <w:sz w:val="28"/>
          <w:szCs w:val="28"/>
        </w:rPr>
        <w:t xml:space="preserve"> в таком значении,</w:t>
      </w:r>
      <w:r w:rsidR="00B02B6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F51AE">
        <w:rPr>
          <w:rFonts w:ascii="Times New Roman" w:hAnsi="Times New Roman" w:cs="Times New Roman"/>
          <w:sz w:val="28"/>
          <w:szCs w:val="28"/>
        </w:rPr>
        <w:t>генитивная конструкция с частью</w:t>
      </w:r>
      <w:r w:rsidR="00B02B6F">
        <w:rPr>
          <w:rFonts w:ascii="Times New Roman" w:hAnsi="Times New Roman" w:cs="Times New Roman"/>
          <w:sz w:val="28"/>
          <w:szCs w:val="28"/>
        </w:rPr>
        <w:t xml:space="preserve"> тела, затронутой действием или использование конструкции с внешним посессором. </w:t>
      </w:r>
      <w:r w:rsidR="00FF51AE">
        <w:rPr>
          <w:rFonts w:ascii="Times New Roman" w:hAnsi="Times New Roman" w:cs="Times New Roman"/>
          <w:sz w:val="28"/>
          <w:szCs w:val="28"/>
        </w:rPr>
        <w:t>Такие способы оформления Конечной точки доступны только для одушевленных участников.</w:t>
      </w:r>
    </w:p>
    <w:p w:rsidR="00B02B6F" w:rsidRDefault="00B02B6F" w:rsidP="00B02B6F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6F">
        <w:rPr>
          <w:rFonts w:ascii="Times New Roman" w:hAnsi="Times New Roman" w:cs="Times New Roman"/>
          <w:b/>
          <w:sz w:val="28"/>
          <w:szCs w:val="28"/>
        </w:rPr>
        <w:t xml:space="preserve">с предлогом </w:t>
      </w:r>
      <w:r w:rsidRPr="00B02B6F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B02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EC7">
        <w:rPr>
          <w:rFonts w:ascii="Times New Roman" w:hAnsi="Times New Roman" w:cs="Times New Roman"/>
          <w:b/>
          <w:sz w:val="28"/>
          <w:szCs w:val="28"/>
        </w:rPr>
        <w:t>и винительным падежом</w:t>
      </w:r>
    </w:p>
    <w:p w:rsidR="006F51AB" w:rsidRPr="00C13BBF" w:rsidRDefault="006F51AB" w:rsidP="00C13B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два значения предлога </w:t>
      </w:r>
      <w:r w:rsidRPr="006F51AB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 винительным падежом предполагают </w:t>
      </w:r>
      <w:r w:rsidRPr="006F51AB">
        <w:rPr>
          <w:rFonts w:ascii="Times New Roman" w:hAnsi="Times New Roman" w:cs="Times New Roman"/>
          <w:sz w:val="28"/>
          <w:szCs w:val="28"/>
        </w:rPr>
        <w:t xml:space="preserve">контакт с поверхностью ориентира и отсутствие такого контакта при направленности движения к поверхности ориентира. </w:t>
      </w:r>
      <w:r>
        <w:rPr>
          <w:rFonts w:ascii="Times New Roman" w:hAnsi="Times New Roman" w:cs="Times New Roman"/>
          <w:sz w:val="28"/>
          <w:szCs w:val="28"/>
        </w:rPr>
        <w:t xml:space="preserve">Оба этих значения не противоречат семантике одушевленности. Люди в качестве ориентира обычно не совпадают с другими сущностями в пространстве, и, как уже было отмечено, они могут выступать в качестве поверхностей, на которые направлено действие.  Глаголы, которые допускают конечными точки с предлогом </w:t>
      </w:r>
      <w:r w:rsidRPr="00C13BBF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 первом значении (воздействие на поверхность), также допускают конструкции с внешним посессором, что связано с семантикой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затронутости одушевленного участника действием, закодированным глаголом. Во втором значении предлог на можно соотнести с предлогом к с похожим значением (направление в сторону ориентира). Однако с одушевленными Конечными точками эти предлоги </w:t>
      </w:r>
      <w:r w:rsidR="009C5CBF">
        <w:rPr>
          <w:rFonts w:ascii="Times New Roman" w:hAnsi="Times New Roman" w:cs="Times New Roman"/>
          <w:sz w:val="28"/>
          <w:szCs w:val="28"/>
        </w:rPr>
        <w:t xml:space="preserve">не синонимичны: Конечные точки с предлогом </w:t>
      </w:r>
      <w:r w:rsidR="009C5CBF" w:rsidRPr="009C5CBF">
        <w:rPr>
          <w:rFonts w:ascii="Times New Roman" w:hAnsi="Times New Roman" w:cs="Times New Roman"/>
          <w:i/>
          <w:sz w:val="28"/>
          <w:szCs w:val="28"/>
        </w:rPr>
        <w:t>на</w:t>
      </w:r>
      <w:r w:rsidR="009C5CBF">
        <w:rPr>
          <w:rFonts w:ascii="Times New Roman" w:hAnsi="Times New Roman" w:cs="Times New Roman"/>
          <w:sz w:val="28"/>
          <w:szCs w:val="28"/>
        </w:rPr>
        <w:t xml:space="preserve"> осмысляют как ориентиры, по направлению к которым движется траектор, в то время как использование предлога </w:t>
      </w:r>
      <w:r w:rsidR="009C5CBF" w:rsidRPr="009C5CBF">
        <w:rPr>
          <w:rFonts w:ascii="Times New Roman" w:hAnsi="Times New Roman" w:cs="Times New Roman"/>
          <w:i/>
          <w:sz w:val="28"/>
          <w:szCs w:val="28"/>
        </w:rPr>
        <w:t>к</w:t>
      </w:r>
      <w:r w:rsidR="009C5CBF">
        <w:rPr>
          <w:rFonts w:ascii="Times New Roman" w:hAnsi="Times New Roman" w:cs="Times New Roman"/>
          <w:sz w:val="28"/>
          <w:szCs w:val="28"/>
        </w:rPr>
        <w:t xml:space="preserve"> </w:t>
      </w:r>
      <w:r w:rsidRPr="009C5CBF">
        <w:rPr>
          <w:rFonts w:ascii="Times New Roman" w:hAnsi="Times New Roman" w:cs="Times New Roman"/>
          <w:sz w:val="28"/>
          <w:szCs w:val="28"/>
        </w:rPr>
        <w:t>предполагается, что движение осуществляется с целью социального взаимодействия</w:t>
      </w:r>
      <w:r w:rsidR="009C5CBF">
        <w:rPr>
          <w:rFonts w:ascii="Times New Roman" w:hAnsi="Times New Roman" w:cs="Times New Roman"/>
          <w:sz w:val="28"/>
          <w:szCs w:val="28"/>
        </w:rPr>
        <w:t xml:space="preserve">. </w:t>
      </w:r>
      <w:r w:rsidRPr="009C5CBF">
        <w:rPr>
          <w:rFonts w:ascii="Times New Roman" w:hAnsi="Times New Roman" w:cs="Times New Roman"/>
          <w:sz w:val="28"/>
          <w:szCs w:val="28"/>
        </w:rPr>
        <w:t xml:space="preserve">С </w:t>
      </w:r>
      <w:r w:rsidR="009C5CBF">
        <w:rPr>
          <w:rFonts w:ascii="Times New Roman" w:hAnsi="Times New Roman" w:cs="Times New Roman"/>
          <w:sz w:val="28"/>
          <w:szCs w:val="28"/>
        </w:rPr>
        <w:t>некоторыми глаголами</w:t>
      </w:r>
      <w:r w:rsidRPr="009C5CBF">
        <w:rPr>
          <w:rFonts w:ascii="Times New Roman" w:hAnsi="Times New Roman" w:cs="Times New Roman"/>
          <w:sz w:val="28"/>
          <w:szCs w:val="28"/>
        </w:rPr>
        <w:t xml:space="preserve"> у предлога </w:t>
      </w:r>
      <w:r w:rsidRPr="009C5CBF">
        <w:rPr>
          <w:rFonts w:ascii="Times New Roman" w:hAnsi="Times New Roman" w:cs="Times New Roman"/>
          <w:i/>
          <w:sz w:val="28"/>
          <w:szCs w:val="28"/>
        </w:rPr>
        <w:t>на</w:t>
      </w:r>
      <w:r w:rsidRPr="009C5CBF">
        <w:rPr>
          <w:rFonts w:ascii="Times New Roman" w:hAnsi="Times New Roman" w:cs="Times New Roman"/>
          <w:sz w:val="28"/>
          <w:szCs w:val="28"/>
        </w:rPr>
        <w:t xml:space="preserve"> появляется</w:t>
      </w:r>
      <w:r w:rsidR="009C5CBF">
        <w:rPr>
          <w:rFonts w:ascii="Times New Roman" w:hAnsi="Times New Roman" w:cs="Times New Roman"/>
          <w:sz w:val="28"/>
          <w:szCs w:val="28"/>
        </w:rPr>
        <w:t xml:space="preserve"> очевидный компонент в значении.</w:t>
      </w:r>
    </w:p>
    <w:p w:rsidR="00B02B6F" w:rsidRPr="00B02B6F" w:rsidRDefault="00B02B6F" w:rsidP="00B02B6F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6F">
        <w:rPr>
          <w:rFonts w:ascii="Times New Roman" w:hAnsi="Times New Roman" w:cs="Times New Roman"/>
          <w:b/>
          <w:sz w:val="28"/>
          <w:szCs w:val="28"/>
        </w:rPr>
        <w:t xml:space="preserve">с предлогом </w:t>
      </w:r>
      <w:r w:rsidRPr="007D2EC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D2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EC7" w:rsidRPr="007D2EC7">
        <w:rPr>
          <w:rFonts w:ascii="Times New Roman" w:hAnsi="Times New Roman" w:cs="Times New Roman"/>
          <w:b/>
          <w:sz w:val="28"/>
          <w:szCs w:val="28"/>
        </w:rPr>
        <w:t>и дательным падежом</w:t>
      </w:r>
    </w:p>
    <w:p w:rsidR="00B02B6F" w:rsidRDefault="00B02B6F" w:rsidP="00541B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6F">
        <w:rPr>
          <w:rFonts w:ascii="Times New Roman" w:hAnsi="Times New Roman" w:cs="Times New Roman"/>
          <w:sz w:val="28"/>
          <w:szCs w:val="28"/>
        </w:rPr>
        <w:t xml:space="preserve">Конечные точки с предлогом </w:t>
      </w:r>
      <w:r w:rsidRPr="00B02B6F">
        <w:rPr>
          <w:rFonts w:ascii="Times New Roman" w:hAnsi="Times New Roman" w:cs="Times New Roman"/>
          <w:i/>
          <w:sz w:val="28"/>
          <w:szCs w:val="28"/>
        </w:rPr>
        <w:t>к</w:t>
      </w:r>
      <w:r w:rsidRPr="00B02B6F">
        <w:rPr>
          <w:rFonts w:ascii="Times New Roman" w:hAnsi="Times New Roman" w:cs="Times New Roman"/>
          <w:sz w:val="28"/>
          <w:szCs w:val="28"/>
        </w:rPr>
        <w:t xml:space="preserve"> и одушевленным именем могут по</w:t>
      </w:r>
      <w:r w:rsidR="00541BC1">
        <w:rPr>
          <w:rFonts w:ascii="Times New Roman" w:hAnsi="Times New Roman" w:cs="Times New Roman"/>
          <w:sz w:val="28"/>
          <w:szCs w:val="28"/>
        </w:rPr>
        <w:t>лучать следующую интерпретацию «п</w:t>
      </w:r>
      <w:r w:rsidRPr="00541BC1">
        <w:rPr>
          <w:rFonts w:ascii="Times New Roman" w:hAnsi="Times New Roman" w:cs="Times New Roman"/>
          <w:sz w:val="28"/>
          <w:szCs w:val="28"/>
        </w:rPr>
        <w:t>остоянное место пребывания референта/место, ассоциированное с референтом (страна, город, дом, комната, рабочее место)</w:t>
      </w:r>
      <w:r w:rsidR="00541BC1">
        <w:rPr>
          <w:rFonts w:ascii="Times New Roman" w:hAnsi="Times New Roman" w:cs="Times New Roman"/>
          <w:sz w:val="28"/>
          <w:szCs w:val="28"/>
        </w:rPr>
        <w:t xml:space="preserve">». Такое употребление аллативного предлога </w:t>
      </w:r>
      <w:r w:rsidR="00541BC1" w:rsidRPr="00541BC1">
        <w:rPr>
          <w:rFonts w:ascii="Times New Roman" w:hAnsi="Times New Roman" w:cs="Times New Roman"/>
          <w:i/>
          <w:sz w:val="28"/>
          <w:szCs w:val="28"/>
        </w:rPr>
        <w:t>к</w:t>
      </w:r>
      <w:r w:rsidR="00541BC1">
        <w:rPr>
          <w:rFonts w:ascii="Times New Roman" w:hAnsi="Times New Roman" w:cs="Times New Roman"/>
          <w:sz w:val="28"/>
          <w:szCs w:val="28"/>
        </w:rPr>
        <w:t xml:space="preserve"> специфично для одушевленных Конечных точек и является частым способом кодирования указанной семантики в разных языках. Такая Конечная точка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41BC1">
        <w:rPr>
          <w:rFonts w:ascii="Times New Roman" w:hAnsi="Times New Roman" w:cs="Times New Roman"/>
          <w:sz w:val="28"/>
          <w:szCs w:val="28"/>
        </w:rPr>
        <w:t xml:space="preserve">одновременно также выражать значением </w:t>
      </w:r>
      <w:r w:rsidR="00825528">
        <w:rPr>
          <w:rFonts w:ascii="Times New Roman" w:hAnsi="Times New Roman" w:cs="Times New Roman"/>
          <w:sz w:val="28"/>
          <w:szCs w:val="28"/>
        </w:rPr>
        <w:t>причинности.</w:t>
      </w:r>
    </w:p>
    <w:p w:rsidR="00B02B6F" w:rsidRPr="003573EA" w:rsidRDefault="00825528" w:rsidP="008255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интерпретация, которую получают одушевленные Конечные точки с предлогом </w:t>
      </w:r>
      <w:r w:rsidRPr="0082552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-- аллативный</w:t>
      </w:r>
      <w:r w:rsidR="00B02B6F" w:rsidRPr="00825528">
        <w:rPr>
          <w:rFonts w:ascii="Times New Roman" w:hAnsi="Times New Roman" w:cs="Times New Roman"/>
          <w:sz w:val="28"/>
          <w:szCs w:val="28"/>
        </w:rPr>
        <w:t xml:space="preserve"> пространственный ориентир</w:t>
      </w:r>
      <w:r>
        <w:rPr>
          <w:rFonts w:ascii="Times New Roman" w:hAnsi="Times New Roman" w:cs="Times New Roman"/>
          <w:sz w:val="28"/>
          <w:szCs w:val="28"/>
        </w:rPr>
        <w:t xml:space="preserve">. Такое значение предлог </w:t>
      </w:r>
      <w:r w:rsidRPr="0082552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имеет и с неодушевленными аргументами. Однако с одушевленными аргументами это значение может одновременно выражать и </w:t>
      </w:r>
      <w:r w:rsidR="00B02B6F">
        <w:rPr>
          <w:rFonts w:ascii="Times New Roman" w:hAnsi="Times New Roman" w:cs="Times New Roman"/>
          <w:sz w:val="28"/>
          <w:szCs w:val="28"/>
        </w:rPr>
        <w:t>причину действия, которая часто предполагает како</w:t>
      </w:r>
      <w:r>
        <w:rPr>
          <w:rFonts w:ascii="Times New Roman" w:hAnsi="Times New Roman" w:cs="Times New Roman"/>
          <w:sz w:val="28"/>
          <w:szCs w:val="28"/>
        </w:rPr>
        <w:t>е-то социальное взаимодействие. Такое значение соотносится с соответствующими экстралингвистическими характеристиками человека.</w:t>
      </w:r>
    </w:p>
    <w:p w:rsidR="00C13BBF" w:rsidRDefault="007D2EC7" w:rsidP="00C13BBF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конструкцией</w:t>
      </w:r>
      <w:r w:rsidR="00B02B6F">
        <w:rPr>
          <w:rFonts w:ascii="Times New Roman" w:hAnsi="Times New Roman" w:cs="Times New Roman"/>
          <w:b/>
          <w:sz w:val="28"/>
          <w:szCs w:val="28"/>
        </w:rPr>
        <w:t xml:space="preserve"> с внешним посессором</w:t>
      </w:r>
    </w:p>
    <w:p w:rsidR="00C13BBF" w:rsidRDefault="00C13BBF" w:rsidP="00541B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Конструкции с внешним посессором – это способ кодирования, доступный только для одушевленных Конечных точек. Выделяются три типа конструкции по способу кодирования посессора:</w:t>
      </w:r>
    </w:p>
    <w:p w:rsidR="00C13BBF" w:rsidRDefault="00C13BBF" w:rsidP="00C13BB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BBF">
        <w:rPr>
          <w:rFonts w:ascii="Times New Roman" w:hAnsi="Times New Roman" w:cs="Times New Roman"/>
          <w:sz w:val="28"/>
          <w:szCs w:val="28"/>
        </w:rPr>
        <w:lastRenderedPageBreak/>
        <w:t xml:space="preserve">дательным падежом без предлога, либо дательным падежом с предлогом </w:t>
      </w:r>
      <w:r w:rsidRPr="00541BC1">
        <w:rPr>
          <w:rFonts w:ascii="Times New Roman" w:hAnsi="Times New Roman" w:cs="Times New Roman"/>
          <w:i/>
          <w:sz w:val="28"/>
          <w:szCs w:val="28"/>
        </w:rPr>
        <w:t>к</w:t>
      </w:r>
      <w:r w:rsidRPr="00C13BBF">
        <w:rPr>
          <w:rFonts w:ascii="Times New Roman" w:hAnsi="Times New Roman" w:cs="Times New Roman"/>
          <w:sz w:val="28"/>
          <w:szCs w:val="28"/>
        </w:rPr>
        <w:t xml:space="preserve"> без изменения значения конструкции </w:t>
      </w:r>
    </w:p>
    <w:p w:rsidR="00541BC1" w:rsidRDefault="00541BC1" w:rsidP="00C13BB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дательным падежом с предлогом к; при этом подчеркивается направительное значение глагола</w:t>
      </w:r>
    </w:p>
    <w:p w:rsidR="00541BC1" w:rsidRDefault="00541BC1" w:rsidP="00C13BBF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дательным падежом без предлога; при этом акцент делается на затронутости посессора действием, обозначенным глаголом</w:t>
      </w:r>
    </w:p>
    <w:p w:rsidR="00541BC1" w:rsidRPr="00541BC1" w:rsidRDefault="00541BC1" w:rsidP="00541B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конструкции с внешним посессором доступны для глаголов, выражающих действие, направленное на какую-либо часть тела человека, и тем самым сильно затрагивает человека в целом; а также для глаголов, обозначающих перемещение в какое-то помещение, которое выступает в такой конструкции обладаемым, а обладатель кодируется дательным падежом с предлогом </w:t>
      </w:r>
      <w:r w:rsidRPr="00541BC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49B" w:rsidRPr="00541BC1" w:rsidRDefault="000D149B" w:rsidP="00541B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1BC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4BD2" w:rsidRPr="00D64BD2" w:rsidRDefault="00F221BA" w:rsidP="00D64BD2">
      <w:pPr>
        <w:pStyle w:val="1"/>
        <w:spacing w:line="360" w:lineRule="auto"/>
        <w:jc w:val="both"/>
        <w:rPr>
          <w:rFonts w:asciiTheme="majorBidi" w:hAnsiTheme="majorBidi"/>
          <w:b/>
          <w:bCs/>
          <w:color w:val="auto"/>
        </w:rPr>
      </w:pPr>
      <w:bookmarkStart w:id="17" w:name="_Toc515658162"/>
      <w:r w:rsidRPr="000D149B">
        <w:rPr>
          <w:rFonts w:asciiTheme="majorBidi" w:hAnsiTheme="majorBidi"/>
          <w:b/>
          <w:bCs/>
          <w:color w:val="auto"/>
        </w:rPr>
        <w:lastRenderedPageBreak/>
        <w:t>Заключение</w:t>
      </w:r>
      <w:bookmarkEnd w:id="17"/>
      <w:r w:rsidRPr="000D149B">
        <w:rPr>
          <w:rFonts w:asciiTheme="majorBidi" w:hAnsiTheme="majorBidi"/>
          <w:b/>
          <w:bCs/>
          <w:color w:val="auto"/>
        </w:rPr>
        <w:t xml:space="preserve"> </w:t>
      </w:r>
    </w:p>
    <w:p w:rsidR="007731E0" w:rsidRDefault="00D64BD2" w:rsidP="0077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1E0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43378B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проанализированы различные способы кодирования одушевленных</w:t>
      </w:r>
      <w:r w:rsidR="007731E0">
        <w:rPr>
          <w:rFonts w:ascii="Times New Roman" w:hAnsi="Times New Roman" w:cs="Times New Roman"/>
          <w:sz w:val="28"/>
          <w:szCs w:val="28"/>
        </w:rPr>
        <w:t xml:space="preserve"> Конечных точек в русском языке, среди которых: предлог</w:t>
      </w:r>
      <w:r w:rsidR="00573F96">
        <w:rPr>
          <w:rFonts w:ascii="Times New Roman" w:hAnsi="Times New Roman" w:cs="Times New Roman"/>
          <w:sz w:val="28"/>
          <w:szCs w:val="28"/>
        </w:rPr>
        <w:t xml:space="preserve"> </w:t>
      </w:r>
      <w:r w:rsidR="00573F96" w:rsidRPr="007731E0">
        <w:rPr>
          <w:rFonts w:ascii="Times New Roman" w:hAnsi="Times New Roman" w:cs="Times New Roman"/>
          <w:i/>
          <w:sz w:val="28"/>
          <w:szCs w:val="28"/>
        </w:rPr>
        <w:t>в</w:t>
      </w:r>
      <w:r w:rsidR="007731E0">
        <w:rPr>
          <w:rFonts w:ascii="Times New Roman" w:hAnsi="Times New Roman" w:cs="Times New Roman"/>
          <w:sz w:val="28"/>
          <w:szCs w:val="28"/>
        </w:rPr>
        <w:t xml:space="preserve"> с аккузативом, предлог</w:t>
      </w:r>
      <w:r w:rsidR="00573F96">
        <w:rPr>
          <w:rFonts w:ascii="Times New Roman" w:hAnsi="Times New Roman" w:cs="Times New Roman"/>
          <w:sz w:val="28"/>
          <w:szCs w:val="28"/>
        </w:rPr>
        <w:t xml:space="preserve"> </w:t>
      </w:r>
      <w:r w:rsidR="00573F96" w:rsidRPr="007731E0">
        <w:rPr>
          <w:rFonts w:ascii="Times New Roman" w:hAnsi="Times New Roman" w:cs="Times New Roman"/>
          <w:i/>
          <w:sz w:val="28"/>
          <w:szCs w:val="28"/>
        </w:rPr>
        <w:t>на</w:t>
      </w:r>
      <w:r w:rsidR="007731E0">
        <w:rPr>
          <w:rFonts w:ascii="Times New Roman" w:hAnsi="Times New Roman" w:cs="Times New Roman"/>
          <w:sz w:val="28"/>
          <w:szCs w:val="28"/>
        </w:rPr>
        <w:t xml:space="preserve"> с аккузативом, предлог </w:t>
      </w:r>
      <w:r w:rsidR="007731E0" w:rsidRPr="007731E0">
        <w:rPr>
          <w:rFonts w:ascii="Times New Roman" w:hAnsi="Times New Roman" w:cs="Times New Roman"/>
          <w:i/>
          <w:sz w:val="28"/>
          <w:szCs w:val="28"/>
        </w:rPr>
        <w:t>к</w:t>
      </w:r>
      <w:r w:rsidR="007731E0">
        <w:rPr>
          <w:rFonts w:ascii="Times New Roman" w:hAnsi="Times New Roman" w:cs="Times New Roman"/>
          <w:sz w:val="28"/>
          <w:szCs w:val="28"/>
        </w:rPr>
        <w:t xml:space="preserve"> с дательным падежом. Данные способы кодирования доступны как для неодушевленных, так и для одушевленных референтов. Однако, семантика указанных предлогов не совпадает для одушевленных и неодушевленных аргументов (или совпадает не полностью). Так, значение</w:t>
      </w:r>
      <w:r w:rsidR="004520F9">
        <w:rPr>
          <w:rFonts w:ascii="Times New Roman" w:hAnsi="Times New Roman" w:cs="Times New Roman"/>
          <w:sz w:val="28"/>
          <w:szCs w:val="28"/>
        </w:rPr>
        <w:t xml:space="preserve"> направления внутрь ориентира</w:t>
      </w:r>
      <w:r w:rsidR="007731E0">
        <w:rPr>
          <w:rFonts w:ascii="Times New Roman" w:hAnsi="Times New Roman" w:cs="Times New Roman"/>
          <w:sz w:val="28"/>
          <w:szCs w:val="28"/>
        </w:rPr>
        <w:t xml:space="preserve"> предлога </w:t>
      </w:r>
      <w:r w:rsidR="007731E0" w:rsidRPr="004520F9">
        <w:rPr>
          <w:rFonts w:ascii="Times New Roman" w:hAnsi="Times New Roman" w:cs="Times New Roman"/>
          <w:i/>
          <w:sz w:val="28"/>
          <w:szCs w:val="28"/>
        </w:rPr>
        <w:t>на</w:t>
      </w:r>
      <w:r w:rsidR="007731E0">
        <w:rPr>
          <w:rFonts w:ascii="Times New Roman" w:hAnsi="Times New Roman" w:cs="Times New Roman"/>
          <w:sz w:val="28"/>
          <w:szCs w:val="28"/>
        </w:rPr>
        <w:t xml:space="preserve"> с винительным падежом </w:t>
      </w:r>
      <w:r w:rsidR="004520F9">
        <w:rPr>
          <w:rFonts w:ascii="Times New Roman" w:hAnsi="Times New Roman" w:cs="Times New Roman"/>
          <w:sz w:val="28"/>
          <w:szCs w:val="28"/>
        </w:rPr>
        <w:t>доступно с одушевленными имена</w:t>
      </w:r>
      <w:r w:rsidR="00BD1980">
        <w:rPr>
          <w:rFonts w:ascii="Times New Roman" w:hAnsi="Times New Roman" w:cs="Times New Roman"/>
          <w:sz w:val="28"/>
          <w:szCs w:val="28"/>
        </w:rPr>
        <w:t>ми</w:t>
      </w:r>
      <w:r w:rsidR="004520F9">
        <w:rPr>
          <w:rFonts w:ascii="Times New Roman" w:hAnsi="Times New Roman" w:cs="Times New Roman"/>
          <w:sz w:val="28"/>
          <w:szCs w:val="28"/>
        </w:rPr>
        <w:t xml:space="preserve"> только в метафорическом смысле. Значение воздействия на поверхность предлогов </w:t>
      </w:r>
      <w:r w:rsidR="004520F9" w:rsidRPr="004520F9">
        <w:rPr>
          <w:rFonts w:ascii="Times New Roman" w:hAnsi="Times New Roman" w:cs="Times New Roman"/>
          <w:i/>
          <w:sz w:val="28"/>
          <w:szCs w:val="28"/>
        </w:rPr>
        <w:t>в</w:t>
      </w:r>
      <w:r w:rsidR="004520F9">
        <w:rPr>
          <w:rFonts w:ascii="Times New Roman" w:hAnsi="Times New Roman" w:cs="Times New Roman"/>
          <w:sz w:val="28"/>
          <w:szCs w:val="28"/>
        </w:rPr>
        <w:t xml:space="preserve"> и </w:t>
      </w:r>
      <w:r w:rsidR="004520F9" w:rsidRPr="004520F9">
        <w:rPr>
          <w:rFonts w:ascii="Times New Roman" w:hAnsi="Times New Roman" w:cs="Times New Roman"/>
          <w:i/>
          <w:sz w:val="28"/>
          <w:szCs w:val="28"/>
        </w:rPr>
        <w:t>на</w:t>
      </w:r>
      <w:r w:rsidR="004520F9">
        <w:rPr>
          <w:rFonts w:ascii="Times New Roman" w:hAnsi="Times New Roman" w:cs="Times New Roman"/>
          <w:sz w:val="28"/>
          <w:szCs w:val="28"/>
        </w:rPr>
        <w:t xml:space="preserve"> с винительным падежом доступно как для одушевленным, так и для неодушевленных имен, но с одушевленными именами вместо конструкций с этими предлогами могут быть использованы генитивные конструкции с частью тела человека, а также конструкции с внешним посессором (способ, доступный только для одушевленных имен). Значение предлога </w:t>
      </w:r>
      <w:r w:rsidR="004520F9" w:rsidRPr="004520F9">
        <w:rPr>
          <w:rFonts w:ascii="Times New Roman" w:hAnsi="Times New Roman" w:cs="Times New Roman"/>
          <w:i/>
          <w:sz w:val="28"/>
          <w:szCs w:val="28"/>
        </w:rPr>
        <w:t>к</w:t>
      </w:r>
      <w:r w:rsidR="004520F9">
        <w:rPr>
          <w:rFonts w:ascii="Times New Roman" w:hAnsi="Times New Roman" w:cs="Times New Roman"/>
          <w:sz w:val="28"/>
          <w:szCs w:val="28"/>
        </w:rPr>
        <w:t xml:space="preserve"> с одушевленными именами значительно отличается от значения данного предлога, когда он кодирует неодушевленные Конечные точки. С одушевленными именами данный предлог в сочетании с дательным падежом может выражать семантику места постоянного пребывания лица, при это у всей конструкции могут появляться причинные оттенки значения. Так же, как с неодушевленными именами, предлог </w:t>
      </w:r>
      <w:r w:rsidR="004520F9" w:rsidRPr="00BD1980">
        <w:rPr>
          <w:rFonts w:ascii="Times New Roman" w:hAnsi="Times New Roman" w:cs="Times New Roman"/>
          <w:i/>
          <w:sz w:val="28"/>
          <w:szCs w:val="28"/>
        </w:rPr>
        <w:t>к</w:t>
      </w:r>
      <w:r w:rsidR="004520F9">
        <w:rPr>
          <w:rFonts w:ascii="Times New Roman" w:hAnsi="Times New Roman" w:cs="Times New Roman"/>
          <w:sz w:val="28"/>
          <w:szCs w:val="28"/>
        </w:rPr>
        <w:t xml:space="preserve"> может означать приближение к лицу в прямом пространственном смысле – однако, с одушевленными именами так же, как и в предыдущем значении может выступать значение причины.</w:t>
      </w:r>
    </w:p>
    <w:p w:rsidR="00573F96" w:rsidRDefault="004520F9" w:rsidP="00773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31E0">
        <w:rPr>
          <w:rFonts w:ascii="Times New Roman" w:hAnsi="Times New Roman" w:cs="Times New Roman"/>
          <w:sz w:val="28"/>
          <w:szCs w:val="28"/>
        </w:rPr>
        <w:t>онструкция с внешним посессором</w:t>
      </w:r>
      <w:r>
        <w:rPr>
          <w:rFonts w:ascii="Times New Roman" w:hAnsi="Times New Roman" w:cs="Times New Roman"/>
          <w:sz w:val="28"/>
          <w:szCs w:val="28"/>
        </w:rPr>
        <w:t xml:space="preserve"> – это способ кодирования, специфичный для одушевленных Конечных точек. Конструкции с внешним посессором нужно отличать от </w:t>
      </w:r>
      <w:r w:rsidR="005E3F3E">
        <w:rPr>
          <w:rFonts w:ascii="Times New Roman" w:hAnsi="Times New Roman" w:cs="Times New Roman"/>
          <w:sz w:val="28"/>
          <w:szCs w:val="28"/>
        </w:rPr>
        <w:t xml:space="preserve">конструкций с двумя конечными точками, в которых у глаголов либо одновременно реализуются валентности на Реципиента (Конечная точка в широком смысле) и на Конечную точку, либо выражаются две пространственных валентности на Конечную точку. </w:t>
      </w:r>
    </w:p>
    <w:p w:rsidR="005C5C6B" w:rsidRDefault="005C5C6B" w:rsidP="004337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можно говорить о том, что одушевленность аргумента оказывает влияние на кодирование Конечных точек</w:t>
      </w:r>
      <w:r w:rsidR="00B43421">
        <w:rPr>
          <w:rFonts w:ascii="Times New Roman" w:hAnsi="Times New Roman" w:cs="Times New Roman"/>
          <w:sz w:val="28"/>
          <w:szCs w:val="28"/>
        </w:rPr>
        <w:t xml:space="preserve">. Вопрос о том, можно ли считать это дифференцированным маркированием Конечной точки остается открытым. </w:t>
      </w:r>
    </w:p>
    <w:p w:rsidR="00F221BA" w:rsidRDefault="00573F96" w:rsidP="00B434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возможно привлечение анализа двух других семантических ролей, связанных с кодированием пространственных отношений: Источник и Место. Также необходимым представляется привлечение количественных и статистических данных для подтверждения сделанных выводов. </w:t>
      </w:r>
      <w:r w:rsidR="00F221B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21BA" w:rsidRPr="00F221BA" w:rsidRDefault="00F221BA" w:rsidP="00F221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1BA" w:rsidRDefault="00F221BA" w:rsidP="00391CBB">
      <w:pPr>
        <w:pStyle w:val="1"/>
        <w:rPr>
          <w:rFonts w:asciiTheme="majorBidi" w:hAnsiTheme="majorBidi"/>
          <w:b/>
          <w:bCs/>
          <w:color w:val="auto"/>
        </w:rPr>
      </w:pPr>
      <w:bookmarkStart w:id="18" w:name="_Toc515658163"/>
      <w:r w:rsidRPr="00391CBB">
        <w:rPr>
          <w:rFonts w:asciiTheme="majorBidi" w:hAnsiTheme="majorBidi"/>
          <w:b/>
          <w:bCs/>
          <w:color w:val="auto"/>
        </w:rPr>
        <w:t>Список литературы</w:t>
      </w:r>
      <w:bookmarkEnd w:id="18"/>
      <w:r w:rsidRPr="00391CBB">
        <w:rPr>
          <w:rFonts w:asciiTheme="majorBidi" w:hAnsiTheme="majorBidi"/>
          <w:b/>
          <w:bCs/>
          <w:color w:val="auto"/>
        </w:rPr>
        <w:t xml:space="preserve"> </w:t>
      </w:r>
    </w:p>
    <w:p w:rsidR="00391CBB" w:rsidRPr="00391CBB" w:rsidRDefault="00391CBB" w:rsidP="00391CBB"/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DC">
        <w:rPr>
          <w:rFonts w:ascii="Times New Roman" w:hAnsi="Times New Roman" w:cs="Times New Roman"/>
          <w:sz w:val="28"/>
          <w:szCs w:val="28"/>
        </w:rPr>
        <w:t>Апресян, Ю. Д. 1983. Синтаксические средства выражения посессивности // Вяч. Вс. Иванов, Т. Н. Молошная, Т. М. Николаева (ред.). Категория притяжательности в славянских и балканских языках. М.: Наука. С. 4-9.</w:t>
      </w:r>
    </w:p>
    <w:p w:rsidR="00F221BA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DC">
        <w:rPr>
          <w:rFonts w:ascii="Times New Roman" w:hAnsi="Times New Roman" w:cs="Times New Roman"/>
          <w:sz w:val="28"/>
          <w:szCs w:val="28"/>
        </w:rPr>
        <w:t xml:space="preserve">Кибрик, А. Е. 2003. Внешний посессор в русском языке // </w:t>
      </w:r>
      <w:r w:rsidRPr="004136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36DC">
        <w:rPr>
          <w:rFonts w:ascii="Times New Roman" w:hAnsi="Times New Roman" w:cs="Times New Roman"/>
          <w:sz w:val="28"/>
          <w:szCs w:val="28"/>
        </w:rPr>
        <w:t xml:space="preserve">. </w:t>
      </w:r>
      <w:r w:rsidRPr="004136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36DC">
        <w:rPr>
          <w:rFonts w:ascii="Times New Roman" w:hAnsi="Times New Roman" w:cs="Times New Roman"/>
          <w:sz w:val="28"/>
          <w:szCs w:val="28"/>
        </w:rPr>
        <w:t>. Кибрик. Константы и переменные языка. СПб.: Алетейя. С. 307-319.</w:t>
      </w:r>
    </w:p>
    <w:p w:rsidR="008D4BC9" w:rsidRPr="008D4BC9" w:rsidRDefault="008D4BC9" w:rsidP="008D4BC9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C9">
        <w:rPr>
          <w:rFonts w:ascii="Times New Roman" w:hAnsi="Times New Roman" w:cs="Times New Roman"/>
          <w:sz w:val="28"/>
          <w:szCs w:val="28"/>
        </w:rPr>
        <w:t>Плунгян, В. А. 2000. Общая морфология: Введение в проблематику. М.: Эдиториал УРСС (ну там разные издания есть)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DC">
        <w:rPr>
          <w:rFonts w:ascii="Times New Roman" w:hAnsi="Times New Roman" w:cs="Times New Roman"/>
          <w:sz w:val="28"/>
          <w:szCs w:val="28"/>
        </w:rPr>
        <w:t>Скобликова Е. С. 1979. Современный русский язык: Синтаксис простого предложения. М.: Просвещение.</w:t>
      </w:r>
    </w:p>
    <w:p w:rsidR="00F221BA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</w:rPr>
        <w:t>Тестелец, Я. Г. 2001. Введение в общий синтаксис. М.</w:t>
      </w:r>
      <w:r w:rsidRPr="004136D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36DC">
        <w:rPr>
          <w:rFonts w:ascii="Times New Roman" w:hAnsi="Times New Roman" w:cs="Times New Roman"/>
          <w:sz w:val="28"/>
          <w:szCs w:val="28"/>
        </w:rPr>
        <w:t>РГГУ</w:t>
      </w:r>
      <w:r w:rsidRPr="004136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5D38" w:rsidRPr="004136DC" w:rsidRDefault="006B5D38" w:rsidP="006B5D38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D38">
        <w:rPr>
          <w:rFonts w:ascii="Times New Roman" w:hAnsi="Times New Roman" w:cs="Times New Roman"/>
          <w:sz w:val="28"/>
          <w:szCs w:val="28"/>
          <w:lang w:val="en-US"/>
        </w:rPr>
        <w:t>Aissen, J. 2003. Differential object marking: Iconicity vs. Economy // Natural Language &amp; Linguistic Theory. Vol. 21. No. 3. P. 435–448.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Aristar, A. R. 1997. Marking and hierarchy types and the grammaticalization of case-markers // Studies in Language. Vol. 21. No. 2. P. 313–368.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Creissels, D. 2008. Spatial Cases // A. L. Malchukov, A. Spencer (eds.). The Oxford Handbook of Case. Oxford: Oxford University Press. P. 609-625.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Creissels, D., Mounole, C. 2011. Animacy and spatial cases: typological tendencies, and the case of Basque // S. Kittilä, K. Västi, J. Ylikoski (eds.). Case, Animacy and Semantic Roles. Amsterdam, Philadelphia: John Benjamins. P. 157-182.</w:t>
      </w:r>
    </w:p>
    <w:p w:rsidR="00ED2F93" w:rsidRPr="004F58B2" w:rsidRDefault="00F221BA" w:rsidP="004F58B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Comrie, B. 1986. Markedness, grammar, people, and the world // E. Moravcsik, J. Wirth (eds.). Markedness. New York, London: Plenum Press. P. 85-106. (eds), Markedness. New York, London: Plenum Press. P. 85-106.</w:t>
      </w:r>
    </w:p>
    <w:p w:rsidR="00ED2F93" w:rsidRPr="00ED2F93" w:rsidRDefault="00ED2F93" w:rsidP="00ED2F93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ED2F93">
        <w:rPr>
          <w:rFonts w:ascii="Times New Roman" w:hAnsi="Times New Roman" w:cs="Times New Roman"/>
          <w:sz w:val="28"/>
          <w:szCs w:val="28"/>
          <w:lang w:val="en-US"/>
        </w:rPr>
        <w:t>e Hoop, H., de Swart, P. J. F. 2008. Cross-linguistic variation in differential subject marking // de Hoop, H., de Swart, P. J. F. (eds.). Differential subject marking. Dordrecht: Springer. P. 1-16.</w:t>
      </w:r>
    </w:p>
    <w:p w:rsidR="006B5D38" w:rsidRPr="006B5D38" w:rsidRDefault="006B5D38" w:rsidP="006B5D38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D38">
        <w:rPr>
          <w:rFonts w:ascii="Times New Roman" w:hAnsi="Times New Roman" w:cs="Times New Roman"/>
          <w:sz w:val="28"/>
          <w:szCs w:val="28"/>
          <w:lang w:val="en-US"/>
        </w:rPr>
        <w:t>De Swart, P. 2007. Cross-linguistic Variation in Object Marking. PhD Dissertation. Nijmegen: University of Nijmegen.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Goldberg, A. 1992. The Inherent Semantics of Argument Structure: The Case of the English Ditransitive Construction // Cognitive Linguistics. Vol. 3. No. 1. P. 37-74.</w:t>
      </w:r>
    </w:p>
    <w:p w:rsidR="006B5D38" w:rsidRPr="006B5D38" w:rsidRDefault="006B5D38" w:rsidP="006B5D38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D38">
        <w:rPr>
          <w:rFonts w:ascii="Times New Roman" w:hAnsi="Times New Roman" w:cs="Times New Roman"/>
          <w:sz w:val="28"/>
          <w:szCs w:val="28"/>
          <w:lang w:val="en-US"/>
        </w:rPr>
        <w:t>Iemmolo, G., Klumpp, G. 2014. Introduction to the special issue ‘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Differential Object </w:t>
      </w:r>
      <w:r w:rsidRPr="006B5D38">
        <w:rPr>
          <w:rFonts w:ascii="Times New Roman" w:hAnsi="Times New Roman" w:cs="Times New Roman"/>
          <w:sz w:val="28"/>
          <w:szCs w:val="28"/>
          <w:lang w:val="en-US"/>
        </w:rPr>
        <w:t>Marking: theoretical and empirical issues’ // Linguistics. Vol. 52. No. 2. P. 271-279.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 xml:space="preserve">Kittilä, S. 2007. On the encoding of transitivity-related features on the indirect object // Functions of Language. Vol. 14. </w:t>
      </w:r>
      <w:r w:rsidRPr="004136DC">
        <w:rPr>
          <w:rFonts w:ascii="Times New Roman" w:hAnsi="Times New Roman" w:cs="Times New Roman"/>
          <w:sz w:val="28"/>
          <w:szCs w:val="28"/>
          <w:lang w:val="en-US" w:bidi="he-IL"/>
        </w:rPr>
        <w:t>No. 1. P. 149-164.</w:t>
      </w:r>
    </w:p>
    <w:p w:rsidR="006B5D38" w:rsidRDefault="00F221BA" w:rsidP="006B5D38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Kittilä, S. 2008. Animacy effects on Differential Goal Marking // Linguistic Typology. Vol. 12. No. 2. P. 245-268.</w:t>
      </w:r>
    </w:p>
    <w:p w:rsidR="006B5D38" w:rsidRPr="006B5D38" w:rsidRDefault="006B5D38" w:rsidP="006B5D38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5D38">
        <w:rPr>
          <w:rFonts w:ascii="Times New Roman" w:hAnsi="Times New Roman" w:cs="Times New Roman"/>
          <w:sz w:val="28"/>
          <w:szCs w:val="28"/>
          <w:lang w:val="en-US"/>
        </w:rPr>
        <w:t>Kittilä, S. 2014. The markedness of direction: the (allative and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llative) case(s) </w:t>
      </w:r>
      <w:r w:rsidRPr="006B5D38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D38">
        <w:rPr>
          <w:rFonts w:ascii="Times New Roman" w:hAnsi="Times New Roman" w:cs="Times New Roman"/>
          <w:sz w:val="28"/>
          <w:szCs w:val="28"/>
          <w:lang w:val="en-US"/>
        </w:rPr>
        <w:t>Finnish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D38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D38">
        <w:rPr>
          <w:rFonts w:ascii="Times New Roman" w:hAnsi="Times New Roman" w:cs="Times New Roman"/>
          <w:sz w:val="28"/>
          <w:szCs w:val="28"/>
          <w:lang w:val="en-US"/>
        </w:rPr>
        <w:t>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5D38">
        <w:rPr>
          <w:rFonts w:ascii="Times New Roman" w:hAnsi="Times New Roman" w:cs="Times New Roman"/>
          <w:sz w:val="28"/>
          <w:szCs w:val="28"/>
          <w:lang w:val="en-US"/>
        </w:rPr>
        <w:t>Luraghi, H. Narrog (eds.). Perspectives on semantic roles. Amsterdam: John Benjamins. P. 151-179.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Kittilä, S., Västi, K., Ylikoski, J. 2011. Introduction to case, animacy and semantic roles // S. Kittilä, K. Västi, J. Ylikoski (eds.). Case, Animacy and Semantic Roles. Amsterdam, Philadelphia: John Benjamins. P. 1-26.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Kittilä, S., Ylikoski, J. 2011. Remarks on the coding of Goal, Recipient and Vicinal Goal in European Uralic // S. Kittilä, K. Västi, J. Ylikoski (eds.). Case, Animacy and Semantic Roles. Amsterdam, Philadelphia: John Benjamins. P. 29-64.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König, E. 2001. Internal and external possessors // M. Haspelmath et al. (eds.). Language typology and language universals. Vol. 2. Berlin, New York: Walter de Gruyter. P. 970–978.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1980">
        <w:rPr>
          <w:rFonts w:ascii="Times New Roman" w:hAnsi="Times New Roman" w:cs="Times New Roman"/>
          <w:sz w:val="28"/>
          <w:szCs w:val="28"/>
          <w:lang w:val="en-US"/>
        </w:rPr>
        <w:t>König, E., Haspelmath</w:t>
      </w:r>
      <w:r w:rsidRPr="004136DC">
        <w:rPr>
          <w:rFonts w:ascii="Times New Roman" w:hAnsi="Times New Roman" w:cs="Times New Roman"/>
          <w:sz w:val="28"/>
          <w:szCs w:val="28"/>
          <w:lang w:val="en-US"/>
        </w:rPr>
        <w:t xml:space="preserve"> M. 1998. Les constructions à possesseur externe dans les langues d’Europe // J. Feuillet (ed.). Actance et valence dans les langues de l’Europe. Berlin: Mouton de Gruyter. P. 525-606.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lastRenderedPageBreak/>
        <w:t>Langacker, R. W. 1987. Foundations of Cognitive Grammar. Vol. 1. Stanford: Stanford University Press.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Levin, B. 1993. English Verb Classes and Alternations: A Preliminary Investigation. Chicago: University of Chicago Press.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Levin, B. 2008. Dative Verbs: A Crosslinguistic Perspective // Linguisticae Investigationes. Vol. 31. No. 2. P. 285-312.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Luraghi, S. 2011. The Coding of Spatial Relations With Human Landmarks // S. Kittilä, K. Västi, J. Ylikoski (eds.). Case, Animacy and Semantic Roles. Amsterdam, Philadelphia: John Benjamins. P. 207-234.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Luraghi, S. 2017. Differential Goal marking vs. differential Source marking in Ancient Greek // S. Luraghi, T. Nikitina, C. Zanchi (eds.). Space in Diachrony. Amsterdam, Philadelphia: John Benjamins. P. 119-146.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Malchukov, A. L. 2008. Animacy and asymmetries in differential case marking // Lingua. Vol. 118. No. 2. P. 203-221.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Malchukov, A. L., Haspelmath, M., Comrie, B. 2010. Ditransitive constructions: a typological overview // A. L. Malchukov, M. Haspelmath, B. Comrie (eds.). Studies in Ditransitive Construction: A Comparative Handbook. Berlin, New York: Walter de Gruyter. P. 1-64.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Podlesskaya, V. I., Rakhilina E. V. 1999. Possession, reflexivization and body parts in Russian // D. L. Payne, I. Barshi (eds.). External Possession. Amsterdam, Philadelphia: John Benjamins. P. 505-521.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Rappaport Hovav, M., Levin, B. 2008. The English Dative Alternation: The Case for Verb Sensitivity // Journal of Linguistics. Vol. 44. No. 1. P. 129-167.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Talmy, L. 1978. Figure and ground in complex sentences // J. H. Greenberg, C. A. Ferguson, E. A. Moravcsik (eds.). Universals of human language. Vol. 4. Stanford: Stanford University Press. P. 625-649.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t>Talmy, L. 2000. Toward a Cognitive Semantics. Cambridge, MA: MIT Press.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9" w:name="_GoBack"/>
      <w:bookmarkEnd w:id="19"/>
      <w:r w:rsidRPr="004136DC">
        <w:rPr>
          <w:rFonts w:ascii="Times New Roman" w:hAnsi="Times New Roman" w:cs="Times New Roman"/>
          <w:sz w:val="28"/>
          <w:szCs w:val="28"/>
          <w:lang w:val="en-US"/>
        </w:rPr>
        <w:t>Wierzbicka, A. 1988. The semantics of grammar. Amsterdam: John Benjamins.</w:t>
      </w:r>
    </w:p>
    <w:p w:rsidR="00F221BA" w:rsidRPr="004136DC" w:rsidRDefault="00F221BA" w:rsidP="00F221B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36DC">
        <w:rPr>
          <w:rFonts w:ascii="Times New Roman" w:hAnsi="Times New Roman" w:cs="Times New Roman"/>
          <w:sz w:val="28"/>
          <w:szCs w:val="28"/>
          <w:lang w:val="en-US"/>
        </w:rPr>
        <w:lastRenderedPageBreak/>
        <w:t>Vergnaud, J.-R., Zubizareta, M.-L. 1992. The Definite Determiner and the Inalienable Construction in French and English // Linguistic Inquiry. Vol. 23. No. 4. P. 595-652.</w:t>
      </w:r>
    </w:p>
    <w:p w:rsidR="00F221BA" w:rsidRPr="006B5D38" w:rsidRDefault="00F221BA" w:rsidP="00F221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1DCB" w:rsidRPr="00CB3F8C" w:rsidRDefault="009C1DCB" w:rsidP="009C1D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2CB4" w:rsidRPr="006B5D38" w:rsidRDefault="00622CB4" w:rsidP="007E1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22CB4" w:rsidRPr="006B5D38" w:rsidSect="00C81BCF"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C6" w:rsidRDefault="00054FC6" w:rsidP="00622CB4">
      <w:pPr>
        <w:spacing w:after="0" w:line="240" w:lineRule="auto"/>
      </w:pPr>
      <w:r>
        <w:separator/>
      </w:r>
    </w:p>
  </w:endnote>
  <w:endnote w:type="continuationSeparator" w:id="0">
    <w:p w:rsidR="00054FC6" w:rsidRDefault="00054FC6" w:rsidP="0062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542687"/>
      <w:docPartObj>
        <w:docPartGallery w:val="Page Numbers (Bottom of Page)"/>
        <w:docPartUnique/>
      </w:docPartObj>
    </w:sdtPr>
    <w:sdtContent>
      <w:p w:rsidR="00DC0152" w:rsidRDefault="00DC01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B6">
          <w:rPr>
            <w:noProof/>
          </w:rPr>
          <w:t>63</w:t>
        </w:r>
        <w:r>
          <w:fldChar w:fldCharType="end"/>
        </w:r>
      </w:p>
    </w:sdtContent>
  </w:sdt>
  <w:p w:rsidR="00DC0152" w:rsidRDefault="00DC01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C6" w:rsidRDefault="00054FC6" w:rsidP="00622CB4">
      <w:pPr>
        <w:spacing w:after="0" w:line="240" w:lineRule="auto"/>
      </w:pPr>
      <w:r>
        <w:separator/>
      </w:r>
    </w:p>
  </w:footnote>
  <w:footnote w:type="continuationSeparator" w:id="0">
    <w:p w:rsidR="00054FC6" w:rsidRDefault="00054FC6" w:rsidP="00622CB4">
      <w:pPr>
        <w:spacing w:after="0" w:line="240" w:lineRule="auto"/>
      </w:pPr>
      <w:r>
        <w:continuationSeparator/>
      </w:r>
    </w:p>
  </w:footnote>
  <w:footnote w:id="1">
    <w:p w:rsidR="00DC0152" w:rsidRPr="00EE7759" w:rsidRDefault="00DC0152">
      <w:pPr>
        <w:pStyle w:val="a4"/>
        <w:rPr>
          <w:rFonts w:ascii="Times New Roman" w:hAnsi="Times New Roman" w:cs="Times New Roman"/>
          <w:lang w:val="en-US"/>
        </w:rPr>
      </w:pPr>
      <w:r w:rsidRPr="00EE7759">
        <w:rPr>
          <w:rStyle w:val="a6"/>
          <w:rFonts w:ascii="Times New Roman" w:hAnsi="Times New Roman" w:cs="Times New Roman"/>
        </w:rPr>
        <w:footnoteRef/>
      </w:r>
      <w:r w:rsidRPr="00EE7759">
        <w:rPr>
          <w:rFonts w:ascii="Times New Roman" w:hAnsi="Times New Roman" w:cs="Times New Roman"/>
          <w:lang w:val="en-US"/>
        </w:rPr>
        <w:t xml:space="preserve"> </w:t>
      </w:r>
      <w:r w:rsidRPr="00EE7759">
        <w:rPr>
          <w:rFonts w:ascii="Times New Roman" w:hAnsi="Times New Roman" w:cs="Times New Roman"/>
        </w:rPr>
        <w:t>См</w:t>
      </w:r>
      <w:r w:rsidRPr="00EE7759">
        <w:rPr>
          <w:rFonts w:ascii="Times New Roman" w:hAnsi="Times New Roman" w:cs="Times New Roman"/>
          <w:lang w:val="en-US"/>
        </w:rPr>
        <w:t>.</w:t>
      </w:r>
      <w:r w:rsidRPr="00EE7759">
        <w:rPr>
          <w:rFonts w:ascii="Times New Roman" w:hAnsi="Times New Roman" w:cs="Times New Roman"/>
        </w:rPr>
        <w:t>например</w:t>
      </w:r>
      <w:r w:rsidRPr="00EE7759">
        <w:rPr>
          <w:rFonts w:ascii="Times New Roman" w:hAnsi="Times New Roman" w:cs="Times New Roman"/>
          <w:lang w:val="en-US"/>
        </w:rPr>
        <w:t xml:space="preserve"> [Aissen 2003], [De Swart 2007], [Malchukov 2008], [Iemmolo, Klumpp 2014]</w:t>
      </w:r>
    </w:p>
  </w:footnote>
  <w:footnote w:id="2">
    <w:p w:rsidR="00DC0152" w:rsidRDefault="00DC0152">
      <w:pPr>
        <w:pStyle w:val="a4"/>
      </w:pPr>
      <w:r w:rsidRPr="00EE7759">
        <w:rPr>
          <w:rStyle w:val="a6"/>
          <w:rFonts w:ascii="Times New Roman" w:hAnsi="Times New Roman" w:cs="Times New Roman"/>
        </w:rPr>
        <w:footnoteRef/>
      </w:r>
      <w:r w:rsidRPr="00EE7759">
        <w:rPr>
          <w:rFonts w:ascii="Times New Roman" w:hAnsi="Times New Roman" w:cs="Times New Roman"/>
        </w:rPr>
        <w:t xml:space="preserve"> [de Hoop, de Swart 2008]</w:t>
      </w:r>
    </w:p>
  </w:footnote>
  <w:footnote w:id="3">
    <w:p w:rsidR="00DC0152" w:rsidRPr="00C85E90" w:rsidRDefault="00DC0152" w:rsidP="00C72113">
      <w:pPr>
        <w:pStyle w:val="a4"/>
        <w:rPr>
          <w:rFonts w:ascii="Times New Roman" w:hAnsi="Times New Roman" w:cs="Times New Roman"/>
        </w:rPr>
      </w:pPr>
      <w:r w:rsidRPr="00C85E90">
        <w:rPr>
          <w:rStyle w:val="a6"/>
          <w:rFonts w:ascii="Times New Roman" w:hAnsi="Times New Roman" w:cs="Times New Roman"/>
        </w:rPr>
        <w:footnoteRef/>
      </w:r>
      <w:r w:rsidRPr="00C85E90">
        <w:rPr>
          <w:rFonts w:ascii="Times New Roman" w:hAnsi="Times New Roman" w:cs="Times New Roman"/>
        </w:rPr>
        <w:t xml:space="preserve"> В большинстве случаев, семантическая роль аргумента, закодированного дательным падежом в этой синтаксической позиции, -- реципиент, который в русском языке сильно коррелирует с одушевленностью. ИГ, выступающая в этой роли может быть неодушевленной, однако в этом случае неодушевленный референт (чаще всего это та или иная организация) осмысляться как совокупность людей, так или иначе связанных с этой организацией, и можно говорить, что она становится одушевленной семантически. Например: </w:t>
      </w:r>
      <w:r w:rsidRPr="00C85E90">
        <w:rPr>
          <w:rFonts w:ascii="Times New Roman" w:hAnsi="Times New Roman" w:cs="Times New Roman"/>
          <w:i/>
        </w:rPr>
        <w:t>Правительство подарило школе новое оборудование</w:t>
      </w:r>
      <w:r w:rsidRPr="00C85E90">
        <w:rPr>
          <w:rFonts w:ascii="Times New Roman" w:hAnsi="Times New Roman" w:cs="Times New Roman"/>
        </w:rPr>
        <w:t>. Этот вопрос выходит за рамки настоящего исследования и далее рассматриваться не будет.</w:t>
      </w:r>
    </w:p>
  </w:footnote>
  <w:footnote w:id="4">
    <w:p w:rsidR="00DC0152" w:rsidRDefault="00DC0152" w:rsidP="009C1DCB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8D1C49">
        <w:rPr>
          <w:rFonts w:ascii="Times New Roman" w:hAnsi="Times New Roman" w:cs="Times New Roman"/>
        </w:rPr>
        <w:t xml:space="preserve">ли </w:t>
      </w:r>
      <w:r w:rsidRPr="008D1C49">
        <w:rPr>
          <w:rFonts w:ascii="Times New Roman" w:hAnsi="Times New Roman" w:cs="Times New Roman"/>
          <w:b/>
        </w:rPr>
        <w:t>на</w:t>
      </w:r>
      <w:r w:rsidRPr="008D1C49">
        <w:rPr>
          <w:rFonts w:ascii="Times New Roman" w:hAnsi="Times New Roman" w:cs="Times New Roman"/>
        </w:rPr>
        <w:t xml:space="preserve"> нем: в русском и в других языках различные географические наименования могут требовать употребления различных предлогов: например, в Москву, на остров. В любом случае, автор статьи хочет подчеркнуть, что траектор частично или полностью совпад</w:t>
      </w:r>
      <w:r>
        <w:rPr>
          <w:rFonts w:ascii="Times New Roman" w:hAnsi="Times New Roman" w:cs="Times New Roman"/>
        </w:rPr>
        <w:t>ает с ориентиром в пространстве.</w:t>
      </w:r>
    </w:p>
  </w:footnote>
  <w:footnote w:id="5">
    <w:p w:rsidR="00DC0152" w:rsidRPr="00C36B36" w:rsidRDefault="00DC0152" w:rsidP="009C1DCB">
      <w:pPr>
        <w:pStyle w:val="a4"/>
        <w:rPr>
          <w:rFonts w:ascii="Times New Roman" w:hAnsi="Times New Roman" w:cs="Times New Roman"/>
        </w:rPr>
      </w:pPr>
      <w:r w:rsidRPr="00C36B36">
        <w:rPr>
          <w:rStyle w:val="a6"/>
          <w:rFonts w:ascii="Times New Roman" w:hAnsi="Times New Roman" w:cs="Times New Roman"/>
        </w:rPr>
        <w:footnoteRef/>
      </w:r>
      <w:r w:rsidRPr="00C36B36">
        <w:rPr>
          <w:rFonts w:ascii="Times New Roman" w:hAnsi="Times New Roman" w:cs="Times New Roman"/>
        </w:rPr>
        <w:t xml:space="preserve"> Подробно о разных стратегиях кодирования направления и разделение языков на кодирующие направление на спе</w:t>
      </w:r>
      <w:r>
        <w:rPr>
          <w:rFonts w:ascii="Times New Roman" w:hAnsi="Times New Roman" w:cs="Times New Roman"/>
        </w:rPr>
        <w:t>циальном сателлите и на глаголе (</w:t>
      </w:r>
      <w:r w:rsidRPr="00C36B36">
        <w:rPr>
          <w:rFonts w:ascii="Times New Roman" w:hAnsi="Times New Roman" w:cs="Times New Roman"/>
          <w:lang w:val="en-US"/>
        </w:rPr>
        <w:t>Satellite</w:t>
      </w:r>
      <w:r w:rsidRPr="00C36B36">
        <w:rPr>
          <w:rFonts w:ascii="Times New Roman" w:hAnsi="Times New Roman" w:cs="Times New Roman"/>
        </w:rPr>
        <w:t>-</w:t>
      </w:r>
      <w:r w:rsidRPr="00C36B36">
        <w:rPr>
          <w:rFonts w:ascii="Times New Roman" w:hAnsi="Times New Roman" w:cs="Times New Roman"/>
          <w:lang w:val="en-US"/>
        </w:rPr>
        <w:t>framed</w:t>
      </w:r>
      <w:r w:rsidRPr="00C36B36">
        <w:rPr>
          <w:rFonts w:ascii="Times New Roman" w:hAnsi="Times New Roman" w:cs="Times New Roman"/>
        </w:rPr>
        <w:t xml:space="preserve"> </w:t>
      </w:r>
      <w:r w:rsidRPr="00C36B36">
        <w:rPr>
          <w:rFonts w:ascii="Times New Roman" w:hAnsi="Times New Roman" w:cs="Times New Roman"/>
          <w:lang w:val="en-US"/>
        </w:rPr>
        <w:t>vs</w:t>
      </w:r>
      <w:r w:rsidRPr="00C36B36">
        <w:rPr>
          <w:rFonts w:ascii="Times New Roman" w:hAnsi="Times New Roman" w:cs="Times New Roman"/>
        </w:rPr>
        <w:t xml:space="preserve"> </w:t>
      </w:r>
      <w:r w:rsidRPr="00C36B36">
        <w:rPr>
          <w:rFonts w:ascii="Times New Roman" w:hAnsi="Times New Roman" w:cs="Times New Roman"/>
          <w:lang w:val="en-US"/>
        </w:rPr>
        <w:t>verb</w:t>
      </w:r>
      <w:r w:rsidRPr="00C36B36">
        <w:rPr>
          <w:rFonts w:ascii="Times New Roman" w:hAnsi="Times New Roman" w:cs="Times New Roman"/>
        </w:rPr>
        <w:t>-</w:t>
      </w:r>
      <w:r w:rsidRPr="00C36B36">
        <w:rPr>
          <w:rFonts w:ascii="Times New Roman" w:hAnsi="Times New Roman" w:cs="Times New Roman"/>
          <w:lang w:val="en-US"/>
        </w:rPr>
        <w:t>framed</w:t>
      </w:r>
      <w:r w:rsidRPr="00C36B36">
        <w:rPr>
          <w:rFonts w:ascii="Times New Roman" w:hAnsi="Times New Roman" w:cs="Times New Roman"/>
        </w:rPr>
        <w:t xml:space="preserve"> </w:t>
      </w:r>
      <w:r w:rsidRPr="00C36B36">
        <w:rPr>
          <w:rFonts w:ascii="Times New Roman" w:hAnsi="Times New Roman" w:cs="Times New Roman"/>
          <w:lang w:val="en-US"/>
        </w:rPr>
        <w:t>languages</w:t>
      </w:r>
      <w:r w:rsidRPr="00C36B36">
        <w:rPr>
          <w:rFonts w:ascii="Times New Roman" w:hAnsi="Times New Roman" w:cs="Times New Roman"/>
        </w:rPr>
        <w:t>) см. [</w:t>
      </w:r>
      <w:r w:rsidRPr="00C36B36">
        <w:rPr>
          <w:rFonts w:ascii="Times New Roman" w:hAnsi="Times New Roman" w:cs="Times New Roman"/>
          <w:lang w:val="en-US"/>
        </w:rPr>
        <w:t>Talmy</w:t>
      </w:r>
      <w:r w:rsidRPr="00C36B36">
        <w:rPr>
          <w:rFonts w:ascii="Times New Roman" w:hAnsi="Times New Roman" w:cs="Times New Roman"/>
        </w:rPr>
        <w:t xml:space="preserve"> 2000]</w:t>
      </w:r>
    </w:p>
  </w:footnote>
  <w:footnote w:id="6">
    <w:p w:rsidR="00DC0152" w:rsidRPr="00A6710F" w:rsidRDefault="00DC0152" w:rsidP="009C1DCB">
      <w:pPr>
        <w:pStyle w:val="a4"/>
        <w:rPr>
          <w:rFonts w:ascii="Times New Roman" w:hAnsi="Times New Roman" w:cs="Times New Roman"/>
        </w:rPr>
      </w:pPr>
      <w:r w:rsidRPr="00A6710F">
        <w:rPr>
          <w:rStyle w:val="a6"/>
          <w:rFonts w:ascii="Times New Roman" w:hAnsi="Times New Roman" w:cs="Times New Roman"/>
        </w:rPr>
        <w:footnoteRef/>
      </w:r>
      <w:r w:rsidRPr="00A6710F">
        <w:rPr>
          <w:rFonts w:ascii="Times New Roman" w:hAnsi="Times New Roman" w:cs="Times New Roman"/>
        </w:rPr>
        <w:t xml:space="preserve"> Ср. однако разговорное </w:t>
      </w:r>
      <w:r w:rsidRPr="00A6710F">
        <w:rPr>
          <w:rFonts w:ascii="Times New Roman" w:hAnsi="Times New Roman" w:cs="Times New Roman"/>
          <w:i/>
        </w:rPr>
        <w:t>подойду к 7 часам</w:t>
      </w:r>
      <w:r w:rsidRPr="00A6710F">
        <w:rPr>
          <w:rFonts w:ascii="Times New Roman" w:hAnsi="Times New Roman" w:cs="Times New Roman"/>
        </w:rPr>
        <w:t xml:space="preserve"> (в значении </w:t>
      </w:r>
      <w:r w:rsidRPr="00A6710F">
        <w:rPr>
          <w:rFonts w:ascii="Times New Roman" w:hAnsi="Times New Roman" w:cs="Times New Roman"/>
          <w:i/>
        </w:rPr>
        <w:t>приду</w:t>
      </w:r>
      <w:r w:rsidRPr="00A6710F">
        <w:rPr>
          <w:rFonts w:ascii="Times New Roman" w:hAnsi="Times New Roman" w:cs="Times New Roman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F4F"/>
    <w:multiLevelType w:val="hybridMultilevel"/>
    <w:tmpl w:val="307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2A4"/>
    <w:multiLevelType w:val="hybridMultilevel"/>
    <w:tmpl w:val="F0324BD8"/>
    <w:lvl w:ilvl="0" w:tplc="75E07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665"/>
    <w:multiLevelType w:val="hybridMultilevel"/>
    <w:tmpl w:val="9B5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F5B35"/>
    <w:multiLevelType w:val="hybridMultilevel"/>
    <w:tmpl w:val="7AC2C27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076F6424"/>
    <w:multiLevelType w:val="hybridMultilevel"/>
    <w:tmpl w:val="5D32A0E8"/>
    <w:lvl w:ilvl="0" w:tplc="FD30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06805"/>
    <w:multiLevelType w:val="hybridMultilevel"/>
    <w:tmpl w:val="49EA0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C17FF"/>
    <w:multiLevelType w:val="hybridMultilevel"/>
    <w:tmpl w:val="EF66E456"/>
    <w:lvl w:ilvl="0" w:tplc="FD30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47B5F"/>
    <w:multiLevelType w:val="multilevel"/>
    <w:tmpl w:val="A1FE19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4529C9"/>
    <w:multiLevelType w:val="hybridMultilevel"/>
    <w:tmpl w:val="5DD8A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F4B03"/>
    <w:multiLevelType w:val="hybridMultilevel"/>
    <w:tmpl w:val="7422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55BA7"/>
    <w:multiLevelType w:val="hybridMultilevel"/>
    <w:tmpl w:val="55FAD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054A0"/>
    <w:multiLevelType w:val="hybridMultilevel"/>
    <w:tmpl w:val="5B08DEDE"/>
    <w:lvl w:ilvl="0" w:tplc="F6DC1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146FF"/>
    <w:multiLevelType w:val="hybridMultilevel"/>
    <w:tmpl w:val="918C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E702F"/>
    <w:multiLevelType w:val="multilevel"/>
    <w:tmpl w:val="D05C1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93C5769"/>
    <w:multiLevelType w:val="hybridMultilevel"/>
    <w:tmpl w:val="5D32A0E8"/>
    <w:lvl w:ilvl="0" w:tplc="FD30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91965"/>
    <w:multiLevelType w:val="hybridMultilevel"/>
    <w:tmpl w:val="A28448D2"/>
    <w:lvl w:ilvl="0" w:tplc="40EE7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36068"/>
    <w:multiLevelType w:val="hybridMultilevel"/>
    <w:tmpl w:val="B062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27D4D"/>
    <w:multiLevelType w:val="hybridMultilevel"/>
    <w:tmpl w:val="7EB8E668"/>
    <w:lvl w:ilvl="0" w:tplc="C84A5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33BB0"/>
    <w:multiLevelType w:val="hybridMultilevel"/>
    <w:tmpl w:val="0FC4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C273C2"/>
    <w:multiLevelType w:val="hybridMultilevel"/>
    <w:tmpl w:val="EF66E456"/>
    <w:lvl w:ilvl="0" w:tplc="FD30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049B6"/>
    <w:multiLevelType w:val="hybridMultilevel"/>
    <w:tmpl w:val="3D764F9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>
    <w:nsid w:val="29A60E9D"/>
    <w:multiLevelType w:val="hybridMultilevel"/>
    <w:tmpl w:val="FB7A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D69AC"/>
    <w:multiLevelType w:val="hybridMultilevel"/>
    <w:tmpl w:val="F0324BD8"/>
    <w:lvl w:ilvl="0" w:tplc="75E07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22238"/>
    <w:multiLevelType w:val="hybridMultilevel"/>
    <w:tmpl w:val="5B08DEDE"/>
    <w:lvl w:ilvl="0" w:tplc="F6DC1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60FA5"/>
    <w:multiLevelType w:val="hybridMultilevel"/>
    <w:tmpl w:val="8EA83984"/>
    <w:lvl w:ilvl="0" w:tplc="73028F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6E656F9"/>
    <w:multiLevelType w:val="hybridMultilevel"/>
    <w:tmpl w:val="93C0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D32B9"/>
    <w:multiLevelType w:val="hybridMultilevel"/>
    <w:tmpl w:val="F0324BD8"/>
    <w:lvl w:ilvl="0" w:tplc="75E0786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681CBE"/>
    <w:multiLevelType w:val="multilevel"/>
    <w:tmpl w:val="B9BAB6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D041138"/>
    <w:multiLevelType w:val="multilevel"/>
    <w:tmpl w:val="A46EA2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6CA711B"/>
    <w:multiLevelType w:val="hybridMultilevel"/>
    <w:tmpl w:val="DDDC002C"/>
    <w:lvl w:ilvl="0" w:tplc="B672A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F2410"/>
    <w:multiLevelType w:val="hybridMultilevel"/>
    <w:tmpl w:val="5D32A0E8"/>
    <w:lvl w:ilvl="0" w:tplc="FD30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C72BD"/>
    <w:multiLevelType w:val="multilevel"/>
    <w:tmpl w:val="1D5A8B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273483A"/>
    <w:multiLevelType w:val="multilevel"/>
    <w:tmpl w:val="2C343B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55D130D"/>
    <w:multiLevelType w:val="hybridMultilevel"/>
    <w:tmpl w:val="F0324BD8"/>
    <w:lvl w:ilvl="0" w:tplc="75E0786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16587"/>
    <w:multiLevelType w:val="hybridMultilevel"/>
    <w:tmpl w:val="5406DEC0"/>
    <w:lvl w:ilvl="0" w:tplc="E60E4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11348"/>
    <w:multiLevelType w:val="hybridMultilevel"/>
    <w:tmpl w:val="5D32A0E8"/>
    <w:lvl w:ilvl="0" w:tplc="FD30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6566C"/>
    <w:multiLevelType w:val="hybridMultilevel"/>
    <w:tmpl w:val="5D32A0E8"/>
    <w:lvl w:ilvl="0" w:tplc="FD30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31A35"/>
    <w:multiLevelType w:val="multilevel"/>
    <w:tmpl w:val="3E74621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AFD2B58"/>
    <w:multiLevelType w:val="multilevel"/>
    <w:tmpl w:val="032C159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D912452"/>
    <w:multiLevelType w:val="hybridMultilevel"/>
    <w:tmpl w:val="D59A2A84"/>
    <w:lvl w:ilvl="0" w:tplc="FD30B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319B2"/>
    <w:multiLevelType w:val="hybridMultilevel"/>
    <w:tmpl w:val="2B14F506"/>
    <w:lvl w:ilvl="0" w:tplc="74F4192C">
      <w:start w:val="1"/>
      <w:numFmt w:val="decimal"/>
      <w:lvlText w:val="(%1)"/>
      <w:lvlJc w:val="left"/>
      <w:pPr>
        <w:ind w:left="78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86950"/>
    <w:multiLevelType w:val="hybridMultilevel"/>
    <w:tmpl w:val="1D82641C"/>
    <w:lvl w:ilvl="0" w:tplc="A3162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83FE7"/>
    <w:multiLevelType w:val="multilevel"/>
    <w:tmpl w:val="88A22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A9566F5"/>
    <w:multiLevelType w:val="multilevel"/>
    <w:tmpl w:val="2D98B070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AF71F89"/>
    <w:multiLevelType w:val="hybridMultilevel"/>
    <w:tmpl w:val="32EC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E0BA4"/>
    <w:multiLevelType w:val="multilevel"/>
    <w:tmpl w:val="A76077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40"/>
  </w:num>
  <w:num w:numId="4">
    <w:abstractNumId w:val="6"/>
  </w:num>
  <w:num w:numId="5">
    <w:abstractNumId w:val="19"/>
  </w:num>
  <w:num w:numId="6">
    <w:abstractNumId w:val="32"/>
  </w:num>
  <w:num w:numId="7">
    <w:abstractNumId w:val="36"/>
  </w:num>
  <w:num w:numId="8">
    <w:abstractNumId w:val="44"/>
  </w:num>
  <w:num w:numId="9">
    <w:abstractNumId w:val="9"/>
  </w:num>
  <w:num w:numId="10">
    <w:abstractNumId w:val="13"/>
  </w:num>
  <w:num w:numId="11">
    <w:abstractNumId w:val="31"/>
  </w:num>
  <w:num w:numId="12">
    <w:abstractNumId w:val="7"/>
  </w:num>
  <w:num w:numId="13">
    <w:abstractNumId w:val="24"/>
  </w:num>
  <w:num w:numId="14">
    <w:abstractNumId w:val="39"/>
  </w:num>
  <w:num w:numId="15">
    <w:abstractNumId w:val="23"/>
  </w:num>
  <w:num w:numId="16">
    <w:abstractNumId w:val="15"/>
  </w:num>
  <w:num w:numId="17">
    <w:abstractNumId w:val="41"/>
  </w:num>
  <w:num w:numId="18">
    <w:abstractNumId w:val="17"/>
  </w:num>
  <w:num w:numId="19">
    <w:abstractNumId w:val="2"/>
  </w:num>
  <w:num w:numId="20">
    <w:abstractNumId w:val="29"/>
  </w:num>
  <w:num w:numId="21">
    <w:abstractNumId w:val="11"/>
  </w:num>
  <w:num w:numId="22">
    <w:abstractNumId w:val="18"/>
  </w:num>
  <w:num w:numId="23">
    <w:abstractNumId w:val="35"/>
  </w:num>
  <w:num w:numId="24">
    <w:abstractNumId w:val="4"/>
  </w:num>
  <w:num w:numId="25">
    <w:abstractNumId w:val="14"/>
  </w:num>
  <w:num w:numId="26">
    <w:abstractNumId w:val="12"/>
  </w:num>
  <w:num w:numId="27">
    <w:abstractNumId w:val="3"/>
  </w:num>
  <w:num w:numId="28">
    <w:abstractNumId w:val="28"/>
  </w:num>
  <w:num w:numId="29">
    <w:abstractNumId w:val="37"/>
  </w:num>
  <w:num w:numId="30">
    <w:abstractNumId w:val="43"/>
  </w:num>
  <w:num w:numId="31">
    <w:abstractNumId w:val="21"/>
  </w:num>
  <w:num w:numId="32">
    <w:abstractNumId w:val="38"/>
  </w:num>
  <w:num w:numId="33">
    <w:abstractNumId w:val="25"/>
  </w:num>
  <w:num w:numId="34">
    <w:abstractNumId w:val="27"/>
  </w:num>
  <w:num w:numId="35">
    <w:abstractNumId w:val="45"/>
  </w:num>
  <w:num w:numId="36">
    <w:abstractNumId w:val="42"/>
  </w:num>
  <w:num w:numId="37">
    <w:abstractNumId w:val="0"/>
  </w:num>
  <w:num w:numId="38">
    <w:abstractNumId w:val="10"/>
  </w:num>
  <w:num w:numId="39">
    <w:abstractNumId w:val="8"/>
  </w:num>
  <w:num w:numId="40">
    <w:abstractNumId w:val="22"/>
  </w:num>
  <w:num w:numId="41">
    <w:abstractNumId w:val="20"/>
  </w:num>
  <w:num w:numId="42">
    <w:abstractNumId w:val="5"/>
  </w:num>
  <w:num w:numId="43">
    <w:abstractNumId w:val="16"/>
  </w:num>
  <w:num w:numId="44">
    <w:abstractNumId w:val="33"/>
  </w:num>
  <w:num w:numId="45">
    <w:abstractNumId w:val="2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7"/>
    <w:rsid w:val="00015DD7"/>
    <w:rsid w:val="00036149"/>
    <w:rsid w:val="00040B06"/>
    <w:rsid w:val="00054FC6"/>
    <w:rsid w:val="00063672"/>
    <w:rsid w:val="0006446F"/>
    <w:rsid w:val="000656B9"/>
    <w:rsid w:val="00066E33"/>
    <w:rsid w:val="0009110D"/>
    <w:rsid w:val="000B17F8"/>
    <w:rsid w:val="000C1736"/>
    <w:rsid w:val="000D149B"/>
    <w:rsid w:val="000F087C"/>
    <w:rsid w:val="000F26EC"/>
    <w:rsid w:val="000F7B94"/>
    <w:rsid w:val="00102406"/>
    <w:rsid w:val="00107EB3"/>
    <w:rsid w:val="001342F5"/>
    <w:rsid w:val="00140AD8"/>
    <w:rsid w:val="00143D39"/>
    <w:rsid w:val="00150742"/>
    <w:rsid w:val="00160347"/>
    <w:rsid w:val="001722EE"/>
    <w:rsid w:val="001B150E"/>
    <w:rsid w:val="001B465F"/>
    <w:rsid w:val="001B4E0A"/>
    <w:rsid w:val="001C1022"/>
    <w:rsid w:val="001C26CB"/>
    <w:rsid w:val="001E467D"/>
    <w:rsid w:val="001F0950"/>
    <w:rsid w:val="001F55C8"/>
    <w:rsid w:val="00257F34"/>
    <w:rsid w:val="0026628A"/>
    <w:rsid w:val="00270299"/>
    <w:rsid w:val="002873CB"/>
    <w:rsid w:val="00287572"/>
    <w:rsid w:val="00290639"/>
    <w:rsid w:val="002B1B45"/>
    <w:rsid w:val="002E2148"/>
    <w:rsid w:val="00335E49"/>
    <w:rsid w:val="00336D6A"/>
    <w:rsid w:val="00355A3D"/>
    <w:rsid w:val="003844E6"/>
    <w:rsid w:val="00391CBB"/>
    <w:rsid w:val="003D4871"/>
    <w:rsid w:val="003E7F16"/>
    <w:rsid w:val="003F0E07"/>
    <w:rsid w:val="003F1332"/>
    <w:rsid w:val="003F5940"/>
    <w:rsid w:val="003F6DCF"/>
    <w:rsid w:val="004005A4"/>
    <w:rsid w:val="0040640B"/>
    <w:rsid w:val="004240F8"/>
    <w:rsid w:val="00426ED2"/>
    <w:rsid w:val="00432ABA"/>
    <w:rsid w:val="0043378B"/>
    <w:rsid w:val="00441415"/>
    <w:rsid w:val="004520F9"/>
    <w:rsid w:val="00452245"/>
    <w:rsid w:val="0045376C"/>
    <w:rsid w:val="004839BC"/>
    <w:rsid w:val="00487BE2"/>
    <w:rsid w:val="004941B2"/>
    <w:rsid w:val="00494F94"/>
    <w:rsid w:val="004A611B"/>
    <w:rsid w:val="004B3131"/>
    <w:rsid w:val="004C776C"/>
    <w:rsid w:val="004F44B6"/>
    <w:rsid w:val="004F58B2"/>
    <w:rsid w:val="0052081B"/>
    <w:rsid w:val="00521DED"/>
    <w:rsid w:val="00525FC5"/>
    <w:rsid w:val="00541BC1"/>
    <w:rsid w:val="00547202"/>
    <w:rsid w:val="00547B9C"/>
    <w:rsid w:val="00573F96"/>
    <w:rsid w:val="00587E7E"/>
    <w:rsid w:val="005947B1"/>
    <w:rsid w:val="00594E72"/>
    <w:rsid w:val="005A62E5"/>
    <w:rsid w:val="005C5C6B"/>
    <w:rsid w:val="005E34AB"/>
    <w:rsid w:val="005E3F3E"/>
    <w:rsid w:val="00603BFB"/>
    <w:rsid w:val="00606B90"/>
    <w:rsid w:val="006206FF"/>
    <w:rsid w:val="00622CB4"/>
    <w:rsid w:val="00650A5A"/>
    <w:rsid w:val="00680C94"/>
    <w:rsid w:val="006B5D38"/>
    <w:rsid w:val="006D7C04"/>
    <w:rsid w:val="006F51AB"/>
    <w:rsid w:val="0071767A"/>
    <w:rsid w:val="007609D9"/>
    <w:rsid w:val="00761401"/>
    <w:rsid w:val="00771141"/>
    <w:rsid w:val="00771C2E"/>
    <w:rsid w:val="007731E0"/>
    <w:rsid w:val="00774533"/>
    <w:rsid w:val="007A26FC"/>
    <w:rsid w:val="007A5727"/>
    <w:rsid w:val="007B2B5F"/>
    <w:rsid w:val="007C07F6"/>
    <w:rsid w:val="007C5C06"/>
    <w:rsid w:val="007D2EC7"/>
    <w:rsid w:val="007E1BA7"/>
    <w:rsid w:val="0080579D"/>
    <w:rsid w:val="0081507F"/>
    <w:rsid w:val="008161BD"/>
    <w:rsid w:val="00825528"/>
    <w:rsid w:val="00835585"/>
    <w:rsid w:val="008644EF"/>
    <w:rsid w:val="0086698A"/>
    <w:rsid w:val="008A44A4"/>
    <w:rsid w:val="008B13BC"/>
    <w:rsid w:val="008D4BC9"/>
    <w:rsid w:val="008D591D"/>
    <w:rsid w:val="008F0FF5"/>
    <w:rsid w:val="00901934"/>
    <w:rsid w:val="00903F5A"/>
    <w:rsid w:val="009110CC"/>
    <w:rsid w:val="009150C5"/>
    <w:rsid w:val="00930E8D"/>
    <w:rsid w:val="009472BD"/>
    <w:rsid w:val="0095427C"/>
    <w:rsid w:val="00987DDD"/>
    <w:rsid w:val="009A12EF"/>
    <w:rsid w:val="009A5CBC"/>
    <w:rsid w:val="009B48E5"/>
    <w:rsid w:val="009C1793"/>
    <w:rsid w:val="009C1DCB"/>
    <w:rsid w:val="009C5CBF"/>
    <w:rsid w:val="009D5734"/>
    <w:rsid w:val="009D66FC"/>
    <w:rsid w:val="009E471D"/>
    <w:rsid w:val="009F018D"/>
    <w:rsid w:val="00A00A65"/>
    <w:rsid w:val="00A03C10"/>
    <w:rsid w:val="00A16711"/>
    <w:rsid w:val="00A24C60"/>
    <w:rsid w:val="00A30488"/>
    <w:rsid w:val="00A3119B"/>
    <w:rsid w:val="00A43777"/>
    <w:rsid w:val="00A60A51"/>
    <w:rsid w:val="00A753C2"/>
    <w:rsid w:val="00A75A3C"/>
    <w:rsid w:val="00A85CB1"/>
    <w:rsid w:val="00AA746F"/>
    <w:rsid w:val="00AC33BA"/>
    <w:rsid w:val="00AC4349"/>
    <w:rsid w:val="00AC59C3"/>
    <w:rsid w:val="00AD5820"/>
    <w:rsid w:val="00AE63EC"/>
    <w:rsid w:val="00B02B6F"/>
    <w:rsid w:val="00B218E4"/>
    <w:rsid w:val="00B43421"/>
    <w:rsid w:val="00B51DA7"/>
    <w:rsid w:val="00B535C2"/>
    <w:rsid w:val="00B711C3"/>
    <w:rsid w:val="00B91824"/>
    <w:rsid w:val="00BB1CDC"/>
    <w:rsid w:val="00BB6C2A"/>
    <w:rsid w:val="00BC3BD6"/>
    <w:rsid w:val="00BD1980"/>
    <w:rsid w:val="00C0423D"/>
    <w:rsid w:val="00C13AC0"/>
    <w:rsid w:val="00C13BBF"/>
    <w:rsid w:val="00C15D59"/>
    <w:rsid w:val="00C16BE7"/>
    <w:rsid w:val="00C21D91"/>
    <w:rsid w:val="00C3397E"/>
    <w:rsid w:val="00C364E0"/>
    <w:rsid w:val="00C57923"/>
    <w:rsid w:val="00C6112B"/>
    <w:rsid w:val="00C72113"/>
    <w:rsid w:val="00C81BCF"/>
    <w:rsid w:val="00C939A3"/>
    <w:rsid w:val="00CB7936"/>
    <w:rsid w:val="00CD037D"/>
    <w:rsid w:val="00CF6222"/>
    <w:rsid w:val="00D2655F"/>
    <w:rsid w:val="00D51CAE"/>
    <w:rsid w:val="00D52AE9"/>
    <w:rsid w:val="00D63F22"/>
    <w:rsid w:val="00D64BD2"/>
    <w:rsid w:val="00D939B0"/>
    <w:rsid w:val="00DA4255"/>
    <w:rsid w:val="00DA5A1A"/>
    <w:rsid w:val="00DC0152"/>
    <w:rsid w:val="00DC0D6D"/>
    <w:rsid w:val="00DE1982"/>
    <w:rsid w:val="00E1077E"/>
    <w:rsid w:val="00E110AD"/>
    <w:rsid w:val="00E70B10"/>
    <w:rsid w:val="00E822A2"/>
    <w:rsid w:val="00EA3577"/>
    <w:rsid w:val="00EA73D8"/>
    <w:rsid w:val="00EB01BB"/>
    <w:rsid w:val="00ED2F93"/>
    <w:rsid w:val="00ED76DF"/>
    <w:rsid w:val="00EE02F5"/>
    <w:rsid w:val="00EE7759"/>
    <w:rsid w:val="00F01304"/>
    <w:rsid w:val="00F01CEB"/>
    <w:rsid w:val="00F0727E"/>
    <w:rsid w:val="00F0752A"/>
    <w:rsid w:val="00F21A64"/>
    <w:rsid w:val="00F221BA"/>
    <w:rsid w:val="00F6225D"/>
    <w:rsid w:val="00F63824"/>
    <w:rsid w:val="00F81197"/>
    <w:rsid w:val="00F87304"/>
    <w:rsid w:val="00FC6029"/>
    <w:rsid w:val="00FE5593"/>
    <w:rsid w:val="00FF1C08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6A94-F888-449F-AA97-CF34C4CE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5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9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8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22C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2C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2CB4"/>
    <w:rPr>
      <w:vertAlign w:val="superscript"/>
    </w:rPr>
  </w:style>
  <w:style w:type="paragraph" w:styleId="a7">
    <w:name w:val="No Spacing"/>
    <w:link w:val="a8"/>
    <w:uiPriority w:val="1"/>
    <w:qFormat/>
    <w:rsid w:val="00BB6C2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B6C2A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B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C2A"/>
  </w:style>
  <w:style w:type="paragraph" w:styleId="ab">
    <w:name w:val="footer"/>
    <w:basedOn w:val="a"/>
    <w:link w:val="ac"/>
    <w:uiPriority w:val="99"/>
    <w:unhideWhenUsed/>
    <w:rsid w:val="00BB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C2A"/>
  </w:style>
  <w:style w:type="character" w:styleId="ad">
    <w:name w:val="Hyperlink"/>
    <w:basedOn w:val="a0"/>
    <w:uiPriority w:val="99"/>
    <w:unhideWhenUsed/>
    <w:rsid w:val="00C72113"/>
    <w:rPr>
      <w:color w:val="0000FF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C721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">
    <w:name w:val="Emphasis"/>
    <w:basedOn w:val="a0"/>
    <w:uiPriority w:val="20"/>
    <w:qFormat/>
    <w:rsid w:val="00F221BA"/>
    <w:rPr>
      <w:i/>
      <w:iCs/>
    </w:rPr>
  </w:style>
  <w:style w:type="paragraph" w:styleId="af0">
    <w:name w:val="Normal (Web)"/>
    <w:basedOn w:val="a"/>
    <w:rsid w:val="00F221B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9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5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59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9D5734"/>
    <w:pPr>
      <w:outlineLvl w:val="9"/>
    </w:pPr>
    <w:rPr>
      <w:lang w:eastAsia="ru-RU" w:bidi="he-IL"/>
    </w:rPr>
  </w:style>
  <w:style w:type="paragraph" w:styleId="11">
    <w:name w:val="toc 1"/>
    <w:basedOn w:val="a"/>
    <w:next w:val="a"/>
    <w:autoRedefine/>
    <w:uiPriority w:val="39"/>
    <w:unhideWhenUsed/>
    <w:rsid w:val="009D5734"/>
    <w:pPr>
      <w:tabs>
        <w:tab w:val="right" w:leader="dot" w:pos="9345"/>
      </w:tabs>
      <w:spacing w:after="100"/>
    </w:pPr>
    <w:rPr>
      <w:rFonts w:asciiTheme="majorBidi" w:hAnsiTheme="majorBidi" w:cstheme="majorBidi"/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D573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D573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meban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frameban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9350-6DC7-4FD8-8216-FB61FE20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14332</Words>
  <Characters>81698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2018-06-01T20:57:00Z</dcterms:created>
  <dcterms:modified xsi:type="dcterms:W3CDTF">2018-06-01T20:57:00Z</dcterms:modified>
</cp:coreProperties>
</file>