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7E91" w14:textId="77777777" w:rsidR="002D6919" w:rsidRPr="00DC1488" w:rsidRDefault="002D6919" w:rsidP="00E35061">
      <w:pPr>
        <w:spacing w:after="0" w:line="240" w:lineRule="auto"/>
        <w:jc w:val="center"/>
        <w:rPr>
          <w:rFonts w:cs="Times New Roman"/>
          <w:szCs w:val="24"/>
          <w:lang w:val="en-US"/>
        </w:rPr>
      </w:pPr>
      <w:bookmarkStart w:id="0" w:name="_Hlk482916399"/>
      <w:bookmarkEnd w:id="0"/>
      <w:r w:rsidRPr="00DC1488">
        <w:rPr>
          <w:rFonts w:cs="Times New Roman"/>
          <w:noProof/>
          <w:szCs w:val="24"/>
          <w:lang w:eastAsia="ru-RU"/>
        </w:rPr>
        <mc:AlternateContent>
          <mc:Choice Requires="wps">
            <w:drawing>
              <wp:anchor distT="0" distB="0" distL="114300" distR="114300" simplePos="0" relativeHeight="251556352" behindDoc="0" locked="0" layoutInCell="1" allowOverlap="1" wp14:anchorId="02376473" wp14:editId="230EAE5D">
                <wp:simplePos x="0" y="0"/>
                <wp:positionH relativeFrom="column">
                  <wp:posOffset>-622300</wp:posOffset>
                </wp:positionH>
                <wp:positionV relativeFrom="paragraph">
                  <wp:posOffset>-336550</wp:posOffset>
                </wp:positionV>
                <wp:extent cx="6677025" cy="9771380"/>
                <wp:effectExtent l="0" t="0" r="2857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97713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23362" id="Rectangle 1" o:spid="_x0000_s1026" style="position:absolute;margin-left:-49pt;margin-top:-26.5pt;width:525.75pt;height:769.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" filled="f" strokecolor="black [3213]"/>
            </w:pict>
          </mc:Fallback>
        </mc:AlternateContent>
      </w:r>
      <w:r w:rsidRPr="00DC1488">
        <w:rPr>
          <w:rFonts w:cs="Times New Roman"/>
          <w:szCs w:val="24"/>
          <w:lang w:val="en-US"/>
        </w:rPr>
        <w:t>St. Petersburg University</w:t>
      </w:r>
    </w:p>
    <w:p w14:paraId="3C9E672E" w14:textId="77777777" w:rsidR="002D6919" w:rsidRPr="00DC1488" w:rsidRDefault="002D6919" w:rsidP="00E35061">
      <w:pPr>
        <w:spacing w:after="0" w:line="240" w:lineRule="auto"/>
        <w:jc w:val="center"/>
        <w:rPr>
          <w:rFonts w:cs="Times New Roman"/>
          <w:szCs w:val="24"/>
          <w:lang w:val="en-US"/>
        </w:rPr>
      </w:pPr>
      <w:r w:rsidRPr="00DC1488">
        <w:rPr>
          <w:rFonts w:cs="Times New Roman"/>
          <w:szCs w:val="24"/>
          <w:lang w:val="en-US"/>
        </w:rPr>
        <w:t>Graduate School of Management</w:t>
      </w:r>
    </w:p>
    <w:p w14:paraId="23E915C5" w14:textId="77777777" w:rsidR="002D6919" w:rsidRPr="00DC1488" w:rsidRDefault="002D6919" w:rsidP="00E35061">
      <w:pPr>
        <w:spacing w:after="0" w:line="360" w:lineRule="auto"/>
        <w:ind w:firstLine="709"/>
        <w:jc w:val="center"/>
        <w:rPr>
          <w:rFonts w:cs="Times New Roman"/>
          <w:szCs w:val="24"/>
          <w:lang w:val="en-US"/>
        </w:rPr>
      </w:pPr>
    </w:p>
    <w:p w14:paraId="3FF4FA09" w14:textId="77777777" w:rsidR="002D6919" w:rsidRPr="00DC1488" w:rsidRDefault="002D6919" w:rsidP="00E35061">
      <w:pPr>
        <w:spacing w:after="0" w:line="360" w:lineRule="auto"/>
        <w:ind w:firstLine="709"/>
        <w:jc w:val="center"/>
        <w:rPr>
          <w:rFonts w:cs="Times New Roman"/>
          <w:szCs w:val="24"/>
          <w:lang w:val="en-US"/>
        </w:rPr>
      </w:pPr>
    </w:p>
    <w:p w14:paraId="6267E5D5" w14:textId="59C33F73" w:rsidR="00FD1032" w:rsidRDefault="00FD1032" w:rsidP="00E35061">
      <w:pPr>
        <w:spacing w:after="0" w:line="360" w:lineRule="auto"/>
        <w:ind w:firstLine="709"/>
        <w:jc w:val="center"/>
        <w:rPr>
          <w:rFonts w:cs="Times New Roman"/>
          <w:szCs w:val="24"/>
          <w:lang w:val="en-US"/>
        </w:rPr>
      </w:pPr>
    </w:p>
    <w:p w14:paraId="326605A8" w14:textId="77777777" w:rsidR="00DF4DD4" w:rsidRDefault="00DF4DD4" w:rsidP="00E35061">
      <w:pPr>
        <w:spacing w:after="0" w:line="360" w:lineRule="auto"/>
        <w:ind w:firstLine="709"/>
        <w:jc w:val="center"/>
        <w:rPr>
          <w:rFonts w:cs="Times New Roman"/>
          <w:szCs w:val="24"/>
          <w:lang w:val="en-US"/>
        </w:rPr>
      </w:pPr>
    </w:p>
    <w:p w14:paraId="757C2E82" w14:textId="38112B23" w:rsidR="00FD1032" w:rsidRDefault="00FD1032" w:rsidP="00E35061">
      <w:pPr>
        <w:spacing w:after="0" w:line="360" w:lineRule="auto"/>
        <w:ind w:firstLine="709"/>
        <w:jc w:val="center"/>
        <w:rPr>
          <w:rFonts w:cs="Times New Roman"/>
          <w:szCs w:val="24"/>
          <w:lang w:val="en-US"/>
        </w:rPr>
      </w:pPr>
    </w:p>
    <w:p w14:paraId="05B0A593" w14:textId="77777777" w:rsidR="00FD1032" w:rsidRPr="00DC1488" w:rsidRDefault="00FD1032" w:rsidP="00E35061">
      <w:pPr>
        <w:spacing w:after="0" w:line="360" w:lineRule="auto"/>
        <w:ind w:firstLine="709"/>
        <w:jc w:val="center"/>
        <w:rPr>
          <w:rFonts w:cs="Times New Roman"/>
          <w:szCs w:val="24"/>
          <w:lang w:val="en-US"/>
        </w:rPr>
      </w:pPr>
    </w:p>
    <w:p w14:paraId="26B57DD3" w14:textId="77777777" w:rsidR="002D6919" w:rsidRPr="00DC1488" w:rsidRDefault="002D6919" w:rsidP="00E35061">
      <w:pPr>
        <w:spacing w:after="0" w:line="360" w:lineRule="auto"/>
        <w:jc w:val="center"/>
        <w:rPr>
          <w:rFonts w:cs="Times New Roman"/>
          <w:szCs w:val="24"/>
          <w:lang w:val="en-US"/>
        </w:rPr>
      </w:pPr>
      <w:r w:rsidRPr="00DC1488">
        <w:rPr>
          <w:rFonts w:cs="Times New Roman"/>
          <w:szCs w:val="24"/>
          <w:lang w:val="en-US"/>
        </w:rPr>
        <w:t>Master</w:t>
      </w:r>
      <w:r w:rsidR="00842098" w:rsidRPr="00DC1488">
        <w:rPr>
          <w:rFonts w:cs="Times New Roman"/>
          <w:szCs w:val="24"/>
          <w:lang w:val="en-US"/>
        </w:rPr>
        <w:t>’s</w:t>
      </w:r>
      <w:r w:rsidRPr="00DC1488">
        <w:rPr>
          <w:rFonts w:cs="Times New Roman"/>
          <w:szCs w:val="24"/>
          <w:lang w:val="en-US"/>
        </w:rPr>
        <w:t xml:space="preserve"> in Management Program</w:t>
      </w:r>
    </w:p>
    <w:p w14:paraId="1BA8DC66" w14:textId="77777777" w:rsidR="002D6919" w:rsidRPr="00DC1488" w:rsidRDefault="002D6919" w:rsidP="00E35061">
      <w:pPr>
        <w:spacing w:after="0" w:line="360" w:lineRule="auto"/>
        <w:ind w:firstLine="709"/>
        <w:jc w:val="center"/>
        <w:rPr>
          <w:rFonts w:cs="Times New Roman"/>
          <w:szCs w:val="24"/>
          <w:lang w:val="en-US"/>
        </w:rPr>
      </w:pPr>
    </w:p>
    <w:p w14:paraId="381BF93E" w14:textId="77777777" w:rsidR="002D6919" w:rsidRPr="00DC1488" w:rsidRDefault="002D6919" w:rsidP="00E35061">
      <w:pPr>
        <w:spacing w:after="0" w:line="360" w:lineRule="auto"/>
        <w:ind w:firstLine="709"/>
        <w:jc w:val="center"/>
        <w:rPr>
          <w:rFonts w:cs="Times New Roman"/>
          <w:szCs w:val="24"/>
          <w:lang w:val="en-US"/>
        </w:rPr>
      </w:pPr>
    </w:p>
    <w:p w14:paraId="24357E3E" w14:textId="77777777" w:rsidR="002D6919" w:rsidRPr="00DC1488" w:rsidRDefault="002D6919" w:rsidP="00E35061">
      <w:pPr>
        <w:spacing w:after="0" w:line="360" w:lineRule="auto"/>
        <w:ind w:firstLine="709"/>
        <w:jc w:val="center"/>
        <w:rPr>
          <w:rFonts w:cs="Times New Roman"/>
          <w:szCs w:val="24"/>
          <w:lang w:val="en-US"/>
        </w:rPr>
      </w:pPr>
    </w:p>
    <w:p w14:paraId="3338C546" w14:textId="77777777" w:rsidR="002D6919" w:rsidRPr="00DC1488" w:rsidRDefault="002D6919" w:rsidP="00E35061">
      <w:pPr>
        <w:spacing w:after="0" w:line="360" w:lineRule="auto"/>
        <w:ind w:firstLine="709"/>
        <w:jc w:val="center"/>
        <w:rPr>
          <w:rFonts w:cs="Times New Roman"/>
          <w:szCs w:val="24"/>
          <w:lang w:val="en-US"/>
        </w:rPr>
      </w:pPr>
    </w:p>
    <w:p w14:paraId="23F4E37A" w14:textId="77777777" w:rsidR="002D6919" w:rsidRPr="00DC1488" w:rsidRDefault="002D6919" w:rsidP="00E35061">
      <w:pPr>
        <w:spacing w:after="0" w:line="360" w:lineRule="auto"/>
        <w:ind w:firstLine="709"/>
        <w:jc w:val="center"/>
        <w:rPr>
          <w:rFonts w:cs="Times New Roman"/>
          <w:szCs w:val="24"/>
          <w:lang w:val="en-US"/>
        </w:rPr>
      </w:pPr>
    </w:p>
    <w:p w14:paraId="04C77905" w14:textId="77777777" w:rsidR="002D6919" w:rsidRPr="00DC1488" w:rsidRDefault="002D6919" w:rsidP="00E35061">
      <w:pPr>
        <w:spacing w:after="0" w:line="360" w:lineRule="auto"/>
        <w:jc w:val="center"/>
        <w:rPr>
          <w:rFonts w:cs="Times New Roman"/>
          <w:szCs w:val="24"/>
          <w:lang w:val="en-US"/>
        </w:rPr>
      </w:pPr>
    </w:p>
    <w:p w14:paraId="737A630B" w14:textId="77777777" w:rsidR="002D6919" w:rsidRPr="00DC1488" w:rsidRDefault="002D6919" w:rsidP="00E35061">
      <w:pPr>
        <w:spacing w:after="0" w:line="360" w:lineRule="auto"/>
        <w:jc w:val="center"/>
        <w:rPr>
          <w:rFonts w:cs="Times New Roman"/>
          <w:szCs w:val="24"/>
          <w:lang w:val="en-US"/>
        </w:rPr>
      </w:pPr>
      <w:r w:rsidRPr="00DC1488">
        <w:rPr>
          <w:rFonts w:cs="Times New Roman"/>
          <w:szCs w:val="24"/>
          <w:lang w:val="en-US"/>
        </w:rPr>
        <w:t>IMPROVING PROFITABILITY BY INCREASING CUSTOMER LOYALTY IN LOW-MARGIN RENTAL SERVICES SECTOR: ADAPTATION IN THE RUSSIAN BIKE-SHARING INDUSTRY</w:t>
      </w:r>
    </w:p>
    <w:p w14:paraId="39369FF9" w14:textId="77777777" w:rsidR="002D6919" w:rsidRPr="00DC1488" w:rsidRDefault="002D6919" w:rsidP="00E35061">
      <w:pPr>
        <w:spacing w:after="0" w:line="360" w:lineRule="auto"/>
        <w:ind w:left="4253"/>
        <w:jc w:val="center"/>
        <w:rPr>
          <w:rFonts w:cs="Times New Roman"/>
          <w:szCs w:val="24"/>
          <w:lang w:val="en-US"/>
        </w:rPr>
      </w:pPr>
    </w:p>
    <w:p w14:paraId="7FA3DA69" w14:textId="77777777" w:rsidR="002D6919" w:rsidRPr="00DC1488" w:rsidRDefault="002D6919" w:rsidP="00E35061">
      <w:pPr>
        <w:spacing w:after="0" w:line="360" w:lineRule="auto"/>
        <w:jc w:val="center"/>
        <w:rPr>
          <w:rFonts w:cs="Times New Roman"/>
          <w:szCs w:val="24"/>
          <w:lang w:val="en-US"/>
        </w:rPr>
      </w:pPr>
    </w:p>
    <w:p w14:paraId="4BFEEEDF" w14:textId="0EF3C092" w:rsidR="002D6919" w:rsidRDefault="002D6919" w:rsidP="00E35061">
      <w:pPr>
        <w:spacing w:after="0" w:line="360" w:lineRule="auto"/>
        <w:ind w:left="4253"/>
        <w:jc w:val="center"/>
        <w:rPr>
          <w:rFonts w:cs="Times New Roman"/>
          <w:szCs w:val="24"/>
          <w:lang w:val="en-US"/>
        </w:rPr>
      </w:pPr>
    </w:p>
    <w:p w14:paraId="382F5FE8" w14:textId="77777777" w:rsidR="00DF4DD4" w:rsidRPr="00DC1488" w:rsidRDefault="00DF4DD4" w:rsidP="00E35061">
      <w:pPr>
        <w:spacing w:after="0" w:line="360" w:lineRule="auto"/>
        <w:ind w:left="4253"/>
        <w:jc w:val="center"/>
        <w:rPr>
          <w:rFonts w:cs="Times New Roman"/>
          <w:szCs w:val="24"/>
          <w:lang w:val="en-US"/>
        </w:rPr>
      </w:pPr>
    </w:p>
    <w:p w14:paraId="0E1EBD40" w14:textId="77777777" w:rsidR="002D6919" w:rsidRPr="00DC1488" w:rsidRDefault="002D6919" w:rsidP="00E35061">
      <w:pPr>
        <w:spacing w:after="0" w:line="360" w:lineRule="auto"/>
        <w:ind w:left="4253"/>
        <w:jc w:val="center"/>
        <w:rPr>
          <w:rFonts w:cs="Times New Roman"/>
          <w:szCs w:val="24"/>
          <w:lang w:val="en-US"/>
        </w:rPr>
      </w:pPr>
    </w:p>
    <w:p w14:paraId="2E72D112" w14:textId="418A9B04" w:rsidR="007A46CA" w:rsidRDefault="002D6919" w:rsidP="00C7461D">
      <w:pPr>
        <w:spacing w:after="0" w:line="360" w:lineRule="auto"/>
        <w:jc w:val="center"/>
        <w:rPr>
          <w:rFonts w:eastAsiaTheme="minorEastAsia" w:cs="Times New Roman"/>
          <w:szCs w:val="24"/>
          <w:lang w:val="en-US" w:eastAsia="zh-CN"/>
        </w:rPr>
      </w:pPr>
      <w:r w:rsidRPr="00DC1488">
        <w:rPr>
          <w:rFonts w:cs="Times New Roman"/>
          <w:szCs w:val="24"/>
          <w:lang w:val="en-US"/>
        </w:rPr>
        <w:t>Master’s Thesis by the 2nd year student</w:t>
      </w:r>
      <w:r w:rsidR="00F016EB" w:rsidRPr="00F016EB">
        <w:rPr>
          <w:rFonts w:cs="Times New Roman"/>
          <w:szCs w:val="24"/>
          <w:lang w:val="en-US"/>
        </w:rPr>
        <w:t xml:space="preserve"> </w:t>
      </w:r>
      <w:r w:rsidR="00C7461D">
        <w:rPr>
          <w:rFonts w:cs="Times New Roman"/>
          <w:szCs w:val="24"/>
          <w:lang w:val="en-US"/>
        </w:rPr>
        <w:t>–</w:t>
      </w:r>
      <w:r w:rsidR="00F016EB" w:rsidRPr="00F016EB">
        <w:rPr>
          <w:rFonts w:cs="Times New Roman"/>
          <w:szCs w:val="24"/>
          <w:lang w:val="en-US"/>
        </w:rPr>
        <w:t xml:space="preserve"> </w:t>
      </w:r>
      <w:r w:rsidR="0059419F" w:rsidRPr="00205B74">
        <w:rPr>
          <w:rFonts w:eastAsiaTheme="minorEastAsia" w:cs="Times New Roman" w:hint="eastAsia"/>
          <w:szCs w:val="24"/>
          <w:lang w:val="en-US" w:eastAsia="zh-CN"/>
        </w:rPr>
        <w:t>M</w:t>
      </w:r>
      <w:r w:rsidR="00F016EB">
        <w:rPr>
          <w:rFonts w:eastAsiaTheme="minorEastAsia" w:cs="Times New Roman"/>
          <w:szCs w:val="24"/>
          <w:lang w:val="en-US" w:eastAsia="zh-CN"/>
        </w:rPr>
        <w:t>arketing</w:t>
      </w:r>
    </w:p>
    <w:p w14:paraId="0F5B708B" w14:textId="3CA203A6" w:rsidR="002D6919" w:rsidRPr="00DC1488" w:rsidRDefault="00C7461D" w:rsidP="00C7461D">
      <w:pPr>
        <w:spacing w:after="0" w:line="360" w:lineRule="auto"/>
        <w:jc w:val="center"/>
        <w:rPr>
          <w:rFonts w:cs="Times New Roman"/>
          <w:szCs w:val="24"/>
          <w:lang w:val="en-US"/>
        </w:rPr>
      </w:pPr>
      <w:r>
        <w:rPr>
          <w:rFonts w:eastAsiaTheme="minorEastAsia" w:cs="Times New Roman"/>
          <w:szCs w:val="24"/>
          <w:lang w:val="en-US" w:eastAsia="zh-CN"/>
        </w:rPr>
        <w:t xml:space="preserve"> </w:t>
      </w:r>
      <w:r w:rsidR="002D6919" w:rsidRPr="00DC1488">
        <w:rPr>
          <w:rFonts w:cs="Times New Roman"/>
          <w:szCs w:val="24"/>
          <w:lang w:val="en-US"/>
        </w:rPr>
        <w:t xml:space="preserve">Stanislav </w:t>
      </w:r>
      <w:proofErr w:type="spellStart"/>
      <w:r w:rsidR="002D6919" w:rsidRPr="00DC1488">
        <w:rPr>
          <w:rFonts w:cs="Times New Roman"/>
          <w:szCs w:val="24"/>
          <w:lang w:val="en-US"/>
        </w:rPr>
        <w:t>Shestakov</w:t>
      </w:r>
      <w:proofErr w:type="spellEnd"/>
    </w:p>
    <w:p w14:paraId="41F93859" w14:textId="77777777" w:rsidR="002D6919" w:rsidRPr="00DC1488" w:rsidRDefault="002D6919" w:rsidP="00C7461D">
      <w:pPr>
        <w:spacing w:after="0" w:line="360" w:lineRule="auto"/>
        <w:jc w:val="center"/>
        <w:rPr>
          <w:rFonts w:cs="Times New Roman"/>
          <w:szCs w:val="24"/>
          <w:lang w:val="en-US"/>
        </w:rPr>
      </w:pPr>
    </w:p>
    <w:p w14:paraId="327E6C7A" w14:textId="1D379EE6" w:rsidR="002D6919" w:rsidRPr="00DC1488" w:rsidRDefault="002D6919" w:rsidP="007A46CA">
      <w:pPr>
        <w:spacing w:after="0" w:line="360" w:lineRule="auto"/>
        <w:jc w:val="center"/>
        <w:rPr>
          <w:rFonts w:cs="Times New Roman"/>
          <w:szCs w:val="24"/>
          <w:lang w:val="en-US"/>
        </w:rPr>
      </w:pPr>
      <w:r w:rsidRPr="00DC1488">
        <w:rPr>
          <w:rFonts w:cs="Times New Roman"/>
          <w:szCs w:val="24"/>
          <w:lang w:val="en-US"/>
        </w:rPr>
        <w:t>Research advisor:</w:t>
      </w:r>
      <w:r w:rsidR="007A46CA">
        <w:rPr>
          <w:rFonts w:cs="Times New Roman"/>
          <w:szCs w:val="24"/>
          <w:lang w:val="en-US"/>
        </w:rPr>
        <w:t xml:space="preserve"> </w:t>
      </w:r>
      <w:r w:rsidRPr="00DC1488">
        <w:rPr>
          <w:rFonts w:cs="Times New Roman"/>
          <w:szCs w:val="24"/>
          <w:lang w:val="en-US"/>
        </w:rPr>
        <w:t>Olga V. Makarova,</w:t>
      </w:r>
      <w:r w:rsidR="007A46CA">
        <w:rPr>
          <w:rFonts w:cs="Times New Roman"/>
          <w:szCs w:val="24"/>
          <w:lang w:val="en-US"/>
        </w:rPr>
        <w:t xml:space="preserve"> </w:t>
      </w:r>
      <w:r w:rsidRPr="00DC1488">
        <w:rPr>
          <w:rFonts w:cs="Times New Roman"/>
          <w:szCs w:val="24"/>
          <w:lang w:val="en-US"/>
        </w:rPr>
        <w:t>Senior Lecturer</w:t>
      </w:r>
    </w:p>
    <w:p w14:paraId="371464D4" w14:textId="77777777" w:rsidR="002D6919" w:rsidRPr="00DC1488" w:rsidRDefault="002D6919" w:rsidP="00E35061">
      <w:pPr>
        <w:spacing w:after="0" w:line="360" w:lineRule="auto"/>
        <w:ind w:firstLine="709"/>
        <w:rPr>
          <w:rFonts w:cs="Times New Roman"/>
          <w:szCs w:val="24"/>
          <w:lang w:val="en-US"/>
        </w:rPr>
      </w:pPr>
    </w:p>
    <w:p w14:paraId="246CF10F" w14:textId="77777777" w:rsidR="002D6919" w:rsidRPr="00DC1488" w:rsidRDefault="002D6919" w:rsidP="00E35061">
      <w:pPr>
        <w:spacing w:after="0" w:line="360" w:lineRule="auto"/>
        <w:ind w:firstLine="709"/>
        <w:jc w:val="center"/>
        <w:rPr>
          <w:rFonts w:cs="Times New Roman"/>
          <w:szCs w:val="24"/>
          <w:lang w:val="en-US"/>
        </w:rPr>
      </w:pPr>
    </w:p>
    <w:p w14:paraId="5D4807BC" w14:textId="2F5DAA50" w:rsidR="00DF4DD4" w:rsidRDefault="00DF4DD4" w:rsidP="0075189C">
      <w:pPr>
        <w:spacing w:after="0" w:line="360" w:lineRule="auto"/>
        <w:rPr>
          <w:rFonts w:cs="Times New Roman"/>
          <w:szCs w:val="24"/>
          <w:lang w:val="en-US"/>
        </w:rPr>
      </w:pPr>
    </w:p>
    <w:p w14:paraId="375B91EF" w14:textId="4EFA539E" w:rsidR="00DF4DD4" w:rsidRDefault="00DF4DD4" w:rsidP="00E35061">
      <w:pPr>
        <w:spacing w:after="0" w:line="360" w:lineRule="auto"/>
        <w:ind w:firstLine="709"/>
        <w:jc w:val="center"/>
        <w:rPr>
          <w:rFonts w:cs="Times New Roman"/>
          <w:szCs w:val="24"/>
          <w:lang w:val="en-US"/>
        </w:rPr>
      </w:pPr>
    </w:p>
    <w:p w14:paraId="7466AD69" w14:textId="77777777" w:rsidR="00DF4DD4" w:rsidRPr="00DC1488" w:rsidRDefault="00DF4DD4" w:rsidP="00E35061">
      <w:pPr>
        <w:spacing w:after="0" w:line="360" w:lineRule="auto"/>
        <w:ind w:firstLine="709"/>
        <w:jc w:val="center"/>
        <w:rPr>
          <w:rFonts w:cs="Times New Roman"/>
          <w:szCs w:val="24"/>
          <w:lang w:val="en-US"/>
        </w:rPr>
      </w:pPr>
    </w:p>
    <w:p w14:paraId="49628D03" w14:textId="77777777" w:rsidR="002D6919" w:rsidRPr="00DC1488" w:rsidRDefault="002D6919" w:rsidP="00E35061">
      <w:pPr>
        <w:spacing w:after="0" w:line="360" w:lineRule="auto"/>
        <w:ind w:firstLine="709"/>
        <w:jc w:val="center"/>
        <w:rPr>
          <w:rFonts w:cs="Times New Roman"/>
          <w:szCs w:val="24"/>
          <w:lang w:val="en-US"/>
        </w:rPr>
      </w:pPr>
    </w:p>
    <w:p w14:paraId="64C896A1" w14:textId="77777777" w:rsidR="002D6919" w:rsidRPr="00DC1488" w:rsidRDefault="002D6919" w:rsidP="00E35061">
      <w:pPr>
        <w:spacing w:after="0" w:line="360" w:lineRule="auto"/>
        <w:jc w:val="center"/>
        <w:rPr>
          <w:rFonts w:cs="Times New Roman"/>
          <w:szCs w:val="24"/>
          <w:lang w:val="en-US"/>
        </w:rPr>
      </w:pPr>
      <w:r w:rsidRPr="00DC1488">
        <w:rPr>
          <w:rFonts w:cs="Times New Roman"/>
          <w:szCs w:val="24"/>
          <w:lang w:val="en-US"/>
        </w:rPr>
        <w:t>St. Petersburg</w:t>
      </w:r>
    </w:p>
    <w:p w14:paraId="2C5F68F1" w14:textId="37642E7E" w:rsidR="00205B74" w:rsidRDefault="002D6919" w:rsidP="00205B74">
      <w:pPr>
        <w:spacing w:after="0" w:line="360" w:lineRule="auto"/>
        <w:jc w:val="center"/>
        <w:rPr>
          <w:rFonts w:cs="Times New Roman"/>
          <w:szCs w:val="24"/>
          <w:lang w:val="en-US"/>
        </w:rPr>
      </w:pPr>
      <w:r w:rsidRPr="00DC1488">
        <w:rPr>
          <w:rFonts w:cs="Times New Roman"/>
          <w:szCs w:val="24"/>
          <w:lang w:val="en-US"/>
        </w:rPr>
        <w:t>2018</w:t>
      </w:r>
    </w:p>
    <w:p w14:paraId="12E6B345" w14:textId="77777777" w:rsidR="00205B74" w:rsidRDefault="00205B74" w:rsidP="00205B74">
      <w:pPr>
        <w:jc w:val="center"/>
        <w:rPr>
          <w:rFonts w:cs="Times New Roman"/>
        </w:rPr>
      </w:pPr>
      <w:r w:rsidRPr="00E66807">
        <w:rPr>
          <w:rFonts w:cs="Times New Roman"/>
        </w:rPr>
        <w:lastRenderedPageBreak/>
        <w:t>ЗАЯВЛЕНИЕ О САМОСТОЯТЕЛЬНОМ ХАРАКТЕРЕ ВЫПОЛНЕНИЯ ВЫПУСКНОЙ КВАЛИФИКАЦИОННОЙ РАБОТЫ</w:t>
      </w:r>
    </w:p>
    <w:p w14:paraId="377827DF" w14:textId="7A7E8224" w:rsidR="00205B74" w:rsidRDefault="00205B74" w:rsidP="00205B74">
      <w:pPr>
        <w:ind w:firstLine="709"/>
        <w:jc w:val="both"/>
        <w:rPr>
          <w:rFonts w:cs="Times New Roman"/>
        </w:rPr>
      </w:pPr>
      <w:r w:rsidRPr="00E66807">
        <w:rPr>
          <w:rFonts w:cs="Times New Roman"/>
        </w:rPr>
        <w:t xml:space="preserve"> Я, </w:t>
      </w:r>
      <w:r w:rsidR="00544A53">
        <w:rPr>
          <w:rFonts w:cs="Times New Roman"/>
        </w:rPr>
        <w:t>Шестаков</w:t>
      </w:r>
      <w:r>
        <w:rPr>
          <w:rFonts w:cs="Times New Roman"/>
        </w:rPr>
        <w:t xml:space="preserve"> Станислав </w:t>
      </w:r>
      <w:r w:rsidR="00544A53">
        <w:rPr>
          <w:rFonts w:cs="Times New Roman"/>
        </w:rPr>
        <w:t>Владимирович</w:t>
      </w:r>
      <w:r w:rsidRPr="00E66807">
        <w:rPr>
          <w:rFonts w:cs="Times New Roman"/>
        </w:rPr>
        <w:t>, студент второго курса магистратуры направления «Менеджмент», зая</w:t>
      </w:r>
      <w:r>
        <w:rPr>
          <w:rFonts w:cs="Times New Roman"/>
        </w:rPr>
        <w:t>вляю, что в моей ВКР на тему «</w:t>
      </w:r>
      <w:r w:rsidR="002C092F" w:rsidRPr="002C092F">
        <w:rPr>
          <w:rFonts w:cs="Times New Roman"/>
        </w:rPr>
        <w:t xml:space="preserve">Увеличение прибыльности с помощью повышения лояльности потребителя в </w:t>
      </w:r>
      <w:proofErr w:type="spellStart"/>
      <w:r w:rsidR="002C092F" w:rsidRPr="002C092F">
        <w:rPr>
          <w:rFonts w:cs="Times New Roman"/>
        </w:rPr>
        <w:t>низкомаржинальном</w:t>
      </w:r>
      <w:proofErr w:type="spellEnd"/>
      <w:r w:rsidR="002C092F" w:rsidRPr="002C092F">
        <w:rPr>
          <w:rFonts w:cs="Times New Roman"/>
        </w:rPr>
        <w:t xml:space="preserve"> секторе услуг по прокату: применение к индустрии российского </w:t>
      </w:r>
      <w:proofErr w:type="spellStart"/>
      <w:r w:rsidR="002C092F" w:rsidRPr="002C092F">
        <w:rPr>
          <w:rFonts w:cs="Times New Roman"/>
        </w:rPr>
        <w:t>велошэринга</w:t>
      </w:r>
      <w:proofErr w:type="spellEnd"/>
      <w:r>
        <w:rPr>
          <w:rFonts w:cs="Times New Roman"/>
        </w:rPr>
        <w:t>»</w:t>
      </w:r>
      <w:r w:rsidR="002C092F">
        <w:rPr>
          <w:rFonts w:cs="Times New Roman"/>
        </w:rPr>
        <w:t>,</w:t>
      </w:r>
      <w:r w:rsidRPr="00E66807">
        <w:rPr>
          <w:rFonts w:cs="Times New Roman"/>
        </w:rPr>
        <w:t xml:space="preserve">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 </w:t>
      </w:r>
    </w:p>
    <w:p w14:paraId="179E6CA2" w14:textId="77777777" w:rsidR="00205B74" w:rsidRDefault="00205B74" w:rsidP="00205B74">
      <w:pPr>
        <w:ind w:firstLine="709"/>
        <w:jc w:val="both"/>
        <w:rPr>
          <w:rFonts w:cs="Times New Roman"/>
        </w:rPr>
      </w:pPr>
      <w:r w:rsidRPr="00E66807">
        <w:rPr>
          <w:rFonts w:cs="Times New Roman"/>
        </w:rPr>
        <w:t xml:space="preserve">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 </w:t>
      </w:r>
    </w:p>
    <w:p w14:paraId="6E844223" w14:textId="76FF4406" w:rsidR="00205B74" w:rsidRDefault="00B40C63" w:rsidP="00205B74">
      <w:pPr>
        <w:ind w:firstLine="709"/>
        <w:jc w:val="both"/>
        <w:rPr>
          <w:rFonts w:cs="Times New Roman"/>
        </w:rPr>
      </w:pPr>
      <w:r>
        <w:rPr>
          <w:rFonts w:cs="Times New Roman"/>
          <w:noProof/>
        </w:rPr>
        <w:drawing>
          <wp:anchor distT="0" distB="0" distL="114300" distR="114300" simplePos="0" relativeHeight="251753984" behindDoc="1" locked="0" layoutInCell="1" allowOverlap="1" wp14:editId="4E36B821">
            <wp:simplePos x="0" y="0"/>
            <wp:positionH relativeFrom="column">
              <wp:posOffset>1919605</wp:posOffset>
            </wp:positionH>
            <wp:positionV relativeFrom="paragraph">
              <wp:posOffset>1483995</wp:posOffset>
            </wp:positionV>
            <wp:extent cx="998855" cy="510540"/>
            <wp:effectExtent l="0" t="0" r="0" b="381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74" w:rsidRPr="00E66807">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 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62EA28CE" w14:textId="131EA83A" w:rsidR="00205B74" w:rsidRDefault="00205B74" w:rsidP="00205B74">
      <w:pPr>
        <w:jc w:val="right"/>
        <w:rPr>
          <w:rFonts w:cs="Times New Roman"/>
          <w:lang w:val="en-US"/>
        </w:rPr>
      </w:pPr>
      <w:r>
        <w:rPr>
          <w:rFonts w:cs="Times New Roman"/>
        </w:rPr>
        <w:t xml:space="preserve"> </w:t>
      </w:r>
      <w:r w:rsidRPr="00205B74">
        <w:rPr>
          <w:rFonts w:cs="Times New Roman"/>
          <w:lang w:val="en-US"/>
        </w:rPr>
        <w:t xml:space="preserve">____________________________________________________________ </w:t>
      </w:r>
      <w:r w:rsidRPr="00E66807">
        <w:rPr>
          <w:rFonts w:cs="Times New Roman"/>
          <w:lang w:val="en-US"/>
        </w:rPr>
        <w:t>(</w:t>
      </w:r>
      <w:r w:rsidRPr="00E66807">
        <w:rPr>
          <w:rFonts w:cs="Times New Roman"/>
        </w:rPr>
        <w:t>Подпись</w:t>
      </w:r>
      <w:r w:rsidRPr="00E66807">
        <w:rPr>
          <w:rFonts w:cs="Times New Roman"/>
          <w:lang w:val="en-US"/>
        </w:rPr>
        <w:t xml:space="preserve"> </w:t>
      </w:r>
      <w:r w:rsidRPr="00E66807">
        <w:rPr>
          <w:rFonts w:cs="Times New Roman"/>
        </w:rPr>
        <w:t>студента</w:t>
      </w:r>
      <w:r w:rsidRPr="00E66807">
        <w:rPr>
          <w:rFonts w:cs="Times New Roman"/>
          <w:lang w:val="en-US"/>
        </w:rPr>
        <w:t>)</w:t>
      </w:r>
    </w:p>
    <w:p w14:paraId="4C2C5CD9" w14:textId="391DA855" w:rsidR="00205B74" w:rsidRDefault="00205B74" w:rsidP="00205B74">
      <w:pPr>
        <w:jc w:val="right"/>
        <w:rPr>
          <w:rFonts w:cs="Times New Roman"/>
          <w:lang w:val="en-US"/>
        </w:rPr>
      </w:pPr>
      <w:r w:rsidRPr="00E66807">
        <w:rPr>
          <w:rFonts w:cs="Times New Roman"/>
          <w:lang w:val="en-US"/>
        </w:rPr>
        <w:t xml:space="preserve"> </w:t>
      </w:r>
    </w:p>
    <w:p w14:paraId="5CF2CDE4" w14:textId="47C7940E" w:rsidR="00205B74" w:rsidRDefault="00205B74" w:rsidP="00205B74">
      <w:pPr>
        <w:jc w:val="right"/>
        <w:rPr>
          <w:rFonts w:cs="Times New Roman"/>
          <w:lang w:val="en-US"/>
        </w:rPr>
      </w:pPr>
      <w:r>
        <w:rPr>
          <w:rFonts w:cs="Times New Roman"/>
          <w:lang w:val="en-US"/>
        </w:rPr>
        <w:t>2</w:t>
      </w:r>
      <w:r w:rsidR="00914A7D">
        <w:rPr>
          <w:rFonts w:cs="Times New Roman"/>
        </w:rPr>
        <w:t>3</w:t>
      </w:r>
      <w:r>
        <w:rPr>
          <w:rFonts w:cs="Times New Roman"/>
          <w:lang w:val="en-US"/>
        </w:rPr>
        <w:t>.0</w:t>
      </w:r>
      <w:r w:rsidR="00914A7D">
        <w:rPr>
          <w:rFonts w:cs="Times New Roman"/>
        </w:rPr>
        <w:t>5</w:t>
      </w:r>
      <w:r>
        <w:rPr>
          <w:rFonts w:cs="Times New Roman"/>
          <w:lang w:val="en-US"/>
        </w:rPr>
        <w:t>.201</w:t>
      </w:r>
      <w:r w:rsidR="00914A7D">
        <w:rPr>
          <w:rFonts w:cs="Times New Roman"/>
        </w:rPr>
        <w:t>8</w:t>
      </w:r>
      <w:r w:rsidRPr="00BE7564">
        <w:rPr>
          <w:rFonts w:cs="Times New Roman"/>
          <w:lang w:val="en-US"/>
        </w:rPr>
        <w:t xml:space="preserve">  </w:t>
      </w:r>
      <w:r w:rsidRPr="00E66807">
        <w:rPr>
          <w:rFonts w:cs="Times New Roman"/>
          <w:lang w:val="en-US"/>
        </w:rPr>
        <w:t>(</w:t>
      </w:r>
      <w:r w:rsidRPr="00E66807">
        <w:rPr>
          <w:rFonts w:cs="Times New Roman"/>
        </w:rPr>
        <w:t>Дата</w:t>
      </w:r>
      <w:r w:rsidRPr="00E66807">
        <w:rPr>
          <w:rFonts w:cs="Times New Roman"/>
          <w:lang w:val="en-US"/>
        </w:rPr>
        <w:t xml:space="preserve">) </w:t>
      </w:r>
    </w:p>
    <w:p w14:paraId="69D19498" w14:textId="05029F46" w:rsidR="00205B74" w:rsidRDefault="00205B74" w:rsidP="00205B74">
      <w:pPr>
        <w:rPr>
          <w:rFonts w:cs="Times New Roman"/>
          <w:lang w:val="en-US"/>
        </w:rPr>
      </w:pPr>
    </w:p>
    <w:p w14:paraId="283E7339" w14:textId="573067D1" w:rsidR="00205B74" w:rsidRDefault="00205B74" w:rsidP="00205B74">
      <w:pPr>
        <w:jc w:val="center"/>
        <w:rPr>
          <w:rFonts w:cs="Times New Roman"/>
          <w:lang w:val="en-US"/>
        </w:rPr>
      </w:pPr>
      <w:r w:rsidRPr="00E66807">
        <w:rPr>
          <w:rFonts w:cs="Times New Roman"/>
          <w:lang w:val="en-US"/>
        </w:rPr>
        <w:t>STATEMENT ABOUT THE INDEPENDENT CHARACTER OF THE MASTER THESIS</w:t>
      </w:r>
    </w:p>
    <w:p w14:paraId="7ED709AD" w14:textId="569CEE1B" w:rsidR="00205B74" w:rsidRDefault="00205B74" w:rsidP="00205B74">
      <w:pPr>
        <w:ind w:firstLine="709"/>
        <w:jc w:val="both"/>
        <w:rPr>
          <w:rFonts w:cs="Times New Roman"/>
          <w:lang w:val="en-US"/>
        </w:rPr>
      </w:pPr>
      <w:r w:rsidRPr="00CE4D11">
        <w:rPr>
          <w:rFonts w:cs="Times New Roman"/>
          <w:noProof/>
          <w:lang w:val="en-US"/>
        </w:rPr>
        <w:t xml:space="preserve">I, </w:t>
      </w:r>
      <w:r w:rsidR="00914A7D" w:rsidRPr="00CE4D11">
        <w:rPr>
          <w:rFonts w:eastAsiaTheme="minorEastAsia" w:cs="Times New Roman" w:hint="eastAsia"/>
          <w:noProof/>
          <w:lang w:val="en-US" w:eastAsia="zh-CN"/>
        </w:rPr>
        <w:t>Shest</w:t>
      </w:r>
      <w:r w:rsidR="00914A7D" w:rsidRPr="00CE4D11">
        <w:rPr>
          <w:rFonts w:eastAsiaTheme="minorEastAsia" w:cs="Times New Roman"/>
          <w:noProof/>
          <w:lang w:val="en-US" w:eastAsia="zh-CN"/>
        </w:rPr>
        <w:t>akov</w:t>
      </w:r>
      <w:r w:rsidRPr="00CE4D11">
        <w:rPr>
          <w:rFonts w:cs="Times New Roman"/>
          <w:noProof/>
          <w:lang w:val="en-US"/>
        </w:rPr>
        <w:t xml:space="preserve"> Stanislav </w:t>
      </w:r>
      <w:r w:rsidR="00914A7D" w:rsidRPr="00CE4D11">
        <w:rPr>
          <w:rFonts w:cs="Times New Roman"/>
          <w:noProof/>
          <w:lang w:val="en-US"/>
        </w:rPr>
        <w:t>Vladimirovich</w:t>
      </w:r>
      <w:r w:rsidRPr="00CE4D11">
        <w:rPr>
          <w:rFonts w:cs="Times New Roman"/>
          <w:noProof/>
          <w:lang w:val="en-US"/>
        </w:rPr>
        <w:t>, (second) year master student, program «Management», state that my master thesis on the topic «</w:t>
      </w:r>
      <w:r w:rsidR="009D1C42" w:rsidRPr="00CE4D11">
        <w:rPr>
          <w:rFonts w:cs="Times New Roman"/>
          <w:noProof/>
          <w:lang w:val="en-US"/>
        </w:rPr>
        <w:t>Improving Profitability by Increasing Customer Loyalty in Low-Margin Rental Services Sector: Adaptation in the Russian Bike-Sharing Industry</w:t>
      </w:r>
      <w:r w:rsidRPr="00CE4D11">
        <w:rPr>
          <w:rFonts w:cs="Times New Roman"/>
          <w:noProof/>
          <w:lang w:val="en-US"/>
        </w:rPr>
        <w:t>», which is presented to the Master Office to be submitted to the Official Defense Committee for the public defense, does not contain any elements of plagiarism.</w:t>
      </w:r>
      <w:r w:rsidRPr="00E66807">
        <w:rPr>
          <w:rFonts w:cs="Times New Roman"/>
          <w:lang w:val="en-US"/>
        </w:rPr>
        <w:t xml:space="preserve"> </w:t>
      </w:r>
    </w:p>
    <w:p w14:paraId="1A9B25FD" w14:textId="0095E016" w:rsidR="00205B74" w:rsidRDefault="00205B74" w:rsidP="00205B74">
      <w:pPr>
        <w:ind w:firstLine="709"/>
        <w:jc w:val="both"/>
        <w:rPr>
          <w:rFonts w:cs="Times New Roman"/>
          <w:lang w:val="en-US"/>
        </w:rPr>
      </w:pPr>
      <w:r w:rsidRPr="00E66807">
        <w:rPr>
          <w:rFonts w:cs="Times New Roman"/>
          <w:lang w:val="en-US"/>
        </w:rPr>
        <w:t xml:space="preserve">All direct borrowings from printed and electronic sources, as well as from master theses, </w:t>
      </w:r>
      <w:r w:rsidRPr="00CE4D11">
        <w:rPr>
          <w:rFonts w:cs="Times New Roman"/>
          <w:noProof/>
          <w:lang w:val="en-US"/>
        </w:rPr>
        <w:t>PhD</w:t>
      </w:r>
      <w:r w:rsidRPr="00E66807">
        <w:rPr>
          <w:rFonts w:cs="Times New Roman"/>
          <w:lang w:val="en-US"/>
        </w:rPr>
        <w:t xml:space="preserve"> and doctorate theses which </w:t>
      </w:r>
      <w:r w:rsidRPr="00CE4D11">
        <w:rPr>
          <w:rFonts w:cs="Times New Roman"/>
          <w:noProof/>
          <w:lang w:val="en-US"/>
        </w:rPr>
        <w:t>were defended</w:t>
      </w:r>
      <w:r w:rsidRPr="00E66807">
        <w:rPr>
          <w:rFonts w:cs="Times New Roman"/>
          <w:lang w:val="en-US"/>
        </w:rPr>
        <w:t xml:space="preserve"> earlier, have appropriate references. </w:t>
      </w:r>
    </w:p>
    <w:p w14:paraId="4094C0FE" w14:textId="1A2875D7" w:rsidR="00205B74" w:rsidRDefault="00AC63A0" w:rsidP="00205B74">
      <w:pPr>
        <w:ind w:firstLine="709"/>
        <w:jc w:val="both"/>
        <w:rPr>
          <w:rFonts w:cs="Times New Roman"/>
          <w:lang w:val="en-US"/>
        </w:rPr>
      </w:pPr>
      <w:r>
        <w:rPr>
          <w:rFonts w:cs="Times New Roman"/>
          <w:noProof/>
        </w:rPr>
        <w:drawing>
          <wp:anchor distT="0" distB="0" distL="114300" distR="114300" simplePos="0" relativeHeight="251757056" behindDoc="1" locked="0" layoutInCell="1" allowOverlap="1" wp14:editId="006FAC5B">
            <wp:simplePos x="0" y="0"/>
            <wp:positionH relativeFrom="column">
              <wp:posOffset>2072005</wp:posOffset>
            </wp:positionH>
            <wp:positionV relativeFrom="paragraph">
              <wp:posOffset>1341755</wp:posOffset>
            </wp:positionV>
            <wp:extent cx="998855" cy="510540"/>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74" w:rsidRPr="00E66807">
        <w:rPr>
          <w:rFonts w:cs="Times New Roman"/>
          <w:lang w:val="en-US"/>
        </w:rPr>
        <w:t xml:space="preserve">I am aware that according to paragraph 9.7.1. of Guidelines for instruction in major curriculum programs of higher and secondary professional education at </w:t>
      </w:r>
      <w:proofErr w:type="spellStart"/>
      <w:r w:rsidR="00205B74" w:rsidRPr="00E66807">
        <w:rPr>
          <w:rFonts w:cs="Times New Roman"/>
          <w:lang w:val="en-US"/>
        </w:rPr>
        <w:t>St.Petersburg</w:t>
      </w:r>
      <w:proofErr w:type="spellEnd"/>
      <w:r w:rsidR="00205B74" w:rsidRPr="00E66807">
        <w:rPr>
          <w:rFonts w:cs="Times New Roman"/>
          <w:lang w:val="en-US"/>
        </w:rPr>
        <w:t xml:space="preserve"> University «</w:t>
      </w:r>
      <w:r w:rsidR="00205B74" w:rsidRPr="00E66807">
        <w:rPr>
          <w:rFonts w:cs="Times New Roman"/>
        </w:rPr>
        <w:t>А</w:t>
      </w:r>
      <w:r w:rsidR="00205B74" w:rsidRPr="00E66807">
        <w:rPr>
          <w:rFonts w:cs="Times New Roman"/>
          <w:lang w:val="en-US"/>
        </w:rPr>
        <w:t xml:space="preserve">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 </w:t>
      </w:r>
    </w:p>
    <w:p w14:paraId="25BC944F" w14:textId="253CA958" w:rsidR="00205B74" w:rsidRDefault="00205B74" w:rsidP="00205B74">
      <w:pPr>
        <w:jc w:val="right"/>
        <w:rPr>
          <w:rFonts w:cs="Times New Roman"/>
          <w:lang w:val="en-US"/>
        </w:rPr>
      </w:pPr>
      <w:r>
        <w:rPr>
          <w:rFonts w:cs="Times New Roman"/>
          <w:lang w:val="en-US"/>
        </w:rPr>
        <w:t xml:space="preserve"> ____________________________________________________________ </w:t>
      </w:r>
      <w:r w:rsidRPr="00EA552C">
        <w:rPr>
          <w:rFonts w:cs="Times New Roman"/>
          <w:lang w:val="en-US"/>
        </w:rPr>
        <w:t>(Student's signature)</w:t>
      </w:r>
    </w:p>
    <w:p w14:paraId="4E9271D7" w14:textId="091B70B5" w:rsidR="00205B74" w:rsidRDefault="00205B74" w:rsidP="00205B74">
      <w:pPr>
        <w:jc w:val="right"/>
        <w:rPr>
          <w:rFonts w:cs="Times New Roman"/>
          <w:lang w:val="en-US"/>
        </w:rPr>
      </w:pPr>
      <w:r w:rsidRPr="00EA552C">
        <w:rPr>
          <w:rFonts w:cs="Times New Roman"/>
          <w:lang w:val="en-US"/>
        </w:rPr>
        <w:t xml:space="preserve"> </w:t>
      </w:r>
    </w:p>
    <w:p w14:paraId="1BAB3A42" w14:textId="6BE2715A" w:rsidR="00205B74" w:rsidRDefault="00205B74" w:rsidP="00205B74">
      <w:pPr>
        <w:spacing w:after="0" w:line="360" w:lineRule="auto"/>
        <w:jc w:val="right"/>
        <w:rPr>
          <w:rFonts w:cs="Times New Roman"/>
          <w:lang w:val="en-US"/>
        </w:rPr>
      </w:pPr>
      <w:r>
        <w:rPr>
          <w:rFonts w:cs="Times New Roman"/>
          <w:lang w:val="en-US"/>
        </w:rPr>
        <w:t xml:space="preserve">  </w:t>
      </w:r>
      <w:r w:rsidR="00914A7D">
        <w:rPr>
          <w:rFonts w:cs="Times New Roman"/>
        </w:rPr>
        <w:t>05</w:t>
      </w:r>
      <w:r>
        <w:rPr>
          <w:rFonts w:cs="Times New Roman"/>
          <w:lang w:val="en-US"/>
        </w:rPr>
        <w:t>/2</w:t>
      </w:r>
      <w:r w:rsidR="00914A7D">
        <w:rPr>
          <w:rFonts w:cs="Times New Roman"/>
        </w:rPr>
        <w:t>3</w:t>
      </w:r>
      <w:r>
        <w:rPr>
          <w:rFonts w:cs="Times New Roman"/>
          <w:lang w:val="en-US"/>
        </w:rPr>
        <w:t>/201</w:t>
      </w:r>
      <w:r w:rsidR="00914A7D">
        <w:rPr>
          <w:rFonts w:cs="Times New Roman"/>
        </w:rPr>
        <w:t>8</w:t>
      </w:r>
      <w:r>
        <w:rPr>
          <w:rFonts w:cs="Times New Roman"/>
          <w:lang w:val="en-US"/>
        </w:rPr>
        <w:t xml:space="preserve">  (</w:t>
      </w:r>
      <w:r w:rsidRPr="00EA552C">
        <w:rPr>
          <w:rFonts w:cs="Times New Roman"/>
          <w:lang w:val="en-US"/>
        </w:rPr>
        <w:t>Date)</w:t>
      </w:r>
    </w:p>
    <w:p w14:paraId="58A23188" w14:textId="77777777" w:rsidR="008123C1" w:rsidRDefault="008123C1" w:rsidP="008123C1">
      <w:pPr>
        <w:spacing w:line="240" w:lineRule="auto"/>
        <w:jc w:val="center"/>
        <w:rPr>
          <w:rFonts w:cs="Times New Roman"/>
          <w:b/>
        </w:rPr>
      </w:pPr>
      <w:r w:rsidRPr="008F4507">
        <w:rPr>
          <w:rFonts w:cs="Times New Roman"/>
          <w:b/>
        </w:rPr>
        <w:lastRenderedPageBreak/>
        <w:t>АННОТАЦИЯ</w:t>
      </w:r>
    </w:p>
    <w:p w14:paraId="615314AF" w14:textId="77777777" w:rsidR="008123C1" w:rsidRPr="008F4507" w:rsidRDefault="008123C1" w:rsidP="008123C1">
      <w:pPr>
        <w:spacing w:line="240" w:lineRule="auto"/>
        <w:jc w:val="center"/>
        <w:rPr>
          <w:rFonts w:cs="Times New Roman"/>
          <w:b/>
        </w:rPr>
      </w:pPr>
    </w:p>
    <w:tbl>
      <w:tblPr>
        <w:tblStyle w:val="TableGrid"/>
        <w:tblW w:w="0" w:type="auto"/>
        <w:tblLook w:val="04A0" w:firstRow="1" w:lastRow="0" w:firstColumn="1" w:lastColumn="0" w:noHBand="0" w:noVBand="1"/>
      </w:tblPr>
      <w:tblGrid>
        <w:gridCol w:w="2481"/>
        <w:gridCol w:w="6864"/>
      </w:tblGrid>
      <w:tr w:rsidR="00CF0396" w:rsidRPr="008F4507" w14:paraId="7EA69E7D" w14:textId="77777777" w:rsidTr="00354D07">
        <w:tc>
          <w:tcPr>
            <w:tcW w:w="2518" w:type="dxa"/>
          </w:tcPr>
          <w:p w14:paraId="4B4D5517" w14:textId="77777777" w:rsidR="008123C1" w:rsidRPr="008F4507" w:rsidRDefault="008123C1" w:rsidP="00354D07">
            <w:pPr>
              <w:jc w:val="center"/>
              <w:rPr>
                <w:rFonts w:cs="Times New Roman"/>
              </w:rPr>
            </w:pPr>
            <w:proofErr w:type="spellStart"/>
            <w:r w:rsidRPr="008F4507">
              <w:rPr>
                <w:rFonts w:cs="Times New Roman"/>
              </w:rPr>
              <w:t>Автор</w:t>
            </w:r>
            <w:proofErr w:type="spellEnd"/>
            <w:r w:rsidRPr="008F4507">
              <w:rPr>
                <w:rFonts w:cs="Times New Roman"/>
              </w:rPr>
              <w:t xml:space="preserve"> </w:t>
            </w:r>
          </w:p>
        </w:tc>
        <w:tc>
          <w:tcPr>
            <w:tcW w:w="7055" w:type="dxa"/>
          </w:tcPr>
          <w:p w14:paraId="70C63330" w14:textId="1F979239" w:rsidR="008123C1" w:rsidRPr="003547C7" w:rsidRDefault="003547C7" w:rsidP="00354D07">
            <w:pPr>
              <w:jc w:val="center"/>
              <w:rPr>
                <w:rFonts w:cs="Times New Roman"/>
                <w:lang w:val="ru-RU"/>
              </w:rPr>
            </w:pPr>
            <w:r>
              <w:rPr>
                <w:rFonts w:cs="Times New Roman"/>
                <w:lang w:val="ru-RU"/>
              </w:rPr>
              <w:t>Шестаков Станислав Владимирович</w:t>
            </w:r>
          </w:p>
        </w:tc>
      </w:tr>
      <w:tr w:rsidR="00CF0396" w:rsidRPr="008F4507" w14:paraId="4C6153B0" w14:textId="77777777" w:rsidTr="00354D07">
        <w:tc>
          <w:tcPr>
            <w:tcW w:w="2518" w:type="dxa"/>
          </w:tcPr>
          <w:p w14:paraId="591B0A89" w14:textId="77777777" w:rsidR="008123C1" w:rsidRPr="008F4507" w:rsidRDefault="008123C1" w:rsidP="00354D07">
            <w:pPr>
              <w:jc w:val="center"/>
              <w:rPr>
                <w:rFonts w:cs="Times New Roman"/>
              </w:rPr>
            </w:pPr>
            <w:proofErr w:type="spellStart"/>
            <w:r w:rsidRPr="008F4507">
              <w:rPr>
                <w:rFonts w:cs="Times New Roman"/>
              </w:rPr>
              <w:t>Название</w:t>
            </w:r>
            <w:proofErr w:type="spellEnd"/>
            <w:r w:rsidRPr="008F4507">
              <w:rPr>
                <w:rFonts w:cs="Times New Roman"/>
              </w:rPr>
              <w:t xml:space="preserve"> ВКР</w:t>
            </w:r>
          </w:p>
        </w:tc>
        <w:tc>
          <w:tcPr>
            <w:tcW w:w="7055" w:type="dxa"/>
          </w:tcPr>
          <w:p w14:paraId="7D6FFD9C" w14:textId="7D1CDCBF" w:rsidR="008123C1" w:rsidRPr="00E02E6C" w:rsidRDefault="00E02E6C" w:rsidP="00354D07">
            <w:pPr>
              <w:jc w:val="center"/>
              <w:rPr>
                <w:rFonts w:cs="Times New Roman"/>
                <w:lang w:val="ru-RU"/>
              </w:rPr>
            </w:pPr>
            <w:r w:rsidRPr="00E02E6C">
              <w:rPr>
                <w:lang w:val="ru-RU"/>
              </w:rPr>
              <w:t xml:space="preserve">Увеличение прибыльности с помощью повышения лояльности потребителя в </w:t>
            </w:r>
            <w:proofErr w:type="spellStart"/>
            <w:r w:rsidRPr="00E02E6C">
              <w:rPr>
                <w:lang w:val="ru-RU"/>
              </w:rPr>
              <w:t>низкомаржинальном</w:t>
            </w:r>
            <w:proofErr w:type="spellEnd"/>
            <w:r w:rsidRPr="00E02E6C">
              <w:rPr>
                <w:lang w:val="ru-RU"/>
              </w:rPr>
              <w:t xml:space="preserve"> секторе услуг по прокату: применение к индустрии российского </w:t>
            </w:r>
            <w:proofErr w:type="spellStart"/>
            <w:r w:rsidRPr="00E02E6C">
              <w:rPr>
                <w:lang w:val="ru-RU"/>
              </w:rPr>
              <w:t>велошеринга</w:t>
            </w:r>
            <w:proofErr w:type="spellEnd"/>
          </w:p>
        </w:tc>
      </w:tr>
      <w:tr w:rsidR="00CF0396" w:rsidRPr="008F4507" w14:paraId="46048B52" w14:textId="77777777" w:rsidTr="00354D07">
        <w:tc>
          <w:tcPr>
            <w:tcW w:w="2518" w:type="dxa"/>
          </w:tcPr>
          <w:p w14:paraId="4CD47741" w14:textId="77777777" w:rsidR="008123C1" w:rsidRPr="008F4507" w:rsidRDefault="008123C1" w:rsidP="00354D07">
            <w:pPr>
              <w:jc w:val="center"/>
              <w:rPr>
                <w:rFonts w:cs="Times New Roman"/>
              </w:rPr>
            </w:pPr>
            <w:proofErr w:type="spellStart"/>
            <w:r w:rsidRPr="008F4507">
              <w:rPr>
                <w:rFonts w:cs="Times New Roman"/>
              </w:rPr>
              <w:t>Направление</w:t>
            </w:r>
            <w:proofErr w:type="spellEnd"/>
            <w:r w:rsidRPr="008F4507">
              <w:rPr>
                <w:rFonts w:cs="Times New Roman"/>
              </w:rPr>
              <w:t xml:space="preserve"> </w:t>
            </w:r>
            <w:proofErr w:type="spellStart"/>
            <w:r w:rsidRPr="008F4507">
              <w:rPr>
                <w:rFonts w:cs="Times New Roman"/>
              </w:rPr>
              <w:t>подготовки</w:t>
            </w:r>
            <w:proofErr w:type="spellEnd"/>
          </w:p>
        </w:tc>
        <w:tc>
          <w:tcPr>
            <w:tcW w:w="7055" w:type="dxa"/>
          </w:tcPr>
          <w:p w14:paraId="0DEFDD2C" w14:textId="77777777" w:rsidR="008123C1" w:rsidRPr="008F4507" w:rsidRDefault="008123C1" w:rsidP="00354D07">
            <w:pPr>
              <w:jc w:val="center"/>
              <w:rPr>
                <w:rFonts w:cs="Times New Roman"/>
              </w:rPr>
            </w:pPr>
            <w:proofErr w:type="spellStart"/>
            <w:r w:rsidRPr="008F4507">
              <w:rPr>
                <w:rFonts w:cs="Times New Roman"/>
              </w:rPr>
              <w:t>Менеджмент</w:t>
            </w:r>
            <w:proofErr w:type="spellEnd"/>
          </w:p>
        </w:tc>
      </w:tr>
      <w:tr w:rsidR="00CF0396" w:rsidRPr="008F4507" w14:paraId="1B24192B" w14:textId="77777777" w:rsidTr="00354D07">
        <w:tc>
          <w:tcPr>
            <w:tcW w:w="2518" w:type="dxa"/>
          </w:tcPr>
          <w:p w14:paraId="37619451" w14:textId="77777777" w:rsidR="008123C1" w:rsidRPr="008F4507" w:rsidRDefault="008123C1" w:rsidP="00354D07">
            <w:pPr>
              <w:jc w:val="center"/>
              <w:rPr>
                <w:rFonts w:cs="Times New Roman"/>
              </w:rPr>
            </w:pPr>
            <w:proofErr w:type="spellStart"/>
            <w:r w:rsidRPr="008F4507">
              <w:rPr>
                <w:rFonts w:cs="Times New Roman"/>
              </w:rPr>
              <w:t>Год</w:t>
            </w:r>
            <w:proofErr w:type="spellEnd"/>
          </w:p>
        </w:tc>
        <w:tc>
          <w:tcPr>
            <w:tcW w:w="7055" w:type="dxa"/>
          </w:tcPr>
          <w:p w14:paraId="3583C4DD" w14:textId="5FA0D99E" w:rsidR="008123C1" w:rsidRPr="001109F4" w:rsidRDefault="008123C1" w:rsidP="00354D07">
            <w:pPr>
              <w:jc w:val="center"/>
              <w:rPr>
                <w:rFonts w:cs="Times New Roman"/>
                <w:lang w:val="ru-RU"/>
              </w:rPr>
            </w:pPr>
            <w:r w:rsidRPr="008F4507">
              <w:rPr>
                <w:rFonts w:cs="Times New Roman"/>
              </w:rPr>
              <w:t>201</w:t>
            </w:r>
            <w:r w:rsidR="001109F4">
              <w:rPr>
                <w:rFonts w:cs="Times New Roman"/>
                <w:lang w:val="ru-RU"/>
              </w:rPr>
              <w:t>8</w:t>
            </w:r>
          </w:p>
        </w:tc>
      </w:tr>
      <w:tr w:rsidR="00CF0396" w:rsidRPr="008F4507" w14:paraId="3C4FD4ED" w14:textId="77777777" w:rsidTr="00354D07">
        <w:tc>
          <w:tcPr>
            <w:tcW w:w="2518" w:type="dxa"/>
          </w:tcPr>
          <w:p w14:paraId="52E65A04" w14:textId="77777777" w:rsidR="008123C1" w:rsidRPr="008F4507" w:rsidRDefault="008123C1" w:rsidP="00354D07">
            <w:pPr>
              <w:jc w:val="center"/>
              <w:rPr>
                <w:rFonts w:cs="Times New Roman"/>
              </w:rPr>
            </w:pPr>
            <w:proofErr w:type="spellStart"/>
            <w:r w:rsidRPr="008F4507">
              <w:rPr>
                <w:rFonts w:cs="Times New Roman"/>
              </w:rPr>
              <w:t>Научный</w:t>
            </w:r>
            <w:proofErr w:type="spellEnd"/>
            <w:r w:rsidRPr="008F4507">
              <w:rPr>
                <w:rFonts w:cs="Times New Roman"/>
              </w:rPr>
              <w:t xml:space="preserve"> </w:t>
            </w:r>
            <w:proofErr w:type="spellStart"/>
            <w:r w:rsidRPr="008F4507">
              <w:rPr>
                <w:rFonts w:cs="Times New Roman"/>
              </w:rPr>
              <w:t>руководитель</w:t>
            </w:r>
            <w:proofErr w:type="spellEnd"/>
          </w:p>
        </w:tc>
        <w:tc>
          <w:tcPr>
            <w:tcW w:w="7055" w:type="dxa"/>
          </w:tcPr>
          <w:p w14:paraId="6A182BA9" w14:textId="70C186C0" w:rsidR="008123C1" w:rsidRPr="00266A53" w:rsidRDefault="003728CC" w:rsidP="00354D07">
            <w:pPr>
              <w:jc w:val="center"/>
              <w:rPr>
                <w:rFonts w:cs="Times New Roman"/>
                <w:lang w:val="ru-RU"/>
              </w:rPr>
            </w:pPr>
            <w:r w:rsidRPr="003728CC">
              <w:rPr>
                <w:rFonts w:cs="Times New Roman"/>
                <w:lang w:val="ru-RU"/>
              </w:rPr>
              <w:t>Макарова Ольга Всеволодовна</w:t>
            </w:r>
            <w:r w:rsidR="00266A53">
              <w:rPr>
                <w:rFonts w:cs="Times New Roman"/>
                <w:lang w:val="ru-RU"/>
              </w:rPr>
              <w:t xml:space="preserve">, </w:t>
            </w:r>
            <w:r w:rsidR="009148A1" w:rsidRPr="009148A1">
              <w:rPr>
                <w:rFonts w:cs="Times New Roman"/>
                <w:lang w:val="ru-RU"/>
              </w:rPr>
              <w:t>Старший преподаватель кафедры стратегического и международного менеджмента</w:t>
            </w:r>
          </w:p>
        </w:tc>
      </w:tr>
      <w:tr w:rsidR="00CF0396" w:rsidRPr="008F4507" w14:paraId="7F53704A" w14:textId="77777777" w:rsidTr="00354D07">
        <w:tc>
          <w:tcPr>
            <w:tcW w:w="2518" w:type="dxa"/>
          </w:tcPr>
          <w:p w14:paraId="5DA85C77" w14:textId="77777777" w:rsidR="008123C1" w:rsidRPr="003547C7" w:rsidRDefault="008123C1" w:rsidP="00354D07">
            <w:pPr>
              <w:jc w:val="center"/>
              <w:rPr>
                <w:rFonts w:cs="Times New Roman"/>
                <w:lang w:val="ru-RU"/>
              </w:rPr>
            </w:pPr>
            <w:r w:rsidRPr="003547C7">
              <w:rPr>
                <w:rFonts w:cs="Times New Roman"/>
                <w:lang w:val="ru-RU"/>
              </w:rPr>
              <w:t>Описание цели, задач и основных результатов</w:t>
            </w:r>
          </w:p>
        </w:tc>
        <w:tc>
          <w:tcPr>
            <w:tcW w:w="7055" w:type="dxa"/>
          </w:tcPr>
          <w:p w14:paraId="7AEA48B6" w14:textId="77777777" w:rsidR="00220E46" w:rsidRDefault="002C3DFC" w:rsidP="00354D07">
            <w:pPr>
              <w:jc w:val="both"/>
              <w:rPr>
                <w:rFonts w:cs="Times New Roman"/>
                <w:lang w:val="ru-RU"/>
              </w:rPr>
            </w:pPr>
            <w:r>
              <w:rPr>
                <w:rFonts w:cs="Times New Roman"/>
                <w:lang w:val="ru-RU"/>
              </w:rPr>
              <w:t>Работа посв</w:t>
            </w:r>
            <w:r w:rsidR="008C63FF">
              <w:rPr>
                <w:rFonts w:cs="Times New Roman"/>
                <w:lang w:val="ru-RU"/>
              </w:rPr>
              <w:t xml:space="preserve">ящена </w:t>
            </w:r>
            <w:r w:rsidR="00DB0AB4">
              <w:rPr>
                <w:rFonts w:cs="Times New Roman"/>
                <w:lang w:val="ru-RU"/>
              </w:rPr>
              <w:t xml:space="preserve">изучению влияния </w:t>
            </w:r>
            <w:r w:rsidR="00CA29A1">
              <w:rPr>
                <w:rFonts w:cs="Times New Roman"/>
                <w:lang w:val="ru-RU"/>
              </w:rPr>
              <w:t xml:space="preserve">лояльности потребителей на прибыльность в российском </w:t>
            </w:r>
            <w:proofErr w:type="spellStart"/>
            <w:r w:rsidR="00CA29A1">
              <w:rPr>
                <w:rFonts w:cs="Times New Roman"/>
                <w:lang w:val="ru-RU"/>
              </w:rPr>
              <w:t>велошэринге</w:t>
            </w:r>
            <w:proofErr w:type="spellEnd"/>
            <w:r w:rsidR="00925CE5" w:rsidRPr="00925CE5">
              <w:rPr>
                <w:rFonts w:cs="Times New Roman"/>
                <w:lang w:val="ru-RU"/>
              </w:rPr>
              <w:t xml:space="preserve">. </w:t>
            </w:r>
          </w:p>
          <w:p w14:paraId="6AC6E3F9" w14:textId="034CCC2D" w:rsidR="00220E46" w:rsidRDefault="00925CE5" w:rsidP="00354D07">
            <w:pPr>
              <w:jc w:val="both"/>
              <w:rPr>
                <w:rFonts w:cs="Times New Roman"/>
                <w:lang w:val="ru-RU"/>
              </w:rPr>
            </w:pPr>
            <w:r w:rsidRPr="00925CE5">
              <w:rPr>
                <w:rFonts w:cs="Times New Roman"/>
                <w:lang w:val="ru-RU"/>
              </w:rPr>
              <w:t xml:space="preserve">Задачами работы являются </w:t>
            </w:r>
            <w:r w:rsidR="0059717C">
              <w:rPr>
                <w:rFonts w:cs="Times New Roman"/>
                <w:lang w:val="ru-RU"/>
              </w:rPr>
              <w:t xml:space="preserve">анализ существующей литературы </w:t>
            </w:r>
            <w:r w:rsidR="003B4B05">
              <w:rPr>
                <w:rFonts w:cs="Times New Roman"/>
                <w:lang w:val="ru-RU"/>
              </w:rPr>
              <w:t xml:space="preserve">в </w:t>
            </w:r>
            <w:r w:rsidR="00F43681">
              <w:rPr>
                <w:rFonts w:cs="Times New Roman"/>
                <w:lang w:val="ru-RU"/>
              </w:rPr>
              <w:t>сфере</w:t>
            </w:r>
            <w:r w:rsidR="003B4B05">
              <w:rPr>
                <w:rFonts w:cs="Times New Roman"/>
                <w:lang w:val="ru-RU"/>
              </w:rPr>
              <w:t xml:space="preserve"> лояльности потребителей и ее влияни</w:t>
            </w:r>
            <w:r w:rsidR="00F43681">
              <w:rPr>
                <w:rFonts w:cs="Times New Roman"/>
                <w:lang w:val="ru-RU"/>
              </w:rPr>
              <w:t>е</w:t>
            </w:r>
            <w:r w:rsidR="003B4B05">
              <w:rPr>
                <w:rFonts w:cs="Times New Roman"/>
                <w:lang w:val="ru-RU"/>
              </w:rPr>
              <w:t xml:space="preserve"> на прибыльность предприятия, </w:t>
            </w:r>
            <w:r w:rsidR="00367089">
              <w:rPr>
                <w:rFonts w:cs="Times New Roman"/>
                <w:lang w:val="ru-RU"/>
              </w:rPr>
              <w:t xml:space="preserve">анализ бизнес-модели российского </w:t>
            </w:r>
            <w:proofErr w:type="spellStart"/>
            <w:r w:rsidR="00367089">
              <w:rPr>
                <w:rFonts w:cs="Times New Roman"/>
                <w:lang w:val="ru-RU"/>
              </w:rPr>
              <w:t>велошэринга</w:t>
            </w:r>
            <w:proofErr w:type="spellEnd"/>
            <w:r w:rsidR="00367089">
              <w:rPr>
                <w:rFonts w:cs="Times New Roman"/>
                <w:lang w:val="ru-RU"/>
              </w:rPr>
              <w:t xml:space="preserve">, </w:t>
            </w:r>
            <w:r w:rsidR="00512820">
              <w:rPr>
                <w:rFonts w:cs="Times New Roman"/>
                <w:lang w:val="ru-RU"/>
              </w:rPr>
              <w:t xml:space="preserve">количественное измерение лояльности </w:t>
            </w:r>
            <w:r w:rsidR="004E7B36">
              <w:rPr>
                <w:rFonts w:cs="Times New Roman"/>
                <w:lang w:val="ru-RU"/>
              </w:rPr>
              <w:t xml:space="preserve">российских пользователей к </w:t>
            </w:r>
            <w:proofErr w:type="spellStart"/>
            <w:r w:rsidR="004E7B36">
              <w:rPr>
                <w:rFonts w:cs="Times New Roman"/>
                <w:lang w:val="ru-RU"/>
              </w:rPr>
              <w:t>велошэрингу</w:t>
            </w:r>
            <w:proofErr w:type="spellEnd"/>
            <w:r w:rsidR="004E7B36">
              <w:rPr>
                <w:rFonts w:cs="Times New Roman"/>
                <w:lang w:val="ru-RU"/>
              </w:rPr>
              <w:t xml:space="preserve"> и измерение влияния </w:t>
            </w:r>
            <w:r w:rsidR="00693043">
              <w:rPr>
                <w:rFonts w:cs="Times New Roman"/>
                <w:lang w:val="ru-RU"/>
              </w:rPr>
              <w:t>повышенной</w:t>
            </w:r>
            <w:r w:rsidR="00CF0396">
              <w:rPr>
                <w:rFonts w:cs="Times New Roman"/>
                <w:lang w:val="ru-RU"/>
              </w:rPr>
              <w:t xml:space="preserve"> лояльности на </w:t>
            </w:r>
            <w:r w:rsidR="00220E46">
              <w:rPr>
                <w:rFonts w:cs="Times New Roman"/>
                <w:lang w:val="ru-RU"/>
              </w:rPr>
              <w:t xml:space="preserve">выручку и прибыль российских </w:t>
            </w:r>
            <w:proofErr w:type="spellStart"/>
            <w:r w:rsidR="00220E46">
              <w:rPr>
                <w:rFonts w:cs="Times New Roman"/>
                <w:lang w:val="ru-RU"/>
              </w:rPr>
              <w:t>велошэринговых</w:t>
            </w:r>
            <w:proofErr w:type="spellEnd"/>
            <w:r w:rsidR="00220E46">
              <w:rPr>
                <w:rFonts w:cs="Times New Roman"/>
                <w:lang w:val="ru-RU"/>
              </w:rPr>
              <w:t xml:space="preserve"> компаний. </w:t>
            </w:r>
          </w:p>
          <w:p w14:paraId="1EF02F4D" w14:textId="79C175D6" w:rsidR="008123C1" w:rsidRPr="00B26B9B" w:rsidRDefault="00925CE5" w:rsidP="00354D07">
            <w:pPr>
              <w:jc w:val="both"/>
              <w:rPr>
                <w:rFonts w:cs="Times New Roman"/>
                <w:lang w:val="ru-RU"/>
              </w:rPr>
            </w:pPr>
            <w:r w:rsidRPr="00925CE5">
              <w:rPr>
                <w:rFonts w:cs="Times New Roman"/>
                <w:lang w:val="ru-RU"/>
              </w:rPr>
              <w:t xml:space="preserve">Основным результатом работы является </w:t>
            </w:r>
            <w:r w:rsidR="00B26B9B">
              <w:rPr>
                <w:rFonts w:cs="Times New Roman"/>
                <w:lang w:val="ru-RU"/>
              </w:rPr>
              <w:t xml:space="preserve">разработка модели влияния </w:t>
            </w:r>
            <w:r w:rsidR="00985974">
              <w:rPr>
                <w:rFonts w:cs="Times New Roman"/>
                <w:lang w:val="ru-RU"/>
              </w:rPr>
              <w:t xml:space="preserve">лояльности потребителей на прибыльность и </w:t>
            </w:r>
            <w:r w:rsidRPr="00925CE5">
              <w:rPr>
                <w:rFonts w:cs="Times New Roman"/>
                <w:lang w:val="ru-RU"/>
              </w:rPr>
              <w:t xml:space="preserve">определение </w:t>
            </w:r>
            <w:r w:rsidR="00CA1E20">
              <w:rPr>
                <w:rFonts w:cs="Times New Roman"/>
                <w:lang w:val="ru-RU"/>
              </w:rPr>
              <w:t>основных факторов лояльности</w:t>
            </w:r>
            <w:r w:rsidR="00784855">
              <w:rPr>
                <w:rFonts w:cs="Times New Roman"/>
                <w:lang w:val="ru-RU"/>
              </w:rPr>
              <w:t xml:space="preserve">, которые </w:t>
            </w:r>
            <w:r w:rsidR="0026085E">
              <w:rPr>
                <w:rFonts w:cs="Times New Roman"/>
                <w:lang w:val="ru-RU"/>
              </w:rPr>
              <w:t xml:space="preserve">имеют наибольшее влияние на рост выручки и прибыли в российском </w:t>
            </w:r>
            <w:proofErr w:type="spellStart"/>
            <w:r w:rsidR="0026085E">
              <w:rPr>
                <w:rFonts w:cs="Times New Roman"/>
                <w:lang w:val="ru-RU"/>
              </w:rPr>
              <w:t>велошэринге</w:t>
            </w:r>
            <w:proofErr w:type="spellEnd"/>
            <w:r w:rsidR="0026085E">
              <w:rPr>
                <w:rFonts w:cs="Times New Roman"/>
                <w:lang w:val="ru-RU"/>
              </w:rPr>
              <w:t xml:space="preserve">. </w:t>
            </w:r>
          </w:p>
        </w:tc>
      </w:tr>
      <w:tr w:rsidR="00CF0396" w:rsidRPr="008F4507" w14:paraId="1624ABE5" w14:textId="77777777" w:rsidTr="00354D07">
        <w:tc>
          <w:tcPr>
            <w:tcW w:w="2518" w:type="dxa"/>
          </w:tcPr>
          <w:p w14:paraId="3F07C67C" w14:textId="77777777" w:rsidR="008123C1" w:rsidRPr="008F4507" w:rsidRDefault="008123C1" w:rsidP="00354D07">
            <w:pPr>
              <w:jc w:val="center"/>
              <w:rPr>
                <w:rFonts w:cs="Times New Roman"/>
              </w:rPr>
            </w:pPr>
            <w:proofErr w:type="spellStart"/>
            <w:r w:rsidRPr="008F4507">
              <w:rPr>
                <w:rFonts w:cs="Times New Roman"/>
              </w:rPr>
              <w:t>Ключевые</w:t>
            </w:r>
            <w:proofErr w:type="spellEnd"/>
            <w:r w:rsidRPr="008F4507">
              <w:rPr>
                <w:rFonts w:cs="Times New Roman"/>
              </w:rPr>
              <w:t xml:space="preserve"> </w:t>
            </w:r>
            <w:proofErr w:type="spellStart"/>
            <w:r w:rsidRPr="008F4507">
              <w:rPr>
                <w:rFonts w:cs="Times New Roman"/>
              </w:rPr>
              <w:t>слова</w:t>
            </w:r>
            <w:proofErr w:type="spellEnd"/>
          </w:p>
        </w:tc>
        <w:tc>
          <w:tcPr>
            <w:tcW w:w="7055" w:type="dxa"/>
          </w:tcPr>
          <w:p w14:paraId="285669C6" w14:textId="762D9983" w:rsidR="008123C1" w:rsidRPr="003547C7" w:rsidRDefault="009645BA" w:rsidP="00354D07">
            <w:pPr>
              <w:jc w:val="both"/>
              <w:rPr>
                <w:rFonts w:cs="Times New Roman"/>
                <w:lang w:val="ru-RU"/>
              </w:rPr>
            </w:pPr>
            <w:r>
              <w:rPr>
                <w:rFonts w:cs="Times New Roman"/>
                <w:lang w:val="ru-RU"/>
              </w:rPr>
              <w:t xml:space="preserve">Лояльность потребителей, </w:t>
            </w:r>
            <w:r w:rsidR="003B4601" w:rsidRPr="003B4601">
              <w:rPr>
                <w:rFonts w:cs="Times New Roman"/>
                <w:lang w:val="ru-RU"/>
              </w:rPr>
              <w:t>удовлетворенность потребителей</w:t>
            </w:r>
            <w:r w:rsidR="003B4601">
              <w:rPr>
                <w:rFonts w:cs="Times New Roman"/>
                <w:lang w:val="ru-RU"/>
              </w:rPr>
              <w:t>,</w:t>
            </w:r>
            <w:r w:rsidR="003B4601" w:rsidRPr="003B4601">
              <w:rPr>
                <w:rFonts w:cs="Times New Roman"/>
                <w:lang w:val="ru-RU"/>
              </w:rPr>
              <w:t xml:space="preserve"> </w:t>
            </w:r>
            <w:r>
              <w:rPr>
                <w:rFonts w:cs="Times New Roman"/>
                <w:lang w:val="ru-RU"/>
              </w:rPr>
              <w:t xml:space="preserve">прибыльность, </w:t>
            </w:r>
            <w:proofErr w:type="spellStart"/>
            <w:r>
              <w:rPr>
                <w:rFonts w:cs="Times New Roman"/>
                <w:lang w:val="ru-RU"/>
              </w:rPr>
              <w:t>велошэринг</w:t>
            </w:r>
            <w:proofErr w:type="spellEnd"/>
          </w:p>
        </w:tc>
      </w:tr>
    </w:tbl>
    <w:p w14:paraId="17E3374D" w14:textId="77777777" w:rsidR="008123C1" w:rsidRPr="008F4507" w:rsidRDefault="008123C1" w:rsidP="008123C1">
      <w:pPr>
        <w:spacing w:line="240" w:lineRule="auto"/>
        <w:jc w:val="center"/>
        <w:rPr>
          <w:rFonts w:cs="Times New Roman"/>
        </w:rPr>
      </w:pPr>
    </w:p>
    <w:p w14:paraId="02CD46EA" w14:textId="5EBF106E" w:rsidR="008123C1" w:rsidRDefault="008123C1" w:rsidP="008123C1">
      <w:pPr>
        <w:spacing w:line="240" w:lineRule="auto"/>
        <w:jc w:val="center"/>
        <w:rPr>
          <w:rFonts w:cs="Times New Roman"/>
          <w:b/>
        </w:rPr>
      </w:pPr>
    </w:p>
    <w:p w14:paraId="62E63D8D" w14:textId="35D43226" w:rsidR="008F7FA6" w:rsidRDefault="008F7FA6" w:rsidP="008123C1">
      <w:pPr>
        <w:spacing w:line="240" w:lineRule="auto"/>
        <w:jc w:val="center"/>
        <w:rPr>
          <w:rFonts w:cs="Times New Roman"/>
          <w:b/>
        </w:rPr>
      </w:pPr>
    </w:p>
    <w:p w14:paraId="2894B32C" w14:textId="6BAA70E1" w:rsidR="008F7FA6" w:rsidRDefault="008F7FA6" w:rsidP="008123C1">
      <w:pPr>
        <w:spacing w:line="240" w:lineRule="auto"/>
        <w:jc w:val="center"/>
        <w:rPr>
          <w:rFonts w:cs="Times New Roman"/>
          <w:b/>
        </w:rPr>
      </w:pPr>
    </w:p>
    <w:p w14:paraId="04B95609" w14:textId="55265921" w:rsidR="008F7FA6" w:rsidRDefault="008F7FA6" w:rsidP="008123C1">
      <w:pPr>
        <w:spacing w:line="240" w:lineRule="auto"/>
        <w:jc w:val="center"/>
        <w:rPr>
          <w:rFonts w:cs="Times New Roman"/>
          <w:b/>
        </w:rPr>
      </w:pPr>
    </w:p>
    <w:p w14:paraId="3B363A3B" w14:textId="2A64AAD9" w:rsidR="008F7FA6" w:rsidRDefault="008F7FA6" w:rsidP="008123C1">
      <w:pPr>
        <w:spacing w:line="240" w:lineRule="auto"/>
        <w:jc w:val="center"/>
        <w:rPr>
          <w:rFonts w:cs="Times New Roman"/>
          <w:b/>
        </w:rPr>
      </w:pPr>
    </w:p>
    <w:p w14:paraId="72FB1042" w14:textId="24ABB47B" w:rsidR="008F7FA6" w:rsidRDefault="008F7FA6" w:rsidP="008123C1">
      <w:pPr>
        <w:spacing w:line="240" w:lineRule="auto"/>
        <w:jc w:val="center"/>
        <w:rPr>
          <w:rFonts w:cs="Times New Roman"/>
          <w:b/>
        </w:rPr>
      </w:pPr>
    </w:p>
    <w:p w14:paraId="6A3799F0" w14:textId="7219826C" w:rsidR="008F7FA6" w:rsidRDefault="008F7FA6" w:rsidP="008123C1">
      <w:pPr>
        <w:spacing w:line="240" w:lineRule="auto"/>
        <w:jc w:val="center"/>
        <w:rPr>
          <w:rFonts w:cs="Times New Roman"/>
          <w:b/>
        </w:rPr>
      </w:pPr>
    </w:p>
    <w:p w14:paraId="57AD5B33" w14:textId="30909802" w:rsidR="008F7FA6" w:rsidRDefault="008F7FA6" w:rsidP="008123C1">
      <w:pPr>
        <w:spacing w:line="240" w:lineRule="auto"/>
        <w:jc w:val="center"/>
        <w:rPr>
          <w:rFonts w:cs="Times New Roman"/>
          <w:b/>
        </w:rPr>
      </w:pPr>
    </w:p>
    <w:p w14:paraId="36244E75" w14:textId="29E2AE28" w:rsidR="008F7FA6" w:rsidRDefault="008F7FA6" w:rsidP="008123C1">
      <w:pPr>
        <w:spacing w:line="240" w:lineRule="auto"/>
        <w:jc w:val="center"/>
        <w:rPr>
          <w:rFonts w:cs="Times New Roman"/>
          <w:b/>
        </w:rPr>
      </w:pPr>
    </w:p>
    <w:p w14:paraId="783FEB3A" w14:textId="473000D6" w:rsidR="008F7FA6" w:rsidRDefault="008F7FA6" w:rsidP="008123C1">
      <w:pPr>
        <w:spacing w:line="240" w:lineRule="auto"/>
        <w:jc w:val="center"/>
        <w:rPr>
          <w:rFonts w:cs="Times New Roman"/>
          <w:b/>
        </w:rPr>
      </w:pPr>
    </w:p>
    <w:p w14:paraId="179CF9D2" w14:textId="7C28AC3A" w:rsidR="008F7FA6" w:rsidRDefault="008F7FA6" w:rsidP="008123C1">
      <w:pPr>
        <w:spacing w:line="240" w:lineRule="auto"/>
        <w:jc w:val="center"/>
        <w:rPr>
          <w:rFonts w:cs="Times New Roman"/>
          <w:b/>
        </w:rPr>
      </w:pPr>
    </w:p>
    <w:p w14:paraId="3F641D17" w14:textId="7EBCC41B" w:rsidR="008F7FA6" w:rsidRDefault="008F7FA6" w:rsidP="008123C1">
      <w:pPr>
        <w:spacing w:line="240" w:lineRule="auto"/>
        <w:jc w:val="center"/>
        <w:rPr>
          <w:rFonts w:cs="Times New Roman"/>
          <w:b/>
        </w:rPr>
      </w:pPr>
    </w:p>
    <w:p w14:paraId="2ABC4E53" w14:textId="15158C37" w:rsidR="008F7FA6" w:rsidRDefault="008F7FA6" w:rsidP="008123C1">
      <w:pPr>
        <w:spacing w:line="240" w:lineRule="auto"/>
        <w:jc w:val="center"/>
        <w:rPr>
          <w:rFonts w:cs="Times New Roman"/>
          <w:b/>
        </w:rPr>
      </w:pPr>
    </w:p>
    <w:p w14:paraId="76B0C716" w14:textId="77777777" w:rsidR="008F7FA6" w:rsidRPr="00BD2FA5" w:rsidRDefault="008F7FA6" w:rsidP="008123C1">
      <w:pPr>
        <w:spacing w:line="240" w:lineRule="auto"/>
        <w:jc w:val="center"/>
        <w:rPr>
          <w:rFonts w:cs="Times New Roman"/>
          <w:b/>
        </w:rPr>
      </w:pPr>
    </w:p>
    <w:p w14:paraId="18262C7E" w14:textId="77777777" w:rsidR="008123C1" w:rsidRDefault="008123C1" w:rsidP="008123C1">
      <w:pPr>
        <w:spacing w:line="240" w:lineRule="auto"/>
        <w:jc w:val="center"/>
        <w:rPr>
          <w:rFonts w:cs="Times New Roman"/>
          <w:b/>
          <w:lang w:val="en-US"/>
        </w:rPr>
      </w:pPr>
      <w:r w:rsidRPr="008F4507">
        <w:rPr>
          <w:rFonts w:cs="Times New Roman"/>
          <w:b/>
          <w:lang w:val="en-US"/>
        </w:rPr>
        <w:lastRenderedPageBreak/>
        <w:t>ABSTRACT</w:t>
      </w:r>
    </w:p>
    <w:p w14:paraId="0B859B12" w14:textId="77777777" w:rsidR="008123C1" w:rsidRPr="008F4507" w:rsidRDefault="008123C1" w:rsidP="008123C1">
      <w:pPr>
        <w:spacing w:line="240" w:lineRule="auto"/>
        <w:jc w:val="center"/>
        <w:rPr>
          <w:rFonts w:cs="Times New Roman"/>
          <w:b/>
        </w:rPr>
      </w:pPr>
    </w:p>
    <w:tbl>
      <w:tblPr>
        <w:tblStyle w:val="TableGrid"/>
        <w:tblW w:w="0" w:type="auto"/>
        <w:tblLook w:val="04A0" w:firstRow="1" w:lastRow="0" w:firstColumn="1" w:lastColumn="0" w:noHBand="0" w:noVBand="1"/>
      </w:tblPr>
      <w:tblGrid>
        <w:gridCol w:w="2477"/>
        <w:gridCol w:w="6868"/>
      </w:tblGrid>
      <w:tr w:rsidR="008123C1" w:rsidRPr="008F4507" w14:paraId="0F8118D9" w14:textId="77777777" w:rsidTr="00354D07">
        <w:tc>
          <w:tcPr>
            <w:tcW w:w="2518" w:type="dxa"/>
          </w:tcPr>
          <w:p w14:paraId="1F9ABBFC" w14:textId="77777777" w:rsidR="008123C1" w:rsidRPr="008F4507" w:rsidRDefault="008123C1" w:rsidP="00354D07">
            <w:pPr>
              <w:jc w:val="center"/>
              <w:rPr>
                <w:rFonts w:cs="Times New Roman"/>
              </w:rPr>
            </w:pPr>
            <w:r w:rsidRPr="008F4507">
              <w:rPr>
                <w:rFonts w:cs="Times New Roman"/>
              </w:rPr>
              <w:t xml:space="preserve">Master Student's Name </w:t>
            </w:r>
          </w:p>
        </w:tc>
        <w:tc>
          <w:tcPr>
            <w:tcW w:w="7055" w:type="dxa"/>
          </w:tcPr>
          <w:p w14:paraId="0E2A801A" w14:textId="10074FFF" w:rsidR="008123C1" w:rsidRPr="008F4507" w:rsidRDefault="00CB1F30" w:rsidP="00354D07">
            <w:pPr>
              <w:jc w:val="center"/>
              <w:rPr>
                <w:rFonts w:cs="Times New Roman"/>
              </w:rPr>
            </w:pPr>
            <w:proofErr w:type="spellStart"/>
            <w:r>
              <w:rPr>
                <w:rFonts w:eastAsiaTheme="minorEastAsia" w:cs="Times New Roman" w:hint="eastAsia"/>
                <w:lang w:eastAsia="zh-CN"/>
              </w:rPr>
              <w:t>Shest</w:t>
            </w:r>
            <w:r>
              <w:rPr>
                <w:rFonts w:eastAsiaTheme="minorEastAsia" w:cs="Times New Roman"/>
                <w:lang w:eastAsia="zh-CN"/>
              </w:rPr>
              <w:t>akov</w:t>
            </w:r>
            <w:proofErr w:type="spellEnd"/>
            <w:r w:rsidR="008123C1" w:rsidRPr="008F4507">
              <w:rPr>
                <w:rFonts w:cs="Times New Roman"/>
              </w:rPr>
              <w:t xml:space="preserve"> Stanislav </w:t>
            </w:r>
            <w:r>
              <w:rPr>
                <w:rFonts w:cs="Times New Roman"/>
              </w:rPr>
              <w:t>Vladimirovich</w:t>
            </w:r>
          </w:p>
        </w:tc>
      </w:tr>
      <w:tr w:rsidR="008123C1" w:rsidRPr="003547C7" w14:paraId="1662C802" w14:textId="77777777" w:rsidTr="00354D07">
        <w:tc>
          <w:tcPr>
            <w:tcW w:w="2518" w:type="dxa"/>
          </w:tcPr>
          <w:p w14:paraId="66A30789" w14:textId="77777777" w:rsidR="008123C1" w:rsidRPr="008F4507" w:rsidRDefault="008123C1" w:rsidP="00354D07">
            <w:pPr>
              <w:jc w:val="center"/>
              <w:rPr>
                <w:rFonts w:cs="Times New Roman"/>
              </w:rPr>
            </w:pPr>
            <w:r w:rsidRPr="008F4507">
              <w:rPr>
                <w:rFonts w:cs="Times New Roman"/>
              </w:rPr>
              <w:t>Master Thesis Title</w:t>
            </w:r>
          </w:p>
        </w:tc>
        <w:tc>
          <w:tcPr>
            <w:tcW w:w="7055" w:type="dxa"/>
          </w:tcPr>
          <w:p w14:paraId="1764F048" w14:textId="7A703464" w:rsidR="008123C1" w:rsidRPr="008F4507" w:rsidRDefault="001109F4" w:rsidP="00354D07">
            <w:pPr>
              <w:jc w:val="center"/>
              <w:rPr>
                <w:rFonts w:cs="Times New Roman"/>
              </w:rPr>
            </w:pPr>
            <w:r>
              <w:t>Improving Profitability by Increasing Customer Loyalty in Low-Margin Rental Services Sector: Adaptation in the Russian Bike-Sharing Industry</w:t>
            </w:r>
          </w:p>
        </w:tc>
      </w:tr>
      <w:tr w:rsidR="008123C1" w:rsidRPr="008F4507" w14:paraId="1B357724" w14:textId="77777777" w:rsidTr="00354D07">
        <w:tc>
          <w:tcPr>
            <w:tcW w:w="2518" w:type="dxa"/>
          </w:tcPr>
          <w:p w14:paraId="669FC400" w14:textId="77777777" w:rsidR="008123C1" w:rsidRPr="008F4507" w:rsidRDefault="008123C1" w:rsidP="00354D07">
            <w:pPr>
              <w:jc w:val="center"/>
              <w:rPr>
                <w:rFonts w:cs="Times New Roman"/>
              </w:rPr>
            </w:pPr>
            <w:r w:rsidRPr="008F4507">
              <w:rPr>
                <w:rFonts w:cs="Times New Roman"/>
              </w:rPr>
              <w:t>Main field of study</w:t>
            </w:r>
          </w:p>
        </w:tc>
        <w:tc>
          <w:tcPr>
            <w:tcW w:w="7055" w:type="dxa"/>
          </w:tcPr>
          <w:p w14:paraId="1A2F1496" w14:textId="77777777" w:rsidR="008123C1" w:rsidRPr="008F4507" w:rsidRDefault="008123C1" w:rsidP="00354D07">
            <w:pPr>
              <w:jc w:val="center"/>
              <w:rPr>
                <w:rFonts w:cs="Times New Roman"/>
              </w:rPr>
            </w:pPr>
            <w:r w:rsidRPr="008F4507">
              <w:rPr>
                <w:rFonts w:cs="Times New Roman"/>
              </w:rPr>
              <w:t>Management</w:t>
            </w:r>
          </w:p>
        </w:tc>
      </w:tr>
      <w:tr w:rsidR="008123C1" w:rsidRPr="008F4507" w14:paraId="123BD396" w14:textId="77777777" w:rsidTr="00354D07">
        <w:tc>
          <w:tcPr>
            <w:tcW w:w="2518" w:type="dxa"/>
          </w:tcPr>
          <w:p w14:paraId="6D285FD7" w14:textId="77777777" w:rsidR="008123C1" w:rsidRPr="008F4507" w:rsidRDefault="008123C1" w:rsidP="00354D07">
            <w:pPr>
              <w:jc w:val="center"/>
              <w:rPr>
                <w:rFonts w:cs="Times New Roman"/>
              </w:rPr>
            </w:pPr>
            <w:r w:rsidRPr="008F4507">
              <w:rPr>
                <w:rFonts w:cs="Times New Roman"/>
              </w:rPr>
              <w:t>Year</w:t>
            </w:r>
          </w:p>
        </w:tc>
        <w:tc>
          <w:tcPr>
            <w:tcW w:w="7055" w:type="dxa"/>
          </w:tcPr>
          <w:p w14:paraId="40F1AB0C" w14:textId="75B88616" w:rsidR="008123C1" w:rsidRPr="008F4507" w:rsidRDefault="008123C1" w:rsidP="00354D07">
            <w:pPr>
              <w:jc w:val="center"/>
              <w:rPr>
                <w:rFonts w:cs="Times New Roman"/>
              </w:rPr>
            </w:pPr>
            <w:r w:rsidRPr="008F4507">
              <w:rPr>
                <w:rFonts w:cs="Times New Roman"/>
              </w:rPr>
              <w:t>201</w:t>
            </w:r>
            <w:r w:rsidR="00CB1F30">
              <w:rPr>
                <w:rFonts w:cs="Times New Roman"/>
              </w:rPr>
              <w:t>8</w:t>
            </w:r>
          </w:p>
        </w:tc>
      </w:tr>
      <w:tr w:rsidR="008123C1" w:rsidRPr="00882C17" w14:paraId="49AD1487" w14:textId="77777777" w:rsidTr="00354D07">
        <w:tc>
          <w:tcPr>
            <w:tcW w:w="2518" w:type="dxa"/>
          </w:tcPr>
          <w:p w14:paraId="1C30EE5F" w14:textId="77777777" w:rsidR="008123C1" w:rsidRPr="008F4507" w:rsidRDefault="008123C1" w:rsidP="00354D07">
            <w:pPr>
              <w:jc w:val="center"/>
              <w:rPr>
                <w:rFonts w:cs="Times New Roman"/>
              </w:rPr>
            </w:pPr>
            <w:r w:rsidRPr="008F4507">
              <w:rPr>
                <w:rFonts w:cs="Times New Roman"/>
              </w:rPr>
              <w:t>Academic Advisor's Name</w:t>
            </w:r>
          </w:p>
        </w:tc>
        <w:tc>
          <w:tcPr>
            <w:tcW w:w="7055" w:type="dxa"/>
          </w:tcPr>
          <w:p w14:paraId="1C3573ED" w14:textId="3DABC773" w:rsidR="008123C1" w:rsidRPr="00882C17" w:rsidRDefault="00C60A87" w:rsidP="00354D07">
            <w:pPr>
              <w:jc w:val="center"/>
              <w:rPr>
                <w:rFonts w:cs="Times New Roman"/>
              </w:rPr>
            </w:pPr>
            <w:r>
              <w:rPr>
                <w:rFonts w:cs="Times New Roman"/>
              </w:rPr>
              <w:t xml:space="preserve">Olga </w:t>
            </w:r>
            <w:proofErr w:type="spellStart"/>
            <w:r>
              <w:rPr>
                <w:rFonts w:cs="Times New Roman"/>
              </w:rPr>
              <w:t>Vsevolodovna</w:t>
            </w:r>
            <w:proofErr w:type="spellEnd"/>
            <w:r>
              <w:rPr>
                <w:rFonts w:cs="Times New Roman"/>
              </w:rPr>
              <w:t xml:space="preserve"> Makarova</w:t>
            </w:r>
            <w:r w:rsidR="00882C17" w:rsidRPr="00882C17">
              <w:rPr>
                <w:rFonts w:cs="Times New Roman"/>
              </w:rPr>
              <w:t>, Senior Lecturer</w:t>
            </w:r>
          </w:p>
        </w:tc>
      </w:tr>
      <w:tr w:rsidR="008123C1" w:rsidRPr="003547C7" w14:paraId="6AF1D7E1" w14:textId="77777777" w:rsidTr="00354D07">
        <w:tc>
          <w:tcPr>
            <w:tcW w:w="2518" w:type="dxa"/>
          </w:tcPr>
          <w:p w14:paraId="0FF9592F" w14:textId="77777777" w:rsidR="008123C1" w:rsidRPr="008F4507" w:rsidRDefault="008123C1" w:rsidP="00354D07">
            <w:pPr>
              <w:jc w:val="center"/>
              <w:rPr>
                <w:rFonts w:cs="Times New Roman"/>
              </w:rPr>
            </w:pPr>
            <w:r w:rsidRPr="008F4507">
              <w:rPr>
                <w:rFonts w:cs="Times New Roman"/>
              </w:rPr>
              <w:t xml:space="preserve">Description of the goal, tasks </w:t>
            </w:r>
            <w:r w:rsidRPr="00CE4D11">
              <w:rPr>
                <w:rFonts w:cs="Times New Roman"/>
                <w:noProof/>
              </w:rPr>
              <w:t>and</w:t>
            </w:r>
            <w:r w:rsidRPr="008F4507">
              <w:rPr>
                <w:rFonts w:cs="Times New Roman"/>
              </w:rPr>
              <w:t xml:space="preserve"> main results</w:t>
            </w:r>
          </w:p>
        </w:tc>
        <w:tc>
          <w:tcPr>
            <w:tcW w:w="7055" w:type="dxa"/>
          </w:tcPr>
          <w:p w14:paraId="36A39FA3" w14:textId="037ECB36" w:rsidR="000063BF" w:rsidRPr="000063BF" w:rsidRDefault="000063BF" w:rsidP="000063BF">
            <w:pPr>
              <w:jc w:val="both"/>
              <w:rPr>
                <w:rFonts w:cs="Times New Roman"/>
              </w:rPr>
            </w:pPr>
            <w:r w:rsidRPr="000063BF">
              <w:rPr>
                <w:rFonts w:cs="Times New Roman"/>
              </w:rPr>
              <w:t xml:space="preserve">The work is devoted to the study of the influence of </w:t>
            </w:r>
            <w:r>
              <w:rPr>
                <w:rFonts w:cs="Times New Roman"/>
              </w:rPr>
              <w:t>customer</w:t>
            </w:r>
            <w:r w:rsidRPr="000063BF">
              <w:rPr>
                <w:rFonts w:cs="Times New Roman"/>
              </w:rPr>
              <w:t xml:space="preserve"> loyalty on profitability in the Russian </w:t>
            </w:r>
            <w:r>
              <w:rPr>
                <w:rFonts w:cs="Times New Roman"/>
              </w:rPr>
              <w:t>bike sharing</w:t>
            </w:r>
            <w:r w:rsidRPr="000063BF">
              <w:rPr>
                <w:rFonts w:cs="Times New Roman"/>
              </w:rPr>
              <w:t>.</w:t>
            </w:r>
          </w:p>
          <w:p w14:paraId="3E30088E" w14:textId="3D6E8297" w:rsidR="000063BF" w:rsidRPr="000063BF" w:rsidRDefault="000063BF" w:rsidP="000063BF">
            <w:pPr>
              <w:jc w:val="both"/>
              <w:rPr>
                <w:rFonts w:cs="Times New Roman"/>
              </w:rPr>
            </w:pPr>
            <w:r w:rsidRPr="00CE4D11">
              <w:rPr>
                <w:rFonts w:cs="Times New Roman"/>
                <w:noProof/>
              </w:rPr>
              <w:t xml:space="preserve">The </w:t>
            </w:r>
            <w:r w:rsidR="002F1B4C" w:rsidRPr="00CE4D11">
              <w:rPr>
                <w:rFonts w:cs="Times New Roman"/>
                <w:noProof/>
              </w:rPr>
              <w:t>goals</w:t>
            </w:r>
            <w:r w:rsidRPr="00CE4D11">
              <w:rPr>
                <w:rFonts w:cs="Times New Roman"/>
                <w:noProof/>
              </w:rPr>
              <w:t xml:space="preserve"> of the </w:t>
            </w:r>
            <w:r w:rsidR="002F1B4C" w:rsidRPr="00CE4D11">
              <w:rPr>
                <w:rFonts w:cs="Times New Roman"/>
                <w:noProof/>
              </w:rPr>
              <w:t xml:space="preserve">research </w:t>
            </w:r>
            <w:r w:rsidRPr="00CE4D11">
              <w:rPr>
                <w:rFonts w:cs="Times New Roman"/>
                <w:noProof/>
              </w:rPr>
              <w:t xml:space="preserve">are </w:t>
            </w:r>
            <w:r w:rsidR="002F1B4C" w:rsidRPr="00CE4D11">
              <w:rPr>
                <w:rFonts w:cs="Times New Roman"/>
                <w:noProof/>
              </w:rPr>
              <w:t xml:space="preserve">to </w:t>
            </w:r>
            <w:r w:rsidRPr="00CE4D11">
              <w:rPr>
                <w:rFonts w:cs="Times New Roman"/>
                <w:noProof/>
              </w:rPr>
              <w:t>analy</w:t>
            </w:r>
            <w:r w:rsidR="002F1B4C" w:rsidRPr="00CE4D11">
              <w:rPr>
                <w:rFonts w:cs="Times New Roman"/>
                <w:noProof/>
              </w:rPr>
              <w:t>ze</w:t>
            </w:r>
            <w:r w:rsidRPr="00CE4D11">
              <w:rPr>
                <w:rFonts w:cs="Times New Roman"/>
                <w:noProof/>
              </w:rPr>
              <w:t xml:space="preserve"> existing literature in the field of customer loyalty and its impact on the profitability of </w:t>
            </w:r>
            <w:r w:rsidR="002358D3" w:rsidRPr="00CE4D11">
              <w:rPr>
                <w:rFonts w:cs="Times New Roman"/>
                <w:noProof/>
              </w:rPr>
              <w:t>an</w:t>
            </w:r>
            <w:r w:rsidRPr="00CE4D11">
              <w:rPr>
                <w:rFonts w:cs="Times New Roman"/>
                <w:noProof/>
              </w:rPr>
              <w:t xml:space="preserve"> enterprise, </w:t>
            </w:r>
            <w:r w:rsidR="002358D3" w:rsidRPr="00CE4D11">
              <w:rPr>
                <w:rFonts w:cs="Times New Roman"/>
                <w:noProof/>
              </w:rPr>
              <w:t xml:space="preserve">to </w:t>
            </w:r>
            <w:r w:rsidRPr="00CE4D11">
              <w:rPr>
                <w:rFonts w:cs="Times New Roman"/>
                <w:noProof/>
              </w:rPr>
              <w:t>analy</w:t>
            </w:r>
            <w:r w:rsidR="002358D3" w:rsidRPr="00CE4D11">
              <w:rPr>
                <w:rFonts w:cs="Times New Roman"/>
                <w:noProof/>
              </w:rPr>
              <w:t>ze</w:t>
            </w:r>
            <w:r w:rsidRPr="00CE4D11">
              <w:rPr>
                <w:rFonts w:cs="Times New Roman"/>
                <w:noProof/>
              </w:rPr>
              <w:t xml:space="preserve"> business model of </w:t>
            </w:r>
            <w:r w:rsidR="002358D3" w:rsidRPr="00CE4D11">
              <w:rPr>
                <w:rFonts w:cs="Times New Roman"/>
                <w:noProof/>
              </w:rPr>
              <w:t xml:space="preserve">the </w:t>
            </w:r>
            <w:r w:rsidRPr="00CE4D11">
              <w:rPr>
                <w:rFonts w:cs="Times New Roman"/>
                <w:noProof/>
              </w:rPr>
              <w:t xml:space="preserve">Russian </w:t>
            </w:r>
            <w:r w:rsidR="002358D3" w:rsidRPr="00CE4D11">
              <w:rPr>
                <w:rFonts w:cs="Times New Roman"/>
                <w:noProof/>
              </w:rPr>
              <w:t>bike sharing</w:t>
            </w:r>
            <w:r w:rsidRPr="00CE4D11">
              <w:rPr>
                <w:rFonts w:cs="Times New Roman"/>
                <w:noProof/>
              </w:rPr>
              <w:t xml:space="preserve">, </w:t>
            </w:r>
            <w:r w:rsidR="00E12F9E" w:rsidRPr="00CE4D11">
              <w:rPr>
                <w:rFonts w:cs="Times New Roman"/>
                <w:noProof/>
              </w:rPr>
              <w:t xml:space="preserve">to quantifiably </w:t>
            </w:r>
            <w:r w:rsidRPr="00CE4D11">
              <w:rPr>
                <w:rFonts w:cs="Times New Roman"/>
                <w:noProof/>
              </w:rPr>
              <w:t xml:space="preserve">measure the </w:t>
            </w:r>
            <w:r w:rsidR="00E12F9E" w:rsidRPr="00CE4D11">
              <w:rPr>
                <w:rFonts w:cs="Times New Roman"/>
                <w:noProof/>
              </w:rPr>
              <w:t xml:space="preserve">customer </w:t>
            </w:r>
            <w:r w:rsidRPr="00CE4D11">
              <w:rPr>
                <w:rFonts w:cs="Times New Roman"/>
                <w:noProof/>
              </w:rPr>
              <w:t xml:space="preserve">loyalty of Russian users to </w:t>
            </w:r>
            <w:r w:rsidR="00E12F9E" w:rsidRPr="00CE4D11">
              <w:rPr>
                <w:rFonts w:cs="Times New Roman"/>
                <w:noProof/>
              </w:rPr>
              <w:t xml:space="preserve">bike sharing </w:t>
            </w:r>
            <w:r w:rsidRPr="00CE4D11">
              <w:rPr>
                <w:rFonts w:cs="Times New Roman"/>
                <w:noProof/>
              </w:rPr>
              <w:t xml:space="preserve">and </w:t>
            </w:r>
            <w:r w:rsidR="00E12F9E" w:rsidRPr="00CE4D11">
              <w:rPr>
                <w:rFonts w:cs="Times New Roman"/>
                <w:noProof/>
              </w:rPr>
              <w:t>to</w:t>
            </w:r>
            <w:r w:rsidRPr="00CE4D11">
              <w:rPr>
                <w:rFonts w:cs="Times New Roman"/>
                <w:noProof/>
              </w:rPr>
              <w:t xml:space="preserve"> measure the influence of </w:t>
            </w:r>
            <w:r w:rsidR="00E12F9E" w:rsidRPr="00CE4D11">
              <w:rPr>
                <w:rFonts w:cs="Times New Roman"/>
                <w:noProof/>
              </w:rPr>
              <w:t xml:space="preserve">the </w:t>
            </w:r>
            <w:r w:rsidRPr="00CE4D11">
              <w:rPr>
                <w:rFonts w:cs="Times New Roman"/>
                <w:noProof/>
              </w:rPr>
              <w:t xml:space="preserve">increased loyalty on the revenues and profits of </w:t>
            </w:r>
            <w:r w:rsidR="00E12F9E" w:rsidRPr="00CE4D11">
              <w:rPr>
                <w:rFonts w:cs="Times New Roman"/>
                <w:noProof/>
              </w:rPr>
              <w:t xml:space="preserve">the </w:t>
            </w:r>
            <w:r w:rsidRPr="00CE4D11">
              <w:rPr>
                <w:rFonts w:cs="Times New Roman"/>
                <w:noProof/>
              </w:rPr>
              <w:t xml:space="preserve">Russian </w:t>
            </w:r>
            <w:r w:rsidR="00E12F9E" w:rsidRPr="00CE4D11">
              <w:rPr>
                <w:rFonts w:cs="Times New Roman"/>
                <w:noProof/>
              </w:rPr>
              <w:t>bike sharing companies</w:t>
            </w:r>
            <w:r w:rsidRPr="00CE4D11">
              <w:rPr>
                <w:rFonts w:cs="Times New Roman"/>
                <w:noProof/>
              </w:rPr>
              <w:t>.</w:t>
            </w:r>
          </w:p>
          <w:p w14:paraId="6BDF2741" w14:textId="16308731" w:rsidR="008123C1" w:rsidRPr="008F4507" w:rsidRDefault="000063BF" w:rsidP="000063BF">
            <w:pPr>
              <w:jc w:val="both"/>
              <w:rPr>
                <w:rFonts w:cs="Times New Roman"/>
              </w:rPr>
            </w:pPr>
            <w:r w:rsidRPr="000063BF">
              <w:rPr>
                <w:rFonts w:cs="Times New Roman"/>
              </w:rPr>
              <w:t xml:space="preserve">The main result of the work is the model of the influence of customer loyalty on profitability and the </w:t>
            </w:r>
            <w:r w:rsidR="008F7FA6">
              <w:rPr>
                <w:rFonts w:cs="Times New Roman"/>
              </w:rPr>
              <w:t xml:space="preserve">exploration </w:t>
            </w:r>
            <w:r w:rsidRPr="000063BF">
              <w:rPr>
                <w:rFonts w:cs="Times New Roman"/>
              </w:rPr>
              <w:t xml:space="preserve">of the main loyalty factors that have the greatest impact on revenue growth and profits in the Russian </w:t>
            </w:r>
            <w:r w:rsidR="008F7FA6">
              <w:rPr>
                <w:rFonts w:cs="Times New Roman"/>
              </w:rPr>
              <w:t>bike sharing sector</w:t>
            </w:r>
            <w:r w:rsidRPr="000063BF">
              <w:rPr>
                <w:rFonts w:cs="Times New Roman"/>
              </w:rPr>
              <w:t>.</w:t>
            </w:r>
          </w:p>
        </w:tc>
      </w:tr>
      <w:tr w:rsidR="008123C1" w:rsidRPr="003547C7" w14:paraId="1FF78B9F" w14:textId="77777777" w:rsidTr="00354D07">
        <w:tc>
          <w:tcPr>
            <w:tcW w:w="2518" w:type="dxa"/>
          </w:tcPr>
          <w:p w14:paraId="5AF3C8E6" w14:textId="77777777" w:rsidR="008123C1" w:rsidRPr="008F4507" w:rsidRDefault="008123C1" w:rsidP="00354D07">
            <w:pPr>
              <w:jc w:val="center"/>
              <w:rPr>
                <w:rFonts w:cs="Times New Roman"/>
              </w:rPr>
            </w:pPr>
            <w:r w:rsidRPr="008F4507">
              <w:rPr>
                <w:rFonts w:cs="Times New Roman"/>
              </w:rPr>
              <w:t>Keywords</w:t>
            </w:r>
          </w:p>
        </w:tc>
        <w:tc>
          <w:tcPr>
            <w:tcW w:w="7055" w:type="dxa"/>
          </w:tcPr>
          <w:p w14:paraId="556F0AA0" w14:textId="36E583BA" w:rsidR="008123C1" w:rsidRPr="008F4507" w:rsidRDefault="002C3C76" w:rsidP="00354D07">
            <w:pPr>
              <w:jc w:val="both"/>
              <w:rPr>
                <w:rFonts w:cs="Times New Roman"/>
              </w:rPr>
            </w:pPr>
            <w:r>
              <w:rPr>
                <w:rFonts w:eastAsiaTheme="minorEastAsia" w:cs="Times New Roman"/>
                <w:lang w:eastAsia="zh-CN"/>
              </w:rPr>
              <w:t>C</w:t>
            </w:r>
            <w:r>
              <w:rPr>
                <w:rFonts w:eastAsiaTheme="minorEastAsia" w:cs="Times New Roman" w:hint="eastAsia"/>
                <w:lang w:eastAsia="zh-CN"/>
              </w:rPr>
              <w:t>us</w:t>
            </w:r>
            <w:r>
              <w:rPr>
                <w:rFonts w:eastAsiaTheme="minorEastAsia" w:cs="Times New Roman"/>
                <w:lang w:eastAsia="zh-CN"/>
              </w:rPr>
              <w:t>tomer loyalty</w:t>
            </w:r>
            <w:r w:rsidRPr="002C3C76">
              <w:rPr>
                <w:rFonts w:cs="Times New Roman"/>
              </w:rPr>
              <w:t>, customer satisfaction, profitability</w:t>
            </w:r>
            <w:r>
              <w:rPr>
                <w:rFonts w:cs="Times New Roman"/>
              </w:rPr>
              <w:t>, bike sharing</w:t>
            </w:r>
          </w:p>
        </w:tc>
      </w:tr>
    </w:tbl>
    <w:p w14:paraId="3E07D8E0" w14:textId="77777777" w:rsidR="00856D03" w:rsidRPr="00DC1488" w:rsidRDefault="00856D03" w:rsidP="00856D03">
      <w:pPr>
        <w:spacing w:after="0" w:line="360" w:lineRule="auto"/>
        <w:rPr>
          <w:rFonts w:cs="Times New Roman"/>
          <w:szCs w:val="24"/>
          <w:lang w:val="en-US"/>
        </w:rPr>
      </w:pPr>
    </w:p>
    <w:sdt>
      <w:sdtPr>
        <w:rPr>
          <w:rFonts w:eastAsiaTheme="minorHAnsi" w:cstheme="minorBidi"/>
          <w:b w:val="0"/>
          <w:sz w:val="24"/>
          <w:szCs w:val="22"/>
          <w:lang w:val="ru-RU"/>
        </w:rPr>
        <w:id w:val="-598569170"/>
        <w:docPartObj>
          <w:docPartGallery w:val="Table of Contents"/>
          <w:docPartUnique/>
        </w:docPartObj>
      </w:sdtPr>
      <w:sdtEndPr>
        <w:rPr>
          <w:bCs/>
          <w:noProof/>
        </w:rPr>
      </w:sdtEndPr>
      <w:sdtContent>
        <w:p w14:paraId="1B71EB8E" w14:textId="77777777" w:rsidR="002D6919" w:rsidRDefault="002D6919">
          <w:pPr>
            <w:pStyle w:val="TOCHeading"/>
          </w:pPr>
          <w:r>
            <w:t>Cont</w:t>
          </w:r>
          <w:bookmarkStart w:id="1" w:name="_GoBack"/>
          <w:bookmarkEnd w:id="1"/>
          <w:r>
            <w:t>ents</w:t>
          </w:r>
        </w:p>
        <w:p w14:paraId="293C5618" w14:textId="65E49F9C" w:rsidR="004E2BEB" w:rsidRDefault="002D6919">
          <w:pPr>
            <w:pStyle w:val="TOC1"/>
            <w:tabs>
              <w:tab w:val="right" w:leader="dot" w:pos="9345"/>
            </w:tabs>
            <w:rPr>
              <w:rFonts w:asciiTheme="minorHAnsi" w:eastAsiaTheme="minorEastAsia" w:hAnsiTheme="minorHAnsi"/>
              <w:noProof/>
              <w:sz w:val="22"/>
              <w:lang w:eastAsia="zh-CN"/>
            </w:rPr>
          </w:pPr>
          <w:r>
            <w:fldChar w:fldCharType="begin"/>
          </w:r>
          <w:r w:rsidRPr="002D6919">
            <w:rPr>
              <w:lang w:val="en-US"/>
            </w:rPr>
            <w:instrText xml:space="preserve"> TOC \o "1-3" \h \z \u </w:instrText>
          </w:r>
          <w:r>
            <w:fldChar w:fldCharType="separate"/>
          </w:r>
          <w:hyperlink w:anchor="_Toc514882852" w:history="1">
            <w:r w:rsidR="004E2BEB" w:rsidRPr="00CB002F">
              <w:rPr>
                <w:rStyle w:val="Hyperlink"/>
                <w:noProof/>
                <w:lang w:val="en-US"/>
              </w:rPr>
              <w:t>Introduction</w:t>
            </w:r>
            <w:r w:rsidR="004E2BEB">
              <w:rPr>
                <w:noProof/>
                <w:webHidden/>
              </w:rPr>
              <w:tab/>
            </w:r>
            <w:r w:rsidR="004E2BEB">
              <w:rPr>
                <w:noProof/>
                <w:webHidden/>
              </w:rPr>
              <w:fldChar w:fldCharType="begin"/>
            </w:r>
            <w:r w:rsidR="004E2BEB">
              <w:rPr>
                <w:noProof/>
                <w:webHidden/>
              </w:rPr>
              <w:instrText xml:space="preserve"> PAGEREF _Toc514882852 \h </w:instrText>
            </w:r>
            <w:r w:rsidR="004E2BEB">
              <w:rPr>
                <w:noProof/>
                <w:webHidden/>
              </w:rPr>
            </w:r>
            <w:r w:rsidR="004E2BEB">
              <w:rPr>
                <w:noProof/>
                <w:webHidden/>
              </w:rPr>
              <w:fldChar w:fldCharType="separate"/>
            </w:r>
            <w:r w:rsidR="004E2BEB">
              <w:rPr>
                <w:noProof/>
                <w:webHidden/>
              </w:rPr>
              <w:t>1</w:t>
            </w:r>
            <w:r w:rsidR="004E2BEB">
              <w:rPr>
                <w:noProof/>
                <w:webHidden/>
              </w:rPr>
              <w:fldChar w:fldCharType="end"/>
            </w:r>
          </w:hyperlink>
        </w:p>
        <w:p w14:paraId="0ABF96F0" w14:textId="6338BA2F" w:rsidR="004E2BEB" w:rsidRDefault="004E2BEB">
          <w:pPr>
            <w:pStyle w:val="TOC2"/>
            <w:tabs>
              <w:tab w:val="right" w:leader="dot" w:pos="9345"/>
            </w:tabs>
            <w:rPr>
              <w:rFonts w:asciiTheme="minorHAnsi" w:eastAsiaTheme="minorEastAsia" w:hAnsiTheme="minorHAnsi"/>
              <w:noProof/>
              <w:sz w:val="22"/>
              <w:lang w:eastAsia="zh-CN"/>
            </w:rPr>
          </w:pPr>
          <w:hyperlink w:anchor="_Toc514882853" w:history="1">
            <w:r w:rsidRPr="00CB002F">
              <w:rPr>
                <w:rStyle w:val="Hyperlink"/>
                <w:noProof/>
                <w:lang w:val="en-US"/>
              </w:rPr>
              <w:t>Background</w:t>
            </w:r>
            <w:r>
              <w:rPr>
                <w:noProof/>
                <w:webHidden/>
              </w:rPr>
              <w:tab/>
            </w:r>
            <w:r>
              <w:rPr>
                <w:noProof/>
                <w:webHidden/>
              </w:rPr>
              <w:fldChar w:fldCharType="begin"/>
            </w:r>
            <w:r>
              <w:rPr>
                <w:noProof/>
                <w:webHidden/>
              </w:rPr>
              <w:instrText xml:space="preserve"> PAGEREF _Toc514882853 \h </w:instrText>
            </w:r>
            <w:r>
              <w:rPr>
                <w:noProof/>
                <w:webHidden/>
              </w:rPr>
            </w:r>
            <w:r>
              <w:rPr>
                <w:noProof/>
                <w:webHidden/>
              </w:rPr>
              <w:fldChar w:fldCharType="separate"/>
            </w:r>
            <w:r>
              <w:rPr>
                <w:noProof/>
                <w:webHidden/>
              </w:rPr>
              <w:t>1</w:t>
            </w:r>
            <w:r>
              <w:rPr>
                <w:noProof/>
                <w:webHidden/>
              </w:rPr>
              <w:fldChar w:fldCharType="end"/>
            </w:r>
          </w:hyperlink>
        </w:p>
        <w:p w14:paraId="730E1BD9" w14:textId="1B96CF09" w:rsidR="004E2BEB" w:rsidRDefault="004E2BEB">
          <w:pPr>
            <w:pStyle w:val="TOC2"/>
            <w:tabs>
              <w:tab w:val="right" w:leader="dot" w:pos="9345"/>
            </w:tabs>
            <w:rPr>
              <w:rFonts w:asciiTheme="minorHAnsi" w:eastAsiaTheme="minorEastAsia" w:hAnsiTheme="minorHAnsi"/>
              <w:noProof/>
              <w:sz w:val="22"/>
              <w:lang w:eastAsia="zh-CN"/>
            </w:rPr>
          </w:pPr>
          <w:hyperlink w:anchor="_Toc514882854" w:history="1">
            <w:r w:rsidRPr="00CB002F">
              <w:rPr>
                <w:rStyle w:val="Hyperlink"/>
                <w:noProof/>
                <w:lang w:val="en-US"/>
              </w:rPr>
              <w:t>Research problem, question, and tasks</w:t>
            </w:r>
            <w:r>
              <w:rPr>
                <w:noProof/>
                <w:webHidden/>
              </w:rPr>
              <w:tab/>
            </w:r>
            <w:r>
              <w:rPr>
                <w:noProof/>
                <w:webHidden/>
              </w:rPr>
              <w:fldChar w:fldCharType="begin"/>
            </w:r>
            <w:r>
              <w:rPr>
                <w:noProof/>
                <w:webHidden/>
              </w:rPr>
              <w:instrText xml:space="preserve"> PAGEREF _Toc514882854 \h </w:instrText>
            </w:r>
            <w:r>
              <w:rPr>
                <w:noProof/>
                <w:webHidden/>
              </w:rPr>
            </w:r>
            <w:r>
              <w:rPr>
                <w:noProof/>
                <w:webHidden/>
              </w:rPr>
              <w:fldChar w:fldCharType="separate"/>
            </w:r>
            <w:r>
              <w:rPr>
                <w:noProof/>
                <w:webHidden/>
              </w:rPr>
              <w:t>2</w:t>
            </w:r>
            <w:r>
              <w:rPr>
                <w:noProof/>
                <w:webHidden/>
              </w:rPr>
              <w:fldChar w:fldCharType="end"/>
            </w:r>
          </w:hyperlink>
        </w:p>
        <w:p w14:paraId="7F4F498A" w14:textId="055C22F5" w:rsidR="004E2BEB" w:rsidRDefault="004E2BEB">
          <w:pPr>
            <w:pStyle w:val="TOC2"/>
            <w:tabs>
              <w:tab w:val="right" w:leader="dot" w:pos="9345"/>
            </w:tabs>
            <w:rPr>
              <w:rFonts w:asciiTheme="minorHAnsi" w:eastAsiaTheme="minorEastAsia" w:hAnsiTheme="minorHAnsi"/>
              <w:noProof/>
              <w:sz w:val="22"/>
              <w:lang w:eastAsia="zh-CN"/>
            </w:rPr>
          </w:pPr>
          <w:hyperlink w:anchor="_Toc514882855" w:history="1">
            <w:r w:rsidRPr="00CB002F">
              <w:rPr>
                <w:rStyle w:val="Hyperlink"/>
                <w:noProof/>
                <w:lang w:val="en-US"/>
              </w:rPr>
              <w:t>Goal:</w:t>
            </w:r>
            <w:r>
              <w:rPr>
                <w:noProof/>
                <w:webHidden/>
              </w:rPr>
              <w:tab/>
            </w:r>
            <w:r>
              <w:rPr>
                <w:noProof/>
                <w:webHidden/>
              </w:rPr>
              <w:fldChar w:fldCharType="begin"/>
            </w:r>
            <w:r>
              <w:rPr>
                <w:noProof/>
                <w:webHidden/>
              </w:rPr>
              <w:instrText xml:space="preserve"> PAGEREF _Toc514882855 \h </w:instrText>
            </w:r>
            <w:r>
              <w:rPr>
                <w:noProof/>
                <w:webHidden/>
              </w:rPr>
            </w:r>
            <w:r>
              <w:rPr>
                <w:noProof/>
                <w:webHidden/>
              </w:rPr>
              <w:fldChar w:fldCharType="separate"/>
            </w:r>
            <w:r>
              <w:rPr>
                <w:noProof/>
                <w:webHidden/>
              </w:rPr>
              <w:t>3</w:t>
            </w:r>
            <w:r>
              <w:rPr>
                <w:noProof/>
                <w:webHidden/>
              </w:rPr>
              <w:fldChar w:fldCharType="end"/>
            </w:r>
          </w:hyperlink>
        </w:p>
        <w:p w14:paraId="1FC54120" w14:textId="395B8CDD" w:rsidR="004E2BEB" w:rsidRDefault="004E2BEB">
          <w:pPr>
            <w:pStyle w:val="TOC2"/>
            <w:tabs>
              <w:tab w:val="right" w:leader="dot" w:pos="9345"/>
            </w:tabs>
            <w:rPr>
              <w:rFonts w:asciiTheme="minorHAnsi" w:eastAsiaTheme="minorEastAsia" w:hAnsiTheme="minorHAnsi"/>
              <w:noProof/>
              <w:sz w:val="22"/>
              <w:lang w:eastAsia="zh-CN"/>
            </w:rPr>
          </w:pPr>
          <w:hyperlink w:anchor="_Toc514882856" w:history="1">
            <w:r w:rsidRPr="00CB002F">
              <w:rPr>
                <w:rStyle w:val="Hyperlink"/>
                <w:noProof/>
                <w:lang w:val="en-US"/>
              </w:rPr>
              <w:t>Theoretical background and the research gap</w:t>
            </w:r>
            <w:r>
              <w:rPr>
                <w:noProof/>
                <w:webHidden/>
              </w:rPr>
              <w:tab/>
            </w:r>
            <w:r>
              <w:rPr>
                <w:noProof/>
                <w:webHidden/>
              </w:rPr>
              <w:fldChar w:fldCharType="begin"/>
            </w:r>
            <w:r>
              <w:rPr>
                <w:noProof/>
                <w:webHidden/>
              </w:rPr>
              <w:instrText xml:space="preserve"> PAGEREF _Toc514882856 \h </w:instrText>
            </w:r>
            <w:r>
              <w:rPr>
                <w:noProof/>
                <w:webHidden/>
              </w:rPr>
            </w:r>
            <w:r>
              <w:rPr>
                <w:noProof/>
                <w:webHidden/>
              </w:rPr>
              <w:fldChar w:fldCharType="separate"/>
            </w:r>
            <w:r>
              <w:rPr>
                <w:noProof/>
                <w:webHidden/>
              </w:rPr>
              <w:t>3</w:t>
            </w:r>
            <w:r>
              <w:rPr>
                <w:noProof/>
                <w:webHidden/>
              </w:rPr>
              <w:fldChar w:fldCharType="end"/>
            </w:r>
          </w:hyperlink>
        </w:p>
        <w:p w14:paraId="6D602431" w14:textId="358AB5D1" w:rsidR="004E2BEB" w:rsidRDefault="004E2BEB">
          <w:pPr>
            <w:pStyle w:val="TOC1"/>
            <w:tabs>
              <w:tab w:val="right" w:leader="dot" w:pos="9345"/>
            </w:tabs>
            <w:rPr>
              <w:rFonts w:asciiTheme="minorHAnsi" w:eastAsiaTheme="minorEastAsia" w:hAnsiTheme="minorHAnsi"/>
              <w:noProof/>
              <w:sz w:val="22"/>
              <w:lang w:eastAsia="zh-CN"/>
            </w:rPr>
          </w:pPr>
          <w:hyperlink w:anchor="_Toc514882857" w:history="1">
            <w:r w:rsidRPr="00CB002F">
              <w:rPr>
                <w:rStyle w:val="Hyperlink"/>
                <w:noProof/>
                <w:lang w:val="en-US"/>
              </w:rPr>
              <w:t xml:space="preserve">Chapter 1. The theoretical framework </w:t>
            </w:r>
            <w:r w:rsidRPr="00CB002F">
              <w:rPr>
                <w:rStyle w:val="Hyperlink"/>
                <w:noProof/>
                <w:lang w:val="en-US" w:eastAsia="zh-CN"/>
              </w:rPr>
              <w:t>of customer loyalty in bike-sharing</w:t>
            </w:r>
            <w:r>
              <w:rPr>
                <w:noProof/>
                <w:webHidden/>
              </w:rPr>
              <w:tab/>
            </w:r>
            <w:r>
              <w:rPr>
                <w:noProof/>
                <w:webHidden/>
              </w:rPr>
              <w:fldChar w:fldCharType="begin"/>
            </w:r>
            <w:r>
              <w:rPr>
                <w:noProof/>
                <w:webHidden/>
              </w:rPr>
              <w:instrText xml:space="preserve"> PAGEREF _Toc514882857 \h </w:instrText>
            </w:r>
            <w:r>
              <w:rPr>
                <w:noProof/>
                <w:webHidden/>
              </w:rPr>
            </w:r>
            <w:r>
              <w:rPr>
                <w:noProof/>
                <w:webHidden/>
              </w:rPr>
              <w:fldChar w:fldCharType="separate"/>
            </w:r>
            <w:r>
              <w:rPr>
                <w:noProof/>
                <w:webHidden/>
              </w:rPr>
              <w:t>6</w:t>
            </w:r>
            <w:r>
              <w:rPr>
                <w:noProof/>
                <w:webHidden/>
              </w:rPr>
              <w:fldChar w:fldCharType="end"/>
            </w:r>
          </w:hyperlink>
        </w:p>
        <w:p w14:paraId="1C595527" w14:textId="3F44A355" w:rsidR="004E2BEB" w:rsidRDefault="004E2BEB">
          <w:pPr>
            <w:pStyle w:val="TOC2"/>
            <w:tabs>
              <w:tab w:val="right" w:leader="dot" w:pos="9345"/>
            </w:tabs>
            <w:rPr>
              <w:rFonts w:asciiTheme="minorHAnsi" w:eastAsiaTheme="minorEastAsia" w:hAnsiTheme="minorHAnsi"/>
              <w:noProof/>
              <w:sz w:val="22"/>
              <w:lang w:eastAsia="zh-CN"/>
            </w:rPr>
          </w:pPr>
          <w:hyperlink w:anchor="_Toc514882858" w:history="1">
            <w:r w:rsidRPr="00CB002F">
              <w:rPr>
                <w:rStyle w:val="Hyperlink"/>
                <w:noProof/>
                <w:lang w:val="en-US"/>
              </w:rPr>
              <w:t>1.1 The Definition of Customer Loyalty</w:t>
            </w:r>
            <w:r>
              <w:rPr>
                <w:noProof/>
                <w:webHidden/>
              </w:rPr>
              <w:tab/>
            </w:r>
            <w:r>
              <w:rPr>
                <w:noProof/>
                <w:webHidden/>
              </w:rPr>
              <w:fldChar w:fldCharType="begin"/>
            </w:r>
            <w:r>
              <w:rPr>
                <w:noProof/>
                <w:webHidden/>
              </w:rPr>
              <w:instrText xml:space="preserve"> PAGEREF _Toc514882858 \h </w:instrText>
            </w:r>
            <w:r>
              <w:rPr>
                <w:noProof/>
                <w:webHidden/>
              </w:rPr>
            </w:r>
            <w:r>
              <w:rPr>
                <w:noProof/>
                <w:webHidden/>
              </w:rPr>
              <w:fldChar w:fldCharType="separate"/>
            </w:r>
            <w:r>
              <w:rPr>
                <w:noProof/>
                <w:webHidden/>
              </w:rPr>
              <w:t>6</w:t>
            </w:r>
            <w:r>
              <w:rPr>
                <w:noProof/>
                <w:webHidden/>
              </w:rPr>
              <w:fldChar w:fldCharType="end"/>
            </w:r>
          </w:hyperlink>
        </w:p>
        <w:p w14:paraId="2A247BA2" w14:textId="4F9F56DF" w:rsidR="004E2BEB" w:rsidRDefault="004E2BEB">
          <w:pPr>
            <w:pStyle w:val="TOC2"/>
            <w:tabs>
              <w:tab w:val="right" w:leader="dot" w:pos="9345"/>
            </w:tabs>
            <w:rPr>
              <w:rFonts w:asciiTheme="minorHAnsi" w:eastAsiaTheme="minorEastAsia" w:hAnsiTheme="minorHAnsi"/>
              <w:noProof/>
              <w:sz w:val="22"/>
              <w:lang w:eastAsia="zh-CN"/>
            </w:rPr>
          </w:pPr>
          <w:hyperlink w:anchor="_Toc514882859" w:history="1">
            <w:r w:rsidRPr="00CB002F">
              <w:rPr>
                <w:rStyle w:val="Hyperlink"/>
                <w:noProof/>
                <w:lang w:val="en-US"/>
              </w:rPr>
              <w:t>1.2 Emergence of customer loyalty.</w:t>
            </w:r>
            <w:r>
              <w:rPr>
                <w:noProof/>
                <w:webHidden/>
              </w:rPr>
              <w:tab/>
            </w:r>
            <w:r>
              <w:rPr>
                <w:noProof/>
                <w:webHidden/>
              </w:rPr>
              <w:fldChar w:fldCharType="begin"/>
            </w:r>
            <w:r>
              <w:rPr>
                <w:noProof/>
                <w:webHidden/>
              </w:rPr>
              <w:instrText xml:space="preserve"> PAGEREF _Toc514882859 \h </w:instrText>
            </w:r>
            <w:r>
              <w:rPr>
                <w:noProof/>
                <w:webHidden/>
              </w:rPr>
            </w:r>
            <w:r>
              <w:rPr>
                <w:noProof/>
                <w:webHidden/>
              </w:rPr>
              <w:fldChar w:fldCharType="separate"/>
            </w:r>
            <w:r>
              <w:rPr>
                <w:noProof/>
                <w:webHidden/>
              </w:rPr>
              <w:t>8</w:t>
            </w:r>
            <w:r>
              <w:rPr>
                <w:noProof/>
                <w:webHidden/>
              </w:rPr>
              <w:fldChar w:fldCharType="end"/>
            </w:r>
          </w:hyperlink>
        </w:p>
        <w:p w14:paraId="54A7ADBF" w14:textId="494EC839" w:rsidR="004E2BEB" w:rsidRDefault="004E2BEB">
          <w:pPr>
            <w:pStyle w:val="TOC2"/>
            <w:tabs>
              <w:tab w:val="right" w:leader="dot" w:pos="9345"/>
            </w:tabs>
            <w:rPr>
              <w:rFonts w:asciiTheme="minorHAnsi" w:eastAsiaTheme="minorEastAsia" w:hAnsiTheme="minorHAnsi"/>
              <w:noProof/>
              <w:sz w:val="22"/>
              <w:lang w:eastAsia="zh-CN"/>
            </w:rPr>
          </w:pPr>
          <w:hyperlink w:anchor="_Toc514882860" w:history="1">
            <w:r w:rsidRPr="00CB002F">
              <w:rPr>
                <w:rStyle w:val="Hyperlink"/>
                <w:noProof/>
                <w:lang w:val="en-US"/>
              </w:rPr>
              <w:t>1.3 Customer Loyalty Types</w:t>
            </w:r>
            <w:r>
              <w:rPr>
                <w:noProof/>
                <w:webHidden/>
              </w:rPr>
              <w:tab/>
            </w:r>
            <w:r>
              <w:rPr>
                <w:noProof/>
                <w:webHidden/>
              </w:rPr>
              <w:fldChar w:fldCharType="begin"/>
            </w:r>
            <w:r>
              <w:rPr>
                <w:noProof/>
                <w:webHidden/>
              </w:rPr>
              <w:instrText xml:space="preserve"> PAGEREF _Toc514882860 \h </w:instrText>
            </w:r>
            <w:r>
              <w:rPr>
                <w:noProof/>
                <w:webHidden/>
              </w:rPr>
            </w:r>
            <w:r>
              <w:rPr>
                <w:noProof/>
                <w:webHidden/>
              </w:rPr>
              <w:fldChar w:fldCharType="separate"/>
            </w:r>
            <w:r>
              <w:rPr>
                <w:noProof/>
                <w:webHidden/>
              </w:rPr>
              <w:t>12</w:t>
            </w:r>
            <w:r>
              <w:rPr>
                <w:noProof/>
                <w:webHidden/>
              </w:rPr>
              <w:fldChar w:fldCharType="end"/>
            </w:r>
          </w:hyperlink>
        </w:p>
        <w:p w14:paraId="3FC1658F" w14:textId="73CA2363" w:rsidR="004E2BEB" w:rsidRDefault="004E2BEB">
          <w:pPr>
            <w:pStyle w:val="TOC2"/>
            <w:tabs>
              <w:tab w:val="right" w:leader="dot" w:pos="9345"/>
            </w:tabs>
            <w:rPr>
              <w:rFonts w:asciiTheme="minorHAnsi" w:eastAsiaTheme="minorEastAsia" w:hAnsiTheme="minorHAnsi"/>
              <w:noProof/>
              <w:sz w:val="22"/>
              <w:lang w:eastAsia="zh-CN"/>
            </w:rPr>
          </w:pPr>
          <w:hyperlink w:anchor="_Toc514882861" w:history="1">
            <w:r w:rsidRPr="00CB002F">
              <w:rPr>
                <w:rStyle w:val="Hyperlink"/>
                <w:noProof/>
                <w:lang w:val="en-US"/>
              </w:rPr>
              <w:t>1.4 Loyalty Programs</w:t>
            </w:r>
            <w:r>
              <w:rPr>
                <w:noProof/>
                <w:webHidden/>
              </w:rPr>
              <w:tab/>
            </w:r>
            <w:r>
              <w:rPr>
                <w:noProof/>
                <w:webHidden/>
              </w:rPr>
              <w:fldChar w:fldCharType="begin"/>
            </w:r>
            <w:r>
              <w:rPr>
                <w:noProof/>
                <w:webHidden/>
              </w:rPr>
              <w:instrText xml:space="preserve"> PAGEREF _Toc514882861 \h </w:instrText>
            </w:r>
            <w:r>
              <w:rPr>
                <w:noProof/>
                <w:webHidden/>
              </w:rPr>
            </w:r>
            <w:r>
              <w:rPr>
                <w:noProof/>
                <w:webHidden/>
              </w:rPr>
              <w:fldChar w:fldCharType="separate"/>
            </w:r>
            <w:r>
              <w:rPr>
                <w:noProof/>
                <w:webHidden/>
              </w:rPr>
              <w:t>15</w:t>
            </w:r>
            <w:r>
              <w:rPr>
                <w:noProof/>
                <w:webHidden/>
              </w:rPr>
              <w:fldChar w:fldCharType="end"/>
            </w:r>
          </w:hyperlink>
        </w:p>
        <w:p w14:paraId="7961EB5F" w14:textId="6E1D7C87" w:rsidR="004E2BEB" w:rsidRDefault="004E2BEB">
          <w:pPr>
            <w:pStyle w:val="TOC2"/>
            <w:tabs>
              <w:tab w:val="right" w:leader="dot" w:pos="9345"/>
            </w:tabs>
            <w:rPr>
              <w:rFonts w:asciiTheme="minorHAnsi" w:eastAsiaTheme="minorEastAsia" w:hAnsiTheme="minorHAnsi"/>
              <w:noProof/>
              <w:sz w:val="22"/>
              <w:lang w:eastAsia="zh-CN"/>
            </w:rPr>
          </w:pPr>
          <w:hyperlink w:anchor="_Toc514882862" w:history="1">
            <w:r w:rsidRPr="00CB002F">
              <w:rPr>
                <w:rStyle w:val="Hyperlink"/>
                <w:noProof/>
                <w:lang w:val="en-US"/>
              </w:rPr>
              <w:t>1.5 The Key Determinants of Customer Loyalty</w:t>
            </w:r>
            <w:r>
              <w:rPr>
                <w:noProof/>
                <w:webHidden/>
              </w:rPr>
              <w:tab/>
            </w:r>
            <w:r>
              <w:rPr>
                <w:noProof/>
                <w:webHidden/>
              </w:rPr>
              <w:fldChar w:fldCharType="begin"/>
            </w:r>
            <w:r>
              <w:rPr>
                <w:noProof/>
                <w:webHidden/>
              </w:rPr>
              <w:instrText xml:space="preserve"> PAGEREF _Toc514882862 \h </w:instrText>
            </w:r>
            <w:r>
              <w:rPr>
                <w:noProof/>
                <w:webHidden/>
              </w:rPr>
            </w:r>
            <w:r>
              <w:rPr>
                <w:noProof/>
                <w:webHidden/>
              </w:rPr>
              <w:fldChar w:fldCharType="separate"/>
            </w:r>
            <w:r>
              <w:rPr>
                <w:noProof/>
                <w:webHidden/>
              </w:rPr>
              <w:t>16</w:t>
            </w:r>
            <w:r>
              <w:rPr>
                <w:noProof/>
                <w:webHidden/>
              </w:rPr>
              <w:fldChar w:fldCharType="end"/>
            </w:r>
          </w:hyperlink>
        </w:p>
        <w:p w14:paraId="3C8FA634" w14:textId="38979504" w:rsidR="004E2BEB" w:rsidRDefault="004E2BEB">
          <w:pPr>
            <w:pStyle w:val="TOC2"/>
            <w:tabs>
              <w:tab w:val="right" w:leader="dot" w:pos="9345"/>
            </w:tabs>
            <w:rPr>
              <w:rFonts w:asciiTheme="minorHAnsi" w:eastAsiaTheme="minorEastAsia" w:hAnsiTheme="minorHAnsi"/>
              <w:noProof/>
              <w:sz w:val="22"/>
              <w:lang w:eastAsia="zh-CN"/>
            </w:rPr>
          </w:pPr>
          <w:hyperlink w:anchor="_Toc514882863" w:history="1">
            <w:r w:rsidRPr="00CB002F">
              <w:rPr>
                <w:rStyle w:val="Hyperlink"/>
                <w:noProof/>
                <w:lang w:val="en-US"/>
              </w:rPr>
              <w:t>1.6 Importance of customer loyalty and benefits</w:t>
            </w:r>
            <w:r>
              <w:rPr>
                <w:noProof/>
                <w:webHidden/>
              </w:rPr>
              <w:tab/>
            </w:r>
            <w:r>
              <w:rPr>
                <w:noProof/>
                <w:webHidden/>
              </w:rPr>
              <w:fldChar w:fldCharType="begin"/>
            </w:r>
            <w:r>
              <w:rPr>
                <w:noProof/>
                <w:webHidden/>
              </w:rPr>
              <w:instrText xml:space="preserve"> PAGEREF _Toc514882863 \h </w:instrText>
            </w:r>
            <w:r>
              <w:rPr>
                <w:noProof/>
                <w:webHidden/>
              </w:rPr>
            </w:r>
            <w:r>
              <w:rPr>
                <w:noProof/>
                <w:webHidden/>
              </w:rPr>
              <w:fldChar w:fldCharType="separate"/>
            </w:r>
            <w:r>
              <w:rPr>
                <w:noProof/>
                <w:webHidden/>
              </w:rPr>
              <w:t>26</w:t>
            </w:r>
            <w:r>
              <w:rPr>
                <w:noProof/>
                <w:webHidden/>
              </w:rPr>
              <w:fldChar w:fldCharType="end"/>
            </w:r>
          </w:hyperlink>
        </w:p>
        <w:p w14:paraId="6DE7FB1E" w14:textId="4EECAE22" w:rsidR="004E2BEB" w:rsidRDefault="004E2BEB">
          <w:pPr>
            <w:pStyle w:val="TOC2"/>
            <w:tabs>
              <w:tab w:val="right" w:leader="dot" w:pos="9345"/>
            </w:tabs>
            <w:rPr>
              <w:rFonts w:asciiTheme="minorHAnsi" w:eastAsiaTheme="minorEastAsia" w:hAnsiTheme="minorHAnsi"/>
              <w:noProof/>
              <w:sz w:val="22"/>
              <w:lang w:eastAsia="zh-CN"/>
            </w:rPr>
          </w:pPr>
          <w:hyperlink w:anchor="_Toc514882864" w:history="1">
            <w:r w:rsidRPr="00CB002F">
              <w:rPr>
                <w:rStyle w:val="Hyperlink"/>
                <w:noProof/>
                <w:lang w:val="en-US"/>
              </w:rPr>
              <w:t>1.7 Customer Loyalty and Profitability</w:t>
            </w:r>
            <w:r>
              <w:rPr>
                <w:noProof/>
                <w:webHidden/>
              </w:rPr>
              <w:tab/>
            </w:r>
            <w:r>
              <w:rPr>
                <w:noProof/>
                <w:webHidden/>
              </w:rPr>
              <w:fldChar w:fldCharType="begin"/>
            </w:r>
            <w:r>
              <w:rPr>
                <w:noProof/>
                <w:webHidden/>
              </w:rPr>
              <w:instrText xml:space="preserve"> PAGEREF _Toc514882864 \h </w:instrText>
            </w:r>
            <w:r>
              <w:rPr>
                <w:noProof/>
                <w:webHidden/>
              </w:rPr>
            </w:r>
            <w:r>
              <w:rPr>
                <w:noProof/>
                <w:webHidden/>
              </w:rPr>
              <w:fldChar w:fldCharType="separate"/>
            </w:r>
            <w:r>
              <w:rPr>
                <w:noProof/>
                <w:webHidden/>
              </w:rPr>
              <w:t>26</w:t>
            </w:r>
            <w:r>
              <w:rPr>
                <w:noProof/>
                <w:webHidden/>
              </w:rPr>
              <w:fldChar w:fldCharType="end"/>
            </w:r>
          </w:hyperlink>
        </w:p>
        <w:p w14:paraId="7799B31E" w14:textId="6C80CA79" w:rsidR="004E2BEB" w:rsidRDefault="004E2BEB">
          <w:pPr>
            <w:pStyle w:val="TOC2"/>
            <w:tabs>
              <w:tab w:val="right" w:leader="dot" w:pos="9345"/>
            </w:tabs>
            <w:rPr>
              <w:rFonts w:asciiTheme="minorHAnsi" w:eastAsiaTheme="minorEastAsia" w:hAnsiTheme="minorHAnsi"/>
              <w:noProof/>
              <w:sz w:val="22"/>
              <w:lang w:eastAsia="zh-CN"/>
            </w:rPr>
          </w:pPr>
          <w:hyperlink w:anchor="_Toc514882865" w:history="1">
            <w:r w:rsidRPr="00CB002F">
              <w:rPr>
                <w:rStyle w:val="Hyperlink"/>
                <w:rFonts w:cs="Times New Roman"/>
                <w:noProof/>
                <w:lang w:val="en-US"/>
              </w:rPr>
              <w:t xml:space="preserve">1.8 </w:t>
            </w:r>
            <w:r w:rsidRPr="00CB002F">
              <w:rPr>
                <w:rStyle w:val="Hyperlink"/>
                <w:noProof/>
                <w:lang w:val="en-US"/>
              </w:rPr>
              <w:t>Bike-sharing on the global scale</w:t>
            </w:r>
            <w:r>
              <w:rPr>
                <w:noProof/>
                <w:webHidden/>
              </w:rPr>
              <w:tab/>
            </w:r>
            <w:r>
              <w:rPr>
                <w:noProof/>
                <w:webHidden/>
              </w:rPr>
              <w:fldChar w:fldCharType="begin"/>
            </w:r>
            <w:r>
              <w:rPr>
                <w:noProof/>
                <w:webHidden/>
              </w:rPr>
              <w:instrText xml:space="preserve"> PAGEREF _Toc514882865 \h </w:instrText>
            </w:r>
            <w:r>
              <w:rPr>
                <w:noProof/>
                <w:webHidden/>
              </w:rPr>
            </w:r>
            <w:r>
              <w:rPr>
                <w:noProof/>
                <w:webHidden/>
              </w:rPr>
              <w:fldChar w:fldCharType="separate"/>
            </w:r>
            <w:r>
              <w:rPr>
                <w:noProof/>
                <w:webHidden/>
              </w:rPr>
              <w:t>29</w:t>
            </w:r>
            <w:r>
              <w:rPr>
                <w:noProof/>
                <w:webHidden/>
              </w:rPr>
              <w:fldChar w:fldCharType="end"/>
            </w:r>
          </w:hyperlink>
        </w:p>
        <w:p w14:paraId="5E79849A" w14:textId="50FD898E" w:rsidR="004E2BEB" w:rsidRDefault="004E2BEB">
          <w:pPr>
            <w:pStyle w:val="TOC2"/>
            <w:tabs>
              <w:tab w:val="right" w:leader="dot" w:pos="9345"/>
            </w:tabs>
            <w:rPr>
              <w:rFonts w:asciiTheme="minorHAnsi" w:eastAsiaTheme="minorEastAsia" w:hAnsiTheme="minorHAnsi"/>
              <w:noProof/>
              <w:sz w:val="22"/>
              <w:lang w:eastAsia="zh-CN"/>
            </w:rPr>
          </w:pPr>
          <w:hyperlink w:anchor="_Toc514882866" w:history="1">
            <w:r w:rsidRPr="00CB002F">
              <w:rPr>
                <w:rStyle w:val="Hyperlink"/>
                <w:noProof/>
                <w:lang w:val="en-US"/>
              </w:rPr>
              <w:t>1.9 Bike sharing in Russia</w:t>
            </w:r>
            <w:r>
              <w:rPr>
                <w:noProof/>
                <w:webHidden/>
              </w:rPr>
              <w:tab/>
            </w:r>
            <w:r>
              <w:rPr>
                <w:noProof/>
                <w:webHidden/>
              </w:rPr>
              <w:fldChar w:fldCharType="begin"/>
            </w:r>
            <w:r>
              <w:rPr>
                <w:noProof/>
                <w:webHidden/>
              </w:rPr>
              <w:instrText xml:space="preserve"> PAGEREF _Toc514882866 \h </w:instrText>
            </w:r>
            <w:r>
              <w:rPr>
                <w:noProof/>
                <w:webHidden/>
              </w:rPr>
            </w:r>
            <w:r>
              <w:rPr>
                <w:noProof/>
                <w:webHidden/>
              </w:rPr>
              <w:fldChar w:fldCharType="separate"/>
            </w:r>
            <w:r>
              <w:rPr>
                <w:noProof/>
                <w:webHidden/>
              </w:rPr>
              <w:t>33</w:t>
            </w:r>
            <w:r>
              <w:rPr>
                <w:noProof/>
                <w:webHidden/>
              </w:rPr>
              <w:fldChar w:fldCharType="end"/>
            </w:r>
          </w:hyperlink>
        </w:p>
        <w:p w14:paraId="76E0E7C7" w14:textId="1B0EFFA7" w:rsidR="004E2BEB" w:rsidRDefault="004E2BEB">
          <w:pPr>
            <w:pStyle w:val="TOC2"/>
            <w:tabs>
              <w:tab w:val="right" w:leader="dot" w:pos="9345"/>
            </w:tabs>
            <w:rPr>
              <w:rFonts w:asciiTheme="minorHAnsi" w:eastAsiaTheme="minorEastAsia" w:hAnsiTheme="minorHAnsi"/>
              <w:noProof/>
              <w:sz w:val="22"/>
              <w:lang w:eastAsia="zh-CN"/>
            </w:rPr>
          </w:pPr>
          <w:hyperlink w:anchor="_Toc514882867" w:history="1">
            <w:r w:rsidRPr="00CB002F">
              <w:rPr>
                <w:rStyle w:val="Hyperlink"/>
                <w:noProof/>
                <w:lang w:val="en-US"/>
              </w:rPr>
              <w:t>1.10 Comparison of the Offering of Russian and Global Bikesharing Platforms</w:t>
            </w:r>
            <w:r>
              <w:rPr>
                <w:noProof/>
                <w:webHidden/>
              </w:rPr>
              <w:tab/>
            </w:r>
            <w:r>
              <w:rPr>
                <w:noProof/>
                <w:webHidden/>
              </w:rPr>
              <w:fldChar w:fldCharType="begin"/>
            </w:r>
            <w:r>
              <w:rPr>
                <w:noProof/>
                <w:webHidden/>
              </w:rPr>
              <w:instrText xml:space="preserve"> PAGEREF _Toc514882867 \h </w:instrText>
            </w:r>
            <w:r>
              <w:rPr>
                <w:noProof/>
                <w:webHidden/>
              </w:rPr>
            </w:r>
            <w:r>
              <w:rPr>
                <w:noProof/>
                <w:webHidden/>
              </w:rPr>
              <w:fldChar w:fldCharType="separate"/>
            </w:r>
            <w:r>
              <w:rPr>
                <w:noProof/>
                <w:webHidden/>
              </w:rPr>
              <w:t>36</w:t>
            </w:r>
            <w:r>
              <w:rPr>
                <w:noProof/>
                <w:webHidden/>
              </w:rPr>
              <w:fldChar w:fldCharType="end"/>
            </w:r>
          </w:hyperlink>
        </w:p>
        <w:p w14:paraId="2D28A359" w14:textId="794720BB" w:rsidR="004E2BEB" w:rsidRDefault="004E2BEB">
          <w:pPr>
            <w:pStyle w:val="TOC2"/>
            <w:tabs>
              <w:tab w:val="right" w:leader="dot" w:pos="9345"/>
            </w:tabs>
            <w:rPr>
              <w:rFonts w:asciiTheme="minorHAnsi" w:eastAsiaTheme="minorEastAsia" w:hAnsiTheme="minorHAnsi"/>
              <w:noProof/>
              <w:sz w:val="22"/>
              <w:lang w:eastAsia="zh-CN"/>
            </w:rPr>
          </w:pPr>
          <w:hyperlink w:anchor="_Toc514882868" w:history="1">
            <w:r w:rsidRPr="00CB002F">
              <w:rPr>
                <w:rStyle w:val="Hyperlink"/>
                <w:noProof/>
                <w:lang w:val="en-US"/>
              </w:rPr>
              <w:t>1.11 Framework for the Current Research</w:t>
            </w:r>
            <w:r>
              <w:rPr>
                <w:noProof/>
                <w:webHidden/>
              </w:rPr>
              <w:tab/>
            </w:r>
            <w:r>
              <w:rPr>
                <w:noProof/>
                <w:webHidden/>
              </w:rPr>
              <w:fldChar w:fldCharType="begin"/>
            </w:r>
            <w:r>
              <w:rPr>
                <w:noProof/>
                <w:webHidden/>
              </w:rPr>
              <w:instrText xml:space="preserve"> PAGEREF _Toc514882868 \h </w:instrText>
            </w:r>
            <w:r>
              <w:rPr>
                <w:noProof/>
                <w:webHidden/>
              </w:rPr>
            </w:r>
            <w:r>
              <w:rPr>
                <w:noProof/>
                <w:webHidden/>
              </w:rPr>
              <w:fldChar w:fldCharType="separate"/>
            </w:r>
            <w:r>
              <w:rPr>
                <w:noProof/>
                <w:webHidden/>
              </w:rPr>
              <w:t>41</w:t>
            </w:r>
            <w:r>
              <w:rPr>
                <w:noProof/>
                <w:webHidden/>
              </w:rPr>
              <w:fldChar w:fldCharType="end"/>
            </w:r>
          </w:hyperlink>
        </w:p>
        <w:p w14:paraId="0B0F5019" w14:textId="39B4B106" w:rsidR="004E2BEB" w:rsidRDefault="004E2BEB">
          <w:pPr>
            <w:pStyle w:val="TOC1"/>
            <w:tabs>
              <w:tab w:val="right" w:leader="dot" w:pos="9345"/>
            </w:tabs>
            <w:rPr>
              <w:rFonts w:asciiTheme="minorHAnsi" w:eastAsiaTheme="minorEastAsia" w:hAnsiTheme="minorHAnsi"/>
              <w:noProof/>
              <w:sz w:val="22"/>
              <w:lang w:eastAsia="zh-CN"/>
            </w:rPr>
          </w:pPr>
          <w:hyperlink w:anchor="_Toc514882869" w:history="1">
            <w:r w:rsidRPr="00CB002F">
              <w:rPr>
                <w:rStyle w:val="Hyperlink"/>
                <w:noProof/>
                <w:lang w:val="en-US"/>
              </w:rPr>
              <w:t>Chapter 2. Analysis of customer loyalty to the Russian bike sharing</w:t>
            </w:r>
            <w:r>
              <w:rPr>
                <w:noProof/>
                <w:webHidden/>
              </w:rPr>
              <w:tab/>
            </w:r>
            <w:r>
              <w:rPr>
                <w:noProof/>
                <w:webHidden/>
              </w:rPr>
              <w:fldChar w:fldCharType="begin"/>
            </w:r>
            <w:r>
              <w:rPr>
                <w:noProof/>
                <w:webHidden/>
              </w:rPr>
              <w:instrText xml:space="preserve"> PAGEREF _Toc514882869 \h </w:instrText>
            </w:r>
            <w:r>
              <w:rPr>
                <w:noProof/>
                <w:webHidden/>
              </w:rPr>
            </w:r>
            <w:r>
              <w:rPr>
                <w:noProof/>
                <w:webHidden/>
              </w:rPr>
              <w:fldChar w:fldCharType="separate"/>
            </w:r>
            <w:r>
              <w:rPr>
                <w:noProof/>
                <w:webHidden/>
              </w:rPr>
              <w:t>44</w:t>
            </w:r>
            <w:r>
              <w:rPr>
                <w:noProof/>
                <w:webHidden/>
              </w:rPr>
              <w:fldChar w:fldCharType="end"/>
            </w:r>
          </w:hyperlink>
        </w:p>
        <w:p w14:paraId="65807C7D" w14:textId="282001C0" w:rsidR="004E2BEB" w:rsidRDefault="004E2BEB">
          <w:pPr>
            <w:pStyle w:val="TOC2"/>
            <w:tabs>
              <w:tab w:val="right" w:leader="dot" w:pos="9345"/>
            </w:tabs>
            <w:rPr>
              <w:rFonts w:asciiTheme="minorHAnsi" w:eastAsiaTheme="minorEastAsia" w:hAnsiTheme="minorHAnsi"/>
              <w:noProof/>
              <w:sz w:val="22"/>
              <w:lang w:eastAsia="zh-CN"/>
            </w:rPr>
          </w:pPr>
          <w:hyperlink w:anchor="_Toc514882870" w:history="1">
            <w:r w:rsidRPr="00CB002F">
              <w:rPr>
                <w:rStyle w:val="Hyperlink"/>
                <w:noProof/>
                <w:lang w:val="en-US"/>
              </w:rPr>
              <w:t>2.1 Research Method</w:t>
            </w:r>
            <w:r>
              <w:rPr>
                <w:noProof/>
                <w:webHidden/>
              </w:rPr>
              <w:tab/>
            </w:r>
            <w:r>
              <w:rPr>
                <w:noProof/>
                <w:webHidden/>
              </w:rPr>
              <w:fldChar w:fldCharType="begin"/>
            </w:r>
            <w:r>
              <w:rPr>
                <w:noProof/>
                <w:webHidden/>
              </w:rPr>
              <w:instrText xml:space="preserve"> PAGEREF _Toc514882870 \h </w:instrText>
            </w:r>
            <w:r>
              <w:rPr>
                <w:noProof/>
                <w:webHidden/>
              </w:rPr>
            </w:r>
            <w:r>
              <w:rPr>
                <w:noProof/>
                <w:webHidden/>
              </w:rPr>
              <w:fldChar w:fldCharType="separate"/>
            </w:r>
            <w:r>
              <w:rPr>
                <w:noProof/>
                <w:webHidden/>
              </w:rPr>
              <w:t>44</w:t>
            </w:r>
            <w:r>
              <w:rPr>
                <w:noProof/>
                <w:webHidden/>
              </w:rPr>
              <w:fldChar w:fldCharType="end"/>
            </w:r>
          </w:hyperlink>
        </w:p>
        <w:p w14:paraId="0D34A41A" w14:textId="32971613" w:rsidR="004E2BEB" w:rsidRDefault="004E2BEB">
          <w:pPr>
            <w:pStyle w:val="TOC2"/>
            <w:tabs>
              <w:tab w:val="right" w:leader="dot" w:pos="9345"/>
            </w:tabs>
            <w:rPr>
              <w:rFonts w:asciiTheme="minorHAnsi" w:eastAsiaTheme="minorEastAsia" w:hAnsiTheme="minorHAnsi"/>
              <w:noProof/>
              <w:sz w:val="22"/>
              <w:lang w:eastAsia="zh-CN"/>
            </w:rPr>
          </w:pPr>
          <w:hyperlink w:anchor="_Toc514882871" w:history="1">
            <w:r w:rsidRPr="00CB002F">
              <w:rPr>
                <w:rStyle w:val="Hyperlink"/>
                <w:noProof/>
                <w:lang w:val="en-US"/>
              </w:rPr>
              <w:t>2.2 Hypotheses Statement and the Survey Questions</w:t>
            </w:r>
            <w:r>
              <w:rPr>
                <w:noProof/>
                <w:webHidden/>
              </w:rPr>
              <w:tab/>
            </w:r>
            <w:r>
              <w:rPr>
                <w:noProof/>
                <w:webHidden/>
              </w:rPr>
              <w:fldChar w:fldCharType="begin"/>
            </w:r>
            <w:r>
              <w:rPr>
                <w:noProof/>
                <w:webHidden/>
              </w:rPr>
              <w:instrText xml:space="preserve"> PAGEREF _Toc514882871 \h </w:instrText>
            </w:r>
            <w:r>
              <w:rPr>
                <w:noProof/>
                <w:webHidden/>
              </w:rPr>
            </w:r>
            <w:r>
              <w:rPr>
                <w:noProof/>
                <w:webHidden/>
              </w:rPr>
              <w:fldChar w:fldCharType="separate"/>
            </w:r>
            <w:r>
              <w:rPr>
                <w:noProof/>
                <w:webHidden/>
              </w:rPr>
              <w:t>44</w:t>
            </w:r>
            <w:r>
              <w:rPr>
                <w:noProof/>
                <w:webHidden/>
              </w:rPr>
              <w:fldChar w:fldCharType="end"/>
            </w:r>
          </w:hyperlink>
        </w:p>
        <w:p w14:paraId="37882102" w14:textId="6B519355" w:rsidR="004E2BEB" w:rsidRDefault="004E2BEB">
          <w:pPr>
            <w:pStyle w:val="TOC2"/>
            <w:tabs>
              <w:tab w:val="right" w:leader="dot" w:pos="9345"/>
            </w:tabs>
            <w:rPr>
              <w:rFonts w:asciiTheme="minorHAnsi" w:eastAsiaTheme="minorEastAsia" w:hAnsiTheme="minorHAnsi"/>
              <w:noProof/>
              <w:sz w:val="22"/>
              <w:lang w:eastAsia="zh-CN"/>
            </w:rPr>
          </w:pPr>
          <w:hyperlink w:anchor="_Toc514882872" w:history="1">
            <w:r w:rsidRPr="00CB002F">
              <w:rPr>
                <w:rStyle w:val="Hyperlink"/>
                <w:noProof/>
                <w:lang w:val="en-US"/>
              </w:rPr>
              <w:t>2.3 Results of the research and interpretation of the findings</w:t>
            </w:r>
            <w:r>
              <w:rPr>
                <w:noProof/>
                <w:webHidden/>
              </w:rPr>
              <w:tab/>
            </w:r>
            <w:r>
              <w:rPr>
                <w:noProof/>
                <w:webHidden/>
              </w:rPr>
              <w:fldChar w:fldCharType="begin"/>
            </w:r>
            <w:r>
              <w:rPr>
                <w:noProof/>
                <w:webHidden/>
              </w:rPr>
              <w:instrText xml:space="preserve"> PAGEREF _Toc514882872 \h </w:instrText>
            </w:r>
            <w:r>
              <w:rPr>
                <w:noProof/>
                <w:webHidden/>
              </w:rPr>
            </w:r>
            <w:r>
              <w:rPr>
                <w:noProof/>
                <w:webHidden/>
              </w:rPr>
              <w:fldChar w:fldCharType="separate"/>
            </w:r>
            <w:r>
              <w:rPr>
                <w:noProof/>
                <w:webHidden/>
              </w:rPr>
              <w:t>45</w:t>
            </w:r>
            <w:r>
              <w:rPr>
                <w:noProof/>
                <w:webHidden/>
              </w:rPr>
              <w:fldChar w:fldCharType="end"/>
            </w:r>
          </w:hyperlink>
        </w:p>
        <w:p w14:paraId="7C671FF7" w14:textId="1F740C7D" w:rsidR="004E2BEB" w:rsidRDefault="004E2BEB">
          <w:pPr>
            <w:pStyle w:val="TOC2"/>
            <w:tabs>
              <w:tab w:val="right" w:leader="dot" w:pos="9345"/>
            </w:tabs>
            <w:rPr>
              <w:rFonts w:asciiTheme="minorHAnsi" w:eastAsiaTheme="minorEastAsia" w:hAnsiTheme="minorHAnsi"/>
              <w:noProof/>
              <w:sz w:val="22"/>
              <w:lang w:eastAsia="zh-CN"/>
            </w:rPr>
          </w:pPr>
          <w:hyperlink w:anchor="_Toc514882873" w:history="1">
            <w:r w:rsidRPr="00CB002F">
              <w:rPr>
                <w:rStyle w:val="Hyperlink"/>
                <w:noProof/>
                <w:lang w:val="en-US"/>
              </w:rPr>
              <w:t>2.4 Conclusions</w:t>
            </w:r>
            <w:r>
              <w:rPr>
                <w:noProof/>
                <w:webHidden/>
              </w:rPr>
              <w:tab/>
            </w:r>
            <w:r>
              <w:rPr>
                <w:noProof/>
                <w:webHidden/>
              </w:rPr>
              <w:fldChar w:fldCharType="begin"/>
            </w:r>
            <w:r>
              <w:rPr>
                <w:noProof/>
                <w:webHidden/>
              </w:rPr>
              <w:instrText xml:space="preserve"> PAGEREF _Toc514882873 \h </w:instrText>
            </w:r>
            <w:r>
              <w:rPr>
                <w:noProof/>
                <w:webHidden/>
              </w:rPr>
            </w:r>
            <w:r>
              <w:rPr>
                <w:noProof/>
                <w:webHidden/>
              </w:rPr>
              <w:fldChar w:fldCharType="separate"/>
            </w:r>
            <w:r>
              <w:rPr>
                <w:noProof/>
                <w:webHidden/>
              </w:rPr>
              <w:t>53</w:t>
            </w:r>
            <w:r>
              <w:rPr>
                <w:noProof/>
                <w:webHidden/>
              </w:rPr>
              <w:fldChar w:fldCharType="end"/>
            </w:r>
          </w:hyperlink>
        </w:p>
        <w:p w14:paraId="1B42498F" w14:textId="5CAA0335" w:rsidR="004E2BEB" w:rsidRDefault="004E2BEB">
          <w:pPr>
            <w:pStyle w:val="TOC2"/>
            <w:tabs>
              <w:tab w:val="right" w:leader="dot" w:pos="9345"/>
            </w:tabs>
            <w:rPr>
              <w:rFonts w:asciiTheme="minorHAnsi" w:eastAsiaTheme="minorEastAsia" w:hAnsiTheme="minorHAnsi"/>
              <w:noProof/>
              <w:sz w:val="22"/>
              <w:lang w:eastAsia="zh-CN"/>
            </w:rPr>
          </w:pPr>
          <w:hyperlink w:anchor="_Toc514882874" w:history="1">
            <w:r w:rsidRPr="00CB002F">
              <w:rPr>
                <w:rStyle w:val="Hyperlink"/>
                <w:noProof/>
                <w:lang w:val="en-US"/>
              </w:rPr>
              <w:t>2.5 Theoretical Contribution</w:t>
            </w:r>
            <w:r>
              <w:rPr>
                <w:noProof/>
                <w:webHidden/>
              </w:rPr>
              <w:tab/>
            </w:r>
            <w:r>
              <w:rPr>
                <w:noProof/>
                <w:webHidden/>
              </w:rPr>
              <w:fldChar w:fldCharType="begin"/>
            </w:r>
            <w:r>
              <w:rPr>
                <w:noProof/>
                <w:webHidden/>
              </w:rPr>
              <w:instrText xml:space="preserve"> PAGEREF _Toc514882874 \h </w:instrText>
            </w:r>
            <w:r>
              <w:rPr>
                <w:noProof/>
                <w:webHidden/>
              </w:rPr>
            </w:r>
            <w:r>
              <w:rPr>
                <w:noProof/>
                <w:webHidden/>
              </w:rPr>
              <w:fldChar w:fldCharType="separate"/>
            </w:r>
            <w:r>
              <w:rPr>
                <w:noProof/>
                <w:webHidden/>
              </w:rPr>
              <w:t>54</w:t>
            </w:r>
            <w:r>
              <w:rPr>
                <w:noProof/>
                <w:webHidden/>
              </w:rPr>
              <w:fldChar w:fldCharType="end"/>
            </w:r>
          </w:hyperlink>
        </w:p>
        <w:p w14:paraId="590CAC1E" w14:textId="0A9A15F7" w:rsidR="004E2BEB" w:rsidRDefault="004E2BEB">
          <w:pPr>
            <w:pStyle w:val="TOC2"/>
            <w:tabs>
              <w:tab w:val="right" w:leader="dot" w:pos="9345"/>
            </w:tabs>
            <w:rPr>
              <w:rFonts w:asciiTheme="minorHAnsi" w:eastAsiaTheme="minorEastAsia" w:hAnsiTheme="minorHAnsi"/>
              <w:noProof/>
              <w:sz w:val="22"/>
              <w:lang w:eastAsia="zh-CN"/>
            </w:rPr>
          </w:pPr>
          <w:hyperlink w:anchor="_Toc514882875" w:history="1">
            <w:r w:rsidRPr="00CB002F">
              <w:rPr>
                <w:rStyle w:val="Hyperlink"/>
                <w:noProof/>
                <w:lang w:val="en-US"/>
              </w:rPr>
              <w:t>2.6 Limitations</w:t>
            </w:r>
            <w:r>
              <w:rPr>
                <w:noProof/>
                <w:webHidden/>
              </w:rPr>
              <w:tab/>
            </w:r>
            <w:r>
              <w:rPr>
                <w:noProof/>
                <w:webHidden/>
              </w:rPr>
              <w:fldChar w:fldCharType="begin"/>
            </w:r>
            <w:r>
              <w:rPr>
                <w:noProof/>
                <w:webHidden/>
              </w:rPr>
              <w:instrText xml:space="preserve"> PAGEREF _Toc514882875 \h </w:instrText>
            </w:r>
            <w:r>
              <w:rPr>
                <w:noProof/>
                <w:webHidden/>
              </w:rPr>
            </w:r>
            <w:r>
              <w:rPr>
                <w:noProof/>
                <w:webHidden/>
              </w:rPr>
              <w:fldChar w:fldCharType="separate"/>
            </w:r>
            <w:r>
              <w:rPr>
                <w:noProof/>
                <w:webHidden/>
              </w:rPr>
              <w:t>54</w:t>
            </w:r>
            <w:r>
              <w:rPr>
                <w:noProof/>
                <w:webHidden/>
              </w:rPr>
              <w:fldChar w:fldCharType="end"/>
            </w:r>
          </w:hyperlink>
        </w:p>
        <w:p w14:paraId="5633EB71" w14:textId="0BD8297A" w:rsidR="004E2BEB" w:rsidRDefault="004E2BEB">
          <w:pPr>
            <w:pStyle w:val="TOC2"/>
            <w:tabs>
              <w:tab w:val="right" w:leader="dot" w:pos="9345"/>
            </w:tabs>
            <w:rPr>
              <w:rFonts w:asciiTheme="minorHAnsi" w:eastAsiaTheme="minorEastAsia" w:hAnsiTheme="minorHAnsi"/>
              <w:noProof/>
              <w:sz w:val="22"/>
              <w:lang w:eastAsia="zh-CN"/>
            </w:rPr>
          </w:pPr>
          <w:hyperlink w:anchor="_Toc514882876" w:history="1">
            <w:r w:rsidRPr="00CB002F">
              <w:rPr>
                <w:rStyle w:val="Hyperlink"/>
                <w:noProof/>
                <w:lang w:val="en-US"/>
              </w:rPr>
              <w:t>2.7 Managerial Application</w:t>
            </w:r>
            <w:r>
              <w:rPr>
                <w:noProof/>
                <w:webHidden/>
              </w:rPr>
              <w:tab/>
            </w:r>
            <w:r>
              <w:rPr>
                <w:noProof/>
                <w:webHidden/>
              </w:rPr>
              <w:fldChar w:fldCharType="begin"/>
            </w:r>
            <w:r>
              <w:rPr>
                <w:noProof/>
                <w:webHidden/>
              </w:rPr>
              <w:instrText xml:space="preserve"> PAGEREF _Toc514882876 \h </w:instrText>
            </w:r>
            <w:r>
              <w:rPr>
                <w:noProof/>
                <w:webHidden/>
              </w:rPr>
            </w:r>
            <w:r>
              <w:rPr>
                <w:noProof/>
                <w:webHidden/>
              </w:rPr>
              <w:fldChar w:fldCharType="separate"/>
            </w:r>
            <w:r>
              <w:rPr>
                <w:noProof/>
                <w:webHidden/>
              </w:rPr>
              <w:t>55</w:t>
            </w:r>
            <w:r>
              <w:rPr>
                <w:noProof/>
                <w:webHidden/>
              </w:rPr>
              <w:fldChar w:fldCharType="end"/>
            </w:r>
          </w:hyperlink>
        </w:p>
        <w:p w14:paraId="20DC2126" w14:textId="15822651" w:rsidR="004E2BEB" w:rsidRDefault="004E2BEB">
          <w:pPr>
            <w:pStyle w:val="TOC1"/>
            <w:tabs>
              <w:tab w:val="right" w:leader="dot" w:pos="9345"/>
            </w:tabs>
            <w:rPr>
              <w:rFonts w:asciiTheme="minorHAnsi" w:eastAsiaTheme="minorEastAsia" w:hAnsiTheme="minorHAnsi"/>
              <w:noProof/>
              <w:sz w:val="22"/>
              <w:lang w:eastAsia="zh-CN"/>
            </w:rPr>
          </w:pPr>
          <w:hyperlink w:anchor="_Toc514882877" w:history="1">
            <w:r w:rsidRPr="00CB002F">
              <w:rPr>
                <w:rStyle w:val="Hyperlink"/>
                <w:noProof/>
                <w:lang w:val="en-US"/>
              </w:rPr>
              <w:t>List of references</w:t>
            </w:r>
            <w:r>
              <w:rPr>
                <w:noProof/>
                <w:webHidden/>
              </w:rPr>
              <w:tab/>
            </w:r>
            <w:r>
              <w:rPr>
                <w:noProof/>
                <w:webHidden/>
              </w:rPr>
              <w:fldChar w:fldCharType="begin"/>
            </w:r>
            <w:r>
              <w:rPr>
                <w:noProof/>
                <w:webHidden/>
              </w:rPr>
              <w:instrText xml:space="preserve"> PAGEREF _Toc514882877 \h </w:instrText>
            </w:r>
            <w:r>
              <w:rPr>
                <w:noProof/>
                <w:webHidden/>
              </w:rPr>
            </w:r>
            <w:r>
              <w:rPr>
                <w:noProof/>
                <w:webHidden/>
              </w:rPr>
              <w:fldChar w:fldCharType="separate"/>
            </w:r>
            <w:r>
              <w:rPr>
                <w:noProof/>
                <w:webHidden/>
              </w:rPr>
              <w:t>57</w:t>
            </w:r>
            <w:r>
              <w:rPr>
                <w:noProof/>
                <w:webHidden/>
              </w:rPr>
              <w:fldChar w:fldCharType="end"/>
            </w:r>
          </w:hyperlink>
        </w:p>
        <w:p w14:paraId="37F07324" w14:textId="7EDFEE49" w:rsidR="004E2BEB" w:rsidRDefault="004E2BEB">
          <w:pPr>
            <w:pStyle w:val="TOC1"/>
            <w:tabs>
              <w:tab w:val="right" w:leader="dot" w:pos="9345"/>
            </w:tabs>
            <w:rPr>
              <w:rFonts w:asciiTheme="minorHAnsi" w:eastAsiaTheme="minorEastAsia" w:hAnsiTheme="minorHAnsi"/>
              <w:noProof/>
              <w:sz w:val="22"/>
              <w:lang w:eastAsia="zh-CN"/>
            </w:rPr>
          </w:pPr>
          <w:hyperlink w:anchor="_Toc514882878" w:history="1">
            <w:r w:rsidRPr="00CB002F">
              <w:rPr>
                <w:rStyle w:val="Hyperlink"/>
                <w:noProof/>
                <w:lang w:val="en-US"/>
              </w:rPr>
              <w:t>Appendix 1</w:t>
            </w:r>
            <w:r>
              <w:rPr>
                <w:noProof/>
                <w:webHidden/>
              </w:rPr>
              <w:tab/>
            </w:r>
            <w:r>
              <w:rPr>
                <w:noProof/>
                <w:webHidden/>
              </w:rPr>
              <w:fldChar w:fldCharType="begin"/>
            </w:r>
            <w:r>
              <w:rPr>
                <w:noProof/>
                <w:webHidden/>
              </w:rPr>
              <w:instrText xml:space="preserve"> PAGEREF _Toc514882878 \h </w:instrText>
            </w:r>
            <w:r>
              <w:rPr>
                <w:noProof/>
                <w:webHidden/>
              </w:rPr>
            </w:r>
            <w:r>
              <w:rPr>
                <w:noProof/>
                <w:webHidden/>
              </w:rPr>
              <w:fldChar w:fldCharType="separate"/>
            </w:r>
            <w:r>
              <w:rPr>
                <w:noProof/>
                <w:webHidden/>
              </w:rPr>
              <w:t>64</w:t>
            </w:r>
            <w:r>
              <w:rPr>
                <w:noProof/>
                <w:webHidden/>
              </w:rPr>
              <w:fldChar w:fldCharType="end"/>
            </w:r>
          </w:hyperlink>
        </w:p>
        <w:p w14:paraId="0DA96D4F" w14:textId="58AABDB3" w:rsidR="002D6919" w:rsidRPr="002D6919" w:rsidRDefault="002D6919">
          <w:pPr>
            <w:rPr>
              <w:lang w:val="en-US"/>
            </w:rPr>
          </w:pPr>
          <w:r>
            <w:rPr>
              <w:b/>
              <w:bCs/>
              <w:noProof/>
            </w:rPr>
            <w:fldChar w:fldCharType="end"/>
          </w:r>
        </w:p>
      </w:sdtContent>
    </w:sdt>
    <w:p w14:paraId="37D31CCF" w14:textId="77777777" w:rsidR="00331174" w:rsidRDefault="00331174">
      <w:pPr>
        <w:rPr>
          <w:lang w:val="en-US"/>
        </w:rPr>
      </w:pPr>
    </w:p>
    <w:p w14:paraId="3904F203" w14:textId="77777777" w:rsidR="002D6919" w:rsidRDefault="002D6919">
      <w:pPr>
        <w:rPr>
          <w:lang w:val="en-US"/>
        </w:rPr>
      </w:pPr>
    </w:p>
    <w:p w14:paraId="6DAF83CE" w14:textId="77777777" w:rsidR="00930477" w:rsidRDefault="00930477" w:rsidP="00E75C66">
      <w:pPr>
        <w:pStyle w:val="Heading1"/>
        <w:spacing w:before="360"/>
        <w:rPr>
          <w:lang w:val="en-US"/>
        </w:rPr>
        <w:sectPr w:rsidR="00930477">
          <w:footerReference w:type="default" r:id="rId9"/>
          <w:pgSz w:w="11906" w:h="16838"/>
          <w:pgMar w:top="1134" w:right="850" w:bottom="1134" w:left="1701" w:header="708" w:footer="708" w:gutter="0"/>
          <w:cols w:space="708"/>
          <w:docGrid w:linePitch="360"/>
        </w:sectPr>
      </w:pPr>
      <w:bookmarkStart w:id="2" w:name="_Toc513651190"/>
    </w:p>
    <w:p w14:paraId="0DC53B81" w14:textId="7D602D1C" w:rsidR="00842098" w:rsidRPr="007172EF" w:rsidRDefault="00842098" w:rsidP="00E75C66">
      <w:pPr>
        <w:pStyle w:val="Heading1"/>
        <w:spacing w:before="360"/>
        <w:rPr>
          <w:lang w:val="en-US"/>
        </w:rPr>
      </w:pPr>
      <w:bookmarkStart w:id="3" w:name="_Toc514882852"/>
      <w:r w:rsidRPr="007172EF">
        <w:rPr>
          <w:lang w:val="en-US"/>
        </w:rPr>
        <w:lastRenderedPageBreak/>
        <w:t>Introduction</w:t>
      </w:r>
      <w:bookmarkStart w:id="4" w:name="_Toc513651191"/>
      <w:bookmarkEnd w:id="2"/>
      <w:bookmarkEnd w:id="3"/>
    </w:p>
    <w:p w14:paraId="6288723E" w14:textId="5CF117CA" w:rsidR="00842098" w:rsidRPr="007172EF" w:rsidRDefault="00425AE2" w:rsidP="00E75C66">
      <w:pPr>
        <w:pStyle w:val="Heading2"/>
        <w:rPr>
          <w:lang w:val="en-US"/>
        </w:rPr>
      </w:pPr>
      <w:bookmarkStart w:id="5" w:name="_Toc514882853"/>
      <w:bookmarkEnd w:id="4"/>
      <w:r w:rsidRPr="007172EF">
        <w:rPr>
          <w:lang w:val="en-US"/>
        </w:rPr>
        <w:t>Background</w:t>
      </w:r>
      <w:bookmarkEnd w:id="5"/>
    </w:p>
    <w:p w14:paraId="27939F13"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Bike-sharing service has recently become one of the most innovative sharing models. The system </w:t>
      </w:r>
      <w:r w:rsidRPr="00842098">
        <w:rPr>
          <w:rFonts w:cs="Times New Roman" w:hint="eastAsia"/>
          <w:szCs w:val="24"/>
          <w:lang w:val="en-US"/>
        </w:rPr>
        <w:t>is</w:t>
      </w:r>
      <w:r w:rsidRPr="00842098">
        <w:rPr>
          <w:rFonts w:cs="Times New Roman"/>
          <w:szCs w:val="24"/>
          <w:lang w:val="en-US"/>
        </w:rPr>
        <w:t xml:space="preserve">, though, not novel, and the very first bike-sharing product was created in 1965 in </w:t>
      </w:r>
      <w:r w:rsidRPr="00842098">
        <w:rPr>
          <w:rFonts w:cs="Times New Roman"/>
          <w:noProof/>
          <w:szCs w:val="24"/>
          <w:lang w:val="en-US"/>
        </w:rPr>
        <w:t>Amsterdam</w:t>
      </w:r>
      <w:r w:rsidRPr="00842098">
        <w:rPr>
          <w:rFonts w:cs="Times New Roman"/>
          <w:szCs w:val="24"/>
          <w:lang w:val="en-US"/>
        </w:rPr>
        <w:t xml:space="preserve"> when the government attempted to find an innovative solution to the </w:t>
      </w:r>
      <w:r w:rsidRPr="00842098">
        <w:rPr>
          <w:rFonts w:cs="Times New Roman"/>
          <w:noProof/>
          <w:szCs w:val="24"/>
          <w:lang w:val="en-US"/>
        </w:rPr>
        <w:t>traffic</w:t>
      </w:r>
      <w:r w:rsidRPr="00842098">
        <w:rPr>
          <w:rFonts w:cs="Times New Roman"/>
          <w:szCs w:val="24"/>
          <w:lang w:val="en-US"/>
        </w:rPr>
        <w:t xml:space="preserve"> problem. Later on, the bike-sharing industry evolved within three generations, which included a </w:t>
      </w:r>
      <w:r w:rsidRPr="00842098">
        <w:rPr>
          <w:rFonts w:cs="Times New Roman"/>
          <w:noProof/>
          <w:szCs w:val="24"/>
          <w:lang w:val="en-US"/>
        </w:rPr>
        <w:t>free-bikes</w:t>
      </w:r>
      <w:r w:rsidRPr="00842098">
        <w:rPr>
          <w:rFonts w:cs="Times New Roman"/>
          <w:szCs w:val="24"/>
          <w:lang w:val="en-US"/>
        </w:rPr>
        <w:t xml:space="preserve"> system, coin-deposit system, and advanced technologies generation. </w:t>
      </w:r>
      <w:r>
        <w:rPr>
          <w:rFonts w:cs="Times New Roman"/>
          <w:szCs w:val="24"/>
        </w:rPr>
        <w:fldChar w:fldCharType="begin"/>
      </w:r>
      <w:r w:rsidRPr="00842098">
        <w:rPr>
          <w:rFonts w:cs="Times New Roman"/>
          <w:szCs w:val="24"/>
          <w:lang w:val="en-US"/>
        </w:rPr>
        <w:instrText xml:space="preserve"> ADDIN ZOTERO_ITEM CSL_CITATION {"citationID":"a236f8o6q11","properties":{"formattedCitation":"(Shaheen, Guzman, &amp; Zhang, 2010)","plainCitation":"(Shaheen, Guzman, &amp; Zhang, 2010)","noteIndex":0},"citationItems":[{"id":"g6RgTax5/QTkA5LZo","uris":["http://zotero.org/users/local/x9L93uZS/items/65FUNMCZ"],"uri":["http://zotero.org/users/local/x9L93uZS/items/65FUNMCZ"],"itemData":{"id":140,"type":"report","title":"Bikesharing in Europe, the Americas, and Asia: Past, Present, and Future","publisher":"Transportation Research Board Annual Meeting","URL":"https://cloudfront.escholarship.org/dist/prd/content/qt79v822k5/qt79v822k5.pdf?t=l2mkh2","author":[{"family":"Shaheen","given":"Susan A."},{"family":"Guzman","given":"Stacey"},{"family":"Zhang","given":"Hua"}],"issued":{"date-parts":[["2010",3,15]]}}}],"schema":"https://github.com/citation-style-language/schema/raw/master/csl-citation.json"} </w:instrText>
      </w:r>
      <w:r>
        <w:rPr>
          <w:rFonts w:cs="Times New Roman"/>
          <w:szCs w:val="24"/>
        </w:rPr>
        <w:fldChar w:fldCharType="separate"/>
      </w:r>
      <w:r w:rsidRPr="00842098">
        <w:rPr>
          <w:rFonts w:cs="Times New Roman"/>
          <w:lang w:val="en-US"/>
        </w:rPr>
        <w:t>(Shaheen, Guzman, &amp; Zhang, 2010)</w:t>
      </w:r>
      <w:r>
        <w:rPr>
          <w:rFonts w:cs="Times New Roman"/>
          <w:szCs w:val="24"/>
        </w:rPr>
        <w:fldChar w:fldCharType="end"/>
      </w:r>
    </w:p>
    <w:p w14:paraId="654A5A9E"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The first two generations took place mostly in Europe. In the free-bikes phase, the initiatives appeared, </w:t>
      </w:r>
      <w:r w:rsidRPr="00842098">
        <w:rPr>
          <w:rFonts w:cs="Times New Roman"/>
          <w:noProof/>
          <w:szCs w:val="24"/>
          <w:lang w:val="en-US"/>
        </w:rPr>
        <w:t>on the one hand</w:t>
      </w:r>
      <w:r w:rsidRPr="00842098">
        <w:rPr>
          <w:rFonts w:cs="Times New Roman"/>
          <w:szCs w:val="24"/>
          <w:lang w:val="en-US"/>
        </w:rPr>
        <w:t xml:space="preserve">, extremely successful in France, and, on the other hand, </w:t>
      </w:r>
      <w:r w:rsidRPr="00CE4D11">
        <w:rPr>
          <w:rFonts w:cs="Times New Roman"/>
          <w:noProof/>
          <w:szCs w:val="24"/>
          <w:lang w:val="en-US"/>
        </w:rPr>
        <w:t>resulted in a failure</w:t>
      </w:r>
      <w:r w:rsidRPr="00842098">
        <w:rPr>
          <w:rFonts w:cs="Times New Roman"/>
          <w:szCs w:val="24"/>
          <w:lang w:val="en-US"/>
        </w:rPr>
        <w:t xml:space="preserve"> in the United Kingdom. The launch of “</w:t>
      </w:r>
      <w:proofErr w:type="spellStart"/>
      <w:r w:rsidRPr="00842098">
        <w:rPr>
          <w:rFonts w:cs="Times New Roman"/>
          <w:szCs w:val="24"/>
          <w:lang w:val="en-US"/>
        </w:rPr>
        <w:t>Bycyken</w:t>
      </w:r>
      <w:proofErr w:type="spellEnd"/>
      <w:r w:rsidRPr="00842098">
        <w:rPr>
          <w:rFonts w:cs="Times New Roman"/>
          <w:szCs w:val="24"/>
          <w:lang w:val="en-US"/>
        </w:rPr>
        <w:t xml:space="preserve">” in Denmark in 1995 triggered the second generation of bike-sharing, which featured distinguishable bicycles, designated docking stations and small coin deposits to unlock the bikes, and became extremely successful and widespread across </w:t>
      </w:r>
      <w:r w:rsidRPr="00842098">
        <w:rPr>
          <w:rFonts w:cs="Times New Roman"/>
          <w:noProof/>
          <w:szCs w:val="24"/>
          <w:lang w:val="en-US"/>
        </w:rPr>
        <w:t>Europe</w:t>
      </w:r>
      <w:r w:rsidRPr="00842098">
        <w:rPr>
          <w:rFonts w:cs="Times New Roman"/>
          <w:szCs w:val="24"/>
          <w:lang w:val="en-US"/>
        </w:rPr>
        <w:t xml:space="preserve">. The third generation of bike-sharing incorporated advanced technologies for bicycle reservations, pick-up, drop-off, and information tracking and involved not only the European </w:t>
      </w:r>
      <w:r w:rsidRPr="00842098">
        <w:rPr>
          <w:rFonts w:cs="Times New Roman"/>
          <w:noProof/>
          <w:szCs w:val="24"/>
          <w:lang w:val="en-US"/>
        </w:rPr>
        <w:t>region</w:t>
      </w:r>
      <w:r w:rsidRPr="00842098">
        <w:rPr>
          <w:rFonts w:cs="Times New Roman"/>
          <w:szCs w:val="24"/>
          <w:lang w:val="en-US"/>
        </w:rPr>
        <w:t xml:space="preserve"> but also Asia and America. </w:t>
      </w:r>
      <w:r>
        <w:rPr>
          <w:rFonts w:cs="Times New Roman"/>
          <w:szCs w:val="24"/>
        </w:rPr>
        <w:fldChar w:fldCharType="begin"/>
      </w:r>
      <w:r w:rsidRPr="00842098">
        <w:rPr>
          <w:rFonts w:cs="Times New Roman"/>
          <w:szCs w:val="24"/>
          <w:lang w:val="en-US"/>
        </w:rPr>
        <w:instrText xml:space="preserve"> ADDIN ZOTERO_ITEM CSL_CITATION {"citationID":"a2942ahhbbf","properties":{"formattedCitation":"(Shaheen et al., 2010)","plainCitation":"(Shaheen et al., 2010)","noteIndex":0},"citationItems":[{"id":"g6RgTax5/QTkA5LZo","uris":["http://zotero.org/users/local/x9L93uZS/items/65FUNMCZ"],"uri":["http://zotero.org/users/local/x9L93uZS/items/65FUNMCZ"],"itemData":{"id":140,"type":"report","title":"Bikesharing in Europe, the Americas, and Asia: Past, Present, and Future","publisher":"Transportation Research Board Annual Meeting","URL":"https://cloudfront.escholarship.org/dist/prd/content/qt79v822k5/qt79v822k5.pdf?t=l2mkh2","author":[{"family":"Shaheen","given":"Susan A."},{"family":"Guzman","given":"Stacey"},{"family":"Zhang","given":"Hua"}],"issued":{"date-parts":[["2010",3,15]]}}}],"schema":"https://github.com/citation-style-language/schema/raw/master/csl-citation.json"} </w:instrText>
      </w:r>
      <w:r>
        <w:rPr>
          <w:rFonts w:cs="Times New Roman"/>
          <w:szCs w:val="24"/>
        </w:rPr>
        <w:fldChar w:fldCharType="separate"/>
      </w:r>
      <w:r w:rsidRPr="00842098">
        <w:rPr>
          <w:rFonts w:cs="Times New Roman"/>
          <w:lang w:val="en-US"/>
        </w:rPr>
        <w:t>(Shaheen et al., 2010)</w:t>
      </w:r>
      <w:r>
        <w:rPr>
          <w:rFonts w:cs="Times New Roman"/>
          <w:szCs w:val="24"/>
        </w:rPr>
        <w:fldChar w:fldCharType="end"/>
      </w:r>
      <w:r w:rsidRPr="00842098">
        <w:rPr>
          <w:rFonts w:cs="Times New Roman"/>
          <w:szCs w:val="24"/>
          <w:lang w:val="en-US"/>
        </w:rPr>
        <w:t xml:space="preserve"> The market took its explosive growth in 2007, and by 2014 more than 855 cities had introduced their bike-sharing systems. </w:t>
      </w:r>
      <w:r>
        <w:rPr>
          <w:rFonts w:cs="Times New Roman"/>
          <w:szCs w:val="24"/>
        </w:rPr>
        <w:fldChar w:fldCharType="begin"/>
      </w:r>
      <w:r w:rsidRPr="00842098">
        <w:rPr>
          <w:rFonts w:cs="Times New Roman"/>
          <w:szCs w:val="24"/>
          <w:lang w:val="en-US"/>
        </w:rPr>
        <w:instrText xml:space="preserve"> ADDIN ZOTERO_ITEM CSL_CITATION {"citationID":"a1hdoceobgc","properties":{"formattedCitation":"(Richter, 2015)","plainCitation":"(Richter, 2015)","noteIndex":0},"citationItems":[{"id":"g6RgTax5/aVyxBcBL","uris":["http://zotero.org/users/local/x9L93uZS/items/F6VVNQUV"],"uri":["http://zotero.org/users/local/x9L93uZS/items/F6VVNQUV"],"itemData":{"id":139,"type":"webpage","title":"Bike-Sharing Is Taking Off Around the World","container-title":"Statista","URL":"https://www.statista.com/chart/3325/bike-sharing-systems-worldwide/","author":[{"family":"Richter","given":"Felix"}],"issued":{"date-parts":[["2015",3,19]]}}}],"schema":"https://github.com/citation-style-language/schema/raw/master/csl-citation.json"} </w:instrText>
      </w:r>
      <w:r>
        <w:rPr>
          <w:rFonts w:cs="Times New Roman"/>
          <w:szCs w:val="24"/>
        </w:rPr>
        <w:fldChar w:fldCharType="separate"/>
      </w:r>
      <w:r w:rsidRPr="00842098">
        <w:rPr>
          <w:rFonts w:cs="Times New Roman"/>
          <w:lang w:val="en-US"/>
        </w:rPr>
        <w:t>(Richter, 2015)</w:t>
      </w:r>
      <w:r>
        <w:rPr>
          <w:rFonts w:cs="Times New Roman"/>
          <w:szCs w:val="24"/>
        </w:rPr>
        <w:fldChar w:fldCharType="end"/>
      </w:r>
      <w:r w:rsidRPr="00842098">
        <w:rPr>
          <w:rFonts w:cs="Times New Roman"/>
          <w:szCs w:val="24"/>
          <w:lang w:val="en-US"/>
        </w:rPr>
        <w:t xml:space="preserve"> (Appendix 1) China appears to be the global leader in the bike-sharing market with 70 cycle sharing brands, 16 million bikes and over 130 million users. </w:t>
      </w:r>
      <w:r>
        <w:rPr>
          <w:rFonts w:cs="Times New Roman"/>
          <w:szCs w:val="24"/>
        </w:rPr>
        <w:fldChar w:fldCharType="begin"/>
      </w:r>
      <w:r w:rsidRPr="00842098">
        <w:rPr>
          <w:rFonts w:cs="Times New Roman"/>
          <w:szCs w:val="24"/>
          <w:lang w:val="en-US"/>
        </w:rPr>
        <w:instrText xml:space="preserve"> ADDIN ZOTERO_ITEM CSL_CITATION {"citationID":"a1reb9g8f82","properties":{"formattedCitation":"(\\uc0\\u8220{}Simply Put,\\uc0\\u8221{} 2017)","plainCitation":"(“Simply Put,” 2017)","noteIndex":0},"citationItems":[{"id":"g6RgTax5/lrZgKdS5","uris":["http://zotero.org/users/local/x9L93uZS/items/N4WMFQZC"],"uri":["http://zotero.org/users/local/x9L93uZS/items/N4WMFQZC"],"itemData":{"id":90,"type":"article-newspaper","title":"Simply Put: In China’s bikeshare success, peek into big data potential","container-title":"The Indian Express","abstract":"Information such as which specific social groups are most likely to go where on their bikes is relevant to some arguments in current Indian privacy debates.","URL":"http://indianexpress.com/article/explained/simply-put-in-chinas-bikeshare-success-peek-into-big-data-potential-4870197/","shortTitle":"Simply Put","language":"en","issued":{"date-parts":[["2017",10,2]]},"accessed":{"date-parts":[["2018",1,8]]}}}],"schema":"https://github.com/citation-style-language/schema/raw/master/csl-citation.json"} </w:instrText>
      </w:r>
      <w:r>
        <w:rPr>
          <w:rFonts w:cs="Times New Roman"/>
          <w:szCs w:val="24"/>
        </w:rPr>
        <w:fldChar w:fldCharType="separate"/>
      </w:r>
      <w:r w:rsidRPr="00842098">
        <w:rPr>
          <w:rFonts w:cs="Times New Roman"/>
          <w:szCs w:val="24"/>
          <w:lang w:val="en-US"/>
        </w:rPr>
        <w:t>(“Simply Put,” 2017)</w:t>
      </w:r>
      <w:r>
        <w:rPr>
          <w:rFonts w:cs="Times New Roman"/>
          <w:szCs w:val="24"/>
        </w:rPr>
        <w:fldChar w:fldCharType="end"/>
      </w:r>
      <w:r w:rsidRPr="00842098">
        <w:rPr>
          <w:rFonts w:cs="Times New Roman"/>
          <w:szCs w:val="24"/>
          <w:lang w:val="en-US"/>
        </w:rPr>
        <w:t xml:space="preserve"> According to Roland Berger, the global bike-sharing market is expected to grow at GAGR of 20% and to reach EUR3.6 to EUR5.3bn by 2020. </w:t>
      </w:r>
      <w:r>
        <w:rPr>
          <w:rFonts w:cs="Times New Roman"/>
          <w:szCs w:val="24"/>
        </w:rPr>
        <w:fldChar w:fldCharType="begin"/>
      </w:r>
      <w:r w:rsidRPr="00842098">
        <w:rPr>
          <w:rFonts w:cs="Times New Roman"/>
          <w:szCs w:val="24"/>
          <w:lang w:val="en-US"/>
        </w:rPr>
        <w:instrText xml:space="preserve"> ADDIN ZOTERO_ITEM CSL_CITATION {"citationID":"ag6edkffgk","properties":{"formattedCitation":"(Sch\\uc0\\u246{}nberg, Dyskin, &amp; Markewitz, 2016)","plainCitation":"(Schönberg, Dyskin, &amp; Markewitz, 2016)","noteIndex":0},"citationItems":[{"id":"g6RgTax5/WvaDUZXp","uris":["http://zotero.org/users/local/x9L93uZS/items/FU5HQENT"],"uri":["http://zotero.org/users/local/x9L93uZS/items/FU5HQENT"],"itemData":{"id":98,"type":"report","title":"Bike Sharing 4.0","publisher":"Roland Berger","publisher-place":"Hamburg","page":"34","event-place":"Hamburg","language":"en-GB","author":[{"family":"Schönberg","given":"A. Tobias"},{"family":"Dyskin","given":"Alexander"},{"family":"Markewitz","given":"Victoria"}],"issued":{"date-parts":[["2016"]]}}}],"schema":"https://github.com/citation-style-language/schema/raw/master/csl-citation.json"} </w:instrText>
      </w:r>
      <w:r>
        <w:rPr>
          <w:rFonts w:cs="Times New Roman"/>
          <w:szCs w:val="24"/>
        </w:rPr>
        <w:fldChar w:fldCharType="separate"/>
      </w:r>
      <w:r w:rsidRPr="00842098">
        <w:rPr>
          <w:rFonts w:cs="Times New Roman"/>
          <w:szCs w:val="24"/>
          <w:lang w:val="en-US"/>
        </w:rPr>
        <w:t>(Schönberg, Dyskin, &amp; Markewitz, 2016)</w:t>
      </w:r>
      <w:r>
        <w:rPr>
          <w:rFonts w:cs="Times New Roman"/>
          <w:szCs w:val="24"/>
        </w:rPr>
        <w:fldChar w:fldCharType="end"/>
      </w:r>
    </w:p>
    <w:p w14:paraId="70833A82" w14:textId="77777777" w:rsidR="00842098" w:rsidRPr="008C2B16" w:rsidRDefault="00842098" w:rsidP="00842098">
      <w:pPr>
        <w:autoSpaceDE w:val="0"/>
        <w:autoSpaceDN w:val="0"/>
        <w:adjustRightInd w:val="0"/>
        <w:spacing w:after="0" w:line="360" w:lineRule="auto"/>
        <w:ind w:firstLine="810"/>
        <w:rPr>
          <w:rFonts w:cs="Times New Roman"/>
          <w:szCs w:val="24"/>
        </w:rPr>
      </w:pPr>
      <w:r w:rsidRPr="00842098">
        <w:rPr>
          <w:rFonts w:cs="Times New Roman"/>
          <w:szCs w:val="24"/>
          <w:lang w:val="en-US"/>
        </w:rPr>
        <w:t xml:space="preserve">The bike-sharing phenomenon is relatively new for Russia. It appeared first in 2013 with the launch of </w:t>
      </w:r>
      <w:proofErr w:type="spellStart"/>
      <w:r w:rsidRPr="00842098">
        <w:rPr>
          <w:rFonts w:cs="Times New Roman"/>
          <w:szCs w:val="24"/>
          <w:lang w:val="en-US"/>
        </w:rPr>
        <w:t>VeloBike</w:t>
      </w:r>
      <w:proofErr w:type="spellEnd"/>
      <w:r w:rsidRPr="00842098">
        <w:rPr>
          <w:rFonts w:cs="Times New Roman"/>
          <w:szCs w:val="24"/>
          <w:lang w:val="en-US"/>
        </w:rPr>
        <w:t xml:space="preserve"> and </w:t>
      </w:r>
      <w:proofErr w:type="spellStart"/>
      <w:r w:rsidRPr="00842098">
        <w:rPr>
          <w:rFonts w:cs="Times New Roman"/>
          <w:szCs w:val="24"/>
          <w:lang w:val="en-US"/>
        </w:rPr>
        <w:t>Veli’k</w:t>
      </w:r>
      <w:proofErr w:type="spellEnd"/>
      <w:r w:rsidRPr="00842098">
        <w:rPr>
          <w:rFonts w:cs="Times New Roman"/>
          <w:szCs w:val="24"/>
          <w:lang w:val="en-US"/>
        </w:rPr>
        <w:t xml:space="preserve"> companies in Moscow and Kazan. </w:t>
      </w:r>
      <w:r>
        <w:rPr>
          <w:rFonts w:cs="Times New Roman"/>
          <w:szCs w:val="24"/>
        </w:rPr>
        <w:fldChar w:fldCharType="begin"/>
      </w:r>
      <w:r w:rsidRPr="00842098">
        <w:rPr>
          <w:rFonts w:cs="Times New Roman"/>
          <w:szCs w:val="24"/>
          <w:lang w:val="en-US"/>
        </w:rPr>
        <w:instrText xml:space="preserve"> ADDIN ZOTERO_ITEM CSL_CITATION {"citationID":"a2i035r9m7g","properties":{"formattedCitation":"(\\uc0\\u8220{}Shared Cycling Booms in Russia,\\uc0\\u8221{} 2014)","plainCitation":"(“Shared Cycling Booms in Russia,” 2014)","noteIndex":0},"citationItems":[{"id":"g6RgTax5/RW4aJjAL","uris":["http://zotero.org/users/local/x9L93uZS/items/CQKQG8AY"],"uri":["http://zotero.org/users/local/x9L93uZS/items/CQKQG8AY"],"itemData":{"id":141,"type":"article-newspaper","title":"Shared Cycling Booms in Russia","container-title":"thinkRussia","URL":"http://www.thinkrussia.com/business-economy/shared-cycling-booms-russia","issued":{"date-parts":[["2014"]]}}}],"schema":"https://github.com/citation-style-language/schema/raw/master/csl-citation.json"} </w:instrText>
      </w:r>
      <w:r>
        <w:rPr>
          <w:rFonts w:cs="Times New Roman"/>
          <w:szCs w:val="24"/>
        </w:rPr>
        <w:fldChar w:fldCharType="separate"/>
      </w:r>
      <w:r w:rsidRPr="00842098">
        <w:rPr>
          <w:rFonts w:cs="Times New Roman"/>
          <w:szCs w:val="24"/>
          <w:lang w:val="en-US"/>
        </w:rPr>
        <w:t>(“Shared Cycling Booms in Russia,” 2014)</w:t>
      </w:r>
      <w:r>
        <w:rPr>
          <w:rFonts w:cs="Times New Roman"/>
          <w:szCs w:val="24"/>
        </w:rPr>
        <w:fldChar w:fldCharType="end"/>
      </w:r>
      <w:r w:rsidRPr="00842098">
        <w:rPr>
          <w:rFonts w:cs="Times New Roman"/>
          <w:szCs w:val="24"/>
          <w:lang w:val="en-US"/>
        </w:rPr>
        <w:t xml:space="preserve"> Later on, a company with a similar business model was launched in Saint </w:t>
      </w:r>
      <w:r w:rsidRPr="00842098">
        <w:rPr>
          <w:rFonts w:cs="Times New Roman"/>
          <w:noProof/>
          <w:szCs w:val="24"/>
          <w:lang w:val="en-US"/>
        </w:rPr>
        <w:t>Petersburg</w:t>
      </w:r>
      <w:r w:rsidRPr="00842098">
        <w:rPr>
          <w:rFonts w:cs="Times New Roman"/>
          <w:szCs w:val="24"/>
          <w:lang w:val="en-US"/>
        </w:rPr>
        <w:t xml:space="preserve"> </w:t>
      </w:r>
      <w:r w:rsidRPr="00842098">
        <w:rPr>
          <w:rFonts w:cs="Times New Roman" w:hint="eastAsia"/>
          <w:szCs w:val="24"/>
          <w:lang w:val="en-US"/>
        </w:rPr>
        <w:t>and</w:t>
      </w:r>
      <w:r w:rsidRPr="00842098">
        <w:rPr>
          <w:rFonts w:cs="Times New Roman"/>
          <w:szCs w:val="24"/>
          <w:lang w:val="en-US"/>
        </w:rPr>
        <w:t xml:space="preserve"> is currently operating under the brand “</w:t>
      </w:r>
      <w:proofErr w:type="spellStart"/>
      <w:r w:rsidRPr="00CE4D11">
        <w:rPr>
          <w:rFonts w:cs="Times New Roman"/>
          <w:noProof/>
          <w:szCs w:val="24"/>
          <w:lang w:val="en-US"/>
        </w:rPr>
        <w:t>Velogorod</w:t>
      </w:r>
      <w:proofErr w:type="spellEnd"/>
      <w:r w:rsidRPr="00CB09EB">
        <w:rPr>
          <w:rFonts w:cs="Times New Roman"/>
          <w:noProof/>
          <w:szCs w:val="24"/>
          <w:lang w:val="en-US"/>
        </w:rPr>
        <w:t>”.</w:t>
      </w:r>
      <w:r w:rsidRPr="00842098">
        <w:rPr>
          <w:rFonts w:cs="Times New Roman"/>
          <w:szCs w:val="24"/>
          <w:lang w:val="en-US"/>
        </w:rPr>
        <w:t xml:space="preserve"> Overall, two major companies – </w:t>
      </w:r>
      <w:proofErr w:type="spellStart"/>
      <w:r w:rsidRPr="00842098">
        <w:rPr>
          <w:rFonts w:cs="Times New Roman"/>
          <w:szCs w:val="24"/>
          <w:lang w:val="en-US"/>
        </w:rPr>
        <w:t>VeloBike</w:t>
      </w:r>
      <w:proofErr w:type="spellEnd"/>
      <w:r w:rsidRPr="00842098">
        <w:rPr>
          <w:rFonts w:cs="Times New Roman"/>
          <w:szCs w:val="24"/>
          <w:lang w:val="en-US"/>
        </w:rPr>
        <w:t xml:space="preserve"> and </w:t>
      </w:r>
      <w:r w:rsidRPr="00CB09EB">
        <w:rPr>
          <w:rFonts w:cs="Times New Roman"/>
          <w:noProof/>
          <w:szCs w:val="24"/>
          <w:lang w:val="en-US"/>
        </w:rPr>
        <w:t>Velogorod</w:t>
      </w:r>
      <w:r w:rsidRPr="00842098">
        <w:rPr>
          <w:rFonts w:cs="Times New Roman"/>
          <w:szCs w:val="24"/>
          <w:lang w:val="en-US"/>
        </w:rPr>
        <w:t xml:space="preserve"> – currently represent the Russian bike-sharing industry and, therefore, its market size can </w:t>
      </w:r>
      <w:r w:rsidRPr="00CE4D11">
        <w:rPr>
          <w:rFonts w:cs="Times New Roman"/>
          <w:noProof/>
          <w:szCs w:val="24"/>
          <w:lang w:val="en-US"/>
        </w:rPr>
        <w:t>be estimated</w:t>
      </w:r>
      <w:r w:rsidRPr="00842098">
        <w:rPr>
          <w:rFonts w:cs="Times New Roman"/>
          <w:szCs w:val="24"/>
          <w:lang w:val="en-US"/>
        </w:rPr>
        <w:t xml:space="preserve"> by the revenue produced by both companies, which totaled in more than RUR301m. </w:t>
      </w:r>
      <w:r>
        <w:rPr>
          <w:rFonts w:cs="Times New Roman"/>
          <w:szCs w:val="24"/>
        </w:rPr>
        <w:fldChar w:fldCharType="begin"/>
      </w:r>
      <w:r w:rsidRPr="00842098">
        <w:rPr>
          <w:rFonts w:cs="Times New Roman"/>
          <w:szCs w:val="24"/>
          <w:lang w:val="en-US"/>
        </w:rPr>
        <w:instrText xml:space="preserve"> ADDIN ZOTERO_ITEM CSL_CITATION {"citationID":"a8nua23scr","properties":{"formattedCitation":"(\\uc0\\u8220{}\\uc0\\u1047{}\\uc0\\u1072{} \\uc0\\u1063{}\\uc0\\u1077{}\\uc0\\u1089{}\\uc0\\u1090{}\\uc0\\u1085{}\\uc0\\u1099{}\\uc0\\u1081{} \\uc0\\u1041{}\\uc0\\u1080{}\\uc0\\u1079{}\\uc0\\u1085{}\\uc0\\u1077{}\\uc0\\u1089{} \\uc0\\u1040{}\\uc0\\u1054{} \\uc0\\u8216{}\\uc0\\u1057{}\\uc0\\u1048{}\\uc0\\u1058{}\\uc0\\u1048{}\\uc0\\u1041{}\\uc0\\u1040{}\\uc0\\u1049{}\\uc0\\u1050{},\\uc0\\u8217{}\\uc0\\u8221{} 2018; \\uc0\\u8220{}\\uc0\\u1047{}\\uc0\\u1072{} \\uc0\\u1063{}\\uc0\\u1077{}\\uc0\\u1089{}\\uc0\\u1090{}\\uc0\\u1085{}\\uc0\\u1099{}\\uc0\\u1081{} \\uc0\\u1041{}\\uc0\\u1080{}\\uc0\\u1079{}\\uc0\\u1085{}\\uc0\\u1077{}\\uc0\\u1089{} \\uc0\\u1054{}\\uc0\\u1054{}\\uc0\\u1054{} \\uc0\\u8216{}\\uc0\\u1042{}\\uc0\\u1045{}\\uc0\\u1051{}\\uc0\\u1054{}\\uc0\\u1043{}\\uc0\\u1054{}\\uc0\\u1056{}\\uc0\\u1054{}\\uc0\\u1044{},\\uc0\\u8217{}\\uc0\\u8221{} 2018)","plainCitation":"(“</w:instrText>
      </w:r>
      <w:r>
        <w:rPr>
          <w:rFonts w:cs="Times New Roman"/>
          <w:szCs w:val="24"/>
        </w:rPr>
        <w:instrText>За</w:instrText>
      </w:r>
      <w:r w:rsidRPr="00842098">
        <w:rPr>
          <w:rFonts w:cs="Times New Roman"/>
          <w:szCs w:val="24"/>
          <w:lang w:val="en-US"/>
        </w:rPr>
        <w:instrText xml:space="preserve"> </w:instrText>
      </w:r>
      <w:r>
        <w:rPr>
          <w:rFonts w:cs="Times New Roman"/>
          <w:szCs w:val="24"/>
        </w:rPr>
        <w:instrText>Честный</w:instrText>
      </w:r>
      <w:r w:rsidRPr="00842098">
        <w:rPr>
          <w:rFonts w:cs="Times New Roman"/>
          <w:szCs w:val="24"/>
          <w:lang w:val="en-US"/>
        </w:rPr>
        <w:instrText xml:space="preserve"> </w:instrText>
      </w:r>
      <w:r>
        <w:rPr>
          <w:rFonts w:cs="Times New Roman"/>
          <w:szCs w:val="24"/>
        </w:rPr>
        <w:instrText>Бизнес</w:instrText>
      </w:r>
      <w:r w:rsidRPr="00842098">
        <w:rPr>
          <w:rFonts w:cs="Times New Roman"/>
          <w:szCs w:val="24"/>
          <w:lang w:val="en-US"/>
        </w:rPr>
        <w:instrText xml:space="preserve"> </w:instrText>
      </w:r>
      <w:r>
        <w:rPr>
          <w:rFonts w:cs="Times New Roman"/>
          <w:szCs w:val="24"/>
        </w:rPr>
        <w:instrText>АО</w:instrText>
      </w:r>
      <w:r w:rsidRPr="00842098">
        <w:rPr>
          <w:rFonts w:cs="Times New Roman"/>
          <w:szCs w:val="24"/>
          <w:lang w:val="en-US"/>
        </w:rPr>
        <w:instrText xml:space="preserve"> ‘</w:instrText>
      </w:r>
      <w:r>
        <w:rPr>
          <w:rFonts w:cs="Times New Roman"/>
          <w:szCs w:val="24"/>
        </w:rPr>
        <w:instrText>СИТИБАЙК</w:instrText>
      </w:r>
      <w:r w:rsidRPr="00842098">
        <w:rPr>
          <w:rFonts w:cs="Times New Roman"/>
          <w:szCs w:val="24"/>
          <w:lang w:val="en-US"/>
        </w:rPr>
        <w:instrText>,’” 2018; “</w:instrText>
      </w:r>
      <w:r>
        <w:rPr>
          <w:rFonts w:cs="Times New Roman"/>
          <w:szCs w:val="24"/>
        </w:rPr>
        <w:instrText>За</w:instrText>
      </w:r>
      <w:r w:rsidRPr="00842098">
        <w:rPr>
          <w:rFonts w:cs="Times New Roman"/>
          <w:szCs w:val="24"/>
          <w:lang w:val="en-US"/>
        </w:rPr>
        <w:instrText xml:space="preserve"> </w:instrText>
      </w:r>
      <w:r>
        <w:rPr>
          <w:rFonts w:cs="Times New Roman"/>
          <w:szCs w:val="24"/>
        </w:rPr>
        <w:instrText>Честный</w:instrText>
      </w:r>
      <w:r w:rsidRPr="00842098">
        <w:rPr>
          <w:rFonts w:cs="Times New Roman"/>
          <w:szCs w:val="24"/>
          <w:lang w:val="en-US"/>
        </w:rPr>
        <w:instrText xml:space="preserve"> </w:instrText>
      </w:r>
      <w:r>
        <w:rPr>
          <w:rFonts w:cs="Times New Roman"/>
          <w:szCs w:val="24"/>
        </w:rPr>
        <w:instrText>Бизнес</w:instrText>
      </w:r>
      <w:r w:rsidRPr="00842098">
        <w:rPr>
          <w:rFonts w:cs="Times New Roman"/>
          <w:szCs w:val="24"/>
          <w:lang w:val="en-US"/>
        </w:rPr>
        <w:instrText xml:space="preserve"> </w:instrText>
      </w:r>
      <w:r>
        <w:rPr>
          <w:rFonts w:cs="Times New Roman"/>
          <w:szCs w:val="24"/>
        </w:rPr>
        <w:instrText>ООО</w:instrText>
      </w:r>
      <w:r w:rsidRPr="00842098">
        <w:rPr>
          <w:rFonts w:cs="Times New Roman"/>
          <w:szCs w:val="24"/>
          <w:lang w:val="en-US"/>
        </w:rPr>
        <w:instrText xml:space="preserve"> ‘</w:instrText>
      </w:r>
      <w:r>
        <w:rPr>
          <w:rFonts w:cs="Times New Roman"/>
          <w:szCs w:val="24"/>
        </w:rPr>
        <w:instrText>ВЕЛОГОРОД</w:instrText>
      </w:r>
      <w:r w:rsidRPr="00842098">
        <w:rPr>
          <w:rFonts w:cs="Times New Roman"/>
          <w:szCs w:val="24"/>
          <w:lang w:val="en-US"/>
        </w:rPr>
        <w:instrText>,’” 2018)","noteIndex":0},"citationItems":[{"id":"g6RgTax5/LWQIjw2A","uris":["http://zotero.org/users/local/x9L93uZS/items/JYXPUM68"],"uri":["http://zotero.org/users/local/x9L93uZS/items/JYXPUM68"],"itemData":{"id":160,"type":"webpage","title":"</w:instrText>
      </w:r>
      <w:r>
        <w:rPr>
          <w:rFonts w:cs="Times New Roman"/>
          <w:szCs w:val="24"/>
        </w:rPr>
        <w:instrText>За</w:instrText>
      </w:r>
      <w:r w:rsidRPr="00842098">
        <w:rPr>
          <w:rFonts w:cs="Times New Roman"/>
          <w:szCs w:val="24"/>
          <w:lang w:val="en-US"/>
        </w:rPr>
        <w:instrText xml:space="preserve"> </w:instrText>
      </w:r>
      <w:r>
        <w:rPr>
          <w:rFonts w:cs="Times New Roman"/>
          <w:szCs w:val="24"/>
        </w:rPr>
        <w:instrText>Честный</w:instrText>
      </w:r>
      <w:r w:rsidRPr="00842098">
        <w:rPr>
          <w:rFonts w:cs="Times New Roman"/>
          <w:szCs w:val="24"/>
          <w:lang w:val="en-US"/>
        </w:rPr>
        <w:instrText xml:space="preserve"> </w:instrText>
      </w:r>
      <w:r>
        <w:rPr>
          <w:rFonts w:cs="Times New Roman"/>
          <w:szCs w:val="24"/>
        </w:rPr>
        <w:instrText>Бизнес</w:instrText>
      </w:r>
      <w:r w:rsidRPr="00842098">
        <w:rPr>
          <w:rFonts w:cs="Times New Roman"/>
          <w:szCs w:val="24"/>
          <w:lang w:val="en-US"/>
        </w:rPr>
        <w:instrText xml:space="preserve"> </w:instrText>
      </w:r>
      <w:r>
        <w:rPr>
          <w:rFonts w:cs="Times New Roman"/>
          <w:szCs w:val="24"/>
        </w:rPr>
        <w:instrText>АО</w:instrText>
      </w:r>
      <w:r w:rsidRPr="00842098">
        <w:rPr>
          <w:rFonts w:cs="Times New Roman"/>
          <w:szCs w:val="24"/>
          <w:lang w:val="en-US"/>
        </w:rPr>
        <w:instrText xml:space="preserve"> \"</w:instrText>
      </w:r>
      <w:r>
        <w:rPr>
          <w:rFonts w:cs="Times New Roman"/>
          <w:szCs w:val="24"/>
        </w:rPr>
        <w:instrText>СИТИБАЙК</w:instrText>
      </w:r>
      <w:r w:rsidRPr="00842098">
        <w:rPr>
          <w:rFonts w:cs="Times New Roman"/>
          <w:szCs w:val="24"/>
          <w:lang w:val="en-US"/>
        </w:rPr>
        <w:instrText>\"","URL":"https://zachestnyibiznes.ru/company/ul/1127747175160_7734691058_AO-SITIBAYK/balance","issued":{"date-parts":[["2018",3,8]]}}},{"id":"g6RgTax5/vghR4LsZ","uris":["http://zotero.org/users/local/x9L93uZS/items/SDIDYGG5"],"uri":["http://zotero.org/users/local/x9L93uZS/items/SDIDYGG5"],"itemData":{"id":161,"type":"webpage","title":"</w:instrText>
      </w:r>
      <w:r>
        <w:rPr>
          <w:rFonts w:cs="Times New Roman"/>
          <w:szCs w:val="24"/>
        </w:rPr>
        <w:instrText>За</w:instrText>
      </w:r>
      <w:r w:rsidRPr="00842098">
        <w:rPr>
          <w:rFonts w:cs="Times New Roman"/>
          <w:szCs w:val="24"/>
          <w:lang w:val="en-US"/>
        </w:rPr>
        <w:instrText xml:space="preserve"> </w:instrText>
      </w:r>
      <w:r>
        <w:rPr>
          <w:rFonts w:cs="Times New Roman"/>
          <w:szCs w:val="24"/>
        </w:rPr>
        <w:instrText>Честный</w:instrText>
      </w:r>
      <w:r w:rsidRPr="00842098">
        <w:rPr>
          <w:rFonts w:cs="Times New Roman"/>
          <w:szCs w:val="24"/>
          <w:lang w:val="en-US"/>
        </w:rPr>
        <w:instrText xml:space="preserve"> </w:instrText>
      </w:r>
      <w:r>
        <w:rPr>
          <w:rFonts w:cs="Times New Roman"/>
          <w:szCs w:val="24"/>
        </w:rPr>
        <w:instrText>Бизнес</w:instrText>
      </w:r>
      <w:r w:rsidRPr="00842098">
        <w:rPr>
          <w:rFonts w:cs="Times New Roman"/>
          <w:szCs w:val="24"/>
          <w:lang w:val="en-US"/>
        </w:rPr>
        <w:instrText xml:space="preserve"> </w:instrText>
      </w:r>
      <w:r>
        <w:rPr>
          <w:rFonts w:cs="Times New Roman"/>
          <w:szCs w:val="24"/>
        </w:rPr>
        <w:instrText xml:space="preserve">ООО \"ВЕЛОГОРОД\"","issued":{"date-parts":[["2018",3,8]]}}}],"schema":"https://github.com/citation-style-language/schema/raw/master/csl-citation.json"} </w:instrText>
      </w:r>
      <w:r>
        <w:rPr>
          <w:rFonts w:cs="Times New Roman"/>
          <w:szCs w:val="24"/>
        </w:rPr>
        <w:fldChar w:fldCharType="separate"/>
      </w:r>
      <w:r w:rsidRPr="0005315F">
        <w:rPr>
          <w:rFonts w:cs="Times New Roman"/>
          <w:szCs w:val="24"/>
        </w:rPr>
        <w:t>(“За Честный Бизнес АО ‘СИТИБАЙК,’” 2018; “За Честный Бизнес ООО ‘ВЕЛОГОРОД,’” 2018)</w:t>
      </w:r>
      <w:r>
        <w:rPr>
          <w:rFonts w:cs="Times New Roman"/>
          <w:szCs w:val="24"/>
        </w:rPr>
        <w:fldChar w:fldCharType="end"/>
      </w:r>
    </w:p>
    <w:p w14:paraId="756888A1"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noProof/>
          <w:szCs w:val="24"/>
          <w:lang w:val="en-US"/>
        </w:rPr>
        <w:t>Recently</w:t>
      </w:r>
      <w:r w:rsidRPr="00842098">
        <w:rPr>
          <w:rFonts w:cs="Times New Roman"/>
          <w:szCs w:val="24"/>
          <w:lang w:val="en-US"/>
        </w:rPr>
        <w:t xml:space="preserve">, the first and largest </w:t>
      </w:r>
      <w:proofErr w:type="spellStart"/>
      <w:r w:rsidRPr="00842098">
        <w:rPr>
          <w:rFonts w:cs="Times New Roman"/>
          <w:szCs w:val="24"/>
          <w:lang w:val="en-US"/>
        </w:rPr>
        <w:t>dockless</w:t>
      </w:r>
      <w:proofErr w:type="spellEnd"/>
      <w:r w:rsidRPr="00842098">
        <w:rPr>
          <w:rFonts w:cs="Times New Roman"/>
          <w:szCs w:val="24"/>
          <w:lang w:val="en-US"/>
        </w:rPr>
        <w:t xml:space="preserve"> bike-sharing provider </w:t>
      </w:r>
      <w:proofErr w:type="spellStart"/>
      <w:r w:rsidRPr="00842098">
        <w:rPr>
          <w:rFonts w:cs="Times New Roman"/>
          <w:szCs w:val="24"/>
          <w:lang w:val="en-US"/>
        </w:rPr>
        <w:t>Ofo</w:t>
      </w:r>
      <w:proofErr w:type="spellEnd"/>
      <w:r w:rsidRPr="00842098">
        <w:rPr>
          <w:rFonts w:cs="Times New Roman"/>
          <w:szCs w:val="24"/>
          <w:lang w:val="en-US"/>
        </w:rPr>
        <w:t xml:space="preserve"> announced its expansion into the Russian market. </w:t>
      </w:r>
      <w:r w:rsidRPr="00A51D3A">
        <w:rPr>
          <w:rFonts w:cs="Times New Roman"/>
          <w:szCs w:val="24"/>
        </w:rPr>
        <w:fldChar w:fldCharType="begin"/>
      </w:r>
      <w:r w:rsidRPr="00842098">
        <w:rPr>
          <w:rFonts w:cs="Times New Roman"/>
          <w:szCs w:val="24"/>
          <w:lang w:val="en-US"/>
        </w:rPr>
        <w:instrText xml:space="preserve"> ADDIN ZOTERO_ITEM CSL_CITATION {"citationID":"a1g5mc3s7rm","properties":{"formattedCitation":"(\\uc0\\u8220{}\\uc0\\u1042{} \\uc0\\u1056{}\\uc0\\u1086{}\\uc0\\u1089{}\\uc0\\u1089{}\\uc0\\u1080{}\\uc0\\u1080{} \\uc0\\u1087{}\\uc0\\u1086{}\\uc0\\u1103{}\\uc0\\u1074{}\\uc0\\u1080{}\\uc0\\u1090{}\\uc0\\u1089{}\\uc0\\u1103{} \\uc0\\u1082{}\\uc0\\u1080{}\\uc0\\u1090{}\\uc0\\u1072{}\\uc0\\u1081{}\\uc0\\u1089{}\\uc0\\u1082{}\\uc0\\u1072{}\\uc0\\u1103{} \\uc0\\u1089{}\\uc0\\u1080{}\\uc0\\u1089{}\\uc0\\u1090{}\\uc0\\u1077{}\\uc0\\u1084{}\\uc0\\u1072{} \\uc0\\u1074{}\\uc0\\u1077{}\\uc0\\u1083{}\\uc0\\u1086{}\\uc0\\u1087{}\\uc0\\u1088{}\\uc0\\u1086{}\\uc0\\u1082{}\\uc0\\u1072{}\\uc0\\u1090{}\\uc0\\u1072{} Ofo,\\uc0\\u8221{} 2017)","plainCitation":"(“</w:instrText>
      </w:r>
      <w:r>
        <w:rPr>
          <w:rFonts w:cs="Times New Roman"/>
          <w:szCs w:val="24"/>
        </w:rPr>
        <w:instrText>В</w:instrText>
      </w:r>
      <w:r w:rsidRPr="00842098">
        <w:rPr>
          <w:rFonts w:cs="Times New Roman"/>
          <w:szCs w:val="24"/>
          <w:lang w:val="en-US"/>
        </w:rPr>
        <w:instrText xml:space="preserve"> </w:instrText>
      </w:r>
      <w:r>
        <w:rPr>
          <w:rFonts w:cs="Times New Roman"/>
          <w:szCs w:val="24"/>
        </w:rPr>
        <w:instrText>России</w:instrText>
      </w:r>
      <w:r w:rsidRPr="00842098">
        <w:rPr>
          <w:rFonts w:cs="Times New Roman"/>
          <w:szCs w:val="24"/>
          <w:lang w:val="en-US"/>
        </w:rPr>
        <w:instrText xml:space="preserve"> </w:instrText>
      </w:r>
      <w:r>
        <w:rPr>
          <w:rFonts w:cs="Times New Roman"/>
          <w:szCs w:val="24"/>
        </w:rPr>
        <w:instrText>появится</w:instrText>
      </w:r>
      <w:r w:rsidRPr="00842098">
        <w:rPr>
          <w:rFonts w:cs="Times New Roman"/>
          <w:szCs w:val="24"/>
          <w:lang w:val="en-US"/>
        </w:rPr>
        <w:instrText xml:space="preserve"> </w:instrText>
      </w:r>
      <w:r>
        <w:rPr>
          <w:rFonts w:cs="Times New Roman"/>
          <w:szCs w:val="24"/>
        </w:rPr>
        <w:instrText>китайская</w:instrText>
      </w:r>
      <w:r w:rsidRPr="00842098">
        <w:rPr>
          <w:rFonts w:cs="Times New Roman"/>
          <w:szCs w:val="24"/>
          <w:lang w:val="en-US"/>
        </w:rPr>
        <w:instrText xml:space="preserve"> </w:instrText>
      </w:r>
      <w:r>
        <w:rPr>
          <w:rFonts w:cs="Times New Roman"/>
          <w:szCs w:val="24"/>
        </w:rPr>
        <w:instrText>система</w:instrText>
      </w:r>
      <w:r w:rsidRPr="00842098">
        <w:rPr>
          <w:rFonts w:cs="Times New Roman"/>
          <w:szCs w:val="24"/>
          <w:lang w:val="en-US"/>
        </w:rPr>
        <w:instrText xml:space="preserve"> </w:instrText>
      </w:r>
      <w:r>
        <w:rPr>
          <w:rFonts w:cs="Times New Roman"/>
          <w:szCs w:val="24"/>
        </w:rPr>
        <w:instrText>велопроката</w:instrText>
      </w:r>
      <w:r w:rsidRPr="00842098">
        <w:rPr>
          <w:rFonts w:cs="Times New Roman"/>
          <w:szCs w:val="24"/>
          <w:lang w:val="en-US"/>
        </w:rPr>
        <w:instrText xml:space="preserve"> Ofo,” 2017)","noteIndex":0},"citationItems":[{"id":"g6RgTax5/0989R3D1","uris":["http://zotero.org/users/local/x9L93uZS/items/XKHM2JZT"],"uri":["http://zotero.org/users/local/x9L93uZS/items/XKHM2JZT"],"itemData":{"id":96,"type":"article-newspaper","title":"</w:instrText>
      </w:r>
      <w:r>
        <w:rPr>
          <w:rFonts w:cs="Times New Roman"/>
          <w:szCs w:val="24"/>
        </w:rPr>
        <w:instrText>В</w:instrText>
      </w:r>
      <w:r w:rsidRPr="00842098">
        <w:rPr>
          <w:rFonts w:cs="Times New Roman"/>
          <w:szCs w:val="24"/>
          <w:lang w:val="en-US"/>
        </w:rPr>
        <w:instrText xml:space="preserve"> </w:instrText>
      </w:r>
      <w:r>
        <w:rPr>
          <w:rFonts w:cs="Times New Roman"/>
          <w:szCs w:val="24"/>
        </w:rPr>
        <w:instrText>России</w:instrText>
      </w:r>
      <w:r w:rsidRPr="00842098">
        <w:rPr>
          <w:rFonts w:cs="Times New Roman"/>
          <w:szCs w:val="24"/>
          <w:lang w:val="en-US"/>
        </w:rPr>
        <w:instrText xml:space="preserve"> </w:instrText>
      </w:r>
      <w:r>
        <w:rPr>
          <w:rFonts w:cs="Times New Roman"/>
          <w:szCs w:val="24"/>
        </w:rPr>
        <w:instrText>появится</w:instrText>
      </w:r>
      <w:r w:rsidRPr="00842098">
        <w:rPr>
          <w:rFonts w:cs="Times New Roman"/>
          <w:szCs w:val="24"/>
          <w:lang w:val="en-US"/>
        </w:rPr>
        <w:instrText xml:space="preserve"> </w:instrText>
      </w:r>
      <w:r>
        <w:rPr>
          <w:rFonts w:cs="Times New Roman"/>
          <w:szCs w:val="24"/>
        </w:rPr>
        <w:instrText>китайская</w:instrText>
      </w:r>
      <w:r w:rsidRPr="00842098">
        <w:rPr>
          <w:rFonts w:cs="Times New Roman"/>
          <w:szCs w:val="24"/>
          <w:lang w:val="en-US"/>
        </w:rPr>
        <w:instrText xml:space="preserve"> </w:instrText>
      </w:r>
      <w:r>
        <w:rPr>
          <w:rFonts w:cs="Times New Roman"/>
          <w:szCs w:val="24"/>
        </w:rPr>
        <w:instrText>система</w:instrText>
      </w:r>
      <w:r w:rsidRPr="00842098">
        <w:rPr>
          <w:rFonts w:cs="Times New Roman"/>
          <w:szCs w:val="24"/>
          <w:lang w:val="en-US"/>
        </w:rPr>
        <w:instrText xml:space="preserve"> </w:instrText>
      </w:r>
      <w:r>
        <w:rPr>
          <w:rFonts w:cs="Times New Roman"/>
          <w:szCs w:val="24"/>
        </w:rPr>
        <w:instrText>велопроката</w:instrText>
      </w:r>
      <w:r w:rsidRPr="00842098">
        <w:rPr>
          <w:rFonts w:cs="Times New Roman"/>
          <w:szCs w:val="24"/>
          <w:lang w:val="en-US"/>
        </w:rPr>
        <w:instrText xml:space="preserve"> Ofo","container-title":"Vedomosti","abstract":"</w:instrText>
      </w:r>
      <w:r>
        <w:rPr>
          <w:rFonts w:cs="Times New Roman"/>
          <w:szCs w:val="24"/>
        </w:rPr>
        <w:instrText>Презентация</w:instrText>
      </w:r>
      <w:r w:rsidRPr="00842098">
        <w:rPr>
          <w:rFonts w:cs="Times New Roman"/>
          <w:szCs w:val="24"/>
          <w:lang w:val="en-US"/>
        </w:rPr>
        <w:instrText xml:space="preserve"> «</w:instrText>
      </w:r>
      <w:r>
        <w:rPr>
          <w:rFonts w:cs="Times New Roman"/>
          <w:szCs w:val="24"/>
        </w:rPr>
        <w:instrText>байкшеринга</w:instrText>
      </w:r>
      <w:r w:rsidRPr="00842098">
        <w:rPr>
          <w:rFonts w:cs="Times New Roman"/>
          <w:szCs w:val="24"/>
          <w:lang w:val="en-US"/>
        </w:rPr>
        <w:instrText xml:space="preserve">», </w:instrText>
      </w:r>
      <w:r>
        <w:rPr>
          <w:rFonts w:cs="Times New Roman"/>
          <w:szCs w:val="24"/>
        </w:rPr>
        <w:instrText>в</w:instrText>
      </w:r>
      <w:r w:rsidRPr="00842098">
        <w:rPr>
          <w:rFonts w:cs="Times New Roman"/>
          <w:szCs w:val="24"/>
          <w:lang w:val="en-US"/>
        </w:rPr>
        <w:instrText xml:space="preserve"> </w:instrText>
      </w:r>
      <w:r>
        <w:rPr>
          <w:rFonts w:cs="Times New Roman"/>
          <w:szCs w:val="24"/>
        </w:rPr>
        <w:instrText>который</w:instrText>
      </w:r>
      <w:r w:rsidRPr="00842098">
        <w:rPr>
          <w:rFonts w:cs="Times New Roman"/>
          <w:szCs w:val="24"/>
          <w:lang w:val="en-US"/>
        </w:rPr>
        <w:instrText xml:space="preserve"> </w:instrText>
      </w:r>
      <w:r>
        <w:rPr>
          <w:rFonts w:cs="Times New Roman"/>
          <w:szCs w:val="24"/>
        </w:rPr>
        <w:instrText>уже</w:instrText>
      </w:r>
      <w:r w:rsidRPr="00842098">
        <w:rPr>
          <w:rFonts w:cs="Times New Roman"/>
          <w:szCs w:val="24"/>
          <w:lang w:val="en-US"/>
        </w:rPr>
        <w:instrText xml:space="preserve"> </w:instrText>
      </w:r>
      <w:r>
        <w:rPr>
          <w:rFonts w:cs="Times New Roman"/>
          <w:szCs w:val="24"/>
        </w:rPr>
        <w:instrText>инвестировали</w:instrText>
      </w:r>
      <w:r w:rsidRPr="00842098">
        <w:rPr>
          <w:rFonts w:cs="Times New Roman"/>
          <w:szCs w:val="24"/>
          <w:lang w:val="en-US"/>
        </w:rPr>
        <w:instrText xml:space="preserve"> Alibaba </w:instrText>
      </w:r>
      <w:r>
        <w:rPr>
          <w:rFonts w:cs="Times New Roman"/>
          <w:szCs w:val="24"/>
        </w:rPr>
        <w:instrText>и</w:instrText>
      </w:r>
      <w:r w:rsidRPr="00842098">
        <w:rPr>
          <w:rFonts w:cs="Times New Roman"/>
          <w:szCs w:val="24"/>
          <w:lang w:val="en-US"/>
        </w:rPr>
        <w:instrText xml:space="preserve"> DST Global, </w:instrText>
      </w:r>
      <w:r>
        <w:rPr>
          <w:rFonts w:cs="Times New Roman"/>
          <w:szCs w:val="24"/>
        </w:rPr>
        <w:instrText>состоится</w:instrText>
      </w:r>
      <w:r w:rsidRPr="00842098">
        <w:rPr>
          <w:rFonts w:cs="Times New Roman"/>
          <w:szCs w:val="24"/>
          <w:lang w:val="en-US"/>
        </w:rPr>
        <w:instrText xml:space="preserve"> </w:instrText>
      </w:r>
      <w:r>
        <w:rPr>
          <w:rFonts w:cs="Times New Roman"/>
          <w:szCs w:val="24"/>
        </w:rPr>
        <w:instrText>завтра</w:instrText>
      </w:r>
      <w:r w:rsidRPr="00842098">
        <w:rPr>
          <w:rFonts w:cs="Times New Roman"/>
          <w:szCs w:val="24"/>
          <w:lang w:val="en-US"/>
        </w:rPr>
        <w:instrText xml:space="preserve">","URL":"https://www.vedomosti.ru/business/articles/2017/09/21/734854-rossii-kitaiskii-baikshering-ofo","language":"ru-RU","issued":{"date-parts":[["2017",9,21]]},"accessed":{"date-parts":[["2018",1,9]]}}}],"schema":"https://github.com/citation-style-language/schema/raw/master/csl-citation.json"} </w:instrText>
      </w:r>
      <w:r w:rsidRPr="00A51D3A">
        <w:rPr>
          <w:rFonts w:cs="Times New Roman"/>
          <w:szCs w:val="24"/>
        </w:rPr>
        <w:fldChar w:fldCharType="separate"/>
      </w:r>
      <w:r w:rsidRPr="00842098">
        <w:rPr>
          <w:rFonts w:cs="Times New Roman"/>
          <w:szCs w:val="24"/>
          <w:lang w:val="en-US"/>
        </w:rPr>
        <w:t>(“</w:t>
      </w:r>
      <w:r w:rsidRPr="0005315F">
        <w:rPr>
          <w:rFonts w:cs="Times New Roman"/>
          <w:szCs w:val="24"/>
        </w:rPr>
        <w:t>В</w:t>
      </w:r>
      <w:r w:rsidRPr="00842098">
        <w:rPr>
          <w:rFonts w:cs="Times New Roman"/>
          <w:szCs w:val="24"/>
          <w:lang w:val="en-US"/>
        </w:rPr>
        <w:t xml:space="preserve"> </w:t>
      </w:r>
      <w:r w:rsidRPr="0005315F">
        <w:rPr>
          <w:rFonts w:cs="Times New Roman"/>
          <w:szCs w:val="24"/>
        </w:rPr>
        <w:t>России</w:t>
      </w:r>
      <w:r w:rsidRPr="00842098">
        <w:rPr>
          <w:rFonts w:cs="Times New Roman"/>
          <w:szCs w:val="24"/>
          <w:lang w:val="en-US"/>
        </w:rPr>
        <w:t xml:space="preserve"> </w:t>
      </w:r>
      <w:r w:rsidRPr="0005315F">
        <w:rPr>
          <w:rFonts w:cs="Times New Roman"/>
          <w:szCs w:val="24"/>
        </w:rPr>
        <w:t>появится</w:t>
      </w:r>
      <w:r w:rsidRPr="00842098">
        <w:rPr>
          <w:rFonts w:cs="Times New Roman"/>
          <w:szCs w:val="24"/>
          <w:lang w:val="en-US"/>
        </w:rPr>
        <w:t xml:space="preserve"> </w:t>
      </w:r>
      <w:r w:rsidRPr="0005315F">
        <w:rPr>
          <w:rFonts w:cs="Times New Roman"/>
          <w:szCs w:val="24"/>
        </w:rPr>
        <w:t>китайская</w:t>
      </w:r>
      <w:r w:rsidRPr="00842098">
        <w:rPr>
          <w:rFonts w:cs="Times New Roman"/>
          <w:szCs w:val="24"/>
          <w:lang w:val="en-US"/>
        </w:rPr>
        <w:t xml:space="preserve"> </w:t>
      </w:r>
      <w:r w:rsidRPr="0005315F">
        <w:rPr>
          <w:rFonts w:cs="Times New Roman"/>
          <w:szCs w:val="24"/>
        </w:rPr>
        <w:t>система</w:t>
      </w:r>
      <w:r w:rsidRPr="00842098">
        <w:rPr>
          <w:rFonts w:cs="Times New Roman"/>
          <w:szCs w:val="24"/>
          <w:lang w:val="en-US"/>
        </w:rPr>
        <w:t xml:space="preserve"> </w:t>
      </w:r>
      <w:r w:rsidRPr="0005315F">
        <w:rPr>
          <w:rFonts w:cs="Times New Roman"/>
          <w:szCs w:val="24"/>
        </w:rPr>
        <w:t>велопроката</w:t>
      </w:r>
      <w:r w:rsidRPr="00842098">
        <w:rPr>
          <w:rFonts w:cs="Times New Roman"/>
          <w:szCs w:val="24"/>
          <w:lang w:val="en-US"/>
        </w:rPr>
        <w:t xml:space="preserve"> </w:t>
      </w:r>
      <w:proofErr w:type="spellStart"/>
      <w:r w:rsidRPr="00842098">
        <w:rPr>
          <w:rFonts w:cs="Times New Roman"/>
          <w:szCs w:val="24"/>
          <w:lang w:val="en-US"/>
        </w:rPr>
        <w:t>Ofo</w:t>
      </w:r>
      <w:proofErr w:type="spellEnd"/>
      <w:r w:rsidRPr="00842098">
        <w:rPr>
          <w:rFonts w:cs="Times New Roman"/>
          <w:szCs w:val="24"/>
          <w:lang w:val="en-US"/>
        </w:rPr>
        <w:t>,” 2017)</w:t>
      </w:r>
      <w:r w:rsidRPr="00A51D3A">
        <w:rPr>
          <w:rFonts w:cs="Times New Roman"/>
          <w:szCs w:val="24"/>
        </w:rPr>
        <w:fldChar w:fldCharType="end"/>
      </w:r>
      <w:r w:rsidRPr="00842098">
        <w:rPr>
          <w:rFonts w:cs="Times New Roman"/>
          <w:szCs w:val="24"/>
          <w:lang w:val="en-US"/>
        </w:rPr>
        <w:t xml:space="preserve"> </w:t>
      </w:r>
      <w:proofErr w:type="spellStart"/>
      <w:r w:rsidRPr="00842098">
        <w:rPr>
          <w:rFonts w:cs="Times New Roman"/>
          <w:szCs w:val="24"/>
          <w:lang w:val="en-US"/>
        </w:rPr>
        <w:t>Ofo</w:t>
      </w:r>
      <w:proofErr w:type="spellEnd"/>
      <w:r w:rsidRPr="00842098">
        <w:rPr>
          <w:rFonts w:cs="Times New Roman"/>
          <w:szCs w:val="24"/>
          <w:lang w:val="en-US"/>
        </w:rPr>
        <w:t xml:space="preserve">, as well as the other 40 Chinese bike-sharing </w:t>
      </w:r>
      <w:r w:rsidRPr="00842098">
        <w:rPr>
          <w:rFonts w:cs="Times New Roman"/>
          <w:noProof/>
          <w:szCs w:val="24"/>
          <w:lang w:val="en-US"/>
        </w:rPr>
        <w:t>companies,</w:t>
      </w:r>
      <w:r w:rsidRPr="00842098">
        <w:rPr>
          <w:rFonts w:cs="Times New Roman"/>
          <w:szCs w:val="24"/>
          <w:lang w:val="en-US"/>
        </w:rPr>
        <w:t xml:space="preserve"> implement the practice of charging their customers deposits of $30 to $40 </w:t>
      </w:r>
      <w:r w:rsidRPr="00842098">
        <w:rPr>
          <w:rFonts w:cs="Times New Roman"/>
          <w:noProof/>
          <w:szCs w:val="24"/>
          <w:lang w:val="en-US"/>
        </w:rPr>
        <w:t>before</w:t>
      </w:r>
      <w:r w:rsidRPr="00842098">
        <w:rPr>
          <w:rFonts w:cs="Times New Roman"/>
          <w:szCs w:val="24"/>
          <w:lang w:val="en-US"/>
        </w:rPr>
        <w:t xml:space="preserve"> the user’s first ride. </w:t>
      </w:r>
      <w:r w:rsidRPr="00842098">
        <w:rPr>
          <w:rFonts w:cs="Times New Roman" w:hint="eastAsia"/>
          <w:szCs w:val="24"/>
          <w:lang w:val="en-US"/>
        </w:rPr>
        <w:t>T</w:t>
      </w:r>
      <w:r w:rsidRPr="00842098">
        <w:rPr>
          <w:rFonts w:cs="Times New Roman"/>
          <w:szCs w:val="24"/>
          <w:lang w:val="en-US"/>
        </w:rPr>
        <w:t>he Russian bike-</w:t>
      </w:r>
      <w:r w:rsidRPr="00842098">
        <w:rPr>
          <w:rFonts w:cs="Times New Roman"/>
          <w:szCs w:val="24"/>
          <w:lang w:val="en-US"/>
        </w:rPr>
        <w:lastRenderedPageBreak/>
        <w:t xml:space="preserve">sharing platforms, in turn, do not require the consumer deposits yet. Moreover, the system in Russia supports only </w:t>
      </w:r>
      <w:r w:rsidRPr="00842098">
        <w:rPr>
          <w:rFonts w:cs="Times New Roman" w:hint="eastAsia"/>
          <w:szCs w:val="24"/>
          <w:lang w:val="en-US"/>
        </w:rPr>
        <w:t>sta</w:t>
      </w:r>
      <w:r w:rsidRPr="00842098">
        <w:rPr>
          <w:rFonts w:cs="Times New Roman"/>
          <w:szCs w:val="24"/>
          <w:lang w:val="en-US"/>
        </w:rPr>
        <w:t xml:space="preserve">tion-based bicycles, whereas the Chinese players are mostly operating </w:t>
      </w:r>
      <w:r w:rsidRPr="00CE4D11">
        <w:rPr>
          <w:rFonts w:cs="Times New Roman"/>
          <w:noProof/>
          <w:szCs w:val="24"/>
          <w:lang w:val="en-US"/>
        </w:rPr>
        <w:t>dockess</w:t>
      </w:r>
      <w:r w:rsidRPr="00842098">
        <w:rPr>
          <w:rFonts w:cs="Times New Roman"/>
          <w:szCs w:val="24"/>
          <w:lang w:val="en-US"/>
        </w:rPr>
        <w:t xml:space="preserve"> bikes.</w:t>
      </w:r>
    </w:p>
    <w:p w14:paraId="464E8EFC" w14:textId="11E8AF0D" w:rsidR="00842098" w:rsidRPr="00842098" w:rsidRDefault="00842098" w:rsidP="00E75C66">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Therefore, the following work investigates the opportunities to increase the </w:t>
      </w:r>
      <w:r w:rsidRPr="00D21857">
        <w:rPr>
          <w:rFonts w:cs="Times New Roman"/>
          <w:noProof/>
          <w:szCs w:val="24"/>
          <w:lang w:val="en-US"/>
        </w:rPr>
        <w:t>customer</w:t>
      </w:r>
      <w:r w:rsidRPr="00842098">
        <w:rPr>
          <w:rFonts w:cs="Times New Roman"/>
          <w:szCs w:val="24"/>
          <w:lang w:val="en-US"/>
        </w:rPr>
        <w:t xml:space="preserve"> loyalty to station-based bike-sharing in Russia. </w:t>
      </w:r>
      <w:r w:rsidRPr="00842098">
        <w:rPr>
          <w:rFonts w:cs="Times New Roman" w:hint="eastAsia"/>
          <w:szCs w:val="24"/>
          <w:lang w:val="en-US"/>
        </w:rPr>
        <w:t>The</w:t>
      </w:r>
      <w:r w:rsidRPr="00842098">
        <w:rPr>
          <w:rFonts w:cs="Times New Roman"/>
          <w:szCs w:val="24"/>
          <w:lang w:val="en-US"/>
        </w:rPr>
        <w:t xml:space="preserve"> paper elaborates on the key factors, which affect the consumers’ willingness to use shared bikes and provides recommendations on how to increase the customers’ loyalty within the bike sharing customers industry in Russia. </w:t>
      </w:r>
    </w:p>
    <w:p w14:paraId="4ED0352F" w14:textId="77777777" w:rsidR="00842098" w:rsidRPr="00842098" w:rsidRDefault="00842098" w:rsidP="00E75C66">
      <w:pPr>
        <w:pStyle w:val="Heading2"/>
        <w:rPr>
          <w:lang w:val="en-US"/>
        </w:rPr>
      </w:pPr>
      <w:bookmarkStart w:id="6" w:name="_Toc513651192"/>
      <w:bookmarkStart w:id="7" w:name="_Toc514882854"/>
      <w:r w:rsidRPr="00842098">
        <w:rPr>
          <w:lang w:val="en-US"/>
        </w:rPr>
        <w:t xml:space="preserve">Research problem, question, </w:t>
      </w:r>
      <w:r w:rsidRPr="00842098">
        <w:rPr>
          <w:noProof/>
          <w:lang w:val="en-US"/>
        </w:rPr>
        <w:t>and</w:t>
      </w:r>
      <w:r w:rsidRPr="00842098">
        <w:rPr>
          <w:lang w:val="en-US"/>
        </w:rPr>
        <w:t xml:space="preserve"> tasks</w:t>
      </w:r>
      <w:bookmarkEnd w:id="6"/>
      <w:bookmarkEnd w:id="7"/>
    </w:p>
    <w:p w14:paraId="24952B89" w14:textId="50B19543" w:rsid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The current research problem </w:t>
      </w:r>
      <w:r w:rsidRPr="00CE4D11">
        <w:rPr>
          <w:rFonts w:cs="Times New Roman"/>
          <w:noProof/>
          <w:szCs w:val="24"/>
          <w:lang w:val="en-US"/>
        </w:rPr>
        <w:t>is shaped</w:t>
      </w:r>
      <w:r w:rsidRPr="00842098">
        <w:rPr>
          <w:rFonts w:cs="Times New Roman"/>
          <w:szCs w:val="24"/>
          <w:lang w:val="en-US"/>
        </w:rPr>
        <w:t xml:space="preserve"> by the two most relevant issues associated with the launch of a rental business in Russia. </w:t>
      </w:r>
    </w:p>
    <w:p w14:paraId="47B7F91E" w14:textId="3E423537" w:rsidR="00EC25DA" w:rsidRDefault="00EC25DA" w:rsidP="00842098">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The first issue is </w:t>
      </w:r>
      <w:r w:rsidR="00DE1A3D">
        <w:rPr>
          <w:rFonts w:cs="Times New Roman"/>
          <w:szCs w:val="24"/>
          <w:lang w:val="en-US"/>
        </w:rPr>
        <w:t xml:space="preserve">academic and related to </w:t>
      </w:r>
      <w:r w:rsidR="00555C5B">
        <w:rPr>
          <w:rFonts w:cs="Times New Roman"/>
          <w:szCs w:val="24"/>
          <w:lang w:val="en-US"/>
        </w:rPr>
        <w:t xml:space="preserve">two main </w:t>
      </w:r>
      <w:r w:rsidR="00932F1E">
        <w:rPr>
          <w:rFonts w:cs="Times New Roman"/>
          <w:szCs w:val="24"/>
          <w:lang w:val="en-US"/>
        </w:rPr>
        <w:t xml:space="preserve">problems. On the one hand, the researchers fail </w:t>
      </w:r>
      <w:r w:rsidR="0093467D">
        <w:rPr>
          <w:rFonts w:cs="Times New Roman"/>
          <w:szCs w:val="24"/>
          <w:lang w:val="en-US"/>
        </w:rPr>
        <w:t xml:space="preserve">two generate a </w:t>
      </w:r>
      <w:r w:rsidR="00D7222F">
        <w:rPr>
          <w:rFonts w:cs="Times New Roman"/>
          <w:szCs w:val="24"/>
          <w:lang w:val="en-US"/>
        </w:rPr>
        <w:t xml:space="preserve">universal definition of customer loyalty. Some of them </w:t>
      </w:r>
      <w:r w:rsidR="00A022C2">
        <w:rPr>
          <w:rFonts w:cs="Times New Roman"/>
          <w:szCs w:val="24"/>
          <w:lang w:val="en-US"/>
        </w:rPr>
        <w:t xml:space="preserve">refer to the feeling of attachment </w:t>
      </w:r>
      <w:r w:rsidR="00E27E83">
        <w:rPr>
          <w:rFonts w:cs="Times New Roman"/>
          <w:szCs w:val="24"/>
          <w:lang w:val="en-US"/>
        </w:rPr>
        <w:t xml:space="preserve">of a customer to a </w:t>
      </w:r>
      <w:r w:rsidR="00641328">
        <w:rPr>
          <w:rFonts w:cs="Times New Roman"/>
          <w:szCs w:val="24"/>
          <w:lang w:val="en-US"/>
        </w:rPr>
        <w:t>product</w:t>
      </w:r>
      <w:r w:rsidR="00E27E83">
        <w:rPr>
          <w:rFonts w:cs="Times New Roman"/>
          <w:szCs w:val="24"/>
          <w:lang w:val="en-US"/>
        </w:rPr>
        <w:t xml:space="preserve">. Others </w:t>
      </w:r>
      <w:r w:rsidR="00C757D9">
        <w:rPr>
          <w:rFonts w:cs="Times New Roman"/>
          <w:szCs w:val="24"/>
          <w:lang w:val="en-US"/>
        </w:rPr>
        <w:t xml:space="preserve">name </w:t>
      </w:r>
      <w:r w:rsidR="0045023C">
        <w:rPr>
          <w:rFonts w:cs="Times New Roman"/>
          <w:szCs w:val="24"/>
          <w:lang w:val="en-US"/>
        </w:rPr>
        <w:t xml:space="preserve">loyalty as </w:t>
      </w:r>
      <w:r w:rsidR="00284FA2" w:rsidRPr="00060696">
        <w:rPr>
          <w:rFonts w:cs="Times New Roman"/>
          <w:noProof/>
          <w:szCs w:val="24"/>
          <w:lang w:val="en-US"/>
        </w:rPr>
        <w:t>repeated</w:t>
      </w:r>
      <w:r w:rsidR="00284FA2">
        <w:rPr>
          <w:rFonts w:cs="Times New Roman"/>
          <w:szCs w:val="24"/>
          <w:lang w:val="en-US"/>
        </w:rPr>
        <w:t xml:space="preserve"> purchase behavior, which results from </w:t>
      </w:r>
      <w:r w:rsidR="00E25286">
        <w:rPr>
          <w:rFonts w:cs="Times New Roman"/>
          <w:szCs w:val="24"/>
          <w:lang w:val="en-US"/>
        </w:rPr>
        <w:t xml:space="preserve">the psychological decision-making </w:t>
      </w:r>
      <w:r w:rsidR="008154BA">
        <w:rPr>
          <w:rFonts w:cs="Times New Roman"/>
          <w:szCs w:val="24"/>
          <w:lang w:val="en-US"/>
        </w:rPr>
        <w:t xml:space="preserve">process. </w:t>
      </w:r>
      <w:r w:rsidR="008154BA" w:rsidRPr="00CE4D11">
        <w:rPr>
          <w:rFonts w:cs="Times New Roman"/>
          <w:noProof/>
          <w:szCs w:val="24"/>
          <w:lang w:val="en-US"/>
        </w:rPr>
        <w:t>There are researchers wh</w:t>
      </w:r>
      <w:r w:rsidR="00060696" w:rsidRPr="00CE4D11">
        <w:rPr>
          <w:rFonts w:cs="Times New Roman"/>
          <w:noProof/>
          <w:szCs w:val="24"/>
          <w:lang w:val="en-US"/>
        </w:rPr>
        <w:t>o</w:t>
      </w:r>
      <w:r w:rsidR="008154BA" w:rsidRPr="00CE4D11">
        <w:rPr>
          <w:rFonts w:cs="Times New Roman"/>
          <w:noProof/>
          <w:szCs w:val="24"/>
          <w:lang w:val="en-US"/>
        </w:rPr>
        <w:t xml:space="preserve"> also </w:t>
      </w:r>
      <w:r w:rsidR="000519E0" w:rsidRPr="00CE4D11">
        <w:rPr>
          <w:rFonts w:cs="Times New Roman"/>
          <w:noProof/>
          <w:szCs w:val="24"/>
          <w:lang w:val="en-US"/>
        </w:rPr>
        <w:t>include</w:t>
      </w:r>
      <w:r w:rsidR="007B42A4">
        <w:rPr>
          <w:rFonts w:cs="Times New Roman"/>
          <w:szCs w:val="24"/>
          <w:lang w:val="en-US"/>
        </w:rPr>
        <w:t xml:space="preserve"> the </w:t>
      </w:r>
      <w:r w:rsidR="002A76C7">
        <w:rPr>
          <w:rFonts w:cs="Times New Roman"/>
          <w:szCs w:val="24"/>
          <w:lang w:val="en-US"/>
        </w:rPr>
        <w:t xml:space="preserve">marketing efforts of potential rivals into the definition of loyalty. </w:t>
      </w:r>
      <w:r w:rsidR="002452CE">
        <w:rPr>
          <w:rFonts w:cs="Times New Roman"/>
          <w:szCs w:val="24"/>
          <w:lang w:val="en-US"/>
        </w:rPr>
        <w:fldChar w:fldCharType="begin"/>
      </w:r>
      <w:r w:rsidR="002452CE">
        <w:rPr>
          <w:rFonts w:cs="Times New Roman"/>
          <w:szCs w:val="24"/>
          <w:lang w:val="en-US"/>
        </w:rPr>
        <w:instrText xml:space="preserve"> ADDIN ZOTERO_ITEM CSL_CITATION {"citationID":"cM0l1l63","properties":{"formattedCitation":"(Ak\\uc0\\u305{}n 2012)","plainCitation":"(Akın 2012)","noteIndex":0},"citationItems":[{"id":382,"uris":["http://zotero.org/users/local/fhqaYiQH/items/IH4K4U4I"],"uri":["http://zotero.org/users/local/fhqaYiQH/items/IH4K4U4I"],"itemData":{"id":382,"type":"article-journal","title":"Literature Review and Discussion on Customer Loyalty and Consciousness","container-title":"European Journal of Economics, Finance and Administrative Sciences","page":"158–173","volume":"51","source":"Google Scholar","author":[{"family":"Akın","given":"Eyup"}],"issued":{"date-parts":[["2012"]]}}}],"schema":"https://github.com/citation-style-language/schema/raw/master/csl-citation.json"} </w:instrText>
      </w:r>
      <w:r w:rsidR="002452CE">
        <w:rPr>
          <w:rFonts w:cs="Times New Roman"/>
          <w:szCs w:val="24"/>
          <w:lang w:val="en-US"/>
        </w:rPr>
        <w:fldChar w:fldCharType="separate"/>
      </w:r>
      <w:r w:rsidR="002452CE" w:rsidRPr="000E13FA">
        <w:rPr>
          <w:rFonts w:cs="Times New Roman"/>
          <w:szCs w:val="24"/>
          <w:lang w:val="en-US"/>
        </w:rPr>
        <w:t>(</w:t>
      </w:r>
      <w:proofErr w:type="spellStart"/>
      <w:r w:rsidR="002452CE" w:rsidRPr="000E13FA">
        <w:rPr>
          <w:rFonts w:cs="Times New Roman"/>
          <w:szCs w:val="24"/>
          <w:lang w:val="en-US"/>
        </w:rPr>
        <w:t>Akın</w:t>
      </w:r>
      <w:proofErr w:type="spellEnd"/>
      <w:r w:rsidR="002452CE" w:rsidRPr="000E13FA">
        <w:rPr>
          <w:rFonts w:cs="Times New Roman"/>
          <w:szCs w:val="24"/>
          <w:lang w:val="en-US"/>
        </w:rPr>
        <w:t xml:space="preserve"> 2012)</w:t>
      </w:r>
      <w:r w:rsidR="002452CE">
        <w:rPr>
          <w:rFonts w:cs="Times New Roman"/>
          <w:szCs w:val="24"/>
          <w:lang w:val="en-US"/>
        </w:rPr>
        <w:fldChar w:fldCharType="end"/>
      </w:r>
      <w:r w:rsidR="000E13FA">
        <w:rPr>
          <w:rFonts w:cs="Times New Roman"/>
          <w:szCs w:val="24"/>
          <w:lang w:val="en-US"/>
        </w:rPr>
        <w:t xml:space="preserve"> The following work investigates this issue and </w:t>
      </w:r>
      <w:r w:rsidR="006E3F1D">
        <w:rPr>
          <w:rFonts w:cs="Times New Roman"/>
          <w:szCs w:val="24"/>
          <w:lang w:val="en-US"/>
        </w:rPr>
        <w:t xml:space="preserve">creates a definition of customer loyalty suitable to </w:t>
      </w:r>
      <w:r w:rsidR="006E3F1D" w:rsidRPr="00D21857">
        <w:rPr>
          <w:rFonts w:cs="Times New Roman"/>
          <w:noProof/>
          <w:szCs w:val="24"/>
          <w:lang w:val="en-US"/>
        </w:rPr>
        <w:t xml:space="preserve">the </w:t>
      </w:r>
      <w:r w:rsidR="006E28C9" w:rsidRPr="00D21857">
        <w:rPr>
          <w:rFonts w:cs="Times New Roman"/>
          <w:noProof/>
          <w:szCs w:val="24"/>
          <w:lang w:val="en-US"/>
        </w:rPr>
        <w:t>current</w:t>
      </w:r>
      <w:r w:rsidR="006E28C9">
        <w:rPr>
          <w:rFonts w:cs="Times New Roman"/>
          <w:szCs w:val="24"/>
          <w:lang w:val="en-US"/>
        </w:rPr>
        <w:t xml:space="preserve"> topic.</w:t>
      </w:r>
    </w:p>
    <w:p w14:paraId="1C4BC5CA" w14:textId="2E6DFC90" w:rsidR="00BD7395" w:rsidRPr="006E28C9" w:rsidRDefault="00BD7395" w:rsidP="00842098">
      <w:pPr>
        <w:autoSpaceDE w:val="0"/>
        <w:autoSpaceDN w:val="0"/>
        <w:adjustRightInd w:val="0"/>
        <w:spacing w:after="0" w:line="360" w:lineRule="auto"/>
        <w:ind w:firstLine="810"/>
        <w:rPr>
          <w:rFonts w:eastAsiaTheme="minorEastAsia" w:cs="Times New Roman" w:hint="eastAsia"/>
          <w:szCs w:val="24"/>
          <w:lang w:val="en-US" w:eastAsia="zh-CN"/>
        </w:rPr>
      </w:pPr>
      <w:r>
        <w:rPr>
          <w:rFonts w:eastAsiaTheme="minorEastAsia" w:cs="Times New Roman"/>
          <w:szCs w:val="24"/>
          <w:lang w:val="en-US" w:eastAsia="zh-CN"/>
        </w:rPr>
        <w:t>On the other hand, researchers found various ways, in which customer loya</w:t>
      </w:r>
      <w:r w:rsidR="003909EB">
        <w:rPr>
          <w:rFonts w:eastAsiaTheme="minorEastAsia" w:cs="Times New Roman"/>
          <w:szCs w:val="24"/>
          <w:lang w:val="en-US" w:eastAsia="zh-CN"/>
        </w:rPr>
        <w:t xml:space="preserve">lty may affect profits. </w:t>
      </w:r>
      <w:r w:rsidR="004127AF">
        <w:rPr>
          <w:rFonts w:eastAsiaTheme="minorEastAsia" w:cs="Times New Roman"/>
          <w:szCs w:val="24"/>
          <w:lang w:val="en-US" w:eastAsia="zh-CN"/>
        </w:rPr>
        <w:t>Therefore, the</w:t>
      </w:r>
      <w:r w:rsidR="0028472A">
        <w:rPr>
          <w:rFonts w:eastAsiaTheme="minorEastAsia" w:cs="Times New Roman"/>
          <w:szCs w:val="24"/>
          <w:lang w:val="en-US" w:eastAsia="zh-CN"/>
        </w:rPr>
        <w:t xml:space="preserve">re is a problem of finding </w:t>
      </w:r>
      <w:r w:rsidR="00484604">
        <w:rPr>
          <w:rFonts w:eastAsiaTheme="minorEastAsia" w:cs="Times New Roman"/>
          <w:szCs w:val="24"/>
          <w:lang w:val="en-US" w:eastAsia="zh-CN"/>
        </w:rPr>
        <w:t xml:space="preserve">a customer loyalty model, which </w:t>
      </w:r>
      <w:r w:rsidR="00211965">
        <w:rPr>
          <w:rFonts w:eastAsiaTheme="minorEastAsia" w:cs="Times New Roman"/>
          <w:szCs w:val="24"/>
          <w:lang w:val="en-US" w:eastAsia="zh-CN"/>
        </w:rPr>
        <w:t xml:space="preserve">might be suitable for the Russian bike sharing. </w:t>
      </w:r>
    </w:p>
    <w:p w14:paraId="56241966" w14:textId="0AD9A839"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The second issue implies that the returns of the Russian bike sharing companies are not stable and they are usually operating at low or negative margins. For instance, the Saint Petersburg’s </w:t>
      </w:r>
      <w:r w:rsidRPr="004F2A4E">
        <w:rPr>
          <w:rFonts w:cs="Times New Roman"/>
          <w:noProof/>
          <w:szCs w:val="24"/>
          <w:lang w:val="en-US"/>
        </w:rPr>
        <w:t>Velo</w:t>
      </w:r>
      <w:r w:rsidRPr="004F2A4E">
        <w:rPr>
          <w:rFonts w:cs="Times New Roman" w:hint="eastAsia"/>
          <w:noProof/>
          <w:szCs w:val="24"/>
          <w:lang w:val="en-US"/>
        </w:rPr>
        <w:t>gorod</w:t>
      </w:r>
      <w:r w:rsidRPr="00842098">
        <w:rPr>
          <w:rFonts w:cs="Times New Roman"/>
          <w:szCs w:val="24"/>
          <w:lang w:val="en-US"/>
        </w:rPr>
        <w:t xml:space="preserve"> has been operating at negative margins and decreasing returns for the past two years. </w:t>
      </w:r>
      <w:r>
        <w:rPr>
          <w:rFonts w:cs="Times New Roman"/>
          <w:szCs w:val="24"/>
        </w:rPr>
        <w:fldChar w:fldCharType="begin"/>
      </w:r>
      <w:r w:rsidRPr="00842098">
        <w:rPr>
          <w:rFonts w:cs="Times New Roman"/>
          <w:szCs w:val="24"/>
          <w:lang w:val="en-US"/>
        </w:rPr>
        <w:instrText xml:space="preserve"> ADDIN ZOTERO_ITEM CSL_CITATION {"citationID":"a22akq2ahu2","properties":{"formattedCitation":"(\\uc0\\u8220{}\\uc0\\u1054{}\\uc0\\u1054{}\\uc0\\u1054{} \\uc0\\u8216{}\\uc0\\u1042{}\\uc0\\u1045{}\\uc0\\u1051{}\\uc0\\u1054{}\\uc0\\u1043{}\\uc0\\u1054{}\\uc0\\u1056{}\\uc0\\u1054{}\\uc0\\u1044{},\\uc0\\u8217{}\\uc0\\u8221{} n.d.)","plainCitation":"(“</w:instrText>
      </w:r>
      <w:r>
        <w:rPr>
          <w:rFonts w:cs="Times New Roman"/>
          <w:szCs w:val="24"/>
        </w:rPr>
        <w:instrText>ООО</w:instrText>
      </w:r>
      <w:r w:rsidRPr="00842098">
        <w:rPr>
          <w:rFonts w:cs="Times New Roman"/>
          <w:szCs w:val="24"/>
          <w:lang w:val="en-US"/>
        </w:rPr>
        <w:instrText xml:space="preserve"> ‘</w:instrText>
      </w:r>
      <w:r>
        <w:rPr>
          <w:rFonts w:cs="Times New Roman"/>
          <w:szCs w:val="24"/>
        </w:rPr>
        <w:instrText>ВЕЛОГОРОД</w:instrText>
      </w:r>
      <w:r w:rsidRPr="00842098">
        <w:rPr>
          <w:rFonts w:cs="Times New Roman"/>
          <w:szCs w:val="24"/>
          <w:lang w:val="en-US"/>
        </w:rPr>
        <w:instrText>,’” n.d.)","noteIndex":0},"citationItems":[{"id":"g6RgTax5/BiqeJxns","uris":["http://zotero.org/users/local/x9L93uZS/items/7Q37BZJY"],"uri":["http://zotero.org/users/local/x9L93uZS/items/7Q37BZJY"],"itemData":{"id":186,"type":"webpage","title":"</w:instrText>
      </w:r>
      <w:r>
        <w:rPr>
          <w:rFonts w:cs="Times New Roman"/>
          <w:szCs w:val="24"/>
        </w:rPr>
        <w:instrText>ООО</w:instrText>
      </w:r>
      <w:r w:rsidRPr="00842098">
        <w:rPr>
          <w:rFonts w:cs="Times New Roman"/>
          <w:szCs w:val="24"/>
          <w:lang w:val="en-US"/>
        </w:rPr>
        <w:instrText xml:space="preserve"> \"</w:instrText>
      </w:r>
      <w:r>
        <w:rPr>
          <w:rFonts w:cs="Times New Roman"/>
          <w:szCs w:val="24"/>
        </w:rPr>
        <w:instrText>ВЕЛОГОРОД</w:instrText>
      </w:r>
      <w:r w:rsidRPr="00842098">
        <w:rPr>
          <w:rFonts w:cs="Times New Roman"/>
          <w:szCs w:val="24"/>
          <w:lang w:val="en-US"/>
        </w:rPr>
        <w:instrText xml:space="preserve">\"","URL":"http://www.spark-interfax.ru/system/home/card#company/D6FDC1669B4142F78AF9CC7CAABB6337/508","accessed":{"date-parts":[["2018",3,26]]}}}],"schema":"https://github.com/citation-style-language/schema/raw/master/csl-citation.json"} </w:instrText>
      </w:r>
      <w:r>
        <w:rPr>
          <w:rFonts w:cs="Times New Roman"/>
          <w:szCs w:val="24"/>
        </w:rPr>
        <w:fldChar w:fldCharType="separate"/>
      </w:r>
      <w:r w:rsidRPr="00842098">
        <w:rPr>
          <w:rFonts w:cs="Times New Roman"/>
          <w:szCs w:val="24"/>
          <w:lang w:val="en-US"/>
        </w:rPr>
        <w:t>(“</w:t>
      </w:r>
      <w:r w:rsidRPr="0005315F">
        <w:rPr>
          <w:rFonts w:cs="Times New Roman"/>
          <w:szCs w:val="24"/>
        </w:rPr>
        <w:t>ООО</w:t>
      </w:r>
      <w:r w:rsidRPr="00842098">
        <w:rPr>
          <w:rFonts w:cs="Times New Roman"/>
          <w:szCs w:val="24"/>
          <w:lang w:val="en-US"/>
        </w:rPr>
        <w:t xml:space="preserve"> ‘</w:t>
      </w:r>
      <w:r w:rsidRPr="0005315F">
        <w:rPr>
          <w:rFonts w:cs="Times New Roman"/>
          <w:szCs w:val="24"/>
        </w:rPr>
        <w:t>ВЕЛОГОРОД</w:t>
      </w:r>
      <w:r w:rsidRPr="00842098">
        <w:rPr>
          <w:rFonts w:cs="Times New Roman"/>
          <w:szCs w:val="24"/>
          <w:lang w:val="en-US"/>
        </w:rPr>
        <w:t>,’” n.d.)</w:t>
      </w:r>
      <w:r>
        <w:rPr>
          <w:rFonts w:cs="Times New Roman"/>
          <w:szCs w:val="24"/>
        </w:rPr>
        <w:fldChar w:fldCharType="end"/>
      </w:r>
      <w:r w:rsidRPr="00842098">
        <w:rPr>
          <w:rFonts w:cs="Times New Roman"/>
          <w:szCs w:val="24"/>
          <w:lang w:val="en-US"/>
        </w:rPr>
        <w:t xml:space="preserve"> Moscow’s </w:t>
      </w:r>
      <w:proofErr w:type="spellStart"/>
      <w:r w:rsidR="0045441D">
        <w:rPr>
          <w:rFonts w:cs="Times New Roman"/>
          <w:szCs w:val="24"/>
          <w:lang w:val="en-US"/>
        </w:rPr>
        <w:t>Velobike</w:t>
      </w:r>
      <w:proofErr w:type="spellEnd"/>
      <w:r w:rsidRPr="00842098">
        <w:rPr>
          <w:rFonts w:cs="Times New Roman"/>
          <w:szCs w:val="24"/>
          <w:lang w:val="en-US"/>
        </w:rPr>
        <w:t xml:space="preserve"> revenue, in turn, is increasing</w:t>
      </w:r>
      <w:r w:rsidRPr="004F2A4E">
        <w:rPr>
          <w:rFonts w:cs="Times New Roman"/>
          <w:noProof/>
          <w:szCs w:val="24"/>
          <w:lang w:val="en-US"/>
        </w:rPr>
        <w:t>, however</w:t>
      </w:r>
      <w:r w:rsidRPr="00842098">
        <w:rPr>
          <w:rFonts w:cs="Times New Roman"/>
          <w:szCs w:val="24"/>
          <w:lang w:val="en-US"/>
        </w:rPr>
        <w:t xml:space="preserve">, the company’s returns are fluctuating. The previous year, </w:t>
      </w:r>
      <w:proofErr w:type="spellStart"/>
      <w:r w:rsidR="0045441D">
        <w:rPr>
          <w:rFonts w:cs="Times New Roman"/>
          <w:szCs w:val="24"/>
          <w:lang w:val="en-US"/>
        </w:rPr>
        <w:t>Velobike’s</w:t>
      </w:r>
      <w:proofErr w:type="spellEnd"/>
      <w:r w:rsidRPr="00842098">
        <w:rPr>
          <w:rFonts w:cs="Times New Roman"/>
          <w:szCs w:val="24"/>
          <w:lang w:val="en-US"/>
        </w:rPr>
        <w:t xml:space="preserve"> profit margin was about 2%. </w:t>
      </w:r>
      <w:r>
        <w:rPr>
          <w:rFonts w:cs="Times New Roman"/>
          <w:szCs w:val="24"/>
        </w:rPr>
        <w:fldChar w:fldCharType="begin"/>
      </w:r>
      <w:r w:rsidRPr="00842098">
        <w:rPr>
          <w:rFonts w:cs="Times New Roman"/>
          <w:szCs w:val="24"/>
          <w:lang w:val="en-US"/>
        </w:rPr>
        <w:instrText xml:space="preserve"> ADDIN ZOTERO_ITEM CSL_CITATION {"citationID":"ajdbppjv3b","properties":{"formattedCitation":"(\\uc0\\u8220{}\\uc0\\u1040{}\\uc0\\u1054{} \\uc0\\u8216{}\\uc0\\u1057{}\\uc0\\u1048{}\\uc0\\u1058{}\\uc0\\u1048{}\\uc0\\u1041{}\\uc0\\u1040{}\\uc0\\u1049{}\\uc0\\u1050{},\\uc0\\u8217{}\\uc0\\u8221{} n.d.)","plainCitation":"(“</w:instrText>
      </w:r>
      <w:r>
        <w:rPr>
          <w:rFonts w:cs="Times New Roman"/>
          <w:szCs w:val="24"/>
        </w:rPr>
        <w:instrText>АО</w:instrText>
      </w:r>
      <w:r w:rsidRPr="00842098">
        <w:rPr>
          <w:rFonts w:cs="Times New Roman"/>
          <w:szCs w:val="24"/>
          <w:lang w:val="en-US"/>
        </w:rPr>
        <w:instrText xml:space="preserve"> ‘</w:instrText>
      </w:r>
      <w:r>
        <w:rPr>
          <w:rFonts w:cs="Times New Roman"/>
          <w:szCs w:val="24"/>
        </w:rPr>
        <w:instrText>СИТИБАЙК</w:instrText>
      </w:r>
      <w:r w:rsidRPr="00842098">
        <w:rPr>
          <w:rFonts w:cs="Times New Roman"/>
          <w:szCs w:val="24"/>
          <w:lang w:val="en-US"/>
        </w:rPr>
        <w:instrText>,’” n.d.)","noteIndex":0},"citationItems":[{"id":"g6RgTax5/Vs4YzKXE","uris":["http://zotero.org/users/local/x9L93uZS/items/U7IWK828"],"uri":["http://zotero.org/users/local/x9L93uZS/items/U7IWK828"],"itemData":{"id":184,"type":"webpage","title":"</w:instrText>
      </w:r>
      <w:r>
        <w:rPr>
          <w:rFonts w:cs="Times New Roman"/>
          <w:szCs w:val="24"/>
        </w:rPr>
        <w:instrText>АО</w:instrText>
      </w:r>
      <w:r w:rsidRPr="00842098">
        <w:rPr>
          <w:rFonts w:cs="Times New Roman"/>
          <w:szCs w:val="24"/>
          <w:lang w:val="en-US"/>
        </w:rPr>
        <w:instrText xml:space="preserve"> \"</w:instrText>
      </w:r>
      <w:r>
        <w:rPr>
          <w:rFonts w:cs="Times New Roman"/>
          <w:szCs w:val="24"/>
        </w:rPr>
        <w:instrText>СИТИБАЙК</w:instrText>
      </w:r>
      <w:r w:rsidRPr="00842098">
        <w:rPr>
          <w:rFonts w:cs="Times New Roman"/>
          <w:szCs w:val="24"/>
          <w:lang w:val="en-US"/>
        </w:rPr>
        <w:instrText xml:space="preserve">\"","URL":"http://www.spark-interfax.ru/system/home/card#/company/0A2887D5CB494C41879911B80AB797BA/508","accessed":{"date-parts":[["2018",3,26]]}}}],"schema":"https://github.com/citation-style-language/schema/raw/master/csl-citation.json"} </w:instrText>
      </w:r>
      <w:r>
        <w:rPr>
          <w:rFonts w:cs="Times New Roman"/>
          <w:szCs w:val="24"/>
        </w:rPr>
        <w:fldChar w:fldCharType="separate"/>
      </w:r>
      <w:r w:rsidRPr="00842098">
        <w:rPr>
          <w:rFonts w:cs="Times New Roman"/>
          <w:szCs w:val="24"/>
          <w:lang w:val="en-US"/>
        </w:rPr>
        <w:t>(“</w:t>
      </w:r>
      <w:r w:rsidRPr="0005315F">
        <w:rPr>
          <w:rFonts w:cs="Times New Roman"/>
          <w:szCs w:val="24"/>
        </w:rPr>
        <w:t>АО</w:t>
      </w:r>
      <w:r w:rsidRPr="00842098">
        <w:rPr>
          <w:rFonts w:cs="Times New Roman"/>
          <w:szCs w:val="24"/>
          <w:lang w:val="en-US"/>
        </w:rPr>
        <w:t xml:space="preserve"> ‘</w:t>
      </w:r>
      <w:r w:rsidRPr="0005315F">
        <w:rPr>
          <w:rFonts w:cs="Times New Roman"/>
          <w:szCs w:val="24"/>
        </w:rPr>
        <w:t>СИТИБАЙК</w:t>
      </w:r>
      <w:r w:rsidRPr="00842098">
        <w:rPr>
          <w:rFonts w:cs="Times New Roman"/>
          <w:szCs w:val="24"/>
          <w:lang w:val="en-US"/>
        </w:rPr>
        <w:t>,’” n.d.)</w:t>
      </w:r>
      <w:r>
        <w:rPr>
          <w:rFonts w:cs="Times New Roman"/>
          <w:szCs w:val="24"/>
        </w:rPr>
        <w:fldChar w:fldCharType="end"/>
      </w:r>
      <w:r w:rsidRPr="00842098">
        <w:rPr>
          <w:rFonts w:cs="Times New Roman"/>
          <w:szCs w:val="24"/>
          <w:lang w:val="en-US"/>
        </w:rPr>
        <w:t xml:space="preserve"> </w:t>
      </w:r>
    </w:p>
    <w:p w14:paraId="41EF4861" w14:textId="5ED4F368"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Thus, the problem that the current research needs to </w:t>
      </w:r>
      <w:r w:rsidRPr="00842098">
        <w:rPr>
          <w:rFonts w:cs="Times New Roman"/>
          <w:noProof/>
          <w:szCs w:val="24"/>
          <w:lang w:val="en-US"/>
        </w:rPr>
        <w:t>solve</w:t>
      </w:r>
      <w:r w:rsidRPr="00842098">
        <w:rPr>
          <w:rFonts w:cs="Times New Roman"/>
          <w:szCs w:val="24"/>
          <w:lang w:val="en-US"/>
        </w:rPr>
        <w:t xml:space="preserve"> </w:t>
      </w:r>
      <w:r w:rsidRPr="004F2A4E">
        <w:rPr>
          <w:rFonts w:cs="Times New Roman"/>
          <w:noProof/>
          <w:szCs w:val="24"/>
          <w:lang w:val="en-US"/>
        </w:rPr>
        <w:t>is shaped</w:t>
      </w:r>
      <w:r w:rsidRPr="00842098">
        <w:rPr>
          <w:rFonts w:cs="Times New Roman"/>
          <w:szCs w:val="24"/>
          <w:lang w:val="en-US"/>
        </w:rPr>
        <w:t xml:space="preserve"> by the two following issues: </w:t>
      </w:r>
      <w:r w:rsidR="0045441D">
        <w:rPr>
          <w:rFonts w:cs="Times New Roman"/>
          <w:szCs w:val="24"/>
          <w:lang w:val="en-US"/>
        </w:rPr>
        <w:t xml:space="preserve">finding </w:t>
      </w:r>
      <w:r w:rsidR="00121C6E">
        <w:rPr>
          <w:rFonts w:cs="Times New Roman"/>
          <w:szCs w:val="24"/>
          <w:lang w:val="en-US"/>
        </w:rPr>
        <w:t>customer loyalty profit model suitable for the Russian bike sharing</w:t>
      </w:r>
      <w:r w:rsidR="00715B88">
        <w:rPr>
          <w:rFonts w:cs="Times New Roman"/>
          <w:szCs w:val="24"/>
          <w:lang w:val="en-US"/>
        </w:rPr>
        <w:t xml:space="preserve"> </w:t>
      </w:r>
      <w:r w:rsidRPr="00842098">
        <w:rPr>
          <w:rFonts w:cs="Times New Roman"/>
          <w:szCs w:val="24"/>
          <w:lang w:val="en-US"/>
        </w:rPr>
        <w:t>and unstable returns with fluctuating revenue</w:t>
      </w:r>
      <w:r w:rsidR="00715B88">
        <w:rPr>
          <w:rFonts w:cs="Times New Roman"/>
          <w:szCs w:val="24"/>
          <w:lang w:val="en-US"/>
        </w:rPr>
        <w:t xml:space="preserve"> of the current players</w:t>
      </w:r>
      <w:r w:rsidRPr="00842098">
        <w:rPr>
          <w:rFonts w:cs="Times New Roman"/>
          <w:szCs w:val="24"/>
          <w:lang w:val="en-US"/>
        </w:rPr>
        <w:t xml:space="preserve">. </w:t>
      </w:r>
      <w:r w:rsidRPr="004F2A4E">
        <w:rPr>
          <w:rFonts w:cs="Times New Roman"/>
          <w:noProof/>
          <w:szCs w:val="24"/>
          <w:lang w:val="en-US"/>
        </w:rPr>
        <w:t>This</w:t>
      </w:r>
      <w:r w:rsidRPr="00842098">
        <w:rPr>
          <w:rFonts w:cs="Times New Roman"/>
          <w:szCs w:val="24"/>
          <w:lang w:val="en-US"/>
        </w:rPr>
        <w:t xml:space="preserve"> implies that </w:t>
      </w:r>
      <w:r w:rsidRPr="004F2A4E">
        <w:rPr>
          <w:rFonts w:cs="Times New Roman"/>
          <w:noProof/>
          <w:szCs w:val="24"/>
          <w:lang w:val="en-US"/>
        </w:rPr>
        <w:t>in order to</w:t>
      </w:r>
      <w:r w:rsidRPr="00842098">
        <w:rPr>
          <w:rFonts w:cs="Times New Roman"/>
          <w:szCs w:val="24"/>
          <w:lang w:val="en-US"/>
        </w:rPr>
        <w:t xml:space="preserve"> increase their financial health, the Russian bike</w:t>
      </w:r>
      <w:r w:rsidR="00715B88">
        <w:rPr>
          <w:rFonts w:cs="Times New Roman"/>
          <w:szCs w:val="24"/>
          <w:lang w:val="en-US"/>
        </w:rPr>
        <w:t xml:space="preserve"> </w:t>
      </w:r>
      <w:r w:rsidRPr="00842098">
        <w:rPr>
          <w:rFonts w:cs="Times New Roman"/>
          <w:szCs w:val="24"/>
          <w:lang w:val="en-US"/>
        </w:rPr>
        <w:t xml:space="preserve">sharing companies need to increase either the wider spectrum of customers or intensify the usage of their services. As, theoretically, </w:t>
      </w:r>
      <w:r w:rsidRPr="00842098">
        <w:rPr>
          <w:rFonts w:cs="Times New Roman" w:hint="eastAsia"/>
          <w:szCs w:val="24"/>
          <w:lang w:val="en-US"/>
        </w:rPr>
        <w:t>the</w:t>
      </w:r>
      <w:r w:rsidRPr="00842098">
        <w:rPr>
          <w:rFonts w:cs="Times New Roman"/>
          <w:szCs w:val="24"/>
          <w:lang w:val="en-US"/>
        </w:rPr>
        <w:t xml:space="preserve"> </w:t>
      </w:r>
      <w:r w:rsidRPr="004F2A4E">
        <w:rPr>
          <w:rFonts w:cs="Times New Roman"/>
          <w:noProof/>
          <w:szCs w:val="24"/>
          <w:lang w:val="en-US"/>
        </w:rPr>
        <w:t>on</w:t>
      </w:r>
      <w:r w:rsidR="00D21857" w:rsidRPr="004F2A4E">
        <w:rPr>
          <w:rFonts w:cs="Times New Roman"/>
          <w:noProof/>
          <w:szCs w:val="24"/>
          <w:lang w:val="en-US"/>
        </w:rPr>
        <w:t>-</w:t>
      </w:r>
      <w:r w:rsidRPr="004F2A4E">
        <w:rPr>
          <w:rFonts w:cs="Times New Roman"/>
          <w:noProof/>
          <w:szCs w:val="24"/>
          <w:lang w:val="en-US"/>
        </w:rPr>
        <w:t>time</w:t>
      </w:r>
      <w:r w:rsidRPr="00842098">
        <w:rPr>
          <w:rFonts w:cs="Times New Roman"/>
          <w:szCs w:val="24"/>
          <w:lang w:val="en-US"/>
        </w:rPr>
        <w:t xml:space="preserve"> increase in the </w:t>
      </w:r>
      <w:r w:rsidRPr="004F2A4E">
        <w:rPr>
          <w:rFonts w:cs="Times New Roman"/>
          <w:noProof/>
          <w:szCs w:val="24"/>
          <w:lang w:val="en-US"/>
        </w:rPr>
        <w:t>customers</w:t>
      </w:r>
      <w:r w:rsidRPr="00842098">
        <w:rPr>
          <w:rFonts w:cs="Times New Roman"/>
          <w:szCs w:val="24"/>
          <w:lang w:val="en-US"/>
        </w:rPr>
        <w:t xml:space="preserve"> loyalty has a positive impact on a company’s profits, </w:t>
      </w:r>
      <w:r>
        <w:rPr>
          <w:rFonts w:cs="Times New Roman"/>
          <w:szCs w:val="24"/>
        </w:rPr>
        <w:fldChar w:fldCharType="begin"/>
      </w:r>
      <w:r w:rsidRPr="00842098">
        <w:rPr>
          <w:rFonts w:cs="Times New Roman"/>
          <w:szCs w:val="24"/>
          <w:lang w:val="en-US"/>
        </w:rPr>
        <w:instrText xml:space="preserve"> ADDIN ZOTERO_ITEM CSL_CITATION {"citationID":"avo52rvoal","properties":{"formattedCitation":"(Reinartz &amp; Kumar, 2002)","plainCitation":"(Reinartz &amp; Kumar, 2002)","noteIndex":0},"citationItems":[{"id":"g6RgTax5/yEFD0Ecx","uris":["http://zotero.org/users/local/x9L93uZS/items/AV56C9AI"],"uri":["http://zotero.org/users/local/x9L93uZS/items/AV56C9AI"],"itemData":{"id":188,"type":"article-journal","title":"The Missmanagement of Customer Loyalty","container-title":"Harward Business Review","collection-title":"R0207F","volume":"2","URL":"http://www.levsoft.cn/doc/MismanagementofLoyalty.pdf","author":[{"family":"Reinartz","given":"Werner"},{"family":"Kumar","given":"V."}],"issued":{"date-parts":[["2002"]]}}}],"schema":"https://github.com/citation-style-language/schema/raw/master/csl-citation.json"} </w:instrText>
      </w:r>
      <w:r>
        <w:rPr>
          <w:rFonts w:cs="Times New Roman"/>
          <w:szCs w:val="24"/>
        </w:rPr>
        <w:fldChar w:fldCharType="separate"/>
      </w:r>
      <w:r w:rsidRPr="00842098">
        <w:rPr>
          <w:rFonts w:cs="Times New Roman"/>
          <w:lang w:val="en-US"/>
        </w:rPr>
        <w:t>(Reinartz &amp; Kumar, 2002)</w:t>
      </w:r>
      <w:r>
        <w:rPr>
          <w:rFonts w:cs="Times New Roman"/>
          <w:szCs w:val="24"/>
        </w:rPr>
        <w:fldChar w:fldCharType="end"/>
      </w:r>
      <w:r w:rsidRPr="00842098">
        <w:rPr>
          <w:rFonts w:cs="Times New Roman"/>
          <w:szCs w:val="24"/>
          <w:lang w:val="en-US"/>
        </w:rPr>
        <w:t xml:space="preserve"> the companies are in need to increase the Russian customers’ loyalty to bike-sharing. </w:t>
      </w:r>
    </w:p>
    <w:p w14:paraId="13B8816A" w14:textId="060522B3" w:rsidR="00842098" w:rsidRPr="00842098" w:rsidRDefault="00842098" w:rsidP="00E75C66">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lastRenderedPageBreak/>
        <w:t xml:space="preserve">The current work will be of special interest </w:t>
      </w:r>
      <w:r w:rsidRPr="00842098">
        <w:rPr>
          <w:rFonts w:cs="Times New Roman"/>
          <w:noProof/>
          <w:szCs w:val="24"/>
          <w:lang w:val="en-US"/>
        </w:rPr>
        <w:t>to</w:t>
      </w:r>
      <w:r w:rsidRPr="00842098">
        <w:rPr>
          <w:rFonts w:cs="Times New Roman"/>
          <w:szCs w:val="24"/>
          <w:lang w:val="en-US"/>
        </w:rPr>
        <w:t xml:space="preserve"> the bike-sharing companies in Russia and of those </w:t>
      </w:r>
      <w:r w:rsidRPr="00842098">
        <w:rPr>
          <w:rFonts w:cs="Times New Roman"/>
          <w:noProof/>
          <w:szCs w:val="24"/>
          <w:lang w:val="en-US"/>
        </w:rPr>
        <w:t>who</w:t>
      </w:r>
      <w:r w:rsidRPr="00842098">
        <w:rPr>
          <w:rFonts w:cs="Times New Roman"/>
          <w:szCs w:val="24"/>
          <w:lang w:val="en-US"/>
        </w:rPr>
        <w:t xml:space="preserve"> intend to enter the Russian bike-sharing market.</w:t>
      </w:r>
    </w:p>
    <w:p w14:paraId="2849809F" w14:textId="77777777" w:rsidR="00842098" w:rsidRPr="00842098" w:rsidRDefault="00842098" w:rsidP="00E75C66">
      <w:pPr>
        <w:pStyle w:val="Heading2"/>
        <w:rPr>
          <w:lang w:val="en-US"/>
        </w:rPr>
      </w:pPr>
      <w:bookmarkStart w:id="8" w:name="_Toc513651193"/>
      <w:bookmarkStart w:id="9" w:name="_Toc514882855"/>
      <w:r w:rsidRPr="00842098">
        <w:rPr>
          <w:lang w:val="en-US"/>
        </w:rPr>
        <w:t>Goal:</w:t>
      </w:r>
      <w:bookmarkEnd w:id="8"/>
      <w:bookmarkEnd w:id="9"/>
    </w:p>
    <w:p w14:paraId="26D827AF"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Therefore, the goal of the research is to identify the key factors, which will increase the customers’ loyalty to bike-sharing in Russia.</w:t>
      </w:r>
    </w:p>
    <w:p w14:paraId="4D7728D5" w14:textId="50F7B3D9" w:rsidR="00842098" w:rsidRPr="00842098" w:rsidRDefault="0021214A" w:rsidP="00842098">
      <w:pPr>
        <w:autoSpaceDE w:val="0"/>
        <w:autoSpaceDN w:val="0"/>
        <w:adjustRightInd w:val="0"/>
        <w:spacing w:after="0" w:line="360" w:lineRule="auto"/>
        <w:ind w:firstLine="810"/>
        <w:rPr>
          <w:rFonts w:cs="Times New Roman"/>
          <w:szCs w:val="24"/>
          <w:lang w:val="en-US"/>
        </w:rPr>
      </w:pPr>
      <w:r>
        <w:rPr>
          <w:rFonts w:cs="Times New Roman"/>
          <w:szCs w:val="24"/>
          <w:lang w:val="en-US"/>
        </w:rPr>
        <w:t>Furthermore, the</w:t>
      </w:r>
      <w:r w:rsidR="00842098" w:rsidRPr="00842098">
        <w:rPr>
          <w:rFonts w:cs="Times New Roman"/>
          <w:szCs w:val="24"/>
          <w:lang w:val="en-US"/>
        </w:rPr>
        <w:t xml:space="preserve"> research attempts to answer the following question:</w:t>
      </w:r>
    </w:p>
    <w:p w14:paraId="0696554B" w14:textId="77777777" w:rsidR="00850755" w:rsidRPr="001F3B3B" w:rsidRDefault="00850755" w:rsidP="00A26D27">
      <w:pPr>
        <w:pStyle w:val="ListParagraph"/>
        <w:numPr>
          <w:ilvl w:val="0"/>
          <w:numId w:val="19"/>
        </w:numPr>
        <w:autoSpaceDE w:val="0"/>
        <w:autoSpaceDN w:val="0"/>
        <w:adjustRightInd w:val="0"/>
        <w:spacing w:line="360" w:lineRule="auto"/>
        <w:ind w:left="1530" w:hanging="180"/>
        <w:rPr>
          <w:rFonts w:cs="Times New Roman"/>
          <w:szCs w:val="24"/>
        </w:rPr>
      </w:pPr>
      <w:r w:rsidRPr="001F3B3B">
        <w:rPr>
          <w:rFonts w:cs="Times New Roman"/>
          <w:szCs w:val="24"/>
        </w:rPr>
        <w:t xml:space="preserve">What are the key factors which will increase the customer loyalty to bike sharing </w:t>
      </w:r>
      <w:r w:rsidRPr="00685BB7">
        <w:rPr>
          <w:rFonts w:cs="Times New Roman"/>
          <w:noProof/>
          <w:szCs w:val="24"/>
        </w:rPr>
        <w:t>in terms of</w:t>
      </w:r>
      <w:r w:rsidRPr="001F3B3B">
        <w:rPr>
          <w:rFonts w:cs="Times New Roman"/>
          <w:szCs w:val="24"/>
        </w:rPr>
        <w:t xml:space="preserve"> usage frequency?</w:t>
      </w:r>
    </w:p>
    <w:p w14:paraId="4567AF97" w14:textId="2390BAF2" w:rsidR="00842098" w:rsidRPr="001F3B3B" w:rsidRDefault="00FE66C4" w:rsidP="00A26D27">
      <w:pPr>
        <w:pStyle w:val="ListParagraph"/>
        <w:numPr>
          <w:ilvl w:val="0"/>
          <w:numId w:val="19"/>
        </w:numPr>
        <w:autoSpaceDE w:val="0"/>
        <w:autoSpaceDN w:val="0"/>
        <w:adjustRightInd w:val="0"/>
        <w:spacing w:after="0" w:line="360" w:lineRule="auto"/>
        <w:ind w:left="1530" w:hanging="180"/>
        <w:rPr>
          <w:rFonts w:cs="Times New Roman"/>
          <w:szCs w:val="24"/>
        </w:rPr>
      </w:pPr>
      <w:r w:rsidRPr="001F3B3B">
        <w:rPr>
          <w:rFonts w:cs="Times New Roman"/>
          <w:szCs w:val="24"/>
        </w:rPr>
        <w:t xml:space="preserve">What is the feasible effect of the increased </w:t>
      </w:r>
      <w:r w:rsidRPr="00D21857">
        <w:rPr>
          <w:rFonts w:cs="Times New Roman"/>
          <w:noProof/>
          <w:szCs w:val="24"/>
        </w:rPr>
        <w:t>customer</w:t>
      </w:r>
      <w:r w:rsidRPr="001F3B3B">
        <w:rPr>
          <w:rFonts w:cs="Times New Roman"/>
          <w:szCs w:val="24"/>
        </w:rPr>
        <w:t xml:space="preserve"> loyalty on profits in the Russian bike-sharing?</w:t>
      </w:r>
    </w:p>
    <w:p w14:paraId="35C80959" w14:textId="77777777" w:rsidR="00842098" w:rsidRPr="00FE66C4" w:rsidRDefault="00842098" w:rsidP="00842098">
      <w:pPr>
        <w:autoSpaceDE w:val="0"/>
        <w:autoSpaceDN w:val="0"/>
        <w:adjustRightInd w:val="0"/>
        <w:spacing w:after="0" w:line="360" w:lineRule="auto"/>
        <w:ind w:firstLine="810"/>
        <w:rPr>
          <w:rFonts w:cs="Times New Roman"/>
          <w:szCs w:val="24"/>
          <w:lang w:val="en-US"/>
        </w:rPr>
      </w:pPr>
      <w:r w:rsidRPr="00FE66C4">
        <w:rPr>
          <w:rFonts w:cs="Times New Roman"/>
          <w:szCs w:val="24"/>
          <w:lang w:val="en-US"/>
        </w:rPr>
        <w:t>Research tasks:</w:t>
      </w:r>
    </w:p>
    <w:p w14:paraId="561B7ED6" w14:textId="701F178A" w:rsidR="00842098" w:rsidRDefault="00842098" w:rsidP="00842098">
      <w:pPr>
        <w:pStyle w:val="ListParagraph"/>
        <w:numPr>
          <w:ilvl w:val="0"/>
          <w:numId w:val="2"/>
        </w:numPr>
        <w:autoSpaceDE w:val="0"/>
        <w:autoSpaceDN w:val="0"/>
        <w:adjustRightInd w:val="0"/>
        <w:spacing w:after="0" w:line="360" w:lineRule="auto"/>
        <w:rPr>
          <w:rFonts w:cs="Times New Roman"/>
          <w:szCs w:val="24"/>
        </w:rPr>
      </w:pPr>
      <w:r w:rsidRPr="00F977B2">
        <w:rPr>
          <w:rFonts w:cs="Times New Roman"/>
          <w:szCs w:val="24"/>
        </w:rPr>
        <w:t xml:space="preserve">Identify what </w:t>
      </w:r>
      <w:r>
        <w:rPr>
          <w:rFonts w:cs="Times New Roman"/>
          <w:noProof/>
          <w:szCs w:val="24"/>
        </w:rPr>
        <w:t>bike</w:t>
      </w:r>
      <w:r w:rsidR="000F050A">
        <w:rPr>
          <w:rFonts w:cs="Times New Roman"/>
          <w:noProof/>
          <w:szCs w:val="24"/>
        </w:rPr>
        <w:t xml:space="preserve"> </w:t>
      </w:r>
      <w:r>
        <w:rPr>
          <w:rFonts w:cs="Times New Roman"/>
          <w:noProof/>
          <w:szCs w:val="24"/>
        </w:rPr>
        <w:t xml:space="preserve">sharing </w:t>
      </w:r>
      <w:r w:rsidR="000F050A">
        <w:rPr>
          <w:rFonts w:cs="Times New Roman"/>
          <w:noProof/>
          <w:szCs w:val="24"/>
        </w:rPr>
        <w:t xml:space="preserve">is </w:t>
      </w:r>
      <w:r>
        <w:rPr>
          <w:rFonts w:cs="Times New Roman"/>
          <w:noProof/>
          <w:szCs w:val="24"/>
        </w:rPr>
        <w:t>and classify it according to its history and business models</w:t>
      </w:r>
    </w:p>
    <w:p w14:paraId="77DDB9F8" w14:textId="77777777" w:rsidR="00842098" w:rsidRPr="00F977B2" w:rsidRDefault="00842098" w:rsidP="00842098">
      <w:pPr>
        <w:pStyle w:val="ListParagraph"/>
        <w:numPr>
          <w:ilvl w:val="0"/>
          <w:numId w:val="2"/>
        </w:numPr>
        <w:autoSpaceDE w:val="0"/>
        <w:autoSpaceDN w:val="0"/>
        <w:adjustRightInd w:val="0"/>
        <w:spacing w:after="0" w:line="360" w:lineRule="auto"/>
        <w:rPr>
          <w:rFonts w:cs="Times New Roman"/>
          <w:szCs w:val="24"/>
        </w:rPr>
      </w:pPr>
      <w:r>
        <w:rPr>
          <w:rFonts w:cs="Times New Roman"/>
          <w:noProof/>
          <w:szCs w:val="24"/>
        </w:rPr>
        <w:t>Identify the business model of the Russian bike-sharing</w:t>
      </w:r>
    </w:p>
    <w:p w14:paraId="10346452" w14:textId="77777777" w:rsidR="00842098" w:rsidRPr="00F977B2" w:rsidRDefault="00842098" w:rsidP="00842098">
      <w:pPr>
        <w:pStyle w:val="ListParagraph"/>
        <w:numPr>
          <w:ilvl w:val="0"/>
          <w:numId w:val="2"/>
        </w:numPr>
        <w:autoSpaceDE w:val="0"/>
        <w:autoSpaceDN w:val="0"/>
        <w:adjustRightInd w:val="0"/>
        <w:spacing w:after="0" w:line="360" w:lineRule="auto"/>
        <w:rPr>
          <w:rFonts w:cs="Times New Roman"/>
          <w:szCs w:val="24"/>
        </w:rPr>
      </w:pPr>
      <w:r>
        <w:rPr>
          <w:rFonts w:cs="Times New Roman"/>
          <w:szCs w:val="24"/>
        </w:rPr>
        <w:t xml:space="preserve">Find the definition of customers loyalty to a product and </w:t>
      </w:r>
      <w:r>
        <w:rPr>
          <w:rFonts w:cs="Times New Roman" w:hint="eastAsia"/>
          <w:szCs w:val="24"/>
        </w:rPr>
        <w:t>el</w:t>
      </w:r>
      <w:r>
        <w:rPr>
          <w:rFonts w:cs="Times New Roman"/>
          <w:szCs w:val="24"/>
        </w:rPr>
        <w:t>icit the main factors which affect it</w:t>
      </w:r>
    </w:p>
    <w:p w14:paraId="44F94FC4" w14:textId="77777777" w:rsidR="00842098" w:rsidRDefault="00842098" w:rsidP="00842098">
      <w:pPr>
        <w:pStyle w:val="ListParagraph"/>
        <w:numPr>
          <w:ilvl w:val="0"/>
          <w:numId w:val="2"/>
        </w:numPr>
        <w:autoSpaceDE w:val="0"/>
        <w:autoSpaceDN w:val="0"/>
        <w:adjustRightInd w:val="0"/>
        <w:spacing w:after="0" w:line="360" w:lineRule="auto"/>
        <w:rPr>
          <w:rFonts w:cs="Times New Roman"/>
          <w:szCs w:val="24"/>
        </w:rPr>
      </w:pPr>
      <w:r>
        <w:rPr>
          <w:rFonts w:cs="Times New Roman"/>
          <w:szCs w:val="24"/>
        </w:rPr>
        <w:t>Find the most important metrics for measuring customers loyalty</w:t>
      </w:r>
    </w:p>
    <w:p w14:paraId="2B75F1F7" w14:textId="77777777" w:rsidR="00842098" w:rsidRPr="00AF2C6A" w:rsidRDefault="00842098" w:rsidP="00842098">
      <w:pPr>
        <w:pStyle w:val="ListParagraph"/>
        <w:numPr>
          <w:ilvl w:val="0"/>
          <w:numId w:val="2"/>
        </w:numPr>
        <w:autoSpaceDE w:val="0"/>
        <w:autoSpaceDN w:val="0"/>
        <w:adjustRightInd w:val="0"/>
        <w:spacing w:after="0" w:line="360" w:lineRule="auto"/>
        <w:rPr>
          <w:rFonts w:cs="Times New Roman"/>
          <w:szCs w:val="24"/>
        </w:rPr>
      </w:pPr>
      <w:r>
        <w:rPr>
          <w:rFonts w:cs="Times New Roman"/>
          <w:szCs w:val="24"/>
        </w:rPr>
        <w:t>Create the framework of customer loyalty effect on profitability in the Russian bike-sharing</w:t>
      </w:r>
    </w:p>
    <w:p w14:paraId="66D04973" w14:textId="77777777" w:rsidR="00842098" w:rsidRDefault="00842098" w:rsidP="00842098">
      <w:pPr>
        <w:pStyle w:val="ListParagraph"/>
        <w:numPr>
          <w:ilvl w:val="0"/>
          <w:numId w:val="2"/>
        </w:numPr>
        <w:autoSpaceDE w:val="0"/>
        <w:autoSpaceDN w:val="0"/>
        <w:adjustRightInd w:val="0"/>
        <w:spacing w:after="0" w:line="360" w:lineRule="auto"/>
        <w:rPr>
          <w:rFonts w:cs="Times New Roman"/>
          <w:szCs w:val="24"/>
        </w:rPr>
      </w:pPr>
      <w:r w:rsidRPr="00CE4D11">
        <w:rPr>
          <w:rFonts w:cs="Times New Roman"/>
          <w:noProof/>
          <w:szCs w:val="24"/>
        </w:rPr>
        <w:t>Conduct a survey on</w:t>
      </w:r>
      <w:r>
        <w:rPr>
          <w:rFonts w:cs="Times New Roman"/>
          <w:szCs w:val="24"/>
        </w:rPr>
        <w:t xml:space="preserve"> customers loyalty among the current bike-sharing users in Russia</w:t>
      </w:r>
    </w:p>
    <w:p w14:paraId="5F9EADDF" w14:textId="77777777" w:rsidR="00842098" w:rsidRPr="00E75C66" w:rsidRDefault="00842098" w:rsidP="00E75C66">
      <w:pPr>
        <w:pStyle w:val="ListParagraph"/>
        <w:numPr>
          <w:ilvl w:val="0"/>
          <w:numId w:val="2"/>
        </w:numPr>
        <w:autoSpaceDE w:val="0"/>
        <w:autoSpaceDN w:val="0"/>
        <w:adjustRightInd w:val="0"/>
        <w:spacing w:after="0" w:line="360" w:lineRule="auto"/>
        <w:rPr>
          <w:rFonts w:cs="Times New Roman"/>
          <w:szCs w:val="24"/>
        </w:rPr>
      </w:pPr>
      <w:r>
        <w:rPr>
          <w:rFonts w:cs="Times New Roman"/>
          <w:szCs w:val="24"/>
        </w:rPr>
        <w:t>Come up with the most suitable tools to increase the customer loyalty</w:t>
      </w:r>
    </w:p>
    <w:p w14:paraId="65812FD5" w14:textId="77777777" w:rsidR="00842098" w:rsidRPr="00842098" w:rsidRDefault="00842098" w:rsidP="00E75C66">
      <w:pPr>
        <w:pStyle w:val="Heading2"/>
        <w:rPr>
          <w:lang w:val="en-US"/>
        </w:rPr>
      </w:pPr>
      <w:bookmarkStart w:id="10" w:name="_Toc513651194"/>
      <w:bookmarkStart w:id="11" w:name="_Toc514882856"/>
      <w:r w:rsidRPr="00842098">
        <w:rPr>
          <w:lang w:val="en-US"/>
        </w:rPr>
        <w:t>Theoretical background and the research gap</w:t>
      </w:r>
      <w:bookmarkEnd w:id="10"/>
      <w:bookmarkEnd w:id="11"/>
      <w:r w:rsidRPr="00842098">
        <w:rPr>
          <w:lang w:val="en-US"/>
        </w:rPr>
        <w:t xml:space="preserve"> </w:t>
      </w:r>
    </w:p>
    <w:p w14:paraId="2814E6D5" w14:textId="1C5FD07A"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Since the bike</w:t>
      </w:r>
      <w:r w:rsidR="000F050A">
        <w:rPr>
          <w:rFonts w:cs="Times New Roman"/>
          <w:szCs w:val="24"/>
          <w:lang w:val="en-US"/>
        </w:rPr>
        <w:t xml:space="preserve"> </w:t>
      </w:r>
      <w:r w:rsidRPr="00842098">
        <w:rPr>
          <w:rFonts w:cs="Times New Roman"/>
          <w:szCs w:val="24"/>
          <w:lang w:val="en-US"/>
        </w:rPr>
        <w:t xml:space="preserve">sharing is relatively to the Russian market, there is no vivid approach to identifying the phenomenon in the Russian literature. </w:t>
      </w:r>
      <w:r w:rsidRPr="00723F61">
        <w:rPr>
          <w:rFonts w:cs="Times New Roman"/>
          <w:szCs w:val="24"/>
        </w:rPr>
        <w:fldChar w:fldCharType="begin"/>
      </w:r>
      <w:r w:rsidRPr="00842098">
        <w:rPr>
          <w:rFonts w:cs="Times New Roman"/>
          <w:szCs w:val="24"/>
          <w:lang w:val="en-US"/>
        </w:rPr>
        <w:instrText xml:space="preserve"> ADDIN ZOTERO_ITEM CSL_CITATION {"citationID":"a1v9183nlu1","properties":{"formattedCitation":"(Mamraeva &amp; Tashenova, 2016)","plainCitation":"(Mamraeva &amp; Tashenova, 2016)","noteIndex":0},"citationItems":[{"id":"g6RgTax5/s5L4mr7y","uris":["http://zotero.org/users/local/x9L93uZS/items/CW46WWXR"],"uri":["http://zotero.org/users/local/x9L93uZS/items/CW46WWXR"],"itemData":{"id":176,"type":"article-journal","title":"Formation And Development Of Velosheiring: Foreign And Kazakhstan Experience","container-title":"Interregional Center for Innovative Technologies in Education.  </w:instrText>
      </w:r>
      <w:r>
        <w:rPr>
          <w:rFonts w:cs="Times New Roman"/>
          <w:szCs w:val="24"/>
        </w:rPr>
        <w:instrText>Межрегиональный</w:instrText>
      </w:r>
      <w:r w:rsidRPr="00842098">
        <w:rPr>
          <w:rFonts w:cs="Times New Roman"/>
          <w:szCs w:val="24"/>
          <w:lang w:val="en-US"/>
        </w:rPr>
        <w:instrText xml:space="preserve"> </w:instrText>
      </w:r>
      <w:r>
        <w:rPr>
          <w:rFonts w:cs="Times New Roman"/>
          <w:szCs w:val="24"/>
        </w:rPr>
        <w:instrText>центр</w:instrText>
      </w:r>
      <w:r w:rsidRPr="00842098">
        <w:rPr>
          <w:rFonts w:cs="Times New Roman"/>
          <w:szCs w:val="24"/>
          <w:lang w:val="en-US"/>
        </w:rPr>
        <w:instrText xml:space="preserve"> </w:instrText>
      </w:r>
      <w:r>
        <w:rPr>
          <w:rFonts w:cs="Times New Roman"/>
          <w:szCs w:val="24"/>
        </w:rPr>
        <w:instrText>инновационных</w:instrText>
      </w:r>
      <w:r w:rsidRPr="00842098">
        <w:rPr>
          <w:rFonts w:cs="Times New Roman"/>
          <w:szCs w:val="24"/>
          <w:lang w:val="en-US"/>
        </w:rPr>
        <w:instrText xml:space="preserve"> </w:instrText>
      </w:r>
      <w:r>
        <w:rPr>
          <w:rFonts w:cs="Times New Roman"/>
          <w:szCs w:val="24"/>
        </w:rPr>
        <w:instrText>технологий</w:instrText>
      </w:r>
      <w:r w:rsidRPr="00842098">
        <w:rPr>
          <w:rFonts w:cs="Times New Roman"/>
          <w:szCs w:val="24"/>
          <w:lang w:val="en-US"/>
        </w:rPr>
        <w:instrText xml:space="preserve"> </w:instrText>
      </w:r>
      <w:r>
        <w:rPr>
          <w:rFonts w:cs="Times New Roman"/>
          <w:szCs w:val="24"/>
        </w:rPr>
        <w:instrText>в</w:instrText>
      </w:r>
      <w:r w:rsidRPr="00842098">
        <w:rPr>
          <w:rFonts w:cs="Times New Roman"/>
          <w:szCs w:val="24"/>
          <w:lang w:val="en-US"/>
        </w:rPr>
        <w:instrText xml:space="preserve"> </w:instrText>
      </w:r>
      <w:r>
        <w:rPr>
          <w:rFonts w:cs="Times New Roman"/>
          <w:szCs w:val="24"/>
        </w:rPr>
        <w:instrText>образовании</w:instrText>
      </w:r>
      <w:r w:rsidRPr="00842098">
        <w:rPr>
          <w:rFonts w:cs="Times New Roman"/>
          <w:szCs w:val="24"/>
          <w:lang w:val="en-US"/>
        </w:rPr>
        <w:instrText xml:space="preserve">","page":"2861-2865","volume":"11","ISSN":"2304-120X","author":[{"family":"Mamraeva","given":""},{"family":"Tashenova","given":""}],"issued":{"date-parts":[["2016"]]}}}],"schema":"https://github.com/citation-style-language/schema/raw/master/csl-citation.json"} </w:instrText>
      </w:r>
      <w:r w:rsidRPr="00723F61">
        <w:rPr>
          <w:rFonts w:cs="Times New Roman"/>
          <w:szCs w:val="24"/>
        </w:rPr>
        <w:fldChar w:fldCharType="separate"/>
      </w:r>
      <w:r w:rsidRPr="00842098">
        <w:rPr>
          <w:rFonts w:cs="Times New Roman"/>
          <w:szCs w:val="24"/>
          <w:lang w:val="en-US"/>
        </w:rPr>
        <w:t>(Mamraeva &amp; Tashenova, 2016)</w:t>
      </w:r>
      <w:r w:rsidRPr="00723F61">
        <w:rPr>
          <w:rFonts w:cs="Times New Roman"/>
          <w:szCs w:val="24"/>
        </w:rPr>
        <w:fldChar w:fldCharType="end"/>
      </w:r>
      <w:r w:rsidRPr="00842098">
        <w:rPr>
          <w:rFonts w:cs="Times New Roman"/>
          <w:szCs w:val="24"/>
          <w:lang w:val="en-US"/>
        </w:rPr>
        <w:t xml:space="preserve"> identify bike-sharing as a rental system, usually created on a non-commercial basis, which allows customers to rent a bicycle at one of the automated stations, make a trip and return the bike to any rental point in the same city. </w:t>
      </w:r>
    </w:p>
    <w:p w14:paraId="44E834CC"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However, substantial work has already </w:t>
      </w:r>
      <w:r w:rsidRPr="008C1845">
        <w:rPr>
          <w:rFonts w:cs="Times New Roman"/>
          <w:noProof/>
          <w:szCs w:val="24"/>
          <w:lang w:val="en-US"/>
        </w:rPr>
        <w:t>been done</w:t>
      </w:r>
      <w:r w:rsidRPr="00842098">
        <w:rPr>
          <w:rFonts w:cs="Times New Roman"/>
          <w:szCs w:val="24"/>
          <w:lang w:val="en-US"/>
        </w:rPr>
        <w:t xml:space="preserve"> on identifying the bike-sharing as a phenomenon and investigating the strategic side of this topic by the foreign researchers. </w:t>
      </w:r>
      <w:r w:rsidRPr="00723F61">
        <w:rPr>
          <w:rFonts w:cs="Times New Roman"/>
          <w:szCs w:val="24"/>
        </w:rPr>
        <w:fldChar w:fldCharType="begin"/>
      </w:r>
      <w:r w:rsidRPr="00842098">
        <w:rPr>
          <w:rFonts w:cs="Times New Roman"/>
          <w:szCs w:val="24"/>
          <w:lang w:val="en-US"/>
        </w:rPr>
        <w:instrText xml:space="preserve"> ADDIN ZOTERO_ITEM CSL_CITATION {"citationID":"ac6aba4816","properties":{"formattedCitation":"(Martin, Cohen, Botha, &amp; Shaheen, 2016)","plainCitation":"(Martin, Cohen, Botha, &amp; Shaheen, 2016)","noteIndex":0},"citationItems":[{"id":"g6RgTax5/4ksjad2R","uris":["http://zotero.org/users/local/x9L93uZS/items/K6QLRKEF"],"uri":["http://zotero.org/users/local/x9L93uZS/items/K6QLRKEF"],"itemData":{"id":177,"type":"report","title":"Bikesharing and Bycicle Safety","publisher":"Mineta Transportation Institute","page":"93","number":"12-54","author":[{"family":"Martin","given":"Elliot"},{"family":"Cohen","given":"Adam"},{"family":"Botha","given":"Jan"},{"family":"Shaheen","given":"Susan"}],"issued":{"date-parts":[["2016"]]}}}],"schema":"https://github.com/citation-style-language/schema/raw/master/csl-citation.json"} </w:instrText>
      </w:r>
      <w:r w:rsidRPr="00723F61">
        <w:rPr>
          <w:rFonts w:cs="Times New Roman"/>
          <w:szCs w:val="24"/>
        </w:rPr>
        <w:fldChar w:fldCharType="separate"/>
      </w:r>
      <w:r w:rsidRPr="00842098">
        <w:rPr>
          <w:rFonts w:cs="Times New Roman"/>
          <w:szCs w:val="24"/>
          <w:lang w:val="en-US"/>
        </w:rPr>
        <w:t>(Martin, Cohen, Botha, &amp; Shaheen, 2016)</w:t>
      </w:r>
      <w:r w:rsidRPr="00723F61">
        <w:rPr>
          <w:rFonts w:cs="Times New Roman"/>
          <w:szCs w:val="24"/>
        </w:rPr>
        <w:fldChar w:fldCharType="end"/>
      </w:r>
      <w:r w:rsidRPr="00842098">
        <w:rPr>
          <w:rFonts w:cs="Times New Roman"/>
          <w:szCs w:val="24"/>
          <w:lang w:val="en-US"/>
        </w:rPr>
        <w:t xml:space="preserve"> identify bike-sharing as a system provides shared bicycles for use by the general public. </w:t>
      </w:r>
      <w:r w:rsidRPr="00723F61">
        <w:rPr>
          <w:rFonts w:cs="Times New Roman"/>
          <w:szCs w:val="24"/>
        </w:rPr>
        <w:fldChar w:fldCharType="begin"/>
      </w:r>
      <w:r w:rsidRPr="00842098">
        <w:rPr>
          <w:rFonts w:cs="Times New Roman"/>
          <w:szCs w:val="24"/>
          <w:lang w:val="en-US"/>
        </w:rPr>
        <w:instrText xml:space="preserve"> ADDIN ZOTERO_ITEM CSL_CITATION {"citationID":"a2p56btih9s","properties":{"formattedCitation":"(Shaheen et al., 2010)","plainCitation":"(Shaheen et al., 2010)","noteIndex":0},"citationItems":[{"id":"g6RgTax5/QTkA5LZo","uris":["http://zotero.org/users/local/x9L93uZS/items/65FUNMCZ"],"uri":["http://zotero.org/users/local/x9L93uZS/items/65FUNMCZ"],"itemData":{"id":140,"type":"report","title":"Bikesharing in Europe, the Americas, and Asia: Past, Present, and Future","publisher":"Transportation Research Board Annual Meeting","URL":"https://cloudfront.escholarship.org/dist/prd/content/qt79v822k5/qt79v822k5.pdf?t=l2mkh2","author":[{"family":"Shaheen","given":"Susan A."},{"family":"Guzman","given":"Stacey"},{"family":"Zhang","given":"Hua"}],"issued":{"date-parts":[["2010",3,15]]}}}],"schema":"https://github.com/citation-style-language/schema/raw/master/csl-citation.json"} </w:instrText>
      </w:r>
      <w:r w:rsidRPr="00723F61">
        <w:rPr>
          <w:rFonts w:cs="Times New Roman"/>
          <w:szCs w:val="24"/>
        </w:rPr>
        <w:fldChar w:fldCharType="separate"/>
      </w:r>
      <w:r w:rsidRPr="00842098">
        <w:rPr>
          <w:rFonts w:cs="Times New Roman"/>
          <w:szCs w:val="24"/>
          <w:lang w:val="en-US"/>
        </w:rPr>
        <w:t>(Shaheen et al., 2010)</w:t>
      </w:r>
      <w:r w:rsidRPr="00723F61">
        <w:rPr>
          <w:rFonts w:cs="Times New Roman"/>
          <w:szCs w:val="24"/>
        </w:rPr>
        <w:fldChar w:fldCharType="end"/>
      </w:r>
      <w:r w:rsidRPr="00842098">
        <w:rPr>
          <w:rFonts w:cs="Times New Roman"/>
          <w:szCs w:val="24"/>
          <w:lang w:val="en-US"/>
        </w:rPr>
        <w:t xml:space="preserve"> </w:t>
      </w:r>
      <w:r w:rsidRPr="00685BB7">
        <w:rPr>
          <w:rFonts w:cs="Times New Roman"/>
          <w:noProof/>
          <w:szCs w:val="24"/>
          <w:lang w:val="en-US"/>
        </w:rPr>
        <w:t>also</w:t>
      </w:r>
      <w:r w:rsidRPr="00842098">
        <w:rPr>
          <w:rFonts w:cs="Times New Roman"/>
          <w:szCs w:val="24"/>
          <w:lang w:val="en-US"/>
        </w:rPr>
        <w:t xml:space="preserve"> introduce the definition of bike-sharing not only as a system but also as a strategy for combating the current transportation problems in modern cities. </w:t>
      </w:r>
      <w:r w:rsidRPr="00685BB7">
        <w:rPr>
          <w:rFonts w:cs="Times New Roman"/>
          <w:noProof/>
          <w:szCs w:val="24"/>
          <w:lang w:val="en-US"/>
        </w:rPr>
        <w:t>Prior to</w:t>
      </w:r>
      <w:r w:rsidRPr="00842098">
        <w:rPr>
          <w:rFonts w:cs="Times New Roman"/>
          <w:szCs w:val="24"/>
          <w:lang w:val="en-US"/>
        </w:rPr>
        <w:t xml:space="preserve"> their work, </w:t>
      </w:r>
      <w:r w:rsidRPr="00723F61">
        <w:rPr>
          <w:rFonts w:cs="Times New Roman"/>
          <w:szCs w:val="24"/>
        </w:rPr>
        <w:fldChar w:fldCharType="begin"/>
      </w:r>
      <w:r w:rsidRPr="00842098">
        <w:rPr>
          <w:rFonts w:cs="Times New Roman"/>
          <w:szCs w:val="24"/>
          <w:lang w:val="en-US"/>
        </w:rPr>
        <w:instrText xml:space="preserve"> ADDIN ZOTERO_ITEM CSL_CITATION {"citationID":"a11h9fkc2rh","properties":{"formattedCitation":"(DeMaio, 2009)","plainCitation":"(DeMaio, 2009)","noteIndex":0},"citationItems":[{"id":"g6RgTax5/mFVHrrP6","uris":["http://zotero.org/users/local/x9L93uZS/items/RTW5M7D6"],"uri":["http://zotero.org/users/local/x9L93uZS/items/RTW5M7D6"],"itemData":{"id":178,"type":"report","title":"Bike-sharing: History, Impacts, Models of Provision, and Future","publisher":"MetroBike, LLC","URL":"http://www.nctr.usf.edu/jpt/pdf/JPT12-4DeMaio.pdf","author":[{"family":"DeMaio","given":"Paul"}],"issued":{"date-parts":[["2009"]]}}}],"schema":"https://github.com/citation-style-language/schema/raw/master/csl-citation.json"} </w:instrText>
      </w:r>
      <w:r w:rsidRPr="00723F61">
        <w:rPr>
          <w:rFonts w:cs="Times New Roman"/>
          <w:szCs w:val="24"/>
        </w:rPr>
        <w:fldChar w:fldCharType="separate"/>
      </w:r>
      <w:r w:rsidRPr="00842098">
        <w:rPr>
          <w:rFonts w:cs="Times New Roman"/>
          <w:szCs w:val="24"/>
          <w:lang w:val="en-US"/>
        </w:rPr>
        <w:t>(DeMaio, 2009)</w:t>
      </w:r>
      <w:r w:rsidRPr="00723F61">
        <w:rPr>
          <w:rFonts w:cs="Times New Roman"/>
          <w:szCs w:val="24"/>
        </w:rPr>
        <w:fldChar w:fldCharType="end"/>
      </w:r>
      <w:r w:rsidRPr="00842098">
        <w:rPr>
          <w:rFonts w:cs="Times New Roman"/>
          <w:szCs w:val="24"/>
          <w:lang w:val="en-US"/>
        </w:rPr>
        <w:t xml:space="preserve"> created a classification of bike-sharing based </w:t>
      </w:r>
      <w:r w:rsidRPr="00842098">
        <w:rPr>
          <w:rFonts w:cs="Times New Roman"/>
          <w:szCs w:val="24"/>
          <w:lang w:val="en-US"/>
        </w:rPr>
        <w:lastRenderedPageBreak/>
        <w:t xml:space="preserve">on the history of its development and introduced the three-generation framework to the phenomenon, where the last generation </w:t>
      </w:r>
      <w:r w:rsidRPr="008C1845">
        <w:rPr>
          <w:rFonts w:cs="Times New Roman"/>
          <w:noProof/>
          <w:szCs w:val="24"/>
          <w:lang w:val="en-US"/>
        </w:rPr>
        <w:t>is integrated</w:t>
      </w:r>
      <w:r w:rsidRPr="00842098">
        <w:rPr>
          <w:rFonts w:cs="Times New Roman"/>
          <w:szCs w:val="24"/>
          <w:lang w:val="en-US"/>
        </w:rPr>
        <w:t xml:space="preserve"> with IT-infrastructure and computing power. </w:t>
      </w:r>
    </w:p>
    <w:p w14:paraId="1B3E5186"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Some researchers also view bike sharing as a part of the sharing evolution and suggest approaching this phenomenon within the large scope of the sharing economy. </w:t>
      </w:r>
      <w:r w:rsidRPr="00723F61">
        <w:rPr>
          <w:rFonts w:cs="Times New Roman"/>
          <w:szCs w:val="24"/>
        </w:rPr>
        <w:fldChar w:fldCharType="begin"/>
      </w:r>
      <w:r w:rsidRPr="00842098">
        <w:rPr>
          <w:rFonts w:cs="Times New Roman" w:hint="eastAsia"/>
          <w:szCs w:val="24"/>
          <w:lang w:val="en-US"/>
        </w:rPr>
        <w:instrText xml:space="preserve"> ADDIN ZOTERO_ITEM CSL_CITATION {"citationID":"a1f0a60ll4s","properties":{"formattedCitation":"(\\uc0\\u37101{}, 2017)","plainCitation":"(</w:instrText>
      </w:r>
      <w:r>
        <w:rPr>
          <w:rFonts w:ascii="Microsoft YaHei" w:eastAsia="Microsoft YaHei" w:hAnsi="Microsoft YaHei" w:cs="Microsoft YaHei" w:hint="eastAsia"/>
          <w:szCs w:val="24"/>
        </w:rPr>
        <w:instrText>郭</w:instrText>
      </w:r>
      <w:r w:rsidRPr="00842098">
        <w:rPr>
          <w:rFonts w:cs="Times New Roman" w:hint="eastAsia"/>
          <w:szCs w:val="24"/>
          <w:lang w:val="en-US"/>
        </w:rPr>
        <w:instrText>, 2017)","noteIndex":0},"citationItems":[{"id":"g6RgTax5/l8RZRjEv","uris":["http://zotero.org/users/local/x9L93uZS/items/5IRJLJKY"],"uri":["http://zotero.org/users/local/x9L93uZS/items/5IRJLJKY"],"itemData":{"id":108,"type":"article-journal","title":"</w:instrText>
      </w:r>
      <w:r>
        <w:rPr>
          <w:rFonts w:ascii="Microsoft YaHei" w:eastAsia="Microsoft YaHei" w:hAnsi="Microsoft YaHei" w:cs="Microsoft YaHei" w:hint="eastAsia"/>
          <w:szCs w:val="24"/>
        </w:rPr>
        <w:instrText>共享单车的经济学思考</w:instrText>
      </w:r>
      <w:r w:rsidRPr="00842098">
        <w:rPr>
          <w:rFonts w:cs="Times New Roman" w:hint="eastAsia"/>
          <w:szCs w:val="24"/>
          <w:lang w:val="en-US"/>
        </w:rPr>
        <w:instrText>/Economic analysis of bike sharing","container-title":"</w:instrText>
      </w:r>
      <w:r>
        <w:rPr>
          <w:rFonts w:ascii="Microsoft YaHei" w:eastAsia="Microsoft YaHei" w:hAnsi="Microsoft YaHei" w:cs="Microsoft YaHei" w:hint="eastAsia"/>
          <w:szCs w:val="24"/>
        </w:rPr>
        <w:instrText>改革与开放</w:instrText>
      </w:r>
      <w:r w:rsidRPr="00842098">
        <w:rPr>
          <w:rFonts w:cs="Times New Roman" w:hint="eastAsia"/>
          <w:szCs w:val="24"/>
          <w:lang w:val="en-US"/>
        </w:rPr>
        <w:instrText>","page":"73</w:instrText>
      </w:r>
      <w:r w:rsidRPr="00842098">
        <w:rPr>
          <w:rFonts w:cs="Times New Roman" w:hint="eastAsia"/>
          <w:szCs w:val="24"/>
          <w:lang w:val="en-US"/>
        </w:rPr>
        <w:instrText>–</w:instrText>
      </w:r>
      <w:r w:rsidRPr="00842098">
        <w:rPr>
          <w:rFonts w:cs="Times New Roman" w:hint="eastAsia"/>
          <w:szCs w:val="24"/>
          <w:lang w:val="en-US"/>
        </w:rPr>
        <w:instrText>73","issue":"6","source":"Google Scholar","language":"cn","author":[{"family":"</w:instrText>
      </w:r>
      <w:r>
        <w:rPr>
          <w:rFonts w:ascii="Microsoft YaHei" w:eastAsia="Microsoft YaHei" w:hAnsi="Microsoft YaHei" w:cs="Microsoft YaHei" w:hint="eastAsia"/>
          <w:szCs w:val="24"/>
        </w:rPr>
        <w:instrText>郭</w:instrText>
      </w:r>
      <w:r w:rsidRPr="00842098">
        <w:rPr>
          <w:rFonts w:cs="Times New Roman" w:hint="eastAsia"/>
          <w:szCs w:val="24"/>
          <w:lang w:val="en-US"/>
        </w:rPr>
        <w:instrText>","given":"</w:instrText>
      </w:r>
      <w:r>
        <w:rPr>
          <w:rFonts w:ascii="Microsoft YaHei" w:eastAsia="Microsoft YaHei" w:hAnsi="Microsoft YaHei" w:cs="Microsoft YaHei" w:hint="eastAsia"/>
          <w:szCs w:val="24"/>
        </w:rPr>
        <w:instrText>建明</w:instrText>
      </w:r>
      <w:r w:rsidRPr="00842098">
        <w:rPr>
          <w:rFonts w:cs="Times New Roman" w:hint="eastAsia"/>
          <w:szCs w:val="24"/>
          <w:lang w:val="en-US"/>
        </w:rPr>
        <w:instrText xml:space="preserve">"}],"issued":{"date-parts":[["2017"]]}}}],"schema":"https://github.com/citation-style-language/schema/raw/master/csl-citation.json"} </w:instrText>
      </w:r>
      <w:r w:rsidRPr="00723F61">
        <w:rPr>
          <w:rFonts w:cs="Times New Roman"/>
          <w:szCs w:val="24"/>
        </w:rPr>
        <w:fldChar w:fldCharType="separate"/>
      </w:r>
      <w:r w:rsidRPr="00842098">
        <w:rPr>
          <w:rFonts w:cs="Times New Roman"/>
          <w:szCs w:val="24"/>
          <w:lang w:val="en-US"/>
        </w:rPr>
        <w:t>(</w:t>
      </w:r>
      <w:r w:rsidRPr="0005315F">
        <w:rPr>
          <w:rFonts w:ascii="Microsoft YaHei" w:eastAsia="Microsoft YaHei" w:hAnsi="Microsoft YaHei" w:cs="Microsoft YaHei" w:hint="eastAsia"/>
          <w:szCs w:val="24"/>
        </w:rPr>
        <w:t>郭</w:t>
      </w:r>
      <w:r w:rsidRPr="00842098">
        <w:rPr>
          <w:rFonts w:cs="Times New Roman"/>
          <w:szCs w:val="24"/>
          <w:lang w:val="en-US"/>
        </w:rPr>
        <w:t>, 2017)</w:t>
      </w:r>
      <w:r w:rsidRPr="00723F61">
        <w:rPr>
          <w:rFonts w:cs="Times New Roman"/>
          <w:szCs w:val="24"/>
        </w:rPr>
        <w:fldChar w:fldCharType="end"/>
      </w:r>
      <w:r w:rsidRPr="00842098">
        <w:rPr>
          <w:rFonts w:cs="Times New Roman"/>
          <w:szCs w:val="24"/>
          <w:lang w:val="en-US"/>
        </w:rPr>
        <w:t xml:space="preserve"> Fang found that dynamic rather than static pricing is more common for the sharing economies. </w:t>
      </w:r>
      <w:r w:rsidRPr="00723F61">
        <w:rPr>
          <w:rFonts w:cs="Times New Roman"/>
          <w:szCs w:val="24"/>
        </w:rPr>
        <w:fldChar w:fldCharType="begin"/>
      </w:r>
      <w:r w:rsidRPr="00842098">
        <w:rPr>
          <w:rFonts w:cs="Times New Roman"/>
          <w:szCs w:val="24"/>
          <w:lang w:val="en-US"/>
        </w:rPr>
        <w:instrText xml:space="preserve"> ADDIN ZOTERO_ITEM CSL_CITATION {"citationID":"a2p6f7634b2","properties":{"formattedCitation":"(Fang, Huang, &amp; Wierman, 2017)","plainCitation":"(Fang, Huang, &amp; Wierman, 2017)","noteIndex":0},"citationItems":[{"id":"g6RgTax5/rzZvG7QH","uris":["http://zotero.org/users/local/x9L93uZS/items/FJD5IETW"],"uri":["http://zotero.org/users/local/x9L93uZS/items/FJD5IETW"],"itemData":{"id":112,"type":"paper-conference","title":"Prices and subsidies in the sharing economy","container-title":"Proceedings of the 26th International Conference on World Wide Web","publisher":"International World Wide Web Conferences Steering Committee","page":"53–62","source":"Google Scholar","author":[{"family":"Fang","given":"Zhixuan"},{"family":"Huang","given":"Longbo"},{"family":"Wierman","given":"Adam"}],"issued":{"date-parts":[["2017"]]}}}],"schema":"https://github.com/citation-style-language/schema/raw/master/csl-citation.json"} </w:instrText>
      </w:r>
      <w:r w:rsidRPr="00723F61">
        <w:rPr>
          <w:rFonts w:cs="Times New Roman"/>
          <w:szCs w:val="24"/>
        </w:rPr>
        <w:fldChar w:fldCharType="separate"/>
      </w:r>
      <w:r w:rsidRPr="00842098">
        <w:rPr>
          <w:rFonts w:cs="Times New Roman"/>
          <w:szCs w:val="24"/>
          <w:lang w:val="en-US"/>
        </w:rPr>
        <w:t>(Fang, Huang, &amp; Wierman, 2017)</w:t>
      </w:r>
      <w:r w:rsidRPr="00723F61">
        <w:rPr>
          <w:rFonts w:cs="Times New Roman"/>
          <w:szCs w:val="24"/>
        </w:rPr>
        <w:fldChar w:fldCharType="end"/>
      </w:r>
      <w:r w:rsidRPr="00842098">
        <w:rPr>
          <w:rFonts w:cs="Times New Roman"/>
          <w:szCs w:val="24"/>
          <w:lang w:val="en-US"/>
        </w:rPr>
        <w:t xml:space="preserve"> Kung and Zhong further presented a game theoretical study, which concluded that two features of membership-based pricing outperform the other pricing strategies by two basic features: earliness of collecting money and maximizing the price-sensitive order frequency.  </w:t>
      </w:r>
      <w:r w:rsidRPr="00723F61">
        <w:rPr>
          <w:rFonts w:cs="Times New Roman"/>
          <w:szCs w:val="24"/>
        </w:rPr>
        <w:fldChar w:fldCharType="begin"/>
      </w:r>
      <w:r w:rsidRPr="00842098">
        <w:rPr>
          <w:rFonts w:cs="Times New Roman"/>
          <w:szCs w:val="24"/>
          <w:lang w:val="en-US"/>
        </w:rPr>
        <w:instrText xml:space="preserve"> ADDIN ZOTERO_ITEM CSL_CITATION {"citationID":"a1jdgpip6me","properties":{"formattedCitation":"(Kung &amp; Zhong, 2017)","plainCitation":"(Kung &amp; Zhong, 2017)","noteIndex":0},"citationItems":[{"id":"g6RgTax5/iszsbpRB","uris":["http://zotero.org/users/local/x9L93uZS/items/C7553PCI"],"uri":["http://zotero.org/users/local/x9L93uZS/items/C7553PCI"],"itemData":{"id":116,"type":"article-journal","title":"The optimal pricing strategy for two-sided platform delivery in the sharing economy","container-title":"Transportation Research Part E: Logistics and Transportation Review","page":"1–12","volume":"101","source":"Google Scholar","author":[{"family":"Kung","given":"Ling-Chieh"},{"family":"Zhong","given":"Guan-Yu"}],"issued":{"date-parts":[["2017"]]}}}],"schema":"https://github.com/citation-style-language/schema/raw/master/csl-citation.json"} </w:instrText>
      </w:r>
      <w:r w:rsidRPr="00723F61">
        <w:rPr>
          <w:rFonts w:cs="Times New Roman"/>
          <w:szCs w:val="24"/>
        </w:rPr>
        <w:fldChar w:fldCharType="separate"/>
      </w:r>
      <w:r w:rsidRPr="00842098">
        <w:rPr>
          <w:rFonts w:cs="Times New Roman"/>
          <w:szCs w:val="24"/>
          <w:lang w:val="en-US"/>
        </w:rPr>
        <w:t>(Kung &amp; Zhong, 2017)</w:t>
      </w:r>
      <w:r w:rsidRPr="00723F61">
        <w:rPr>
          <w:rFonts w:cs="Times New Roman"/>
          <w:szCs w:val="24"/>
        </w:rPr>
        <w:fldChar w:fldCharType="end"/>
      </w:r>
      <w:r w:rsidRPr="00842098">
        <w:rPr>
          <w:rFonts w:cs="Times New Roman"/>
          <w:szCs w:val="24"/>
          <w:lang w:val="en-US"/>
        </w:rPr>
        <w:t xml:space="preserve"> However, the scholars are still struggling to find common ground on the topic of sharing economy. </w:t>
      </w:r>
      <w:proofErr w:type="spellStart"/>
      <w:r w:rsidRPr="00842098">
        <w:rPr>
          <w:rFonts w:cs="Times New Roman"/>
          <w:szCs w:val="24"/>
          <w:lang w:val="en-US"/>
        </w:rPr>
        <w:t>Botsman</w:t>
      </w:r>
      <w:proofErr w:type="spellEnd"/>
      <w:r w:rsidRPr="00842098">
        <w:rPr>
          <w:rFonts w:cs="Times New Roman"/>
          <w:szCs w:val="24"/>
          <w:lang w:val="en-US"/>
        </w:rPr>
        <w:t xml:space="preserve"> identifies sharing economy as ‘an economic system based on sharing underused assets or services, for free or for a fee, directly from individuals’. </w:t>
      </w:r>
      <w:r w:rsidRPr="00723F61">
        <w:rPr>
          <w:rFonts w:cs="Times New Roman"/>
          <w:szCs w:val="24"/>
        </w:rPr>
        <w:fldChar w:fldCharType="begin"/>
      </w:r>
      <w:r w:rsidRPr="00842098">
        <w:rPr>
          <w:rFonts w:cs="Times New Roman"/>
          <w:szCs w:val="24"/>
          <w:lang w:val="en-US"/>
        </w:rPr>
        <w:instrText xml:space="preserve"> ADDIN ZOTERO_ITEM CSL_CITATION {"citationID":"amlhkbor3","properties":{"formattedCitation":"(Botsman, 2015)","plainCitation":"(Botsman, 2015)","noteIndex":0},"citationItems":[{"id":"g6RgTax5/gxfZqlCG","uris":["http://zotero.org/users/local/x9L93uZS/items/R4QSBK23"],"uri":["http://zotero.org/users/local/x9L93uZS/items/R4QSBK23"],"itemData":{"id":19,"type":"article-journal","title":"Defining The Sharing Economy: What Is Collaborative Consumption–And What Isn’t","container-title":"Fastcoexist. com","volume":"27","source":"Google Scholar","shortTitle":"Defining The Sharing Economy","author":[{"family":"Botsman","given":"Rachel"}],"issued":{"date-parts":[["2015"]]}}}],"schema":"https://github.com/citation-style-language/schema/raw/master/csl-citation.json"} </w:instrText>
      </w:r>
      <w:r w:rsidRPr="00723F61">
        <w:rPr>
          <w:rFonts w:cs="Times New Roman"/>
          <w:szCs w:val="24"/>
        </w:rPr>
        <w:fldChar w:fldCharType="separate"/>
      </w:r>
      <w:r w:rsidRPr="00842098">
        <w:rPr>
          <w:rFonts w:cs="Times New Roman"/>
          <w:szCs w:val="24"/>
          <w:lang w:val="en-US"/>
        </w:rPr>
        <w:t>(Botsman, 2015)</w:t>
      </w:r>
      <w:r w:rsidRPr="00723F61">
        <w:rPr>
          <w:rFonts w:cs="Times New Roman"/>
          <w:szCs w:val="24"/>
        </w:rPr>
        <w:fldChar w:fldCharType="end"/>
      </w:r>
      <w:r w:rsidRPr="00842098">
        <w:rPr>
          <w:rFonts w:cs="Times New Roman"/>
          <w:szCs w:val="24"/>
          <w:lang w:val="en-US"/>
        </w:rPr>
        <w:t xml:space="preserve"> Other scholars, though, regard sharing economy as “the growing ecosystem of providers and consumers of temporary access to products and services.” </w:t>
      </w:r>
      <w:r w:rsidRPr="00723F61">
        <w:rPr>
          <w:rFonts w:cs="Times New Roman"/>
          <w:szCs w:val="24"/>
        </w:rPr>
        <w:fldChar w:fldCharType="begin"/>
      </w:r>
      <w:r w:rsidRPr="00842098">
        <w:rPr>
          <w:rFonts w:cs="Times New Roman"/>
          <w:szCs w:val="24"/>
          <w:lang w:val="en-US"/>
        </w:rPr>
        <w:instrText xml:space="preserve"> ADDIN ZOTERO_ITEM CSL_CITATION {"citationID":"a271vr8buas","properties":{"formattedCitation":"(Santana &amp; Parigi, 2015)","plainCitation":"(Santana &amp; Parigi, 2015)","noteIndex":0},"citationItems":[{"id":"g6RgTax5/CsPbZ3Yx","uris":["http://zotero.org/users/local/x9L93uZS/items/4WNRDITU"],"uri":["http://zotero.org/users/local/x9L93uZS/items/4WNRDITU"],"itemData":{"id":107,"type":"article-journal","title":"Risk Aversion and Engagement in the Sharing Economy","container-title":"Games","page":"560-573","volume":"6","issue":"4","ISSN":"2073-4336","author":[{"family":"Santana","given":"Jessica"},{"family":"Parigi","given":"Paolo"}],"issued":{"date-parts":[["2015"]]}}}],"schema":"https://github.com/citation-style-language/schema/raw/master/csl-citation.json"} </w:instrText>
      </w:r>
      <w:r w:rsidRPr="00723F61">
        <w:rPr>
          <w:rFonts w:cs="Times New Roman"/>
          <w:szCs w:val="24"/>
        </w:rPr>
        <w:fldChar w:fldCharType="separate"/>
      </w:r>
      <w:r w:rsidRPr="00842098">
        <w:rPr>
          <w:rFonts w:cs="Times New Roman"/>
          <w:szCs w:val="24"/>
          <w:lang w:val="en-US"/>
        </w:rPr>
        <w:t>(Santana &amp; Parigi, 2015)</w:t>
      </w:r>
      <w:r w:rsidRPr="00723F61">
        <w:rPr>
          <w:rFonts w:cs="Times New Roman"/>
          <w:szCs w:val="24"/>
        </w:rPr>
        <w:fldChar w:fldCharType="end"/>
      </w:r>
      <w:r w:rsidRPr="00842098">
        <w:rPr>
          <w:rFonts w:cs="Times New Roman"/>
          <w:szCs w:val="24"/>
          <w:lang w:val="en-US"/>
        </w:rPr>
        <w:t xml:space="preserve"> Therefore, disputes </w:t>
      </w:r>
      <w:r w:rsidRPr="00842098">
        <w:rPr>
          <w:rFonts w:cs="Times New Roman" w:hint="eastAsia"/>
          <w:szCs w:val="24"/>
          <w:lang w:val="en-US"/>
        </w:rPr>
        <w:t>whe</w:t>
      </w:r>
      <w:r w:rsidRPr="00842098">
        <w:rPr>
          <w:rFonts w:cs="Times New Roman"/>
          <w:szCs w:val="24"/>
          <w:lang w:val="en-US"/>
        </w:rPr>
        <w:t>ther bike sharing is related to the sharing economy still exists among scholars.</w:t>
      </w:r>
    </w:p>
    <w:p w14:paraId="40CA4C3C"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Also substantial work has been done on the </w:t>
      </w:r>
      <w:r w:rsidRPr="00685BB7">
        <w:rPr>
          <w:rFonts w:cs="Times New Roman"/>
          <w:noProof/>
          <w:szCs w:val="24"/>
          <w:lang w:val="en-US"/>
        </w:rPr>
        <w:t>economical</w:t>
      </w:r>
      <w:r w:rsidRPr="00842098">
        <w:rPr>
          <w:rFonts w:cs="Times New Roman"/>
          <w:szCs w:val="24"/>
          <w:lang w:val="en-US"/>
        </w:rPr>
        <w:t xml:space="preserve"> side of the topic. </w:t>
      </w:r>
      <w:r w:rsidRPr="00685BB7">
        <w:rPr>
          <w:rFonts w:cs="Times New Roman"/>
          <w:noProof/>
          <w:szCs w:val="24"/>
          <w:lang w:val="en-US"/>
        </w:rPr>
        <w:t>Waserhole</w:t>
      </w:r>
      <w:r w:rsidRPr="00842098">
        <w:rPr>
          <w:rFonts w:cs="Times New Roman"/>
          <w:szCs w:val="24"/>
          <w:lang w:val="en-US"/>
        </w:rPr>
        <w:t xml:space="preserve"> and </w:t>
      </w:r>
      <w:proofErr w:type="spellStart"/>
      <w:r w:rsidRPr="00842098">
        <w:rPr>
          <w:rFonts w:cs="Times New Roman"/>
          <w:szCs w:val="24"/>
          <w:lang w:val="en-US"/>
        </w:rPr>
        <w:t>Jost</w:t>
      </w:r>
      <w:proofErr w:type="spellEnd"/>
      <w:r w:rsidRPr="00842098">
        <w:rPr>
          <w:rFonts w:cs="Times New Roman"/>
          <w:szCs w:val="24"/>
          <w:lang w:val="en-US"/>
        </w:rPr>
        <w:t xml:space="preserve"> developed a pricing strategy to capture the part of the demand leading to the best behavior for the system. </w:t>
      </w:r>
      <w:r w:rsidRPr="00723F61">
        <w:rPr>
          <w:rFonts w:cs="Times New Roman"/>
          <w:szCs w:val="24"/>
        </w:rPr>
        <w:fldChar w:fldCharType="begin"/>
      </w:r>
      <w:r w:rsidRPr="00842098">
        <w:rPr>
          <w:rFonts w:cs="Times New Roman"/>
          <w:szCs w:val="24"/>
          <w:lang w:val="en-US"/>
        </w:rPr>
        <w:instrText xml:space="preserve"> ADDIN ZOTERO_ITEM CSL_CITATION {"citationID":"a2160p1029s","properties":{"formattedCitation":"(Waserhole &amp; Jost, 2012)","plainCitation":"(Waserhole &amp; Jost, 2012)","noteIndex":0},"citationItems":[{"id":"g6RgTax5/3LBz6Zzi","uris":["http://zotero.org/users/local/x9L93uZS/items/7WXZ7R7F"],"uri":["http://zotero.org/users/local/x9L93uZS/items/7WXZ7R7F"],"itemData":{"id":119,"type":"article-journal","title":"Vehicle sharing system pricing regulation: Transit optimization of intractable queuing network","container-title":"HAL Id: hal-00751744","page":"1–20","source":"Google Scholar","shortTitle":"Vehicle sharing system pricing regulation","author":[{"family":"Waserhole","given":"Ariel"},{"family":"Jost","given":"Vincent"}],"issued":{"date-parts":[["2012"]]}}}],"schema":"https://github.com/citation-style-language/schema/raw/master/csl-citation.json"} </w:instrText>
      </w:r>
      <w:r w:rsidRPr="00723F61">
        <w:rPr>
          <w:rFonts w:cs="Times New Roman"/>
          <w:szCs w:val="24"/>
        </w:rPr>
        <w:fldChar w:fldCharType="separate"/>
      </w:r>
      <w:r w:rsidRPr="00842098">
        <w:rPr>
          <w:rFonts w:cs="Times New Roman"/>
          <w:szCs w:val="24"/>
          <w:lang w:val="en-US"/>
        </w:rPr>
        <w:t>(Waserhole &amp; Jost, 2012)</w:t>
      </w:r>
      <w:r w:rsidRPr="00723F61">
        <w:rPr>
          <w:rFonts w:cs="Times New Roman"/>
          <w:szCs w:val="24"/>
        </w:rPr>
        <w:fldChar w:fldCharType="end"/>
      </w:r>
      <w:r w:rsidRPr="00842098">
        <w:rPr>
          <w:rFonts w:cs="Times New Roman"/>
          <w:szCs w:val="24"/>
          <w:lang w:val="en-US"/>
        </w:rPr>
        <w:t xml:space="preserve"> Rousseau in collaboration with other scholars concluded that the future demands in bikes for each station is perfectly known over a short-term horizon. </w:t>
      </w:r>
      <w:r w:rsidRPr="00723F61">
        <w:rPr>
          <w:rFonts w:cs="Times New Roman"/>
          <w:szCs w:val="24"/>
        </w:rPr>
        <w:fldChar w:fldCharType="begin"/>
      </w:r>
      <w:r w:rsidRPr="00842098">
        <w:rPr>
          <w:rFonts w:cs="Times New Roman"/>
          <w:szCs w:val="24"/>
          <w:lang w:val="en-US"/>
        </w:rPr>
        <w:instrText xml:space="preserve"> ADDIN ZOTERO_ITEM CSL_CITATION {"citationID":"a2p76q7t6cc","properties":{"formattedCitation":"(Contardo, Morency, &amp; Rousseau, 2012)","plainCitation":"(Contardo, Morency, &amp; Rousseau, 2012)","noteIndex":0},"citationItems":[{"id":"g6RgTax5/9le2ZcnR","uris":["http://zotero.org/users/local/x9L93uZS/items/GGFVFLV5"],"uri":["http://zotero.org/users/local/x9L93uZS/items/GGFVFLV5"],"itemData":{"id":123,"type":"book","title":"Balancing a dynamic public bike-sharing system","publisher":"Cirrelt Montreal","volume":"4","source":"Google Scholar","author":[{"family":"Contardo","given":"Claudio"},{"family":"Morency","given":"Catherine"},{"family":"Rousseau","given":"Louis-Martin"}],"issued":{"date-parts":[["2012"]]}}}],"schema":"https://github.com/citation-style-language/schema/raw/master/csl-citation.json"} </w:instrText>
      </w:r>
      <w:r w:rsidRPr="00723F61">
        <w:rPr>
          <w:rFonts w:cs="Times New Roman"/>
          <w:szCs w:val="24"/>
        </w:rPr>
        <w:fldChar w:fldCharType="separate"/>
      </w:r>
      <w:r w:rsidRPr="00842098">
        <w:rPr>
          <w:rFonts w:cs="Times New Roman"/>
          <w:szCs w:val="24"/>
          <w:lang w:val="en-US"/>
        </w:rPr>
        <w:t>(Contardo, Morency, &amp; Rousseau, 2012)</w:t>
      </w:r>
      <w:r w:rsidRPr="00723F61">
        <w:rPr>
          <w:rFonts w:cs="Times New Roman"/>
          <w:szCs w:val="24"/>
        </w:rPr>
        <w:fldChar w:fldCharType="end"/>
      </w:r>
      <w:r w:rsidRPr="00842098">
        <w:rPr>
          <w:rFonts w:cs="Times New Roman"/>
          <w:szCs w:val="24"/>
          <w:lang w:val="en-US"/>
        </w:rPr>
        <w:t xml:space="preserve"> </w:t>
      </w:r>
    </w:p>
    <w:p w14:paraId="2BDB695F"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Customers’ loyalty in bike-sharing is a topic which has not got yet sufficient attention from scholars. There are a number of approaches to the definition of loyalty. According to the definition of Shevchenko, loyalty is the adherence of buyers to a brand, motivated by a firmly rooted habit of buying the same product or using the same service.</w:t>
      </w:r>
      <w:r w:rsidRPr="00723F61">
        <w:rPr>
          <w:rFonts w:cs="Times New Roman"/>
          <w:szCs w:val="24"/>
        </w:rPr>
        <w:fldChar w:fldCharType="begin"/>
      </w:r>
      <w:r w:rsidRPr="00842098">
        <w:rPr>
          <w:rFonts w:cs="Times New Roman"/>
          <w:szCs w:val="24"/>
          <w:lang w:val="en-US"/>
        </w:rPr>
        <w:instrText xml:space="preserve"> ADDIN ZOTERO_ITEM CSL_CITATION {"citationID":"amukutfn2r","properties":{"formattedCitation":"(\\uc0\\u8220{}\\uc0\\u1057{}\\uc0\\u1083{}\\uc0\\u1086{}\\uc0\\u1074{}\\uc0\\u1072{}\\uc0\\u1088{}\\uc0\\u1100{} \\uc0\\u1086{}\\uc0\\u1089{}\\uc0\\u1085{}\\uc0\\u1086{}\\uc0\\u1074{}\\uc0\\u1085{}\\uc0\\u1099{}\\uc0\\u1093{} \\uc0\\u1084{}\\uc0\\u1072{}\\uc0\\u1088{}\\uc0\\u1082{}\\uc0\\u1077{}\\uc0\\u1090{}\\uc0\\u1080{}\\uc0\\u1085{}\\uc0\\u1075{}\\uc0\\u1086{}\\uc0\\u1074{}\\uc0\\u1099{}\\uc0\\u1093{} \\uc0\\u1090{}\\uc0\\u1077{}\\uc0\\u1088{}\\uc0\\u1084{}\\uc0\\u1080{}\\uc0\\u1085{}\\uc0\\u1086{}\\uc0\\u1074{},\\uc0\\u8221{} n.d.)","plainCitation":"(“</w:instrText>
      </w:r>
      <w:r>
        <w:rPr>
          <w:rFonts w:cs="Times New Roman"/>
          <w:szCs w:val="24"/>
        </w:rPr>
        <w:instrText>Словарь</w:instrText>
      </w:r>
      <w:r w:rsidRPr="00842098">
        <w:rPr>
          <w:rFonts w:cs="Times New Roman"/>
          <w:szCs w:val="24"/>
          <w:lang w:val="en-US"/>
        </w:rPr>
        <w:instrText xml:space="preserve"> </w:instrText>
      </w:r>
      <w:r>
        <w:rPr>
          <w:rFonts w:cs="Times New Roman"/>
          <w:szCs w:val="24"/>
        </w:rPr>
        <w:instrText>основных</w:instrText>
      </w:r>
      <w:r w:rsidRPr="00842098">
        <w:rPr>
          <w:rFonts w:cs="Times New Roman"/>
          <w:szCs w:val="24"/>
          <w:lang w:val="en-US"/>
        </w:rPr>
        <w:instrText xml:space="preserve"> </w:instrText>
      </w:r>
      <w:r>
        <w:rPr>
          <w:rFonts w:cs="Times New Roman"/>
          <w:szCs w:val="24"/>
        </w:rPr>
        <w:instrText>маркетинговых</w:instrText>
      </w:r>
      <w:r w:rsidRPr="00842098">
        <w:rPr>
          <w:rFonts w:cs="Times New Roman"/>
          <w:szCs w:val="24"/>
          <w:lang w:val="en-US"/>
        </w:rPr>
        <w:instrText xml:space="preserve"> </w:instrText>
      </w:r>
      <w:r>
        <w:rPr>
          <w:rFonts w:cs="Times New Roman"/>
          <w:szCs w:val="24"/>
        </w:rPr>
        <w:instrText>терминов</w:instrText>
      </w:r>
      <w:r w:rsidRPr="00842098">
        <w:rPr>
          <w:rFonts w:cs="Times New Roman"/>
          <w:szCs w:val="24"/>
          <w:lang w:val="en-US"/>
        </w:rPr>
        <w:instrText>,” n.d.)","noteIndex":0},"citationItems":[{"id":"g6RgTax5/WLaO4UWJ","uris":["http://zotero.org/users/local/x9L93uZS/items/NCLJVDG7"],"uri":["http://zotero.org/users/local/x9L93uZS/items/NCLJVDG7"],"itemData":{"id":181,"type":"entry-dictionary","title":"</w:instrText>
      </w:r>
      <w:r>
        <w:rPr>
          <w:rFonts w:cs="Times New Roman"/>
          <w:szCs w:val="24"/>
        </w:rPr>
        <w:instrText>Словарь</w:instrText>
      </w:r>
      <w:r w:rsidRPr="00842098">
        <w:rPr>
          <w:rFonts w:cs="Times New Roman"/>
          <w:szCs w:val="24"/>
          <w:lang w:val="en-US"/>
        </w:rPr>
        <w:instrText xml:space="preserve"> </w:instrText>
      </w:r>
      <w:r>
        <w:rPr>
          <w:rFonts w:cs="Times New Roman"/>
          <w:szCs w:val="24"/>
        </w:rPr>
        <w:instrText>основных</w:instrText>
      </w:r>
      <w:r w:rsidRPr="00842098">
        <w:rPr>
          <w:rFonts w:cs="Times New Roman"/>
          <w:szCs w:val="24"/>
          <w:lang w:val="en-US"/>
        </w:rPr>
        <w:instrText xml:space="preserve"> </w:instrText>
      </w:r>
      <w:r>
        <w:rPr>
          <w:rFonts w:cs="Times New Roman"/>
          <w:szCs w:val="24"/>
        </w:rPr>
        <w:instrText>маркетинговых</w:instrText>
      </w:r>
      <w:r w:rsidRPr="00842098">
        <w:rPr>
          <w:rFonts w:cs="Times New Roman"/>
          <w:szCs w:val="24"/>
          <w:lang w:val="en-US"/>
        </w:rPr>
        <w:instrText xml:space="preserve"> </w:instrText>
      </w:r>
      <w:r>
        <w:rPr>
          <w:rFonts w:cs="Times New Roman"/>
          <w:szCs w:val="24"/>
        </w:rPr>
        <w:instrText>терминов</w:instrText>
      </w:r>
      <w:r w:rsidRPr="00842098">
        <w:rPr>
          <w:rFonts w:cs="Times New Roman"/>
          <w:szCs w:val="24"/>
          <w:lang w:val="en-US"/>
        </w:rPr>
        <w:instrText xml:space="preserve">","URL":"http:// glossostav.ru"}}],"schema":"https://github.com/citation-style-language/schema/raw/master/csl-citation.json"} </w:instrText>
      </w:r>
      <w:r w:rsidRPr="00723F61">
        <w:rPr>
          <w:rFonts w:cs="Times New Roman"/>
          <w:szCs w:val="24"/>
        </w:rPr>
        <w:fldChar w:fldCharType="separate"/>
      </w:r>
      <w:r w:rsidRPr="00842098">
        <w:rPr>
          <w:rFonts w:cs="Times New Roman"/>
          <w:szCs w:val="24"/>
          <w:lang w:val="en-US"/>
        </w:rPr>
        <w:t>(“</w:t>
      </w:r>
      <w:r w:rsidRPr="0005315F">
        <w:rPr>
          <w:rFonts w:cs="Times New Roman"/>
          <w:szCs w:val="24"/>
        </w:rPr>
        <w:t>Словарь</w:t>
      </w:r>
      <w:r w:rsidRPr="00842098">
        <w:rPr>
          <w:rFonts w:cs="Times New Roman"/>
          <w:szCs w:val="24"/>
          <w:lang w:val="en-US"/>
        </w:rPr>
        <w:t xml:space="preserve"> </w:t>
      </w:r>
      <w:r w:rsidRPr="0005315F">
        <w:rPr>
          <w:rFonts w:cs="Times New Roman"/>
          <w:szCs w:val="24"/>
        </w:rPr>
        <w:t>основных</w:t>
      </w:r>
      <w:r w:rsidRPr="00842098">
        <w:rPr>
          <w:rFonts w:cs="Times New Roman"/>
          <w:szCs w:val="24"/>
          <w:lang w:val="en-US"/>
        </w:rPr>
        <w:t xml:space="preserve"> </w:t>
      </w:r>
      <w:r w:rsidRPr="0005315F">
        <w:rPr>
          <w:rFonts w:cs="Times New Roman"/>
          <w:szCs w:val="24"/>
        </w:rPr>
        <w:t>маркетинговых</w:t>
      </w:r>
      <w:r w:rsidRPr="00842098">
        <w:rPr>
          <w:rFonts w:cs="Times New Roman"/>
          <w:szCs w:val="24"/>
          <w:lang w:val="en-US"/>
        </w:rPr>
        <w:t xml:space="preserve"> </w:t>
      </w:r>
      <w:r w:rsidRPr="0005315F">
        <w:rPr>
          <w:rFonts w:cs="Times New Roman"/>
          <w:szCs w:val="24"/>
        </w:rPr>
        <w:t>терминов</w:t>
      </w:r>
      <w:r w:rsidRPr="00842098">
        <w:rPr>
          <w:rFonts w:cs="Times New Roman"/>
          <w:szCs w:val="24"/>
          <w:lang w:val="en-US"/>
        </w:rPr>
        <w:t>,” n.d.)</w:t>
      </w:r>
      <w:r w:rsidRPr="00723F61">
        <w:rPr>
          <w:rFonts w:cs="Times New Roman"/>
          <w:szCs w:val="24"/>
        </w:rPr>
        <w:fldChar w:fldCharType="end"/>
      </w:r>
      <w:r w:rsidRPr="00842098">
        <w:rPr>
          <w:rFonts w:cs="Times New Roman"/>
          <w:szCs w:val="24"/>
          <w:lang w:val="en-US"/>
        </w:rPr>
        <w:t xml:space="preserve"> In turn, customer loyalty can </w:t>
      </w:r>
      <w:r w:rsidRPr="00CE4D11">
        <w:rPr>
          <w:rFonts w:cs="Times New Roman"/>
          <w:noProof/>
          <w:szCs w:val="24"/>
          <w:lang w:val="en-US"/>
        </w:rPr>
        <w:t>be defined</w:t>
      </w:r>
      <w:r w:rsidRPr="00842098">
        <w:rPr>
          <w:rFonts w:cs="Times New Roman"/>
          <w:szCs w:val="24"/>
          <w:lang w:val="en-US"/>
        </w:rPr>
        <w:t xml:space="preserve"> as a positive attitude of the buyer to a particular product, brand, store, service, etc., which, although a consequence of factors significant to the buyer, lies more in the emotional sphere.  </w:t>
      </w:r>
      <w:r w:rsidRPr="00723F61">
        <w:rPr>
          <w:rFonts w:cs="Times New Roman"/>
          <w:szCs w:val="24"/>
        </w:rPr>
        <w:fldChar w:fldCharType="begin"/>
      </w:r>
      <w:r w:rsidRPr="00842098">
        <w:rPr>
          <w:rFonts w:cs="Times New Roman"/>
          <w:szCs w:val="24"/>
          <w:lang w:val="en-US"/>
        </w:rPr>
        <w:instrText xml:space="preserve"> ADDIN ZOTERO_ITEM CSL_CITATION {"citationID":"a1gmdvcrro2","properties":{"formattedCitation":"(\\uc0\\u1057{}\\uc0\\u1099{}\\uc0\\u1089{}\\uc0\\u1086{}\\uc0\\u1077{}\\uc0\\u1074{}\\uc0\\u1072{} &amp; \\uc0\\u1053{}\\uc0\\u1077{}\\uc0\\u1081{}\\uc0\\u1084{}\\uc0\\u1072{}\\uc0\\u1085{}, n.d.)","plainCitation":"(</w:instrText>
      </w:r>
      <w:r>
        <w:rPr>
          <w:rFonts w:cs="Times New Roman"/>
          <w:szCs w:val="24"/>
        </w:rPr>
        <w:instrText>Сысоева</w:instrText>
      </w:r>
      <w:r w:rsidRPr="00842098">
        <w:rPr>
          <w:rFonts w:cs="Times New Roman"/>
          <w:szCs w:val="24"/>
          <w:lang w:val="en-US"/>
        </w:rPr>
        <w:instrText xml:space="preserve"> &amp; </w:instrText>
      </w:r>
      <w:r>
        <w:rPr>
          <w:rFonts w:cs="Times New Roman"/>
          <w:szCs w:val="24"/>
        </w:rPr>
        <w:instrText>Нейман</w:instrText>
      </w:r>
      <w:r w:rsidRPr="00842098">
        <w:rPr>
          <w:rFonts w:cs="Times New Roman"/>
          <w:szCs w:val="24"/>
          <w:lang w:val="en-US"/>
        </w:rPr>
        <w:instrText>, n.d.)","noteIndex":0},"citationItems":[{"id":"g6RgTax5/D6rLxiwI","uris":["http://zotero.org/users/local/x9L93uZS/items/XYMDWTJB"],"uri":["http://zotero.org/users/local/x9L93uZS/items/XYMDWTJB"],"itemData":{"id":182,"type":"article-journal","title":"</w:instrText>
      </w:r>
      <w:r>
        <w:rPr>
          <w:rFonts w:cs="Times New Roman"/>
          <w:szCs w:val="24"/>
        </w:rPr>
        <w:instrText>Насильно</w:instrText>
      </w:r>
      <w:r w:rsidRPr="00842098">
        <w:rPr>
          <w:rFonts w:cs="Times New Roman"/>
          <w:szCs w:val="24"/>
          <w:lang w:val="en-US"/>
        </w:rPr>
        <w:instrText xml:space="preserve"> </w:instrText>
      </w:r>
      <w:r>
        <w:rPr>
          <w:rFonts w:cs="Times New Roman"/>
          <w:szCs w:val="24"/>
        </w:rPr>
        <w:instrText>мил</w:instrText>
      </w:r>
      <w:r w:rsidRPr="00842098">
        <w:rPr>
          <w:rFonts w:cs="Times New Roman"/>
          <w:szCs w:val="24"/>
          <w:lang w:val="en-US"/>
        </w:rPr>
        <w:instrText xml:space="preserve"> </w:instrText>
      </w:r>
      <w:r>
        <w:rPr>
          <w:rFonts w:cs="Times New Roman"/>
          <w:szCs w:val="24"/>
        </w:rPr>
        <w:instrText>не</w:instrText>
      </w:r>
      <w:r w:rsidRPr="00842098">
        <w:rPr>
          <w:rFonts w:cs="Times New Roman"/>
          <w:szCs w:val="24"/>
          <w:lang w:val="en-US"/>
        </w:rPr>
        <w:instrText xml:space="preserve"> </w:instrText>
      </w:r>
      <w:r>
        <w:rPr>
          <w:rFonts w:cs="Times New Roman"/>
          <w:szCs w:val="24"/>
        </w:rPr>
        <w:instrText>будешь</w:instrText>
      </w:r>
      <w:r w:rsidRPr="00842098">
        <w:rPr>
          <w:rFonts w:cs="Times New Roman"/>
          <w:szCs w:val="24"/>
          <w:lang w:val="en-US"/>
        </w:rPr>
        <w:instrText xml:space="preserve">, </w:instrText>
      </w:r>
      <w:r>
        <w:rPr>
          <w:rFonts w:cs="Times New Roman"/>
          <w:szCs w:val="24"/>
        </w:rPr>
        <w:instrText>или</w:instrText>
      </w:r>
      <w:r w:rsidRPr="00842098">
        <w:rPr>
          <w:rFonts w:cs="Times New Roman"/>
          <w:szCs w:val="24"/>
          <w:lang w:val="en-US"/>
        </w:rPr>
        <w:instrText xml:space="preserve"> </w:instrText>
      </w:r>
      <w:r>
        <w:rPr>
          <w:rFonts w:cs="Times New Roman"/>
          <w:szCs w:val="24"/>
        </w:rPr>
        <w:instrText>что</w:instrText>
      </w:r>
      <w:r w:rsidRPr="00842098">
        <w:rPr>
          <w:rFonts w:cs="Times New Roman"/>
          <w:szCs w:val="24"/>
          <w:lang w:val="en-US"/>
        </w:rPr>
        <w:instrText xml:space="preserve"> </w:instrText>
      </w:r>
      <w:r>
        <w:rPr>
          <w:rFonts w:cs="Times New Roman"/>
          <w:szCs w:val="24"/>
        </w:rPr>
        <w:instrText>такое</w:instrText>
      </w:r>
      <w:r w:rsidRPr="00842098">
        <w:rPr>
          <w:rFonts w:cs="Times New Roman"/>
          <w:szCs w:val="24"/>
          <w:lang w:val="en-US"/>
        </w:rPr>
        <w:instrText xml:space="preserve"> </w:instrText>
      </w:r>
      <w:r>
        <w:rPr>
          <w:rFonts w:cs="Times New Roman"/>
          <w:szCs w:val="24"/>
        </w:rPr>
        <w:instrText>лояльность</w:instrText>
      </w:r>
      <w:r w:rsidRPr="00842098">
        <w:rPr>
          <w:rFonts w:cs="Times New Roman"/>
          <w:szCs w:val="24"/>
          <w:lang w:val="en-US"/>
        </w:rPr>
        <w:instrText xml:space="preserve"> </w:instrText>
      </w:r>
      <w:r>
        <w:rPr>
          <w:rFonts w:cs="Times New Roman"/>
          <w:szCs w:val="24"/>
        </w:rPr>
        <w:instrText>покупателей</w:instrText>
      </w:r>
      <w:r w:rsidRPr="00842098">
        <w:rPr>
          <w:rFonts w:cs="Times New Roman"/>
          <w:szCs w:val="24"/>
          <w:lang w:val="en-US"/>
        </w:rPr>
        <w:instrText>","container-title":"</w:instrText>
      </w:r>
      <w:r>
        <w:rPr>
          <w:rFonts w:cs="Times New Roman"/>
          <w:szCs w:val="24"/>
        </w:rPr>
        <w:instrText>Маркетолог</w:instrText>
      </w:r>
      <w:r w:rsidRPr="00842098">
        <w:rPr>
          <w:rFonts w:cs="Times New Roman"/>
          <w:szCs w:val="24"/>
          <w:lang w:val="en-US"/>
        </w:rPr>
        <w:instrText>","page":"32-35","volume":"2","author":[{"family":"</w:instrText>
      </w:r>
      <w:r>
        <w:rPr>
          <w:rFonts w:cs="Times New Roman"/>
          <w:szCs w:val="24"/>
        </w:rPr>
        <w:instrText>Сысоева</w:instrText>
      </w:r>
      <w:r w:rsidRPr="00842098">
        <w:rPr>
          <w:rFonts w:cs="Times New Roman"/>
          <w:szCs w:val="24"/>
          <w:lang w:val="en-US"/>
        </w:rPr>
        <w:instrText>","given":""},{"family":"</w:instrText>
      </w:r>
      <w:r>
        <w:rPr>
          <w:rFonts w:cs="Times New Roman"/>
          <w:szCs w:val="24"/>
        </w:rPr>
        <w:instrText>Нейман</w:instrText>
      </w:r>
      <w:r w:rsidRPr="00842098">
        <w:rPr>
          <w:rFonts w:cs="Times New Roman"/>
          <w:szCs w:val="24"/>
          <w:lang w:val="en-US"/>
        </w:rPr>
        <w:instrText xml:space="preserve">","given":""}]}}],"schema":"https://github.com/citation-style-language/schema/raw/master/csl-citation.json"} </w:instrText>
      </w:r>
      <w:r w:rsidRPr="00723F61">
        <w:rPr>
          <w:rFonts w:cs="Times New Roman"/>
          <w:szCs w:val="24"/>
        </w:rPr>
        <w:fldChar w:fldCharType="separate"/>
      </w:r>
      <w:r w:rsidRPr="00842098">
        <w:rPr>
          <w:rFonts w:cs="Times New Roman"/>
          <w:szCs w:val="24"/>
          <w:lang w:val="en-US"/>
        </w:rPr>
        <w:t>(</w:t>
      </w:r>
      <w:r w:rsidRPr="0005315F">
        <w:rPr>
          <w:rFonts w:cs="Times New Roman"/>
          <w:szCs w:val="24"/>
        </w:rPr>
        <w:t>Сысоева</w:t>
      </w:r>
      <w:r w:rsidRPr="00842098">
        <w:rPr>
          <w:rFonts w:cs="Times New Roman"/>
          <w:szCs w:val="24"/>
          <w:lang w:val="en-US"/>
        </w:rPr>
        <w:t xml:space="preserve"> &amp; </w:t>
      </w:r>
      <w:r w:rsidRPr="0005315F">
        <w:rPr>
          <w:rFonts w:cs="Times New Roman"/>
          <w:szCs w:val="24"/>
        </w:rPr>
        <w:t>Нейман</w:t>
      </w:r>
      <w:r w:rsidRPr="00842098">
        <w:rPr>
          <w:rFonts w:cs="Times New Roman"/>
          <w:szCs w:val="24"/>
          <w:lang w:val="en-US"/>
        </w:rPr>
        <w:t>, n.d.)</w:t>
      </w:r>
      <w:r w:rsidRPr="00723F61">
        <w:rPr>
          <w:rFonts w:cs="Times New Roman"/>
          <w:szCs w:val="24"/>
        </w:rPr>
        <w:fldChar w:fldCharType="end"/>
      </w:r>
      <w:r w:rsidRPr="00842098">
        <w:rPr>
          <w:rFonts w:cs="Times New Roman"/>
          <w:szCs w:val="24"/>
          <w:lang w:val="en-US"/>
        </w:rPr>
        <w:t xml:space="preserve"> Russian marketer </w:t>
      </w:r>
      <w:proofErr w:type="spellStart"/>
      <w:r w:rsidRPr="00842098">
        <w:rPr>
          <w:rFonts w:cs="Times New Roman"/>
          <w:szCs w:val="24"/>
          <w:lang w:val="en-US"/>
        </w:rPr>
        <w:t>Dymshits</w:t>
      </w:r>
      <w:proofErr w:type="spellEnd"/>
      <w:r w:rsidRPr="00842098">
        <w:rPr>
          <w:rFonts w:cs="Times New Roman"/>
          <w:szCs w:val="24"/>
          <w:lang w:val="en-US"/>
        </w:rPr>
        <w:t xml:space="preserve"> argues that “consumer loyalty is based on direct consumer characteristics of the product or services that form the preference for this brand when buying in a product group, as well as the attitude towards it.”  </w:t>
      </w:r>
      <w:r w:rsidRPr="00723F61">
        <w:rPr>
          <w:rFonts w:cs="Times New Roman"/>
          <w:szCs w:val="24"/>
        </w:rPr>
        <w:fldChar w:fldCharType="begin"/>
      </w:r>
      <w:r w:rsidRPr="00842098">
        <w:rPr>
          <w:rFonts w:cs="Times New Roman"/>
          <w:szCs w:val="24"/>
          <w:lang w:val="en-US"/>
        </w:rPr>
        <w:instrText xml:space="preserve"> ADDIN ZOTERO_ITEM CSL_CITATION {"citationID":"a1j6pvrv7dh","properties":{"formattedCitation":"(\\uc0\\u1044{}\\uc0\\u1099{}\\uc0\\u1084{}\\uc0\\u1096{}\\uc0\\u1080{}\\uc0\\u1094{}, 2007)","plainCitation":"(</w:instrText>
      </w:r>
      <w:r>
        <w:rPr>
          <w:rFonts w:cs="Times New Roman"/>
          <w:szCs w:val="24"/>
        </w:rPr>
        <w:instrText>Дымшиц</w:instrText>
      </w:r>
      <w:r w:rsidRPr="00842098">
        <w:rPr>
          <w:rFonts w:cs="Times New Roman"/>
          <w:szCs w:val="24"/>
          <w:lang w:val="en-US"/>
        </w:rPr>
        <w:instrText>, 2007)","noteIndex":0},"citationItems":[{"id":"g6RgTax5/MCuW1ifC","uris":["http://zotero.org/users/local/x9L93uZS/items/MLA9MSHA"],"uri":["http://zotero.org/users/local/x9L93uZS/items/MLA9MSHA"],"itemData":{"id":183,"type":"book","title":"</w:instrText>
      </w:r>
      <w:r>
        <w:rPr>
          <w:rFonts w:cs="Times New Roman"/>
          <w:szCs w:val="24"/>
        </w:rPr>
        <w:instrText>Потребительская</w:instrText>
      </w:r>
      <w:r w:rsidRPr="00842098">
        <w:rPr>
          <w:rFonts w:cs="Times New Roman"/>
          <w:szCs w:val="24"/>
          <w:lang w:val="en-US"/>
        </w:rPr>
        <w:instrText xml:space="preserve"> </w:instrText>
      </w:r>
      <w:r>
        <w:rPr>
          <w:rFonts w:cs="Times New Roman"/>
          <w:szCs w:val="24"/>
        </w:rPr>
        <w:instrText>лояльность</w:instrText>
      </w:r>
      <w:r w:rsidRPr="00842098">
        <w:rPr>
          <w:rFonts w:cs="Times New Roman"/>
          <w:szCs w:val="24"/>
          <w:lang w:val="en-US"/>
        </w:rPr>
        <w:instrText xml:space="preserve">: </w:instrText>
      </w:r>
      <w:r>
        <w:rPr>
          <w:rFonts w:cs="Times New Roman"/>
          <w:szCs w:val="24"/>
        </w:rPr>
        <w:instrText>механизмы</w:instrText>
      </w:r>
      <w:r w:rsidRPr="00842098">
        <w:rPr>
          <w:rFonts w:cs="Times New Roman"/>
          <w:szCs w:val="24"/>
          <w:lang w:val="en-US"/>
        </w:rPr>
        <w:instrText xml:space="preserve"> </w:instrText>
      </w:r>
      <w:r>
        <w:rPr>
          <w:rFonts w:cs="Times New Roman"/>
          <w:szCs w:val="24"/>
        </w:rPr>
        <w:instrText>повторной</w:instrText>
      </w:r>
      <w:r w:rsidRPr="00842098">
        <w:rPr>
          <w:rFonts w:cs="Times New Roman"/>
          <w:szCs w:val="24"/>
          <w:lang w:val="en-US"/>
        </w:rPr>
        <w:instrText xml:space="preserve"> </w:instrText>
      </w:r>
      <w:r>
        <w:rPr>
          <w:rFonts w:cs="Times New Roman"/>
          <w:szCs w:val="24"/>
        </w:rPr>
        <w:instrText>покупки</w:instrText>
      </w:r>
      <w:r w:rsidRPr="00842098">
        <w:rPr>
          <w:rFonts w:cs="Times New Roman"/>
          <w:szCs w:val="24"/>
          <w:lang w:val="en-US"/>
        </w:rPr>
        <w:instrText>","number-of-pages":"289","language":"ru-RU","author":[{"family":"</w:instrText>
      </w:r>
      <w:r>
        <w:rPr>
          <w:rFonts w:cs="Times New Roman"/>
          <w:szCs w:val="24"/>
        </w:rPr>
        <w:instrText>Дымшиц</w:instrText>
      </w:r>
      <w:r w:rsidRPr="00842098">
        <w:rPr>
          <w:rFonts w:cs="Times New Roman"/>
          <w:szCs w:val="24"/>
          <w:lang w:val="en-US"/>
        </w:rPr>
        <w:instrText xml:space="preserve">","given":""}],"issued":{"date-parts":[["2007"]]}}}],"schema":"https://github.com/citation-style-language/schema/raw/master/csl-citation.json"} </w:instrText>
      </w:r>
      <w:r w:rsidRPr="00723F61">
        <w:rPr>
          <w:rFonts w:cs="Times New Roman"/>
          <w:szCs w:val="24"/>
        </w:rPr>
        <w:fldChar w:fldCharType="separate"/>
      </w:r>
      <w:r w:rsidRPr="00842098">
        <w:rPr>
          <w:rFonts w:cs="Times New Roman"/>
          <w:szCs w:val="24"/>
          <w:lang w:val="en-US"/>
        </w:rPr>
        <w:t>(</w:t>
      </w:r>
      <w:r w:rsidRPr="0005315F">
        <w:rPr>
          <w:rFonts w:cs="Times New Roman"/>
          <w:szCs w:val="24"/>
        </w:rPr>
        <w:t>Дымшиц</w:t>
      </w:r>
      <w:r w:rsidRPr="00842098">
        <w:rPr>
          <w:rFonts w:cs="Times New Roman"/>
          <w:szCs w:val="24"/>
          <w:lang w:val="en-US"/>
        </w:rPr>
        <w:t>, 2007)</w:t>
      </w:r>
      <w:r w:rsidRPr="00723F61">
        <w:rPr>
          <w:rFonts w:cs="Times New Roman"/>
          <w:szCs w:val="24"/>
        </w:rPr>
        <w:fldChar w:fldCharType="end"/>
      </w:r>
      <w:r w:rsidRPr="00842098">
        <w:rPr>
          <w:rFonts w:cs="Times New Roman"/>
          <w:szCs w:val="24"/>
          <w:lang w:val="en-US"/>
        </w:rPr>
        <w:t xml:space="preserve">  Thus, it is the accumulated experience of consumption that forms the relation to the commodity.</w:t>
      </w:r>
    </w:p>
    <w:p w14:paraId="1B66379B" w14:textId="77777777"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Rare works can </w:t>
      </w:r>
      <w:r w:rsidRPr="00685BB7">
        <w:rPr>
          <w:rFonts w:cs="Times New Roman"/>
          <w:noProof/>
          <w:szCs w:val="24"/>
          <w:lang w:val="en-US"/>
        </w:rPr>
        <w:t>be found</w:t>
      </w:r>
      <w:r w:rsidRPr="00842098">
        <w:rPr>
          <w:rFonts w:cs="Times New Roman"/>
          <w:szCs w:val="24"/>
          <w:lang w:val="en-US"/>
        </w:rPr>
        <w:t xml:space="preserve"> on customers’ loyalty in bike-sharing. However, </w:t>
      </w:r>
      <w:r w:rsidRPr="00723F61">
        <w:rPr>
          <w:rFonts w:cs="Times New Roman"/>
          <w:szCs w:val="24"/>
        </w:rPr>
        <w:fldChar w:fldCharType="begin"/>
      </w:r>
      <w:r w:rsidRPr="00842098">
        <w:rPr>
          <w:rFonts w:cs="Times New Roman"/>
          <w:szCs w:val="24"/>
          <w:lang w:val="en-US"/>
        </w:rPr>
        <w:instrText xml:space="preserve"> ADDIN ZOTERO_ITEM CSL_CITATION {"citationID":"a96dh4libc","properties":{"formattedCitation":"(Kalina, 2016)","plainCitation":"(Kalina, 2016)","noteIndex":0},"citationItems":[{"id":"g6RgTax5/0hmHKdn9","uris":["http://zotero.org/users/local/x9L93uZS/items/G3Q6K82J"],"uri":["http://zotero.org/users/local/x9L93uZS/items/G3Q6K82J"],"itemData":{"id":179,"type":"report","title":"Bike Sharing For Different Target Groups","publisher":"Velocita","page":"24","URL":"http://velo-citta.eu/wp-content/uploads/D2.4_vol-2_Target-Groups-Merged_English.pdf","author":[{"family":"Kalina","given":"Janett"}],"issued":{"date-parts":[["2016"]]}}}],"schema":"https://github.com/citation-style-language/schema/raw/master/csl-citation.json"} </w:instrText>
      </w:r>
      <w:r w:rsidRPr="00723F61">
        <w:rPr>
          <w:rFonts w:cs="Times New Roman"/>
          <w:szCs w:val="24"/>
        </w:rPr>
        <w:fldChar w:fldCharType="separate"/>
      </w:r>
      <w:r w:rsidRPr="00842098">
        <w:rPr>
          <w:rFonts w:cs="Times New Roman"/>
          <w:szCs w:val="24"/>
          <w:lang w:val="en-US"/>
        </w:rPr>
        <w:t>(Kalina, 2016)</w:t>
      </w:r>
      <w:r w:rsidRPr="00723F61">
        <w:rPr>
          <w:rFonts w:cs="Times New Roman"/>
          <w:szCs w:val="24"/>
        </w:rPr>
        <w:fldChar w:fldCharType="end"/>
      </w:r>
      <w:r w:rsidRPr="00842098">
        <w:rPr>
          <w:rFonts w:cs="Times New Roman"/>
          <w:szCs w:val="24"/>
          <w:lang w:val="en-US"/>
        </w:rPr>
        <w:t xml:space="preserve"> introduced her attempt on finding the key factors which might affect the customers’ </w:t>
      </w:r>
      <w:r w:rsidRPr="00842098">
        <w:rPr>
          <w:rFonts w:cs="Times New Roman"/>
          <w:szCs w:val="24"/>
          <w:lang w:val="en-US"/>
        </w:rPr>
        <w:lastRenderedPageBreak/>
        <w:t xml:space="preserve">loyalty in the different customers’ segments in bike-sharing. In 2017 the French Deloitte also created research on customer loyalty in bike-sharing and identified that for 64% of respondents the key factor of switching for shared bikes is a “good value for money,” which implies availability and the quality of the bikes. </w:t>
      </w:r>
      <w:r w:rsidRPr="00723F61">
        <w:rPr>
          <w:rFonts w:cs="Times New Roman"/>
          <w:szCs w:val="24"/>
        </w:rPr>
        <w:fldChar w:fldCharType="begin"/>
      </w:r>
      <w:r w:rsidRPr="00842098">
        <w:rPr>
          <w:rFonts w:cs="Times New Roman"/>
          <w:szCs w:val="24"/>
          <w:lang w:val="en-US"/>
        </w:rPr>
        <w:instrText xml:space="preserve"> ADDIN ZOTERO_ITEM CSL_CITATION {"citationID":"ahdukefj02","properties":{"formattedCitation":"(Turner &amp; MacMillan, 2017)","plainCitation":"(Turner &amp; MacMillan, 2017)","noteIndex":0},"citationItems":[{"id":"g6RgTax5/ID8SRuIM","uris":["http://zotero.org/users/local/x9L93uZS/items/W7LHF444"],"uri":["http://zotero.org/users/local/x9L93uZS/items/W7LHF444"],"itemData":{"id":180,"type":"report","title":"Customer loyalty: A relationship, not just a scheme","publisher":"Deloitte","page":"20","author":[{"family":"Turner","given":"Nick"},{"family":"MacMillan","given":"Gordon"}],"issued":{"date-parts":[["2017"]]}}}],"schema":"https://github.com/citation-style-language/schema/raw/master/csl-citation.json"} </w:instrText>
      </w:r>
      <w:r w:rsidRPr="00723F61">
        <w:rPr>
          <w:rFonts w:cs="Times New Roman"/>
          <w:szCs w:val="24"/>
        </w:rPr>
        <w:fldChar w:fldCharType="separate"/>
      </w:r>
      <w:r w:rsidRPr="00842098">
        <w:rPr>
          <w:rFonts w:cs="Times New Roman"/>
          <w:szCs w:val="24"/>
          <w:lang w:val="en-US"/>
        </w:rPr>
        <w:t>(Turner &amp; MacMillan, 2017)</w:t>
      </w:r>
      <w:r w:rsidRPr="00723F61">
        <w:rPr>
          <w:rFonts w:cs="Times New Roman"/>
          <w:szCs w:val="24"/>
        </w:rPr>
        <w:fldChar w:fldCharType="end"/>
      </w:r>
    </w:p>
    <w:p w14:paraId="3B7003D6" w14:textId="435358F4" w:rsidR="00842098" w:rsidRPr="00842098" w:rsidRDefault="00842098" w:rsidP="00842098">
      <w:pPr>
        <w:autoSpaceDE w:val="0"/>
        <w:autoSpaceDN w:val="0"/>
        <w:adjustRightInd w:val="0"/>
        <w:spacing w:after="0" w:line="360" w:lineRule="auto"/>
        <w:ind w:firstLine="810"/>
        <w:rPr>
          <w:rFonts w:cs="Times New Roman"/>
          <w:szCs w:val="24"/>
          <w:lang w:val="en-US"/>
        </w:rPr>
      </w:pPr>
      <w:r w:rsidRPr="00842098">
        <w:rPr>
          <w:rFonts w:cs="Times New Roman"/>
          <w:szCs w:val="24"/>
          <w:lang w:val="en-US"/>
        </w:rPr>
        <w:t xml:space="preserve">Even though </w:t>
      </w:r>
      <w:r w:rsidRPr="002437EA">
        <w:rPr>
          <w:rFonts w:cs="Times New Roman"/>
          <w:noProof/>
          <w:szCs w:val="24"/>
          <w:lang w:val="en-US"/>
        </w:rPr>
        <w:t>a substantial</w:t>
      </w:r>
      <w:r w:rsidRPr="00842098">
        <w:rPr>
          <w:rFonts w:cs="Times New Roman"/>
          <w:szCs w:val="24"/>
          <w:lang w:val="en-US"/>
        </w:rPr>
        <w:t xml:space="preserve"> literature has </w:t>
      </w:r>
      <w:r w:rsidRPr="00685BB7">
        <w:rPr>
          <w:rFonts w:cs="Times New Roman"/>
          <w:noProof/>
          <w:szCs w:val="24"/>
          <w:lang w:val="en-US"/>
        </w:rPr>
        <w:t>been done</w:t>
      </w:r>
      <w:r w:rsidRPr="00842098">
        <w:rPr>
          <w:rFonts w:cs="Times New Roman"/>
          <w:szCs w:val="24"/>
          <w:lang w:val="en-US"/>
        </w:rPr>
        <w:t xml:space="preserve"> on the bike sharing pricing, it is mostly related to the station-based bike sharing. Consumer deposits with the </w:t>
      </w:r>
      <w:r w:rsidR="000F050A" w:rsidRPr="00842098">
        <w:rPr>
          <w:rFonts w:cs="Times New Roman"/>
          <w:szCs w:val="24"/>
          <w:lang w:val="en-US"/>
        </w:rPr>
        <w:t>third-generation</w:t>
      </w:r>
      <w:r w:rsidRPr="00842098">
        <w:rPr>
          <w:rFonts w:cs="Times New Roman"/>
          <w:szCs w:val="24"/>
          <w:lang w:val="en-US"/>
        </w:rPr>
        <w:t xml:space="preserve"> bike-sharing is an extremely new phenomenon</w:t>
      </w:r>
      <w:r w:rsidRPr="00685BB7">
        <w:rPr>
          <w:rFonts w:cs="Times New Roman"/>
          <w:noProof/>
          <w:szCs w:val="24"/>
          <w:lang w:val="en-US"/>
        </w:rPr>
        <w:t>, therefore</w:t>
      </w:r>
      <w:r w:rsidRPr="00842098">
        <w:rPr>
          <w:rFonts w:cs="Times New Roman"/>
          <w:szCs w:val="24"/>
          <w:lang w:val="en-US"/>
        </w:rPr>
        <w:t xml:space="preserve">, little research has </w:t>
      </w:r>
      <w:r w:rsidRPr="00685BB7">
        <w:rPr>
          <w:rFonts w:cs="Times New Roman"/>
          <w:noProof/>
          <w:szCs w:val="24"/>
          <w:lang w:val="en-US"/>
        </w:rPr>
        <w:t>been yet done</w:t>
      </w:r>
      <w:r w:rsidRPr="00842098">
        <w:rPr>
          <w:rFonts w:cs="Times New Roman"/>
          <w:szCs w:val="24"/>
          <w:lang w:val="en-US"/>
        </w:rPr>
        <w:t xml:space="preserve"> on that pricing strategy for station-free bike sharing. Therefore, due to the novelty of the topic deposits strategy of bike sharing services remains unexplored. </w:t>
      </w:r>
    </w:p>
    <w:p w14:paraId="534FEA01" w14:textId="77777777" w:rsidR="002D6919" w:rsidRDefault="002D6919" w:rsidP="002D6919">
      <w:pPr>
        <w:ind w:firstLine="720"/>
        <w:rPr>
          <w:lang w:val="en-US"/>
        </w:rPr>
      </w:pPr>
    </w:p>
    <w:p w14:paraId="3BD10A38" w14:textId="6CEE910B" w:rsidR="00842098" w:rsidRDefault="00842098" w:rsidP="00842098">
      <w:pPr>
        <w:pStyle w:val="Heading1"/>
        <w:rPr>
          <w:lang w:val="en-US" w:eastAsia="zh-CN"/>
        </w:rPr>
      </w:pPr>
      <w:bookmarkStart w:id="12" w:name="_Toc514882857"/>
      <w:r>
        <w:rPr>
          <w:lang w:val="en-US"/>
        </w:rPr>
        <w:lastRenderedPageBreak/>
        <w:t xml:space="preserve">Chapter 1. </w:t>
      </w:r>
      <w:r w:rsidRPr="00D21857">
        <w:rPr>
          <w:noProof/>
          <w:lang w:val="en-US"/>
        </w:rPr>
        <w:t>T</w:t>
      </w:r>
      <w:r w:rsidR="00D21857">
        <w:rPr>
          <w:noProof/>
          <w:lang w:val="en-US"/>
        </w:rPr>
        <w:t>he t</w:t>
      </w:r>
      <w:r w:rsidRPr="00D21857">
        <w:rPr>
          <w:noProof/>
          <w:lang w:val="en-US"/>
        </w:rPr>
        <w:t>heoretical</w:t>
      </w:r>
      <w:r>
        <w:rPr>
          <w:lang w:val="en-US"/>
        </w:rPr>
        <w:t xml:space="preserve"> </w:t>
      </w:r>
      <w:r w:rsidR="00941145">
        <w:rPr>
          <w:lang w:val="en-US"/>
        </w:rPr>
        <w:t>f</w:t>
      </w:r>
      <w:r>
        <w:rPr>
          <w:lang w:val="en-US"/>
        </w:rPr>
        <w:t>ramework</w:t>
      </w:r>
      <w:r w:rsidR="00941145" w:rsidRPr="00941145">
        <w:rPr>
          <w:lang w:val="en-US"/>
        </w:rPr>
        <w:t xml:space="preserve"> </w:t>
      </w:r>
      <w:r w:rsidR="00941145">
        <w:rPr>
          <w:lang w:val="en-US" w:eastAsia="zh-CN"/>
        </w:rPr>
        <w:t>of customer loyalty in bike-sharing</w:t>
      </w:r>
      <w:bookmarkEnd w:id="12"/>
    </w:p>
    <w:p w14:paraId="5D81E8B9" w14:textId="77777777" w:rsidR="00E44C60" w:rsidRPr="00E44C60" w:rsidRDefault="00E44C60" w:rsidP="00E75C66">
      <w:pPr>
        <w:autoSpaceDE w:val="0"/>
        <w:autoSpaceDN w:val="0"/>
        <w:adjustRightInd w:val="0"/>
        <w:spacing w:after="0" w:line="360" w:lineRule="auto"/>
        <w:ind w:firstLine="720"/>
        <w:rPr>
          <w:rFonts w:cs="Times New Roman"/>
          <w:szCs w:val="24"/>
          <w:lang w:val="en-US"/>
        </w:rPr>
      </w:pPr>
      <w:r w:rsidRPr="00E44C60">
        <w:rPr>
          <w:rFonts w:cs="Times New Roman"/>
          <w:szCs w:val="24"/>
          <w:lang w:val="en-US"/>
        </w:rPr>
        <w:t>The following part of the work provides a clear understanding of customers loyalty and its impact on profitability. Therefore, the second chapter includes the introduction to the previous and current researches on the relationship between customer loyalty and profitability, the history of loyalty concept, its types and the main factors which affect the level of customer loyalty in theory.</w:t>
      </w:r>
    </w:p>
    <w:p w14:paraId="5BC9EE00" w14:textId="77777777" w:rsidR="00E44C60" w:rsidRPr="00E44C60" w:rsidRDefault="00E44C60" w:rsidP="00E75C66">
      <w:pPr>
        <w:autoSpaceDE w:val="0"/>
        <w:autoSpaceDN w:val="0"/>
        <w:adjustRightInd w:val="0"/>
        <w:spacing w:after="0" w:line="360" w:lineRule="auto"/>
        <w:ind w:firstLine="720"/>
        <w:rPr>
          <w:rFonts w:cs="Times New Roman"/>
          <w:szCs w:val="24"/>
          <w:lang w:val="en-US"/>
        </w:rPr>
      </w:pPr>
      <w:r w:rsidRPr="00E44C60">
        <w:rPr>
          <w:rFonts w:cs="Times New Roman"/>
          <w:szCs w:val="24"/>
          <w:lang w:val="en-US"/>
        </w:rPr>
        <w:t>The conclusion of this chapter includes the theoretical framework which is applied in the third chapter for creating a model.</w:t>
      </w:r>
    </w:p>
    <w:p w14:paraId="6CBC6C4F" w14:textId="328AA13F" w:rsidR="00E44C60" w:rsidRPr="00E44C60" w:rsidRDefault="00EF24F3" w:rsidP="00E44C60">
      <w:pPr>
        <w:pStyle w:val="Heading2"/>
        <w:rPr>
          <w:lang w:val="en-US"/>
        </w:rPr>
      </w:pPr>
      <w:bookmarkStart w:id="13" w:name="_Toc513651196"/>
      <w:bookmarkStart w:id="14" w:name="_Toc514882858"/>
      <w:r>
        <w:rPr>
          <w:lang w:val="en-US"/>
        </w:rPr>
        <w:t>1</w:t>
      </w:r>
      <w:r w:rsidR="00E44C60" w:rsidRPr="00E44C60">
        <w:rPr>
          <w:lang w:val="en-US"/>
        </w:rPr>
        <w:t>.1 The Definition of Customer Loyalty</w:t>
      </w:r>
      <w:bookmarkEnd w:id="13"/>
      <w:bookmarkEnd w:id="14"/>
    </w:p>
    <w:p w14:paraId="13940BA3" w14:textId="4239B3CD" w:rsidR="00E44C60" w:rsidRPr="00E44C60" w:rsidRDefault="00E44C60" w:rsidP="0026680D">
      <w:pPr>
        <w:autoSpaceDE w:val="0"/>
        <w:autoSpaceDN w:val="0"/>
        <w:adjustRightInd w:val="0"/>
        <w:spacing w:after="0" w:line="360" w:lineRule="auto"/>
        <w:ind w:firstLine="810"/>
        <w:rPr>
          <w:rFonts w:cs="Times New Roman"/>
          <w:szCs w:val="24"/>
          <w:lang w:val="en-US"/>
        </w:rPr>
      </w:pPr>
      <w:proofErr w:type="spellStart"/>
      <w:r w:rsidRPr="00E44C60">
        <w:rPr>
          <w:rFonts w:cs="Times New Roman"/>
          <w:szCs w:val="24"/>
          <w:lang w:val="en-US"/>
        </w:rPr>
        <w:t>Wijaya</w:t>
      </w:r>
      <w:proofErr w:type="spellEnd"/>
      <w:r w:rsidRPr="00E44C60">
        <w:rPr>
          <w:rFonts w:cs="Times New Roman"/>
          <w:szCs w:val="24"/>
          <w:lang w:val="en-US"/>
        </w:rPr>
        <w:t xml:space="preserve">, 2005, </w:t>
      </w:r>
      <w:r w:rsidR="004A0A43">
        <w:rPr>
          <w:rFonts w:cs="Times New Roman"/>
          <w:szCs w:val="24"/>
          <w:lang w:val="en-US"/>
        </w:rPr>
        <w:t>claimed</w:t>
      </w:r>
      <w:r w:rsidRPr="00E44C60">
        <w:rPr>
          <w:rFonts w:cs="Times New Roman"/>
          <w:szCs w:val="24"/>
          <w:lang w:val="en-US"/>
        </w:rPr>
        <w:t xml:space="preserve"> that </w:t>
      </w:r>
      <w:r w:rsidR="003418D4">
        <w:rPr>
          <w:rFonts w:cs="Times New Roman"/>
          <w:szCs w:val="24"/>
          <w:lang w:val="en-US"/>
        </w:rPr>
        <w:t xml:space="preserve">the </w:t>
      </w:r>
      <w:r w:rsidR="00E508B0">
        <w:rPr>
          <w:rFonts w:cs="Times New Roman"/>
          <w:szCs w:val="24"/>
          <w:lang w:val="en-US"/>
        </w:rPr>
        <w:t xml:space="preserve">finding a universal definition for </w:t>
      </w:r>
      <w:r w:rsidRPr="00E44C60">
        <w:rPr>
          <w:rFonts w:cs="Times New Roman"/>
          <w:szCs w:val="24"/>
          <w:lang w:val="en-US"/>
        </w:rPr>
        <w:t xml:space="preserve">loyalty is a complex </w:t>
      </w:r>
      <w:r w:rsidR="00E508B0">
        <w:rPr>
          <w:rFonts w:cs="Times New Roman"/>
          <w:szCs w:val="24"/>
          <w:lang w:val="en-US"/>
        </w:rPr>
        <w:t>problem</w:t>
      </w:r>
      <w:r w:rsidR="00D345DE">
        <w:rPr>
          <w:rFonts w:cs="Times New Roman"/>
          <w:szCs w:val="24"/>
          <w:lang w:val="en-US"/>
        </w:rPr>
        <w:t>.</w:t>
      </w:r>
      <w:r w:rsidRPr="00E44C60">
        <w:rPr>
          <w:rFonts w:cs="Times New Roman"/>
          <w:szCs w:val="24"/>
          <w:lang w:val="en-US"/>
        </w:rPr>
        <w:t xml:space="preserve"> </w:t>
      </w:r>
      <w:r w:rsidR="00D345DE">
        <w:rPr>
          <w:rFonts w:cs="Times New Roman"/>
          <w:szCs w:val="24"/>
          <w:lang w:val="en-US"/>
        </w:rPr>
        <w:t>M</w:t>
      </w:r>
      <w:r w:rsidRPr="00E44C60">
        <w:rPr>
          <w:rFonts w:cs="Times New Roman"/>
          <w:szCs w:val="24"/>
          <w:lang w:val="en-US"/>
        </w:rPr>
        <w:t xml:space="preserve">any researchers understand customer loyalty as a </w:t>
      </w:r>
      <w:r w:rsidR="005E2C01">
        <w:rPr>
          <w:rFonts w:cs="Times New Roman"/>
          <w:szCs w:val="24"/>
          <w:lang w:val="en-US"/>
        </w:rPr>
        <w:t xml:space="preserve">subsequent </w:t>
      </w:r>
      <w:r w:rsidRPr="00E44C60">
        <w:rPr>
          <w:rFonts w:cs="Times New Roman"/>
          <w:szCs w:val="24"/>
          <w:lang w:val="en-US"/>
        </w:rPr>
        <w:t xml:space="preserve">purchase behavior of the customers. </w:t>
      </w:r>
      <w:r w:rsidRPr="00E3697F">
        <w:rPr>
          <w:rFonts w:cs="Times New Roman"/>
          <w:szCs w:val="24"/>
        </w:rPr>
        <w:fldChar w:fldCharType="begin"/>
      </w:r>
      <w:r w:rsidRPr="00E44C60">
        <w:rPr>
          <w:rFonts w:cs="Times New Roman"/>
          <w:szCs w:val="24"/>
          <w:lang w:val="en-US"/>
        </w:rPr>
        <w:instrText xml:space="preserve"> ADDIN ZOTERO_ITEM CSL_CITATION {"citationID":"jzpicF0D","properties":{"formattedCitation":"(Wijaya, 2005)","plainCitation":"(Wijaya, 2005)","noteIndex":0},"citationItems":[{"id":377,"uris":["http://zotero.org/users/local/fhqaYiQH/items/GEGECAZA"],"uri":["http://zotero.org/users/local/fhqaYiQH/items/GEGECAZA"],"itemData":{"id":377,"type":"article-journal","title":"The effect of loyalty programs on customer loyalty in the hospitality industry","container-title":"Jurnal Manajemen Perhotelan","volume":"1","issue":"1","source":"Google Scholar","author":[{"family":"Wijaya","given":"Serli"}],"issued":{"date-parts":[["2005"]]}}}],"schema":"https://github.com/citation-style-language/schema/raw/master/csl-citation.json"} </w:instrText>
      </w:r>
      <w:r w:rsidRPr="00E3697F">
        <w:rPr>
          <w:rFonts w:cs="Times New Roman"/>
          <w:szCs w:val="24"/>
        </w:rPr>
        <w:fldChar w:fldCharType="separate"/>
      </w:r>
      <w:r w:rsidRPr="00E44C60">
        <w:rPr>
          <w:rFonts w:cs="Times New Roman"/>
          <w:szCs w:val="24"/>
          <w:lang w:val="en-US"/>
        </w:rPr>
        <w:t>(Wijaya, 2005)</w:t>
      </w:r>
      <w:r w:rsidRPr="00E3697F">
        <w:rPr>
          <w:rFonts w:cs="Times New Roman"/>
          <w:szCs w:val="24"/>
        </w:rPr>
        <w:fldChar w:fldCharType="end"/>
      </w:r>
      <w:r w:rsidRPr="00E44C60">
        <w:rPr>
          <w:rFonts w:cs="Times New Roman"/>
          <w:szCs w:val="24"/>
          <w:lang w:val="en-US"/>
        </w:rPr>
        <w:t xml:space="preserve"> So Leong, 2012, claims that there are no unified definition of the loyalty since many researchers include different aspects of loyalty into it. </w:t>
      </w:r>
      <w:r w:rsidRPr="00E3697F">
        <w:rPr>
          <w:rFonts w:cs="Times New Roman"/>
          <w:szCs w:val="24"/>
        </w:rPr>
        <w:fldChar w:fldCharType="begin"/>
      </w:r>
      <w:r w:rsidRPr="00E44C60">
        <w:rPr>
          <w:rFonts w:cs="Times New Roman"/>
          <w:szCs w:val="24"/>
          <w:lang w:val="en-US"/>
        </w:rPr>
        <w:instrText xml:space="preserve"> ADDIN ZOTERO_ITEM CSL_CITATION {"citationID":"aZ5D60c7","properties":{"formattedCitation":"(Leong, Hew, Ooi, &amp; Lin, 2012)","plainCitation":"(Leong, Hew, Ooi, &amp; Lin, 2012)","noteIndex":0},"citationItems":[{"id":380,"uris":["http://zotero.org/users/local/fhqaYiQH/items/GWK3VTD6"],"uri":["http://zotero.org/users/local/fhqaYiQH/items/GWK3VTD6"],"itemData":{"id":380,"type":"article-journal","title":"The determinants of customer loyalty in Malaysian mobile telecommunication services: a structural analysis","container-title":"International Journal of Services, Economics and Management","page":"209–236","volume":"4","issue":"3","source":"Google Scholar","shortTitle":"The determinants of customer loyalty in Malaysian mobile telecommunication services","author":[{"family":"Leong","given":"Lai-Ying"},{"family":"Hew","given":"Teck-Soon"},{"family":"Ooi","given":"Keng-Boon"},{"family":"Lin","given":"Binshan"}],"issued":{"date-parts":[["2012"]]}}}],"schema":"https://github.com/citation-style-language/schema/raw/master/csl-citation.json"} </w:instrText>
      </w:r>
      <w:r w:rsidRPr="00E3697F">
        <w:rPr>
          <w:rFonts w:cs="Times New Roman"/>
          <w:szCs w:val="24"/>
        </w:rPr>
        <w:fldChar w:fldCharType="separate"/>
      </w:r>
      <w:r w:rsidRPr="00E44C60">
        <w:rPr>
          <w:rFonts w:cs="Times New Roman"/>
          <w:szCs w:val="24"/>
          <w:lang w:val="en-US"/>
        </w:rPr>
        <w:t>(Leong, Hew, Ooi, &amp; Lin, 2012)</w:t>
      </w:r>
      <w:r w:rsidRPr="00E3697F">
        <w:rPr>
          <w:rFonts w:cs="Times New Roman"/>
          <w:szCs w:val="24"/>
        </w:rPr>
        <w:fldChar w:fldCharType="end"/>
      </w:r>
    </w:p>
    <w:p w14:paraId="318F2649"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 xml:space="preserve">One of the earliest definitions of customer loyalty was made by Jacoby, 1978. He defined loyalty as a biased behavior, at which a customer makes repeated repurchases of a particular product. The main emphasis was put on the psychological aspect of the phenomenon. </w:t>
      </w:r>
      <w:r>
        <w:rPr>
          <w:rFonts w:cs="Times New Roman"/>
          <w:szCs w:val="24"/>
        </w:rPr>
        <w:fldChar w:fldCharType="begin"/>
      </w:r>
      <w:r w:rsidRPr="00E44C60">
        <w:rPr>
          <w:rFonts w:cs="Times New Roman"/>
          <w:szCs w:val="24"/>
          <w:lang w:val="en-US"/>
        </w:rPr>
        <w:instrText xml:space="preserve"> ADDIN ZOTERO_ITEM CSL_CITATION {"citationID":"tWK61PbA","properties":{"formattedCitation":"(Jacoby &amp; Chestnut, 1978a)","plainCitation":"(Jacoby &amp; Chestnut, 1978a)","dontUpdate":true,"noteIndex":0},"citationItems":[{"id":212,"uris":["http://zotero.org/users/local/fhqaYiQH/items/TQ5Q24G9"],"uri":["http://zotero.org/users/local/fhqaYiQH/items/TQ5Q24G9"],"itemData":{"id":212,"type":"book","title":"Brand loyalty: Measurement and management","publisher":"John Wiley &amp; Sons Incorporated","source":"Google Scholar","shortTitle":"Brand loyalty","author":[{"family":"Jacoby","given":"Jacob"},{"family":"Chestnut","given":"Robert W."}],"issued":{"date-parts":[["1978"]]}}}],"schema":"https://github.com/citation-style-language/schema/raw/master/csl-citation.json"} </w:instrText>
      </w:r>
      <w:r>
        <w:rPr>
          <w:rFonts w:cs="Times New Roman"/>
          <w:szCs w:val="24"/>
        </w:rPr>
        <w:fldChar w:fldCharType="separate"/>
      </w:r>
      <w:r w:rsidRPr="00E44C60">
        <w:rPr>
          <w:rFonts w:cs="Times New Roman"/>
          <w:lang w:val="en-US"/>
        </w:rPr>
        <w:t>(Jacoby &amp; Chestnut, 1978)</w:t>
      </w:r>
      <w:r>
        <w:rPr>
          <w:rFonts w:cs="Times New Roman"/>
          <w:szCs w:val="24"/>
        </w:rPr>
        <w:fldChar w:fldCharType="end"/>
      </w:r>
    </w:p>
    <w:p w14:paraId="5BBC8F97"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 xml:space="preserve">Engel and Blackwell, 1982, defined loyalty as “the preferential, attitudinal and behavioral response toward one or more brands in a product category expressed over a period of time by a consumer.” </w:t>
      </w:r>
      <w:r>
        <w:rPr>
          <w:rFonts w:cs="Times New Roman"/>
          <w:szCs w:val="24"/>
        </w:rPr>
        <w:fldChar w:fldCharType="begin"/>
      </w:r>
      <w:r w:rsidRPr="00E44C60">
        <w:rPr>
          <w:rFonts w:cs="Times New Roman"/>
          <w:szCs w:val="24"/>
          <w:lang w:val="en-US"/>
        </w:rPr>
        <w:instrText xml:space="preserve"> ADDIN ZOTERO_ITEM CSL_CITATION {"citationID":"PrmME5Pz","properties":{"formattedCitation":"(Engel &amp; Blackwell, 1982)","plainCitation":"(Engel &amp; Blackwell, 1982)","noteIndex":0},"citationItems":[{"id":376,"uris":["http://zotero.org/users/local/fhqaYiQH/items/FAKZ5FFH"],"uri":["http://zotero.org/users/local/fhqaYiQH/items/FAKZ5FFH"],"itemData":{"id":376,"type":"book","title":"Customer Behavior","publisher":"Hinsdale Illinois: The Dryden Press","source":"Google Scholar","author":[{"family":"Engel &amp; Blackwell","given":"R. D."}],"issued":{"date-parts":[["1982"]]}}}],"schema":"https://github.com/citation-style-language/schema/raw/master/csl-citation.json"} </w:instrText>
      </w:r>
      <w:r>
        <w:rPr>
          <w:rFonts w:cs="Times New Roman"/>
          <w:szCs w:val="24"/>
        </w:rPr>
        <w:fldChar w:fldCharType="separate"/>
      </w:r>
      <w:r w:rsidRPr="00E44C60">
        <w:rPr>
          <w:rFonts w:cs="Times New Roman"/>
          <w:lang w:val="en-US"/>
        </w:rPr>
        <w:t>(Engel &amp; Blackwell, 1982)</w:t>
      </w:r>
      <w:r>
        <w:rPr>
          <w:rFonts w:cs="Times New Roman"/>
          <w:szCs w:val="24"/>
        </w:rPr>
        <w:fldChar w:fldCharType="end"/>
      </w:r>
    </w:p>
    <w:p w14:paraId="6BDD8239" w14:textId="1846749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 xml:space="preserve">Dick and </w:t>
      </w:r>
      <w:proofErr w:type="spellStart"/>
      <w:r w:rsidRPr="00E44C60">
        <w:rPr>
          <w:rFonts w:cs="Times New Roman"/>
          <w:szCs w:val="24"/>
          <w:lang w:val="en-US"/>
        </w:rPr>
        <w:t>Basu</w:t>
      </w:r>
      <w:proofErr w:type="spellEnd"/>
      <w:r w:rsidRPr="00E44C60">
        <w:rPr>
          <w:rFonts w:cs="Times New Roman"/>
          <w:szCs w:val="24"/>
          <w:lang w:val="en-US"/>
        </w:rPr>
        <w:t xml:space="preserve">, 1994, defined loyalty as a consumer commitment to the brand or approach to the brand (service, product category, etc.) The researchers further made their emphasis on the attitudinal customer loyalty and highlighted appropriate strategic actions for capturing loyal customers. </w:t>
      </w:r>
      <w:r>
        <w:rPr>
          <w:rFonts w:cs="Times New Roman"/>
          <w:szCs w:val="24"/>
        </w:rPr>
        <w:fldChar w:fldCharType="begin"/>
      </w:r>
      <w:r w:rsidR="002452CE">
        <w:rPr>
          <w:rFonts w:cs="Times New Roman"/>
          <w:szCs w:val="24"/>
          <w:lang w:val="en-US"/>
        </w:rPr>
        <w:instrText xml:space="preserve"> ADDIN ZOTERO_ITEM CSL_CITATION {"citationID":"SvXd4tIC","properties":{"formattedCitation":"(Dick &amp; Basu, 1994a)","plainCitation":"(Dick &amp; Basu, 1994a)","dontUpdate":true,"noteIndex":0},"citationItems":[{"id":"vORsHr6w/bytxkFPM","uris":["http://zotero.org/users/local/x9L93uZS/items/8UZ59CVS"],"uri":["http://zotero.org/users/local/x9L93uZS/items/8UZ59CVS"],"itemData":{"id":"5OjlMKYg/y25kYcvm","type":"article-journal","title":"Customer Loyalty: Toward an Integrated Conceptual Framework","container-title":"Journal of the Academy of Marketing Science","page":"99-113","volume":"22","issue":"2","source":"CrossRef","DOI":"10.1177/0092070394222001","ISSN":"0092-0703","shortTitle":"Customer Loyalty","language":"en","author":[{"family":"Dick","given":"A. S."},{"family":"Basu","given":"K."}],"issued":{"date-parts":[["1994",3,1]]}}}],"schema":"https://github.com/citation-style-language/schema/raw/master/csl-citation.json"} </w:instrText>
      </w:r>
      <w:r>
        <w:rPr>
          <w:rFonts w:cs="Times New Roman"/>
          <w:szCs w:val="24"/>
        </w:rPr>
        <w:fldChar w:fldCharType="separate"/>
      </w:r>
      <w:r w:rsidRPr="00E44C60">
        <w:rPr>
          <w:rFonts w:cs="Times New Roman"/>
          <w:szCs w:val="24"/>
          <w:lang w:val="en-US"/>
        </w:rPr>
        <w:t xml:space="preserve">(Dick &amp; </w:t>
      </w:r>
      <w:proofErr w:type="spellStart"/>
      <w:r w:rsidRPr="00E44C60">
        <w:rPr>
          <w:rFonts w:cs="Times New Roman"/>
          <w:szCs w:val="24"/>
          <w:lang w:val="en-US"/>
        </w:rPr>
        <w:t>Basu</w:t>
      </w:r>
      <w:proofErr w:type="spellEnd"/>
      <w:r w:rsidRPr="00E44C60">
        <w:rPr>
          <w:rFonts w:cs="Times New Roman"/>
          <w:szCs w:val="24"/>
          <w:lang w:val="en-US"/>
        </w:rPr>
        <w:t>, 1994)</w:t>
      </w:r>
      <w:r>
        <w:rPr>
          <w:rFonts w:cs="Times New Roman"/>
          <w:szCs w:val="24"/>
        </w:rPr>
        <w:fldChar w:fldCharType="end"/>
      </w:r>
    </w:p>
    <w:p w14:paraId="2BD9B3E7"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 xml:space="preserve">Kotler, Bowen and Makens, 1999, made a definition of customer loyalty as the degree likelihood that a customer would return for an additional purchase. The following lines provide the quoted definition of loyalty made the researchers: “How likely customers are to return and their willingness to perform partner-shipping activities for the organization.” </w:t>
      </w:r>
      <w:r>
        <w:rPr>
          <w:rFonts w:cs="Times New Roman"/>
          <w:szCs w:val="24"/>
        </w:rPr>
        <w:fldChar w:fldCharType="begin"/>
      </w:r>
      <w:r w:rsidRPr="00E44C60">
        <w:rPr>
          <w:rFonts w:cs="Times New Roman"/>
          <w:szCs w:val="24"/>
          <w:lang w:val="en-US"/>
        </w:rPr>
        <w:instrText xml:space="preserve"> ADDIN ZOTERO_ITEM CSL_CITATION {"citationID":"cZIyGXKi","properties":{"formattedCitation":"(Kotler, Bowen, &amp; Makens, 1999)","plainCitation":"(Kotler, Bowen, &amp; Makens, 1999)","noteIndex":0},"citationItems":[{"id":371,"uris":["http://zotero.org/users/local/fhqaYiQH/items/KTMD73BQ"],"uri":["http://zotero.org/users/local/fhqaYiQH/items/KTMD73BQ"],"itemData":{"id":371,"type":"book","title":"Marketing for Hospitalityand Tourism","publisher":"International ed), Prentise Hall. New Jersey: Prentice Hall Int, Inc","source":"Google Scholar","author":[{"family":"Kotler","given":"Peter"},{"family":"Bowen","given":"John"},{"family":"Makens","given":"James"}],"issued":{"date-parts":[["1999"]]}}}],"schema":"https://github.com/citation-style-language/schema/raw/master/csl-citation.json"} </w:instrText>
      </w:r>
      <w:r>
        <w:rPr>
          <w:rFonts w:cs="Times New Roman"/>
          <w:szCs w:val="24"/>
        </w:rPr>
        <w:fldChar w:fldCharType="separate"/>
      </w:r>
      <w:r w:rsidRPr="00E44C60">
        <w:rPr>
          <w:rFonts w:cs="Times New Roman"/>
          <w:lang w:val="en-US"/>
        </w:rPr>
        <w:t>(Kotler, Bowen, &amp; Makens, 1999)</w:t>
      </w:r>
      <w:r>
        <w:rPr>
          <w:rFonts w:cs="Times New Roman"/>
          <w:szCs w:val="24"/>
        </w:rPr>
        <w:fldChar w:fldCharType="end"/>
      </w:r>
    </w:p>
    <w:p w14:paraId="59D76DAC"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hint="eastAsia"/>
          <w:szCs w:val="24"/>
          <w:lang w:val="en-US"/>
        </w:rPr>
        <w:t>Ol</w:t>
      </w:r>
      <w:r w:rsidRPr="00E44C60">
        <w:rPr>
          <w:rFonts w:cs="Times New Roman"/>
          <w:szCs w:val="24"/>
          <w:lang w:val="en-US"/>
        </w:rPr>
        <w:t xml:space="preserve">iver, 1997, defined loyalty as "a deep held commitment to re-buy or re-patronize a preferred product/service consistently in the future, thereby causing repetitive same-brand or same brand-set purchasing, despite situational influences and marketing efforts that have the potential to cause switching behavior." </w:t>
      </w:r>
      <w:r>
        <w:rPr>
          <w:rFonts w:cs="Times New Roman"/>
          <w:szCs w:val="24"/>
        </w:rPr>
        <w:fldChar w:fldCharType="begin"/>
      </w:r>
      <w:r w:rsidRPr="00E44C60">
        <w:rPr>
          <w:rFonts w:cs="Times New Roman"/>
          <w:szCs w:val="24"/>
          <w:lang w:val="en-US"/>
        </w:rPr>
        <w:instrText xml:space="preserve"> ADDIN ZOTERO_ITEM CSL_CITATION {"citationID":"us6Tc6tW","properties":{"formattedCitation":"(Oliver, 1997)","plainCitation":"(Oliver, 1997)","noteIndex":0},"citationItems":[{"id":372,"uris":["http://zotero.org/users/local/fhqaYiQH/items/CG35DQB9"],"uri":["http://zotero.org/users/local/fhqaYiQH/items/CG35DQB9"],"itemData":{"id":372,"type":"book","title":"Loyalty and profit: Long-term effects of satisfaction","source":"Google Scholar","shortTitle":"Loyalty and profit","author":[{"family":"Oliver","given":"Richard L."}],"issued":{"date-parts":[["1997"]]}}}],"schema":"https://github.com/citation-style-language/schema/raw/master/csl-citation.json"} </w:instrText>
      </w:r>
      <w:r>
        <w:rPr>
          <w:rFonts w:cs="Times New Roman"/>
          <w:szCs w:val="24"/>
        </w:rPr>
        <w:fldChar w:fldCharType="separate"/>
      </w:r>
      <w:r w:rsidRPr="00E44C60">
        <w:rPr>
          <w:rFonts w:cs="Times New Roman"/>
          <w:szCs w:val="24"/>
          <w:lang w:val="en-US"/>
        </w:rPr>
        <w:t>(Oliver, 1997)</w:t>
      </w:r>
      <w:r>
        <w:rPr>
          <w:rFonts w:cs="Times New Roman"/>
          <w:szCs w:val="24"/>
        </w:rPr>
        <w:fldChar w:fldCharType="end"/>
      </w:r>
    </w:p>
    <w:p w14:paraId="389747A3" w14:textId="32290EDA"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lastRenderedPageBreak/>
        <w:t xml:space="preserve">Jones and Sasser, 1995, </w:t>
      </w:r>
      <w:r w:rsidR="000E2B4F">
        <w:rPr>
          <w:rFonts w:cs="Times New Roman"/>
          <w:szCs w:val="24"/>
          <w:lang w:val="en-US"/>
        </w:rPr>
        <w:t>understood</w:t>
      </w:r>
      <w:r w:rsidRPr="00E44C60">
        <w:rPr>
          <w:rFonts w:cs="Times New Roman"/>
          <w:szCs w:val="24"/>
          <w:lang w:val="en-US"/>
        </w:rPr>
        <w:t xml:space="preserve"> loyalty </w:t>
      </w:r>
      <w:r w:rsidR="000E2B4F">
        <w:rPr>
          <w:rFonts w:cs="Times New Roman"/>
          <w:szCs w:val="24"/>
          <w:lang w:val="en-US"/>
        </w:rPr>
        <w:t xml:space="preserve">as </w:t>
      </w:r>
      <w:r w:rsidRPr="00E44C60">
        <w:rPr>
          <w:rFonts w:cs="Times New Roman"/>
          <w:szCs w:val="24"/>
          <w:lang w:val="en-US"/>
        </w:rPr>
        <w:t xml:space="preserve">attachment to a particular product or service. They further induced that </w:t>
      </w:r>
      <w:r w:rsidR="00524BC3">
        <w:rPr>
          <w:rFonts w:cs="Times New Roman"/>
          <w:szCs w:val="24"/>
          <w:lang w:val="en-US"/>
        </w:rPr>
        <w:t xml:space="preserve">customer </w:t>
      </w:r>
      <w:r w:rsidRPr="00E44C60">
        <w:rPr>
          <w:rFonts w:cs="Times New Roman"/>
          <w:szCs w:val="24"/>
          <w:lang w:val="en-US"/>
        </w:rPr>
        <w:t>loyalty is commitment to make a</w:t>
      </w:r>
      <w:r w:rsidR="00F545E9">
        <w:rPr>
          <w:rFonts w:cs="Times New Roman"/>
          <w:szCs w:val="24"/>
          <w:lang w:val="en-US"/>
        </w:rPr>
        <w:t xml:space="preserve">n additional </w:t>
      </w:r>
      <w:r w:rsidRPr="00E44C60">
        <w:rPr>
          <w:rFonts w:cs="Times New Roman"/>
          <w:szCs w:val="24"/>
          <w:lang w:val="en-US"/>
        </w:rPr>
        <w:t xml:space="preserve">purchase </w:t>
      </w:r>
      <w:r w:rsidR="00F545E9">
        <w:rPr>
          <w:rFonts w:cs="Times New Roman"/>
          <w:szCs w:val="24"/>
          <w:lang w:val="en-US"/>
        </w:rPr>
        <w:t>in the near future</w:t>
      </w:r>
      <w:r w:rsidRPr="00E44C60">
        <w:rPr>
          <w:rFonts w:cs="Times New Roman"/>
          <w:szCs w:val="24"/>
          <w:lang w:val="en-US"/>
        </w:rPr>
        <w:t xml:space="preserve">. They also claimed that in a business-to-business context the phenomenon can be defined as a customer’s commitment to relationships with an organization by buying their products and services over time, and </w:t>
      </w:r>
      <w:r w:rsidRPr="00D21857">
        <w:rPr>
          <w:rFonts w:cs="Times New Roman"/>
          <w:noProof/>
          <w:szCs w:val="24"/>
          <w:lang w:val="en-US"/>
        </w:rPr>
        <w:t>spre</w:t>
      </w:r>
      <w:r w:rsidR="00D21857">
        <w:rPr>
          <w:rFonts w:cs="Times New Roman"/>
          <w:noProof/>
          <w:szCs w:val="24"/>
          <w:lang w:val="en-US"/>
        </w:rPr>
        <w:t>a</w:t>
      </w:r>
      <w:r w:rsidRPr="00D21857">
        <w:rPr>
          <w:rFonts w:cs="Times New Roman"/>
          <w:noProof/>
          <w:szCs w:val="24"/>
          <w:lang w:val="en-US"/>
        </w:rPr>
        <w:t>ding</w:t>
      </w:r>
      <w:r w:rsidRPr="00E44C60">
        <w:rPr>
          <w:rFonts w:cs="Times New Roman"/>
          <w:szCs w:val="24"/>
          <w:lang w:val="en-US"/>
        </w:rPr>
        <w:t xml:space="preserve"> the word of mouth about the company among other potential customers. </w:t>
      </w:r>
      <w:r>
        <w:rPr>
          <w:rFonts w:cs="Times New Roman"/>
          <w:szCs w:val="24"/>
        </w:rPr>
        <w:fldChar w:fldCharType="begin"/>
      </w:r>
      <w:r w:rsidRPr="00E44C60">
        <w:rPr>
          <w:rFonts w:cs="Times New Roman"/>
          <w:szCs w:val="24"/>
          <w:lang w:val="en-US"/>
        </w:rPr>
        <w:instrText xml:space="preserve"> ADDIN ZOTERO_ITEM CSL_CITATION {"citationID":"K2j9T8aT","properties":{"formattedCitation":"(Jones &amp; Sasser, 1995)","plainCitation":"(Jones &amp; Sasser, 1995)","noteIndex":0},"citationItems":[{"id":373,"uris":["http://zotero.org/users/local/fhqaYiQH/items/UEAMUJPW"],"uri":["http://zotero.org/users/local/fhqaYiQH/items/UEAMUJPW"],"itemData":{"id":373,"type":"article-journal","title":"Why satisfied customers defect","container-title":"Harvard business review","page":"88","volume":"73","issue":"6","source":"Google Scholar","author":[{"family":"Jones","given":"Thomas O."},{"family":"Sasser","given":"W. Earl"}],"issued":{"date-parts":[["1995"]]}}}],"schema":"https://github.com/citation-style-language/schema/raw/master/csl-citation.json"} </w:instrText>
      </w:r>
      <w:r>
        <w:rPr>
          <w:rFonts w:cs="Times New Roman"/>
          <w:szCs w:val="24"/>
        </w:rPr>
        <w:fldChar w:fldCharType="separate"/>
      </w:r>
      <w:r w:rsidRPr="00E44C60">
        <w:rPr>
          <w:rFonts w:cs="Times New Roman"/>
          <w:szCs w:val="24"/>
          <w:lang w:val="en-US"/>
        </w:rPr>
        <w:t>(Jones &amp; Sasser, 1995)</w:t>
      </w:r>
      <w:r>
        <w:rPr>
          <w:rFonts w:cs="Times New Roman"/>
          <w:szCs w:val="24"/>
        </w:rPr>
        <w:fldChar w:fldCharType="end"/>
      </w:r>
    </w:p>
    <w:p w14:paraId="1EA3FE20"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 xml:space="preserve">McCain, 2005, defined loyalty as “the repeated purchase behavior led by favorable attitudes or as a consistent purchase behavior resulting from the psychological decision-making and evaluative process.” </w:t>
      </w:r>
      <w:r>
        <w:rPr>
          <w:rFonts w:cs="Times New Roman"/>
          <w:szCs w:val="24"/>
        </w:rPr>
        <w:fldChar w:fldCharType="begin"/>
      </w:r>
      <w:r w:rsidRPr="00E44C60">
        <w:rPr>
          <w:rFonts w:cs="Times New Roman"/>
          <w:szCs w:val="24"/>
          <w:lang w:val="en-US"/>
        </w:rPr>
        <w:instrText xml:space="preserve"> ADDIN ZOTERO_ITEM CSL_CITATION {"citationID":"ZyWu3vhI","properties":{"formattedCitation":"(McCain, Jang, &amp; Hu, 2005)","plainCitation":"(McCain, Jang, &amp; Hu, 2005)","noteIndex":0},"citationItems":[{"id":385,"uris":["http://zotero.org/users/local/fhqaYiQH/items/TN4PUL7U"],"uri":["http://zotero.org/users/local/fhqaYiQH/items/TN4PUL7U"],"itemData":{"id":385,"type":"article-journal","title":"Service quality gap analysis toward customer loyalty: practical guidelines for casino hotels","container-title":"International Journal of Hospitality Management","page":"465–472","volume":"24","issue":"3","source":"Google Scholar","shortTitle":"Service quality gap analysis toward customer loyalty","author":[{"family":"McCain","given":"Shiang-Lih Chen"},{"family":"Jang","given":"SooCheong Shawn"},{"family":"Hu","given":"Clark"}],"issued":{"date-parts":[["2005"]]}}}],"schema":"https://github.com/citation-style-language/schema/raw/master/csl-citation.json"} </w:instrText>
      </w:r>
      <w:r>
        <w:rPr>
          <w:rFonts w:cs="Times New Roman"/>
          <w:szCs w:val="24"/>
        </w:rPr>
        <w:fldChar w:fldCharType="separate"/>
      </w:r>
      <w:r w:rsidRPr="00E44C60">
        <w:rPr>
          <w:rFonts w:cs="Times New Roman"/>
          <w:szCs w:val="24"/>
          <w:lang w:val="en-US"/>
        </w:rPr>
        <w:t>(McCain, Jang, &amp; Hu, 2005)</w:t>
      </w:r>
      <w:r>
        <w:rPr>
          <w:rFonts w:cs="Times New Roman"/>
          <w:szCs w:val="24"/>
        </w:rPr>
        <w:fldChar w:fldCharType="end"/>
      </w:r>
    </w:p>
    <w:p w14:paraId="1458D729"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proofErr w:type="spellStart"/>
      <w:r w:rsidRPr="00E44C60">
        <w:rPr>
          <w:rFonts w:cs="Times New Roman"/>
          <w:szCs w:val="24"/>
          <w:lang w:val="en-US"/>
        </w:rPr>
        <w:t>Jandaghi</w:t>
      </w:r>
      <w:proofErr w:type="spellEnd"/>
      <w:r w:rsidRPr="00E44C60">
        <w:rPr>
          <w:rFonts w:cs="Times New Roman"/>
          <w:szCs w:val="24"/>
          <w:lang w:val="en-US"/>
        </w:rPr>
        <w:t xml:space="preserve">, 2011, defines loyalty as: “it is a strong commitment to superior services or goods repurchase in future to acquire the same brand despite of marketing efforts by potential rivals and their impacts.” </w:t>
      </w:r>
      <w:r>
        <w:rPr>
          <w:rFonts w:cs="Times New Roman"/>
          <w:szCs w:val="24"/>
        </w:rPr>
        <w:fldChar w:fldCharType="begin"/>
      </w:r>
      <w:r w:rsidRPr="00E44C60">
        <w:rPr>
          <w:rFonts w:cs="Times New Roman"/>
          <w:szCs w:val="24"/>
          <w:lang w:val="en-US"/>
        </w:rPr>
        <w:instrText xml:space="preserve"> ADDIN ZOTERO_ITEM CSL_CITATION {"citationID":"g1ksyP33","properties":{"formattedCitation":"(Jandaghi, Mehranjani, Seresht, &amp; Mokhles, 2011)","plainCitation":"(Jandaghi, Mehranjani, Seresht, &amp; Mokhles, 2011)","noteIndex":0},"citationItems":[{"id":388,"uris":["http://zotero.org/users/local/fhqaYiQH/items/42WXDUAC"],"uri":["http://zotero.org/users/local/fhqaYiQH/items/42WXDUAC"],"itemData":{"id":388,"type":"article-journal","title":"Studying The Effect Of Brand Loyalty On Customer Service In Kerman Asia Insurance Company","container-title":"Australian Journal of Business and Management Research","page":"152","volume":"1","issue":"7","source":"Google Scholar","author":[{"family":"Jandaghi","given":"Gholamreza"},{"family":"Mehranjani","given":"Razieh Nafari"},{"family":"Seresht","given":"Mahdi Nik"},{"family":"Mokhles","given":"Ali"}],"issued":{"date-parts":[["2011"]]}}}],"schema":"https://github.com/citation-style-language/schema/raw/master/csl-citation.json"} </w:instrText>
      </w:r>
      <w:r>
        <w:rPr>
          <w:rFonts w:cs="Times New Roman"/>
          <w:szCs w:val="24"/>
        </w:rPr>
        <w:fldChar w:fldCharType="separate"/>
      </w:r>
      <w:r w:rsidRPr="00E44C60">
        <w:rPr>
          <w:rFonts w:cs="Times New Roman"/>
          <w:lang w:val="en-US"/>
        </w:rPr>
        <w:t>(Jandaghi, Mehranjani, Seresht, &amp; Mokhles, 2011)</w:t>
      </w:r>
      <w:r>
        <w:rPr>
          <w:rFonts w:cs="Times New Roman"/>
          <w:szCs w:val="24"/>
        </w:rPr>
        <w:fldChar w:fldCharType="end"/>
      </w:r>
    </w:p>
    <w:p w14:paraId="2F4308F3" w14:textId="77777777" w:rsidR="00E44C60" w:rsidRPr="00E44C60" w:rsidRDefault="00E44C60" w:rsidP="00E44C60">
      <w:pPr>
        <w:autoSpaceDE w:val="0"/>
        <w:autoSpaceDN w:val="0"/>
        <w:adjustRightInd w:val="0"/>
        <w:spacing w:after="0" w:line="360" w:lineRule="auto"/>
        <w:ind w:firstLine="810"/>
        <w:rPr>
          <w:rFonts w:cs="Times New Roman"/>
          <w:szCs w:val="24"/>
          <w:lang w:val="en-US"/>
        </w:rPr>
      </w:pPr>
      <w:r w:rsidRPr="00E44C60">
        <w:rPr>
          <w:rFonts w:cs="Times New Roman"/>
          <w:szCs w:val="24"/>
          <w:lang w:val="en-US"/>
        </w:rPr>
        <w:t>For the further convenience, the following table summarizes the definitions of loyalty created by different researcher over the last five decades.</w:t>
      </w:r>
    </w:p>
    <w:p w14:paraId="5D2AE5F9" w14:textId="11F46BC9" w:rsidR="00E44C60" w:rsidRPr="00F93ACB" w:rsidRDefault="007C47FD" w:rsidP="001D4745">
      <w:pPr>
        <w:pStyle w:val="Caption"/>
        <w:jc w:val="center"/>
        <w:rPr>
          <w:rFonts w:cs="Times New Roman"/>
          <w:b/>
          <w:i w:val="0"/>
          <w:color w:val="auto"/>
          <w:sz w:val="24"/>
          <w:szCs w:val="24"/>
          <w:lang w:val="en-US"/>
        </w:rPr>
      </w:pPr>
      <w:proofErr w:type="spellStart"/>
      <w:r w:rsidRPr="00F93ACB">
        <w:rPr>
          <w:b/>
          <w:i w:val="0"/>
          <w:color w:val="auto"/>
          <w:sz w:val="24"/>
          <w:szCs w:val="24"/>
        </w:rPr>
        <w:t>Table</w:t>
      </w:r>
      <w:proofErr w:type="spellEnd"/>
      <w:r w:rsidRPr="00F93ACB">
        <w:rPr>
          <w:b/>
          <w:i w:val="0"/>
          <w:color w:val="auto"/>
          <w:sz w:val="24"/>
          <w:szCs w:val="24"/>
        </w:rPr>
        <w:t xml:space="preserve">  </w:t>
      </w:r>
      <w:r w:rsidRPr="00F93ACB">
        <w:rPr>
          <w:b/>
          <w:i w:val="0"/>
          <w:color w:val="auto"/>
          <w:sz w:val="24"/>
          <w:szCs w:val="24"/>
        </w:rPr>
        <w:fldChar w:fldCharType="begin"/>
      </w:r>
      <w:r w:rsidRPr="00F93ACB">
        <w:rPr>
          <w:b/>
          <w:i w:val="0"/>
          <w:color w:val="auto"/>
          <w:sz w:val="24"/>
          <w:szCs w:val="24"/>
        </w:rPr>
        <w:instrText xml:space="preserve"> SEQ Table_ \* ARABIC </w:instrText>
      </w:r>
      <w:r w:rsidRPr="00F93ACB">
        <w:rPr>
          <w:b/>
          <w:i w:val="0"/>
          <w:color w:val="auto"/>
          <w:sz w:val="24"/>
          <w:szCs w:val="24"/>
        </w:rPr>
        <w:fldChar w:fldCharType="separate"/>
      </w:r>
      <w:r w:rsidR="00772C17">
        <w:rPr>
          <w:b/>
          <w:i w:val="0"/>
          <w:noProof/>
          <w:color w:val="auto"/>
          <w:sz w:val="24"/>
          <w:szCs w:val="24"/>
        </w:rPr>
        <w:t>1</w:t>
      </w:r>
      <w:r w:rsidRPr="00F93ACB">
        <w:rPr>
          <w:b/>
          <w:i w:val="0"/>
          <w:color w:val="auto"/>
          <w:sz w:val="24"/>
          <w:szCs w:val="24"/>
        </w:rPr>
        <w:fldChar w:fldCharType="end"/>
      </w:r>
      <w:r w:rsidR="00F93ACB">
        <w:rPr>
          <w:b/>
          <w:i w:val="0"/>
          <w:color w:val="auto"/>
          <w:sz w:val="24"/>
          <w:szCs w:val="24"/>
          <w:lang w:val="en-US"/>
        </w:rPr>
        <w:t>.</w:t>
      </w:r>
      <w:r w:rsidR="001D4745" w:rsidRPr="00F93ACB">
        <w:rPr>
          <w:b/>
          <w:i w:val="0"/>
          <w:color w:val="auto"/>
          <w:sz w:val="24"/>
          <w:szCs w:val="24"/>
          <w:lang w:val="en-US"/>
        </w:rPr>
        <w:t xml:space="preserve"> </w:t>
      </w:r>
      <w:r w:rsidR="00E44C60" w:rsidRPr="00F93ACB">
        <w:rPr>
          <w:rFonts w:cs="Times New Roman"/>
          <w:b/>
          <w:i w:val="0"/>
          <w:color w:val="auto"/>
          <w:sz w:val="24"/>
          <w:szCs w:val="24"/>
          <w:lang w:val="en-US"/>
        </w:rPr>
        <w:t>Definitions of Loyalty</w:t>
      </w:r>
    </w:p>
    <w:p w14:paraId="51C56EDA" w14:textId="77777777" w:rsidR="00E44C60" w:rsidRPr="00E44C60" w:rsidRDefault="00E44C60" w:rsidP="00E44C60">
      <w:pPr>
        <w:autoSpaceDE w:val="0"/>
        <w:autoSpaceDN w:val="0"/>
        <w:adjustRightInd w:val="0"/>
        <w:spacing w:after="0" w:line="360" w:lineRule="auto"/>
        <w:ind w:firstLine="810"/>
        <w:jc w:val="center"/>
        <w:rPr>
          <w:rFonts w:cs="Times New Roman"/>
          <w:szCs w:val="24"/>
          <w:lang w:val="en-US"/>
        </w:rPr>
      </w:pPr>
    </w:p>
    <w:tbl>
      <w:tblPr>
        <w:tblStyle w:val="ListTable1Light-Accent3"/>
        <w:tblW w:w="9368" w:type="dxa"/>
        <w:tblLook w:val="04A0" w:firstRow="1" w:lastRow="0" w:firstColumn="1" w:lastColumn="0" w:noHBand="0" w:noVBand="1"/>
      </w:tblPr>
      <w:tblGrid>
        <w:gridCol w:w="6660"/>
        <w:gridCol w:w="2708"/>
      </w:tblGrid>
      <w:tr w:rsidR="00E44C60" w14:paraId="4ACD2902" w14:textId="77777777" w:rsidTr="00A85A33">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660" w:type="dxa"/>
          </w:tcPr>
          <w:p w14:paraId="1E3A8288" w14:textId="77777777" w:rsidR="00E44C60" w:rsidRDefault="00E44C60" w:rsidP="00A85A33">
            <w:pPr>
              <w:autoSpaceDE w:val="0"/>
              <w:autoSpaceDN w:val="0"/>
              <w:adjustRightInd w:val="0"/>
              <w:spacing w:line="360" w:lineRule="auto"/>
              <w:rPr>
                <w:rFonts w:cs="Times New Roman"/>
                <w:szCs w:val="24"/>
              </w:rPr>
            </w:pPr>
            <w:r>
              <w:rPr>
                <w:rFonts w:cs="Times New Roman"/>
                <w:szCs w:val="24"/>
              </w:rPr>
              <w:t>Definition of loyalty</w:t>
            </w:r>
          </w:p>
        </w:tc>
        <w:tc>
          <w:tcPr>
            <w:tcW w:w="2708" w:type="dxa"/>
          </w:tcPr>
          <w:p w14:paraId="45AE4D02" w14:textId="77777777" w:rsidR="00E44C60" w:rsidRDefault="00E44C60" w:rsidP="00A85A3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Author</w:t>
            </w:r>
          </w:p>
        </w:tc>
      </w:tr>
      <w:tr w:rsidR="00E44C60" w14:paraId="7CEA9AFA" w14:textId="77777777" w:rsidTr="00A85A33">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6660" w:type="dxa"/>
          </w:tcPr>
          <w:p w14:paraId="3BAAFF0E" w14:textId="77777777"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biased behavior, at which a customer makes repeated repurchases of a particular product.”</w:t>
            </w:r>
          </w:p>
        </w:tc>
        <w:tc>
          <w:tcPr>
            <w:tcW w:w="2708" w:type="dxa"/>
          </w:tcPr>
          <w:p w14:paraId="2A0780F2" w14:textId="77777777" w:rsidR="00E44C60" w:rsidRPr="00D05E59" w:rsidRDefault="00E44C60"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{"citationID":"nM5mhSCh","properties":{"formattedCitation":"(Jacoby &amp; Chestnut, 1978a)","plainCitation":"(Jacoby &amp; Chestnut, 1978a)","dontUpdate":true,"noteIndex":0},"citationItems":[{"id":212,"uris":["http://zotero.org/users/local/fhqaYiQH/items/TQ5Q24G9"],"uri":["http://zotero.org/users/local/fhqaYiQH/items/TQ5Q24G9"],"itemData":{"id":212,"type":"book","title":"Brand loyalty: Measurement and management","publisher":"John Wiley &amp; Sons Incorporated","source":"Google Scholar","shortTitle":"Brand loyalty","author":[{"family":"Jacoby","given":"Jacob"},{"family":"Chestnut","given":"Robert W."}],"issued":{"date-parts":[["1978"]]}}}],"schema":"https://github.com/citation-style-language/schema/raw/master/csl-citation.json"} </w:instrText>
            </w:r>
            <w:r>
              <w:rPr>
                <w:rFonts w:cs="Times New Roman"/>
                <w:szCs w:val="24"/>
              </w:rPr>
              <w:fldChar w:fldCharType="separate"/>
            </w:r>
            <w:r w:rsidRPr="0005733E">
              <w:rPr>
                <w:rFonts w:cs="Times New Roman"/>
              </w:rPr>
              <w:t>(Jacoby &amp; Chestnut, 1978)</w:t>
            </w:r>
            <w:r>
              <w:rPr>
                <w:rFonts w:cs="Times New Roman"/>
                <w:szCs w:val="24"/>
              </w:rPr>
              <w:fldChar w:fldCharType="end"/>
            </w:r>
          </w:p>
        </w:tc>
      </w:tr>
      <w:tr w:rsidR="00E44C60" w14:paraId="2A0F60BD" w14:textId="77777777" w:rsidTr="00A85A33">
        <w:trPr>
          <w:trHeight w:val="719"/>
        </w:trPr>
        <w:tc>
          <w:tcPr>
            <w:cnfStyle w:val="001000000000" w:firstRow="0" w:lastRow="0" w:firstColumn="1" w:lastColumn="0" w:oddVBand="0" w:evenVBand="0" w:oddHBand="0" w:evenHBand="0" w:firstRowFirstColumn="0" w:firstRowLastColumn="0" w:lastRowFirstColumn="0" w:lastRowLastColumn="0"/>
            <w:tcW w:w="6660" w:type="dxa"/>
          </w:tcPr>
          <w:p w14:paraId="4F486B92" w14:textId="6AABC0CF"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xml:space="preserve">“… the preferential, attitudinal and behavioral response toward one or more brands in a product category expressed over a </w:t>
            </w:r>
            <w:r w:rsidRPr="00D21857">
              <w:rPr>
                <w:rFonts w:cs="Times New Roman"/>
                <w:b w:val="0"/>
                <w:noProof/>
                <w:szCs w:val="24"/>
              </w:rPr>
              <w:t>period</w:t>
            </w:r>
            <w:r w:rsidRPr="00755777">
              <w:rPr>
                <w:rFonts w:cs="Times New Roman"/>
                <w:b w:val="0"/>
                <w:szCs w:val="24"/>
              </w:rPr>
              <w:t xml:space="preserve"> by a consumer.”</w:t>
            </w:r>
          </w:p>
        </w:tc>
        <w:tc>
          <w:tcPr>
            <w:tcW w:w="2708" w:type="dxa"/>
          </w:tcPr>
          <w:p w14:paraId="28539888" w14:textId="77777777" w:rsidR="00E44C60" w:rsidRDefault="00E44C60"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{"citationID":"S5oENifz","properties":{"formattedCitation":"(Engel &amp; Blackwell, 1982)","plainCitation":"(Engel &amp; Blackwell, 1982)","noteIndex":0},"citationItems":[{"id":376,"uris":["http://zotero.org/users/local/fhqaYiQH/items/FAKZ5FFH"],"uri":["http://zotero.org/users/local/fhqaYiQH/items/FAKZ5FFH"],"itemData":{"id":376,"type":"book","title":"Customer Behavior","publisher":"Hinsdale Illinois: The Dryden Press","source":"Google Scholar","author":[{"family":"Engel &amp; Blackwell","given":"R. D."}],"issued":{"date-parts":[["1982"]]}}}],"schema":"https://github.com/citation-style-language/schema/raw/master/csl-citation.json"} </w:instrText>
            </w:r>
            <w:r>
              <w:rPr>
                <w:rFonts w:cs="Times New Roman"/>
                <w:szCs w:val="24"/>
              </w:rPr>
              <w:fldChar w:fldCharType="separate"/>
            </w:r>
            <w:r w:rsidRPr="00693716">
              <w:rPr>
                <w:rFonts w:cs="Times New Roman"/>
              </w:rPr>
              <w:t>(Engel &amp; Blackwell, 1982)</w:t>
            </w:r>
            <w:r>
              <w:rPr>
                <w:rFonts w:cs="Times New Roman"/>
                <w:szCs w:val="24"/>
              </w:rPr>
              <w:fldChar w:fldCharType="end"/>
            </w:r>
          </w:p>
        </w:tc>
      </w:tr>
      <w:tr w:rsidR="00E44C60" w14:paraId="7CCF51BE" w14:textId="77777777" w:rsidTr="00A85A33">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6660" w:type="dxa"/>
          </w:tcPr>
          <w:p w14:paraId="2AFF0981" w14:textId="77777777"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a consumer commitment to the brand or approach to the brand (service, product category, etc.)”</w:t>
            </w:r>
          </w:p>
        </w:tc>
        <w:tc>
          <w:tcPr>
            <w:tcW w:w="2708" w:type="dxa"/>
          </w:tcPr>
          <w:p w14:paraId="151C6159" w14:textId="621BF4EC" w:rsidR="00E44C60" w:rsidRPr="00F63819" w:rsidRDefault="00E44C60"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szCs w:val="24"/>
              </w:rPr>
              <w:fldChar w:fldCharType="begin"/>
            </w:r>
            <w:r w:rsidR="002452CE">
              <w:rPr>
                <w:rFonts w:cs="Times New Roman"/>
                <w:szCs w:val="24"/>
              </w:rPr>
              <w:instrText xml:space="preserve"> ADDIN ZOTERO_ITEM CSL_CITATION {"citationID":"gBYTao63","properties":{"formattedCitation":"(Dick &amp; Basu, 1994a)","plainCitation":"(Dick &amp; Basu, 1994a)","dontUpdate":true,"noteIndex":0},"citationItems":[{"id":"vORsHr6w/bytxkFPM","uris":["http://zotero.org/users/local/x9L93uZS/items/8UZ59CVS"],"uri":["http://zotero.org/users/local/x9L93uZS/items/8UZ59CVS"],"itemData":{"id":"5OjlMKYg/y25kYcvm","type":"article-journal","title":"Customer Loyalty: Toward an Integrated Conceptual Framework","container-title":"Journal of the Academy of Marketing Science","page":"99-113","volume":"22","issue":"2","source":"CrossRef","DOI":"10.1177/0092070394222001","ISSN":"0092-0703","shortTitle":"Customer Loyalty","language":"en","author":[{"family":"Dick","given":"A. S."},{"family":"Basu","given":"K."}],"issued":{"date-parts":[["1994",3,1]]}}}],"schema":"https://github.com/citation-style-language/schema/raw/master/csl-citation.json"} </w:instrText>
            </w:r>
            <w:r>
              <w:rPr>
                <w:rFonts w:cs="Times New Roman"/>
                <w:szCs w:val="24"/>
              </w:rPr>
              <w:fldChar w:fldCharType="separate"/>
            </w:r>
            <w:r w:rsidRPr="00E94F5A">
              <w:rPr>
                <w:rFonts w:cs="Times New Roman"/>
              </w:rPr>
              <w:t xml:space="preserve">(Dick &amp; </w:t>
            </w:r>
            <w:proofErr w:type="spellStart"/>
            <w:r w:rsidRPr="00E94F5A">
              <w:rPr>
                <w:rFonts w:cs="Times New Roman"/>
              </w:rPr>
              <w:t>Basu</w:t>
            </w:r>
            <w:proofErr w:type="spellEnd"/>
            <w:r w:rsidRPr="00E94F5A">
              <w:rPr>
                <w:rFonts w:cs="Times New Roman"/>
              </w:rPr>
              <w:t>, 1994)</w:t>
            </w:r>
            <w:r>
              <w:rPr>
                <w:rFonts w:cs="Times New Roman"/>
                <w:szCs w:val="24"/>
              </w:rPr>
              <w:fldChar w:fldCharType="end"/>
            </w:r>
          </w:p>
        </w:tc>
      </w:tr>
      <w:tr w:rsidR="00E44C60" w14:paraId="27AE1340" w14:textId="77777777" w:rsidTr="00A85A33">
        <w:trPr>
          <w:trHeight w:val="719"/>
        </w:trPr>
        <w:tc>
          <w:tcPr>
            <w:cnfStyle w:val="001000000000" w:firstRow="0" w:lastRow="0" w:firstColumn="1" w:lastColumn="0" w:oddVBand="0" w:evenVBand="0" w:oddHBand="0" w:evenHBand="0" w:firstRowFirstColumn="0" w:firstRowLastColumn="0" w:lastRowFirstColumn="0" w:lastRowLastColumn="0"/>
            <w:tcW w:w="6660" w:type="dxa"/>
          </w:tcPr>
          <w:p w14:paraId="387FF1FE" w14:textId="77777777"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“How likely customers are to return and their willingness to perform partner-shipping activities for the organization.”</w:t>
            </w:r>
          </w:p>
        </w:tc>
        <w:tc>
          <w:tcPr>
            <w:tcW w:w="2708" w:type="dxa"/>
          </w:tcPr>
          <w:p w14:paraId="1F735C71" w14:textId="77777777" w:rsidR="00E44C60" w:rsidRDefault="00E44C60"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{"citationID":"nZngt2WU","properties":{"formattedCitation":"(Kotler et al., 1999)","plainCitation":"(Kotler et al., 1999)","noteIndex":0},"citationItems":[{"id":371,"uris":["http://zotero.org/users/local/fhqaYiQH/items/KTMD73BQ"],"uri":["http://zotero.org/users/local/fhqaYiQH/items/KTMD73BQ"],"itemData":{"id":371,"type":"book","title":"Marketing for Hospitalityand Tourism","publisher":"International ed), Prentise Hall. New Jersey: Prentice Hall Int, Inc","source":"Google Scholar","author":[{"family":"Kotler","given":"Peter"},{"family":"Bowen","given":"John"},{"family":"Makens","given":"James"}],"issued":{"date-parts":[["1999"]]}}}],"schema":"https://github.com/citation-style-language/schema/raw/master/csl-citation.json"} </w:instrText>
            </w:r>
            <w:r>
              <w:rPr>
                <w:rFonts w:cs="Times New Roman"/>
                <w:szCs w:val="24"/>
              </w:rPr>
              <w:fldChar w:fldCharType="separate"/>
            </w:r>
            <w:r w:rsidRPr="00F63819">
              <w:rPr>
                <w:rFonts w:cs="Times New Roman"/>
              </w:rPr>
              <w:t>(Kotler et al., 1999)</w:t>
            </w:r>
            <w:r>
              <w:rPr>
                <w:rFonts w:cs="Times New Roman"/>
                <w:szCs w:val="24"/>
              </w:rPr>
              <w:fldChar w:fldCharType="end"/>
            </w:r>
          </w:p>
        </w:tc>
      </w:tr>
      <w:tr w:rsidR="00E44C60" w14:paraId="34F9B903" w14:textId="77777777" w:rsidTr="00A85A33">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6660" w:type="dxa"/>
          </w:tcPr>
          <w:p w14:paraId="5C253A91" w14:textId="77777777"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xml:space="preserve">"… a </w:t>
            </w:r>
            <w:r w:rsidRPr="00CE4D11">
              <w:rPr>
                <w:rFonts w:cs="Times New Roman"/>
                <w:b w:val="0"/>
                <w:noProof/>
                <w:szCs w:val="24"/>
              </w:rPr>
              <w:t>deep</w:t>
            </w:r>
            <w:r w:rsidRPr="00755777">
              <w:rPr>
                <w:rFonts w:cs="Times New Roman"/>
                <w:b w:val="0"/>
                <w:szCs w:val="24"/>
              </w:rPr>
              <w:t xml:space="preserve"> held commitment to re-buy or re-patronize a preferred product/service consistently in the future, thereby causing repetitive same-brand or same brand-set purchasing, despite situational influences and marketing efforts that have the potential to cause switching behavior."</w:t>
            </w:r>
          </w:p>
        </w:tc>
        <w:tc>
          <w:tcPr>
            <w:tcW w:w="2708" w:type="dxa"/>
          </w:tcPr>
          <w:p w14:paraId="1B44AEFC" w14:textId="77777777" w:rsidR="00E44C60" w:rsidRDefault="00E44C60"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{"citationID":"cILzbPE4","properties":{"formattedCitation":"(Oliver, 1997)","plainCitation":"(Oliver, 1997)","noteIndex":0},"citationItems":[{"id":372,"uris":["http://zotero.org/users/local/fhqaYiQH/items/CG35DQB9"],"uri":["http://zotero.org/users/local/fhqaYiQH/items/CG35DQB9"],"itemData":{"id":372,"type":"book","title":"Loyalty and profit: Long-term effects of satisfaction","source":"Google Scholar","shortTitle":"Loyalty and profit","author":[{"family":"Oliver","given":"Richard L."}],"issued":{"date-parts":[["1997"]]}}}],"schema":"https://github.com/citation-style-language/schema/raw/master/csl-citation.json"} </w:instrText>
            </w:r>
            <w:r>
              <w:rPr>
                <w:rFonts w:cs="Times New Roman"/>
                <w:szCs w:val="24"/>
              </w:rPr>
              <w:fldChar w:fldCharType="separate"/>
            </w:r>
            <w:r w:rsidRPr="00C91590">
              <w:rPr>
                <w:rFonts w:cs="Times New Roman"/>
              </w:rPr>
              <w:t>(Oliver, 1997)</w:t>
            </w:r>
            <w:r>
              <w:rPr>
                <w:rFonts w:cs="Times New Roman"/>
                <w:szCs w:val="24"/>
              </w:rPr>
              <w:fldChar w:fldCharType="end"/>
            </w:r>
          </w:p>
        </w:tc>
      </w:tr>
      <w:tr w:rsidR="00E44C60" w14:paraId="61DE6D3C" w14:textId="77777777" w:rsidTr="00A85A33">
        <w:trPr>
          <w:trHeight w:val="719"/>
        </w:trPr>
        <w:tc>
          <w:tcPr>
            <w:cnfStyle w:val="001000000000" w:firstRow="0" w:lastRow="0" w:firstColumn="1" w:lastColumn="0" w:oddVBand="0" w:evenVBand="0" w:oddHBand="0" w:evenHBand="0" w:firstRowFirstColumn="0" w:firstRowLastColumn="0" w:lastRowFirstColumn="0" w:lastRowLastColumn="0"/>
            <w:tcW w:w="6660" w:type="dxa"/>
          </w:tcPr>
          <w:p w14:paraId="6B3B7C28" w14:textId="270E873D"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xml:space="preserve">“…a feeling of attachment to a particular company’s products or </w:t>
            </w:r>
            <w:r w:rsidRPr="00D21857">
              <w:rPr>
                <w:rFonts w:cs="Times New Roman"/>
                <w:b w:val="0"/>
                <w:noProof/>
                <w:szCs w:val="24"/>
              </w:rPr>
              <w:t>services</w:t>
            </w:r>
            <w:r w:rsidR="00D21857">
              <w:rPr>
                <w:rFonts w:cs="Times New Roman"/>
                <w:b w:val="0"/>
                <w:noProof/>
                <w:szCs w:val="24"/>
              </w:rPr>
              <w:t>.</w:t>
            </w:r>
            <w:r w:rsidRPr="00755777">
              <w:rPr>
                <w:rFonts w:cs="Times New Roman"/>
                <w:b w:val="0"/>
                <w:szCs w:val="24"/>
              </w:rPr>
              <w:t>”</w:t>
            </w:r>
          </w:p>
        </w:tc>
        <w:tc>
          <w:tcPr>
            <w:tcW w:w="2708" w:type="dxa"/>
          </w:tcPr>
          <w:p w14:paraId="64170317" w14:textId="77777777" w:rsidR="00E44C60" w:rsidRDefault="00E44C60"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{"citationID":"NQ9LrQ0P","properties":{"formattedCitation":"(Jones &amp; Sasser, 1995)","plainCitation":"(Jones &amp; Sasser, 1995)","noteIndex":0},"citationItems":[{"id":373,"uris":["http://zotero.org/users/local/fhqaYiQH/items/UEAMUJPW"],"uri":["http://zotero.org/users/local/fhqaYiQH/items/UEAMUJPW"],"itemData":{"id":373,"type":"article-journal","title":"Why satisfied customers defect","container-title":"Harvard business review","page":"88","volume":"73","issue":"6","source":"Google Scholar","author":[{"family":"Jones","given":"Thomas O."},{"family":"Sasser","given":"W. Earl"}],"issued":{"date-parts":[["1995"]]}}}],"schema":"https://github.com/citation-style-language/schema/raw/master/csl-citation.json"} </w:instrText>
            </w:r>
            <w:r>
              <w:rPr>
                <w:rFonts w:cs="Times New Roman"/>
                <w:szCs w:val="24"/>
              </w:rPr>
              <w:fldChar w:fldCharType="separate"/>
            </w:r>
            <w:r w:rsidRPr="00C06076">
              <w:rPr>
                <w:rFonts w:cs="Times New Roman"/>
              </w:rPr>
              <w:t>(Jones &amp; Sasser, 1995)</w:t>
            </w:r>
            <w:r>
              <w:rPr>
                <w:rFonts w:cs="Times New Roman"/>
                <w:szCs w:val="24"/>
              </w:rPr>
              <w:fldChar w:fldCharType="end"/>
            </w:r>
          </w:p>
        </w:tc>
      </w:tr>
      <w:tr w:rsidR="00E44C60" w14:paraId="512C36BF" w14:textId="77777777" w:rsidTr="00A85A33">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6660" w:type="dxa"/>
          </w:tcPr>
          <w:p w14:paraId="2D117582" w14:textId="77777777"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lastRenderedPageBreak/>
              <w:t>“… the repeated purchase behavior led by favorable attitudes or as a consistent purchase behavior resulting from the psychological decision-making and evaluative process.”</w:t>
            </w:r>
          </w:p>
        </w:tc>
        <w:tc>
          <w:tcPr>
            <w:tcW w:w="2708" w:type="dxa"/>
          </w:tcPr>
          <w:p w14:paraId="11D5C67C" w14:textId="77777777" w:rsidR="00E44C60" w:rsidRDefault="00E44C60"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{"citationID":"PhwKX6YO","properties":{"formattedCitation":"(McCain et al., 2005)","plainCitation":"(McCain et al., 2005)","noteIndex":0},"citationItems":[{"id":385,"uris":["http://zotero.org/users/local/fhqaYiQH/items/TN4PUL7U"],"uri":["http://zotero.org/users/local/fhqaYiQH/items/TN4PUL7U"],"itemData":{"id":385,"type":"article-journal","title":"Service quality gap analysis toward customer loyalty: practical guidelines for casino hotels","container-title":"International Journal of Hospitality Management","page":"465–472","volume":"24","issue":"3","source":"Google Scholar","shortTitle":"Service quality gap analysis toward customer loyalty","author":[{"family":"McCain","given":"Shiang-Lih Chen"},{"family":"Jang","given":"SooCheong Shawn"},{"family":"Hu","given":"Clark"}],"issued":{"date-parts":[["2005"]]}}}],"schema":"https://github.com/citation-style-language/schema/raw/master/csl-citation.json"} </w:instrText>
            </w:r>
            <w:r>
              <w:rPr>
                <w:rFonts w:cs="Times New Roman"/>
                <w:szCs w:val="24"/>
              </w:rPr>
              <w:fldChar w:fldCharType="separate"/>
            </w:r>
            <w:r w:rsidRPr="006823FE">
              <w:rPr>
                <w:rFonts w:cs="Times New Roman"/>
              </w:rPr>
              <w:t>(McCain et al., 2005)</w:t>
            </w:r>
            <w:r>
              <w:rPr>
                <w:rFonts w:cs="Times New Roman"/>
                <w:szCs w:val="24"/>
              </w:rPr>
              <w:fldChar w:fldCharType="end"/>
            </w:r>
          </w:p>
        </w:tc>
      </w:tr>
      <w:tr w:rsidR="00E44C60" w14:paraId="38F9ECD4" w14:textId="77777777" w:rsidTr="00A85A33">
        <w:trPr>
          <w:trHeight w:val="719"/>
        </w:trPr>
        <w:tc>
          <w:tcPr>
            <w:cnfStyle w:val="001000000000" w:firstRow="0" w:lastRow="0" w:firstColumn="1" w:lastColumn="0" w:oddVBand="0" w:evenVBand="0" w:oddHBand="0" w:evenHBand="0" w:firstRowFirstColumn="0" w:firstRowLastColumn="0" w:lastRowFirstColumn="0" w:lastRowLastColumn="0"/>
            <w:tcW w:w="6660" w:type="dxa"/>
          </w:tcPr>
          <w:p w14:paraId="283D23F7" w14:textId="509AD026" w:rsidR="00E44C60" w:rsidRPr="00755777" w:rsidRDefault="00E44C60" w:rsidP="00A85A33">
            <w:pPr>
              <w:autoSpaceDE w:val="0"/>
              <w:autoSpaceDN w:val="0"/>
              <w:adjustRightInd w:val="0"/>
              <w:spacing w:line="360" w:lineRule="auto"/>
              <w:rPr>
                <w:rFonts w:cs="Times New Roman"/>
                <w:b w:val="0"/>
                <w:szCs w:val="24"/>
              </w:rPr>
            </w:pPr>
            <w:r w:rsidRPr="00755777">
              <w:rPr>
                <w:rFonts w:cs="Times New Roman"/>
                <w:b w:val="0"/>
                <w:szCs w:val="24"/>
              </w:rPr>
              <w:t>“… a strong commitment to superior services or goods repurchase in future to acquire the same brand despite marketing efforts by potential rivals and their impacts.”</w:t>
            </w:r>
          </w:p>
        </w:tc>
        <w:tc>
          <w:tcPr>
            <w:tcW w:w="2708" w:type="dxa"/>
          </w:tcPr>
          <w:p w14:paraId="4C9987C2" w14:textId="77777777" w:rsidR="00E44C60" w:rsidRDefault="00E44C60"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Pr>
                <w:rFonts w:cs="Times New Roman"/>
                <w:szCs w:val="24"/>
              </w:rPr>
              <w:instrText xml:space="preserve"> ADDIN ZOTERO_ITEM CSL_CITATION {"citationID":"eNkPIB6d","properties":{"formattedCitation":"(Jandaghi et al., 2011)","plainCitation":"(Jandaghi et al., 2011)","noteIndex":0},"citationItems":[{"id":388,"uris":["http://zotero.org/users/local/fhqaYiQH/items/42WXDUAC"],"uri":["http://zotero.org/users/local/fhqaYiQH/items/42WXDUAC"],"itemData":{"id":388,"type":"article-journal","title":"Studying The Effect Of Brand Loyalty On Customer Service In Kerman Asia Insurance Company","container-title":"Australian Journal of Business and Management Research","page":"152","volume":"1","issue":"7","source":"Google Scholar","author":[{"family":"Jandaghi","given":"Gholamreza"},{"family":"Mehranjani","given":"Razieh Nafari"},{"family":"Seresht","given":"Mahdi Nik"},{"family":"Mokhles","given":"Ali"}],"issued":{"date-parts":[["2011"]]}}}],"schema":"https://github.com/citation-style-language/schema/raw/master/csl-citation.json"} </w:instrText>
            </w:r>
            <w:r>
              <w:rPr>
                <w:rFonts w:cs="Times New Roman"/>
                <w:szCs w:val="24"/>
              </w:rPr>
              <w:fldChar w:fldCharType="separate"/>
            </w:r>
            <w:r w:rsidRPr="006823FE">
              <w:rPr>
                <w:rFonts w:cs="Times New Roman"/>
              </w:rPr>
              <w:t>(Jandaghi et al., 2011)</w:t>
            </w:r>
            <w:r>
              <w:rPr>
                <w:rFonts w:cs="Times New Roman"/>
                <w:szCs w:val="24"/>
              </w:rPr>
              <w:fldChar w:fldCharType="end"/>
            </w:r>
          </w:p>
        </w:tc>
      </w:tr>
    </w:tbl>
    <w:p w14:paraId="699B9FC7" w14:textId="3B6745FA" w:rsidR="00E75C66" w:rsidRDefault="00E75C66" w:rsidP="00E75C66">
      <w:pPr>
        <w:jc w:val="center"/>
        <w:rPr>
          <w:lang w:val="en-US" w:eastAsia="zh-CN"/>
        </w:rPr>
      </w:pPr>
      <w:r>
        <w:rPr>
          <w:lang w:val="en-US" w:eastAsia="zh-CN"/>
        </w:rPr>
        <w:t>Source: Author</w:t>
      </w:r>
    </w:p>
    <w:p w14:paraId="124D7BCC" w14:textId="48F61DB7" w:rsidR="00E75C66" w:rsidRPr="00E75C66" w:rsidRDefault="00E75C66" w:rsidP="00E75C66">
      <w:pPr>
        <w:autoSpaceDE w:val="0"/>
        <w:autoSpaceDN w:val="0"/>
        <w:adjustRightInd w:val="0"/>
        <w:spacing w:after="0" w:line="360" w:lineRule="auto"/>
        <w:ind w:firstLine="810"/>
        <w:rPr>
          <w:rFonts w:cs="Times New Roman"/>
          <w:szCs w:val="24"/>
          <w:lang w:val="en-US"/>
        </w:rPr>
      </w:pPr>
      <w:proofErr w:type="spellStart"/>
      <w:r w:rsidRPr="00E75C66">
        <w:rPr>
          <w:rFonts w:cs="Times New Roman"/>
          <w:szCs w:val="24"/>
          <w:lang w:val="en-US"/>
        </w:rPr>
        <w:t>Akın</w:t>
      </w:r>
      <w:proofErr w:type="spellEnd"/>
      <w:r w:rsidRPr="00E75C66">
        <w:rPr>
          <w:rFonts w:cs="Times New Roman"/>
          <w:szCs w:val="24"/>
          <w:lang w:val="en-US"/>
        </w:rPr>
        <w:t xml:space="preserve">, 2012, examined the historical background of the studies concerning with the concept of loyalty and found that the </w:t>
      </w:r>
      <w:r w:rsidRPr="00D21857">
        <w:rPr>
          <w:rFonts w:cs="Times New Roman"/>
          <w:noProof/>
          <w:szCs w:val="24"/>
          <w:lang w:val="en-US"/>
        </w:rPr>
        <w:t>researche</w:t>
      </w:r>
      <w:r w:rsidR="00D21857">
        <w:rPr>
          <w:rFonts w:cs="Times New Roman"/>
          <w:noProof/>
          <w:szCs w:val="24"/>
          <w:lang w:val="en-US"/>
        </w:rPr>
        <w:t>r</w:t>
      </w:r>
      <w:r w:rsidRPr="00D21857">
        <w:rPr>
          <w:rFonts w:cs="Times New Roman"/>
          <w:noProof/>
          <w:szCs w:val="24"/>
          <w:lang w:val="en-US"/>
        </w:rPr>
        <w:t>s</w:t>
      </w:r>
      <w:r w:rsidRPr="00E75C66">
        <w:rPr>
          <w:rFonts w:cs="Times New Roman"/>
          <w:szCs w:val="24"/>
          <w:lang w:val="en-US"/>
        </w:rPr>
        <w:t xml:space="preserve"> that try to create the definition of loyalty struggle with the breadth of the concept. </w:t>
      </w:r>
      <w:r w:rsidR="006B6410">
        <w:rPr>
          <w:rFonts w:cs="Times New Roman"/>
          <w:szCs w:val="24"/>
          <w:lang w:val="en-US"/>
        </w:rPr>
        <w:t xml:space="preserve">Researchers </w:t>
      </w:r>
      <w:r w:rsidR="00E45A70">
        <w:rPr>
          <w:rFonts w:cs="Times New Roman"/>
          <w:szCs w:val="24"/>
          <w:lang w:val="en-US"/>
        </w:rPr>
        <w:t xml:space="preserve">have </w:t>
      </w:r>
      <w:r w:rsidR="00FC2D71">
        <w:rPr>
          <w:rFonts w:cs="Times New Roman"/>
          <w:szCs w:val="24"/>
          <w:lang w:val="en-US"/>
        </w:rPr>
        <w:t xml:space="preserve">consequently </w:t>
      </w:r>
      <w:r w:rsidR="00E45A70">
        <w:rPr>
          <w:rFonts w:cs="Times New Roman"/>
          <w:szCs w:val="24"/>
          <w:lang w:val="en-US"/>
        </w:rPr>
        <w:t xml:space="preserve">been </w:t>
      </w:r>
      <w:r w:rsidR="00FC2D71">
        <w:rPr>
          <w:rFonts w:cs="Times New Roman"/>
          <w:szCs w:val="24"/>
          <w:lang w:val="en-US"/>
        </w:rPr>
        <w:t xml:space="preserve">failing to make a universal definition of </w:t>
      </w:r>
      <w:r w:rsidR="00E45A70">
        <w:rPr>
          <w:rFonts w:cs="Times New Roman"/>
          <w:szCs w:val="24"/>
          <w:lang w:val="en-US"/>
        </w:rPr>
        <w:t xml:space="preserve">customer loyalty. </w:t>
      </w:r>
      <w:r w:rsidR="00290596">
        <w:rPr>
          <w:rFonts w:cs="Times New Roman"/>
          <w:szCs w:val="24"/>
          <w:lang w:val="en-US"/>
        </w:rPr>
        <w:t xml:space="preserve">However, this definition might be that vital factor which could help companies to keep their customers at hand in the long-term. </w:t>
      </w:r>
      <w:r>
        <w:rPr>
          <w:rFonts w:cs="Times New Roman"/>
          <w:szCs w:val="24"/>
        </w:rPr>
        <w:fldChar w:fldCharType="begin"/>
      </w:r>
      <w:r w:rsidRPr="00E75C66">
        <w:rPr>
          <w:rFonts w:cs="Times New Roman"/>
          <w:szCs w:val="24"/>
          <w:lang w:val="en-US"/>
        </w:rPr>
        <w:instrText xml:space="preserve"> ADDIN ZOTERO_ITEM CSL_CITATION {"citationID":"aWYDNKHK","properties":{"formattedCitation":"(Ak\\uc0\\u305{}n, 2012)","plainCitation":"(Akın, 2012)","noteIndex":0},"citationItems":[{"id":382,"uris":["http://zotero.org/users/local/fhqaYiQH/items/IH4K4U4I"],"uri":["http://zotero.org/users/local/fhqaYiQH/items/IH4K4U4I"],"itemData":{"id":382,"type":"article-journal","title":"Literature Review and Discussion on Customer Loyalty and Consciousness","container-title":"European Journal of Economics, Finance and Administrative Sciences","page":"158–173","volume":"51","source":"Google Scholar","author":[{"family":"Akın","given":"Eyup"}],"issued":{"date-parts":[["2012"]]}}}],"schema":"https://github.com/citation-style-language/schema/raw/master/csl-citation.json"} </w:instrText>
      </w:r>
      <w:r>
        <w:rPr>
          <w:rFonts w:cs="Times New Roman"/>
          <w:szCs w:val="24"/>
        </w:rPr>
        <w:fldChar w:fldCharType="separate"/>
      </w:r>
      <w:r w:rsidRPr="00E75C66">
        <w:rPr>
          <w:rFonts w:cs="Times New Roman"/>
          <w:szCs w:val="24"/>
          <w:lang w:val="en-US"/>
        </w:rPr>
        <w:t>(</w:t>
      </w:r>
      <w:proofErr w:type="spellStart"/>
      <w:r w:rsidRPr="00E75C66">
        <w:rPr>
          <w:rFonts w:cs="Times New Roman"/>
          <w:szCs w:val="24"/>
          <w:lang w:val="en-US"/>
        </w:rPr>
        <w:t>Akın</w:t>
      </w:r>
      <w:proofErr w:type="spellEnd"/>
      <w:r w:rsidRPr="00E75C66">
        <w:rPr>
          <w:rFonts w:cs="Times New Roman"/>
          <w:szCs w:val="24"/>
          <w:lang w:val="en-US"/>
        </w:rPr>
        <w:t>, 2012)</w:t>
      </w:r>
      <w:r>
        <w:rPr>
          <w:rFonts w:cs="Times New Roman"/>
          <w:szCs w:val="24"/>
        </w:rPr>
        <w:fldChar w:fldCharType="end"/>
      </w:r>
    </w:p>
    <w:p w14:paraId="4193072B" w14:textId="77DA899F"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Based on the references collected above, the following lines provide the general definition, </w:t>
      </w:r>
      <w:r w:rsidR="00685BB7">
        <w:rPr>
          <w:rFonts w:cs="Times New Roman"/>
          <w:noProof/>
          <w:szCs w:val="24"/>
          <w:lang w:val="en-US"/>
        </w:rPr>
        <w:t>which</w:t>
      </w:r>
      <w:r w:rsidRPr="00685BB7">
        <w:rPr>
          <w:rFonts w:cs="Times New Roman"/>
          <w:noProof/>
          <w:szCs w:val="24"/>
          <w:lang w:val="en-US"/>
        </w:rPr>
        <w:t xml:space="preserve"> current</w:t>
      </w:r>
      <w:r w:rsidRPr="00E75C66">
        <w:rPr>
          <w:rFonts w:cs="Times New Roman"/>
          <w:szCs w:val="24"/>
          <w:lang w:val="en-US"/>
        </w:rPr>
        <w:t xml:space="preserve"> work refers to:</w:t>
      </w:r>
    </w:p>
    <w:p w14:paraId="4086D017" w14:textId="77777777" w:rsid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b/>
          <w:szCs w:val="24"/>
          <w:lang w:val="en-US"/>
        </w:rPr>
        <w:t xml:space="preserve">Customer loyalty </w:t>
      </w:r>
      <w:r w:rsidRPr="00E65633">
        <w:rPr>
          <w:rFonts w:cs="Times New Roman" w:hint="eastAsia"/>
          <w:b/>
          <w:szCs w:val="24"/>
          <w:lang w:val="en-US" w:eastAsia="zh-CN"/>
        </w:rPr>
        <w:t>to</w:t>
      </w:r>
      <w:r w:rsidRPr="00E75C66">
        <w:rPr>
          <w:rFonts w:cs="Times New Roman"/>
          <w:b/>
          <w:szCs w:val="24"/>
          <w:lang w:val="en-US"/>
        </w:rPr>
        <w:t xml:space="preserve"> a product or service</w:t>
      </w:r>
      <w:r w:rsidRPr="00E75C66">
        <w:rPr>
          <w:rFonts w:cs="Times New Roman"/>
          <w:szCs w:val="24"/>
          <w:lang w:val="en-US"/>
        </w:rPr>
        <w:t xml:space="preserve"> is a repeated purchase behavior, which is driven either by the attitude of a person towards the product or by the convenience of the good or service received.</w:t>
      </w:r>
    </w:p>
    <w:p w14:paraId="0EE9E989" w14:textId="77012397" w:rsidR="00E75C66" w:rsidRPr="002858AA" w:rsidRDefault="00EF24F3" w:rsidP="00E75C66">
      <w:pPr>
        <w:pStyle w:val="Heading2"/>
        <w:rPr>
          <w:lang w:val="en-US"/>
        </w:rPr>
      </w:pPr>
      <w:bookmarkStart w:id="15" w:name="_Toc513651197"/>
      <w:bookmarkStart w:id="16" w:name="_Toc514882859"/>
      <w:r>
        <w:rPr>
          <w:lang w:val="en-US"/>
        </w:rPr>
        <w:t>1</w:t>
      </w:r>
      <w:r w:rsidR="00E75C66" w:rsidRPr="002858AA">
        <w:rPr>
          <w:lang w:val="en-US"/>
        </w:rPr>
        <w:t>.2 Emergence of customer loyalty.</w:t>
      </w:r>
      <w:bookmarkEnd w:id="15"/>
      <w:bookmarkEnd w:id="16"/>
    </w:p>
    <w:p w14:paraId="3EB0E4D1"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The genesis of loyalty can be attributed to </w:t>
      </w:r>
      <w:r w:rsidRPr="00CE4D11">
        <w:rPr>
          <w:rFonts w:cs="Times New Roman"/>
          <w:noProof/>
          <w:szCs w:val="24"/>
          <w:lang w:val="en-US"/>
        </w:rPr>
        <w:t>1923,</w:t>
      </w:r>
      <w:r w:rsidRPr="00E75C66">
        <w:rPr>
          <w:rFonts w:cs="Times New Roman"/>
          <w:szCs w:val="24"/>
          <w:lang w:val="en-US"/>
        </w:rPr>
        <w:t xml:space="preserve"> when the American magazine "Harvard Business Review" published an article by Copeland, </w:t>
      </w:r>
      <w:r w:rsidRPr="00E75C66">
        <w:rPr>
          <w:rFonts w:cs="Times New Roman" w:hint="eastAsia"/>
          <w:szCs w:val="24"/>
          <w:lang w:val="en-US"/>
        </w:rPr>
        <w:t>1932</w:t>
      </w:r>
      <w:r w:rsidRPr="00E75C66">
        <w:rPr>
          <w:rFonts w:cs="Times New Roman"/>
          <w:szCs w:val="24"/>
          <w:lang w:val="en-US"/>
        </w:rPr>
        <w:t xml:space="preserve">, which was devoted to the problems of studying consumer behavior. At that time, more and more mass-produced goods began to be delivered to stores in individual packaging. </w:t>
      </w:r>
      <w:r>
        <w:rPr>
          <w:rFonts w:cs="Times New Roman"/>
          <w:szCs w:val="24"/>
        </w:rPr>
        <w:fldChar w:fldCharType="begin"/>
      </w:r>
      <w:r w:rsidRPr="00E75C66">
        <w:rPr>
          <w:rFonts w:cs="Times New Roman"/>
          <w:szCs w:val="24"/>
          <w:lang w:val="en-US"/>
        </w:rPr>
        <w:instrText xml:space="preserve"> ADDIN ZOTERO_ITEM CSL_CITATION {"citationID":"a1ulh7h0cmu","properties":{"formattedCitation":"(Newell, 2001)","plainCitation":"(Newell, 2001)","noteIndex":0},"citationItems":[{"id":"g6RgTax5/uW269Y4V","uris":["http://zotero.org/users/local/x9L93uZS/items/XQ2DSFFH"],"uri":["http://zotero.org/users/local/x9L93uZS/items/XQ2DSFFH"],"itemData":{"id":215,"type":"book","title":"Loyalty. com: Customer relationship management in the new era of Internet marketing","publisher":"McGraw-Hill, Inc.","source":"Google Scholar","shortTitle":"Loyalty. com","author":[{"family":"Newell","given":"Frederick"}],"issued":{"date-parts":[["2001"]]}}}],"schema":"https://github.com/citation-style-language/schema/raw/master/csl-citation.json"} </w:instrText>
      </w:r>
      <w:r>
        <w:rPr>
          <w:rFonts w:cs="Times New Roman"/>
          <w:szCs w:val="24"/>
        </w:rPr>
        <w:fldChar w:fldCharType="separate"/>
      </w:r>
      <w:r w:rsidRPr="00E75C66">
        <w:rPr>
          <w:rFonts w:cs="Times New Roman"/>
          <w:szCs w:val="24"/>
          <w:lang w:val="en-US"/>
        </w:rPr>
        <w:t>(Newell, 2001)</w:t>
      </w:r>
      <w:r>
        <w:rPr>
          <w:rFonts w:cs="Times New Roman"/>
          <w:szCs w:val="24"/>
        </w:rPr>
        <w:fldChar w:fldCharType="end"/>
      </w:r>
      <w:r w:rsidRPr="00E75C66">
        <w:rPr>
          <w:rFonts w:cs="Times New Roman"/>
          <w:szCs w:val="24"/>
          <w:lang w:val="en-US"/>
        </w:rPr>
        <w:t xml:space="preserve"> On the packaging for the first time appeared an inscription with the name of the product and the name of its manufacturer - a trademark or brand. The author of the article noticed that brand is a way of distinguishing the goods of one manufacturer from product of another supplier. This forced market players to actively use advertising and increase consumer demand. For example, in 1912, the American Sugar Refining Company began supplying sugar in packages with its own brand. This allowed the company to advertise the benefits of its sugar brand and stimulate its use in the households, for example, for the preparation of jam. </w:t>
      </w:r>
      <w:r>
        <w:rPr>
          <w:rFonts w:cs="Times New Roman"/>
          <w:szCs w:val="24"/>
        </w:rPr>
        <w:fldChar w:fldCharType="begin"/>
      </w:r>
      <w:r w:rsidRPr="00E75C66">
        <w:rPr>
          <w:rFonts w:cs="Times New Roman"/>
          <w:szCs w:val="24"/>
          <w:lang w:val="en-US"/>
        </w:rPr>
        <w:instrText xml:space="preserve"> ADDIN ZOTERO_ITEM CSL_CITATION {"citationID":"anp8io2e2j","properties":{"formattedCitation":"(Copeland, 1923)","plainCitation":"(Copeland, 1923)","noteIndex":0},"citationItems":[{"id":"g6RgTax5/waGlorHW","uris":["http://zotero.org/users/local/x9L93uZS/items/7SAD3T57"],"uri":["http://zotero.org/users/local/x9L93uZS/items/7SAD3T57"],"itemData":{"id":212,"type":"article-journal","title":"Relation of consumers’ buying habits to marketing methods","container-title":"Harvard business review","page":"282–289","volume":"1","issue":"3","source":"Google Scholar","author":[{"family":"Copeland","given":"Melvin T."}],"issued":{"date-parts":[["1923"]]}}}],"schema":"https://github.com/citation-style-language/schema/raw/master/csl-citation.json"} </w:instrText>
      </w:r>
      <w:r>
        <w:rPr>
          <w:rFonts w:cs="Times New Roman"/>
          <w:szCs w:val="24"/>
        </w:rPr>
        <w:fldChar w:fldCharType="separate"/>
      </w:r>
      <w:r w:rsidRPr="00E75C66">
        <w:rPr>
          <w:rFonts w:cs="Times New Roman"/>
          <w:szCs w:val="24"/>
          <w:lang w:val="en-US"/>
        </w:rPr>
        <w:t>(Copeland, 1923)</w:t>
      </w:r>
      <w:r>
        <w:rPr>
          <w:rFonts w:cs="Times New Roman"/>
          <w:szCs w:val="24"/>
        </w:rPr>
        <w:fldChar w:fldCharType="end"/>
      </w:r>
    </w:p>
    <w:p w14:paraId="2346FAAC"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Copeland, 1923, identifies three types of consumer attitudes toward the brand: </w:t>
      </w:r>
      <w:r w:rsidRPr="00E75C66">
        <w:rPr>
          <w:rFonts w:cs="Times New Roman"/>
          <w:i/>
          <w:szCs w:val="24"/>
          <w:lang w:val="en-US"/>
        </w:rPr>
        <w:t>recognition, preference, and insistence</w:t>
      </w:r>
      <w:r w:rsidRPr="00E75C66">
        <w:rPr>
          <w:rFonts w:cs="Times New Roman"/>
          <w:szCs w:val="24"/>
          <w:lang w:val="en-US"/>
        </w:rPr>
        <w:t xml:space="preserve">. If the brand is recognized, the buyer may prefer it to unknown brands and products without a trademark. The next stage - brand preference - is the situation when the product of a certain brand becomes a mental standard for the consumer. The buyer deliberately searches for and requests this brand in the store, choosing an alternative only </w:t>
      </w:r>
      <w:r w:rsidRPr="00E75C66">
        <w:rPr>
          <w:rFonts w:cs="Times New Roman"/>
          <w:szCs w:val="24"/>
          <w:lang w:val="en-US"/>
        </w:rPr>
        <w:lastRenderedPageBreak/>
        <w:t xml:space="preserve">in case of his absence. Preference can develop into an insistent brand </w:t>
      </w:r>
      <w:r w:rsidRPr="00CE4D11">
        <w:rPr>
          <w:rFonts w:cs="Times New Roman"/>
          <w:noProof/>
          <w:szCs w:val="24"/>
          <w:lang w:val="en-US"/>
        </w:rPr>
        <w:t>requirement,</w:t>
      </w:r>
      <w:r w:rsidRPr="00E75C66">
        <w:rPr>
          <w:rFonts w:cs="Times New Roman"/>
          <w:szCs w:val="24"/>
          <w:lang w:val="en-US"/>
        </w:rPr>
        <w:t xml:space="preserve"> when the goods of any other brands are rejected by the consumer. </w:t>
      </w:r>
      <w:r>
        <w:rPr>
          <w:rFonts w:cs="Times New Roman"/>
          <w:szCs w:val="24"/>
        </w:rPr>
        <w:fldChar w:fldCharType="begin"/>
      </w:r>
      <w:r w:rsidRPr="00E75C66">
        <w:rPr>
          <w:rFonts w:cs="Times New Roman"/>
          <w:szCs w:val="24"/>
          <w:lang w:val="en-US"/>
        </w:rPr>
        <w:instrText xml:space="preserve"> ADDIN ZOTERO_ITEM CSL_CITATION {"citationID":"a8i14q2m29","properties":{"formattedCitation":"(Copeland, 1923)","plainCitation":"(Copeland, 1923)","noteIndex":0},"citationItems":[{"id":"g6RgTax5/waGlorHW","uris":["http://zotero.org/users/local/x9L93uZS/items/7SAD3T57"],"uri":["http://zotero.org/users/local/x9L93uZS/items/7SAD3T57"],"itemData":{"id":212,"type":"article-journal","title":"Relation of consumers’ buying habits to marketing methods","container-title":"Harvard business review","page":"282–289","volume":"1","issue":"3","source":"Google Scholar","author":[{"family":"Copeland","given":"Melvin T."}],"issued":{"date-parts":[["1923"]]}}}],"schema":"https://github.com/citation-style-language/schema/raw/master/csl-citation.json"} </w:instrText>
      </w:r>
      <w:r>
        <w:rPr>
          <w:rFonts w:cs="Times New Roman"/>
          <w:szCs w:val="24"/>
        </w:rPr>
        <w:fldChar w:fldCharType="separate"/>
      </w:r>
      <w:r w:rsidRPr="00E75C66">
        <w:rPr>
          <w:rFonts w:cs="Times New Roman"/>
          <w:szCs w:val="24"/>
          <w:lang w:val="en-US"/>
        </w:rPr>
        <w:t>(Copeland, 1923)</w:t>
      </w:r>
      <w:r>
        <w:rPr>
          <w:rFonts w:cs="Times New Roman"/>
          <w:szCs w:val="24"/>
        </w:rPr>
        <w:fldChar w:fldCharType="end"/>
      </w:r>
      <w:r w:rsidRPr="00E75C66">
        <w:rPr>
          <w:rFonts w:cs="Times New Roman"/>
          <w:szCs w:val="24"/>
          <w:lang w:val="en-US"/>
        </w:rPr>
        <w:t xml:space="preserve"> In spite of the fact that in his article Copeland does not use the term "loyalty" himself, in the modern understanding the stages of development of the attitude to the brand described by him are examples of varying degrees of consumer loyalty.</w:t>
      </w:r>
    </w:p>
    <w:p w14:paraId="750B5CAB"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The basic empirical data on the phenomenon of loyalty were obtained in the studies conducted by the “Chicago Tribune” in the late 1940s and early 1950s in the United States. </w:t>
      </w:r>
      <w:r>
        <w:rPr>
          <w:rFonts w:cs="Times New Roman"/>
          <w:szCs w:val="24"/>
        </w:rPr>
        <w:fldChar w:fldCharType="begin"/>
      </w:r>
      <w:r w:rsidRPr="00E75C66">
        <w:rPr>
          <w:rFonts w:cs="Times New Roman"/>
          <w:szCs w:val="24"/>
          <w:lang w:val="en-US"/>
        </w:rPr>
        <w:instrText xml:space="preserve"> ADDIN ZOTERO_ITEM CSL_CITATION {"citationID":"a29ik5uj5cd","properties":{"formattedCitation":"(Kiseleva, Nekrasova, Mayorova, Rudenko, &amp; Kankhva, 2016)","plainCitation":"(Kiseleva, Nekrasova, Mayorova, Rudenko, &amp; Kankhva, 2016)","noteIndex":0},"citationItems":[{"id":"g6RgTax5/19ims3cz","uris":["http://zotero.org/users/local/x9L93uZS/items/9XFWRX5J"],"uri":["http://zotero.org/users/local/x9L93uZS/items/9XFWRX5J"],"itemData":{"id":217,"type":"article-journal","title":"The Theory and Practice of Customer Loyalty Management and Customer Focus in the Enterprise Activity","container-title":"International Review of Management and Marketing","volume":"6","issue":"6S","source":"Google Scholar","author":[{"family":"Kiseleva","given":"Elena M."},{"family":"Nekrasova","given":"Marina L."},{"family":"Mayorova","given":"Marina A."},{"family":"Rudenko","given":"Marina N."},{"family":"Kankhva","given":"Vadim S."}],"issued":{"date-parts":[["2016"]]}}}],"schema":"https://github.com/citation-style-language/schema/raw/master/csl-citation.json"} </w:instrText>
      </w:r>
      <w:r>
        <w:rPr>
          <w:rFonts w:cs="Times New Roman"/>
          <w:szCs w:val="24"/>
        </w:rPr>
        <w:fldChar w:fldCharType="separate"/>
      </w:r>
      <w:r w:rsidRPr="00E75C66">
        <w:rPr>
          <w:rFonts w:cs="Times New Roman"/>
          <w:szCs w:val="24"/>
          <w:lang w:val="en-US"/>
        </w:rPr>
        <w:t>(Kiseleva, Nekrasova, Mayorova, Rudenko, &amp; Kankhva, 2016)</w:t>
      </w:r>
      <w:r>
        <w:rPr>
          <w:rFonts w:cs="Times New Roman"/>
          <w:szCs w:val="24"/>
        </w:rPr>
        <w:fldChar w:fldCharType="end"/>
      </w:r>
      <w:r w:rsidRPr="00E75C66">
        <w:rPr>
          <w:rFonts w:cs="Times New Roman"/>
          <w:szCs w:val="24"/>
          <w:lang w:val="en-US"/>
        </w:rPr>
        <w:t xml:space="preserve"> The </w:t>
      </w:r>
      <w:r w:rsidRPr="00E75C66">
        <w:rPr>
          <w:rFonts w:cs="Times New Roman" w:hint="eastAsia"/>
          <w:szCs w:val="24"/>
          <w:lang w:val="en-US"/>
        </w:rPr>
        <w:t>re</w:t>
      </w:r>
      <w:r w:rsidRPr="00E75C66">
        <w:rPr>
          <w:rFonts w:cs="Times New Roman"/>
          <w:szCs w:val="24"/>
          <w:lang w:val="en-US"/>
        </w:rPr>
        <w:t xml:space="preserve">searchers of that timer were engaged in collecting information about what and how often the Americans buy for the needs of their household. Until the end of the 1960s behavioral interpretations of loyalty prevailed among the researchers of consumer behavior. In the analysis of exclusively behavioral variables, loyalty models were usually based on indicators such as the number of lost and acquired customers over a certain period, the time intervals between purchases that the individual commits, the market share, which is the share of one brand's sold goods among all the products in that category. Reduction of social and psychological factors of loyalty is a characteristic feature of applied research of that time. This happen mostly due to the fact that the initial mass of empirical data was accumulated in the sphere of consumption of everyday goods. Consumer behavior in relation to goods such as milk, fruit or detergents is significantly different from the consumption of durable goods, such as clothing, electronics, cars, etc. </w:t>
      </w:r>
      <w:r>
        <w:rPr>
          <w:rFonts w:cs="Times New Roman"/>
          <w:szCs w:val="24"/>
        </w:rPr>
        <w:fldChar w:fldCharType="begin"/>
      </w:r>
      <w:r w:rsidRPr="00E75C66">
        <w:rPr>
          <w:rFonts w:cs="Times New Roman"/>
          <w:szCs w:val="24"/>
          <w:lang w:val="en-US"/>
        </w:rPr>
        <w:instrText xml:space="preserve"> ADDIN ZOTERO_ITEM CSL_CITATION {"citationID":"a172hqjdcae","properties":{"formattedCitation":"(Kandampully, Zhang, &amp; Bilgihan, 2015)","plainCitation":"(Kandampully, Zhang, &amp; Bilgihan, 2015)","noteIndex":0},"citationItems":[{"id":"g6RgTax5/T6kauCkz","uris":["http://zotero.org/users/local/x9L93uZS/items/UV5AHPIJ"],"uri":["http://zotero.org/users/local/x9L93uZS/items/UV5AHPIJ"],"itemData":{"id":220,"type":"article-journal","title":"Customer loyalty: a review and future directions with a special focus on the hospitality industry","container-title":"International Journal of Contemporary Hospitality Management","page":"379–414","volume":"27","issue":"3","source":"Google Scholar","shortTitle":"Customer loyalty","author":[{"family":"Kandampully","given":"Jay"},{"family":"Zhang","given":"Tingting"},{"family":"Bilgihan","given":"Anil"}],"issued":{"date-parts":[["2015"]]}}}],"schema":"https://github.com/citation-style-language/schema/raw/master/csl-citation.json"} </w:instrText>
      </w:r>
      <w:r>
        <w:rPr>
          <w:rFonts w:cs="Times New Roman"/>
          <w:szCs w:val="24"/>
        </w:rPr>
        <w:fldChar w:fldCharType="separate"/>
      </w:r>
      <w:r w:rsidRPr="00E75C66">
        <w:rPr>
          <w:rFonts w:cs="Times New Roman"/>
          <w:szCs w:val="24"/>
          <w:lang w:val="en-US"/>
        </w:rPr>
        <w:t>(Kandampully, Zhang, &amp; Bilgihan, 2015)</w:t>
      </w:r>
      <w:r>
        <w:rPr>
          <w:rFonts w:cs="Times New Roman"/>
          <w:szCs w:val="24"/>
        </w:rPr>
        <w:fldChar w:fldCharType="end"/>
      </w:r>
    </w:p>
    <w:p w14:paraId="4FEEF133" w14:textId="6981D45C"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hint="eastAsia"/>
          <w:szCs w:val="24"/>
          <w:lang w:val="en-US"/>
        </w:rPr>
        <w:t>The</w:t>
      </w:r>
      <w:r w:rsidRPr="00E75C66">
        <w:rPr>
          <w:rFonts w:cs="Times New Roman"/>
          <w:szCs w:val="24"/>
          <w:lang w:val="en-US"/>
        </w:rPr>
        <w:t xml:space="preserve"> </w:t>
      </w:r>
      <w:r w:rsidRPr="00E75C66">
        <w:rPr>
          <w:rFonts w:cs="Times New Roman" w:hint="eastAsia"/>
          <w:szCs w:val="24"/>
          <w:lang w:val="en-US"/>
        </w:rPr>
        <w:t>year</w:t>
      </w:r>
      <w:r w:rsidRPr="00E75C66">
        <w:rPr>
          <w:rFonts w:cs="Times New Roman"/>
          <w:szCs w:val="24"/>
          <w:lang w:val="en-US"/>
        </w:rPr>
        <w:t xml:space="preserve"> 1969 became the starting point in the study of the socio-psychological nature of loyalty. </w:t>
      </w:r>
      <w:r>
        <w:rPr>
          <w:rFonts w:cs="Times New Roman"/>
          <w:szCs w:val="24"/>
        </w:rPr>
        <w:fldChar w:fldCharType="begin"/>
      </w:r>
      <w:r w:rsidRPr="00E75C66">
        <w:rPr>
          <w:rFonts w:cs="Times New Roman"/>
          <w:szCs w:val="24"/>
          <w:lang w:val="en-US"/>
        </w:rPr>
        <w:instrText xml:space="preserve"> ADDIN ZOTERO_ITEM CSL_CITATION {"citationID":"a19g1evgcjt","properties":{"formattedCitation":"(Rai &amp; Srivastava, 2012)","plainCitation":"(Rai &amp; Srivastava, 2012)","noteIndex":0},"citationItems":[{"id":"g6RgTax5/AJ3SYSwy","uris":["http://zotero.org/users/local/x9L93uZS/items/8HLA44WC"],"uri":["http://zotero.org/users/local/x9L93uZS/items/8HLA44WC"],"itemData":{"id":225,"type":"article-journal","title":"Customer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Pr="00E75C66">
        <w:rPr>
          <w:rFonts w:cs="Times New Roman"/>
          <w:lang w:val="en-US"/>
        </w:rPr>
        <w:t>(Rai &amp; Srivastava, 2012)</w:t>
      </w:r>
      <w:r>
        <w:rPr>
          <w:rFonts w:cs="Times New Roman"/>
          <w:szCs w:val="24"/>
        </w:rPr>
        <w:fldChar w:fldCharType="end"/>
      </w:r>
      <w:r w:rsidRPr="00E75C66">
        <w:rPr>
          <w:rFonts w:cs="Times New Roman"/>
          <w:szCs w:val="24"/>
          <w:lang w:val="en-US"/>
        </w:rPr>
        <w:t xml:space="preserve"> Criticizing the descriptive behavioral models of loyalty, Day, 1969, proposed to analyze the patterns of formation of the attitudes that regulate this behavior. </w:t>
      </w:r>
      <w:r>
        <w:rPr>
          <w:rFonts w:cs="Times New Roman"/>
          <w:szCs w:val="24"/>
        </w:rPr>
        <w:fldChar w:fldCharType="begin"/>
      </w:r>
      <w:r w:rsidRPr="00E75C66">
        <w:rPr>
          <w:rFonts w:cs="Times New Roman"/>
          <w:szCs w:val="24"/>
          <w:lang w:val="en-US"/>
        </w:rPr>
        <w:instrText xml:space="preserve"> ADDIN ZOTERO_ITEM CSL_CITATION {"citationID":"a1ue4jpfu0t","properties":{"formattedCitation":"(Day, 1969)","plainCitation":"(Day, 1969)","noteIndex":0},"citationItems":[{"id":"g6RgTax5/ItOfebUA","uris":["http://zotero.org/users/local/x9L93uZS/items/WUGESQIK"],"uri":["http://zotero.org/users/local/x9L93uZS/items/WUGESQIK"],"itemData":{"id":226,"type":"article-journal","title":"A two-dimensional concept of brand loyalty","container-title":"Journal of Marketing Research","page":"29 - 36","volume":"9","author":[{"family":"Day","given":"G."}],"issued":{"date-parts":[["1969"]]}}}],"schema":"https://github.com/citation-style-language/schema/raw/master/csl-citation.json"} </w:instrText>
      </w:r>
      <w:r>
        <w:rPr>
          <w:rFonts w:cs="Times New Roman"/>
          <w:szCs w:val="24"/>
        </w:rPr>
        <w:fldChar w:fldCharType="separate"/>
      </w:r>
      <w:r w:rsidRPr="00E75C66">
        <w:rPr>
          <w:rFonts w:cs="Times New Roman"/>
          <w:lang w:val="en-US"/>
        </w:rPr>
        <w:t>(Day, 1969)</w:t>
      </w:r>
      <w:r>
        <w:rPr>
          <w:rFonts w:cs="Times New Roman"/>
          <w:szCs w:val="24"/>
        </w:rPr>
        <w:fldChar w:fldCharType="end"/>
      </w:r>
      <w:r w:rsidRPr="00E75C66">
        <w:rPr>
          <w:rFonts w:cs="Times New Roman"/>
          <w:szCs w:val="24"/>
          <w:lang w:val="en-US"/>
        </w:rPr>
        <w:t xml:space="preserve"> Modern research of consumer loyalty pays the greatest attention to social setting as the main psychological mechanism of loyalty functioning, and in particular to its </w:t>
      </w:r>
      <w:r w:rsidRPr="00EF24F3">
        <w:rPr>
          <w:rFonts w:cs="Times New Roman"/>
          <w:noProof/>
          <w:szCs w:val="24"/>
          <w:lang w:val="en-US"/>
        </w:rPr>
        <w:t>affective</w:t>
      </w:r>
      <w:r w:rsidRPr="00E75C66">
        <w:rPr>
          <w:rFonts w:cs="Times New Roman"/>
          <w:szCs w:val="24"/>
          <w:lang w:val="en-US"/>
        </w:rPr>
        <w:t xml:space="preserve"> and cognitive component. </w:t>
      </w:r>
      <w:r>
        <w:rPr>
          <w:rFonts w:cs="Times New Roman"/>
          <w:szCs w:val="24"/>
        </w:rPr>
        <w:fldChar w:fldCharType="begin"/>
      </w:r>
      <w:r w:rsidRPr="00E75C66">
        <w:rPr>
          <w:rFonts w:cs="Times New Roman"/>
          <w:szCs w:val="24"/>
          <w:lang w:val="en-US"/>
        </w:rPr>
        <w:instrText xml:space="preserve"> ADDIN ZOTERO_ITEM CSL_CITATION {"citationID":"a2ne7pqv8e9","properties":{"formattedCitation":"(Rai &amp; Srivastava, 2012)","plainCitation":"(Rai &amp; Srivastava, 2012)","noteIndex":0},"citationItems":[{"id":"g6RgTax5/AJ3SYSwy","uris":["http://zotero.org/users/local/x9L93uZS/items/8HLA44WC"],"uri":["http://zotero.org/users/local/x9L93uZS/items/8HLA44WC"],"itemData":{"id":225,"type":"article-journal","title":"Customer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Pr="00E75C66">
        <w:rPr>
          <w:rFonts w:cs="Times New Roman"/>
          <w:lang w:val="en-US"/>
        </w:rPr>
        <w:t>(Rai &amp; Srivastava, 2012)</w:t>
      </w:r>
      <w:r>
        <w:rPr>
          <w:rFonts w:cs="Times New Roman"/>
          <w:szCs w:val="24"/>
        </w:rPr>
        <w:fldChar w:fldCharType="end"/>
      </w:r>
      <w:r w:rsidRPr="00E75C66">
        <w:rPr>
          <w:rFonts w:cs="Times New Roman"/>
          <w:szCs w:val="24"/>
          <w:lang w:val="en-US"/>
        </w:rPr>
        <w:t xml:space="preserve"> To distinguish between true psychological loyalty and inert repeated consumption, Jacoby, 1978, introduces the notion of "commitment". He identified two types of commitment, which included </w:t>
      </w:r>
      <w:r w:rsidRPr="00EF24F3">
        <w:rPr>
          <w:rFonts w:cs="Times New Roman"/>
          <w:i/>
          <w:noProof/>
          <w:szCs w:val="24"/>
          <w:lang w:val="en-US"/>
        </w:rPr>
        <w:t>affective</w:t>
      </w:r>
      <w:r w:rsidRPr="00E75C66">
        <w:rPr>
          <w:rFonts w:cs="Times New Roman"/>
          <w:i/>
          <w:szCs w:val="24"/>
          <w:lang w:val="en-US"/>
        </w:rPr>
        <w:t xml:space="preserve"> and calculative commitments</w:t>
      </w:r>
      <w:r w:rsidRPr="00E75C66">
        <w:rPr>
          <w:rFonts w:cs="Times New Roman"/>
          <w:szCs w:val="24"/>
          <w:lang w:val="en-US"/>
        </w:rPr>
        <w:t xml:space="preserve">. Affective commitment was defined as the degree to which the consumer wants to maintain its relationship with the brand. Calculative commitment was mentioned as loyalty for external reasons, and not on your own. </w:t>
      </w:r>
      <w:r>
        <w:rPr>
          <w:rFonts w:cs="Times New Roman"/>
          <w:szCs w:val="24"/>
        </w:rPr>
        <w:fldChar w:fldCharType="begin"/>
      </w:r>
      <w:r w:rsidR="002452CE">
        <w:rPr>
          <w:rFonts w:cs="Times New Roman"/>
          <w:szCs w:val="24"/>
          <w:lang w:val="en-US"/>
        </w:rPr>
        <w:instrText xml:space="preserve"> ADDIN ZOTERO_ITEM CSL_CITATION {"citationID":"amu5j1il9u","properties":{"formattedCitation":"(Jacoby &amp; Chestnut, 1978b)","plainCitation":"(Jacoby &amp; Chestnut, 1978b)","dontUpdate":true,"noteIndex":0},"citationItems":[{"id":"vORsHr6w/LJG98th2","uris":["http://zotero.org/users/local/x9L93uZS/items/QLL6A6J5"],"uri":["http://zotero.org/users/local/x9L93uZS/items/QLL6A6J5"],"itemData":{"id":227,"type":"book","title":"Brand loyalty: Measurement and management","publisher":"John Wiley &amp; Sons Incorporated","source":"Google Scholar","shortTitle":"Brand loyalty","author":[{"family":"Jacoby","given":"Jacob"},{"family":"Chestnut","given":"Robert W."}],"issued":{"date-parts":[["1978"]]}}}],"schema":"https://github.com/citation-style-language/schema/raw/master/csl-citation.json"} </w:instrText>
      </w:r>
      <w:r>
        <w:rPr>
          <w:rFonts w:cs="Times New Roman"/>
          <w:szCs w:val="24"/>
        </w:rPr>
        <w:fldChar w:fldCharType="separate"/>
      </w:r>
      <w:r w:rsidRPr="00E75C66">
        <w:rPr>
          <w:rFonts w:cs="Times New Roman"/>
          <w:lang w:val="en-US"/>
        </w:rPr>
        <w:t>(Jacoby &amp; Chestnut, 1978)</w:t>
      </w:r>
      <w:r>
        <w:rPr>
          <w:rFonts w:cs="Times New Roman"/>
          <w:szCs w:val="24"/>
        </w:rPr>
        <w:fldChar w:fldCharType="end"/>
      </w:r>
      <w:r w:rsidRPr="00E75C66">
        <w:rPr>
          <w:rFonts w:cs="Times New Roman"/>
          <w:szCs w:val="24"/>
          <w:lang w:val="en-US"/>
        </w:rPr>
        <w:t xml:space="preserve"> In the subsequent scientific publications of other authors, loyalty and commitment of consumers are generally used as equivalent concepts, unless the difference between them is specifically explained. </w:t>
      </w:r>
      <w:r>
        <w:rPr>
          <w:rFonts w:cs="Times New Roman"/>
          <w:szCs w:val="24"/>
        </w:rPr>
        <w:fldChar w:fldCharType="begin"/>
      </w:r>
      <w:r w:rsidRPr="00E75C66">
        <w:rPr>
          <w:rFonts w:cs="Times New Roman"/>
          <w:szCs w:val="24"/>
          <w:lang w:val="en-US"/>
        </w:rPr>
        <w:instrText xml:space="preserve"> ADDIN ZOTERO_ITEM CSL_CITATION {"citationID":"ao96fivc0","properties":{"formattedCitation":"(Kandampully et al., 2015)","plainCitation":"(Kandampully et al., 2015)","noteIndex":0},"citationItems":[{"id":"g6RgTax5/T6kauCkz","uris":["http://zotero.org/users/local/x9L93uZS/items/UV5AHPIJ"],"uri":["http://zotero.org/users/local/x9L93uZS/items/UV5AHPIJ"],"itemData":{"id":220,"type":"article-journal","title":"Customer loyalty: a review and future directions with a special focus on the hospitality industry","container-title":"International Journal of Contemporary Hospitality Management","page":"379–414","volume":"27","issue":"3","source":"Google Scholar","shortTitle":"Customer loyalty","author":[{"family":"Kandampully","given":"Jay"},{"family":"Zhang","given":"Tingting"},{"family":"Bilgihan","given":"Anil"}],"issued":{"date-parts":[["2015"]]}}}],"schema":"https://github.com/citation-style-language/schema/raw/master/csl-citation.json"} </w:instrText>
      </w:r>
      <w:r>
        <w:rPr>
          <w:rFonts w:cs="Times New Roman"/>
          <w:szCs w:val="24"/>
        </w:rPr>
        <w:fldChar w:fldCharType="separate"/>
      </w:r>
      <w:r w:rsidRPr="00E75C66">
        <w:rPr>
          <w:rFonts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lastRenderedPageBreak/>
        <w:t xml:space="preserve">1980s through1990s, many commercial organizations began to apply a specially developed tools for managing the quality of goods and services, which affected not only the production, but also all other processes in the company. These investments in improving the quality of products should have paid off due to greater customer satisfaction, since it was believed that buyers satisfied with the quality of the goods or services would return to them again - that is, they would be loyal to the company. </w:t>
      </w:r>
      <w:r>
        <w:rPr>
          <w:rFonts w:cs="Times New Roman"/>
          <w:szCs w:val="24"/>
        </w:rPr>
        <w:fldChar w:fldCharType="begin"/>
      </w:r>
      <w:r w:rsidRPr="00E75C66">
        <w:rPr>
          <w:rFonts w:cs="Times New Roman"/>
          <w:szCs w:val="24"/>
          <w:lang w:val="en-US"/>
        </w:rPr>
        <w:instrText xml:space="preserve"> ADDIN ZOTERO_ITEM CSL_CITATION {"citationID":"acgs4e450f","properties":{"formattedCitation":"(Rai &amp; Srivastava, 2012)","plainCitation":"(Rai &amp; Srivastava, 2012)","noteIndex":0},"citationItems":[{"id":"g6RgTax5/AJ3SYSwy","uris":["http://zotero.org/users/local/x9L93uZS/items/8HLA44WC"],"uri":["http://zotero.org/users/local/x9L93uZS/items/8HLA44WC"],"itemData":{"id":225,"type":"article-journal","title":"Customer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Pr="00E75C66">
        <w:rPr>
          <w:rFonts w:cs="Times New Roman"/>
          <w:lang w:val="en-US"/>
        </w:rPr>
        <w:t>(Rai &amp; Srivastava, 2012)</w:t>
      </w:r>
      <w:r>
        <w:rPr>
          <w:rFonts w:cs="Times New Roman"/>
          <w:szCs w:val="24"/>
        </w:rPr>
        <w:fldChar w:fldCharType="end"/>
      </w:r>
      <w:r w:rsidRPr="00E75C66">
        <w:rPr>
          <w:rFonts w:cs="Times New Roman"/>
          <w:szCs w:val="24"/>
          <w:lang w:val="en-US"/>
        </w:rPr>
        <w:t xml:space="preserve"> </w:t>
      </w:r>
    </w:p>
    <w:p w14:paraId="75FCA47D"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Replacing the </w:t>
      </w:r>
      <w:r w:rsidRPr="00E75C66">
        <w:rPr>
          <w:rFonts w:cs="Times New Roman" w:hint="eastAsia"/>
          <w:szCs w:val="24"/>
          <w:lang w:val="en-US"/>
        </w:rPr>
        <w:t>con</w:t>
      </w:r>
      <w:r w:rsidRPr="00E75C66">
        <w:rPr>
          <w:rFonts w:cs="Times New Roman"/>
          <w:szCs w:val="24"/>
          <w:lang w:val="en-US"/>
        </w:rPr>
        <w:t>cept of loyalty with satisfaction led to a temporary decline in the research interest in the former. Nevertheless, this seemingly logical assumption was refuted by a number of studies that showed that satisfaction is only one of the conditions for a loyal consumer attitude. Therefore, in situations of high competition between producers, product satisfaction is not a decisive factor in the re-purchase. In later concepts, it was assumed that loyalty is the result of a combination of several factors, in addition to satisfaction, among which there may be a sense of superiority of goods or services, social norms and obligations, individual customer luck, and also the synergistic effect of all the listed components.</w:t>
      </w:r>
      <w:r>
        <w:rPr>
          <w:rFonts w:cs="Times New Roman"/>
          <w:szCs w:val="24"/>
        </w:rPr>
        <w:fldChar w:fldCharType="begin"/>
      </w:r>
      <w:r w:rsidRPr="00E75C66">
        <w:rPr>
          <w:rFonts w:cs="Times New Roman"/>
          <w:szCs w:val="24"/>
          <w:lang w:val="en-US"/>
        </w:rPr>
        <w:instrText xml:space="preserve"> ADDIN ZOTERO_ITEM CSL_CITATION {"citationID":"a25dj57nfd1","properties":{"formattedCitation":"(Kandampully et al., 2015)","plainCitation":"(Kandampully et al., 2015)","noteIndex":0},"citationItems":[{"id":"g6RgTax5/T6kauCkz","uris":["http://zotero.org/users/local/x9L93uZS/items/UV5AHPIJ"],"uri":["http://zotero.org/users/local/x9L93uZS/items/UV5AHPIJ"],"itemData":{"id":220,"type":"article-journal","title":"Customer loyalty: a review and future directions with a special focus on the hospitality industry","container-title":"International Journal of Contemporary Hospitality Management","page":"379–414","volume":"27","issue":"3","source":"Google Scholar","shortTitle":"Customer loyalty","author":[{"family":"Kandampully","given":"Jay"},{"family":"Zhang","given":"Tingting"},{"family":"Bilgihan","given":"Anil"}],"issued":{"date-parts":[["2015"]]}}}],"schema":"https://github.com/citation-style-language/schema/raw/master/csl-citation.json"} </w:instrText>
      </w:r>
      <w:r>
        <w:rPr>
          <w:rFonts w:cs="Times New Roman"/>
          <w:szCs w:val="24"/>
        </w:rPr>
        <w:fldChar w:fldCharType="separate"/>
      </w:r>
      <w:r w:rsidRPr="00E75C66">
        <w:rPr>
          <w:rFonts w:cs="Times New Roman"/>
          <w:lang w:val="en-US"/>
        </w:rPr>
        <w:t>(Kandampully et al., 2015)</w:t>
      </w:r>
      <w:r>
        <w:rPr>
          <w:rFonts w:cs="Times New Roman"/>
          <w:szCs w:val="24"/>
        </w:rPr>
        <w:fldChar w:fldCharType="end"/>
      </w:r>
    </w:p>
    <w:p w14:paraId="783F51B5"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Recently, the concept of Reichheld has gained a special popularity in the studies of consumer behavior. </w:t>
      </w:r>
      <w:r>
        <w:rPr>
          <w:rFonts w:cs="Times New Roman"/>
          <w:szCs w:val="24"/>
        </w:rPr>
        <w:fldChar w:fldCharType="begin"/>
      </w:r>
      <w:r w:rsidRPr="00E75C66">
        <w:rPr>
          <w:rFonts w:cs="Times New Roman"/>
          <w:szCs w:val="24"/>
          <w:lang w:val="en-US"/>
        </w:rPr>
        <w:instrText xml:space="preserve"> ADDIN ZOTERO_ITEM CSL_CITATION {"citationID":"au0gs5gb0g","properties":{"formattedCitation":"(Kiseleva et al., 2016)","plainCitation":"(Kiseleva et al., 2016)","noteIndex":0},"citationItems":[{"id":"g6RgTax5/19ims3cz","uris":["http://zotero.org/users/local/x9L93uZS/items/9XFWRX5J"],"uri":["http://zotero.org/users/local/x9L93uZS/items/9XFWRX5J"],"itemData":{"id":217,"type":"article-journal","title":"The Theory and Practice of Customer Loyalty Management and Customer Focus in the Enterprise Activity","container-title":"International Review of Management and Marketing","volume":"6","issue":"6S","source":"Google Scholar","author":[{"family":"Kiseleva","given":"Elena M."},{"family":"Nekrasova","given":"Marina L."},{"family":"Mayorova","given":"Marina A."},{"family":"Rudenko","given":"Marina N."},{"family":"Kankhva","given":"Vadim S."}],"issued":{"date-parts":[["2016"]]}}}],"schema":"https://github.com/citation-style-language/schema/raw/master/csl-citation.json"} </w:instrText>
      </w:r>
      <w:r>
        <w:rPr>
          <w:rFonts w:cs="Times New Roman"/>
          <w:szCs w:val="24"/>
        </w:rPr>
        <w:fldChar w:fldCharType="separate"/>
      </w:r>
      <w:r w:rsidRPr="00E75C66">
        <w:rPr>
          <w:rFonts w:cs="Times New Roman"/>
          <w:lang w:val="en-US"/>
        </w:rPr>
        <w:t>(Kiseleva et al., 2016)</w:t>
      </w:r>
      <w:r>
        <w:rPr>
          <w:rFonts w:cs="Times New Roman"/>
          <w:szCs w:val="24"/>
        </w:rPr>
        <w:fldChar w:fldCharType="end"/>
      </w:r>
      <w:r w:rsidRPr="00E75C66">
        <w:rPr>
          <w:rFonts w:cs="Times New Roman"/>
          <w:szCs w:val="24"/>
          <w:lang w:val="en-US"/>
        </w:rPr>
        <w:t xml:space="preserve"> From his point of view, the existing intention of the consumer to recommend a brand to others is the most accurate sign of loyalty, which is expressed in repeated purchases and actual recommendations. This assumption was supported by the results of the longitudinal study of consumers in three market categories - banking services, retail sales and Internet access services. The intensity of the recommendation in comparison with other signs of loyalty to the brand was statistically the most effective predictor of consumer behavior: the respondents who expressed their intention to recommend the brand in the survey were the regular consumers of its goods or services, and recommended them in their circle of communication. </w:t>
      </w:r>
      <w:r>
        <w:rPr>
          <w:rFonts w:cs="Times New Roman"/>
          <w:szCs w:val="24"/>
        </w:rPr>
        <w:fldChar w:fldCharType="begin"/>
      </w:r>
      <w:r w:rsidRPr="00E75C66">
        <w:rPr>
          <w:rFonts w:cs="Times New Roman"/>
          <w:szCs w:val="24"/>
          <w:lang w:val="en-US"/>
        </w:rPr>
        <w:instrText xml:space="preserve"> ADDIN ZOTERO_ITEM CSL_CITATION {"citationID":"a12nlrmkue9","properties":{"formattedCitation":"(Reichheld, Teal, &amp; Smith, 1996)","plainCitation":"(Reichheld, Teal, &amp; Smith, 1996)","noteIndex":0},"citationItems":[{"id":"g6RgTax5/ntw6oekV","uris":["http://zotero.org/users/local/x9L93uZS/items/AF7Q5VI3"],"uri":["http://zotero.org/users/local/x9L93uZS/items/AF7Q5VI3"],"itemData":{"id":228,"type":"book","title":"The loyalty effect","collection-number":"3","publisher":"Harvard business school press Boston, MA","volume":"1","source":"Google Scholar","author":[{"family":"Reichheld","given":"Frederick F."},{"family":"Teal","given":"Thomas"},{"family":"Smith","given":"Douglas K."}],"issued":{"date-parts":[["1996"]]}}}],"schema":"https://github.com/citation-style-language/schema/raw/master/csl-citation.json"} </w:instrText>
      </w:r>
      <w:r>
        <w:rPr>
          <w:rFonts w:cs="Times New Roman"/>
          <w:szCs w:val="24"/>
        </w:rPr>
        <w:fldChar w:fldCharType="separate"/>
      </w:r>
      <w:r w:rsidRPr="00E75C66">
        <w:rPr>
          <w:rFonts w:cs="Times New Roman"/>
          <w:lang w:val="en-US"/>
        </w:rPr>
        <w:t>(Reichheld, Teal, &amp; Smith, 1996)</w:t>
      </w:r>
      <w:r>
        <w:rPr>
          <w:rFonts w:cs="Times New Roman"/>
          <w:szCs w:val="24"/>
        </w:rPr>
        <w:fldChar w:fldCharType="end"/>
      </w:r>
    </w:p>
    <w:p w14:paraId="302E8829"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Summarizing the historical path of consumer loyalty research, two main approaches to the consideration of this phenomenon appear. The first approach is to construct a descriptive model of loyalty, interpreting it as a set of external manifestations of consumer behavior, which imply regularity and volume of purchases, recommendations and other behavioral characteristics. Researchers often manage to obtain a satisfactory forecast based on empirical generalizations, relying only on the data of the descriptive model. Simplicity and predictive capabilities of individual models contributed to their active application in practice to measure customer loyalty. Nevertheless, the lack of interpretation of its socio-psychological mechanisms and the influence of external factors led to a situation, in which the reasons for a particular change in the formal index of loyalty remain inexplicable.</w:t>
      </w:r>
    </w:p>
    <w:p w14:paraId="042A6D08" w14:textId="77777777" w:rsidR="00E75C66" w:rsidRPr="00E75C66" w:rsidRDefault="00E75C66" w:rsidP="00E75C66">
      <w:pPr>
        <w:autoSpaceDE w:val="0"/>
        <w:autoSpaceDN w:val="0"/>
        <w:adjustRightInd w:val="0"/>
        <w:spacing w:after="0" w:line="360" w:lineRule="auto"/>
        <w:ind w:firstLine="720"/>
        <w:rPr>
          <w:rFonts w:cs="Times New Roman"/>
          <w:szCs w:val="24"/>
          <w:lang w:val="en-US"/>
        </w:rPr>
      </w:pPr>
      <w:r w:rsidRPr="00E75C66">
        <w:rPr>
          <w:rFonts w:cs="Times New Roman"/>
          <w:szCs w:val="24"/>
          <w:lang w:val="en-US"/>
        </w:rPr>
        <w:lastRenderedPageBreak/>
        <w:t xml:space="preserve">The attempt to solve the problem of the "black box" of behavioral approaches was undertaken by researchers who suggested treating loyalty as a special kind of attitudes. The emergence of the first explanatory models of loyalty </w:t>
      </w:r>
      <w:r w:rsidRPr="00CE4D11">
        <w:rPr>
          <w:rFonts w:cs="Times New Roman"/>
          <w:noProof/>
          <w:szCs w:val="24"/>
          <w:lang w:val="en-US"/>
        </w:rPr>
        <w:t>is associated</w:t>
      </w:r>
      <w:r w:rsidRPr="00E75C66">
        <w:rPr>
          <w:rFonts w:cs="Times New Roman"/>
          <w:szCs w:val="24"/>
          <w:lang w:val="en-US"/>
        </w:rPr>
        <w:t xml:space="preserve"> with a cumulative analysis of the behavior, </w:t>
      </w:r>
      <w:r w:rsidRPr="002437EA">
        <w:rPr>
          <w:rFonts w:cs="Times New Roman"/>
          <w:noProof/>
          <w:szCs w:val="24"/>
          <w:lang w:val="en-US"/>
        </w:rPr>
        <w:t>content</w:t>
      </w:r>
      <w:r w:rsidRPr="00E75C66">
        <w:rPr>
          <w:rFonts w:cs="Times New Roman"/>
          <w:szCs w:val="24"/>
          <w:lang w:val="en-US"/>
        </w:rPr>
        <w:t xml:space="preserve"> of the cognitive and emotional component of the social attitude towards brands. At the same time, there are other less common concepts. For example, there was an idea of the similarity of the phenomenon of consumer loyalty and the relationship of spouses in a marriage, which also allows us to explain some aspects of its psychology. </w:t>
      </w:r>
      <w:r>
        <w:rPr>
          <w:rFonts w:cs="Times New Roman"/>
          <w:szCs w:val="24"/>
        </w:rPr>
        <w:fldChar w:fldCharType="begin"/>
      </w:r>
      <w:r w:rsidRPr="00E75C66">
        <w:rPr>
          <w:rFonts w:cs="Times New Roman"/>
          <w:szCs w:val="24"/>
          <w:lang w:val="en-US"/>
        </w:rPr>
        <w:instrText xml:space="preserve"> ADDIN ZOTERO_ITEM CSL_CITATION {"citationID":"a2pvcut0okl","properties":{"formattedCitation":"(Kiseleva et al., 2016)","plainCitation":"(Kiseleva et al., 2016)","noteIndex":0},"citationItems":[{"id":"g6RgTax5/19ims3cz","uris":["http://zotero.org/users/local/x9L93uZS/items/9XFWRX5J"],"uri":["http://zotero.org/users/local/x9L93uZS/items/9XFWRX5J"],"itemData":{"id":217,"type":"article-journal","title":"The Theory and Practice of Customer Loyalty Management and Customer Focus in the Enterprise Activity","container-title":"International Review of Management and Marketing","volume":"6","issue":"6S","source":"Google Scholar","author":[{"family":"Kiseleva","given":"Elena M."},{"family":"Nekrasova","given":"Marina L."},{"family":"Mayorova","given":"Marina A."},{"family":"Rudenko","given":"Marina N."},{"family":"Kankhva","given":"Vadim S."}],"issued":{"date-parts":[["2016"]]}}}],"schema":"https://github.com/citation-style-language/schema/raw/master/csl-citation.json"} </w:instrText>
      </w:r>
      <w:r>
        <w:rPr>
          <w:rFonts w:cs="Times New Roman"/>
          <w:szCs w:val="24"/>
        </w:rPr>
        <w:fldChar w:fldCharType="separate"/>
      </w:r>
      <w:r w:rsidRPr="00E75C66">
        <w:rPr>
          <w:rFonts w:cs="Times New Roman"/>
          <w:lang w:val="en-US"/>
        </w:rPr>
        <w:t>(Kiseleva et al., 2016)</w:t>
      </w:r>
      <w:r>
        <w:rPr>
          <w:rFonts w:cs="Times New Roman"/>
          <w:szCs w:val="24"/>
        </w:rPr>
        <w:fldChar w:fldCharType="end"/>
      </w:r>
    </w:p>
    <w:p w14:paraId="6AA5811A"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Despite a significant number of foreign scientific publications devoted to this topic, the very concept of loyalty remains controversial. For example, researchers have not yet come to a common opinion whether loyalty is a socio-psychological attitude or a behavioral pattern. Descriptions of the psychological nature of loyalty also differ. Almost all authors note that increasing loyalty is associated with a decrease in the probability of the employee leaving the company. </w:t>
      </w:r>
      <w:r>
        <w:rPr>
          <w:rFonts w:cs="Times New Roman"/>
          <w:szCs w:val="24"/>
        </w:rPr>
        <w:fldChar w:fldCharType="begin"/>
      </w:r>
      <w:r w:rsidRPr="00E75C66">
        <w:rPr>
          <w:rFonts w:cs="Times New Roman"/>
          <w:szCs w:val="24"/>
          <w:lang w:val="en-US"/>
        </w:rPr>
        <w:instrText xml:space="preserve"> ADDIN ZOTERO_ITEM CSL_CITATION {"citationID":"a1m6uvj5fja","properties":{"formattedCitation":"(Kiseleva et al., 2016)","plainCitation":"(Kiseleva et al., 2016)","noteIndex":0},"citationItems":[{"id":"g6RgTax5/19ims3cz","uris":["http://zotero.org/users/local/x9L93uZS/items/9XFWRX5J"],"uri":["http://zotero.org/users/local/x9L93uZS/items/9XFWRX5J"],"itemData":{"id":217,"type":"article-journal","title":"The Theory and Practice of Customer Loyalty Management and Customer Focus in the Enterprise Activity","container-title":"International Review of Management and Marketing","volume":"6","issue":"6S","source":"Google Scholar","author":[{"family":"Kiseleva","given":"Elena M."},{"family":"Nekrasova","given":"Marina L."},{"family":"Mayorova","given":"Marina A."},{"family":"Rudenko","given":"Marina N."},{"family":"Kankhva","given":"Vadim S."}],"issued":{"date-parts":[["2016"]]}}}],"schema":"https://github.com/citation-style-language/schema/raw/master/csl-citation.json"} </w:instrText>
      </w:r>
      <w:r>
        <w:rPr>
          <w:rFonts w:cs="Times New Roman"/>
          <w:szCs w:val="24"/>
        </w:rPr>
        <w:fldChar w:fldCharType="separate"/>
      </w:r>
      <w:r w:rsidRPr="00E75C66">
        <w:rPr>
          <w:rFonts w:cs="Times New Roman"/>
          <w:lang w:val="en-US"/>
        </w:rPr>
        <w:t>(Kiseleva et al., 2016)</w:t>
      </w:r>
      <w:r>
        <w:rPr>
          <w:rFonts w:cs="Times New Roman"/>
          <w:szCs w:val="24"/>
        </w:rPr>
        <w:fldChar w:fldCharType="end"/>
      </w:r>
    </w:p>
    <w:p w14:paraId="6A56C14C"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Behavioral approach is based on the assumption that the degree of correspondence between the behavior of people and their actions depends on three conditions:</w:t>
      </w:r>
    </w:p>
    <w:p w14:paraId="1D426E4F"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1) actions should be perceived as a result of free choice; </w:t>
      </w:r>
    </w:p>
    <w:p w14:paraId="188E7D2E"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2) actions must be committed publicly;</w:t>
      </w:r>
    </w:p>
    <w:p w14:paraId="2D651532" w14:textId="2CBED5E2" w:rsidR="00E75C66" w:rsidRPr="00E75C66" w:rsidRDefault="00E75C66" w:rsidP="00E75C66">
      <w:pPr>
        <w:autoSpaceDE w:val="0"/>
        <w:autoSpaceDN w:val="0"/>
        <w:adjustRightInd w:val="0"/>
        <w:spacing w:after="0" w:line="360" w:lineRule="auto"/>
        <w:ind w:firstLine="810"/>
        <w:rPr>
          <w:rFonts w:cs="Times New Roman"/>
          <w:lang w:val="en-US"/>
        </w:rPr>
      </w:pPr>
      <w:r w:rsidRPr="00E75C66">
        <w:rPr>
          <w:rFonts w:cs="Times New Roman"/>
          <w:szCs w:val="24"/>
          <w:lang w:val="en-US"/>
        </w:rPr>
        <w:t xml:space="preserve">3) rejection of them should be perceived as coupled with difficulties and losses. </w:t>
      </w:r>
      <w:r>
        <w:rPr>
          <w:rFonts w:cs="Times New Roman"/>
          <w:szCs w:val="24"/>
        </w:rPr>
        <w:fldChar w:fldCharType="begin"/>
      </w:r>
      <w:r w:rsidR="002452CE">
        <w:rPr>
          <w:rFonts w:cs="Times New Roman"/>
          <w:szCs w:val="24"/>
          <w:lang w:val="en-US"/>
        </w:rPr>
        <w:instrText xml:space="preserve"> ADDIN ZOTERO_ITEM CSL_CITATION {"citationID":"a3aca534dl","properties":{"formattedCitation":"(Dick &amp; Basu, 1994a)","plainCitation":"(Dick &amp; Basu, 1994a)","dontUpdate":true,"noteIndex":0},"citationItems":[{"id":"vORsHr6w/bytxkFPM","uris":["http://zotero.org/users/local/x9L93uZS/items/8UZ59CVS"],"uri":["http://zotero.org/users/local/x9L93uZS/items/8UZ59CVS"],"itemData":{"id":223,"type":"article-journal","title":"Customer Loyalty: Toward an Integrated Conceptual Framework","container-title":"Journal of the Academy of Marketing Science","page":"99-113","volume":"22","issue":"2","source":"CrossRef","DOI":"10.1177/0092070394222001","ISSN":"0092-0703","shortTitle":"Customer Loyalty","language":"en","author":[{"family":"Dick","given":"A. S."},{"family":"Basu","given":"K."}],"issued":{"date-parts":[["1994",3,1]]}}}],"schema":"https://github.com/citation-style-language/schema/raw/master/csl-citation.json"} </w:instrText>
      </w:r>
      <w:r>
        <w:rPr>
          <w:rFonts w:cs="Times New Roman"/>
          <w:szCs w:val="24"/>
        </w:rPr>
        <w:fldChar w:fldCharType="separate"/>
      </w:r>
      <w:r w:rsidRPr="00E75C66">
        <w:rPr>
          <w:rFonts w:cs="Times New Roman"/>
          <w:lang w:val="en-US"/>
        </w:rPr>
        <w:t xml:space="preserve">(Dick &amp; </w:t>
      </w:r>
      <w:proofErr w:type="spellStart"/>
      <w:r w:rsidRPr="00E75C66">
        <w:rPr>
          <w:rFonts w:cs="Times New Roman"/>
          <w:lang w:val="en-US"/>
        </w:rPr>
        <w:t>Basu</w:t>
      </w:r>
      <w:proofErr w:type="spellEnd"/>
      <w:r w:rsidRPr="00E75C66">
        <w:rPr>
          <w:rFonts w:cs="Times New Roman"/>
          <w:lang w:val="en-US"/>
        </w:rPr>
        <w:t>, 1994)</w:t>
      </w:r>
      <w:r>
        <w:rPr>
          <w:rFonts w:cs="Times New Roman"/>
          <w:szCs w:val="24"/>
        </w:rPr>
        <w:fldChar w:fldCharType="end"/>
      </w:r>
      <w:r w:rsidRPr="00E75C66">
        <w:rPr>
          <w:rFonts w:cs="Times New Roman"/>
          <w:szCs w:val="24"/>
          <w:lang w:val="en-US"/>
        </w:rPr>
        <w:t> </w:t>
      </w:r>
    </w:p>
    <w:p w14:paraId="19EADD95"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In the behavioral approach, the loyalty (behavioral commitment) </w:t>
      </w:r>
      <w:r w:rsidRPr="00CE4D11">
        <w:rPr>
          <w:rFonts w:cs="Times New Roman"/>
          <w:noProof/>
          <w:szCs w:val="24"/>
          <w:lang w:val="en-US"/>
        </w:rPr>
        <w:t>is seen</w:t>
      </w:r>
      <w:r w:rsidRPr="00E75C66">
        <w:rPr>
          <w:rFonts w:cs="Times New Roman"/>
          <w:szCs w:val="24"/>
          <w:lang w:val="en-US"/>
        </w:rPr>
        <w:t xml:space="preserve"> as the degree of an employee’s willingness to continue working in the company, the desire to remain in the organization, or as an approved behavior that goes beyond formal corporate requirements. In general, the level of loyalty is defined as a function of costs and rewards associated with belonging to a particular company or organization. </w:t>
      </w:r>
      <w:r>
        <w:rPr>
          <w:rFonts w:cs="Times New Roman"/>
          <w:szCs w:val="24"/>
        </w:rPr>
        <w:fldChar w:fldCharType="begin"/>
      </w:r>
      <w:r w:rsidRPr="00E75C66">
        <w:rPr>
          <w:rFonts w:cs="Times New Roman"/>
          <w:szCs w:val="24"/>
          <w:lang w:val="en-US"/>
        </w:rPr>
        <w:instrText xml:space="preserve"> ADDIN ZOTERO_ITEM CSL_CITATION {"citationID":"a29ge6dljjp","properties":{"formattedCitation":"(Mattila, 2004)","plainCitation":"(Mattila, 2004)","noteIndex":0},"citationItems":[{"id":"g6RgTax5/gliZSoK3","uris":["http://zotero.org/users/local/x9L93uZS/items/25PEMVX5"],"uri":["http://zotero.org/users/local/x9L93uZS/items/25PEMVX5"],"itemData":{"id":230,"type":"article-journal","title":"The impact of service failures on customer loyalty: The moderating role of affective commitment","container-title":"International Journal of Service Industry Management","page":"134–149","volume":"15","issue":"2","source":"Google Scholar","shortTitle":"The impact of service failures on customer loyalty","author":[{"family":"Mattila","given":"Anna S."}],"issued":{"date-parts":[["2004"]]}}}],"schema":"https://github.com/citation-style-language/schema/raw/master/csl-citation.json"} </w:instrText>
      </w:r>
      <w:r>
        <w:rPr>
          <w:rFonts w:cs="Times New Roman"/>
          <w:szCs w:val="24"/>
        </w:rPr>
        <w:fldChar w:fldCharType="separate"/>
      </w:r>
      <w:r w:rsidRPr="00E75C66">
        <w:rPr>
          <w:rFonts w:cs="Times New Roman"/>
          <w:lang w:val="en-US"/>
        </w:rPr>
        <w:t>(Mattila, 2004)</w:t>
      </w:r>
      <w:r>
        <w:rPr>
          <w:rFonts w:cs="Times New Roman"/>
          <w:szCs w:val="24"/>
        </w:rPr>
        <w:fldChar w:fldCharType="end"/>
      </w:r>
    </w:p>
    <w:p w14:paraId="62435C5E"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A number of scientists, such as </w:t>
      </w:r>
      <w:proofErr w:type="spellStart"/>
      <w:r w:rsidRPr="00E75C66">
        <w:rPr>
          <w:rFonts w:cs="Times New Roman"/>
          <w:szCs w:val="24"/>
          <w:lang w:val="en-US"/>
        </w:rPr>
        <w:t>Aranya</w:t>
      </w:r>
      <w:proofErr w:type="spellEnd"/>
      <w:r w:rsidRPr="00E75C66">
        <w:rPr>
          <w:rFonts w:cs="Times New Roman"/>
          <w:szCs w:val="24"/>
          <w:lang w:val="en-US"/>
        </w:rPr>
        <w:t xml:space="preserve">, Jacobson adhere to the installation approach and put forward the concept of attitudinal commitment. This term refers to the emotional attitude of a consumer to a brand or a product, and loyalty is defined as an emotional response that includes concern for the company and its products, a sense of affiliation, interdependence or trust. </w:t>
      </w:r>
      <w:r>
        <w:rPr>
          <w:rFonts w:cs="Times New Roman"/>
          <w:szCs w:val="24"/>
        </w:rPr>
        <w:fldChar w:fldCharType="begin"/>
      </w:r>
      <w:r w:rsidRPr="00E75C66">
        <w:rPr>
          <w:rFonts w:cs="Times New Roman"/>
          <w:szCs w:val="24"/>
          <w:lang w:val="en-US"/>
        </w:rPr>
        <w:instrText xml:space="preserve"> ADDIN ZOTERO_ITEM CSL_CITATION {"citationID":"avttiu894h","properties":{"formattedCitation":"(Aranya &amp; Jacobson, 1975)","plainCitation":"(Aranya &amp; Jacobson, 1975)","noteIndex":0},"citationItems":[{"id":"g6RgTax5/549UuWsQ","uris":["http://zotero.org/users/local/x9L93uZS/items/6KAGE2EA"],"uri":["http://zotero.org/users/local/x9L93uZS/items/6KAGE2EA"],"itemData":{"id":235,"type":"article-journal","title":"An empirical study of theories of organizational and occupational commitment","container-title":"The Journal of Social Psychology","page":"15–22","volume":"97","issue":"1","source":"Google Scholar","author":[{"family":"Aranya","given":"Nissim"},{"family":"Jacobson","given":"Daniel"}],"issued":{"date-parts":[["1975"]]}}}],"schema":"https://github.com/citation-style-language/schema/raw/master/csl-citation.json"} </w:instrText>
      </w:r>
      <w:r>
        <w:rPr>
          <w:rFonts w:cs="Times New Roman"/>
          <w:szCs w:val="24"/>
        </w:rPr>
        <w:fldChar w:fldCharType="separate"/>
      </w:r>
      <w:r w:rsidRPr="00E75C66">
        <w:rPr>
          <w:rFonts w:cs="Times New Roman"/>
          <w:lang w:val="en-US"/>
        </w:rPr>
        <w:t>(Aranya &amp; Jacobson, 1975)</w:t>
      </w:r>
      <w:r>
        <w:rPr>
          <w:rFonts w:cs="Times New Roman"/>
          <w:szCs w:val="24"/>
        </w:rPr>
        <w:fldChar w:fldCharType="end"/>
      </w:r>
      <w:r w:rsidRPr="00E75C66">
        <w:rPr>
          <w:rFonts w:cs="Times New Roman"/>
          <w:szCs w:val="24"/>
          <w:lang w:val="en-US"/>
        </w:rPr>
        <w:t xml:space="preserve"> </w:t>
      </w:r>
    </w:p>
    <w:p w14:paraId="4D3B67AD" w14:textId="77777777" w:rsidR="00E75C66" w:rsidRPr="002858AA"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The attitudinal approach assumes that loyalty is formed as a combination of previous experience, perception of a brand or a product and quality of a good or a service. The combination of these factors leads to the emergence of positive feelings towards the product, which are then converted into loyalty. </w:t>
      </w:r>
      <w:r>
        <w:rPr>
          <w:rFonts w:cs="Times New Roman"/>
          <w:szCs w:val="24"/>
        </w:rPr>
        <w:fldChar w:fldCharType="begin"/>
      </w:r>
      <w:r w:rsidRPr="00E75C66">
        <w:rPr>
          <w:rFonts w:cs="Times New Roman"/>
          <w:szCs w:val="24"/>
          <w:lang w:val="en-US"/>
        </w:rPr>
        <w:instrText xml:space="preserve"> ADDIN ZOTERO_ITEM CSL_CITATION {"citationID":"a21vfo4mbmf","properties":{"formattedCitation":"(Aranya &amp; Jacobson, 1975)","plainCitation":"(Aranya &amp; Jacobson, 1975)","noteIndex":0},"citationItems":[{"id":"g6RgTax5/549UuWsQ","uris":["http://zotero.org/users/local/x9L93uZS/items/6KAGE2EA"],"uri":["http://zotero.org/users/local/x9L93uZS/items/6KAGE2EA"],"itemData":{"id":235,"type":"article-journal","title":"An empirical study of theories of organizational and occupational commitment","container-title":"The Journal of Social Psychology","page":"15–22","volume":"97","issue":"1","source":"Google Scholar","author":[{"family":"Aranya","given":"Nissim"},{"family":"Jacobson","given":"Daniel"}],"issued":{"date-parts":[["1975"]]}}}],"schema":"https://github.com/citation-style-language/schema/raw/master/csl-citation.json"} </w:instrText>
      </w:r>
      <w:r>
        <w:rPr>
          <w:rFonts w:cs="Times New Roman"/>
          <w:szCs w:val="24"/>
        </w:rPr>
        <w:fldChar w:fldCharType="separate"/>
      </w:r>
      <w:r w:rsidRPr="00E75C66">
        <w:rPr>
          <w:rFonts w:cs="Times New Roman"/>
          <w:lang w:val="en-US"/>
        </w:rPr>
        <w:t>(Aranya &amp; Jacobson, 1975)</w:t>
      </w:r>
      <w:r>
        <w:rPr>
          <w:rFonts w:cs="Times New Roman"/>
          <w:szCs w:val="24"/>
        </w:rPr>
        <w:fldChar w:fldCharType="end"/>
      </w:r>
      <w:r w:rsidRPr="00E75C66">
        <w:rPr>
          <w:rFonts w:cs="Times New Roman"/>
          <w:szCs w:val="24"/>
          <w:lang w:val="en-US"/>
        </w:rPr>
        <w:t xml:space="preserve"> Some of the researchers consider loyalty as a positive emotional reaction to a manufacturer, including its goals and values. </w:t>
      </w:r>
      <w:r>
        <w:rPr>
          <w:rFonts w:cs="Times New Roman"/>
          <w:szCs w:val="24"/>
        </w:rPr>
        <w:fldChar w:fldCharType="begin"/>
      </w:r>
      <w:r w:rsidRPr="00E75C66">
        <w:rPr>
          <w:rFonts w:cs="Times New Roman"/>
          <w:szCs w:val="24"/>
          <w:lang w:val="en-US"/>
        </w:rPr>
        <w:instrText xml:space="preserve"> ADDIN ZOTERO_ITEM CSL_CITATION {"citationID":"a4sm41au0i","properties":{"formattedCitation":"(Buchanan, 1974)","plainCitation":"(Buchanan, 1974)","noteIndex":0},"citationItems":[{"id":"g6RgTax5/rytcqD0R","uris":["http://zotero.org/users/local/x9L93uZS/items/EWZM5MRK"],"uri":["http://zotero.org/users/local/x9L93uZS/items/EWZM5MRK"],"itemData":{"id":239,"type":"article-journal","title":"Building organizational commitment: The socialization of managers in work organizations","container-title":"Administrative science quarterly","page":"533–546","source":"Google Scholar","shortTitle":"Building organizational commitment","author":[{"family":"Buchanan","given":"Bruce"}],"issued":{"date-parts":[["1974"]]}}}],"schema":"https://github.com/citation-style-language/schema/raw/master/csl-citation.json"} </w:instrText>
      </w:r>
      <w:r>
        <w:rPr>
          <w:rFonts w:cs="Times New Roman"/>
          <w:szCs w:val="24"/>
        </w:rPr>
        <w:fldChar w:fldCharType="separate"/>
      </w:r>
      <w:r w:rsidRPr="002858AA">
        <w:rPr>
          <w:rFonts w:cs="Times New Roman"/>
          <w:lang w:val="en-US"/>
        </w:rPr>
        <w:t>(Buchanan, 1974)</w:t>
      </w:r>
      <w:r>
        <w:rPr>
          <w:rFonts w:cs="Times New Roman"/>
          <w:szCs w:val="24"/>
        </w:rPr>
        <w:fldChar w:fldCharType="end"/>
      </w:r>
      <w:r w:rsidRPr="002858AA">
        <w:rPr>
          <w:rFonts w:cs="Times New Roman"/>
          <w:szCs w:val="24"/>
          <w:lang w:val="en-US"/>
        </w:rPr>
        <w:t xml:space="preserve"> </w:t>
      </w:r>
    </w:p>
    <w:p w14:paraId="7B053667" w14:textId="030889EC" w:rsidR="00E75C66" w:rsidRPr="00E75C66" w:rsidRDefault="00EF24F3" w:rsidP="00E75C66">
      <w:pPr>
        <w:pStyle w:val="Heading2"/>
        <w:rPr>
          <w:lang w:val="en-US"/>
        </w:rPr>
      </w:pPr>
      <w:bookmarkStart w:id="17" w:name="_Toc513651198"/>
      <w:bookmarkStart w:id="18" w:name="_Toc514882860"/>
      <w:r>
        <w:rPr>
          <w:lang w:val="en-US"/>
        </w:rPr>
        <w:lastRenderedPageBreak/>
        <w:t>1</w:t>
      </w:r>
      <w:r w:rsidR="00E75C66" w:rsidRPr="00E75C66">
        <w:rPr>
          <w:lang w:val="en-US"/>
        </w:rPr>
        <w:t>.3 Customer Loyalty Types</w:t>
      </w:r>
      <w:bookmarkEnd w:id="17"/>
      <w:bookmarkEnd w:id="18"/>
    </w:p>
    <w:p w14:paraId="12051677"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According to Barringer and Ireland, 2010, consumer loyalty to the brand is a valuable asset of a company whose consumers are committed to its product or service and buy them from time to time. </w:t>
      </w:r>
      <w:r>
        <w:rPr>
          <w:rFonts w:cs="Times New Roman"/>
          <w:szCs w:val="24"/>
        </w:rPr>
        <w:fldChar w:fldCharType="begin"/>
      </w:r>
      <w:r w:rsidRPr="00E75C66">
        <w:rPr>
          <w:rFonts w:cs="Times New Roman"/>
          <w:szCs w:val="24"/>
          <w:lang w:val="en-US"/>
        </w:rPr>
        <w:instrText xml:space="preserve"> ADDIN ZOTERO_ITEM CSL_CITATION {"citationID":"GmhCzqHe","properties":{"formattedCitation":"(Barringer &amp; Ireland, 2010)","plainCitation":"(Barringer &amp; Ireland, 2010)","noteIndex":0},"citationItems":[{"id":258,"uris":["http://zotero.org/users/local/fhqaYiQH/items/S9Q4L4WS"],"uri":["http://zotero.org/users/local/fhqaYiQH/items/S9Q4L4WS"],"itemData":{"id":258,"type":"book","title":"Successfully Launching New Ventures","publisher":"Pearson","source":"Google Scholar","author":[{"family":"Barringer","given":"Entrepreneurship"},{"family":"Ireland","given":"R. Duane"}],"issued":{"date-parts":[["2010"]]}}}],"schema":"https://github.com/citation-style-language/schema/raw/master/csl-citation.json"} </w:instrText>
      </w:r>
      <w:r>
        <w:rPr>
          <w:rFonts w:cs="Times New Roman"/>
          <w:szCs w:val="24"/>
        </w:rPr>
        <w:fldChar w:fldCharType="separate"/>
      </w:r>
      <w:r w:rsidRPr="00E75C66">
        <w:rPr>
          <w:rFonts w:cs="Times New Roman"/>
          <w:szCs w:val="24"/>
          <w:lang w:val="en-US"/>
        </w:rPr>
        <w:t>(Barringer &amp; Ireland, 2010)</w:t>
      </w:r>
      <w:r>
        <w:rPr>
          <w:rFonts w:cs="Times New Roman"/>
          <w:szCs w:val="24"/>
        </w:rPr>
        <w:fldChar w:fldCharType="end"/>
      </w:r>
      <w:r w:rsidRPr="00E75C66">
        <w:rPr>
          <w:rFonts w:cs="Times New Roman"/>
          <w:szCs w:val="24"/>
          <w:lang w:val="en-US"/>
        </w:rPr>
        <w:t xml:space="preserve"> At the same time, Aaker and Equity, 1991, notes that consumers' loyalty to the brand shows how likely they will change their preferences and choose the brand of the competing company at the moment when there is a change in the price, quality or other characteristics of the goods or services provided. </w:t>
      </w:r>
      <w:r>
        <w:rPr>
          <w:rFonts w:cs="Times New Roman"/>
          <w:szCs w:val="24"/>
        </w:rPr>
        <w:fldChar w:fldCharType="begin"/>
      </w:r>
      <w:r w:rsidRPr="00E75C66">
        <w:rPr>
          <w:rFonts w:cs="Times New Roman"/>
          <w:szCs w:val="24"/>
          <w:lang w:val="en-US"/>
        </w:rPr>
        <w:instrText xml:space="preserve"> ADDIN ZOTERO_ITEM CSL_CITATION {"citationID":"bUFEoRbM","properties":{"formattedCitation":"(Aaker &amp; Equity, 1991)","plainCitation":"(Aaker &amp; Equity, 1991)","noteIndex":0},"citationItems":[{"id":261,"uris":["http://zotero.org/users/local/fhqaYiQH/items/RJZAL838"],"uri":["http://zotero.org/users/local/fhqaYiQH/items/RJZAL838"],"itemData":{"id":261,"type":"article-journal","title":"Capitalizing on the Value of a Brand Name","container-title":"New York","page":"35–37","volume":"28","source":"Google Scholar","author":[{"family":"Aaker","given":"David A."},{"family":"Equity","given":"Managing Brand"}],"issued":{"date-parts":[["1991"]]}}}],"schema":"https://github.com/citation-style-language/schema/raw/master/csl-citation.json"} </w:instrText>
      </w:r>
      <w:r>
        <w:rPr>
          <w:rFonts w:cs="Times New Roman"/>
          <w:szCs w:val="24"/>
        </w:rPr>
        <w:fldChar w:fldCharType="separate"/>
      </w:r>
      <w:r w:rsidRPr="00E75C66">
        <w:rPr>
          <w:rFonts w:cs="Times New Roman"/>
          <w:szCs w:val="24"/>
          <w:lang w:val="en-US"/>
        </w:rPr>
        <w:t>(Aaker &amp; Equity, 1991)</w:t>
      </w:r>
      <w:r>
        <w:rPr>
          <w:rFonts w:cs="Times New Roman"/>
          <w:szCs w:val="24"/>
        </w:rPr>
        <w:fldChar w:fldCharType="end"/>
      </w:r>
    </w:p>
    <w:p w14:paraId="683B8F3F"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Researchers have created two main approaches to the issue loyalty identification. The first one is based on the allocation of types of customer loyalty</w:t>
      </w:r>
      <w:r w:rsidRPr="00E60E43">
        <w:rPr>
          <w:rFonts w:cs="Times New Roman"/>
          <w:noProof/>
          <w:szCs w:val="24"/>
          <w:lang w:val="en-US"/>
        </w:rPr>
        <w:t>, the</w:t>
      </w:r>
      <w:r w:rsidRPr="00E75C66">
        <w:rPr>
          <w:rFonts w:cs="Times New Roman"/>
          <w:szCs w:val="24"/>
          <w:lang w:val="en-US"/>
        </w:rPr>
        <w:t xml:space="preserve"> second one </w:t>
      </w:r>
      <w:r w:rsidRPr="00E60E43">
        <w:rPr>
          <w:rFonts w:cs="Times New Roman"/>
          <w:noProof/>
          <w:szCs w:val="24"/>
          <w:lang w:val="en-US"/>
        </w:rPr>
        <w:t>is based</w:t>
      </w:r>
      <w:r w:rsidRPr="00E75C66">
        <w:rPr>
          <w:rFonts w:cs="Times New Roman"/>
          <w:szCs w:val="24"/>
          <w:lang w:val="en-US"/>
        </w:rPr>
        <w:t xml:space="preserve"> on the influence of various factors of a product or a service (price, quality, service, etc.) on loyalty. The third approach is concerned with the </w:t>
      </w:r>
      <w:r w:rsidRPr="00E75C66">
        <w:rPr>
          <w:lang w:val="en-US"/>
        </w:rPr>
        <w:t>conscious evaluation of a product and its attributes or a conscious assessment of the benefits of additional purchases, which make a customer committed to a particular service supplier.</w:t>
      </w:r>
      <w:r w:rsidRPr="00E75C66">
        <w:rPr>
          <w:rFonts w:cs="Times New Roman"/>
          <w:szCs w:val="24"/>
          <w:lang w:val="en-US"/>
        </w:rPr>
        <w:t xml:space="preserve"> </w:t>
      </w:r>
      <w:r>
        <w:rPr>
          <w:rFonts w:cs="Times New Roman"/>
          <w:szCs w:val="24"/>
        </w:rPr>
        <w:fldChar w:fldCharType="begin"/>
      </w:r>
      <w:r w:rsidRPr="00E75C66">
        <w:rPr>
          <w:rFonts w:cs="Times New Roman"/>
          <w:szCs w:val="24"/>
          <w:lang w:val="en-US"/>
        </w:rPr>
        <w:instrText xml:space="preserve"> ADDIN ZOTERO_ITEM CSL_CITATION {"citationID":"VWhBMsPh","properties":{"formattedCitation":"(Rai &amp; Srivastava, 2012)","plainCitation":"(Rai &amp; Srivastava, 2012)","noteIndex":0},"citationItems":[{"id":"g6RgTax5/AJ3SYSwy","uris":["http://zotero.org/users/local/x9L93uZS/items/8HLA44WC"],"uri":["http://zotero.org/users/local/x9L93uZS/items/8HLA44WC"],"itemData":{"id":"g6RgTax5/AJ3SYSwy","type":"article-journal","title":"Customer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Pr="00E75C66">
        <w:rPr>
          <w:rFonts w:cs="Times New Roman"/>
          <w:lang w:val="en-US"/>
        </w:rPr>
        <w:t>(Rai &amp; Srivastava, 2012)</w:t>
      </w:r>
      <w:r>
        <w:rPr>
          <w:rFonts w:cs="Times New Roman"/>
          <w:szCs w:val="24"/>
        </w:rPr>
        <w:fldChar w:fldCharType="end"/>
      </w:r>
      <w:r w:rsidRPr="00E75C66">
        <w:rPr>
          <w:rFonts w:cs="Times New Roman"/>
          <w:szCs w:val="24"/>
          <w:lang w:val="en-US"/>
        </w:rPr>
        <w:t xml:space="preserve"> </w:t>
      </w:r>
      <w:r w:rsidRPr="00E60E43">
        <w:rPr>
          <w:rFonts w:cs="Times New Roman"/>
          <w:noProof/>
          <w:szCs w:val="24"/>
          <w:lang w:val="en-US"/>
        </w:rPr>
        <w:t>It would be appropriate to describe all the basics of the three approaches.</w:t>
      </w:r>
    </w:p>
    <w:p w14:paraId="4FF350AF"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There are three main types of loyalty:</w:t>
      </w:r>
    </w:p>
    <w:p w14:paraId="446B1986"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1) </w:t>
      </w:r>
      <w:r w:rsidRPr="00E75C66">
        <w:rPr>
          <w:rFonts w:cs="Times New Roman"/>
          <w:b/>
          <w:i/>
          <w:szCs w:val="24"/>
          <w:lang w:val="en-US"/>
        </w:rPr>
        <w:t>Behavioral loyalty</w:t>
      </w:r>
      <w:r w:rsidRPr="00E75C66">
        <w:rPr>
          <w:rFonts w:cs="Times New Roman"/>
          <w:szCs w:val="24"/>
          <w:lang w:val="en-US"/>
        </w:rPr>
        <w:t xml:space="preserve"> arises when a consumer buys a product or service of a particular brand for a certain time, but at the same time, there is no attachment to the brand. In this case, the consumer can be indifferent to the brand and when a more favorable offer from the competitors appears, </w:t>
      </w:r>
      <w:r w:rsidRPr="00E75C66">
        <w:rPr>
          <w:rFonts w:cs="Times New Roman" w:hint="eastAsia"/>
          <w:szCs w:val="24"/>
          <w:lang w:val="en-US"/>
        </w:rPr>
        <w:t>a</w:t>
      </w:r>
      <w:r w:rsidRPr="00E75C66">
        <w:rPr>
          <w:rFonts w:cs="Times New Roman"/>
          <w:szCs w:val="24"/>
          <w:lang w:val="en-US"/>
        </w:rPr>
        <w:t xml:space="preserve"> consumer switches to another brand or product without hesitation. Here, in fact, loyalty is not such, because repeated purchases are not always the result of adherence to the brand.</w:t>
      </w:r>
    </w:p>
    <w:p w14:paraId="5BBEFC40"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2) </w:t>
      </w:r>
      <w:r w:rsidRPr="00E75C66">
        <w:rPr>
          <w:rFonts w:cs="Times New Roman"/>
          <w:b/>
          <w:i/>
          <w:szCs w:val="24"/>
          <w:lang w:val="en-US"/>
        </w:rPr>
        <w:t>Altitudinal loyalty</w:t>
      </w:r>
      <w:r w:rsidRPr="00E75C66">
        <w:rPr>
          <w:rFonts w:cs="Times New Roman"/>
          <w:szCs w:val="24"/>
          <w:lang w:val="en-US"/>
        </w:rPr>
        <w:t xml:space="preserve"> assumes a consumer's interest in buying a particular brand, due to the emotional and psychological attachment of the buyer to the brand or a product. However, commitment does not always guarantee the availability of purchases, since the consumer may not have the opportunity to commit them.</w:t>
      </w:r>
    </w:p>
    <w:p w14:paraId="48E00388"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3) </w:t>
      </w:r>
      <w:r w:rsidRPr="00E75C66">
        <w:rPr>
          <w:rFonts w:cs="Times New Roman"/>
          <w:b/>
          <w:i/>
          <w:szCs w:val="24"/>
          <w:lang w:val="en-US"/>
        </w:rPr>
        <w:t xml:space="preserve">Cognitive type </w:t>
      </w:r>
      <w:r w:rsidRPr="00E75C66">
        <w:rPr>
          <w:rFonts w:cs="Times New Roman"/>
          <w:szCs w:val="24"/>
          <w:lang w:val="en-US"/>
        </w:rPr>
        <w:t>includes both behavioral and attitudinal loyalty. In addition to the fact that the consumer constantly buys brand products, he also experiences emotional attachment to him, as well as deep satisfaction with his aspects.</w:t>
      </w:r>
    </w:p>
    <w:p w14:paraId="54F461E8" w14:textId="77777777" w:rsidR="00E75C66" w:rsidRP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Based on the loyalty aspects described above, </w:t>
      </w:r>
      <w:r>
        <w:rPr>
          <w:rFonts w:cs="Times New Roman"/>
          <w:szCs w:val="24"/>
        </w:rPr>
        <w:fldChar w:fldCharType="begin"/>
      </w:r>
      <w:r w:rsidRPr="00E75C66">
        <w:rPr>
          <w:rFonts w:cs="Times New Roman"/>
          <w:szCs w:val="24"/>
          <w:lang w:val="en-US"/>
        </w:rPr>
        <w:instrText xml:space="preserve"> ADDIN ZOTERO_ITEM CSL_CITATION {"citationID":"iwQo9Mrt","properties":{"formattedCitation":"(Dick &amp; Basu, 1994b)","plainCitation":"(Dick &amp; Basu, 1994b)","dontUpdate":true,"noteIndex":0},"citationItems":[{"id":208,"uris":["http://zotero.org/users/local/fhqaYiQH/items/M3RISYWX"],"uri":["http://zotero.org/users/local/fhqaYiQH/items/M3RISYWX"],"itemData":{"id":208,"type":"article-journal","title":"Customer Loyalty: Toward an Integrated Conceptual Framework","container-title":"Journal of the Academy of Marketing Science","page":"99-113","volume":"22","issue":"2","source":"CrossRef","DOI":"10.1177/0092070394222001","ISSN":"0092-0703","shortTitle":"Customer Loyalty","language":"en","author":[{"family":"Dick","given":"A. S."},{"family":"Basu","given":"K."}],"issued":{"date-parts":[["1994",3,1]]}}}],"schema":"https://github.com/citation-style-language/schema/raw/master/csl-citation.json"} </w:instrText>
      </w:r>
      <w:r>
        <w:rPr>
          <w:rFonts w:cs="Times New Roman"/>
          <w:szCs w:val="24"/>
        </w:rPr>
        <w:fldChar w:fldCharType="separate"/>
      </w:r>
      <w:r w:rsidRPr="00E75C66">
        <w:rPr>
          <w:rFonts w:cs="Times New Roman"/>
          <w:lang w:val="en-US"/>
        </w:rPr>
        <w:t>(Dick &amp; Basu, 1994)</w:t>
      </w:r>
      <w:r>
        <w:rPr>
          <w:rFonts w:cs="Times New Roman"/>
          <w:szCs w:val="24"/>
        </w:rPr>
        <w:fldChar w:fldCharType="end"/>
      </w:r>
      <w:r w:rsidRPr="00E75C66">
        <w:rPr>
          <w:rFonts w:cs="Times New Roman"/>
          <w:szCs w:val="24"/>
          <w:lang w:val="en-US"/>
        </w:rPr>
        <w:t xml:space="preserve"> developed a matrix that reflects both the customer's relationship to the brand and the frequency of purchases they make.</w:t>
      </w:r>
    </w:p>
    <w:p w14:paraId="3E5CD188" w14:textId="5667AF9F" w:rsidR="00E75C66" w:rsidRDefault="00E75C66" w:rsidP="00E75C66">
      <w:pPr>
        <w:autoSpaceDE w:val="0"/>
        <w:autoSpaceDN w:val="0"/>
        <w:adjustRightInd w:val="0"/>
        <w:spacing w:after="0" w:line="360" w:lineRule="auto"/>
        <w:ind w:firstLine="810"/>
        <w:rPr>
          <w:rFonts w:cs="Times New Roman"/>
          <w:szCs w:val="24"/>
          <w:lang w:val="en-US"/>
        </w:rPr>
      </w:pPr>
      <w:r w:rsidRPr="00E75C66">
        <w:rPr>
          <w:rFonts w:cs="Times New Roman"/>
          <w:szCs w:val="24"/>
          <w:lang w:val="en-US"/>
        </w:rPr>
        <w:t xml:space="preserve">McMullan, 2005, collected various classification of loyalty reflected in the previous works of researchers concerned with the phenomenon. </w:t>
      </w:r>
      <w:r w:rsidRPr="002858AA">
        <w:rPr>
          <w:rFonts w:cs="Times New Roman"/>
          <w:szCs w:val="24"/>
          <w:lang w:val="en-US"/>
        </w:rPr>
        <w:t xml:space="preserve">His outcomes </w:t>
      </w:r>
      <w:r w:rsidRPr="00CE4D11">
        <w:rPr>
          <w:rFonts w:cs="Times New Roman"/>
          <w:noProof/>
          <w:szCs w:val="24"/>
          <w:lang w:val="en-US"/>
        </w:rPr>
        <w:t xml:space="preserve">are </w:t>
      </w:r>
      <w:r w:rsidR="00F93ACB" w:rsidRPr="00CE4D11">
        <w:rPr>
          <w:rFonts w:cs="Times New Roman"/>
          <w:noProof/>
          <w:szCs w:val="24"/>
          <w:lang w:val="en-US"/>
        </w:rPr>
        <w:t>reprinted</w:t>
      </w:r>
      <w:r w:rsidRPr="002858AA">
        <w:rPr>
          <w:rFonts w:cs="Times New Roman"/>
          <w:szCs w:val="24"/>
          <w:lang w:val="en-US"/>
        </w:rPr>
        <w:t xml:space="preserve"> in the table below:</w:t>
      </w:r>
    </w:p>
    <w:p w14:paraId="62C94F36" w14:textId="77777777" w:rsidR="00685BB7" w:rsidRPr="002858AA" w:rsidRDefault="00685BB7" w:rsidP="00E75C66">
      <w:pPr>
        <w:autoSpaceDE w:val="0"/>
        <w:autoSpaceDN w:val="0"/>
        <w:adjustRightInd w:val="0"/>
        <w:spacing w:after="0" w:line="360" w:lineRule="auto"/>
        <w:ind w:firstLine="810"/>
        <w:rPr>
          <w:rFonts w:cs="Times New Roman"/>
          <w:szCs w:val="24"/>
          <w:lang w:val="en-US"/>
        </w:rPr>
      </w:pPr>
    </w:p>
    <w:p w14:paraId="09DF167E" w14:textId="5B61960C" w:rsidR="00E75C66" w:rsidRPr="002858AA" w:rsidRDefault="002B2675" w:rsidP="002B2675">
      <w:pPr>
        <w:pStyle w:val="Caption"/>
        <w:jc w:val="center"/>
        <w:rPr>
          <w:rFonts w:cs="Times New Roman"/>
          <w:b/>
          <w:i w:val="0"/>
          <w:sz w:val="24"/>
          <w:szCs w:val="24"/>
          <w:lang w:val="en-US"/>
        </w:rPr>
      </w:pPr>
      <w:r w:rsidRPr="002B2675">
        <w:rPr>
          <w:rFonts w:cs="Times New Roman"/>
          <w:b/>
          <w:i w:val="0"/>
          <w:color w:val="auto"/>
          <w:sz w:val="24"/>
          <w:szCs w:val="24"/>
          <w:lang w:val="en-US"/>
        </w:rPr>
        <w:lastRenderedPageBreak/>
        <w:t xml:space="preserve">Table  </w:t>
      </w:r>
      <w:r w:rsidRPr="002B2675">
        <w:rPr>
          <w:rFonts w:cs="Times New Roman"/>
          <w:b/>
          <w:i w:val="0"/>
          <w:color w:val="auto"/>
          <w:sz w:val="24"/>
          <w:szCs w:val="24"/>
          <w:lang w:val="en-US"/>
        </w:rPr>
        <w:fldChar w:fldCharType="begin"/>
      </w:r>
      <w:r w:rsidRPr="002B2675">
        <w:rPr>
          <w:rFonts w:cs="Times New Roman"/>
          <w:b/>
          <w:i w:val="0"/>
          <w:color w:val="auto"/>
          <w:sz w:val="24"/>
          <w:szCs w:val="24"/>
          <w:lang w:val="en-US"/>
        </w:rPr>
        <w:instrText xml:space="preserve"> SEQ Table_ \* ARABIC </w:instrText>
      </w:r>
      <w:r w:rsidRPr="002B2675">
        <w:rPr>
          <w:rFonts w:cs="Times New Roman"/>
          <w:b/>
          <w:i w:val="0"/>
          <w:color w:val="auto"/>
          <w:sz w:val="24"/>
          <w:szCs w:val="24"/>
          <w:lang w:val="en-US"/>
        </w:rPr>
        <w:fldChar w:fldCharType="separate"/>
      </w:r>
      <w:r w:rsidR="00772C17">
        <w:rPr>
          <w:rFonts w:cs="Times New Roman"/>
          <w:b/>
          <w:i w:val="0"/>
          <w:noProof/>
          <w:color w:val="auto"/>
          <w:sz w:val="24"/>
          <w:szCs w:val="24"/>
          <w:lang w:val="en-US"/>
        </w:rPr>
        <w:t>2</w:t>
      </w:r>
      <w:r w:rsidRPr="002B2675">
        <w:rPr>
          <w:rFonts w:cs="Times New Roman"/>
          <w:b/>
          <w:i w:val="0"/>
          <w:color w:val="auto"/>
          <w:sz w:val="24"/>
          <w:szCs w:val="24"/>
          <w:lang w:val="en-US"/>
        </w:rPr>
        <w:fldChar w:fldCharType="end"/>
      </w:r>
      <w:r>
        <w:rPr>
          <w:rFonts w:cs="Times New Roman"/>
          <w:b/>
          <w:i w:val="0"/>
          <w:color w:val="auto"/>
          <w:sz w:val="24"/>
          <w:szCs w:val="24"/>
          <w:lang w:val="en-US"/>
        </w:rPr>
        <w:t xml:space="preserve">. </w:t>
      </w:r>
      <w:r w:rsidR="00E75C66" w:rsidRPr="00E75C66">
        <w:rPr>
          <w:rFonts w:cs="Times New Roman"/>
          <w:b/>
          <w:i w:val="0"/>
          <w:color w:val="auto"/>
          <w:sz w:val="24"/>
          <w:szCs w:val="24"/>
          <w:lang w:val="en-US"/>
        </w:rPr>
        <w:t>Customer Loyalty Types</w:t>
      </w:r>
    </w:p>
    <w:tbl>
      <w:tblPr>
        <w:tblStyle w:val="ListTable1Light"/>
        <w:tblW w:w="0" w:type="auto"/>
        <w:tblLook w:val="04A0" w:firstRow="1" w:lastRow="0" w:firstColumn="1" w:lastColumn="0" w:noHBand="0" w:noVBand="1"/>
      </w:tblPr>
      <w:tblGrid>
        <w:gridCol w:w="3413"/>
        <w:gridCol w:w="5932"/>
      </w:tblGrid>
      <w:tr w:rsidR="00E75C66" w:rsidRPr="00DC1488" w14:paraId="7140FCC6" w14:textId="77777777" w:rsidTr="00E75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E6E8935" w14:textId="77777777" w:rsidR="00E75C66" w:rsidRDefault="00E75C66" w:rsidP="00A85A33">
            <w:pPr>
              <w:autoSpaceDE w:val="0"/>
              <w:autoSpaceDN w:val="0"/>
              <w:adjustRightInd w:val="0"/>
              <w:spacing w:line="360" w:lineRule="auto"/>
              <w:rPr>
                <w:rFonts w:cs="Times New Roman"/>
                <w:szCs w:val="24"/>
              </w:rPr>
            </w:pPr>
            <w:proofErr w:type="spellStart"/>
            <w:r>
              <w:rPr>
                <w:rFonts w:cs="Times New Roman"/>
                <w:szCs w:val="24"/>
              </w:rPr>
              <w:t>Author</w:t>
            </w:r>
            <w:proofErr w:type="spellEnd"/>
          </w:p>
        </w:tc>
        <w:tc>
          <w:tcPr>
            <w:tcW w:w="5932" w:type="dxa"/>
          </w:tcPr>
          <w:p w14:paraId="0192A141" w14:textId="77777777" w:rsidR="00E75C66" w:rsidRPr="002858AA" w:rsidRDefault="00E75C66" w:rsidP="00A85A3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858AA">
              <w:rPr>
                <w:rFonts w:cs="Times New Roman"/>
                <w:szCs w:val="24"/>
                <w:lang w:val="en-US"/>
              </w:rPr>
              <w:t xml:space="preserve">Contribution to </w:t>
            </w:r>
            <w:r w:rsidRPr="00EF24F3">
              <w:rPr>
                <w:rFonts w:cs="Times New Roman"/>
                <w:noProof/>
                <w:szCs w:val="24"/>
                <w:lang w:val="en-US"/>
              </w:rPr>
              <w:t>classification</w:t>
            </w:r>
            <w:r w:rsidRPr="002858AA">
              <w:rPr>
                <w:rFonts w:cs="Times New Roman"/>
                <w:szCs w:val="24"/>
                <w:lang w:val="en-US"/>
              </w:rPr>
              <w:t xml:space="preserve"> of customer loyalty</w:t>
            </w:r>
          </w:p>
        </w:tc>
      </w:tr>
      <w:tr w:rsidR="00E75C66" w:rsidRPr="00DC1488" w14:paraId="3B34A597" w14:textId="77777777" w:rsidTr="00E7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52E20AE"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{"citationID":"Hxki3zOv","properties":{"formattedCitation":"(Jacoby &amp; Chestnut, 1978a)","plainCitation":"(Jacoby &amp; Chestnut, 1978a)","dontUpdate":true,"noteIndex":0},"citationItems":[{"id":212,"uris":["http://zotero.org/users/local/fhqaYiQH/items/TQ5Q24G9"],"uri":["http://zotero.org/users/local/fhqaYiQH/items/TQ5Q24G9"],"itemData":{"id":212,"type":"book","title":"Brand loyalty: Measurement and management","publisher":"John Wiley &amp; Sons Incorporated","source":"Google Scholar","shortTitle":"Brand loyalty","author":[{"family":"Jacoby","given":"Jacob"},{"family":"Chestnut","given":"Robert W."}],"issued":{"date-parts":[["1978"]]}}}],"schema":"https://github.com/citation-style-language/schema/raw/master/csl-citation.json"} </w:instrText>
            </w:r>
            <w:r>
              <w:rPr>
                <w:rFonts w:cs="Times New Roman"/>
                <w:szCs w:val="24"/>
              </w:rPr>
              <w:fldChar w:fldCharType="separate"/>
            </w:r>
            <w:r w:rsidRPr="00C90886">
              <w:rPr>
                <w:rFonts w:cs="Times New Roman"/>
                <w:szCs w:val="24"/>
              </w:rPr>
              <w:t>(</w:t>
            </w:r>
            <w:proofErr w:type="spellStart"/>
            <w:r w:rsidRPr="00C90886">
              <w:rPr>
                <w:rFonts w:cs="Times New Roman"/>
                <w:szCs w:val="24"/>
              </w:rPr>
              <w:t>Jacoby</w:t>
            </w:r>
            <w:proofErr w:type="spellEnd"/>
            <w:r w:rsidRPr="00C90886">
              <w:rPr>
                <w:rFonts w:cs="Times New Roman"/>
                <w:szCs w:val="24"/>
              </w:rPr>
              <w:t xml:space="preserve"> &amp; </w:t>
            </w:r>
            <w:proofErr w:type="spellStart"/>
            <w:r w:rsidRPr="00C90886">
              <w:rPr>
                <w:rFonts w:cs="Times New Roman"/>
                <w:szCs w:val="24"/>
              </w:rPr>
              <w:t>Chestnut</w:t>
            </w:r>
            <w:proofErr w:type="spellEnd"/>
            <w:r w:rsidRPr="00C90886">
              <w:rPr>
                <w:rFonts w:cs="Times New Roman"/>
                <w:szCs w:val="24"/>
              </w:rPr>
              <w:t>, 1978)</w:t>
            </w:r>
            <w:r>
              <w:rPr>
                <w:rFonts w:cs="Times New Roman"/>
                <w:szCs w:val="24"/>
              </w:rPr>
              <w:fldChar w:fldCharType="end"/>
            </w:r>
          </w:p>
        </w:tc>
        <w:tc>
          <w:tcPr>
            <w:tcW w:w="5932" w:type="dxa"/>
          </w:tcPr>
          <w:p w14:paraId="35A8960B" w14:textId="77777777" w:rsidR="00E75C66" w:rsidRPr="002858AA" w:rsidRDefault="00E75C66"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CE4D11">
              <w:rPr>
                <w:rFonts w:cs="Times New Roman"/>
                <w:noProof/>
                <w:szCs w:val="24"/>
                <w:lang w:val="en-US"/>
              </w:rPr>
              <w:t>3-dimensional</w:t>
            </w:r>
            <w:r w:rsidRPr="002858AA">
              <w:rPr>
                <w:rFonts w:cs="Times New Roman"/>
                <w:szCs w:val="24"/>
                <w:lang w:val="en-US"/>
              </w:rPr>
              <w:t xml:space="preserve"> classification which reflects ways of measuring customer loyalty: </w:t>
            </w:r>
          </w:p>
          <w:p w14:paraId="1F90EDE1" w14:textId="77777777" w:rsidR="00E75C66" w:rsidRPr="002858AA" w:rsidRDefault="00E75C66" w:rsidP="00A85A33">
            <w:pPr>
              <w:autoSpaceDE w:val="0"/>
              <w:autoSpaceDN w:val="0"/>
              <w:adjustRightInd w:val="0"/>
              <w:spacing w:line="360" w:lineRule="auto"/>
              <w:ind w:firstLine="81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 xml:space="preserve">- </w:t>
            </w:r>
            <w:r w:rsidRPr="00EF24F3">
              <w:rPr>
                <w:rFonts w:cs="Times New Roman"/>
                <w:noProof/>
                <w:szCs w:val="24"/>
                <w:lang w:val="en-US"/>
              </w:rPr>
              <w:t>behaviour</w:t>
            </w:r>
            <w:r w:rsidRPr="002858AA">
              <w:rPr>
                <w:rFonts w:cs="Times New Roman"/>
                <w:szCs w:val="24"/>
                <w:lang w:val="en-US"/>
              </w:rPr>
              <w:t xml:space="preserve"> </w:t>
            </w:r>
          </w:p>
          <w:p w14:paraId="160287F7" w14:textId="77777777" w:rsidR="00E75C66" w:rsidRPr="002858AA" w:rsidRDefault="00E75C66" w:rsidP="00A85A33">
            <w:pPr>
              <w:autoSpaceDE w:val="0"/>
              <w:autoSpaceDN w:val="0"/>
              <w:adjustRightInd w:val="0"/>
              <w:spacing w:line="360" w:lineRule="auto"/>
              <w:ind w:firstLine="81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 xml:space="preserve">- psychological commitment </w:t>
            </w:r>
          </w:p>
          <w:p w14:paraId="7A26BD2F" w14:textId="77777777" w:rsidR="00E75C66" w:rsidRPr="002858AA" w:rsidRDefault="00E75C66" w:rsidP="00A85A33">
            <w:pPr>
              <w:autoSpaceDE w:val="0"/>
              <w:autoSpaceDN w:val="0"/>
              <w:adjustRightInd w:val="0"/>
              <w:spacing w:line="360" w:lineRule="auto"/>
              <w:ind w:firstLine="81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 composite indices</w:t>
            </w:r>
          </w:p>
        </w:tc>
      </w:tr>
      <w:tr w:rsidR="00E75C66" w14:paraId="7D6A3B48" w14:textId="77777777" w:rsidTr="00E75C66">
        <w:tc>
          <w:tcPr>
            <w:cnfStyle w:val="001000000000" w:firstRow="0" w:lastRow="0" w:firstColumn="1" w:lastColumn="0" w:oddVBand="0" w:evenVBand="0" w:oddHBand="0" w:evenHBand="0" w:firstRowFirstColumn="0" w:firstRowLastColumn="0" w:lastRowFirstColumn="0" w:lastRowLastColumn="0"/>
            <w:tcW w:w="3413" w:type="dxa"/>
          </w:tcPr>
          <w:p w14:paraId="6DC172E3"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{"citationID":"xDJcYOxd","properties":{"formattedCitation":"(Dick &amp; Basu, 1994b)","plainCitation":"(Dick &amp; Basu, 1994b)","dontUpdate":true,"noteIndex":0},"citationItems":[{"id":208,"uris":["http://zotero.org/users/local/fhqaYiQH/items/M3RISYWX"],"uri":["http://zotero.org/users/local/fhqaYiQH/items/M3RISYWX"],"itemData":{"id":208,"type":"article-journal","title":"Customer Loyalty: Toward an Integrated Conceptual Framework","container-title":"Journal of the Academy of Marketing Science","page":"99-113","volume":"22","issue":"2","source":"CrossRef","DOI":"10.1177/0092070394222001","ISSN":"0092-0703","shortTitle":"Customer Loyalty","language":"en","author":[{"family":"Dick","given":"A. S."},{"family":"Basu","given":"K."}],"issued":{"date-parts":[["1994",3,1]]}}}],"schema":"https://github.com/citation-style-language/schema/raw/master/csl-citation.json"}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Dick</w:t>
            </w:r>
            <w:proofErr w:type="spellEnd"/>
            <w:r w:rsidRPr="00C90886">
              <w:rPr>
                <w:rFonts w:cs="Times New Roman"/>
              </w:rPr>
              <w:t xml:space="preserve"> &amp; </w:t>
            </w:r>
            <w:proofErr w:type="spellStart"/>
            <w:r w:rsidRPr="00C90886">
              <w:rPr>
                <w:rFonts w:cs="Times New Roman"/>
              </w:rPr>
              <w:t>Basu</w:t>
            </w:r>
            <w:proofErr w:type="spellEnd"/>
            <w:r w:rsidRPr="00C90886">
              <w:rPr>
                <w:rFonts w:cs="Times New Roman"/>
              </w:rPr>
              <w:t>, 1994)</w:t>
            </w:r>
            <w:r>
              <w:rPr>
                <w:rFonts w:cs="Times New Roman"/>
                <w:szCs w:val="24"/>
              </w:rPr>
              <w:fldChar w:fldCharType="end"/>
            </w:r>
          </w:p>
        </w:tc>
        <w:tc>
          <w:tcPr>
            <w:tcW w:w="5932" w:type="dxa"/>
          </w:tcPr>
          <w:p w14:paraId="316150EC" w14:textId="611194B1" w:rsidR="00E75C66" w:rsidRDefault="00E75C66"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2858AA">
              <w:rPr>
                <w:rFonts w:cs="Times New Roman"/>
                <w:lang w:val="en-US"/>
              </w:rPr>
              <w:t xml:space="preserve">Their study was concerned with the relative attitude and “potential moderators of the relative attitude to repeat-patronage based on social norms and situational factors.” Relative attitude is known as the level at which the consumer's assessment of one alternative product is higher than another one. </w:t>
            </w:r>
            <w:proofErr w:type="spellStart"/>
            <w:r w:rsidRPr="00C90886">
              <w:rPr>
                <w:rFonts w:cs="Times New Roman"/>
              </w:rPr>
              <w:t>Classification</w:t>
            </w:r>
            <w:proofErr w:type="spellEnd"/>
            <w:r w:rsidRPr="00C90886">
              <w:rPr>
                <w:rFonts w:cs="Times New Roman"/>
              </w:rPr>
              <w:t xml:space="preserve"> </w:t>
            </w:r>
            <w:proofErr w:type="spellStart"/>
            <w:r w:rsidRPr="00C90886">
              <w:rPr>
                <w:rFonts w:cs="Times New Roman"/>
              </w:rPr>
              <w:t>including</w:t>
            </w:r>
            <w:proofErr w:type="spellEnd"/>
            <w:r w:rsidRPr="00C90886">
              <w:rPr>
                <w:rFonts w:cs="Times New Roman"/>
              </w:rPr>
              <w:t xml:space="preserve"> </w:t>
            </w:r>
            <w:proofErr w:type="spellStart"/>
            <w:r w:rsidRPr="00C90886">
              <w:rPr>
                <w:rFonts w:cs="Times New Roman"/>
              </w:rPr>
              <w:t>spurious</w:t>
            </w:r>
            <w:proofErr w:type="spellEnd"/>
            <w:r w:rsidRPr="00C90886">
              <w:rPr>
                <w:rFonts w:cs="Times New Roman"/>
              </w:rPr>
              <w:t xml:space="preserve">, </w:t>
            </w:r>
            <w:proofErr w:type="spellStart"/>
            <w:r w:rsidRPr="00C90886">
              <w:rPr>
                <w:rFonts w:cs="Times New Roman"/>
              </w:rPr>
              <w:t>latent</w:t>
            </w:r>
            <w:proofErr w:type="spellEnd"/>
            <w:r w:rsidRPr="00C90886">
              <w:rPr>
                <w:rFonts w:cs="Times New Roman"/>
              </w:rPr>
              <w:t xml:space="preserve"> </w:t>
            </w:r>
            <w:proofErr w:type="spellStart"/>
            <w:r w:rsidRPr="00C90886">
              <w:rPr>
                <w:rFonts w:cs="Times New Roman"/>
              </w:rPr>
              <w:t>and</w:t>
            </w:r>
            <w:proofErr w:type="spellEnd"/>
            <w:r w:rsidRPr="00C90886">
              <w:rPr>
                <w:rFonts w:cs="Times New Roman"/>
              </w:rPr>
              <w:t xml:space="preserve"> </w:t>
            </w:r>
            <w:proofErr w:type="spellStart"/>
            <w:r w:rsidRPr="00C90886">
              <w:rPr>
                <w:rFonts w:cs="Times New Roman"/>
              </w:rPr>
              <w:t>sustainable</w:t>
            </w:r>
            <w:proofErr w:type="spellEnd"/>
            <w:r w:rsidRPr="00C90886">
              <w:rPr>
                <w:rFonts w:cs="Times New Roman"/>
              </w:rPr>
              <w:t xml:space="preserve"> </w:t>
            </w:r>
            <w:proofErr w:type="spellStart"/>
            <w:r w:rsidRPr="00C90886">
              <w:rPr>
                <w:rFonts w:cs="Times New Roman"/>
              </w:rPr>
              <w:t>categories</w:t>
            </w:r>
            <w:proofErr w:type="spellEnd"/>
            <w:r w:rsidRPr="00C90886">
              <w:rPr>
                <w:rFonts w:cs="Times New Roman"/>
              </w:rPr>
              <w:t xml:space="preserve"> </w:t>
            </w:r>
            <w:proofErr w:type="spellStart"/>
            <w:r w:rsidRPr="00C90886">
              <w:rPr>
                <w:rFonts w:cs="Times New Roman"/>
              </w:rPr>
              <w:t>of</w:t>
            </w:r>
            <w:proofErr w:type="spellEnd"/>
            <w:r w:rsidRPr="00C90886">
              <w:rPr>
                <w:rFonts w:cs="Times New Roman"/>
              </w:rPr>
              <w:t xml:space="preserve"> </w:t>
            </w:r>
            <w:proofErr w:type="spellStart"/>
            <w:r w:rsidRPr="00C90886">
              <w:rPr>
                <w:rFonts w:cs="Times New Roman"/>
              </w:rPr>
              <w:t>loyalty</w:t>
            </w:r>
            <w:proofErr w:type="spellEnd"/>
          </w:p>
        </w:tc>
      </w:tr>
      <w:tr w:rsidR="00E75C66" w:rsidRPr="00DC1488" w14:paraId="1676D809" w14:textId="77777777" w:rsidTr="00E7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F713948"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{"citationID":"74986jKC","properties":{"formattedCitation":"(Baldinger &amp; Rubinson, 1996)","plainCitation":"(Baldinger &amp; Rubinson, 1996)","noteIndex":0},"citationItems":[{"id":392,"uris":["http://zotero.org/users/local/fhqaYiQH/items/QIWUF4QK"],"uri":["http://zotero.org/users/local/fhqaYiQH/items/QIWUF4QK"],"itemData":{"id":392,"type":"article-journal","title":"Brand loyalty: the link between attitude and behavior","container-title":"Journal of advertising research","page":"22–35","volume":"36","issue":"6","source":"Google Scholar","shortTitle":"Brand loyalty","author":[{"family":"Baldinger","given":"Allan L."},{"family":"Rubinson","given":"Joel"}],"issued":{"date-parts":[["1996"]]}}}],"schema":"https://github.com/citation-style-language/schema/raw/master/csl-citation.json"} </w:instrText>
            </w:r>
            <w:r>
              <w:rPr>
                <w:rFonts w:cs="Times New Roman"/>
                <w:szCs w:val="24"/>
              </w:rPr>
              <w:fldChar w:fldCharType="separate"/>
            </w:r>
            <w:r w:rsidRPr="00C90886">
              <w:rPr>
                <w:rFonts w:cs="Times New Roman"/>
              </w:rPr>
              <w:t>(Baldinger &amp; Rubinson, 1996)</w:t>
            </w:r>
            <w:r>
              <w:rPr>
                <w:rFonts w:cs="Times New Roman"/>
                <w:szCs w:val="24"/>
              </w:rPr>
              <w:fldChar w:fldCharType="end"/>
            </w:r>
          </w:p>
        </w:tc>
        <w:tc>
          <w:tcPr>
            <w:tcW w:w="5932" w:type="dxa"/>
          </w:tcPr>
          <w:p w14:paraId="65AF705F" w14:textId="77777777" w:rsidR="00E75C66" w:rsidRPr="002858AA" w:rsidRDefault="00E75C66"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858AA">
              <w:rPr>
                <w:rFonts w:cs="Times New Roman"/>
                <w:lang w:val="en-US"/>
              </w:rPr>
              <w:t xml:space="preserve">Developed a composite approach, which evaluates the </w:t>
            </w:r>
            <w:r w:rsidRPr="00EF24F3">
              <w:rPr>
                <w:rFonts w:cs="Times New Roman"/>
                <w:noProof/>
                <w:lang w:val="en-US"/>
              </w:rPr>
              <w:t>forecasted</w:t>
            </w:r>
            <w:r w:rsidRPr="002858AA">
              <w:rPr>
                <w:rFonts w:cs="Times New Roman"/>
                <w:lang w:val="en-US"/>
              </w:rPr>
              <w:t xml:space="preserve"> ability of behavioral and attitudinal data to customer loyalty</w:t>
            </w:r>
          </w:p>
        </w:tc>
      </w:tr>
      <w:tr w:rsidR="00E75C66" w:rsidRPr="00DC1488" w14:paraId="4FFD5B36" w14:textId="77777777" w:rsidTr="00E75C66">
        <w:tc>
          <w:tcPr>
            <w:cnfStyle w:val="001000000000" w:firstRow="0" w:lastRow="0" w:firstColumn="1" w:lastColumn="0" w:oddVBand="0" w:evenVBand="0" w:oddHBand="0" w:evenHBand="0" w:firstRowFirstColumn="0" w:firstRowLastColumn="0" w:lastRowFirstColumn="0" w:lastRowLastColumn="0"/>
            <w:tcW w:w="3413" w:type="dxa"/>
          </w:tcPr>
          <w:p w14:paraId="684A9DD8"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{"citationID":"jvFyegzJ","properties":{"formattedCitation":"(Hallowell, 1996)","plainCitation":"(Hallowell, 1996)","noteIndex":0},"citationItems":[{"id":332,"uris":["http://zotero.org/users/local/fhqaYiQH/items/WNZ3XSSC"],"uri":["http://zotero.org/users/local/fhqaYiQH/items/WNZ3XSSC"],"itemData":{"id":332,"type":"article-journal","title":"The relationships of customer satisfaction, customer loyalty, and profitability: an empirical study","container-title":"International journal of service industry management","page":"27–42","volume":"7","issue":"4","source":"Google Scholar","shortTitle":"The relationships of customer satisfaction, customer loyalty, and profitability","author":[{"family":"Hallowell","given":"Roger"}],"issued":{"date-parts":[["1996"]]}}}],"schema":"https://github.com/citation-style-language/schema/raw/master/csl-citation.json"}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Hallowell</w:t>
            </w:r>
            <w:proofErr w:type="spellEnd"/>
            <w:r w:rsidRPr="00C90886">
              <w:rPr>
                <w:rFonts w:cs="Times New Roman"/>
              </w:rPr>
              <w:t>, 1996)</w:t>
            </w:r>
            <w:r>
              <w:rPr>
                <w:rFonts w:cs="Times New Roman"/>
                <w:szCs w:val="24"/>
              </w:rPr>
              <w:fldChar w:fldCharType="end"/>
            </w:r>
          </w:p>
        </w:tc>
        <w:tc>
          <w:tcPr>
            <w:tcW w:w="5932" w:type="dxa"/>
          </w:tcPr>
          <w:p w14:paraId="119659BD" w14:textId="4EC1D21F" w:rsidR="00E75C66" w:rsidRPr="002858AA" w:rsidRDefault="00E30AEC"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w:t>
            </w:r>
            <w:r w:rsidR="00E75C66" w:rsidRPr="002858AA">
              <w:rPr>
                <w:rFonts w:cs="Times New Roman"/>
                <w:szCs w:val="24"/>
                <w:lang w:val="en-US"/>
              </w:rPr>
              <w:t xml:space="preserve">Investigated the relationship </w:t>
            </w:r>
            <w:r>
              <w:rPr>
                <w:rFonts w:cs="Times New Roman"/>
                <w:szCs w:val="24"/>
                <w:lang w:val="en-US"/>
              </w:rPr>
              <w:t>among</w:t>
            </w:r>
            <w:r w:rsidR="00E75C66" w:rsidRPr="002858AA">
              <w:rPr>
                <w:rFonts w:cs="Times New Roman"/>
                <w:szCs w:val="24"/>
                <w:lang w:val="en-US"/>
              </w:rPr>
              <w:t xml:space="preserve"> customer satisfaction, loyalty </w:t>
            </w:r>
            <w:r w:rsidR="00E75C66" w:rsidRPr="00EF24F3">
              <w:rPr>
                <w:rFonts w:cs="Times New Roman"/>
                <w:noProof/>
                <w:szCs w:val="24"/>
                <w:lang w:val="en-US"/>
              </w:rPr>
              <w:t>and</w:t>
            </w:r>
            <w:r w:rsidR="00E75C66" w:rsidRPr="002858AA">
              <w:rPr>
                <w:rFonts w:cs="Times New Roman"/>
                <w:szCs w:val="24"/>
                <w:lang w:val="en-US"/>
              </w:rPr>
              <w:t xml:space="preserve"> </w:t>
            </w:r>
            <w:r w:rsidR="00E75C66" w:rsidRPr="00EF24F3">
              <w:rPr>
                <w:rFonts w:cs="Times New Roman"/>
                <w:noProof/>
                <w:szCs w:val="24"/>
                <w:lang w:val="en-US"/>
              </w:rPr>
              <w:t>profitability</w:t>
            </w:r>
            <w:r>
              <w:rPr>
                <w:rFonts w:cs="Times New Roman"/>
                <w:szCs w:val="24"/>
                <w:lang w:val="en-US"/>
              </w:rPr>
              <w:t>”</w:t>
            </w:r>
          </w:p>
        </w:tc>
      </w:tr>
      <w:tr w:rsidR="00E75C66" w:rsidRPr="00DC1488" w14:paraId="1A78AB7D" w14:textId="77777777" w:rsidTr="00E7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45A0FF42"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{"citationID":"zbOZK2Ao","properties":{"formattedCitation":"(O\\uc0\\u8217{}Malley, 1998)","plainCitation":"(O’Malley, 1998)","noteIndex":0},"citationItems":[{"id":394,"uris":["http://zotero.org/users/local/fhqaYiQH/items/GFR9UL2V"],"uri":["http://zotero.org/users/local/fhqaYiQH/items/GFR9UL2V"],"itemData":{"id":394,"type":"article-journal","title":"Can loyalty schemes really build loyalty?","container-title":"Marketing Intelligence &amp; Planning","page":"47–55","volume":"16","issue":"1","source":"Google Scholar","author":[{"family":"O’Malley","given":"Lisa"}],"issued":{"date-parts":[["1998"]]}}}],"schema":"https://github.com/citation-style-language/schema/raw/master/csl-citation.json"} </w:instrText>
            </w:r>
            <w:r>
              <w:rPr>
                <w:rFonts w:cs="Times New Roman"/>
                <w:szCs w:val="24"/>
              </w:rPr>
              <w:fldChar w:fldCharType="separate"/>
            </w:r>
            <w:r w:rsidRPr="00C90886">
              <w:rPr>
                <w:rFonts w:cs="Times New Roman"/>
                <w:szCs w:val="24"/>
              </w:rPr>
              <w:t>(</w:t>
            </w:r>
            <w:proofErr w:type="spellStart"/>
            <w:r w:rsidRPr="00C90886">
              <w:rPr>
                <w:rFonts w:cs="Times New Roman"/>
                <w:szCs w:val="24"/>
              </w:rPr>
              <w:t>O’Malley</w:t>
            </w:r>
            <w:proofErr w:type="spellEnd"/>
            <w:r w:rsidRPr="00C90886">
              <w:rPr>
                <w:rFonts w:cs="Times New Roman"/>
                <w:szCs w:val="24"/>
              </w:rPr>
              <w:t>, 1998)</w:t>
            </w:r>
            <w:r>
              <w:rPr>
                <w:rFonts w:cs="Times New Roman"/>
                <w:szCs w:val="24"/>
              </w:rPr>
              <w:fldChar w:fldCharType="end"/>
            </w:r>
          </w:p>
        </w:tc>
        <w:tc>
          <w:tcPr>
            <w:tcW w:w="5932" w:type="dxa"/>
          </w:tcPr>
          <w:p w14:paraId="4C6D5C3F" w14:textId="77777777" w:rsidR="00E75C66" w:rsidRPr="002858AA" w:rsidRDefault="00E75C66"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 xml:space="preserve">Developed </w:t>
            </w:r>
            <w:r w:rsidRPr="00685BB7">
              <w:rPr>
                <w:rFonts w:cs="Times New Roman"/>
                <w:noProof/>
                <w:szCs w:val="24"/>
                <w:lang w:val="en-US"/>
              </w:rPr>
              <w:t>a research</w:t>
            </w:r>
            <w:r w:rsidRPr="002858AA">
              <w:rPr>
                <w:rFonts w:cs="Times New Roman"/>
                <w:szCs w:val="24"/>
                <w:lang w:val="en-US"/>
              </w:rPr>
              <w:t xml:space="preserve"> on the effectiveness of various loyalty programs</w:t>
            </w:r>
          </w:p>
        </w:tc>
      </w:tr>
      <w:tr w:rsidR="00E75C66" w:rsidRPr="00DC1488" w14:paraId="0DE11ED2" w14:textId="77777777" w:rsidTr="00E75C66">
        <w:tc>
          <w:tcPr>
            <w:cnfStyle w:val="001000000000" w:firstRow="0" w:lastRow="0" w:firstColumn="1" w:lastColumn="0" w:oddVBand="0" w:evenVBand="0" w:oddHBand="0" w:evenHBand="0" w:firstRowFirstColumn="0" w:firstRowLastColumn="0" w:lastRowFirstColumn="0" w:lastRowLastColumn="0"/>
            <w:tcW w:w="3413" w:type="dxa"/>
          </w:tcPr>
          <w:p w14:paraId="2257A2A5"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{"citationID":"OcFL7j6c","properties":{"formattedCitation":"(Raju, Srinivasan, &amp; Lal, 1990)","plainCitation":"(Raju, Srinivasan, &amp; Lal, 1990)","noteIndex":0},"citationItems":[{"id":400,"uris":["http://zotero.org/users/local/fhqaYiQH/items/C9ZW86U3"],"uri":["http://zotero.org/users/local/fhqaYiQH/items/C9ZW86U3"],"itemData":{"id":400,"type":"article-journal","title":"The effects of brand loyalty on competitive price promotional strategies","container-title":"Management science","page":"276–304","volume":"36","issue":"3","source":"Google Scholar","author":[{"family":"Raju","given":"Jagmohan S."},{"family":"Srinivasan","given":"Venkatesh"},{"family":"Lal","given":"Rajiv"}],"issued":{"date-parts":[["1990"]]}}}],"schema":"https://github.com/citation-style-language/schema/raw/master/csl-citation.json"}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Raju</w:t>
            </w:r>
            <w:proofErr w:type="spellEnd"/>
            <w:r w:rsidRPr="00C90886">
              <w:rPr>
                <w:rFonts w:cs="Times New Roman"/>
              </w:rPr>
              <w:t xml:space="preserve">, </w:t>
            </w:r>
            <w:proofErr w:type="spellStart"/>
            <w:r w:rsidRPr="00C90886">
              <w:rPr>
                <w:rFonts w:cs="Times New Roman"/>
              </w:rPr>
              <w:t>Srinivasan</w:t>
            </w:r>
            <w:proofErr w:type="spellEnd"/>
            <w:r w:rsidRPr="00C90886">
              <w:rPr>
                <w:rFonts w:cs="Times New Roman"/>
              </w:rPr>
              <w:t xml:space="preserve">, &amp; </w:t>
            </w:r>
            <w:proofErr w:type="spellStart"/>
            <w:r w:rsidRPr="00C90886">
              <w:rPr>
                <w:rFonts w:cs="Times New Roman"/>
              </w:rPr>
              <w:t>Lal</w:t>
            </w:r>
            <w:proofErr w:type="spellEnd"/>
            <w:r w:rsidRPr="00C90886">
              <w:rPr>
                <w:rFonts w:cs="Times New Roman"/>
              </w:rPr>
              <w:t>, 1990)</w:t>
            </w:r>
            <w:r>
              <w:rPr>
                <w:rFonts w:cs="Times New Roman"/>
                <w:szCs w:val="24"/>
              </w:rPr>
              <w:fldChar w:fldCharType="end"/>
            </w:r>
          </w:p>
        </w:tc>
        <w:tc>
          <w:tcPr>
            <w:tcW w:w="5932" w:type="dxa"/>
          </w:tcPr>
          <w:p w14:paraId="17074B51" w14:textId="77777777" w:rsidR="00E75C66" w:rsidRPr="002858AA" w:rsidRDefault="00E75C66"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58AA">
              <w:rPr>
                <w:rFonts w:cs="Times New Roman"/>
                <w:szCs w:val="24"/>
                <w:lang w:val="en-US"/>
              </w:rPr>
              <w:t xml:space="preserve">Developed the way of measuring loyalty within the </w:t>
            </w:r>
          </w:p>
        </w:tc>
      </w:tr>
      <w:tr w:rsidR="00E75C66" w:rsidRPr="00DC1488" w14:paraId="5E8D693D" w14:textId="77777777" w:rsidTr="00E7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10682134"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{"citationID":"3jG2fWLP","properties":{"formattedCitation":"(Reynolds &amp; Beatty, 1999)","plainCitation":"(Reynolds &amp; Beatty, 1999)","noteIndex":0},"citationItems":[{"id":402,"uris":["http://zotero.org/users/local/fhqaYiQH/items/4IG4Q55M"],"uri":["http://zotero.org/users/local/fhqaYiQH/items/4IG4Q55M"],"itemData":{"id":402,"type":"article-journal","title":"Customer benefits and company consequences of customer-salesperson relationships in retailing","container-title":"Journal of retailing","page":"11–32","volume":"75","issue":"1","source":"Google Scholar","author":[{"family":"Reynolds","given":"Kristy E."},{"family":"Beatty","given":"Sharon E."}],"issued":{"date-parts":[["1999"]]}}}],"schema":"https://github.com/citation-style-language/schema/raw/master/csl-citation.json"}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Reynolds</w:t>
            </w:r>
            <w:proofErr w:type="spellEnd"/>
            <w:r w:rsidRPr="00C90886">
              <w:rPr>
                <w:rFonts w:cs="Times New Roman"/>
              </w:rPr>
              <w:t xml:space="preserve"> &amp; </w:t>
            </w:r>
            <w:proofErr w:type="spellStart"/>
            <w:r w:rsidRPr="00C90886">
              <w:rPr>
                <w:rFonts w:cs="Times New Roman"/>
              </w:rPr>
              <w:t>Beatty</w:t>
            </w:r>
            <w:proofErr w:type="spellEnd"/>
            <w:r w:rsidRPr="00C90886">
              <w:rPr>
                <w:rFonts w:cs="Times New Roman"/>
              </w:rPr>
              <w:t>, 1999)</w:t>
            </w:r>
            <w:r>
              <w:rPr>
                <w:rFonts w:cs="Times New Roman"/>
                <w:szCs w:val="24"/>
              </w:rPr>
              <w:fldChar w:fldCharType="end"/>
            </w:r>
          </w:p>
        </w:tc>
        <w:tc>
          <w:tcPr>
            <w:tcW w:w="5932" w:type="dxa"/>
          </w:tcPr>
          <w:p w14:paraId="05CE833D" w14:textId="77777777" w:rsidR="00E75C66" w:rsidRPr="002858AA" w:rsidRDefault="00E75C66"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 xml:space="preserve">Created a way of measuring commitment, assuming that commitment is equal to loyalty. The scale he created included items, which reflected ego involvement, purchase involvement </w:t>
            </w:r>
            <w:r w:rsidRPr="00EF24F3">
              <w:rPr>
                <w:rFonts w:cs="Times New Roman"/>
                <w:noProof/>
                <w:szCs w:val="24"/>
                <w:lang w:val="en-US"/>
              </w:rPr>
              <w:t>and</w:t>
            </w:r>
            <w:r w:rsidRPr="002858AA">
              <w:rPr>
                <w:rFonts w:cs="Times New Roman"/>
                <w:szCs w:val="24"/>
                <w:lang w:val="en-US"/>
              </w:rPr>
              <w:t xml:space="preserve"> brand commitment</w:t>
            </w:r>
          </w:p>
        </w:tc>
      </w:tr>
      <w:tr w:rsidR="00E75C66" w:rsidRPr="00DC1488" w14:paraId="49F58413" w14:textId="77777777" w:rsidTr="00E75C66">
        <w:tc>
          <w:tcPr>
            <w:cnfStyle w:val="001000000000" w:firstRow="0" w:lastRow="0" w:firstColumn="1" w:lastColumn="0" w:oddVBand="0" w:evenVBand="0" w:oddHBand="0" w:evenHBand="0" w:firstRowFirstColumn="0" w:firstRowLastColumn="0" w:lastRowFirstColumn="0" w:lastRowLastColumn="0"/>
            <w:tcW w:w="3413" w:type="dxa"/>
          </w:tcPr>
          <w:p w14:paraId="720B3E32"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{"citationID":"vjrupdyM","properties":{"formattedCitation":"(Oliver, 1997)","plainCitation":"(Oliver, 1997)","noteIndex":0},"citationItems":[{"id":372,"uris":["http://zotero.org/users/local/fhqaYiQH/items/CG35DQB9"],"uri":["http://zotero.org/users/local/fhqaYiQH/items/CG35DQB9"],"itemData":{"id":372,"type":"book","title":"Loyalty and profit: Long-term effects of satisfaction","source":"Google Scholar","shortTitle":"Loyalty and profit","author":[{"family":"Oliver","given":"Richard L."}],"issued":{"date-parts":[["1997"]]}}}],"schema":"https://github.com/citation-style-language/schema/raw/master/csl-citation.json"}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Oliver</w:t>
            </w:r>
            <w:proofErr w:type="spellEnd"/>
            <w:r w:rsidRPr="00C90886">
              <w:rPr>
                <w:rFonts w:cs="Times New Roman"/>
              </w:rPr>
              <w:t>, 1997)</w:t>
            </w:r>
            <w:r>
              <w:rPr>
                <w:rFonts w:cs="Times New Roman"/>
                <w:szCs w:val="24"/>
              </w:rPr>
              <w:fldChar w:fldCharType="end"/>
            </w:r>
          </w:p>
        </w:tc>
        <w:tc>
          <w:tcPr>
            <w:tcW w:w="5932" w:type="dxa"/>
          </w:tcPr>
          <w:p w14:paraId="345DF9BA" w14:textId="77777777" w:rsidR="00E75C66" w:rsidRPr="002858AA" w:rsidRDefault="00E75C66"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58AA">
              <w:rPr>
                <w:rFonts w:cs="Times New Roman"/>
                <w:szCs w:val="24"/>
                <w:lang w:val="en-US"/>
              </w:rPr>
              <w:t xml:space="preserve">Mainly focused on the situational effect. </w:t>
            </w:r>
          </w:p>
          <w:p w14:paraId="14422E43" w14:textId="77777777" w:rsidR="00E75C66" w:rsidRPr="002858AA" w:rsidRDefault="00E75C66" w:rsidP="00A85A3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858AA">
              <w:rPr>
                <w:rFonts w:cs="Times New Roman"/>
                <w:szCs w:val="24"/>
                <w:lang w:val="en-US"/>
              </w:rPr>
              <w:t xml:space="preserve">Oliver developed </w:t>
            </w:r>
            <w:r w:rsidRPr="00E60E43">
              <w:rPr>
                <w:rFonts w:cs="Times New Roman"/>
                <w:noProof/>
                <w:szCs w:val="24"/>
                <w:lang w:val="en-US"/>
              </w:rPr>
              <w:t>four-stage</w:t>
            </w:r>
            <w:r w:rsidRPr="002858AA">
              <w:rPr>
                <w:rFonts w:cs="Times New Roman"/>
                <w:szCs w:val="24"/>
                <w:lang w:val="en-US"/>
              </w:rPr>
              <w:t xml:space="preserve"> model of customer loyalty creation based on previous studies but added the fourth stage, called </w:t>
            </w:r>
            <w:r w:rsidRPr="00E60E43">
              <w:rPr>
                <w:rFonts w:cs="Times New Roman"/>
                <w:noProof/>
                <w:szCs w:val="24"/>
                <w:lang w:val="en-US"/>
              </w:rPr>
              <w:t>action</w:t>
            </w:r>
            <w:r w:rsidRPr="002858AA">
              <w:rPr>
                <w:rFonts w:cs="Times New Roman"/>
                <w:szCs w:val="24"/>
                <w:lang w:val="en-US"/>
              </w:rPr>
              <w:t>.</w:t>
            </w:r>
          </w:p>
        </w:tc>
      </w:tr>
      <w:tr w:rsidR="00E75C66" w:rsidRPr="00DC1488" w14:paraId="1766C2D6" w14:textId="77777777" w:rsidTr="00E7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6AD8AE88" w14:textId="77777777" w:rsidR="00E75C66" w:rsidRDefault="00E75C66" w:rsidP="00A85A33">
            <w:pPr>
              <w:autoSpaceDE w:val="0"/>
              <w:autoSpaceDN w:val="0"/>
              <w:adjustRightInd w:val="0"/>
              <w:spacing w:line="360" w:lineRule="auto"/>
              <w:rPr>
                <w:rFonts w:cs="Times New Roman"/>
                <w:szCs w:val="24"/>
              </w:rPr>
            </w:pPr>
            <w:r>
              <w:rPr>
                <w:rFonts w:cs="Times New Roman"/>
                <w:szCs w:val="24"/>
              </w:rPr>
              <w:fldChar w:fldCharType="begin"/>
            </w:r>
            <w:r>
              <w:rPr>
                <w:rFonts w:cs="Times New Roman"/>
                <w:szCs w:val="24"/>
              </w:rPr>
              <w:instrText xml:space="preserve"> ADDIN ZOTERO_ITEM CSL_CITATION {"citationID":"WKMahGgd","properties":{"formattedCitation":"(Jones &amp; Sasser, 1995)","plainCitation":"(Jones &amp; Sasser, 1995)","noteIndex":0},"citationItems":[{"id":373,"uris":["http://zotero.org/users/local/fhqaYiQH/items/UEAMUJPW"],"uri":["http://zotero.org/users/local/fhqaYiQH/items/UEAMUJPW"],"itemData":{"id":373,"type":"article-journal","title":"Why satisfied customers defect","container-title":"Harvard business review","page":"88","volume":"73","issue":"6","source":"Google Scholar","author":[{"family":"Jones","given":"Thomas O."},{"family":"Sasser","given":"W. Earl"}],"issued":{"date-parts":[["1995"]]}}}],"schema":"https://github.com/citation-style-language/schema/raw/master/csl-citation.json"} </w:instrText>
            </w:r>
            <w:r>
              <w:rPr>
                <w:rFonts w:cs="Times New Roman"/>
                <w:szCs w:val="24"/>
              </w:rPr>
              <w:fldChar w:fldCharType="separate"/>
            </w:r>
            <w:r w:rsidRPr="00C90886">
              <w:rPr>
                <w:rFonts w:cs="Times New Roman"/>
              </w:rPr>
              <w:t>(</w:t>
            </w:r>
            <w:proofErr w:type="spellStart"/>
            <w:r w:rsidRPr="00C90886">
              <w:rPr>
                <w:rFonts w:cs="Times New Roman"/>
              </w:rPr>
              <w:t>Jones</w:t>
            </w:r>
            <w:proofErr w:type="spellEnd"/>
            <w:r w:rsidRPr="00C90886">
              <w:rPr>
                <w:rFonts w:cs="Times New Roman"/>
              </w:rPr>
              <w:t xml:space="preserve"> &amp; </w:t>
            </w:r>
            <w:proofErr w:type="spellStart"/>
            <w:r w:rsidRPr="00C90886">
              <w:rPr>
                <w:rFonts w:cs="Times New Roman"/>
              </w:rPr>
              <w:t>Sasser</w:t>
            </w:r>
            <w:proofErr w:type="spellEnd"/>
            <w:r w:rsidRPr="00C90886">
              <w:rPr>
                <w:rFonts w:cs="Times New Roman"/>
              </w:rPr>
              <w:t>, 1995)</w:t>
            </w:r>
            <w:r>
              <w:rPr>
                <w:rFonts w:cs="Times New Roman"/>
                <w:szCs w:val="24"/>
              </w:rPr>
              <w:fldChar w:fldCharType="end"/>
            </w:r>
          </w:p>
        </w:tc>
        <w:tc>
          <w:tcPr>
            <w:tcW w:w="5932" w:type="dxa"/>
          </w:tcPr>
          <w:p w14:paraId="15AC8B40" w14:textId="77777777" w:rsidR="00E75C66" w:rsidRPr="002858AA" w:rsidRDefault="00E75C66" w:rsidP="00A85A3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2858AA">
              <w:rPr>
                <w:rFonts w:cs="Times New Roman"/>
                <w:szCs w:val="24"/>
                <w:lang w:val="en-US"/>
              </w:rPr>
              <w:t>Found a new aspect of customer loyalty, which was called “cognitive loyalty</w:t>
            </w:r>
            <w:r w:rsidRPr="00E60E43">
              <w:rPr>
                <w:rFonts w:cs="Times New Roman"/>
                <w:noProof/>
                <w:szCs w:val="24"/>
                <w:lang w:val="en-US"/>
              </w:rPr>
              <w:t>”.</w:t>
            </w:r>
            <w:r w:rsidRPr="002858AA">
              <w:rPr>
                <w:rFonts w:cs="Times New Roman"/>
                <w:szCs w:val="24"/>
                <w:lang w:val="en-US"/>
              </w:rPr>
              <w:t xml:space="preserve"> It implies a “higher order dimension involving the consumer's conscious decision-making </w:t>
            </w:r>
            <w:r w:rsidRPr="002858AA">
              <w:rPr>
                <w:rFonts w:cs="Times New Roman"/>
                <w:szCs w:val="24"/>
                <w:lang w:val="en-US"/>
              </w:rPr>
              <w:lastRenderedPageBreak/>
              <w:t>process in the evaluation of alternative brands before a purchase is affected.” One aspect of cognitive loyalty is switching/repurchase intentions, which moved the discussions beyond satisfaction, towards behavioral analysis</w:t>
            </w:r>
          </w:p>
        </w:tc>
      </w:tr>
    </w:tbl>
    <w:p w14:paraId="5C4D4224" w14:textId="77777777" w:rsidR="00E75C66" w:rsidRPr="00E75C66" w:rsidRDefault="00E75C66" w:rsidP="00A85A33">
      <w:pPr>
        <w:autoSpaceDE w:val="0"/>
        <w:autoSpaceDN w:val="0"/>
        <w:adjustRightInd w:val="0"/>
        <w:spacing w:after="0" w:line="360" w:lineRule="auto"/>
        <w:jc w:val="center"/>
        <w:rPr>
          <w:rFonts w:cs="Times New Roman"/>
          <w:szCs w:val="24"/>
          <w:lang w:val="en-US"/>
        </w:rPr>
      </w:pPr>
      <w:r>
        <w:rPr>
          <w:rFonts w:cs="Times New Roman"/>
          <w:szCs w:val="24"/>
          <w:lang w:val="en-US"/>
        </w:rPr>
        <w:lastRenderedPageBreak/>
        <w:t xml:space="preserve">Source: </w:t>
      </w:r>
      <w:r>
        <w:rPr>
          <w:rFonts w:cs="Times New Roman"/>
          <w:szCs w:val="24"/>
          <w:lang w:val="en-US"/>
        </w:rPr>
        <w:fldChar w:fldCharType="begin"/>
      </w:r>
      <w:r>
        <w:rPr>
          <w:rFonts w:cs="Times New Roman"/>
          <w:szCs w:val="24"/>
          <w:lang w:val="en-US"/>
        </w:rPr>
        <w:instrText xml:space="preserve"> ADDIN ZOTERO_ITEM CSL_CITATION {"citationID":"T4BXzxFO","properties":{"formattedCitation":"(McMullan \\uc0\\u1080{} Gilmore 2003)","plainCitation":"(McMullan и Gilmore 2003)","noteIndex":0},"citationItems":[{"id":429,"uris":["http://zotero.org/users/local/fhqaYiQH/items/SWESLEGQ"],"uri":["http://zotero.org/users/local/fhqaYiQH/items/SWESLEGQ"],"itemData":{"id":429,"type":"article-journal","title":"The conceptual development of customer loyalty measurement: A proposed scale","container-title":"Journal of Targeting, Measurement and Analysis for Marketing","page":"230–243","volume":"11","issue":"3","source":"Google Scholar","shortTitle":"The conceptual development of customer loyalty measurement","author":[{"family":"McMullan","given":"Rosalind"},{"family":"Gilmore","given":"Audrey"}],"issued":{"date-parts":[["2003"]]}}}],"schema":"https://github.com/citation-style-language/schema/raw/master/csl-citation.json"} </w:instrText>
      </w:r>
      <w:r>
        <w:rPr>
          <w:rFonts w:cs="Times New Roman"/>
          <w:szCs w:val="24"/>
          <w:lang w:val="en-US"/>
        </w:rPr>
        <w:fldChar w:fldCharType="separate"/>
      </w:r>
      <w:r w:rsidRPr="00A85A33">
        <w:rPr>
          <w:rFonts w:cs="Times New Roman"/>
          <w:szCs w:val="24"/>
          <w:lang w:val="en-US"/>
        </w:rPr>
        <w:t xml:space="preserve">(McMullan </w:t>
      </w:r>
      <w:r w:rsidRPr="00E75C66">
        <w:rPr>
          <w:rFonts w:cs="Times New Roman"/>
          <w:szCs w:val="24"/>
        </w:rPr>
        <w:t>и</w:t>
      </w:r>
      <w:r w:rsidRPr="00A85A33">
        <w:rPr>
          <w:rFonts w:cs="Times New Roman"/>
          <w:szCs w:val="24"/>
          <w:lang w:val="en-US"/>
        </w:rPr>
        <w:t xml:space="preserve"> Gilmore 2003)</w:t>
      </w:r>
      <w:r>
        <w:rPr>
          <w:rFonts w:cs="Times New Roman"/>
          <w:szCs w:val="24"/>
          <w:lang w:val="en-US"/>
        </w:rPr>
        <w:fldChar w:fldCharType="end"/>
      </w:r>
    </w:p>
    <w:p w14:paraId="1AEF33F9" w14:textId="77777777" w:rsidR="00A85A33" w:rsidRDefault="00A85A33" w:rsidP="00A85A33">
      <w:pPr>
        <w:autoSpaceDE w:val="0"/>
        <w:autoSpaceDN w:val="0"/>
        <w:adjustRightInd w:val="0"/>
        <w:spacing w:after="0" w:line="360" w:lineRule="auto"/>
        <w:ind w:firstLine="810"/>
        <w:rPr>
          <w:rFonts w:cs="Times New Roman"/>
          <w:szCs w:val="24"/>
          <w:lang w:val="en-US"/>
        </w:rPr>
      </w:pPr>
    </w:p>
    <w:p w14:paraId="65A9A994"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Pr>
          <w:rFonts w:cs="Times New Roman"/>
          <w:szCs w:val="24"/>
          <w:lang w:val="en-US"/>
        </w:rPr>
        <w:t>Researchers also point out</w:t>
      </w:r>
      <w:r w:rsidRPr="00A85A33">
        <w:rPr>
          <w:rFonts w:cs="Times New Roman"/>
          <w:szCs w:val="24"/>
          <w:lang w:val="en-US"/>
        </w:rPr>
        <w:t xml:space="preserve"> several stages in the formation of customer loyalty, which are also called loyalty levels:</w:t>
      </w:r>
    </w:p>
    <w:p w14:paraId="38DB6F9A"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1) </w:t>
      </w:r>
      <w:r w:rsidRPr="00A85A33">
        <w:rPr>
          <w:rFonts w:cs="Times New Roman"/>
          <w:b/>
          <w:i/>
          <w:szCs w:val="24"/>
          <w:lang w:val="en-US"/>
        </w:rPr>
        <w:t>Potential buyer.</w:t>
      </w:r>
      <w:r w:rsidRPr="00A85A33">
        <w:rPr>
          <w:rFonts w:cs="Times New Roman"/>
          <w:szCs w:val="24"/>
          <w:lang w:val="en-US"/>
        </w:rPr>
        <w:t xml:space="preserve"> There is a need for a product or service, but it is not associated with any brand, that is, the customer has not yet applied to the company and did not purchase its products. Consumers with this level of loyalty are those who decided to buy products of this kind for the first time, as well as customers of competitors. At this stage, the main task of the company is to persuade the customer to purchase exactly his products, attracting his attention with the help of various communication tools.</w:t>
      </w:r>
    </w:p>
    <w:p w14:paraId="555542CE"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2) </w:t>
      </w:r>
      <w:r w:rsidRPr="00A85A33">
        <w:rPr>
          <w:rFonts w:cs="Times New Roman"/>
          <w:b/>
          <w:i/>
          <w:szCs w:val="24"/>
          <w:lang w:val="en-US"/>
        </w:rPr>
        <w:t>Random (new) buyer</w:t>
      </w:r>
      <w:r w:rsidRPr="00A85A33">
        <w:rPr>
          <w:rFonts w:cs="Times New Roman"/>
          <w:szCs w:val="24"/>
          <w:lang w:val="en-US"/>
        </w:rPr>
        <w:t>. There is a one-time purchase of a products. The main task on this stage is to cause the desire to make a second purchase. Since the client first contacted the company, his further cooperation with it will depend on the impressions of the products and the company as a whole. It is very important that all factors that affect loyalty are consistent with the expectations of the consumer.</w:t>
      </w:r>
    </w:p>
    <w:p w14:paraId="42F0CD33"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3) </w:t>
      </w:r>
      <w:r w:rsidRPr="00A85A33">
        <w:rPr>
          <w:rFonts w:cs="Times New Roman"/>
          <w:b/>
          <w:i/>
          <w:szCs w:val="24"/>
          <w:lang w:val="en-US"/>
        </w:rPr>
        <w:t>Customer.</w:t>
      </w:r>
      <w:r w:rsidRPr="00A85A33">
        <w:rPr>
          <w:rFonts w:cs="Times New Roman"/>
          <w:szCs w:val="24"/>
          <w:lang w:val="en-US"/>
        </w:rPr>
        <w:t xml:space="preserve"> The consumer periodically uses the products of the company, but has not yet become a regular customer. He can also use the products of competitors. It is important to create for the buyer an additional emotional value, that is, to exceed his expectations, as well as differentiate his company from competitors, so that next time he turned to it. Here, some unexpected pleasant gifts or discounts will be appropriate.</w:t>
      </w:r>
    </w:p>
    <w:p w14:paraId="2AFCFABD"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4) </w:t>
      </w:r>
      <w:r w:rsidRPr="00A85A33">
        <w:rPr>
          <w:rFonts w:cs="Times New Roman"/>
          <w:b/>
          <w:i/>
          <w:szCs w:val="24"/>
          <w:lang w:val="en-US"/>
        </w:rPr>
        <w:t>Regular customer</w:t>
      </w:r>
      <w:r w:rsidRPr="00A85A33">
        <w:rPr>
          <w:rFonts w:cs="Times New Roman"/>
          <w:szCs w:val="24"/>
          <w:lang w:val="en-US"/>
        </w:rPr>
        <w:t>. The consumer regularly purchases the goods of this particular brand or applies for services to this company. The main task of this stage is to personalize the attitude towards this client, to reveal its hidden needs and to determine the reasons for the persistence. The methods of the previous stage are applicable here.</w:t>
      </w:r>
    </w:p>
    <w:p w14:paraId="462BFD00"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5) </w:t>
      </w:r>
      <w:r w:rsidRPr="00A85A33">
        <w:rPr>
          <w:rFonts w:cs="Times New Roman"/>
          <w:b/>
          <w:i/>
          <w:szCs w:val="24"/>
          <w:lang w:val="en-US"/>
        </w:rPr>
        <w:t>Follower (loyal client).</w:t>
      </w:r>
      <w:r w:rsidRPr="00A85A33">
        <w:rPr>
          <w:rFonts w:cs="Times New Roman"/>
          <w:szCs w:val="24"/>
          <w:lang w:val="en-US"/>
        </w:rPr>
        <w:t xml:space="preserve"> A loyal and emotionally attached to the company buyer. Such a consumer is ready to close his eyes to some shortcomings of the firm, if they are of a non-permanent nature. However, even such customers will prefer the products of competitors, if these shortcomings will not be eliminated over time. Therefore, at this stage, the main task is not to disappoint the buyer, to support his high opinion of the brand and to remind that the company treats him in a special way. </w:t>
      </w:r>
      <w:r>
        <w:rPr>
          <w:rFonts w:cs="Times New Roman"/>
          <w:szCs w:val="24"/>
        </w:rPr>
        <w:fldChar w:fldCharType="begin"/>
      </w:r>
      <w:r>
        <w:rPr>
          <w:rFonts w:cs="Times New Roman"/>
          <w:szCs w:val="24"/>
          <w:lang w:val="en-US"/>
        </w:rPr>
        <w:instrText xml:space="preserve"> ADDIN ZOTERO_ITEM CSL_CITATION {"citationID":"2FMa3lKQ","properties":{"formattedCitation":"(Kiseleva \\uc0\\u1080{} \\uc0\\u1076{}\\uc0\\u1088{}. 2016)","plainCitation":"(Kiseleva и др. 2016)","noteIndex":0},"citationItems":[{"id":"LXZ76Q3R/c2vuEXRx","uris":["http://zotero.org/users/local/x9L93uZS/items/9XFWRX5J"],"uri":["http://zotero.org/users/local/x9L93uZS/items/9XFWRX5J"],"itemData":{"id":"ujSkH8pT/XCcf9Uys","type":"article-journal","title":"The Theory and Practice of Customer Loyalty Management and Customer Focus in the Enterprise Activity","container-title":"International Review of Management and Marketing","volume":"6","issue":"6S","source":"Google Scholar","author":[{"family":"Kiseleva","given":"Elena M."},{"family":"Nekrasova","given":"Marina L."},{"family":"Mayorova","given":"Marina A."},{"family":"Rudenko","given":"Marina N."},{"family":"Kankhva","given":"Vadim S."}],"issued":{"date-parts":[["2016"]]}}}],"schema":"https://github.com/citation-style-language/schema/raw/master/csl-citation.json"} </w:instrText>
      </w:r>
      <w:r>
        <w:rPr>
          <w:rFonts w:cs="Times New Roman"/>
          <w:szCs w:val="24"/>
        </w:rPr>
        <w:fldChar w:fldCharType="separate"/>
      </w:r>
      <w:r w:rsidRPr="002858AA">
        <w:rPr>
          <w:rFonts w:cs="Times New Roman"/>
          <w:szCs w:val="24"/>
          <w:lang w:val="en-US"/>
        </w:rPr>
        <w:t xml:space="preserve">(Kiseleva </w:t>
      </w:r>
      <w:r w:rsidRPr="00A85A33">
        <w:rPr>
          <w:rFonts w:cs="Times New Roman"/>
          <w:szCs w:val="24"/>
        </w:rPr>
        <w:t>и</w:t>
      </w:r>
      <w:r w:rsidRPr="002858AA">
        <w:rPr>
          <w:rFonts w:cs="Times New Roman"/>
          <w:szCs w:val="24"/>
          <w:lang w:val="en-US"/>
        </w:rPr>
        <w:t xml:space="preserve"> </w:t>
      </w:r>
      <w:r w:rsidRPr="00A85A33">
        <w:rPr>
          <w:rFonts w:cs="Times New Roman"/>
          <w:szCs w:val="24"/>
        </w:rPr>
        <w:t>др</w:t>
      </w:r>
      <w:r w:rsidRPr="002858AA">
        <w:rPr>
          <w:rFonts w:cs="Times New Roman"/>
          <w:szCs w:val="24"/>
          <w:lang w:val="en-US"/>
        </w:rPr>
        <w:t>. 2016)</w:t>
      </w:r>
      <w:r>
        <w:rPr>
          <w:rFonts w:cs="Times New Roman"/>
          <w:szCs w:val="24"/>
        </w:rPr>
        <w:fldChar w:fldCharType="end"/>
      </w:r>
    </w:p>
    <w:p w14:paraId="2095C8C3"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lastRenderedPageBreak/>
        <w:t xml:space="preserve">These five consecutive stages of forming loyalty reflect the way of the consumer in his relationship with the company. The main task of allocating loyalty levels is to make changes in relations noticeable for both the company and the consumer, as investments in creating loyalty are among the most promising in the firm's activities. </w:t>
      </w:r>
      <w:r>
        <w:rPr>
          <w:rFonts w:cs="Times New Roman"/>
          <w:szCs w:val="24"/>
        </w:rPr>
        <w:fldChar w:fldCharType="begin"/>
      </w:r>
      <w:r>
        <w:rPr>
          <w:rFonts w:cs="Times New Roman"/>
          <w:szCs w:val="24"/>
          <w:lang w:val="en-US"/>
        </w:rPr>
        <w:instrText xml:space="preserve"> ADDIN ZOTERO_ITEM CSL_CITATION {"citationID":"WxB788bx","properties":{"formattedCitation":"(Turner \\uc0\\u1080{} MacMillan 2017)","plainCitation":"(Turner и MacMillan 2017)","noteIndex":0},"citationItems":[{"id":"LXZ76Q3R/IC8ziXcY","uris":["http://zotero.org/users/local/x9L93uZS/items/W7LHF444"],"uri":["http://zotero.org/users/local/x9L93uZS/items/W7LHF444"],"itemData":{"id":"ujSkH8pT/wdesVu6h","type":"report","title":"Customer loyalty: A relationship, not just a scheme","publisher":"Deloitte","page":"20","author":[{"family":"Turner","given":"Nick"},{"family":"MacMillan","given":"Gordon"}],"issued":{"date-parts":[["2017"]]}}}],"schema":"https://github.com/citation-style-language/schema/raw/master/csl-citation.json"} </w:instrText>
      </w:r>
      <w:r>
        <w:rPr>
          <w:rFonts w:cs="Times New Roman"/>
          <w:szCs w:val="24"/>
        </w:rPr>
        <w:fldChar w:fldCharType="separate"/>
      </w:r>
      <w:r w:rsidRPr="002858AA">
        <w:rPr>
          <w:rFonts w:cs="Times New Roman"/>
          <w:szCs w:val="24"/>
          <w:lang w:val="en-US"/>
        </w:rPr>
        <w:t xml:space="preserve">(Turner </w:t>
      </w:r>
      <w:r w:rsidRPr="00A85A33">
        <w:rPr>
          <w:rFonts w:cs="Times New Roman"/>
          <w:szCs w:val="24"/>
        </w:rPr>
        <w:t>и</w:t>
      </w:r>
      <w:r w:rsidRPr="002858AA">
        <w:rPr>
          <w:rFonts w:cs="Times New Roman"/>
          <w:szCs w:val="24"/>
          <w:lang w:val="en-US"/>
        </w:rPr>
        <w:t xml:space="preserve"> MacMillan 2017)</w:t>
      </w:r>
      <w:r>
        <w:rPr>
          <w:rFonts w:cs="Times New Roman"/>
          <w:szCs w:val="24"/>
        </w:rPr>
        <w:fldChar w:fldCharType="end"/>
      </w:r>
    </w:p>
    <w:p w14:paraId="2D439990" w14:textId="740EDD89" w:rsidR="00A85A33" w:rsidRPr="00A85A33" w:rsidRDefault="00EF24F3" w:rsidP="00A85A33">
      <w:pPr>
        <w:pStyle w:val="Heading2"/>
        <w:rPr>
          <w:lang w:val="en-US"/>
        </w:rPr>
      </w:pPr>
      <w:bookmarkStart w:id="19" w:name="_Toc513651199"/>
      <w:bookmarkStart w:id="20" w:name="_Toc514882861"/>
      <w:r>
        <w:rPr>
          <w:lang w:val="en-US"/>
        </w:rPr>
        <w:t>1</w:t>
      </w:r>
      <w:r w:rsidR="00A85A33" w:rsidRPr="00A85A33">
        <w:rPr>
          <w:rFonts w:hint="eastAsia"/>
          <w:lang w:val="en-US"/>
        </w:rPr>
        <w:t>.4</w:t>
      </w:r>
      <w:r w:rsidR="00A85A33" w:rsidRPr="00A85A33">
        <w:rPr>
          <w:lang w:val="en-US"/>
        </w:rPr>
        <w:t xml:space="preserve"> Loyalty Programs</w:t>
      </w:r>
      <w:bookmarkEnd w:id="19"/>
      <w:bookmarkEnd w:id="20"/>
    </w:p>
    <w:p w14:paraId="2913C1D2" w14:textId="480A2200" w:rsidR="00A85A33" w:rsidRDefault="00A85A33" w:rsidP="008C1845">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Loyalty programs </w:t>
      </w:r>
      <w:r>
        <w:rPr>
          <w:rFonts w:cs="Times New Roman"/>
          <w:szCs w:val="24"/>
          <w:lang w:val="en-US"/>
        </w:rPr>
        <w:t>represent</w:t>
      </w:r>
      <w:r w:rsidRPr="00A85A33">
        <w:rPr>
          <w:rFonts w:cs="Times New Roman"/>
          <w:szCs w:val="24"/>
          <w:lang w:val="en-US"/>
        </w:rPr>
        <w:t xml:space="preserve"> a set of activities aimed at building customer loyalty to a brand or a product. </w:t>
      </w:r>
      <w:r>
        <w:rPr>
          <w:rFonts w:cs="Times New Roman"/>
          <w:szCs w:val="24"/>
        </w:rPr>
        <w:fldChar w:fldCharType="begin"/>
      </w:r>
      <w:r>
        <w:rPr>
          <w:rFonts w:cs="Times New Roman"/>
          <w:szCs w:val="24"/>
          <w:lang w:val="en-US"/>
        </w:rPr>
        <w:instrText xml:space="preserve"> ADDIN ZOTERO_ITEM CSL_CITATION {"citationID":"Snwd7Tmh","properties":{"formattedCitation":"(Breugelmans \\uc0\\u1080{} \\uc0\\u1076{}\\uc0\\u1088{}. 2015)","plainCitation":"(Breugelmans и др. 2015)","noteIndex":0},"citationItems":[{"id":267,"uris":["http://zotero.org/users/local/fhqaYiQH/items/4DXHMIR9"],"uri":["http://zotero.org/users/local/fhqaYiQH/items/4DXHMIR9"],"itemData":{"id":267,"type":"article-journal","title":"Advancing research on loyalty programs: a future research agenda","container-title":"Marketing Letters","page":"127–139","volume":"26","issue":"2","source":"Google Scholar","shortTitle":"Advancing research on loyalty programs","author":[{"family":"Breugelmans","given":"Els"},{"family":"Bijmolt","given":"Tammo HA"},{"family":"Zhang","given":"Jie"},{"family":"Basso","given":"Leonardo J."},{"family":"Dorotic","given":"Matilda"},{"family":"Kopalle","given":"Praveen"},{"family":"Minnema","given":"Alec"},{"family":"Mijnlieff","given":"Willem Jan"},{"family":"Wünderlich","given":"Nancy V."}],"issued":{"date-parts":[["2015"]]}}}],"schema":"https://github.com/citation-style-language/schema/raw/master/csl-citation.json"} </w:instrText>
      </w:r>
      <w:r>
        <w:rPr>
          <w:rFonts w:cs="Times New Roman"/>
          <w:szCs w:val="24"/>
        </w:rPr>
        <w:fldChar w:fldCharType="separate"/>
      </w:r>
      <w:r w:rsidRPr="002858AA">
        <w:rPr>
          <w:rFonts w:cs="Times New Roman"/>
          <w:szCs w:val="24"/>
          <w:lang w:val="en-US"/>
        </w:rPr>
        <w:t xml:space="preserve">(Breugelmans </w:t>
      </w:r>
      <w:r w:rsidRPr="00A85A33">
        <w:rPr>
          <w:rFonts w:cs="Times New Roman"/>
          <w:szCs w:val="24"/>
        </w:rPr>
        <w:t>и</w:t>
      </w:r>
      <w:r w:rsidRPr="002858AA">
        <w:rPr>
          <w:rFonts w:cs="Times New Roman"/>
          <w:szCs w:val="24"/>
          <w:lang w:val="en-US"/>
        </w:rPr>
        <w:t xml:space="preserve"> </w:t>
      </w:r>
      <w:r w:rsidRPr="00A85A33">
        <w:rPr>
          <w:rFonts w:cs="Times New Roman"/>
          <w:szCs w:val="24"/>
        </w:rPr>
        <w:t>др</w:t>
      </w:r>
      <w:r w:rsidRPr="002858AA">
        <w:rPr>
          <w:rFonts w:cs="Times New Roman"/>
          <w:szCs w:val="24"/>
          <w:lang w:val="en-US"/>
        </w:rPr>
        <w:t>. 2015)</w:t>
      </w:r>
      <w:r>
        <w:rPr>
          <w:rFonts w:cs="Times New Roman"/>
          <w:szCs w:val="24"/>
        </w:rPr>
        <w:fldChar w:fldCharType="end"/>
      </w:r>
      <w:r w:rsidRPr="00A85A33">
        <w:rPr>
          <w:rFonts w:cs="Times New Roman"/>
          <w:szCs w:val="24"/>
          <w:lang w:val="en-US"/>
        </w:rPr>
        <w:t xml:space="preserve">.  Some researchers define loyalty programs as programs that allow customers to accumulate free bonuses while making repeated purchases of company products. </w:t>
      </w:r>
      <w:r>
        <w:rPr>
          <w:rFonts w:cs="Times New Roman"/>
          <w:szCs w:val="24"/>
        </w:rPr>
        <w:fldChar w:fldCharType="begin"/>
      </w:r>
      <w:r>
        <w:rPr>
          <w:rFonts w:cs="Times New Roman"/>
          <w:szCs w:val="24"/>
          <w:lang w:val="en-US"/>
        </w:rPr>
        <w:instrText xml:space="preserve"> ADDIN ZOTERO_ITEM CSL_CITATION {"citationID":"u3asDr6V","properties":{"formattedCitation":"(Breugelmans \\uc0\\u1080{} Liu-Thompkins 2017)","plainCitation":"(Breugelmans и Liu-Thompkins 2017)","noteIndex":0},"citationItems":[{"id":274,"uris":["http://zotero.org/users/local/fhqaYiQH/items/CE225DN4"],"uri":["http://zotero.org/users/local/fhqaYiQH/items/CE225DN4"],"itemData":{"id":274,"type":"article-journal","title":"The effect of loyalty program expiration policy on consumer behavior","container-title":"Marketing Letters","page":"537–550","volume":"28","issue":"4","source":"Google Scholar","author":[{"family":"Breugelmans","given":"Els"},{"family":"Liu-Thompkins","given":"Yuping"}],"issued":{"date-parts":[["2017"]]}}}],"schema":"https://github.com/citation-style-language/schema/raw/master/csl-citation.json"} </w:instrText>
      </w:r>
      <w:r>
        <w:rPr>
          <w:rFonts w:cs="Times New Roman"/>
          <w:szCs w:val="24"/>
        </w:rPr>
        <w:fldChar w:fldCharType="separate"/>
      </w:r>
      <w:r w:rsidRPr="002858AA">
        <w:rPr>
          <w:rFonts w:cs="Times New Roman"/>
          <w:szCs w:val="24"/>
          <w:lang w:val="en-US"/>
        </w:rPr>
        <w:t xml:space="preserve">(Breugelmans </w:t>
      </w:r>
      <w:r w:rsidRPr="00A85A33">
        <w:rPr>
          <w:rFonts w:cs="Times New Roman"/>
          <w:szCs w:val="24"/>
        </w:rPr>
        <w:t>и</w:t>
      </w:r>
      <w:r w:rsidRPr="002858AA">
        <w:rPr>
          <w:rFonts w:cs="Times New Roman"/>
          <w:szCs w:val="24"/>
          <w:lang w:val="en-US"/>
        </w:rPr>
        <w:t xml:space="preserve"> Liu-Thompkins 2017)</w:t>
      </w:r>
      <w:r>
        <w:rPr>
          <w:rFonts w:cs="Times New Roman"/>
          <w:szCs w:val="24"/>
        </w:rPr>
        <w:fldChar w:fldCharType="end"/>
      </w:r>
      <w:r w:rsidRPr="00A85A33">
        <w:rPr>
          <w:rFonts w:cs="Times New Roman"/>
          <w:szCs w:val="24"/>
          <w:lang w:val="en-US"/>
        </w:rPr>
        <w:t>.  Barry Berman identified the following types of loyalty programs:</w:t>
      </w:r>
    </w:p>
    <w:p w14:paraId="75FF575F" w14:textId="190CC499" w:rsidR="00A85A33" w:rsidRPr="00A85A33" w:rsidRDefault="002B2675" w:rsidP="002B2675">
      <w:pPr>
        <w:pStyle w:val="Caption"/>
        <w:jc w:val="center"/>
        <w:rPr>
          <w:rFonts w:cs="Times New Roman"/>
          <w:b/>
          <w:i w:val="0"/>
          <w:color w:val="auto"/>
          <w:sz w:val="24"/>
          <w:szCs w:val="24"/>
          <w:lang w:val="en-US"/>
        </w:rPr>
      </w:pPr>
      <w:r w:rsidRPr="002B2675">
        <w:rPr>
          <w:rFonts w:cs="Times New Roman"/>
          <w:b/>
          <w:i w:val="0"/>
          <w:color w:val="auto"/>
          <w:sz w:val="24"/>
          <w:szCs w:val="24"/>
          <w:lang w:val="en-US"/>
        </w:rPr>
        <w:t xml:space="preserve">Table  </w:t>
      </w:r>
      <w:r w:rsidRPr="002B2675">
        <w:rPr>
          <w:rFonts w:cs="Times New Roman"/>
          <w:b/>
          <w:i w:val="0"/>
          <w:color w:val="auto"/>
          <w:sz w:val="24"/>
          <w:szCs w:val="24"/>
          <w:lang w:val="en-US"/>
        </w:rPr>
        <w:fldChar w:fldCharType="begin"/>
      </w:r>
      <w:r w:rsidRPr="002B2675">
        <w:rPr>
          <w:rFonts w:cs="Times New Roman"/>
          <w:b/>
          <w:i w:val="0"/>
          <w:color w:val="auto"/>
          <w:sz w:val="24"/>
          <w:szCs w:val="24"/>
          <w:lang w:val="en-US"/>
        </w:rPr>
        <w:instrText xml:space="preserve"> SEQ Table_ \* ARABIC </w:instrText>
      </w:r>
      <w:r w:rsidRPr="002B2675">
        <w:rPr>
          <w:rFonts w:cs="Times New Roman"/>
          <w:b/>
          <w:i w:val="0"/>
          <w:color w:val="auto"/>
          <w:sz w:val="24"/>
          <w:szCs w:val="24"/>
          <w:lang w:val="en-US"/>
        </w:rPr>
        <w:fldChar w:fldCharType="separate"/>
      </w:r>
      <w:r w:rsidR="00772C17">
        <w:rPr>
          <w:rFonts w:cs="Times New Roman"/>
          <w:b/>
          <w:i w:val="0"/>
          <w:noProof/>
          <w:color w:val="auto"/>
          <w:sz w:val="24"/>
          <w:szCs w:val="24"/>
          <w:lang w:val="en-US"/>
        </w:rPr>
        <w:t>3</w:t>
      </w:r>
      <w:r w:rsidRPr="002B2675">
        <w:rPr>
          <w:rFonts w:cs="Times New Roman"/>
          <w:b/>
          <w:i w:val="0"/>
          <w:color w:val="auto"/>
          <w:sz w:val="24"/>
          <w:szCs w:val="24"/>
          <w:lang w:val="en-US"/>
        </w:rPr>
        <w:fldChar w:fldCharType="end"/>
      </w:r>
      <w:r w:rsidR="00A85A33" w:rsidRPr="00A85A33">
        <w:rPr>
          <w:rFonts w:cs="Times New Roman"/>
          <w:b/>
          <w:i w:val="0"/>
          <w:color w:val="auto"/>
          <w:sz w:val="24"/>
          <w:szCs w:val="24"/>
          <w:lang w:val="en-US"/>
        </w:rPr>
        <w:t>. Loyalty Program Types</w:t>
      </w:r>
    </w:p>
    <w:tbl>
      <w:tblPr>
        <w:tblStyle w:val="ListTable1Light"/>
        <w:tblW w:w="0" w:type="auto"/>
        <w:tblLook w:val="04A0" w:firstRow="1" w:lastRow="0" w:firstColumn="1" w:lastColumn="0" w:noHBand="0" w:noVBand="1"/>
      </w:tblPr>
      <w:tblGrid>
        <w:gridCol w:w="3116"/>
        <w:gridCol w:w="3123"/>
        <w:gridCol w:w="3116"/>
      </w:tblGrid>
      <w:tr w:rsidR="00A85A33" w:rsidRPr="00DE789F" w14:paraId="01500990" w14:textId="77777777" w:rsidTr="00A8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FC7DFA8" w14:textId="77777777" w:rsidR="00A85A33" w:rsidRPr="00DE789F" w:rsidRDefault="00A85A33" w:rsidP="00A85A33">
            <w:pPr>
              <w:spacing w:line="360" w:lineRule="auto"/>
              <w:jc w:val="both"/>
              <w:rPr>
                <w:szCs w:val="24"/>
              </w:rPr>
            </w:pPr>
            <w:proofErr w:type="spellStart"/>
            <w:r w:rsidRPr="00DE789F">
              <w:rPr>
                <w:szCs w:val="24"/>
              </w:rPr>
              <w:t>Program</w:t>
            </w:r>
            <w:proofErr w:type="spellEnd"/>
            <w:r w:rsidRPr="00DE789F">
              <w:rPr>
                <w:szCs w:val="24"/>
              </w:rPr>
              <w:t xml:space="preserve"> </w:t>
            </w:r>
            <w:proofErr w:type="spellStart"/>
            <w:r w:rsidRPr="00DE789F">
              <w:rPr>
                <w:szCs w:val="24"/>
              </w:rPr>
              <w:t>Type</w:t>
            </w:r>
            <w:proofErr w:type="spellEnd"/>
          </w:p>
        </w:tc>
        <w:tc>
          <w:tcPr>
            <w:tcW w:w="3190" w:type="dxa"/>
          </w:tcPr>
          <w:p w14:paraId="11DC0B86" w14:textId="7EB5C1E2" w:rsidR="00A85A33" w:rsidRPr="00DE789F" w:rsidRDefault="00A85A33" w:rsidP="00A85A33">
            <w:pPr>
              <w:spacing w:line="360" w:lineRule="auto"/>
              <w:jc w:val="both"/>
              <w:cnfStyle w:val="100000000000" w:firstRow="1" w:lastRow="0" w:firstColumn="0" w:lastColumn="0" w:oddVBand="0" w:evenVBand="0" w:oddHBand="0" w:evenHBand="0" w:firstRowFirstColumn="0" w:firstRowLastColumn="0" w:lastRowFirstColumn="0" w:lastRowLastColumn="0"/>
              <w:rPr>
                <w:szCs w:val="24"/>
              </w:rPr>
            </w:pPr>
            <w:proofErr w:type="spellStart"/>
            <w:r w:rsidRPr="00DE789F">
              <w:rPr>
                <w:szCs w:val="24"/>
              </w:rPr>
              <w:t>Program</w:t>
            </w:r>
            <w:proofErr w:type="spellEnd"/>
            <w:r w:rsidRPr="00DE789F">
              <w:rPr>
                <w:szCs w:val="24"/>
              </w:rPr>
              <w:t xml:space="preserve"> </w:t>
            </w:r>
            <w:r w:rsidRPr="008C1845">
              <w:rPr>
                <w:noProof/>
                <w:szCs w:val="24"/>
              </w:rPr>
              <w:t>D</w:t>
            </w:r>
            <w:r w:rsidR="008C1845">
              <w:rPr>
                <w:noProof/>
                <w:szCs w:val="24"/>
              </w:rPr>
              <w:t>e</w:t>
            </w:r>
            <w:r w:rsidRPr="008C1845">
              <w:rPr>
                <w:noProof/>
                <w:szCs w:val="24"/>
              </w:rPr>
              <w:t>scription</w:t>
            </w:r>
          </w:p>
        </w:tc>
        <w:tc>
          <w:tcPr>
            <w:tcW w:w="3191" w:type="dxa"/>
          </w:tcPr>
          <w:p w14:paraId="41B2BED7" w14:textId="77777777" w:rsidR="00A85A33" w:rsidRPr="00DE789F" w:rsidRDefault="00A85A33" w:rsidP="00A85A33">
            <w:pPr>
              <w:spacing w:line="360" w:lineRule="auto"/>
              <w:jc w:val="both"/>
              <w:cnfStyle w:val="100000000000" w:firstRow="1" w:lastRow="0" w:firstColumn="0" w:lastColumn="0" w:oddVBand="0" w:evenVBand="0" w:oddHBand="0" w:evenHBand="0" w:firstRowFirstColumn="0" w:firstRowLastColumn="0" w:lastRowFirstColumn="0" w:lastRowLastColumn="0"/>
              <w:rPr>
                <w:szCs w:val="24"/>
              </w:rPr>
            </w:pPr>
            <w:proofErr w:type="spellStart"/>
            <w:r w:rsidRPr="00DE789F">
              <w:rPr>
                <w:szCs w:val="24"/>
              </w:rPr>
              <w:t>Examples</w:t>
            </w:r>
            <w:proofErr w:type="spellEnd"/>
            <w:r w:rsidRPr="00DE789F">
              <w:rPr>
                <w:szCs w:val="24"/>
              </w:rPr>
              <w:t xml:space="preserve"> </w:t>
            </w:r>
            <w:proofErr w:type="spellStart"/>
            <w:r w:rsidRPr="00DE789F">
              <w:rPr>
                <w:szCs w:val="24"/>
              </w:rPr>
              <w:t>of</w:t>
            </w:r>
            <w:proofErr w:type="spellEnd"/>
            <w:r w:rsidRPr="00DE789F">
              <w:rPr>
                <w:szCs w:val="24"/>
              </w:rPr>
              <w:t xml:space="preserve"> </w:t>
            </w:r>
            <w:proofErr w:type="spellStart"/>
            <w:r w:rsidRPr="00DE789F">
              <w:rPr>
                <w:szCs w:val="24"/>
              </w:rPr>
              <w:t>Applications</w:t>
            </w:r>
            <w:proofErr w:type="spellEnd"/>
          </w:p>
        </w:tc>
      </w:tr>
      <w:tr w:rsidR="00A85A33" w:rsidRPr="00DC1488" w14:paraId="1F868738" w14:textId="77777777" w:rsidTr="00A8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68B896A" w14:textId="77777777" w:rsidR="00A85A33" w:rsidRPr="00A85A33" w:rsidRDefault="00A85A33" w:rsidP="00A85A33">
            <w:pPr>
              <w:spacing w:line="360" w:lineRule="auto"/>
              <w:jc w:val="both"/>
              <w:rPr>
                <w:szCs w:val="24"/>
                <w:lang w:val="en-US"/>
              </w:rPr>
            </w:pPr>
            <w:r w:rsidRPr="00A85A33">
              <w:rPr>
                <w:szCs w:val="24"/>
                <w:lang w:val="en-US"/>
              </w:rPr>
              <w:t>A client receives an additional discount or bonus upon registration in the program</w:t>
            </w:r>
          </w:p>
        </w:tc>
        <w:tc>
          <w:tcPr>
            <w:tcW w:w="3190" w:type="dxa"/>
          </w:tcPr>
          <w:p w14:paraId="622398E0"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 Open membership</w:t>
            </w:r>
          </w:p>
          <w:p w14:paraId="0AACA803"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 Equal remuneration for all</w:t>
            </w:r>
          </w:p>
          <w:p w14:paraId="1CB63E61"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 There is no information about the buyer and his purchase history</w:t>
            </w:r>
          </w:p>
          <w:p w14:paraId="1683C710" w14:textId="77777777" w:rsidR="00A85A33" w:rsidRPr="00DE789F"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rPr>
            </w:pPr>
            <w:r w:rsidRPr="00DE789F">
              <w:rPr>
                <w:szCs w:val="24"/>
              </w:rPr>
              <w:t xml:space="preserve">• </w:t>
            </w:r>
            <w:proofErr w:type="spellStart"/>
            <w:r w:rsidRPr="00DE789F">
              <w:rPr>
                <w:szCs w:val="24"/>
              </w:rPr>
              <w:t>Lack</w:t>
            </w:r>
            <w:proofErr w:type="spellEnd"/>
            <w:r w:rsidRPr="00DE789F">
              <w:rPr>
                <w:szCs w:val="24"/>
              </w:rPr>
              <w:t xml:space="preserve"> </w:t>
            </w:r>
            <w:proofErr w:type="spellStart"/>
            <w:r w:rsidRPr="00DE789F">
              <w:rPr>
                <w:szCs w:val="24"/>
              </w:rPr>
              <w:t>of</w:t>
            </w:r>
            <w:proofErr w:type="spellEnd"/>
            <w:r w:rsidRPr="00DE789F">
              <w:rPr>
                <w:szCs w:val="24"/>
              </w:rPr>
              <w:t xml:space="preserve"> </w:t>
            </w:r>
            <w:proofErr w:type="spellStart"/>
            <w:r w:rsidRPr="00DE789F">
              <w:rPr>
                <w:szCs w:val="24"/>
              </w:rPr>
              <w:t>targeted</w:t>
            </w:r>
            <w:proofErr w:type="spellEnd"/>
            <w:r w:rsidRPr="00DE789F">
              <w:rPr>
                <w:szCs w:val="24"/>
              </w:rPr>
              <w:t xml:space="preserve"> </w:t>
            </w:r>
            <w:proofErr w:type="spellStart"/>
            <w:r w:rsidRPr="00DE789F">
              <w:rPr>
                <w:szCs w:val="24"/>
              </w:rPr>
              <w:t>impact</w:t>
            </w:r>
            <w:proofErr w:type="spellEnd"/>
          </w:p>
        </w:tc>
        <w:tc>
          <w:tcPr>
            <w:tcW w:w="3191" w:type="dxa"/>
          </w:tcPr>
          <w:p w14:paraId="587870A6"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Purchase for a symbolic cost of a special card in a supermarket, which enables an unchanged discount for a customer</w:t>
            </w:r>
          </w:p>
        </w:tc>
      </w:tr>
      <w:tr w:rsidR="00A85A33" w:rsidRPr="00DE789F" w14:paraId="07E2CCF6" w14:textId="77777777" w:rsidTr="00A85A33">
        <w:tc>
          <w:tcPr>
            <w:cnfStyle w:val="001000000000" w:firstRow="0" w:lastRow="0" w:firstColumn="1" w:lastColumn="0" w:oddVBand="0" w:evenVBand="0" w:oddHBand="0" w:evenHBand="0" w:firstRowFirstColumn="0" w:firstRowLastColumn="0" w:lastRowFirstColumn="0" w:lastRowLastColumn="0"/>
            <w:tcW w:w="3190" w:type="dxa"/>
          </w:tcPr>
          <w:p w14:paraId="06FE2CF0" w14:textId="77777777" w:rsidR="00A85A33" w:rsidRPr="00A85A33" w:rsidRDefault="00A85A33" w:rsidP="00A85A33">
            <w:pPr>
              <w:spacing w:line="360" w:lineRule="auto"/>
              <w:jc w:val="both"/>
              <w:rPr>
                <w:szCs w:val="24"/>
                <w:lang w:val="en-US"/>
              </w:rPr>
            </w:pPr>
            <w:r w:rsidRPr="00A85A33">
              <w:rPr>
                <w:szCs w:val="24"/>
                <w:lang w:val="en-US"/>
              </w:rPr>
              <w:t>The buyer receives 1 point for a certain amount spent</w:t>
            </w:r>
          </w:p>
        </w:tc>
        <w:tc>
          <w:tcPr>
            <w:tcW w:w="3190" w:type="dxa"/>
          </w:tcPr>
          <w:p w14:paraId="600EB280" w14:textId="77777777" w:rsidR="00A85A33" w:rsidRPr="00A85A33"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lang w:val="en-US"/>
              </w:rPr>
            </w:pPr>
            <w:r w:rsidRPr="00A85A33">
              <w:rPr>
                <w:szCs w:val="24"/>
                <w:lang w:val="en-US"/>
              </w:rPr>
              <w:t>• Open membership</w:t>
            </w:r>
          </w:p>
          <w:p w14:paraId="2EE2C4FF" w14:textId="77777777" w:rsidR="00A85A33" w:rsidRPr="00A85A33"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lang w:val="en-US"/>
              </w:rPr>
            </w:pPr>
            <w:r w:rsidRPr="00A85A33">
              <w:rPr>
                <w:szCs w:val="24"/>
                <w:lang w:val="en-US"/>
              </w:rPr>
              <w:t xml:space="preserve">• </w:t>
            </w:r>
            <w:r w:rsidRPr="00EF24F3">
              <w:rPr>
                <w:noProof/>
                <w:szCs w:val="24"/>
                <w:lang w:val="en-US"/>
              </w:rPr>
              <w:t>Absence</w:t>
            </w:r>
            <w:r w:rsidRPr="00A85A33">
              <w:rPr>
                <w:szCs w:val="24"/>
                <w:lang w:val="en-US"/>
              </w:rPr>
              <w:t xml:space="preserve"> of data on purchases of a specific customer</w:t>
            </w:r>
          </w:p>
        </w:tc>
        <w:tc>
          <w:tcPr>
            <w:tcW w:w="3191" w:type="dxa"/>
          </w:tcPr>
          <w:p w14:paraId="4CAC4513" w14:textId="77777777" w:rsidR="00A85A33" w:rsidRPr="00DE789F"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rPr>
            </w:pPr>
            <w:proofErr w:type="spellStart"/>
            <w:r w:rsidRPr="00DE789F">
              <w:rPr>
                <w:szCs w:val="24"/>
              </w:rPr>
              <w:t>Cumulative</w:t>
            </w:r>
            <w:proofErr w:type="spellEnd"/>
            <w:r w:rsidRPr="00DE789F">
              <w:rPr>
                <w:szCs w:val="24"/>
              </w:rPr>
              <w:t xml:space="preserve"> </w:t>
            </w:r>
            <w:proofErr w:type="spellStart"/>
            <w:r w:rsidRPr="00DE789F">
              <w:rPr>
                <w:szCs w:val="24"/>
              </w:rPr>
              <w:t>programs</w:t>
            </w:r>
            <w:proofErr w:type="spellEnd"/>
          </w:p>
        </w:tc>
      </w:tr>
      <w:tr w:rsidR="00A85A33" w:rsidRPr="00DE789F" w14:paraId="4450D98C" w14:textId="77777777" w:rsidTr="00A8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2DDB1CA" w14:textId="77777777" w:rsidR="00A85A33" w:rsidRPr="00A85A33" w:rsidRDefault="00A85A33" w:rsidP="00A85A33">
            <w:pPr>
              <w:spacing w:line="360" w:lineRule="auto"/>
              <w:jc w:val="both"/>
              <w:rPr>
                <w:szCs w:val="24"/>
                <w:lang w:val="en-US"/>
              </w:rPr>
            </w:pPr>
            <w:r w:rsidRPr="00A85A33">
              <w:rPr>
                <w:rFonts w:hint="eastAsia"/>
                <w:szCs w:val="24"/>
                <w:lang w:val="en-US"/>
              </w:rPr>
              <w:t>A</w:t>
            </w:r>
            <w:r w:rsidRPr="00A85A33">
              <w:rPr>
                <w:szCs w:val="24"/>
                <w:lang w:val="en-US"/>
              </w:rPr>
              <w:t xml:space="preserve"> consumer receives a discount or points on the funded system</w:t>
            </w:r>
          </w:p>
        </w:tc>
        <w:tc>
          <w:tcPr>
            <w:tcW w:w="3190" w:type="dxa"/>
          </w:tcPr>
          <w:p w14:paraId="2DFA639B"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 Encouraging buyers to spend enough money to move to a new level</w:t>
            </w:r>
          </w:p>
          <w:p w14:paraId="79CC0740" w14:textId="77777777" w:rsidR="00A85A33" w:rsidRPr="00A85A33"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lang w:val="en-US"/>
              </w:rPr>
            </w:pPr>
            <w:r w:rsidRPr="00A85A33">
              <w:rPr>
                <w:szCs w:val="24"/>
                <w:lang w:val="en-US"/>
              </w:rPr>
              <w:t>• Lack of personalization of customers</w:t>
            </w:r>
          </w:p>
        </w:tc>
        <w:tc>
          <w:tcPr>
            <w:tcW w:w="3191" w:type="dxa"/>
          </w:tcPr>
          <w:p w14:paraId="233F0934" w14:textId="77777777" w:rsidR="00A85A33" w:rsidRPr="00DE789F" w:rsidRDefault="00A85A33" w:rsidP="00A85A33">
            <w:pPr>
              <w:spacing w:line="360" w:lineRule="auto"/>
              <w:jc w:val="both"/>
              <w:cnfStyle w:val="000000100000" w:firstRow="0" w:lastRow="0" w:firstColumn="0" w:lastColumn="0" w:oddVBand="0" w:evenVBand="0" w:oddHBand="1" w:evenHBand="0" w:firstRowFirstColumn="0" w:firstRowLastColumn="0" w:lastRowFirstColumn="0" w:lastRowLastColumn="0"/>
              <w:rPr>
                <w:szCs w:val="24"/>
              </w:rPr>
            </w:pPr>
            <w:proofErr w:type="spellStart"/>
            <w:r w:rsidRPr="00DE789F">
              <w:rPr>
                <w:szCs w:val="24"/>
              </w:rPr>
              <w:t>Restaurants</w:t>
            </w:r>
            <w:proofErr w:type="spellEnd"/>
          </w:p>
        </w:tc>
      </w:tr>
      <w:tr w:rsidR="00A85A33" w:rsidRPr="00DE789F" w14:paraId="3193115A" w14:textId="77777777" w:rsidTr="00A85A33">
        <w:tc>
          <w:tcPr>
            <w:cnfStyle w:val="001000000000" w:firstRow="0" w:lastRow="0" w:firstColumn="1" w:lastColumn="0" w:oddVBand="0" w:evenVBand="0" w:oddHBand="0" w:evenHBand="0" w:firstRowFirstColumn="0" w:firstRowLastColumn="0" w:lastRowFirstColumn="0" w:lastRowLastColumn="0"/>
            <w:tcW w:w="3190" w:type="dxa"/>
          </w:tcPr>
          <w:p w14:paraId="6CB6988A" w14:textId="77777777" w:rsidR="00A85A33" w:rsidRPr="00DE789F" w:rsidRDefault="00A85A33" w:rsidP="00A85A33">
            <w:pPr>
              <w:spacing w:line="360" w:lineRule="auto"/>
              <w:jc w:val="both"/>
              <w:rPr>
                <w:szCs w:val="24"/>
              </w:rPr>
            </w:pPr>
            <w:proofErr w:type="spellStart"/>
            <w:r w:rsidRPr="00DE789F">
              <w:rPr>
                <w:szCs w:val="24"/>
              </w:rPr>
              <w:t>Clients</w:t>
            </w:r>
            <w:proofErr w:type="spellEnd"/>
            <w:r w:rsidRPr="00DE789F">
              <w:rPr>
                <w:szCs w:val="24"/>
              </w:rPr>
              <w:t xml:space="preserve"> </w:t>
            </w:r>
            <w:proofErr w:type="spellStart"/>
            <w:r w:rsidRPr="00DE789F">
              <w:rPr>
                <w:szCs w:val="24"/>
              </w:rPr>
              <w:t>receive</w:t>
            </w:r>
            <w:proofErr w:type="spellEnd"/>
            <w:r w:rsidRPr="00DE789F">
              <w:rPr>
                <w:szCs w:val="24"/>
              </w:rPr>
              <w:t xml:space="preserve"> </w:t>
            </w:r>
            <w:proofErr w:type="spellStart"/>
            <w:r w:rsidRPr="00DE789F">
              <w:rPr>
                <w:szCs w:val="24"/>
              </w:rPr>
              <w:t>personalized</w:t>
            </w:r>
            <w:proofErr w:type="spellEnd"/>
            <w:r w:rsidRPr="00DE789F">
              <w:rPr>
                <w:szCs w:val="24"/>
              </w:rPr>
              <w:t xml:space="preserve"> </w:t>
            </w:r>
            <w:proofErr w:type="spellStart"/>
            <w:r w:rsidRPr="00DE789F">
              <w:rPr>
                <w:szCs w:val="24"/>
              </w:rPr>
              <w:t>bonuses</w:t>
            </w:r>
            <w:proofErr w:type="spellEnd"/>
          </w:p>
        </w:tc>
        <w:tc>
          <w:tcPr>
            <w:tcW w:w="3190" w:type="dxa"/>
          </w:tcPr>
          <w:p w14:paraId="3406C751" w14:textId="77777777" w:rsidR="00A85A33" w:rsidRPr="00A85A33"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lang w:val="en-US"/>
              </w:rPr>
            </w:pPr>
            <w:r w:rsidRPr="00A85A33">
              <w:rPr>
                <w:szCs w:val="24"/>
                <w:lang w:val="en-US"/>
              </w:rPr>
              <w:t>• Program members are segmented based on purchase history</w:t>
            </w:r>
          </w:p>
          <w:p w14:paraId="03193889" w14:textId="77777777" w:rsidR="00A85A33" w:rsidRPr="00A85A33"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lang w:val="en-US"/>
              </w:rPr>
            </w:pPr>
            <w:r w:rsidRPr="00A85A33">
              <w:rPr>
                <w:szCs w:val="24"/>
                <w:lang w:val="en-US"/>
              </w:rPr>
              <w:t>• Personalized approach</w:t>
            </w:r>
          </w:p>
          <w:p w14:paraId="799A8588" w14:textId="77777777" w:rsidR="00A85A33" w:rsidRPr="00A85A33"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lang w:val="en-US"/>
              </w:rPr>
            </w:pPr>
            <w:r w:rsidRPr="00A85A33">
              <w:rPr>
                <w:szCs w:val="24"/>
                <w:lang w:val="en-US"/>
              </w:rPr>
              <w:t>• Need for complete customer information</w:t>
            </w:r>
          </w:p>
        </w:tc>
        <w:tc>
          <w:tcPr>
            <w:tcW w:w="3191" w:type="dxa"/>
          </w:tcPr>
          <w:p w14:paraId="3801A13A" w14:textId="77777777" w:rsidR="00A85A33" w:rsidRPr="00DE789F" w:rsidRDefault="00A85A33" w:rsidP="00A85A33">
            <w:pPr>
              <w:spacing w:line="360" w:lineRule="auto"/>
              <w:jc w:val="both"/>
              <w:cnfStyle w:val="000000000000" w:firstRow="0" w:lastRow="0" w:firstColumn="0" w:lastColumn="0" w:oddVBand="0" w:evenVBand="0" w:oddHBand="0" w:evenHBand="0" w:firstRowFirstColumn="0" w:firstRowLastColumn="0" w:lastRowFirstColumn="0" w:lastRowLastColumn="0"/>
              <w:rPr>
                <w:szCs w:val="24"/>
              </w:rPr>
            </w:pPr>
            <w:proofErr w:type="spellStart"/>
            <w:r w:rsidRPr="00DE789F">
              <w:rPr>
                <w:szCs w:val="24"/>
              </w:rPr>
              <w:t>Auto</w:t>
            </w:r>
            <w:proofErr w:type="spellEnd"/>
            <w:r w:rsidRPr="00DE789F">
              <w:rPr>
                <w:szCs w:val="24"/>
              </w:rPr>
              <w:t xml:space="preserve"> </w:t>
            </w:r>
            <w:proofErr w:type="spellStart"/>
            <w:r w:rsidRPr="00DE789F">
              <w:rPr>
                <w:szCs w:val="24"/>
              </w:rPr>
              <w:t>Dealers</w:t>
            </w:r>
            <w:proofErr w:type="spellEnd"/>
          </w:p>
        </w:tc>
      </w:tr>
    </w:tbl>
    <w:p w14:paraId="720D7705" w14:textId="77777777" w:rsidR="00A85A33" w:rsidRPr="00A85A33" w:rsidRDefault="00A85A33" w:rsidP="00A85A33">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Pr>
          <w:rFonts w:cs="Times New Roman"/>
          <w:szCs w:val="24"/>
          <w:lang w:val="en-US"/>
        </w:rPr>
        <w:fldChar w:fldCharType="begin"/>
      </w:r>
      <w:r>
        <w:rPr>
          <w:rFonts w:cs="Times New Roman"/>
          <w:szCs w:val="24"/>
          <w:lang w:val="en-US"/>
        </w:rPr>
        <w:instrText xml:space="preserve"> ADDIN ZOTERO_ITEM CSL_CITATION {"citationID":"jFZNdMZP","properties":{"formattedCitation":"(Berman 2006)","plainCitation":"(Berman 2006)","noteIndex":0},"citationItems":[{"id":276,"uris":["http://zotero.org/users/local/fhqaYiQH/items/T5GCV32B"],"uri":["http://zotero.org/users/local/fhqaYiQH/items/T5GCV32B"],"itemData":{"id":276,"type":"article-journal","title":"Developing an effective customer loyalty program","container-title":"California management review","page":"123–148","volume":"49","issue":"1","source":"Google Scholar","author":[{"family":"Berman","given":"Barry"}],"issued":{"date-parts":[["2006"]]}}}],"schema":"https://github.com/citation-style-language/schema/raw/master/csl-citation.json"} </w:instrText>
      </w:r>
      <w:r>
        <w:rPr>
          <w:rFonts w:cs="Times New Roman"/>
          <w:szCs w:val="24"/>
          <w:lang w:val="en-US"/>
        </w:rPr>
        <w:fldChar w:fldCharType="separate"/>
      </w:r>
      <w:r w:rsidRPr="00A85A33">
        <w:rPr>
          <w:rFonts w:cs="Times New Roman"/>
        </w:rPr>
        <w:t>(Berman 2006)</w:t>
      </w:r>
      <w:r>
        <w:rPr>
          <w:rFonts w:cs="Times New Roman"/>
          <w:szCs w:val="24"/>
          <w:lang w:val="en-US"/>
        </w:rPr>
        <w:fldChar w:fldCharType="end"/>
      </w:r>
    </w:p>
    <w:p w14:paraId="099BE60B" w14:textId="77777777" w:rsidR="00A85A33" w:rsidRDefault="00A85A33" w:rsidP="00A85A33">
      <w:pPr>
        <w:autoSpaceDE w:val="0"/>
        <w:autoSpaceDN w:val="0"/>
        <w:adjustRightInd w:val="0"/>
        <w:spacing w:after="0" w:line="360" w:lineRule="auto"/>
        <w:ind w:firstLine="810"/>
        <w:rPr>
          <w:rFonts w:cs="Times New Roman"/>
          <w:szCs w:val="24"/>
        </w:rPr>
      </w:pPr>
    </w:p>
    <w:p w14:paraId="3CD4E4C6"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As it </w:t>
      </w:r>
      <w:r w:rsidRPr="00CE4D11">
        <w:rPr>
          <w:rFonts w:cs="Times New Roman"/>
          <w:noProof/>
          <w:szCs w:val="24"/>
          <w:lang w:val="en-US"/>
        </w:rPr>
        <w:t>is stated</w:t>
      </w:r>
      <w:r w:rsidRPr="00A85A33">
        <w:rPr>
          <w:rFonts w:cs="Times New Roman"/>
          <w:szCs w:val="24"/>
          <w:lang w:val="en-US"/>
        </w:rPr>
        <w:t xml:space="preserve"> in the table above, all loyalty programs </w:t>
      </w:r>
      <w:r w:rsidRPr="00CE4D11">
        <w:rPr>
          <w:rFonts w:cs="Times New Roman"/>
          <w:noProof/>
          <w:szCs w:val="24"/>
          <w:lang w:val="en-US"/>
        </w:rPr>
        <w:t>are divided</w:t>
      </w:r>
      <w:r w:rsidRPr="00A85A33">
        <w:rPr>
          <w:rFonts w:cs="Times New Roman"/>
          <w:szCs w:val="24"/>
          <w:lang w:val="en-US"/>
        </w:rPr>
        <w:t xml:space="preserve"> into four types depending on the bonuses provided. </w:t>
      </w:r>
      <w:r w:rsidRPr="00EF24F3">
        <w:rPr>
          <w:rFonts w:cs="Times New Roman"/>
          <w:noProof/>
          <w:szCs w:val="24"/>
          <w:lang w:val="en-US"/>
        </w:rPr>
        <w:t>In addition</w:t>
      </w:r>
      <w:r w:rsidRPr="00A85A33">
        <w:rPr>
          <w:rFonts w:cs="Times New Roman"/>
          <w:szCs w:val="24"/>
          <w:lang w:val="en-US"/>
        </w:rPr>
        <w:t>, an important aspect of this division is the presence or absence of a personalized approach.</w:t>
      </w:r>
    </w:p>
    <w:p w14:paraId="4E596349"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The main advantages of loyalty programs:</w:t>
      </w:r>
    </w:p>
    <w:p w14:paraId="5642BBD0"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1) </w:t>
      </w:r>
      <w:r w:rsidRPr="00A85A33">
        <w:rPr>
          <w:rFonts w:cs="Times New Roman"/>
          <w:b/>
          <w:i/>
          <w:szCs w:val="24"/>
          <w:lang w:val="en-US"/>
        </w:rPr>
        <w:t>New customers attraction.</w:t>
      </w:r>
      <w:r w:rsidRPr="00A85A33">
        <w:rPr>
          <w:rFonts w:cs="Times New Roman"/>
          <w:szCs w:val="24"/>
          <w:lang w:val="en-US"/>
        </w:rPr>
        <w:t xml:space="preserve"> Obviously, the offer of a discount or bonus will cause interest of consumers who are not customers of the company.</w:t>
      </w:r>
    </w:p>
    <w:p w14:paraId="592C01AA"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2) </w:t>
      </w:r>
      <w:r w:rsidRPr="00A85A33">
        <w:rPr>
          <w:rFonts w:cs="Times New Roman"/>
          <w:b/>
          <w:i/>
          <w:szCs w:val="24"/>
          <w:lang w:val="en-US"/>
        </w:rPr>
        <w:t>Increase in the degree of customer satisfaction.</w:t>
      </w:r>
      <w:r w:rsidRPr="00A85A33">
        <w:rPr>
          <w:rFonts w:cs="Times New Roman"/>
          <w:szCs w:val="24"/>
          <w:lang w:val="en-US"/>
        </w:rPr>
        <w:t xml:space="preserve"> Anyone will be pleased in addition to the purchased product or service to receive an unexpected gift.</w:t>
      </w:r>
    </w:p>
    <w:p w14:paraId="0848AE34"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3) </w:t>
      </w:r>
      <w:r w:rsidRPr="00A85A33">
        <w:rPr>
          <w:rFonts w:cs="Times New Roman"/>
          <w:b/>
          <w:i/>
          <w:szCs w:val="24"/>
          <w:lang w:val="en-US"/>
        </w:rPr>
        <w:t>Increase in customer loyalty.</w:t>
      </w:r>
      <w:r w:rsidRPr="00A85A33">
        <w:rPr>
          <w:rFonts w:cs="Times New Roman"/>
          <w:szCs w:val="24"/>
          <w:lang w:val="en-US"/>
        </w:rPr>
        <w:t xml:space="preserve"> Getting a discount card on a certain company's products reduces the likelihood of the buyer turning to competitors.</w:t>
      </w:r>
    </w:p>
    <w:p w14:paraId="674FB364"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4) </w:t>
      </w:r>
      <w:r w:rsidRPr="00A85A33">
        <w:rPr>
          <w:rFonts w:cs="Times New Roman"/>
          <w:b/>
          <w:i/>
          <w:szCs w:val="24"/>
          <w:lang w:val="en-US"/>
        </w:rPr>
        <w:t>Increase in brand awareness.</w:t>
      </w:r>
      <w:r w:rsidRPr="00A85A33">
        <w:rPr>
          <w:rFonts w:cs="Times New Roman"/>
          <w:szCs w:val="24"/>
          <w:lang w:val="en-US"/>
        </w:rPr>
        <w:t xml:space="preserve"> Usually launching a loyalty program corresponds to its promotion, which also affects brand recognition. Moreover, known loyalty programs are sometimes the topic of discussion at different levels.</w:t>
      </w:r>
    </w:p>
    <w:p w14:paraId="77A1ED80" w14:textId="147579BE" w:rsidR="00A85A33" w:rsidRDefault="00A85A33" w:rsidP="00A85A33">
      <w:pPr>
        <w:autoSpaceDE w:val="0"/>
        <w:autoSpaceDN w:val="0"/>
        <w:adjustRightInd w:val="0"/>
        <w:spacing w:after="0" w:line="360" w:lineRule="auto"/>
        <w:ind w:firstLine="810"/>
        <w:rPr>
          <w:rFonts w:cs="Times New Roman"/>
          <w:szCs w:val="24"/>
        </w:rPr>
      </w:pPr>
      <w:r w:rsidRPr="00A85A33">
        <w:rPr>
          <w:rFonts w:cs="Times New Roman"/>
          <w:szCs w:val="24"/>
          <w:lang w:val="en-US"/>
        </w:rPr>
        <w:t xml:space="preserve">5) </w:t>
      </w:r>
      <w:r w:rsidRPr="00E60E43">
        <w:rPr>
          <w:rFonts w:cs="Times New Roman"/>
          <w:b/>
          <w:i/>
          <w:noProof/>
          <w:szCs w:val="24"/>
          <w:lang w:val="en-US"/>
        </w:rPr>
        <w:t>Reduction</w:t>
      </w:r>
      <w:r w:rsidRPr="00A85A33">
        <w:rPr>
          <w:rFonts w:cs="Times New Roman"/>
          <w:b/>
          <w:i/>
          <w:szCs w:val="24"/>
          <w:lang w:val="en-US"/>
        </w:rPr>
        <w:t xml:space="preserve"> of the "outflow" of customers.</w:t>
      </w:r>
      <w:r w:rsidRPr="00A85A33">
        <w:rPr>
          <w:rFonts w:cs="Times New Roman"/>
          <w:szCs w:val="24"/>
          <w:lang w:val="en-US"/>
        </w:rPr>
        <w:t xml:space="preserve"> Often, this happens when answering the strategic course of competitors who have lured the company's customers.</w:t>
      </w:r>
      <w:r>
        <w:rPr>
          <w:rFonts w:cs="Times New Roman"/>
          <w:szCs w:val="24"/>
        </w:rPr>
        <w:fldChar w:fldCharType="begin"/>
      </w:r>
      <w:r w:rsidRPr="00A85A33">
        <w:rPr>
          <w:rFonts w:cs="Times New Roman"/>
          <w:szCs w:val="24"/>
          <w:lang w:val="en-US"/>
        </w:rPr>
        <w:instrText xml:space="preserve"> ADDIN ZOTERO_ITEM CSL_CITATION {"citationID":"f8dol2oP","properties":{"formattedCitation":"(Barringer &amp; Ireland, 2010)","plainCitation":"(Barringer &amp; Ireland, 2010)","noteIndex":0},"citationItems":[{"id":258,"uris":["http://zotero.org/users/local/fhqaYiQH/items/S9Q4L4WS"],"uri":["http://zotero.org/users/local/fhqaYiQH/items/S9Q4L4WS"],"itemData":{"id":258,"type":"book","title":"Successfully Launching New Ventures","publisher":"Pearson","source":"Google Scholar","author":[{"family":"Barringer","given":"Entrepreneurship"},{"family":"Ireland","given":"R. Duane"}],"issued":{"date-parts":[["2010"]]}}}],"schema":"https://github.com/citation-style-language/schema/raw/master/csl-citation.json"} </w:instrText>
      </w:r>
      <w:r>
        <w:rPr>
          <w:rFonts w:cs="Times New Roman"/>
          <w:szCs w:val="24"/>
        </w:rPr>
        <w:fldChar w:fldCharType="separate"/>
      </w:r>
      <w:r w:rsidRPr="00A85A33">
        <w:rPr>
          <w:rFonts w:cs="Times New Roman"/>
          <w:lang w:val="en-US"/>
        </w:rPr>
        <w:t>(Barringer &amp; Ireland, 2010)</w:t>
      </w:r>
      <w:r>
        <w:rPr>
          <w:rFonts w:cs="Times New Roman"/>
          <w:szCs w:val="24"/>
        </w:rPr>
        <w:fldChar w:fldCharType="end"/>
      </w:r>
    </w:p>
    <w:p w14:paraId="79CC3820" w14:textId="77777777" w:rsidR="00A86CDE" w:rsidRPr="007964B3" w:rsidRDefault="00A86CDE" w:rsidP="00A85A33">
      <w:pPr>
        <w:autoSpaceDE w:val="0"/>
        <w:autoSpaceDN w:val="0"/>
        <w:adjustRightInd w:val="0"/>
        <w:spacing w:after="0" w:line="360" w:lineRule="auto"/>
        <w:ind w:firstLine="810"/>
        <w:rPr>
          <w:rFonts w:cs="Times New Roman"/>
          <w:szCs w:val="24"/>
        </w:rPr>
      </w:pPr>
    </w:p>
    <w:p w14:paraId="1A21301A" w14:textId="15841102" w:rsidR="00A85A33" w:rsidRPr="00A85A33" w:rsidRDefault="00EF24F3" w:rsidP="00A85A33">
      <w:pPr>
        <w:pStyle w:val="Heading2"/>
        <w:rPr>
          <w:lang w:val="en-US"/>
        </w:rPr>
      </w:pPr>
      <w:bookmarkStart w:id="21" w:name="_Toc513651200"/>
      <w:bookmarkStart w:id="22" w:name="_Toc514882862"/>
      <w:r>
        <w:rPr>
          <w:lang w:val="en-US"/>
        </w:rPr>
        <w:t>1</w:t>
      </w:r>
      <w:r w:rsidR="00A85A33" w:rsidRPr="00A85A33">
        <w:rPr>
          <w:rFonts w:hint="eastAsia"/>
          <w:lang w:val="en-US"/>
        </w:rPr>
        <w:t>.5</w:t>
      </w:r>
      <w:r w:rsidR="00A85A33" w:rsidRPr="00A85A33">
        <w:rPr>
          <w:lang w:val="en-US"/>
        </w:rPr>
        <w:t xml:space="preserve"> </w:t>
      </w:r>
      <w:r w:rsidR="00A85A33" w:rsidRPr="00A85A33">
        <w:rPr>
          <w:rFonts w:hint="eastAsia"/>
          <w:lang w:val="en-US"/>
        </w:rPr>
        <w:t>The</w:t>
      </w:r>
      <w:r w:rsidR="00A85A33" w:rsidRPr="00A85A33">
        <w:rPr>
          <w:lang w:val="en-US"/>
        </w:rPr>
        <w:t xml:space="preserve"> Key Determinants of Customer Loyalty</w:t>
      </w:r>
      <w:bookmarkEnd w:id="21"/>
      <w:bookmarkEnd w:id="22"/>
    </w:p>
    <w:p w14:paraId="3E8D71A5" w14:textId="311E4B15"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Under the factors, which influence the satisfaction and loyalty, researchers understand certain qualities of a product or service that are important to the consumer and have a direct influence on her, forming her ideas about the product itself and the company as a whole. In this paper, several main factors will </w:t>
      </w:r>
      <w:r w:rsidRPr="00EF24F3">
        <w:rPr>
          <w:rFonts w:cs="Times New Roman"/>
          <w:noProof/>
          <w:szCs w:val="24"/>
          <w:lang w:val="en-US"/>
        </w:rPr>
        <w:t>be highlighted</w:t>
      </w:r>
      <w:r w:rsidRPr="00A85A33">
        <w:rPr>
          <w:rFonts w:cs="Times New Roman"/>
          <w:szCs w:val="24"/>
          <w:lang w:val="en-US"/>
        </w:rPr>
        <w:t xml:space="preserve">, which will </w:t>
      </w:r>
      <w:r w:rsidRPr="00EF24F3">
        <w:rPr>
          <w:rFonts w:cs="Times New Roman"/>
          <w:noProof/>
          <w:szCs w:val="24"/>
          <w:lang w:val="en-US"/>
        </w:rPr>
        <w:t>be discussed</w:t>
      </w:r>
      <w:r w:rsidRPr="00A85A33">
        <w:rPr>
          <w:rFonts w:cs="Times New Roman"/>
          <w:szCs w:val="24"/>
          <w:lang w:val="en-US"/>
        </w:rPr>
        <w:t xml:space="preserve"> in details below. Quality of products and services, as well as their </w:t>
      </w:r>
      <w:r w:rsidRPr="00EF24F3">
        <w:rPr>
          <w:rFonts w:cs="Times New Roman"/>
          <w:noProof/>
          <w:szCs w:val="24"/>
          <w:lang w:val="en-US"/>
        </w:rPr>
        <w:t>prices</w:t>
      </w:r>
      <w:r w:rsidR="004B7912" w:rsidRPr="004B7912">
        <w:rPr>
          <w:rFonts w:eastAsiaTheme="minorEastAsia" w:cs="Times New Roman"/>
          <w:noProof/>
          <w:szCs w:val="24"/>
          <w:lang w:val="en-US" w:eastAsia="zh-CN"/>
        </w:rPr>
        <w:t>,</w:t>
      </w:r>
      <w:r w:rsidRPr="00A85A33">
        <w:rPr>
          <w:rFonts w:cs="Times New Roman"/>
          <w:szCs w:val="24"/>
          <w:lang w:val="en-US"/>
        </w:rPr>
        <w:t xml:space="preserve"> remain among the most important factors affecting customer </w:t>
      </w:r>
      <w:r w:rsidRPr="00EF24F3">
        <w:rPr>
          <w:rFonts w:cs="Times New Roman"/>
          <w:noProof/>
          <w:szCs w:val="24"/>
          <w:lang w:val="en-US"/>
        </w:rPr>
        <w:t>satisfaction</w:t>
      </w:r>
      <w:r w:rsidRPr="00A85A33">
        <w:rPr>
          <w:rFonts w:cs="Times New Roman"/>
          <w:szCs w:val="24"/>
          <w:lang w:val="en-US"/>
        </w:rPr>
        <w:t xml:space="preserve"> since they are inseparable attributes of each product and have a great influence on consumer behavior.</w:t>
      </w:r>
    </w:p>
    <w:p w14:paraId="534D923E" w14:textId="77777777" w:rsidR="00A85A33" w:rsidRPr="00A85A33" w:rsidRDefault="00A85A33" w:rsidP="00A85A33">
      <w:pPr>
        <w:rPr>
          <w:lang w:val="en-US" w:eastAsia="ru-RU"/>
        </w:rPr>
      </w:pPr>
    </w:p>
    <w:p w14:paraId="61F0436A" w14:textId="34A65945" w:rsidR="00A85A33" w:rsidRPr="00A85A33" w:rsidRDefault="00EF24F3" w:rsidP="00A85A33">
      <w:pPr>
        <w:rPr>
          <w:i/>
          <w:lang w:val="en-US"/>
        </w:rPr>
      </w:pPr>
      <w:bookmarkStart w:id="23" w:name="_Toc513651201"/>
      <w:r>
        <w:rPr>
          <w:i/>
          <w:lang w:val="en-US"/>
        </w:rPr>
        <w:t>1</w:t>
      </w:r>
      <w:r w:rsidR="00A85A33" w:rsidRPr="00A85A33">
        <w:rPr>
          <w:i/>
          <w:lang w:val="en-US"/>
        </w:rPr>
        <w:t>.5.1 Customer Satisfaction: Investigating the Relationship Between Customer Satisfaction and Loyalty</w:t>
      </w:r>
      <w:bookmarkEnd w:id="23"/>
    </w:p>
    <w:p w14:paraId="5957331D"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As was proved earlier, a satisfied customer, </w:t>
      </w:r>
      <w:r w:rsidRPr="00A85A33">
        <w:rPr>
          <w:rFonts w:cs="Times New Roman" w:hint="eastAsia"/>
          <w:szCs w:val="24"/>
          <w:lang w:val="en-US"/>
        </w:rPr>
        <w:t>combi</w:t>
      </w:r>
      <w:r w:rsidRPr="00A85A33">
        <w:rPr>
          <w:rFonts w:cs="Times New Roman"/>
          <w:szCs w:val="24"/>
          <w:lang w:val="en-US"/>
        </w:rPr>
        <w:t xml:space="preserve">ned with the appropriate actions of a company, most often becomes an adherent of the brand and is ready to make repeated purchases. However, one desire to make a purchase is not always enough to implement them. There is </w:t>
      </w:r>
      <w:r w:rsidRPr="00CE4D11">
        <w:rPr>
          <w:rFonts w:cs="Times New Roman"/>
          <w:noProof/>
          <w:szCs w:val="24"/>
          <w:lang w:val="en-US"/>
        </w:rPr>
        <w:t>a number of</w:t>
      </w:r>
      <w:r w:rsidRPr="00A85A33">
        <w:rPr>
          <w:rFonts w:cs="Times New Roman"/>
          <w:szCs w:val="24"/>
          <w:lang w:val="en-US"/>
        </w:rPr>
        <w:t xml:space="preserve"> factors that can prevent the client from contacting the company and purchasing its products. </w:t>
      </w:r>
    </w:p>
    <w:p w14:paraId="0150D82D"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lastRenderedPageBreak/>
        <w:t xml:space="preserve">Researchers explain consumer satisfaction as the extent to which the perceived value of a product or service meets the consumer's expectations. </w:t>
      </w:r>
      <w:r>
        <w:rPr>
          <w:rFonts w:cs="Times New Roman"/>
          <w:szCs w:val="24"/>
        </w:rPr>
        <w:fldChar w:fldCharType="begin"/>
      </w:r>
      <w:r w:rsidRPr="00A85A33">
        <w:rPr>
          <w:rFonts w:cs="Times New Roman"/>
          <w:szCs w:val="24"/>
          <w:lang w:val="en-US"/>
        </w:rPr>
        <w:instrText xml:space="preserve"> ADDIN ZOTERO_ITEM CSL_CITATION {"citationID":"EYfk01ev","properties":{"formattedCitation":"(Hill &amp; Brierley, 2017)","plainCitation":"(Hill &amp; Brierley, 2017)","noteIndex":0},"citationItems":[{"id":279,"uris":["http://zotero.org/users/local/fhqaYiQH/items/88469X7J"],"uri":["http://zotero.org/users/local/fhqaYiQH/items/88469X7J"],"itemData":{"id":279,"type":"book","title":"How to measure customer satisfaction","publisher":"Routledge","source":"Google Scholar","author":[{"family":"Hill","given":"Nigel"},{"family":"Brierley","given":"John"}],"issued":{"date-parts":[["2017"]]}}}],"schema":"https://github.com/citation-style-language/schema/raw/master/csl-citation.json"} </w:instrText>
      </w:r>
      <w:r>
        <w:rPr>
          <w:rFonts w:cs="Times New Roman"/>
          <w:szCs w:val="24"/>
        </w:rPr>
        <w:fldChar w:fldCharType="separate"/>
      </w:r>
      <w:r w:rsidRPr="00A85A33">
        <w:rPr>
          <w:rFonts w:cs="Times New Roman"/>
          <w:lang w:val="en-US"/>
        </w:rPr>
        <w:t>(Hill &amp; Brierley, 2017)</w:t>
      </w:r>
      <w:r>
        <w:rPr>
          <w:rFonts w:cs="Times New Roman"/>
          <w:szCs w:val="24"/>
        </w:rPr>
        <w:fldChar w:fldCharType="end"/>
      </w:r>
      <w:r w:rsidRPr="00A85A33">
        <w:rPr>
          <w:rFonts w:cs="Times New Roman"/>
          <w:szCs w:val="24"/>
          <w:lang w:val="en-US"/>
        </w:rPr>
        <w:t xml:space="preserve"> Each customer before the purchase of any product forms certain expectations and desired results, which it must satisfy. This includes not only the satisfaction of the need as such, but also the emotional evaluation of the components of the product or service. Entering the restaurant, a person does not just want to satisfy the physiological need for food, he wants to get a lot more - a pleasant atmosphere, courtesy of the staff, refined food and so on. For all this he is ready to pay certain money, often much more than what would be required to satisfy the primary need. Hence the conclusion that when selling a product or service, the company sells not only a physical object or helps in solving a problem, it provides a huge number of "component" aspects that affect the consumer's emotions. Through these emotions, the company influences the subconsciousness of the consumer and his further behavior towards the firm's products. If the product or service fully met the expectations of the consumer or even surpassed them, he will unconsciously want to purchase them again when the need arises, and sometimes even in the absence of it. Moreover, such a client will recommend the company to her friends, acquaintances </w:t>
      </w:r>
      <w:r w:rsidRPr="00CE4D11">
        <w:rPr>
          <w:rFonts w:cs="Times New Roman"/>
          <w:noProof/>
          <w:szCs w:val="24"/>
          <w:lang w:val="en-US"/>
        </w:rPr>
        <w:t>and</w:t>
      </w:r>
      <w:r w:rsidRPr="00A85A33">
        <w:rPr>
          <w:rFonts w:cs="Times New Roman"/>
          <w:szCs w:val="24"/>
          <w:lang w:val="en-US"/>
        </w:rPr>
        <w:t xml:space="preserve"> relatives, thereby enhancing the brand image and attracting new potential consumers for the company.</w:t>
      </w:r>
    </w:p>
    <w:p w14:paraId="1581D466" w14:textId="77777777" w:rsidR="00E75C66" w:rsidRPr="002858AA"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 xml:space="preserve">Consequently, we can conclude that customer satisfaction directly affects his loyalty to the company. This hypothesis was confirmed by many researchers who studied the impact of satisfaction on consumer loyalty to the brand. In particular, Albert Caruana and Mohammad </w:t>
      </w:r>
      <w:proofErr w:type="spellStart"/>
      <w:r w:rsidRPr="00A85A33">
        <w:rPr>
          <w:rFonts w:cs="Times New Roman"/>
          <w:szCs w:val="24"/>
          <w:lang w:val="en-US"/>
        </w:rPr>
        <w:t>Suhainy</w:t>
      </w:r>
      <w:proofErr w:type="spellEnd"/>
      <w:r w:rsidRPr="00A85A33">
        <w:rPr>
          <w:rFonts w:cs="Times New Roman"/>
          <w:szCs w:val="24"/>
          <w:lang w:val="en-US"/>
        </w:rPr>
        <w:t xml:space="preserve"> </w:t>
      </w:r>
      <w:r w:rsidRPr="00EF24F3">
        <w:rPr>
          <w:rFonts w:cs="Times New Roman"/>
          <w:noProof/>
          <w:szCs w:val="24"/>
          <w:lang w:val="en-US"/>
        </w:rPr>
        <w:t>Abdull</w:t>
      </w:r>
      <w:r w:rsidRPr="00A85A33">
        <w:rPr>
          <w:rFonts w:cs="Times New Roman"/>
          <w:szCs w:val="24"/>
          <w:lang w:val="en-US"/>
        </w:rPr>
        <w:t xml:space="preserve"> Rahim in their works have proved that customer satisfaction has a direct impact on their loyalty: </w:t>
      </w:r>
      <w:r>
        <w:rPr>
          <w:rFonts w:cs="Times New Roman"/>
          <w:szCs w:val="24"/>
        </w:rPr>
        <w:fldChar w:fldCharType="begin"/>
      </w:r>
      <w:r w:rsidRPr="00A85A33">
        <w:rPr>
          <w:rFonts w:cs="Times New Roman"/>
          <w:szCs w:val="24"/>
          <w:lang w:val="en-US"/>
        </w:rPr>
        <w:instrText xml:space="preserve"> ADDIN ZOTERO_ITEM CSL_CITATION {"citationID":"J9U2E5hk","properties":{"formattedCitation":"(Young, 1998)","plainCitation":"(Young, 1998)","noteIndex":0},"citationItems":[{"id":291,"uris":["http://zotero.org/users/local/fhqaYiQH/items/9LAKPHC6"],"uri":["http://zotero.org/users/local/fhqaYiQH/items/9LAKPHC6"],"itemData":{"id":291,"type":"article-journal","title":"An exploration of customer  . Proceedings of the Academy of Marketing Studies","volume":"3(1)","author":[{"family":"Young","given":"M."}],"issued":{"date-parts":[["1998"]]}}}],"schema":"https://github.com/citation-style-language/schema/raw/master/csl-citation.json"} </w:instrText>
      </w:r>
      <w:r>
        <w:rPr>
          <w:rFonts w:cs="Times New Roman"/>
          <w:szCs w:val="24"/>
        </w:rPr>
        <w:fldChar w:fldCharType="separate"/>
      </w:r>
      <w:r w:rsidRPr="00A85A33">
        <w:rPr>
          <w:rFonts w:cs="Times New Roman"/>
          <w:lang w:val="en-US"/>
        </w:rPr>
        <w:t>(Young, 1998)</w:t>
      </w:r>
      <w:r>
        <w:rPr>
          <w:rFonts w:cs="Times New Roman"/>
          <w:szCs w:val="24"/>
        </w:rPr>
        <w:fldChar w:fldCharType="end"/>
      </w:r>
      <w:r w:rsidRPr="00A85A33">
        <w:rPr>
          <w:rFonts w:cs="Times New Roman"/>
          <w:szCs w:val="24"/>
          <w:lang w:val="en-US"/>
        </w:rPr>
        <w:t xml:space="preserve"> </w:t>
      </w:r>
      <w:r>
        <w:rPr>
          <w:rFonts w:cs="Times New Roman"/>
          <w:szCs w:val="24"/>
        </w:rPr>
        <w:fldChar w:fldCharType="begin"/>
      </w:r>
      <w:r w:rsidRPr="00A85A33">
        <w:rPr>
          <w:rFonts w:cs="Times New Roman"/>
          <w:szCs w:val="24"/>
          <w:lang w:val="en-US"/>
        </w:rPr>
        <w:instrText xml:space="preserve"> ADDIN ZOTERO_ITEM CSL_CITATION {"citationID":"Hdl0rLeu","properties":{"formattedCitation":"(Herrmann, Xia, Monroe, &amp; Huber, 2007)","plainCitation":"(Herrmann, Xia, Monroe, &amp; Huber, 2007)","noteIndex":0},"citationItems":[{"id":286,"uris":["http://zotero.org/users/local/fhqaYiQH/items/YJM3SGD5"],"uri":["http://zotero.org/users/local/fhqaYiQH/items/YJM3SGD5"],"itemData":{"id":286,"type":"article-journal","title":"The influence of price fairness on customer satisfaction: an empirical test in the context of automobile purchases","container-title":"Journal of Product &amp; Brand Management","page":"49–58","volume":"16","issue":"1","source":"Google Scholar","shortTitle":"The influence of price fairness on customer satisfaction","author":[{"family":"Herrmann","given":"Andreas"},{"family":"Xia","given":"Lan"},{"family":"Monroe","given":"Kent B."},{"family":"Huber","given":"Frank"}],"issued":{"date-parts":[["2007"]]}}}],"schema":"https://github.com/citation-style-language/schema/raw/master/csl-citation.json"} </w:instrText>
      </w:r>
      <w:r>
        <w:rPr>
          <w:rFonts w:cs="Times New Roman"/>
          <w:szCs w:val="24"/>
        </w:rPr>
        <w:fldChar w:fldCharType="separate"/>
      </w:r>
      <w:r w:rsidRPr="00A85A33">
        <w:rPr>
          <w:rFonts w:cs="Times New Roman"/>
          <w:lang w:val="en-US"/>
        </w:rPr>
        <w:t>(Herrmann, Xia, Monroe, &amp; Huber, 2007)</w:t>
      </w:r>
      <w:r>
        <w:rPr>
          <w:rFonts w:cs="Times New Roman"/>
          <w:szCs w:val="24"/>
        </w:rPr>
        <w:fldChar w:fldCharType="end"/>
      </w:r>
    </w:p>
    <w:p w14:paraId="30BDFA50" w14:textId="77777777" w:rsidR="00A85A33" w:rsidRPr="002858AA" w:rsidRDefault="00A85A33" w:rsidP="00A85A33">
      <w:pPr>
        <w:autoSpaceDE w:val="0"/>
        <w:autoSpaceDN w:val="0"/>
        <w:adjustRightInd w:val="0"/>
        <w:spacing w:after="0" w:line="360" w:lineRule="auto"/>
        <w:ind w:firstLine="810"/>
        <w:rPr>
          <w:rFonts w:cs="Times New Roman"/>
          <w:szCs w:val="24"/>
          <w:lang w:val="en-US"/>
        </w:rPr>
      </w:pPr>
    </w:p>
    <w:p w14:paraId="0338A951" w14:textId="712676E6" w:rsidR="00A85A33" w:rsidRPr="00A85A33" w:rsidRDefault="003B6645" w:rsidP="003B6645">
      <w:pPr>
        <w:pStyle w:val="Caption"/>
        <w:jc w:val="center"/>
        <w:rPr>
          <w:rFonts w:cs="Times New Roman"/>
          <w:b/>
          <w:i w:val="0"/>
          <w:color w:val="auto"/>
          <w:sz w:val="24"/>
          <w:szCs w:val="24"/>
          <w:lang w:val="en-US"/>
        </w:rPr>
      </w:pPr>
      <w:r w:rsidRPr="003B6645">
        <w:rPr>
          <w:b/>
          <w:i w:val="0"/>
          <w:color w:val="auto"/>
          <w:sz w:val="24"/>
          <w:szCs w:val="24"/>
          <w:lang w:val="en-US"/>
        </w:rPr>
        <w:t xml:space="preserve">Table  </w:t>
      </w:r>
      <w:r w:rsidRPr="003B6645">
        <w:rPr>
          <w:b/>
          <w:i w:val="0"/>
          <w:color w:val="auto"/>
          <w:sz w:val="24"/>
          <w:szCs w:val="24"/>
          <w:lang w:val="en-US"/>
        </w:rPr>
        <w:fldChar w:fldCharType="begin"/>
      </w:r>
      <w:r w:rsidRPr="003B6645">
        <w:rPr>
          <w:b/>
          <w:i w:val="0"/>
          <w:color w:val="auto"/>
          <w:sz w:val="24"/>
          <w:szCs w:val="24"/>
          <w:lang w:val="en-US"/>
        </w:rPr>
        <w:instrText xml:space="preserve"> SEQ Table_ \* ARABIC </w:instrText>
      </w:r>
      <w:r w:rsidRPr="003B6645">
        <w:rPr>
          <w:b/>
          <w:i w:val="0"/>
          <w:color w:val="auto"/>
          <w:sz w:val="24"/>
          <w:szCs w:val="24"/>
          <w:lang w:val="en-US"/>
        </w:rPr>
        <w:fldChar w:fldCharType="separate"/>
      </w:r>
      <w:r w:rsidR="00772C17">
        <w:rPr>
          <w:b/>
          <w:i w:val="0"/>
          <w:noProof/>
          <w:color w:val="auto"/>
          <w:sz w:val="24"/>
          <w:szCs w:val="24"/>
          <w:lang w:val="en-US"/>
        </w:rPr>
        <w:t>4</w:t>
      </w:r>
      <w:r w:rsidRPr="003B6645">
        <w:rPr>
          <w:b/>
          <w:i w:val="0"/>
          <w:color w:val="auto"/>
          <w:sz w:val="24"/>
          <w:szCs w:val="24"/>
          <w:lang w:val="en-US"/>
        </w:rPr>
        <w:fldChar w:fldCharType="end"/>
      </w:r>
      <w:r>
        <w:rPr>
          <w:b/>
          <w:i w:val="0"/>
          <w:color w:val="auto"/>
          <w:sz w:val="24"/>
          <w:szCs w:val="24"/>
          <w:lang w:val="en-US"/>
        </w:rPr>
        <w:t>.</w:t>
      </w:r>
      <w:r w:rsidR="00A85A33" w:rsidRPr="00A85A33">
        <w:rPr>
          <w:b/>
          <w:i w:val="0"/>
          <w:color w:val="auto"/>
          <w:sz w:val="24"/>
          <w:szCs w:val="24"/>
          <w:lang w:val="en-US"/>
        </w:rPr>
        <w:t xml:space="preserve"> The level of significance of customer satisfaction for their loyalty.</w:t>
      </w:r>
    </w:p>
    <w:tbl>
      <w:tblPr>
        <w:tblStyle w:val="ListTable1Light"/>
        <w:tblW w:w="0" w:type="auto"/>
        <w:tblLook w:val="04A0" w:firstRow="1" w:lastRow="0" w:firstColumn="1" w:lastColumn="0" w:noHBand="0" w:noVBand="1"/>
      </w:tblPr>
      <w:tblGrid>
        <w:gridCol w:w="6912"/>
        <w:gridCol w:w="1418"/>
      </w:tblGrid>
      <w:tr w:rsidR="00A85A33" w:rsidRPr="005F2E90" w14:paraId="06C5D03C" w14:textId="77777777" w:rsidTr="00A8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FC446E1" w14:textId="77777777" w:rsidR="00A85A33" w:rsidRPr="00A85A33" w:rsidRDefault="00A85A33" w:rsidP="00A85A33">
            <w:pPr>
              <w:spacing w:line="360" w:lineRule="auto"/>
              <w:jc w:val="center"/>
              <w:rPr>
                <w:szCs w:val="24"/>
              </w:rPr>
            </w:pPr>
            <w:proofErr w:type="spellStart"/>
            <w:r w:rsidRPr="00A85A33">
              <w:rPr>
                <w:rFonts w:hint="eastAsia"/>
                <w:szCs w:val="24"/>
              </w:rPr>
              <w:t>Customer</w:t>
            </w:r>
            <w:proofErr w:type="spellEnd"/>
            <w:r w:rsidRPr="00A85A33">
              <w:rPr>
                <w:rFonts w:hint="eastAsia"/>
                <w:szCs w:val="24"/>
              </w:rPr>
              <w:t xml:space="preserve"> </w:t>
            </w:r>
            <w:proofErr w:type="spellStart"/>
            <w:r w:rsidRPr="00A85A33">
              <w:rPr>
                <w:rFonts w:hint="eastAsia"/>
                <w:szCs w:val="24"/>
              </w:rPr>
              <w:t>Satisfaction</w:t>
            </w:r>
            <w:proofErr w:type="spellEnd"/>
            <w:r w:rsidRPr="00A85A33">
              <w:rPr>
                <w:rFonts w:hint="eastAsia"/>
                <w:szCs w:val="24"/>
              </w:rPr>
              <w:t xml:space="preserve"> </w:t>
            </w:r>
            <w:r w:rsidRPr="00A85A33">
              <w:rPr>
                <w:rFonts w:hint="eastAsia"/>
                <w:szCs w:val="24"/>
              </w:rPr>
              <w:t>→</w:t>
            </w:r>
            <w:r w:rsidRPr="00A85A33">
              <w:rPr>
                <w:rFonts w:hint="eastAsia"/>
                <w:szCs w:val="24"/>
              </w:rPr>
              <w:t xml:space="preserve"> </w:t>
            </w:r>
            <w:proofErr w:type="spellStart"/>
            <w:r w:rsidRPr="00A85A33">
              <w:rPr>
                <w:rFonts w:hint="eastAsia"/>
                <w:szCs w:val="24"/>
              </w:rPr>
              <w:t>Customer</w:t>
            </w:r>
            <w:proofErr w:type="spellEnd"/>
            <w:r w:rsidRPr="00A85A33">
              <w:rPr>
                <w:rFonts w:hint="eastAsia"/>
                <w:szCs w:val="24"/>
              </w:rPr>
              <w:t xml:space="preserve"> </w:t>
            </w:r>
            <w:proofErr w:type="spellStart"/>
            <w:r w:rsidRPr="00A85A33">
              <w:rPr>
                <w:rFonts w:hint="eastAsia"/>
                <w:szCs w:val="24"/>
              </w:rPr>
              <w:t>Loyalty</w:t>
            </w:r>
            <w:proofErr w:type="spellEnd"/>
          </w:p>
        </w:tc>
        <w:tc>
          <w:tcPr>
            <w:tcW w:w="1418" w:type="dxa"/>
          </w:tcPr>
          <w:p w14:paraId="17DFFBA6" w14:textId="77777777" w:rsidR="00A85A33" w:rsidRPr="00A85A33" w:rsidRDefault="00A85A33" w:rsidP="00A85A33">
            <w:pPr>
              <w:spacing w:line="360" w:lineRule="auto"/>
              <w:jc w:val="center"/>
              <w:cnfStyle w:val="100000000000" w:firstRow="1" w:lastRow="0" w:firstColumn="0" w:lastColumn="0" w:oddVBand="0" w:evenVBand="0" w:oddHBand="0" w:evenHBand="0" w:firstRowFirstColumn="0" w:firstRowLastColumn="0" w:lastRowFirstColumn="0" w:lastRowLastColumn="0"/>
              <w:rPr>
                <w:szCs w:val="24"/>
              </w:rPr>
            </w:pPr>
            <w:r w:rsidRPr="00A85A33">
              <w:rPr>
                <w:szCs w:val="24"/>
              </w:rPr>
              <w:t>t-</w:t>
            </w:r>
            <w:proofErr w:type="spellStart"/>
            <w:r w:rsidRPr="00A85A33">
              <w:rPr>
                <w:szCs w:val="24"/>
              </w:rPr>
              <w:t>values</w:t>
            </w:r>
            <w:proofErr w:type="spellEnd"/>
          </w:p>
        </w:tc>
      </w:tr>
      <w:tr w:rsidR="00A85A33" w:rsidRPr="005F2E90" w14:paraId="73108603" w14:textId="77777777" w:rsidTr="00A85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6DD23D1D" w14:textId="77777777" w:rsidR="00A85A33" w:rsidRPr="00A85A33" w:rsidRDefault="00A85A33" w:rsidP="00A85A33">
            <w:pPr>
              <w:spacing w:line="360" w:lineRule="auto"/>
              <w:jc w:val="center"/>
              <w:rPr>
                <w:szCs w:val="24"/>
              </w:rPr>
            </w:pPr>
            <w:proofErr w:type="spellStart"/>
            <w:r w:rsidRPr="00A85A33">
              <w:rPr>
                <w:szCs w:val="24"/>
              </w:rPr>
              <w:t>Albert</w:t>
            </w:r>
            <w:proofErr w:type="spellEnd"/>
            <w:r w:rsidRPr="00A85A33">
              <w:rPr>
                <w:szCs w:val="24"/>
              </w:rPr>
              <w:t xml:space="preserve"> </w:t>
            </w:r>
            <w:proofErr w:type="spellStart"/>
            <w:r w:rsidRPr="00A85A33">
              <w:rPr>
                <w:szCs w:val="24"/>
              </w:rPr>
              <w:t>Caruana</w:t>
            </w:r>
            <w:proofErr w:type="spellEnd"/>
          </w:p>
        </w:tc>
        <w:tc>
          <w:tcPr>
            <w:tcW w:w="1418" w:type="dxa"/>
          </w:tcPr>
          <w:p w14:paraId="357F6348" w14:textId="77777777" w:rsidR="00A85A33" w:rsidRPr="00A85A33" w:rsidRDefault="00A85A33" w:rsidP="00A85A33">
            <w:pPr>
              <w:spacing w:line="360" w:lineRule="auto"/>
              <w:jc w:val="center"/>
              <w:cnfStyle w:val="000000100000" w:firstRow="0" w:lastRow="0" w:firstColumn="0" w:lastColumn="0" w:oddVBand="0" w:evenVBand="0" w:oddHBand="1" w:evenHBand="0" w:firstRowFirstColumn="0" w:firstRowLastColumn="0" w:lastRowFirstColumn="0" w:lastRowLastColumn="0"/>
              <w:rPr>
                <w:szCs w:val="24"/>
              </w:rPr>
            </w:pPr>
            <w:r w:rsidRPr="00A85A33">
              <w:rPr>
                <w:szCs w:val="24"/>
              </w:rPr>
              <w:t>8,44</w:t>
            </w:r>
          </w:p>
        </w:tc>
      </w:tr>
      <w:tr w:rsidR="00A85A33" w:rsidRPr="005F2E90" w14:paraId="2752818D" w14:textId="77777777" w:rsidTr="00A85A33">
        <w:tc>
          <w:tcPr>
            <w:cnfStyle w:val="001000000000" w:firstRow="0" w:lastRow="0" w:firstColumn="1" w:lastColumn="0" w:oddVBand="0" w:evenVBand="0" w:oddHBand="0" w:evenHBand="0" w:firstRowFirstColumn="0" w:firstRowLastColumn="0" w:lastRowFirstColumn="0" w:lastRowLastColumn="0"/>
            <w:tcW w:w="6912" w:type="dxa"/>
          </w:tcPr>
          <w:p w14:paraId="5BF21E85" w14:textId="77777777" w:rsidR="00A85A33" w:rsidRPr="00A85A33" w:rsidRDefault="00A85A33" w:rsidP="00A85A33">
            <w:pPr>
              <w:spacing w:line="360" w:lineRule="auto"/>
              <w:jc w:val="center"/>
              <w:rPr>
                <w:szCs w:val="24"/>
              </w:rPr>
            </w:pPr>
            <w:proofErr w:type="spellStart"/>
            <w:r w:rsidRPr="00A85A33">
              <w:rPr>
                <w:bCs w:val="0"/>
                <w:szCs w:val="24"/>
              </w:rPr>
              <w:t>Mohammad</w:t>
            </w:r>
            <w:proofErr w:type="spellEnd"/>
            <w:r w:rsidRPr="00A85A33">
              <w:rPr>
                <w:bCs w:val="0"/>
                <w:szCs w:val="24"/>
              </w:rPr>
              <w:t xml:space="preserve"> </w:t>
            </w:r>
            <w:proofErr w:type="spellStart"/>
            <w:r w:rsidRPr="00A85A33">
              <w:rPr>
                <w:bCs w:val="0"/>
                <w:szCs w:val="24"/>
              </w:rPr>
              <w:t>Suhainy</w:t>
            </w:r>
            <w:proofErr w:type="spellEnd"/>
            <w:r w:rsidRPr="00A85A33">
              <w:rPr>
                <w:bCs w:val="0"/>
                <w:szCs w:val="24"/>
              </w:rPr>
              <w:t xml:space="preserve"> </w:t>
            </w:r>
            <w:r w:rsidRPr="00EF24F3">
              <w:rPr>
                <w:bCs w:val="0"/>
                <w:noProof/>
                <w:szCs w:val="24"/>
              </w:rPr>
              <w:t>Abdull</w:t>
            </w:r>
            <w:r w:rsidRPr="00A85A33">
              <w:rPr>
                <w:bCs w:val="0"/>
                <w:szCs w:val="24"/>
              </w:rPr>
              <w:t xml:space="preserve"> </w:t>
            </w:r>
            <w:proofErr w:type="spellStart"/>
            <w:r w:rsidRPr="00A85A33">
              <w:rPr>
                <w:bCs w:val="0"/>
                <w:szCs w:val="24"/>
              </w:rPr>
              <w:t>Rahim</w:t>
            </w:r>
            <w:proofErr w:type="spellEnd"/>
          </w:p>
        </w:tc>
        <w:tc>
          <w:tcPr>
            <w:tcW w:w="1418" w:type="dxa"/>
          </w:tcPr>
          <w:p w14:paraId="7289B0DA" w14:textId="77777777" w:rsidR="00A85A33" w:rsidRPr="00A85A33" w:rsidRDefault="00A85A33" w:rsidP="00A85A33">
            <w:pPr>
              <w:spacing w:line="360" w:lineRule="auto"/>
              <w:jc w:val="center"/>
              <w:cnfStyle w:val="000000000000" w:firstRow="0" w:lastRow="0" w:firstColumn="0" w:lastColumn="0" w:oddVBand="0" w:evenVBand="0" w:oddHBand="0" w:evenHBand="0" w:firstRowFirstColumn="0" w:firstRowLastColumn="0" w:lastRowFirstColumn="0" w:lastRowLastColumn="0"/>
              <w:rPr>
                <w:szCs w:val="24"/>
              </w:rPr>
            </w:pPr>
            <w:r w:rsidRPr="00A85A33">
              <w:rPr>
                <w:szCs w:val="24"/>
              </w:rPr>
              <w:t>10,466</w:t>
            </w:r>
          </w:p>
        </w:tc>
      </w:tr>
    </w:tbl>
    <w:p w14:paraId="2340B67F" w14:textId="64D93B2D" w:rsidR="00E75C66" w:rsidRDefault="004B7912" w:rsidP="00151F6D">
      <w:pPr>
        <w:jc w:val="center"/>
        <w:rPr>
          <w:lang w:val="en-US" w:eastAsia="zh-CN"/>
        </w:rPr>
      </w:pPr>
      <w:r>
        <w:rPr>
          <w:lang w:val="en-US" w:eastAsia="zh-CN"/>
        </w:rPr>
        <w:t xml:space="preserve">Source: </w:t>
      </w:r>
      <w:r w:rsidR="00151F6D">
        <w:rPr>
          <w:lang w:val="en-US" w:eastAsia="zh-CN"/>
        </w:rPr>
        <w:fldChar w:fldCharType="begin"/>
      </w:r>
      <w:r w:rsidR="00151F6D">
        <w:rPr>
          <w:lang w:val="en-US" w:eastAsia="zh-CN"/>
        </w:rPr>
        <w:instrText xml:space="preserve"> ADDIN ZOTERO_ITEM CSL_CITATION {"citationID":"wC9gCmsy","properties":{"formattedCitation":"(Herrmann \\uc0\\u1080{} \\uc0\\u1076{}\\uc0\\u1088{}. 2007)","plainCitation":"(Herrmann и др. 2007)","noteIndex":0},"citationItems":[{"id":286,"uris":["http://zotero.org/users/local/fhqaYiQH/items/YJM3SGD5"],"uri":["http://zotero.org/users/local/fhqaYiQH/items/YJM3SGD5"],"itemData":{"id":286,"type":"article-journal","title":"The influence of price fairness on customer satisfaction: an empirical test in the context of automobile purchases","container-title":"Journal of Product &amp; Brand Management","page":"49–58","volume":"16","issue":"1","source":"Google Scholar","shortTitle":"The influence of price fairness on customer satisfaction","author":[{"family":"Herrmann","given":"Andreas"},{"family":"Xia","given":"Lan"},{"family":"Monroe","given":"Kent B."},{"family":"Huber","given":"Frank"}],"issued":{"date-parts":[["2007"]]}}}],"schema":"https://github.com/citation-style-language/schema/raw/master/csl-citation.json"} </w:instrText>
      </w:r>
      <w:r w:rsidR="00151F6D">
        <w:rPr>
          <w:lang w:val="en-US" w:eastAsia="zh-CN"/>
        </w:rPr>
        <w:fldChar w:fldCharType="separate"/>
      </w:r>
      <w:r w:rsidR="00151F6D" w:rsidRPr="00151F6D">
        <w:rPr>
          <w:rFonts w:cs="Times New Roman"/>
          <w:szCs w:val="24"/>
        </w:rPr>
        <w:t>(</w:t>
      </w:r>
      <w:proofErr w:type="spellStart"/>
      <w:r w:rsidR="00151F6D" w:rsidRPr="00151F6D">
        <w:rPr>
          <w:rFonts w:cs="Times New Roman"/>
          <w:szCs w:val="24"/>
        </w:rPr>
        <w:t>Herrmann</w:t>
      </w:r>
      <w:proofErr w:type="spellEnd"/>
      <w:r w:rsidR="00151F6D" w:rsidRPr="00151F6D">
        <w:rPr>
          <w:rFonts w:cs="Times New Roman"/>
          <w:szCs w:val="24"/>
        </w:rPr>
        <w:t xml:space="preserve"> </w:t>
      </w:r>
      <w:r w:rsidR="00151F6D">
        <w:rPr>
          <w:rFonts w:cs="Times New Roman"/>
          <w:szCs w:val="24"/>
          <w:lang w:val="en-US"/>
        </w:rPr>
        <w:t>et al.</w:t>
      </w:r>
      <w:r w:rsidR="00151F6D" w:rsidRPr="00151F6D">
        <w:rPr>
          <w:rFonts w:cs="Times New Roman"/>
          <w:szCs w:val="24"/>
        </w:rPr>
        <w:t xml:space="preserve"> 2007)</w:t>
      </w:r>
      <w:r w:rsidR="00151F6D">
        <w:rPr>
          <w:lang w:val="en-US" w:eastAsia="zh-CN"/>
        </w:rPr>
        <w:fldChar w:fldCharType="end"/>
      </w:r>
    </w:p>
    <w:p w14:paraId="04A5E96D" w14:textId="77777777" w:rsidR="00A85A33" w:rsidRPr="00A85A33" w:rsidRDefault="00A85A33" w:rsidP="00A85A33">
      <w:pPr>
        <w:autoSpaceDE w:val="0"/>
        <w:autoSpaceDN w:val="0"/>
        <w:adjustRightInd w:val="0"/>
        <w:spacing w:after="0" w:line="360" w:lineRule="auto"/>
        <w:ind w:firstLine="810"/>
        <w:rPr>
          <w:rFonts w:cs="Times New Roman"/>
          <w:szCs w:val="24"/>
          <w:lang w:val="en-US"/>
        </w:rPr>
      </w:pPr>
      <w:r w:rsidRPr="00A85A33">
        <w:rPr>
          <w:rFonts w:cs="Times New Roman"/>
          <w:szCs w:val="24"/>
          <w:lang w:val="en-US"/>
        </w:rPr>
        <w:t>T-values denote the Student's coefficient, which reflects the significance of the variable. In both results, there is a strong impact of customer satisfaction on loyalty.</w:t>
      </w:r>
    </w:p>
    <w:p w14:paraId="6BF8B26B" w14:textId="77777777" w:rsidR="00A85A33" w:rsidRDefault="00A85A33" w:rsidP="00A85A33">
      <w:pPr>
        <w:autoSpaceDE w:val="0"/>
        <w:autoSpaceDN w:val="0"/>
        <w:adjustRightInd w:val="0"/>
        <w:spacing w:after="0" w:line="360" w:lineRule="auto"/>
        <w:ind w:firstLine="810"/>
        <w:rPr>
          <w:rFonts w:cs="Times New Roman"/>
          <w:szCs w:val="24"/>
          <w:lang w:val="en-US"/>
        </w:rPr>
      </w:pPr>
      <w:proofErr w:type="spellStart"/>
      <w:r w:rsidRPr="00A85A33">
        <w:rPr>
          <w:rFonts w:cs="Times New Roman"/>
          <w:szCs w:val="24"/>
          <w:lang w:val="en-US"/>
        </w:rPr>
        <w:t>Soderlund</w:t>
      </w:r>
      <w:proofErr w:type="spellEnd"/>
      <w:r w:rsidRPr="00A85A33">
        <w:rPr>
          <w:rFonts w:cs="Times New Roman"/>
          <w:szCs w:val="24"/>
          <w:lang w:val="en-US"/>
        </w:rPr>
        <w:t xml:space="preserve"> in his studies </w:t>
      </w:r>
      <w:r w:rsidRPr="00EF24F3">
        <w:rPr>
          <w:rFonts w:cs="Times New Roman"/>
          <w:noProof/>
          <w:szCs w:val="24"/>
          <w:lang w:val="en-US"/>
        </w:rPr>
        <w:t>came to the conclusion</w:t>
      </w:r>
      <w:r w:rsidRPr="00A85A33">
        <w:rPr>
          <w:rFonts w:cs="Times New Roman"/>
          <w:szCs w:val="24"/>
          <w:lang w:val="en-US"/>
        </w:rPr>
        <w:t xml:space="preserve"> that the relationship between satisfaction and customer loyalty is almost linear. He used a seven-point scale of satisfaction, where 1 - very dissatisfied, and 7 - completely satisfied:</w:t>
      </w:r>
    </w:p>
    <w:p w14:paraId="3EE19913" w14:textId="77777777" w:rsidR="00A80FC7" w:rsidRDefault="00A80FC7" w:rsidP="00A85A33">
      <w:pPr>
        <w:autoSpaceDE w:val="0"/>
        <w:autoSpaceDN w:val="0"/>
        <w:adjustRightInd w:val="0"/>
        <w:spacing w:after="0" w:line="360" w:lineRule="auto"/>
        <w:ind w:firstLine="810"/>
        <w:rPr>
          <w:rFonts w:cs="Times New Roman"/>
          <w:szCs w:val="24"/>
          <w:lang w:val="en-US"/>
        </w:rPr>
      </w:pPr>
    </w:p>
    <w:p w14:paraId="6FBA3E73" w14:textId="77777777" w:rsidR="00A80FC7" w:rsidRDefault="00A80FC7" w:rsidP="00A80FC7">
      <w:pPr>
        <w:autoSpaceDE w:val="0"/>
        <w:autoSpaceDN w:val="0"/>
        <w:adjustRightInd w:val="0"/>
        <w:spacing w:after="0" w:line="360" w:lineRule="auto"/>
        <w:jc w:val="center"/>
        <w:rPr>
          <w:rFonts w:cs="Times New Roman"/>
          <w:szCs w:val="24"/>
          <w:lang w:val="en-US"/>
        </w:rPr>
      </w:pPr>
      <w:r>
        <w:rPr>
          <w:rFonts w:cs="Times New Roman"/>
          <w:noProof/>
          <w:szCs w:val="24"/>
        </w:rPr>
        <w:lastRenderedPageBreak/>
        <w:drawing>
          <wp:inline distT="0" distB="0" distL="0" distR="0" wp14:anchorId="1FB4ADF7" wp14:editId="0543E4CE">
            <wp:extent cx="3930650" cy="180028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8718" cy="1808563"/>
                    </a:xfrm>
                    <a:prstGeom prst="rect">
                      <a:avLst/>
                    </a:prstGeom>
                    <a:noFill/>
                    <a:ln>
                      <a:noFill/>
                    </a:ln>
                  </pic:spPr>
                </pic:pic>
              </a:graphicData>
            </a:graphic>
          </wp:inline>
        </w:drawing>
      </w:r>
    </w:p>
    <w:p w14:paraId="56FAA5BB" w14:textId="7EF96126" w:rsidR="00A80FC7" w:rsidRDefault="00C86380" w:rsidP="00247682">
      <w:pPr>
        <w:pStyle w:val="Caption"/>
        <w:jc w:val="center"/>
        <w:rPr>
          <w:rFonts w:cs="Times New Roman"/>
          <w:b/>
          <w:i w:val="0"/>
          <w:color w:val="auto"/>
          <w:sz w:val="24"/>
          <w:szCs w:val="24"/>
          <w:lang w:val="en-US"/>
        </w:rPr>
      </w:pPr>
      <w:r w:rsidRPr="00247682">
        <w:rPr>
          <w:rFonts w:cs="Times New Roman"/>
          <w:b/>
          <w:i w:val="0"/>
          <w:color w:val="auto"/>
          <w:sz w:val="24"/>
          <w:szCs w:val="24"/>
          <w:lang w:val="en-US"/>
        </w:rPr>
        <w:t xml:space="preserve">Figure </w:t>
      </w:r>
      <w:r w:rsidRPr="00247682">
        <w:rPr>
          <w:rFonts w:cs="Times New Roman"/>
          <w:b/>
          <w:i w:val="0"/>
          <w:color w:val="auto"/>
          <w:sz w:val="24"/>
          <w:szCs w:val="24"/>
          <w:lang w:val="en-US"/>
        </w:rPr>
        <w:fldChar w:fldCharType="begin"/>
      </w:r>
      <w:r w:rsidRPr="00247682">
        <w:rPr>
          <w:rFonts w:cs="Times New Roman"/>
          <w:b/>
          <w:i w:val="0"/>
          <w:color w:val="auto"/>
          <w:sz w:val="24"/>
          <w:szCs w:val="24"/>
          <w:lang w:val="en-US"/>
        </w:rPr>
        <w:instrText xml:space="preserve"> SEQ Figure \* ARABIC </w:instrText>
      </w:r>
      <w:r w:rsidRPr="00247682">
        <w:rPr>
          <w:rFonts w:cs="Times New Roman"/>
          <w:b/>
          <w:i w:val="0"/>
          <w:color w:val="auto"/>
          <w:sz w:val="24"/>
          <w:szCs w:val="24"/>
          <w:lang w:val="en-US"/>
        </w:rPr>
        <w:fldChar w:fldCharType="separate"/>
      </w:r>
      <w:r w:rsidR="0075189C">
        <w:rPr>
          <w:rFonts w:cs="Times New Roman"/>
          <w:b/>
          <w:i w:val="0"/>
          <w:noProof/>
          <w:color w:val="auto"/>
          <w:sz w:val="24"/>
          <w:szCs w:val="24"/>
          <w:lang w:val="en-US"/>
        </w:rPr>
        <w:t>1</w:t>
      </w:r>
      <w:r w:rsidRPr="00247682">
        <w:rPr>
          <w:rFonts w:cs="Times New Roman"/>
          <w:b/>
          <w:i w:val="0"/>
          <w:color w:val="auto"/>
          <w:sz w:val="24"/>
          <w:szCs w:val="24"/>
          <w:lang w:val="en-US"/>
        </w:rPr>
        <w:fldChar w:fldCharType="end"/>
      </w:r>
      <w:r w:rsidR="00A80FC7" w:rsidRPr="00247682">
        <w:rPr>
          <w:rFonts w:cs="Times New Roman"/>
          <w:b/>
          <w:i w:val="0"/>
          <w:color w:val="auto"/>
          <w:sz w:val="24"/>
          <w:szCs w:val="24"/>
          <w:lang w:val="en-US"/>
        </w:rPr>
        <w:t>.</w:t>
      </w:r>
      <w:r w:rsidR="00A80FC7" w:rsidRPr="00A80FC7">
        <w:rPr>
          <w:b/>
          <w:i w:val="0"/>
          <w:color w:val="auto"/>
          <w:sz w:val="24"/>
          <w:szCs w:val="24"/>
          <w:lang w:val="en-US"/>
        </w:rPr>
        <w:t xml:space="preserve"> </w:t>
      </w:r>
      <w:r w:rsidR="00A80FC7" w:rsidRPr="00A80FC7">
        <w:rPr>
          <w:rFonts w:cs="Times New Roman"/>
          <w:b/>
          <w:i w:val="0"/>
          <w:color w:val="auto"/>
          <w:sz w:val="24"/>
          <w:szCs w:val="24"/>
          <w:lang w:val="en-US"/>
        </w:rPr>
        <w:t>Dependence of consumers' loyalty on the degree of their satisfaction.</w:t>
      </w:r>
    </w:p>
    <w:p w14:paraId="68B4DCC2" w14:textId="77777777" w:rsidR="00A80FC7" w:rsidRPr="002858AA" w:rsidRDefault="00A80FC7" w:rsidP="00247682">
      <w:pPr>
        <w:jc w:val="center"/>
        <w:rPr>
          <w:rFonts w:cs="Times New Roman"/>
          <w:szCs w:val="24"/>
          <w:lang w:val="en-US"/>
        </w:rPr>
      </w:pPr>
      <w:r>
        <w:rPr>
          <w:lang w:val="en-US"/>
        </w:rPr>
        <w:t xml:space="preserve">Source: </w:t>
      </w:r>
      <w:r>
        <w:rPr>
          <w:rFonts w:cs="Times New Roman"/>
          <w:szCs w:val="24"/>
        </w:rPr>
        <w:fldChar w:fldCharType="begin"/>
      </w:r>
      <w:r w:rsidRPr="002858AA">
        <w:rPr>
          <w:rFonts w:cs="Times New Roman"/>
          <w:szCs w:val="24"/>
          <w:lang w:val="en-US"/>
        </w:rPr>
        <w:instrText xml:space="preserve"> ADDIN ZOTERO_ITEM CSL_CITATION {"citationID":"EAbMHmZl","properties":{"formattedCitation":"(S\\uc0\\u246{}derlund, 1998)","plainCitation":"(Söderlund, 1998)","noteIndex":0},"citationItems":[{"id":295,"uris":["http://zotero.org/users/local/fhqaYiQH/items/F888MQ3Q"],"uri":["http://zotero.org/users/local/fhqaYiQH/items/F888MQ3Q"],"itemData":{"id":295,"type":"article-journal","title":"Customer satisfaction and its consequences on customer behaviour revisited: The impact of different levels of satisfaction on word-of-mouth, feedback to the supplier and loyalty","container-title":"International Journal of Service Industry Management","page":"169–188","volume":"9","issue":"2","source":"Google Scholar","shortTitle":"Customer satisfaction and its consequences on customer behaviour revisited","author":[{"family":"Söderlund","given":"Magnus"}],"issued":{"date-parts":[["1998"]]}}}],"schema":"https://github.com/citation-style-language/schema/raw/master/csl-citation.json"} </w:instrText>
      </w:r>
      <w:r>
        <w:rPr>
          <w:rFonts w:cs="Times New Roman"/>
          <w:szCs w:val="24"/>
        </w:rPr>
        <w:fldChar w:fldCharType="separate"/>
      </w:r>
      <w:r w:rsidRPr="002858AA">
        <w:rPr>
          <w:rFonts w:cs="Times New Roman"/>
          <w:szCs w:val="24"/>
          <w:lang w:val="en-US"/>
        </w:rPr>
        <w:t>(Söderlund, 1998)</w:t>
      </w:r>
      <w:r>
        <w:rPr>
          <w:rFonts w:cs="Times New Roman"/>
          <w:szCs w:val="24"/>
        </w:rPr>
        <w:fldChar w:fldCharType="end"/>
      </w:r>
    </w:p>
    <w:p w14:paraId="7D85F8E8"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On the other hand, another hypothesis happened to be proved and showed that the impact of customer satisfaction is not always key to his loyalty. He divided the satisfaction of consumers into three levels - low, medium and high. The results obtained showed that the relationship between satisfaction and loyalty is strong only in two cases out of three - when clients are not satisfied and when they are satisfied. In the case of average satisfaction, its influence on loyalty </w:t>
      </w:r>
      <w:r w:rsidRPr="00E60E43">
        <w:rPr>
          <w:rFonts w:cs="Times New Roman"/>
          <w:noProof/>
          <w:szCs w:val="24"/>
          <w:lang w:val="en-US"/>
        </w:rPr>
        <w:t>is weakened</w:t>
      </w:r>
      <w:r w:rsidRPr="00A80FC7">
        <w:rPr>
          <w:rFonts w:cs="Times New Roman"/>
          <w:szCs w:val="24"/>
          <w:lang w:val="en-US"/>
        </w:rPr>
        <w:t>. The reason for that is that dissatisfaction and satisfaction prompt the client to act - change the supplier or deepen relations with him, respectively. In turn, average satisfaction does not specify his preferences and is not an incentive for any activity. In this case, customer’s behavior is difficult to predict</w:t>
      </w:r>
      <w:r w:rsidRPr="00CE4D11">
        <w:rPr>
          <w:rFonts w:cs="Times New Roman"/>
          <w:noProof/>
          <w:szCs w:val="24"/>
          <w:lang w:val="en-US"/>
        </w:rPr>
        <w:t>, she</w:t>
      </w:r>
      <w:r w:rsidRPr="00A80FC7">
        <w:rPr>
          <w:rFonts w:cs="Times New Roman"/>
          <w:szCs w:val="24"/>
          <w:lang w:val="en-US"/>
        </w:rPr>
        <w:t xml:space="preserve"> can both continue to contact the company and prefer products of competitors. </w:t>
      </w:r>
      <w:r w:rsidRPr="00A80FC7">
        <w:rPr>
          <w:rFonts w:cs="Times New Roman"/>
          <w:szCs w:val="24"/>
          <w:lang w:val="en-US"/>
        </w:rPr>
        <w:fldChar w:fldCharType="begin"/>
      </w:r>
      <w:r w:rsidRPr="00A80FC7">
        <w:rPr>
          <w:rFonts w:cs="Times New Roman"/>
          <w:szCs w:val="24"/>
          <w:lang w:val="en-US"/>
        </w:rPr>
        <w:instrText xml:space="preserve"> ADDIN ZOTERO_ITEM CSL_CITATION {"citationID":"37pXIDdi","properties":{"formattedCitation":"(Hill &amp; Brierley, 2017)","plainCitation":"(Hill &amp; Brierley, 2017)","noteIndex":0},"citationItems":[{"id":279,"uris":["http://zotero.org/users/local/fhqaYiQH/items/88469X7J"],"uri":["http://zotero.org/users/local/fhqaYiQH/items/88469X7J"],"itemData":{"id":279,"type":"book","title":"How to measure customer satisfaction","publisher":"Routledge","source":"Google Scholar","author":[{"family":"Hill","given":"Nigel"},{"family":"Brierley","given":"John"}],"issued":{"date-parts":[["2017"]]}}}],"schema":"https://github.com/citation-style-language/schema/raw/master/csl-citation.json"} </w:instrText>
      </w:r>
      <w:r w:rsidRPr="00A80FC7">
        <w:rPr>
          <w:rFonts w:cs="Times New Roman"/>
          <w:szCs w:val="24"/>
          <w:lang w:val="en-US"/>
        </w:rPr>
        <w:fldChar w:fldCharType="separate"/>
      </w:r>
      <w:r w:rsidRPr="00A80FC7">
        <w:rPr>
          <w:rFonts w:cs="Times New Roman"/>
          <w:szCs w:val="24"/>
          <w:lang w:val="en-US"/>
        </w:rPr>
        <w:t>(Hill &amp; Brierley, 2017)</w:t>
      </w:r>
      <w:r w:rsidRPr="00A80FC7">
        <w:rPr>
          <w:rFonts w:cs="Times New Roman"/>
          <w:szCs w:val="24"/>
          <w:lang w:val="en-US"/>
        </w:rPr>
        <w:fldChar w:fldCharType="end"/>
      </w:r>
    </w:p>
    <w:p w14:paraId="17AAD4D8" w14:textId="77777777" w:rsid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Bowen and Chen, in turn, also compiled a model of the impact of customer satisfaction on loyalty. In their study, they used the same seven-point scale as </w:t>
      </w:r>
      <w:proofErr w:type="spellStart"/>
      <w:r w:rsidRPr="00A80FC7">
        <w:rPr>
          <w:rFonts w:cs="Times New Roman"/>
          <w:szCs w:val="24"/>
          <w:lang w:val="en-US"/>
        </w:rPr>
        <w:t>Soderlund</w:t>
      </w:r>
      <w:proofErr w:type="spellEnd"/>
      <w:r w:rsidRPr="00A80FC7">
        <w:rPr>
          <w:rFonts w:cs="Times New Roman"/>
          <w:szCs w:val="24"/>
          <w:lang w:val="en-US"/>
        </w:rPr>
        <w:t>, but their results showed a non-linear relationship between satisfaction and loyalty:</w:t>
      </w:r>
    </w:p>
    <w:p w14:paraId="0FB41FFD" w14:textId="77777777" w:rsidR="00A80FC7" w:rsidRDefault="00A80FC7" w:rsidP="00A80FC7">
      <w:pPr>
        <w:autoSpaceDE w:val="0"/>
        <w:autoSpaceDN w:val="0"/>
        <w:adjustRightInd w:val="0"/>
        <w:spacing w:after="0" w:line="360" w:lineRule="auto"/>
        <w:ind w:firstLine="810"/>
        <w:rPr>
          <w:rFonts w:cs="Times New Roman"/>
          <w:szCs w:val="24"/>
          <w:lang w:val="en-US"/>
        </w:rPr>
      </w:pPr>
    </w:p>
    <w:p w14:paraId="0C3BE542" w14:textId="77777777" w:rsidR="00A80FC7" w:rsidRDefault="00A80FC7" w:rsidP="00A80FC7">
      <w:pPr>
        <w:autoSpaceDE w:val="0"/>
        <w:autoSpaceDN w:val="0"/>
        <w:adjustRightInd w:val="0"/>
        <w:spacing w:after="0" w:line="360" w:lineRule="auto"/>
        <w:jc w:val="center"/>
        <w:rPr>
          <w:rFonts w:cs="Times New Roman"/>
          <w:szCs w:val="24"/>
          <w:lang w:val="en-US"/>
        </w:rPr>
      </w:pPr>
      <w:r>
        <w:rPr>
          <w:rFonts w:cs="Times New Roman"/>
          <w:noProof/>
          <w:szCs w:val="24"/>
        </w:rPr>
        <w:drawing>
          <wp:inline distT="0" distB="0" distL="0" distR="0" wp14:anchorId="3989CB6D" wp14:editId="18AD5D19">
            <wp:extent cx="3947984" cy="17405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547" cy="1750539"/>
                    </a:xfrm>
                    <a:prstGeom prst="rect">
                      <a:avLst/>
                    </a:prstGeom>
                    <a:noFill/>
                    <a:ln>
                      <a:noFill/>
                    </a:ln>
                  </pic:spPr>
                </pic:pic>
              </a:graphicData>
            </a:graphic>
          </wp:inline>
        </w:drawing>
      </w:r>
    </w:p>
    <w:p w14:paraId="70D6DF3A" w14:textId="38040F76" w:rsidR="00A80FC7" w:rsidRPr="00247682" w:rsidRDefault="00247682" w:rsidP="00247682">
      <w:pPr>
        <w:pStyle w:val="Caption"/>
        <w:jc w:val="center"/>
        <w:rPr>
          <w:rFonts w:cs="Times New Roman"/>
          <w:b/>
          <w:i w:val="0"/>
          <w:color w:val="auto"/>
          <w:sz w:val="24"/>
          <w:szCs w:val="24"/>
          <w:lang w:val="en-US"/>
        </w:rPr>
      </w:pPr>
      <w:r w:rsidRPr="00247682">
        <w:rPr>
          <w:rFonts w:cs="Times New Roman"/>
          <w:b/>
          <w:i w:val="0"/>
          <w:color w:val="auto"/>
          <w:sz w:val="24"/>
          <w:szCs w:val="24"/>
          <w:lang w:val="en-US"/>
        </w:rPr>
        <w:t xml:space="preserve">Figure </w:t>
      </w:r>
      <w:r w:rsidRPr="00247682">
        <w:rPr>
          <w:rFonts w:cs="Times New Roman"/>
          <w:b/>
          <w:i w:val="0"/>
          <w:color w:val="auto"/>
          <w:sz w:val="24"/>
          <w:szCs w:val="24"/>
          <w:lang w:val="en-US"/>
        </w:rPr>
        <w:fldChar w:fldCharType="begin"/>
      </w:r>
      <w:r w:rsidRPr="00247682">
        <w:rPr>
          <w:rFonts w:cs="Times New Roman"/>
          <w:b/>
          <w:i w:val="0"/>
          <w:color w:val="auto"/>
          <w:sz w:val="24"/>
          <w:szCs w:val="24"/>
          <w:lang w:val="en-US"/>
        </w:rPr>
        <w:instrText xml:space="preserve"> SEQ Figure \* ARABIC </w:instrText>
      </w:r>
      <w:r w:rsidRPr="00247682">
        <w:rPr>
          <w:rFonts w:cs="Times New Roman"/>
          <w:b/>
          <w:i w:val="0"/>
          <w:color w:val="auto"/>
          <w:sz w:val="24"/>
          <w:szCs w:val="24"/>
          <w:lang w:val="en-US"/>
        </w:rPr>
        <w:fldChar w:fldCharType="separate"/>
      </w:r>
      <w:r w:rsidR="0075189C">
        <w:rPr>
          <w:rFonts w:cs="Times New Roman"/>
          <w:b/>
          <w:i w:val="0"/>
          <w:noProof/>
          <w:color w:val="auto"/>
          <w:sz w:val="24"/>
          <w:szCs w:val="24"/>
          <w:lang w:val="en-US"/>
        </w:rPr>
        <w:t>2</w:t>
      </w:r>
      <w:r w:rsidRPr="00247682">
        <w:rPr>
          <w:rFonts w:cs="Times New Roman"/>
          <w:b/>
          <w:i w:val="0"/>
          <w:color w:val="auto"/>
          <w:sz w:val="24"/>
          <w:szCs w:val="24"/>
          <w:lang w:val="en-US"/>
        </w:rPr>
        <w:fldChar w:fldCharType="end"/>
      </w:r>
      <w:r w:rsidR="00A80FC7" w:rsidRPr="00247682">
        <w:rPr>
          <w:rFonts w:cs="Times New Roman"/>
          <w:b/>
          <w:i w:val="0"/>
          <w:color w:val="auto"/>
          <w:sz w:val="24"/>
          <w:szCs w:val="24"/>
          <w:lang w:val="en-US"/>
        </w:rPr>
        <w:t xml:space="preserve">. Dependence of consumers' loyalty on the degree of their satisfaction. </w:t>
      </w:r>
    </w:p>
    <w:p w14:paraId="7E3EB47E" w14:textId="77777777" w:rsidR="00A80FC7" w:rsidRPr="00A80FC7" w:rsidRDefault="00A80FC7" w:rsidP="00A80FC7">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Pr>
          <w:rFonts w:cs="Times New Roman"/>
          <w:szCs w:val="24"/>
        </w:rPr>
        <w:fldChar w:fldCharType="begin"/>
      </w:r>
      <w:r w:rsidRPr="00A80FC7">
        <w:rPr>
          <w:rFonts w:cs="Times New Roman"/>
          <w:szCs w:val="24"/>
          <w:lang w:val="en-US"/>
        </w:rPr>
        <w:instrText xml:space="preserve"> ADDIN ZOTERO_ITEM CSL_CITATION {"citationID":"rahtFJuB","properties":{"formattedCitation":"(Fornell, Johnson, Anderson, Cha, &amp; Bryant, 1996)","plainCitation":"(Fornell, Johnson, Anderson, Cha, &amp; Bryant, 1996)","noteIndex":0},"citationItems":[{"id":292,"uris":["http://zotero.org/users/local/fhqaYiQH/items/D2PUX7U2"],"uri":["http://zotero.org/users/local/fhqaYiQH/items/D2PUX7U2"],"itemData":{"id":292,"type":"article-journal","title":"The American customer satisfaction index: nature, purpose, and findings","container-title":"the Journal of Marketing","page":"7–18","source":"Google Scholar","shortTitle":"The American customer satisfaction index","author":[{"family":"Fornell","given":"Claes"},{"family":"Johnson","given":"Michael D."},{"family":"Anderson","given":"Eugene W."},{"family":"Cha","given":"Jaesung"},{"family":"Bryant","given":"Barbara Everitt"}],"issued":{"date-parts":[["1996"]]}}}],"schema":"https://github.com/citation-style-language/schema/raw/master/csl-citation.json"} </w:instrText>
      </w:r>
      <w:r>
        <w:rPr>
          <w:rFonts w:cs="Times New Roman"/>
          <w:szCs w:val="24"/>
        </w:rPr>
        <w:fldChar w:fldCharType="separate"/>
      </w:r>
      <w:r w:rsidRPr="00A80FC7">
        <w:rPr>
          <w:rFonts w:cs="Times New Roman"/>
          <w:lang w:val="en-US"/>
        </w:rPr>
        <w:t>(Fornell, Johnson, Anderson, Cha, &amp; Bryant, 1996)</w:t>
      </w:r>
      <w:r>
        <w:rPr>
          <w:rFonts w:cs="Times New Roman"/>
          <w:szCs w:val="24"/>
        </w:rPr>
        <w:fldChar w:fldCharType="end"/>
      </w:r>
    </w:p>
    <w:p w14:paraId="469F52DD" w14:textId="77777777" w:rsidR="00A80FC7" w:rsidRPr="00A80FC7" w:rsidRDefault="00A80FC7" w:rsidP="00A80FC7">
      <w:pPr>
        <w:pStyle w:val="Caption"/>
        <w:rPr>
          <w:rFonts w:cs="Times New Roman"/>
          <w:szCs w:val="24"/>
          <w:lang w:val="en-US"/>
        </w:rPr>
      </w:pPr>
    </w:p>
    <w:p w14:paraId="693AC352"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lastRenderedPageBreak/>
        <w:t xml:space="preserve">Following the figure above, a decrease in satisfaction by 1 point (from 7 to 6) can lead to a catastrophic drop in loyalty (about 50%). Consequently, it can </w:t>
      </w:r>
      <w:r w:rsidRPr="00CE4D11">
        <w:rPr>
          <w:rFonts w:cs="Times New Roman"/>
          <w:noProof/>
          <w:szCs w:val="24"/>
          <w:lang w:val="en-US"/>
        </w:rPr>
        <w:t>be argued</w:t>
      </w:r>
      <w:r w:rsidRPr="00A80FC7">
        <w:rPr>
          <w:rFonts w:cs="Times New Roman"/>
          <w:szCs w:val="24"/>
          <w:lang w:val="en-US"/>
        </w:rPr>
        <w:t xml:space="preserve"> that the company needs to have not just satisfied customers, but those whose expectations were less than the provided emotional benefits.</w:t>
      </w:r>
    </w:p>
    <w:p w14:paraId="0E64153B"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Many scientists believe that satisfaction is the link between the factors that affect loyalty and the loyalty of customers. This assertion will </w:t>
      </w:r>
      <w:r w:rsidRPr="00E60E43">
        <w:rPr>
          <w:rFonts w:cs="Times New Roman"/>
          <w:noProof/>
          <w:szCs w:val="24"/>
          <w:lang w:val="en-US"/>
        </w:rPr>
        <w:t>be discussed</w:t>
      </w:r>
      <w:r w:rsidRPr="00A80FC7">
        <w:rPr>
          <w:rFonts w:cs="Times New Roman"/>
          <w:szCs w:val="24"/>
          <w:lang w:val="en-US"/>
        </w:rPr>
        <w:t xml:space="preserve"> in detail below.</w:t>
      </w:r>
    </w:p>
    <w:p w14:paraId="308F3640" w14:textId="77777777" w:rsidR="00A80FC7" w:rsidRDefault="00A80FC7" w:rsidP="00A80FC7">
      <w:pPr>
        <w:rPr>
          <w:i/>
          <w:lang w:val="en-US"/>
        </w:rPr>
      </w:pPr>
      <w:bookmarkStart w:id="24" w:name="_Toc513651202"/>
    </w:p>
    <w:p w14:paraId="01210979" w14:textId="4DA0D9BC" w:rsidR="00A80FC7" w:rsidRPr="00A80FC7" w:rsidRDefault="00EF24F3" w:rsidP="00A80FC7">
      <w:pPr>
        <w:rPr>
          <w:i/>
          <w:lang w:val="en-US"/>
        </w:rPr>
      </w:pPr>
      <w:r>
        <w:rPr>
          <w:i/>
          <w:lang w:val="en-US"/>
        </w:rPr>
        <w:t>1</w:t>
      </w:r>
      <w:r w:rsidR="00A80FC7" w:rsidRPr="00A80FC7">
        <w:rPr>
          <w:i/>
          <w:lang w:val="en-US"/>
        </w:rPr>
        <w:t>.5.2 Quality of products and services</w:t>
      </w:r>
      <w:bookmarkEnd w:id="24"/>
    </w:p>
    <w:p w14:paraId="6B7520B9"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Under the quality of products (product quality refers to the perceived quality of products) researchers understand the characteristics of a product or a service that carries the capacity to satisfy the expressed or implied needs of customers. </w:t>
      </w:r>
      <w:r>
        <w:rPr>
          <w:rFonts w:cs="Times New Roman"/>
          <w:szCs w:val="24"/>
        </w:rPr>
        <w:fldChar w:fldCharType="begin"/>
      </w:r>
      <w:r w:rsidRPr="00A80FC7">
        <w:rPr>
          <w:rFonts w:cs="Times New Roman"/>
          <w:szCs w:val="24"/>
          <w:lang w:val="en-US"/>
        </w:rPr>
        <w:instrText xml:space="preserve"> ADDIN ZOTERO_ITEM CSL_CITATION {"citationID":"I0ms1vvy","properties":{"formattedCitation":"(Ghezelbash &amp; Khodadadi, 2017)","plainCitation":"(Ghezelbash &amp; Khodadadi, 2017)","noteIndex":0},"citationItems":[{"id":301,"uris":["http://zotero.org/users/local/fhqaYiQH/items/37CF77H3"],"uri":["http://zotero.org/users/local/fhqaYiQH/items/37CF77H3"],"itemData":{"id":301,"type":"article-journal","title":"Evaluating the Impact of Promotion Price, Product Quality, Service Quality, Customer Satisfaction and Repeating Purchase Incentives (Case Study: Amiran Chain Stores)","container-title":"The Journal of Internet Banking and Commerce","page":"1–17","source":"Google Scholar","shortTitle":"Evaluating the Impact of Promotion Price, Product Quality, Service Quality, Customer Satisfaction and Repeating Purchase Incentives (Case Study","author":[{"family":"Ghezelbash","given":"Shekoufeh"},{"family":"Khodadadi","given":"Hussein"}],"issued":{"date-parts":[["2017"]]}}}],"schema":"https://github.com/citation-style-language/schema/raw/master/csl-citation.json"} </w:instrText>
      </w:r>
      <w:r>
        <w:rPr>
          <w:rFonts w:cs="Times New Roman"/>
          <w:szCs w:val="24"/>
        </w:rPr>
        <w:fldChar w:fldCharType="separate"/>
      </w:r>
      <w:r w:rsidRPr="00A80FC7">
        <w:rPr>
          <w:rFonts w:cs="Times New Roman"/>
          <w:lang w:val="en-US"/>
        </w:rPr>
        <w:t>(Ghezelbash &amp; Khodadadi, 2017)</w:t>
      </w:r>
      <w:r>
        <w:rPr>
          <w:rFonts w:cs="Times New Roman"/>
          <w:szCs w:val="24"/>
        </w:rPr>
        <w:fldChar w:fldCharType="end"/>
      </w:r>
      <w:r w:rsidRPr="00A80FC7">
        <w:rPr>
          <w:rFonts w:cs="Times New Roman"/>
          <w:szCs w:val="24"/>
          <w:lang w:val="en-US"/>
        </w:rPr>
        <w:t xml:space="preserve"> Kim in his studies divided the quality of products into perceived and actual. The first is the degree to which the product or service meets the client's expectations and representations, while the second reflects the real quality of the product, the absence of defects or compliance with certain standards. Each of these aspects of the quality of the product or service has its </w:t>
      </w:r>
      <w:r w:rsidRPr="00E60E43">
        <w:rPr>
          <w:rFonts w:cs="Times New Roman"/>
          <w:noProof/>
          <w:szCs w:val="24"/>
          <w:lang w:val="en-US"/>
        </w:rPr>
        <w:t>own</w:t>
      </w:r>
      <w:r w:rsidRPr="00A80FC7">
        <w:rPr>
          <w:rFonts w:cs="Times New Roman"/>
          <w:szCs w:val="24"/>
          <w:lang w:val="en-US"/>
        </w:rPr>
        <w:t xml:space="preserve"> characteristics. The actual quality is easy to assess, by detecting the degree of compliance with the standard, reference part or prescribed properties. Perceived quality, in turn, is often difficult to assess, because it is subjective for each person. </w:t>
      </w:r>
      <w:r>
        <w:rPr>
          <w:rFonts w:cs="Times New Roman"/>
          <w:szCs w:val="24"/>
        </w:rPr>
        <w:fldChar w:fldCharType="begin"/>
      </w:r>
      <w:r w:rsidRPr="00A80FC7">
        <w:rPr>
          <w:rFonts w:cs="Times New Roman"/>
          <w:szCs w:val="24"/>
          <w:lang w:val="en-US"/>
        </w:rPr>
        <w:instrText xml:space="preserve"> ADDIN ZOTERO_ITEM CSL_CITATION {"citationID":"5tWUlhEz","properties":{"formattedCitation":"(Kim &amp; Shim, 2017)","plainCitation":"(Kim &amp; Shim, 2017)","noteIndex":0},"citationItems":[{"id":304,"uris":["http://zotero.org/users/local/fhqaYiQH/items/PMT45D82"],"uri":["http://zotero.org/users/local/fhqaYiQH/items/PMT45D82"],"itemData":{"id":304,"type":"article-journal","title":"The Effects of Service Qualities on Customer Satisfaction and Behavioral Intention in Coffee Shops","container-title":"International Journal of Industrial Distribution &amp; Business","page":"95–109","volume":"8","issue":"5","source":"Google Scholar","author":[{"family":"Kim","given":"Ho-Sik"},{"family":"Shim","given":"Jae-Hyun"}],"issued":{"date-parts":[["2017"]]}}}],"schema":"https://github.com/citation-style-language/schema/raw/master/csl-citation.json"} </w:instrText>
      </w:r>
      <w:r>
        <w:rPr>
          <w:rFonts w:cs="Times New Roman"/>
          <w:szCs w:val="24"/>
        </w:rPr>
        <w:fldChar w:fldCharType="separate"/>
      </w:r>
      <w:r w:rsidRPr="00A80FC7">
        <w:rPr>
          <w:rFonts w:cs="Times New Roman"/>
          <w:lang w:val="en-US"/>
        </w:rPr>
        <w:t>(Kim &amp; Shim, 2017)</w:t>
      </w:r>
      <w:r>
        <w:rPr>
          <w:rFonts w:cs="Times New Roman"/>
          <w:szCs w:val="24"/>
        </w:rPr>
        <w:fldChar w:fldCharType="end"/>
      </w:r>
      <w:r w:rsidRPr="00A80FC7">
        <w:rPr>
          <w:rFonts w:cs="Times New Roman"/>
          <w:szCs w:val="24"/>
          <w:lang w:val="en-US"/>
        </w:rPr>
        <w:t xml:space="preserve"> Each customer has his or her preferences for certain characteristics of the product. Therefore, two consumers who bought </w:t>
      </w:r>
      <w:r w:rsidRPr="00E60E43">
        <w:rPr>
          <w:rFonts w:cs="Times New Roman"/>
          <w:noProof/>
          <w:szCs w:val="24"/>
          <w:lang w:val="en-US"/>
        </w:rPr>
        <w:t>absolutely</w:t>
      </w:r>
      <w:r w:rsidRPr="00A80FC7">
        <w:rPr>
          <w:rFonts w:cs="Times New Roman"/>
          <w:szCs w:val="24"/>
          <w:lang w:val="en-US"/>
        </w:rPr>
        <w:t xml:space="preserve"> identical laptops can differently judge about its quality. The first design is important, and it corresponds to its expectations. Consequently, the perceived quality will be at a high level. At the same time, for the second, the technical characteristics of the goods that for one reason or another did not satisfy their needs are more significant. In this case, the perceived quality will be low.</w:t>
      </w:r>
    </w:p>
    <w:p w14:paraId="07755B23"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In the conditions of rapid scientific and technological progress and changes in markets, the needs, preferences and expected values ​​from the purchase of goods or services </w:t>
      </w:r>
      <w:r w:rsidRPr="00E60E43">
        <w:rPr>
          <w:rFonts w:cs="Times New Roman"/>
          <w:noProof/>
          <w:szCs w:val="24"/>
          <w:lang w:val="en-US"/>
        </w:rPr>
        <w:t>undergo changes</w:t>
      </w:r>
      <w:r w:rsidRPr="00A80FC7">
        <w:rPr>
          <w:rFonts w:cs="Times New Roman"/>
          <w:szCs w:val="24"/>
          <w:lang w:val="en-US"/>
        </w:rPr>
        <w:t>. Companies that do not follow the market trends will provide products, which do not meet the needs of customers and, as a consequence, have a low perceived quality. In this regard, it is vitally important for companies to monitor market innovations and react promptly to changes in the market.</w:t>
      </w:r>
    </w:p>
    <w:p w14:paraId="3C360B62" w14:textId="77777777" w:rsidR="00A80FC7" w:rsidRPr="00A80FC7" w:rsidRDefault="00A80FC7" w:rsidP="00A80FC7">
      <w:pPr>
        <w:autoSpaceDE w:val="0"/>
        <w:autoSpaceDN w:val="0"/>
        <w:adjustRightInd w:val="0"/>
        <w:spacing w:after="0" w:line="360" w:lineRule="auto"/>
        <w:ind w:firstLine="810"/>
        <w:rPr>
          <w:rFonts w:cs="Times New Roman"/>
          <w:szCs w:val="24"/>
          <w:lang w:val="en-US"/>
        </w:rPr>
      </w:pPr>
      <w:proofErr w:type="spellStart"/>
      <w:r w:rsidRPr="00A80FC7">
        <w:rPr>
          <w:rFonts w:cs="Times New Roman"/>
          <w:szCs w:val="24"/>
          <w:lang w:val="en-US"/>
        </w:rPr>
        <w:t>Fornell</w:t>
      </w:r>
      <w:proofErr w:type="spellEnd"/>
      <w:r w:rsidRPr="00A80FC7">
        <w:rPr>
          <w:rFonts w:cs="Times New Roman"/>
          <w:szCs w:val="24"/>
          <w:lang w:val="en-US"/>
        </w:rPr>
        <w:t xml:space="preserve">, in 1998, noted that perceived quality is more meaningful for the consumer and more influences his emotional evaluation. In this regard, it is the perceived quality that has largely served as the object of research for many scientists. </w:t>
      </w:r>
      <w:r>
        <w:rPr>
          <w:rFonts w:cs="Times New Roman"/>
          <w:szCs w:val="24"/>
        </w:rPr>
        <w:fldChar w:fldCharType="begin"/>
      </w:r>
      <w:r w:rsidRPr="00A80FC7">
        <w:rPr>
          <w:rFonts w:cs="Times New Roman"/>
          <w:szCs w:val="24"/>
          <w:lang w:val="en-US"/>
        </w:rPr>
        <w:instrText xml:space="preserve"> ADDIN ZOTERO_ITEM CSL_CITATION {"citationID":"ABtWj5IP","properties":{"formattedCitation":"(Fornell et al., 1996)","plainCitation":"(Fornell et al., 1996)","noteIndex":0},"citationItems":[{"id":292,"uris":["http://zotero.org/users/local/fhqaYiQH/items/D2PUX7U2"],"uri":["http://zotero.org/users/local/fhqaYiQH/items/D2PUX7U2"],"itemData":{"id":292,"type":"article-journal","title":"The American customer satisfaction index: nature, purpose, and findings","container-title":"the Journal of Marketing","page":"7–18","source":"Google Scholar","shortTitle":"The American customer satisfaction index","author":[{"family":"Fornell","given":"Claes"},{"family":"Johnson","given":"Michael D."},{"family":"Anderson","given":"Eugene W."},{"family":"Cha","given":"Jaesung"},{"family":"Bryant","given":"Barbara Everitt"}],"issued":{"date-parts":[["1996"]]}}}],"schema":"https://github.com/citation-style-language/schema/raw/master/csl-citation.json"} </w:instrText>
      </w:r>
      <w:r>
        <w:rPr>
          <w:rFonts w:cs="Times New Roman"/>
          <w:szCs w:val="24"/>
        </w:rPr>
        <w:fldChar w:fldCharType="separate"/>
      </w:r>
      <w:r w:rsidRPr="00A80FC7">
        <w:rPr>
          <w:rFonts w:cs="Times New Roman"/>
          <w:lang w:val="en-US"/>
        </w:rPr>
        <w:t>(Fornell et al., 1996)</w:t>
      </w:r>
      <w:r>
        <w:rPr>
          <w:rFonts w:cs="Times New Roman"/>
          <w:szCs w:val="24"/>
        </w:rPr>
        <w:fldChar w:fldCharType="end"/>
      </w:r>
      <w:r w:rsidRPr="00A80FC7">
        <w:rPr>
          <w:rFonts w:cs="Times New Roman"/>
          <w:szCs w:val="24"/>
          <w:lang w:val="en-US"/>
        </w:rPr>
        <w:t xml:space="preserve"> Later, </w:t>
      </w:r>
      <w:r w:rsidRPr="00E60E43">
        <w:rPr>
          <w:rFonts w:cs="Times New Roman"/>
          <w:noProof/>
          <w:szCs w:val="24"/>
          <w:lang w:val="en-US"/>
        </w:rPr>
        <w:t>Tsiotsou  argued</w:t>
      </w:r>
      <w:r w:rsidRPr="00A80FC7">
        <w:rPr>
          <w:rFonts w:cs="Times New Roman"/>
          <w:szCs w:val="24"/>
          <w:lang w:val="en-US"/>
        </w:rPr>
        <w:t xml:space="preserve"> that it is the perceived quality that forms the consumer's view of the product and is a positive or negative factor for making repeated purchases. Moreover, he proved that the higher </w:t>
      </w:r>
      <w:r w:rsidRPr="00A80FC7">
        <w:rPr>
          <w:rFonts w:cs="Times New Roman"/>
          <w:szCs w:val="24"/>
          <w:lang w:val="en-US"/>
        </w:rPr>
        <w:lastRenderedPageBreak/>
        <w:t xml:space="preserve">the perceived quality of a product, the higher the customer's satisfaction with its acquisition and use. </w:t>
      </w:r>
      <w:r>
        <w:rPr>
          <w:rFonts w:cs="Times New Roman"/>
          <w:szCs w:val="24"/>
        </w:rPr>
        <w:fldChar w:fldCharType="begin"/>
      </w:r>
      <w:r w:rsidRPr="00A80FC7">
        <w:rPr>
          <w:rFonts w:cs="Times New Roman"/>
          <w:szCs w:val="24"/>
          <w:lang w:val="en-US"/>
        </w:rPr>
        <w:instrText xml:space="preserve"> ADDIN ZOTERO_ITEM CSL_CITATION {"citationID":"sFNVwaM2","properties":{"formattedCitation":"(Tsiotsou, 2006)","plainCitation":"(Tsiotsou, 2006)","noteIndex":0},"citationItems":[{"id":310,"uris":["http://zotero.org/users/local/fhqaYiQH/items/9CGQFS9K"],"uri":["http://zotero.org/users/local/fhqaYiQH/items/9CGQFS9K"],"itemData":{"id":310,"type":"article-journal","title":"The role of perceived product quality and overall satisfaction on purchase intentions","container-title":"International journal of consumer studies","page":"207–217","volume":"30","issue":"2","source":"Google Scholar","author":[{"family":"Tsiotsou","given":"Rodoula"}],"issued":{"date-parts":[["2006"]]}}}],"schema":"https://github.com/citation-style-language/schema/raw/master/csl-citation.json"} </w:instrText>
      </w:r>
      <w:r>
        <w:rPr>
          <w:rFonts w:cs="Times New Roman"/>
          <w:szCs w:val="24"/>
        </w:rPr>
        <w:fldChar w:fldCharType="separate"/>
      </w:r>
      <w:r w:rsidRPr="00A80FC7">
        <w:rPr>
          <w:rFonts w:cs="Times New Roman"/>
          <w:lang w:val="en-US"/>
        </w:rPr>
        <w:t>(Tsiotsou, 2006)</w:t>
      </w:r>
      <w:r>
        <w:rPr>
          <w:rFonts w:cs="Times New Roman"/>
          <w:szCs w:val="24"/>
        </w:rPr>
        <w:fldChar w:fldCharType="end"/>
      </w:r>
    </w:p>
    <w:p w14:paraId="005F74E3" w14:textId="77777777" w:rsidR="00A80FC7" w:rsidRPr="002858AA"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 xml:space="preserve">Watson interviewed 765 customers in the manufacturer of a wide range of aluminum products and proved that there is a positive relationship between product quality and customer satisfaction. </w:t>
      </w:r>
      <w:r>
        <w:rPr>
          <w:rFonts w:cs="Times New Roman"/>
          <w:szCs w:val="24"/>
        </w:rPr>
        <w:fldChar w:fldCharType="begin"/>
      </w:r>
      <w:r w:rsidRPr="00A80FC7">
        <w:rPr>
          <w:rFonts w:cs="Times New Roman"/>
          <w:szCs w:val="24"/>
          <w:lang w:val="en-US"/>
        </w:rPr>
        <w:instrText xml:space="preserve"> ADDIN ZOTERO_ITEM CSL_CITATION {"citationID":"NbBva2u6","properties":{"formattedCitation":"(Watson, 1998)","plainCitation":"(Watson, 1998)","noteIndex":0},"citationItems":[{"id":313,"uris":["http://zotero.org/users/local/fhqaYiQH/items/BXKCMSDF"],"uri":["http://zotero.org/users/local/fhqaYiQH/items/BXKCMSDF"],"itemData":{"id":313,"type":"thesis","title":"Customer satisfaction, product quality, service quality and image: findings in a commodity industry","publisher":"Nova Southeastern University","genre":"PhD Thesis","source":"Google Scholar","shortTitle":"Customer satisfaction, product quality, service quality and image","author":[{"family":"Watson","given":"Aubrey P."}],"issued":{"date-parts":[["1998"]]}}}],"schema":"https://github.com/citation-style-language/schema/raw/master/csl-citation.json"} </w:instrText>
      </w:r>
      <w:r>
        <w:rPr>
          <w:rFonts w:cs="Times New Roman"/>
          <w:szCs w:val="24"/>
        </w:rPr>
        <w:fldChar w:fldCharType="separate"/>
      </w:r>
      <w:r w:rsidRPr="00A80FC7">
        <w:rPr>
          <w:rFonts w:cs="Times New Roman"/>
          <w:lang w:val="en-US"/>
        </w:rPr>
        <w:t>(Watson, 1998)</w:t>
      </w:r>
      <w:r>
        <w:rPr>
          <w:rFonts w:cs="Times New Roman"/>
          <w:szCs w:val="24"/>
        </w:rPr>
        <w:fldChar w:fldCharType="end"/>
      </w:r>
      <w:r w:rsidRPr="00A80FC7">
        <w:rPr>
          <w:rFonts w:cs="Times New Roman"/>
          <w:szCs w:val="24"/>
          <w:lang w:val="en-US"/>
        </w:rPr>
        <w:t xml:space="preserve"> Later, </w:t>
      </w:r>
      <w:proofErr w:type="spellStart"/>
      <w:r w:rsidRPr="00A80FC7">
        <w:rPr>
          <w:rFonts w:cs="Times New Roman"/>
          <w:szCs w:val="24"/>
          <w:lang w:val="en-US"/>
        </w:rPr>
        <w:t>Tsiotsou</w:t>
      </w:r>
      <w:proofErr w:type="spellEnd"/>
      <w:r w:rsidRPr="00A80FC7">
        <w:rPr>
          <w:rFonts w:cs="Times New Roman"/>
          <w:szCs w:val="24"/>
          <w:lang w:val="en-US"/>
        </w:rPr>
        <w:t xml:space="preserve">, who took sports shoes and interviewed 197 consumers, confirmed this hypothesis. </w:t>
      </w:r>
      <w:r>
        <w:rPr>
          <w:rFonts w:cs="Times New Roman"/>
          <w:szCs w:val="24"/>
        </w:rPr>
        <w:fldChar w:fldCharType="begin"/>
      </w:r>
      <w:r w:rsidRPr="00A80FC7">
        <w:rPr>
          <w:rFonts w:cs="Times New Roman"/>
          <w:szCs w:val="24"/>
          <w:lang w:val="en-US"/>
        </w:rPr>
        <w:instrText xml:space="preserve"> ADDIN ZOTERO_ITEM CSL_CITATION {"citationID":"mGV7CaUA","properties":{"formattedCitation":"(Tsiotsou, 2006)","plainCitation":"(Tsiotsou, 2006)","noteIndex":0},"citationItems":[{"id":310,"uris":["http://zotero.org/users/local/fhqaYiQH/items/9CGQFS9K"],"uri":["http://zotero.org/users/local/fhqaYiQH/items/9CGQFS9K"],"itemData":{"id":310,"type":"article-journal","title":"The role of perceived product quality and overall satisfaction on purchase intentions","container-title":"International journal of consumer studies","page":"207–217","volume":"30","issue":"2","source":"Google Scholar","author":[{"family":"Tsiotsou","given":"Rodoula"}],"issued":{"date-parts":[["2006"]]}}}],"schema":"https://github.com/citation-style-language/schema/raw/master/csl-citation.json"} </w:instrText>
      </w:r>
      <w:r>
        <w:rPr>
          <w:rFonts w:cs="Times New Roman"/>
          <w:szCs w:val="24"/>
        </w:rPr>
        <w:fldChar w:fldCharType="separate"/>
      </w:r>
      <w:r w:rsidRPr="002858AA">
        <w:rPr>
          <w:rFonts w:cs="Times New Roman"/>
          <w:lang w:val="en-US"/>
        </w:rPr>
        <w:t>(Tsiotsou, 2006)</w:t>
      </w:r>
      <w:r>
        <w:rPr>
          <w:rFonts w:cs="Times New Roman"/>
          <w:szCs w:val="24"/>
        </w:rPr>
        <w:fldChar w:fldCharType="end"/>
      </w:r>
    </w:p>
    <w:p w14:paraId="6913EA79" w14:textId="77777777" w:rsidR="00A80FC7" w:rsidRDefault="00A80FC7" w:rsidP="00A80FC7">
      <w:pPr>
        <w:autoSpaceDE w:val="0"/>
        <w:autoSpaceDN w:val="0"/>
        <w:adjustRightInd w:val="0"/>
        <w:spacing w:after="0" w:line="360" w:lineRule="auto"/>
        <w:ind w:firstLine="810"/>
        <w:rPr>
          <w:rFonts w:cs="Times New Roman"/>
          <w:szCs w:val="24"/>
          <w:lang w:val="en-US"/>
        </w:rPr>
      </w:pPr>
      <w:r w:rsidRPr="00A80FC7">
        <w:rPr>
          <w:rFonts w:cs="Times New Roman"/>
          <w:szCs w:val="24"/>
          <w:lang w:val="en-US"/>
        </w:rPr>
        <w:t>Thus, tracing the relationship between the quality of goods and services and the satisfaction of consumers, one can depict the relationship between quality, relative and behavioral loyalty as follows (hereinafter: the "+" sign above the arrow denotes a direct link, the "-" sign represents the opposite, the arrow itself shows direction of influence):</w:t>
      </w:r>
    </w:p>
    <w:p w14:paraId="3C172523" w14:textId="77777777" w:rsidR="00A80FC7" w:rsidRDefault="00A80FC7" w:rsidP="00A80FC7">
      <w:pPr>
        <w:autoSpaceDE w:val="0"/>
        <w:autoSpaceDN w:val="0"/>
        <w:adjustRightInd w:val="0"/>
        <w:spacing w:after="0" w:line="360" w:lineRule="auto"/>
        <w:ind w:firstLine="810"/>
        <w:rPr>
          <w:rFonts w:cs="Times New Roman"/>
          <w:szCs w:val="24"/>
          <w:lang w:val="en-US"/>
        </w:rPr>
      </w:pPr>
    </w:p>
    <w:p w14:paraId="5EF87745" w14:textId="77777777" w:rsidR="00D56F74" w:rsidRDefault="00D56F74" w:rsidP="00A80FC7">
      <w:pPr>
        <w:autoSpaceDE w:val="0"/>
        <w:autoSpaceDN w:val="0"/>
        <w:adjustRightInd w:val="0"/>
        <w:spacing w:after="0" w:line="360" w:lineRule="auto"/>
        <w:ind w:firstLine="810"/>
        <w:rPr>
          <w:rFonts w:cs="Times New Roman"/>
          <w:szCs w:val="24"/>
          <w:lang w:val="en-US"/>
        </w:rPr>
      </w:pPr>
      <w:r>
        <w:rPr>
          <w:rFonts w:cs="Times New Roman"/>
          <w:noProof/>
          <w:szCs w:val="24"/>
          <w:lang w:val="en-US"/>
        </w:rPr>
        <mc:AlternateContent>
          <mc:Choice Requires="wpg">
            <w:drawing>
              <wp:anchor distT="0" distB="0" distL="114300" distR="114300" simplePos="0" relativeHeight="251561472" behindDoc="0" locked="0" layoutInCell="1" allowOverlap="1" wp14:anchorId="5A7A3972" wp14:editId="4DD94CA4">
                <wp:simplePos x="0" y="0"/>
                <wp:positionH relativeFrom="column">
                  <wp:posOffset>817676</wp:posOffset>
                </wp:positionH>
                <wp:positionV relativeFrom="paragraph">
                  <wp:posOffset>191938</wp:posOffset>
                </wp:positionV>
                <wp:extent cx="3260594" cy="1837426"/>
                <wp:effectExtent l="0" t="0" r="16510" b="10795"/>
                <wp:wrapNone/>
                <wp:docPr id="9" name="Group 9"/>
                <wp:cNvGraphicFramePr/>
                <a:graphic xmlns:a="http://schemas.openxmlformats.org/drawingml/2006/main">
                  <a:graphicData uri="http://schemas.microsoft.com/office/word/2010/wordprocessingGroup">
                    <wpg:wgp>
                      <wpg:cNvGrpSpPr/>
                      <wpg:grpSpPr>
                        <a:xfrm>
                          <a:off x="0" y="0"/>
                          <a:ext cx="3260594" cy="1837426"/>
                          <a:chOff x="0" y="0"/>
                          <a:chExt cx="3260594" cy="1837426"/>
                        </a:xfrm>
                      </wpg:grpSpPr>
                      <wps:wsp>
                        <wps:cNvPr id="2" name="Text Box 2"/>
                        <wps:cNvSpPr txBox="1"/>
                        <wps:spPr>
                          <a:xfrm>
                            <a:off x="1043797" y="0"/>
                            <a:ext cx="1199071" cy="353683"/>
                          </a:xfrm>
                          <a:prstGeom prst="rect">
                            <a:avLst/>
                          </a:prstGeom>
                          <a:solidFill>
                            <a:schemeClr val="lt1"/>
                          </a:solidFill>
                          <a:ln w="6350">
                            <a:solidFill>
                              <a:prstClr val="black"/>
                            </a:solidFill>
                          </a:ln>
                        </wps:spPr>
                        <wps:txbx>
                          <w:txbxContent>
                            <w:p w14:paraId="743B929D" w14:textId="77777777" w:rsidR="00850755" w:rsidRPr="00D56F74" w:rsidRDefault="00850755">
                              <w:pPr>
                                <w:rPr>
                                  <w:lang w:val="en-US"/>
                                </w:rPr>
                              </w:pPr>
                              <w:r>
                                <w:rPr>
                                  <w:lang w:val="en-US"/>
                                </w:rPr>
                                <w:t>Product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043797" y="595222"/>
                            <a:ext cx="1199071" cy="353683"/>
                          </a:xfrm>
                          <a:prstGeom prst="rect">
                            <a:avLst/>
                          </a:prstGeom>
                          <a:solidFill>
                            <a:schemeClr val="lt1"/>
                          </a:solidFill>
                          <a:ln w="6350">
                            <a:solidFill>
                              <a:prstClr val="black"/>
                            </a:solidFill>
                          </a:ln>
                        </wps:spPr>
                        <wps:txbx>
                          <w:txbxContent>
                            <w:p w14:paraId="0D5F5538" w14:textId="77777777" w:rsidR="00850755" w:rsidRPr="00D56F74" w:rsidRDefault="00850755" w:rsidP="00D56F74">
                              <w:pPr>
                                <w:jc w:val="center"/>
                                <w:rPr>
                                  <w:lang w:val="en-US"/>
                                </w:rPr>
                              </w:pPr>
                              <w:r>
                                <w:rPr>
                                  <w:lang w:val="en-US"/>
                                </w:rPr>
                                <w:t>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61714" y="1337094"/>
                            <a:ext cx="1198880" cy="500116"/>
                          </a:xfrm>
                          <a:prstGeom prst="rect">
                            <a:avLst/>
                          </a:prstGeom>
                          <a:solidFill>
                            <a:schemeClr val="lt1"/>
                          </a:solidFill>
                          <a:ln w="6350">
                            <a:solidFill>
                              <a:prstClr val="black"/>
                            </a:solidFill>
                          </a:ln>
                        </wps:spPr>
                        <wps:txbx>
                          <w:txbxContent>
                            <w:p w14:paraId="62B760FB" w14:textId="77777777" w:rsidR="00850755" w:rsidRPr="00D56F74" w:rsidRDefault="00850755" w:rsidP="00D56F74">
                              <w:pPr>
                                <w:jc w:val="center"/>
                                <w:rPr>
                                  <w:lang w:val="en-US"/>
                                </w:rPr>
                              </w:pPr>
                              <w:r>
                                <w:rPr>
                                  <w:lang w:val="en-US"/>
                                </w:rPr>
                                <w:t>Behavioral Loyalty</w:t>
                              </w:r>
                            </w:p>
                            <w:p w14:paraId="30106DE1" w14:textId="77777777" w:rsidR="00850755" w:rsidRPr="00D56F74" w:rsidRDefault="00850755" w:rsidP="00D56F7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345720"/>
                            <a:ext cx="1198880" cy="491706"/>
                          </a:xfrm>
                          <a:prstGeom prst="rect">
                            <a:avLst/>
                          </a:prstGeom>
                          <a:solidFill>
                            <a:schemeClr val="lt1"/>
                          </a:solidFill>
                          <a:ln w="6350">
                            <a:solidFill>
                              <a:prstClr val="black"/>
                            </a:solidFill>
                          </a:ln>
                        </wps:spPr>
                        <wps:txbx>
                          <w:txbxContent>
                            <w:p w14:paraId="1046773E" w14:textId="77777777" w:rsidR="00850755" w:rsidRPr="00D56F74" w:rsidRDefault="00850755" w:rsidP="00D56F74">
                              <w:pPr>
                                <w:jc w:val="center"/>
                                <w:rPr>
                                  <w:lang w:val="en-US"/>
                                </w:rPr>
                              </w:pPr>
                              <w:r>
                                <w:rPr>
                                  <w:lang w:val="en-US"/>
                                </w:rPr>
                                <w:t>Attitudinal Loyalty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621766" y="353683"/>
                            <a:ext cx="0" cy="242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Connector: Elbow 7"/>
                        <wps:cNvCnPr/>
                        <wps:spPr>
                          <a:xfrm flipH="1">
                            <a:off x="1199072" y="948905"/>
                            <a:ext cx="422156" cy="595630"/>
                          </a:xfrm>
                          <a:prstGeom prst="bentConnector3">
                            <a:avLst>
                              <a:gd name="adj1" fmla="val -2090"/>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Connector: Elbow 8"/>
                        <wps:cNvCnPr/>
                        <wps:spPr>
                          <a:xfrm>
                            <a:off x="1621766" y="992037"/>
                            <a:ext cx="439948" cy="552498"/>
                          </a:xfrm>
                          <a:prstGeom prst="bentConnector3">
                            <a:avLst>
                              <a:gd name="adj1" fmla="val 1834"/>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A7A3972" id="Group 9" o:spid="_x0000_s1026" style="position:absolute;left:0;text-align:left;margin-left:64.4pt;margin-top:15.1pt;width:256.75pt;height:144.7pt;z-index:251561472" coordsize="32605,1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">
                <v:shapetype id="_x0000_t202" coordsize="21600,21600" o:spt="202" path="m,l,21600r21600,l21600,xe">
                  <v:stroke joinstyle="miter"/>
                  <v:path gradientshapeok="t" o:connecttype="rect"/>
                </v:shapetype>
                <v:shape id="Text Box 2" o:spid="_x0000_s1027" type="#_x0000_t202" style="position:absolute;left:10437;width:11991;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43B929D" w14:textId="77777777" w:rsidR="00850755" w:rsidRPr="00D56F74" w:rsidRDefault="00850755">
                        <w:pPr>
                          <w:rPr>
                            <w:lang w:val="en-US"/>
                          </w:rPr>
                        </w:pPr>
                        <w:r>
                          <w:rPr>
                            <w:lang w:val="en-US"/>
                          </w:rPr>
                          <w:t>Product Quality</w:t>
                        </w:r>
                      </w:p>
                    </w:txbxContent>
                  </v:textbox>
                </v:shape>
                <v:shape id="Text Box 3" o:spid="_x0000_s1028" type="#_x0000_t202" style="position:absolute;left:10437;top:5952;width:1199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D5F5538" w14:textId="77777777" w:rsidR="00850755" w:rsidRPr="00D56F74" w:rsidRDefault="00850755" w:rsidP="00D56F74">
                        <w:pPr>
                          <w:jc w:val="center"/>
                          <w:rPr>
                            <w:lang w:val="en-US"/>
                          </w:rPr>
                        </w:pPr>
                        <w:r>
                          <w:rPr>
                            <w:lang w:val="en-US"/>
                          </w:rPr>
                          <w:t>Satisfaction</w:t>
                        </w:r>
                      </w:p>
                    </w:txbxContent>
                  </v:textbox>
                </v:shape>
                <v:shape id="Text Box 4" o:spid="_x0000_s1029" type="#_x0000_t202" style="position:absolute;left:20617;top:13370;width:11988;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2B760FB" w14:textId="77777777" w:rsidR="00850755" w:rsidRPr="00D56F74" w:rsidRDefault="00850755" w:rsidP="00D56F74">
                        <w:pPr>
                          <w:jc w:val="center"/>
                          <w:rPr>
                            <w:lang w:val="en-US"/>
                          </w:rPr>
                        </w:pPr>
                        <w:r>
                          <w:rPr>
                            <w:lang w:val="en-US"/>
                          </w:rPr>
                          <w:t>Behavioral Loyalty</w:t>
                        </w:r>
                      </w:p>
                      <w:p w14:paraId="30106DE1" w14:textId="77777777" w:rsidR="00850755" w:rsidRPr="00D56F74" w:rsidRDefault="00850755" w:rsidP="00D56F74">
                        <w:pPr>
                          <w:jc w:val="center"/>
                          <w:rPr>
                            <w:lang w:val="en-US"/>
                          </w:rPr>
                        </w:pPr>
                      </w:p>
                    </w:txbxContent>
                  </v:textbox>
                </v:shape>
                <v:shape id="Text Box 5" o:spid="_x0000_s1030" type="#_x0000_t202" style="position:absolute;top:13457;width:11988;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046773E" w14:textId="77777777" w:rsidR="00850755" w:rsidRPr="00D56F74" w:rsidRDefault="00850755" w:rsidP="00D56F74">
                        <w:pPr>
                          <w:jc w:val="center"/>
                          <w:rPr>
                            <w:lang w:val="en-US"/>
                          </w:rPr>
                        </w:pPr>
                        <w:r>
                          <w:rPr>
                            <w:lang w:val="en-US"/>
                          </w:rPr>
                          <w:t>Attitudinal Loyalty</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16217;top:3536;width:0;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2" type="#_x0000_t34" style="position:absolute;left:11990;top:9489;width:4222;height:595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" adj="-451" strokecolor="black [3200]" strokeweight=".5pt">
                  <v:stroke endarrow="block"/>
                </v:shape>
                <v:shape id="Connector: Elbow 8" o:spid="_x0000_s1033" type="#_x0000_t34" style="position:absolute;left:16217;top:9920;width:4400;height:5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" adj="396" strokecolor="black [3200]" strokeweight=".5pt">
                  <v:stroke endarrow="block"/>
                </v:shape>
              </v:group>
            </w:pict>
          </mc:Fallback>
        </mc:AlternateContent>
      </w:r>
    </w:p>
    <w:p w14:paraId="7D047DCF"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305B760C"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3FCC69F9"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200A5777"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47CA3A2F"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342701A1"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57764E2F"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70A252F6" w14:textId="2E58AF56" w:rsidR="00D56F74" w:rsidRPr="00D56F74" w:rsidRDefault="00247682" w:rsidP="00247682">
      <w:pPr>
        <w:pStyle w:val="Caption"/>
        <w:jc w:val="center"/>
        <w:rPr>
          <w:rFonts w:cs="Times New Roman"/>
          <w:b/>
          <w:i w:val="0"/>
          <w:color w:val="auto"/>
          <w:sz w:val="24"/>
          <w:szCs w:val="24"/>
          <w:lang w:val="en-US"/>
        </w:rPr>
      </w:pPr>
      <w:r w:rsidRPr="00247682">
        <w:rPr>
          <w:b/>
          <w:i w:val="0"/>
          <w:color w:val="auto"/>
          <w:sz w:val="24"/>
          <w:szCs w:val="24"/>
          <w:lang w:val="en-US"/>
        </w:rPr>
        <w:t xml:space="preserve">Figure </w:t>
      </w:r>
      <w:r w:rsidRPr="00247682">
        <w:rPr>
          <w:b/>
          <w:i w:val="0"/>
          <w:color w:val="auto"/>
          <w:sz w:val="24"/>
          <w:szCs w:val="24"/>
          <w:lang w:val="en-US"/>
        </w:rPr>
        <w:fldChar w:fldCharType="begin"/>
      </w:r>
      <w:r w:rsidRPr="00247682">
        <w:rPr>
          <w:b/>
          <w:i w:val="0"/>
          <w:color w:val="auto"/>
          <w:sz w:val="24"/>
          <w:szCs w:val="24"/>
          <w:lang w:val="en-US"/>
        </w:rPr>
        <w:instrText xml:space="preserve"> SEQ Figure \* ARABIC </w:instrText>
      </w:r>
      <w:r w:rsidRPr="00247682">
        <w:rPr>
          <w:b/>
          <w:i w:val="0"/>
          <w:color w:val="auto"/>
          <w:sz w:val="24"/>
          <w:szCs w:val="24"/>
          <w:lang w:val="en-US"/>
        </w:rPr>
        <w:fldChar w:fldCharType="separate"/>
      </w:r>
      <w:r w:rsidR="0075189C">
        <w:rPr>
          <w:b/>
          <w:i w:val="0"/>
          <w:noProof/>
          <w:color w:val="auto"/>
          <w:sz w:val="24"/>
          <w:szCs w:val="24"/>
          <w:lang w:val="en-US"/>
        </w:rPr>
        <w:t>3</w:t>
      </w:r>
      <w:r w:rsidRPr="00247682">
        <w:rPr>
          <w:b/>
          <w:i w:val="0"/>
          <w:color w:val="auto"/>
          <w:sz w:val="24"/>
          <w:szCs w:val="24"/>
          <w:lang w:val="en-US"/>
        </w:rPr>
        <w:fldChar w:fldCharType="end"/>
      </w:r>
      <w:r>
        <w:rPr>
          <w:b/>
          <w:i w:val="0"/>
          <w:color w:val="auto"/>
          <w:sz w:val="24"/>
          <w:szCs w:val="24"/>
          <w:lang w:val="en-US"/>
        </w:rPr>
        <w:t>.</w:t>
      </w:r>
      <w:r w:rsidR="00D56F74" w:rsidRPr="00D56F74">
        <w:rPr>
          <w:b/>
          <w:i w:val="0"/>
          <w:color w:val="auto"/>
          <w:sz w:val="24"/>
          <w:szCs w:val="24"/>
          <w:lang w:val="en-US"/>
        </w:rPr>
        <w:t xml:space="preserve"> The Influence of Product Quality on Consumer Loyalty</w:t>
      </w:r>
    </w:p>
    <w:p w14:paraId="1E55AB2B" w14:textId="77777777" w:rsidR="00D56F74" w:rsidRDefault="00D56F74" w:rsidP="00D56F74">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57945794" w14:textId="77777777" w:rsidR="00D56F74" w:rsidRPr="002858AA" w:rsidRDefault="00D56F74" w:rsidP="00D56F74">
      <w:pPr>
        <w:autoSpaceDE w:val="0"/>
        <w:autoSpaceDN w:val="0"/>
        <w:adjustRightInd w:val="0"/>
        <w:spacing w:after="0" w:line="360" w:lineRule="auto"/>
        <w:ind w:firstLine="810"/>
        <w:rPr>
          <w:rFonts w:cs="Times New Roman"/>
          <w:szCs w:val="24"/>
          <w:lang w:val="en-US"/>
        </w:rPr>
      </w:pPr>
    </w:p>
    <w:p w14:paraId="70F0A320"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CE4D11">
        <w:rPr>
          <w:rFonts w:cs="Times New Roman"/>
          <w:noProof/>
          <w:szCs w:val="24"/>
          <w:lang w:val="en-US"/>
        </w:rPr>
        <w:t>The quality of a service can be classified by analogy</w:t>
      </w:r>
      <w:r w:rsidRPr="00D56F74">
        <w:rPr>
          <w:rFonts w:cs="Times New Roman"/>
          <w:szCs w:val="24"/>
          <w:lang w:val="en-US"/>
        </w:rPr>
        <w:t xml:space="preserve"> with the quality of products </w:t>
      </w:r>
      <w:r w:rsidRPr="00D56F74">
        <w:rPr>
          <w:rFonts w:cs="Times New Roman" w:hint="eastAsia"/>
          <w:szCs w:val="24"/>
          <w:lang w:val="en-US"/>
        </w:rPr>
        <w:t>as</w:t>
      </w:r>
      <w:r w:rsidRPr="00D56F74">
        <w:rPr>
          <w:rFonts w:cs="Times New Roman"/>
          <w:szCs w:val="24"/>
          <w:lang w:val="en-US"/>
        </w:rPr>
        <w:t xml:space="preserve"> perceived and real. As discussed earlier, perceived quality indicates how much the service level meets the client's expectations, while the actual quality reflects compliance with certain standards or generally accepted standards. However, a significant difference between product quality and service quality is the increased role of the human factor in the second case. If a product or service is purchased by a customer to meet any needs, he assesses the level of their compliance. In the case of determining the quality of service, the client's perception </w:t>
      </w:r>
      <w:r w:rsidRPr="00EF24F3">
        <w:rPr>
          <w:rFonts w:cs="Times New Roman"/>
          <w:noProof/>
          <w:szCs w:val="24"/>
          <w:lang w:val="en-US"/>
        </w:rPr>
        <w:t>is strongly influenced</w:t>
      </w:r>
      <w:r w:rsidRPr="00D56F74">
        <w:rPr>
          <w:rFonts w:cs="Times New Roman"/>
          <w:szCs w:val="24"/>
          <w:lang w:val="en-US"/>
        </w:rPr>
        <w:t xml:space="preserve"> by his emotional state. </w:t>
      </w:r>
      <w:r>
        <w:rPr>
          <w:rFonts w:cs="Times New Roman"/>
          <w:szCs w:val="24"/>
        </w:rPr>
        <w:fldChar w:fldCharType="begin"/>
      </w:r>
      <w:r w:rsidRPr="00D56F74">
        <w:rPr>
          <w:rFonts w:cs="Times New Roman"/>
          <w:szCs w:val="24"/>
          <w:lang w:val="en-US"/>
        </w:rPr>
        <w:instrText xml:space="preserve"> ADDIN ZOTERO_ITEM CSL_CITATION {"citationID":"UyoTA19M","properties":{"formattedCitation":"(Hui &amp; Yee, 2015)","plainCitation":"(Hui &amp; Yee, 2015)","noteIndex":0},"citationItems":[{"id":329,"uris":["http://zotero.org/users/local/fhqaYiQH/items/5FZQAANH"],"uri":["http://zotero.org/users/local/fhqaYiQH/items/5FZQAANH"],"itemData":{"id":329,"type":"article-journal","title":"Relationship among Interpersonal Relationship, Customer Satisfaction and Brand Loyalty in Fashion Retailing Industry","container-title":"Research Journal of Textile and Apparel","page":"65–72","volume":"19","issue":"1","source":"Google Scholar","author":[{"family":"Hui","given":"S. L."},{"family":"Yee","given":"Rachel WY"}],"issued":{"date-parts":[["2015"]]}}}],"schema":"https://github.com/citation-style-language/schema/raw/master/csl-citation.json"} </w:instrText>
      </w:r>
      <w:r>
        <w:rPr>
          <w:rFonts w:cs="Times New Roman"/>
          <w:szCs w:val="24"/>
        </w:rPr>
        <w:fldChar w:fldCharType="separate"/>
      </w:r>
      <w:r w:rsidRPr="00D56F74">
        <w:rPr>
          <w:rFonts w:cs="Times New Roman"/>
          <w:lang w:val="en-US"/>
        </w:rPr>
        <w:t>(Hui &amp; Yee, 2015)</w:t>
      </w:r>
      <w:r>
        <w:rPr>
          <w:rFonts w:cs="Times New Roman"/>
          <w:szCs w:val="24"/>
        </w:rPr>
        <w:fldChar w:fldCharType="end"/>
      </w:r>
      <w:r w:rsidRPr="00D56F74">
        <w:rPr>
          <w:rFonts w:cs="Times New Roman"/>
          <w:szCs w:val="24"/>
          <w:lang w:val="en-US"/>
        </w:rPr>
        <w:t xml:space="preserve"> For example, being in a bad mood, a person can get angry at the constantly smiling staff. </w:t>
      </w:r>
      <w:r w:rsidRPr="00EF24F3">
        <w:rPr>
          <w:rFonts w:cs="Times New Roman"/>
          <w:noProof/>
          <w:szCs w:val="24"/>
          <w:lang w:val="en-US"/>
        </w:rPr>
        <w:t>He can be embittered by their good mood or excessive courtesy</w:t>
      </w:r>
      <w:r w:rsidRPr="00D56F74">
        <w:rPr>
          <w:rFonts w:cs="Times New Roman"/>
          <w:szCs w:val="24"/>
          <w:lang w:val="en-US"/>
        </w:rPr>
        <w:t xml:space="preserve">. </w:t>
      </w:r>
    </w:p>
    <w:p w14:paraId="5AAF0513"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The whole process of customer service can be divided into three phases:</w:t>
      </w:r>
    </w:p>
    <w:p w14:paraId="07628CE3"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1) </w:t>
      </w:r>
      <w:r w:rsidRPr="00D56F74">
        <w:rPr>
          <w:rFonts w:cs="Times New Roman"/>
          <w:b/>
          <w:i/>
          <w:szCs w:val="24"/>
          <w:lang w:val="en-US"/>
        </w:rPr>
        <w:t>Before the purchase.</w:t>
      </w:r>
      <w:r w:rsidRPr="00D56F74">
        <w:rPr>
          <w:rFonts w:cs="Times New Roman"/>
          <w:szCs w:val="24"/>
          <w:lang w:val="en-US"/>
        </w:rPr>
        <w:t xml:space="preserve"> At this stage, the customer does not yet use the company's products. He is only going to do it or has turned to the company in order to evaluate the </w:t>
      </w:r>
      <w:r w:rsidRPr="00D56F74">
        <w:rPr>
          <w:rFonts w:cs="Times New Roman" w:hint="eastAsia"/>
          <w:szCs w:val="24"/>
          <w:lang w:val="en-US"/>
        </w:rPr>
        <w:t>set</w:t>
      </w:r>
      <w:r w:rsidRPr="00D56F74">
        <w:rPr>
          <w:rFonts w:cs="Times New Roman"/>
          <w:szCs w:val="24"/>
          <w:lang w:val="en-US"/>
        </w:rPr>
        <w:t xml:space="preserve"> of the </w:t>
      </w:r>
      <w:r w:rsidRPr="00D56F74">
        <w:rPr>
          <w:rFonts w:cs="Times New Roman"/>
          <w:szCs w:val="24"/>
          <w:lang w:val="en-US"/>
        </w:rPr>
        <w:lastRenderedPageBreak/>
        <w:t>products offered or compare it with the goods or services of competitors. It is very important to have a positive influence on the client, demonstrating a high level of service. Especially if he applied to the company for the first time, after all, as mentioned above, at the stages of "potential buyer" and "new buyer" the role of the first impression is critically significant.</w:t>
      </w:r>
    </w:p>
    <w:p w14:paraId="6AC391EA"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2) </w:t>
      </w:r>
      <w:r w:rsidRPr="00D56F74">
        <w:rPr>
          <w:rFonts w:cs="Times New Roman"/>
          <w:b/>
          <w:i/>
          <w:szCs w:val="24"/>
          <w:lang w:val="en-US"/>
        </w:rPr>
        <w:t>During the purchase.</w:t>
      </w:r>
      <w:r w:rsidRPr="00D56F74">
        <w:rPr>
          <w:rFonts w:cs="Times New Roman"/>
          <w:szCs w:val="24"/>
          <w:lang w:val="en-US"/>
        </w:rPr>
        <w:t xml:space="preserve"> If the company managed to attract the consumer, it should strive to translate the relationship with it to a new level - "customer" or "regular customer". The buyer is more likely to make a second purchase if he remembers the care of the staff, their benevolent smiles and competence.</w:t>
      </w:r>
    </w:p>
    <w:p w14:paraId="6BC1B9B6" w14:textId="77777777" w:rsid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3) </w:t>
      </w:r>
      <w:r w:rsidRPr="00D56F74">
        <w:rPr>
          <w:rFonts w:cs="Times New Roman"/>
          <w:b/>
          <w:i/>
          <w:szCs w:val="24"/>
          <w:lang w:val="en-US"/>
        </w:rPr>
        <w:t>After making a purchase.</w:t>
      </w:r>
      <w:r w:rsidRPr="00D56F74">
        <w:rPr>
          <w:rFonts w:cs="Times New Roman"/>
          <w:szCs w:val="24"/>
          <w:lang w:val="en-US"/>
        </w:rPr>
        <w:t xml:space="preserve"> This stage may include replacement of a defective product, warranty repair and the </w:t>
      </w:r>
      <w:r w:rsidRPr="00D56F74">
        <w:rPr>
          <w:rFonts w:cs="Times New Roman" w:hint="eastAsia"/>
          <w:szCs w:val="24"/>
          <w:lang w:val="en-US"/>
        </w:rPr>
        <w:t>feed</w:t>
      </w:r>
      <w:r w:rsidRPr="00D56F74">
        <w:rPr>
          <w:rFonts w:cs="Times New Roman"/>
          <w:szCs w:val="24"/>
          <w:lang w:val="en-US"/>
        </w:rPr>
        <w:t>back. This is also an important part of the interaction with the buyer, because the rapid and qualitative correction of "mistakes" increases the image of the company in the eyes of the consumer.</w:t>
      </w:r>
    </w:p>
    <w:p w14:paraId="01FE770D" w14:textId="77777777" w:rsidR="00D56F74" w:rsidRDefault="00D56F74" w:rsidP="00A80FC7">
      <w:pPr>
        <w:autoSpaceDE w:val="0"/>
        <w:autoSpaceDN w:val="0"/>
        <w:adjustRightInd w:val="0"/>
        <w:spacing w:after="0" w:line="360" w:lineRule="auto"/>
        <w:ind w:firstLine="810"/>
        <w:rPr>
          <w:rFonts w:cs="Times New Roman"/>
          <w:szCs w:val="24"/>
          <w:lang w:val="en-US"/>
        </w:rPr>
      </w:pPr>
      <w:r>
        <w:rPr>
          <w:rFonts w:cs="Times New Roman"/>
          <w:noProof/>
          <w:szCs w:val="24"/>
          <w:lang w:val="en-US"/>
        </w:rPr>
        <mc:AlternateContent>
          <mc:Choice Requires="wpg">
            <w:drawing>
              <wp:anchor distT="0" distB="0" distL="114300" distR="114300" simplePos="0" relativeHeight="251566592" behindDoc="0" locked="0" layoutInCell="1" allowOverlap="1" wp14:anchorId="3772D5A2" wp14:editId="245E1123">
                <wp:simplePos x="0" y="0"/>
                <wp:positionH relativeFrom="column">
                  <wp:posOffset>1397479</wp:posOffset>
                </wp:positionH>
                <wp:positionV relativeFrom="paragraph">
                  <wp:posOffset>102882</wp:posOffset>
                </wp:positionV>
                <wp:extent cx="3260594" cy="1837426"/>
                <wp:effectExtent l="0" t="0" r="16510" b="10795"/>
                <wp:wrapNone/>
                <wp:docPr id="11" name="Group 11"/>
                <wp:cNvGraphicFramePr/>
                <a:graphic xmlns:a="http://schemas.openxmlformats.org/drawingml/2006/main">
                  <a:graphicData uri="http://schemas.microsoft.com/office/word/2010/wordprocessingGroup">
                    <wpg:wgp>
                      <wpg:cNvGrpSpPr/>
                      <wpg:grpSpPr>
                        <a:xfrm>
                          <a:off x="0" y="0"/>
                          <a:ext cx="3260594" cy="1837426"/>
                          <a:chOff x="0" y="0"/>
                          <a:chExt cx="3260594" cy="1837426"/>
                        </a:xfrm>
                      </wpg:grpSpPr>
                      <wps:wsp>
                        <wps:cNvPr id="12" name="Text Box 12"/>
                        <wps:cNvSpPr txBox="1"/>
                        <wps:spPr>
                          <a:xfrm>
                            <a:off x="1043797" y="0"/>
                            <a:ext cx="1199071" cy="353683"/>
                          </a:xfrm>
                          <a:prstGeom prst="rect">
                            <a:avLst/>
                          </a:prstGeom>
                          <a:solidFill>
                            <a:schemeClr val="lt1"/>
                          </a:solidFill>
                          <a:ln w="6350">
                            <a:solidFill>
                              <a:prstClr val="black"/>
                            </a:solidFill>
                          </a:ln>
                        </wps:spPr>
                        <wps:txbx>
                          <w:txbxContent>
                            <w:p w14:paraId="4A0F67A4" w14:textId="77777777" w:rsidR="00850755" w:rsidRPr="00D56F74" w:rsidRDefault="00850755" w:rsidP="00D56F74">
                              <w:pPr>
                                <w:rPr>
                                  <w:lang w:val="en-US"/>
                                </w:rPr>
                              </w:pPr>
                              <w:r>
                                <w:rPr>
                                  <w:lang w:val="en-US"/>
                                </w:rPr>
                                <w:t>Service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43797" y="595222"/>
                            <a:ext cx="1199071" cy="353683"/>
                          </a:xfrm>
                          <a:prstGeom prst="rect">
                            <a:avLst/>
                          </a:prstGeom>
                          <a:solidFill>
                            <a:schemeClr val="lt1"/>
                          </a:solidFill>
                          <a:ln w="6350">
                            <a:solidFill>
                              <a:prstClr val="black"/>
                            </a:solidFill>
                          </a:ln>
                        </wps:spPr>
                        <wps:txbx>
                          <w:txbxContent>
                            <w:p w14:paraId="65314517" w14:textId="77777777" w:rsidR="00850755" w:rsidRPr="00D56F74" w:rsidRDefault="00850755" w:rsidP="00D56F74">
                              <w:pPr>
                                <w:jc w:val="center"/>
                                <w:rPr>
                                  <w:lang w:val="en-US"/>
                                </w:rPr>
                              </w:pPr>
                              <w:r>
                                <w:rPr>
                                  <w:lang w:val="en-US"/>
                                </w:rPr>
                                <w:t>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061714" y="1337094"/>
                            <a:ext cx="1198880" cy="500116"/>
                          </a:xfrm>
                          <a:prstGeom prst="rect">
                            <a:avLst/>
                          </a:prstGeom>
                          <a:solidFill>
                            <a:schemeClr val="lt1"/>
                          </a:solidFill>
                          <a:ln w="6350">
                            <a:solidFill>
                              <a:prstClr val="black"/>
                            </a:solidFill>
                          </a:ln>
                        </wps:spPr>
                        <wps:txbx>
                          <w:txbxContent>
                            <w:p w14:paraId="2E99A2C7" w14:textId="77777777" w:rsidR="00850755" w:rsidRPr="00D56F74" w:rsidRDefault="00850755" w:rsidP="00D56F74">
                              <w:pPr>
                                <w:jc w:val="center"/>
                                <w:rPr>
                                  <w:lang w:val="en-US"/>
                                </w:rPr>
                              </w:pPr>
                              <w:r>
                                <w:rPr>
                                  <w:lang w:val="en-US"/>
                                </w:rPr>
                                <w:t>Behavioral Loyalty</w:t>
                              </w:r>
                            </w:p>
                            <w:p w14:paraId="5706896E" w14:textId="77777777" w:rsidR="00850755" w:rsidRPr="00D56F74" w:rsidRDefault="00850755" w:rsidP="00D56F7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1345720"/>
                            <a:ext cx="1198880" cy="491706"/>
                          </a:xfrm>
                          <a:prstGeom prst="rect">
                            <a:avLst/>
                          </a:prstGeom>
                          <a:solidFill>
                            <a:schemeClr val="lt1"/>
                          </a:solidFill>
                          <a:ln w="6350">
                            <a:solidFill>
                              <a:prstClr val="black"/>
                            </a:solidFill>
                          </a:ln>
                        </wps:spPr>
                        <wps:txbx>
                          <w:txbxContent>
                            <w:p w14:paraId="2C732AC3" w14:textId="77777777" w:rsidR="00850755" w:rsidRPr="00D56F74" w:rsidRDefault="00850755" w:rsidP="00D56F74">
                              <w:pPr>
                                <w:jc w:val="center"/>
                                <w:rPr>
                                  <w:lang w:val="en-US"/>
                                </w:rPr>
                              </w:pPr>
                              <w:r>
                                <w:rPr>
                                  <w:lang w:val="en-US"/>
                                </w:rPr>
                                <w:t>Attitudinal Loyalty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621766" y="353683"/>
                            <a:ext cx="0" cy="242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Connector: Elbow 18"/>
                        <wps:cNvCnPr/>
                        <wps:spPr>
                          <a:xfrm flipH="1">
                            <a:off x="1199072" y="948905"/>
                            <a:ext cx="422156" cy="595630"/>
                          </a:xfrm>
                          <a:prstGeom prst="bentConnector3">
                            <a:avLst>
                              <a:gd name="adj1" fmla="val -2090"/>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Connector: Elbow 19"/>
                        <wps:cNvCnPr/>
                        <wps:spPr>
                          <a:xfrm>
                            <a:off x="1621766" y="992037"/>
                            <a:ext cx="439948" cy="552498"/>
                          </a:xfrm>
                          <a:prstGeom prst="bentConnector3">
                            <a:avLst>
                              <a:gd name="adj1" fmla="val 1834"/>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72D5A2" id="Group 11" o:spid="_x0000_s1034" style="position:absolute;left:0;text-align:left;margin-left:110.05pt;margin-top:8.1pt;width:256.75pt;height:144.7pt;z-index:251566592" coordsize="32605,1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">
                <v:shape id="Text Box 12" o:spid="_x0000_s1035" type="#_x0000_t202" style="position:absolute;left:10437;width:11991;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A0F67A4" w14:textId="77777777" w:rsidR="00850755" w:rsidRPr="00D56F74" w:rsidRDefault="00850755" w:rsidP="00D56F74">
                        <w:pPr>
                          <w:rPr>
                            <w:lang w:val="en-US"/>
                          </w:rPr>
                        </w:pPr>
                        <w:r>
                          <w:rPr>
                            <w:lang w:val="en-US"/>
                          </w:rPr>
                          <w:t>Service Quality</w:t>
                        </w:r>
                      </w:p>
                    </w:txbxContent>
                  </v:textbox>
                </v:shape>
                <v:shape id="Text Box 13" o:spid="_x0000_s1036" type="#_x0000_t202" style="position:absolute;left:10437;top:5952;width:1199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5314517" w14:textId="77777777" w:rsidR="00850755" w:rsidRPr="00D56F74" w:rsidRDefault="00850755" w:rsidP="00D56F74">
                        <w:pPr>
                          <w:jc w:val="center"/>
                          <w:rPr>
                            <w:lang w:val="en-US"/>
                          </w:rPr>
                        </w:pPr>
                        <w:r>
                          <w:rPr>
                            <w:lang w:val="en-US"/>
                          </w:rPr>
                          <w:t>Satisfaction</w:t>
                        </w:r>
                      </w:p>
                    </w:txbxContent>
                  </v:textbox>
                </v:shape>
                <v:shape id="Text Box 15" o:spid="_x0000_s1037" type="#_x0000_t202" style="position:absolute;left:20617;top:13370;width:11988;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2E99A2C7" w14:textId="77777777" w:rsidR="00850755" w:rsidRPr="00D56F74" w:rsidRDefault="00850755" w:rsidP="00D56F74">
                        <w:pPr>
                          <w:jc w:val="center"/>
                          <w:rPr>
                            <w:lang w:val="en-US"/>
                          </w:rPr>
                        </w:pPr>
                        <w:r>
                          <w:rPr>
                            <w:lang w:val="en-US"/>
                          </w:rPr>
                          <w:t>Behavioral Loyalty</w:t>
                        </w:r>
                      </w:p>
                      <w:p w14:paraId="5706896E" w14:textId="77777777" w:rsidR="00850755" w:rsidRPr="00D56F74" w:rsidRDefault="00850755" w:rsidP="00D56F74">
                        <w:pPr>
                          <w:jc w:val="center"/>
                          <w:rPr>
                            <w:lang w:val="en-US"/>
                          </w:rPr>
                        </w:pPr>
                      </w:p>
                    </w:txbxContent>
                  </v:textbox>
                </v:shape>
                <v:shape id="Text Box 16" o:spid="_x0000_s1038" type="#_x0000_t202" style="position:absolute;top:13457;width:11988;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C732AC3" w14:textId="77777777" w:rsidR="00850755" w:rsidRPr="00D56F74" w:rsidRDefault="00850755" w:rsidP="00D56F74">
                        <w:pPr>
                          <w:jc w:val="center"/>
                          <w:rPr>
                            <w:lang w:val="en-US"/>
                          </w:rPr>
                        </w:pPr>
                        <w:r>
                          <w:rPr>
                            <w:lang w:val="en-US"/>
                          </w:rPr>
                          <w:t>Attitudinal Loyalty</w:t>
                        </w:r>
                      </w:p>
                    </w:txbxContent>
                  </v:textbox>
                </v:shape>
                <v:shape id="Straight Arrow Connector 17" o:spid="_x0000_s1039" type="#_x0000_t32" style="position:absolute;left:16217;top:3536;width:0;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Connector: Elbow 18" o:spid="_x0000_s1040" type="#_x0000_t34" style="position:absolute;left:11990;top:9489;width:4222;height:595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" adj="-451" strokecolor="black [3200]" strokeweight=".5pt">
                  <v:stroke endarrow="block"/>
                </v:shape>
                <v:shape id="Connector: Elbow 19" o:spid="_x0000_s1041" type="#_x0000_t34" style="position:absolute;left:16217;top:9920;width:4400;height:5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" adj="396" strokecolor="black [3200]" strokeweight=".5pt">
                  <v:stroke endarrow="block"/>
                </v:shape>
              </v:group>
            </w:pict>
          </mc:Fallback>
        </mc:AlternateContent>
      </w:r>
    </w:p>
    <w:p w14:paraId="1A29F1FC"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5635163B"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4DA2C36E"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78301F4F"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692E1D6C"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292B9EAA"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09729EDA" w14:textId="77777777" w:rsidR="00D56F74" w:rsidRDefault="00D56F74" w:rsidP="00A80FC7">
      <w:pPr>
        <w:autoSpaceDE w:val="0"/>
        <w:autoSpaceDN w:val="0"/>
        <w:adjustRightInd w:val="0"/>
        <w:spacing w:after="0" w:line="360" w:lineRule="auto"/>
        <w:ind w:firstLine="810"/>
        <w:rPr>
          <w:rFonts w:cs="Times New Roman"/>
          <w:szCs w:val="24"/>
          <w:lang w:val="en-US"/>
        </w:rPr>
      </w:pPr>
    </w:p>
    <w:p w14:paraId="0D44C26D" w14:textId="4DDE5EDE" w:rsidR="00D56F74" w:rsidRPr="00D56F74" w:rsidRDefault="00247682" w:rsidP="00FD41C0">
      <w:pPr>
        <w:pStyle w:val="Caption"/>
        <w:jc w:val="center"/>
        <w:rPr>
          <w:rFonts w:cs="Times New Roman"/>
          <w:b/>
          <w:i w:val="0"/>
          <w:color w:val="auto"/>
          <w:sz w:val="24"/>
          <w:szCs w:val="24"/>
          <w:lang w:val="en-US"/>
        </w:rPr>
      </w:pPr>
      <w:r w:rsidRPr="00FD41C0">
        <w:rPr>
          <w:b/>
          <w:i w:val="0"/>
          <w:color w:val="auto"/>
          <w:sz w:val="24"/>
          <w:szCs w:val="24"/>
          <w:lang w:val="en-US"/>
        </w:rPr>
        <w:t xml:space="preserve">Figure </w:t>
      </w:r>
      <w:r w:rsidRPr="00FD41C0">
        <w:rPr>
          <w:b/>
          <w:i w:val="0"/>
          <w:color w:val="auto"/>
          <w:sz w:val="24"/>
          <w:szCs w:val="24"/>
          <w:lang w:val="en-US"/>
        </w:rPr>
        <w:fldChar w:fldCharType="begin"/>
      </w:r>
      <w:r w:rsidRPr="00FD41C0">
        <w:rPr>
          <w:b/>
          <w:i w:val="0"/>
          <w:color w:val="auto"/>
          <w:sz w:val="24"/>
          <w:szCs w:val="24"/>
          <w:lang w:val="en-US"/>
        </w:rPr>
        <w:instrText xml:space="preserve"> SEQ Figure \* ARABIC </w:instrText>
      </w:r>
      <w:r w:rsidRPr="00FD41C0">
        <w:rPr>
          <w:b/>
          <w:i w:val="0"/>
          <w:color w:val="auto"/>
          <w:sz w:val="24"/>
          <w:szCs w:val="24"/>
          <w:lang w:val="en-US"/>
        </w:rPr>
        <w:fldChar w:fldCharType="separate"/>
      </w:r>
      <w:r w:rsidR="0075189C">
        <w:rPr>
          <w:b/>
          <w:i w:val="0"/>
          <w:noProof/>
          <w:color w:val="auto"/>
          <w:sz w:val="24"/>
          <w:szCs w:val="24"/>
          <w:lang w:val="en-US"/>
        </w:rPr>
        <w:t>4</w:t>
      </w:r>
      <w:r w:rsidRPr="00FD41C0">
        <w:rPr>
          <w:b/>
          <w:i w:val="0"/>
          <w:color w:val="auto"/>
          <w:sz w:val="24"/>
          <w:szCs w:val="24"/>
          <w:lang w:val="en-US"/>
        </w:rPr>
        <w:fldChar w:fldCharType="end"/>
      </w:r>
      <w:r w:rsidR="00D56F74" w:rsidRPr="00D56F74">
        <w:rPr>
          <w:b/>
          <w:i w:val="0"/>
          <w:color w:val="auto"/>
          <w:sz w:val="24"/>
          <w:szCs w:val="24"/>
          <w:lang w:val="en-US"/>
        </w:rPr>
        <w:t xml:space="preserve">. The Effect of Quality of Service </w:t>
      </w:r>
      <w:r w:rsidR="00D56F74" w:rsidRPr="00D56F74">
        <w:rPr>
          <w:rFonts w:hint="eastAsia"/>
          <w:b/>
          <w:i w:val="0"/>
          <w:color w:val="auto"/>
          <w:sz w:val="24"/>
          <w:szCs w:val="24"/>
          <w:lang w:val="en-US"/>
        </w:rPr>
        <w:t>o</w:t>
      </w:r>
      <w:r w:rsidR="00D56F74" w:rsidRPr="00D56F74">
        <w:rPr>
          <w:b/>
          <w:i w:val="0"/>
          <w:color w:val="auto"/>
          <w:sz w:val="24"/>
          <w:szCs w:val="24"/>
          <w:lang w:val="en-US"/>
        </w:rPr>
        <w:t>n Customer Loyalty</w:t>
      </w:r>
    </w:p>
    <w:p w14:paraId="21E3900A" w14:textId="77777777" w:rsidR="00D56F74" w:rsidRDefault="00D56F74" w:rsidP="00D56F74">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32198B34" w14:textId="2268E353" w:rsidR="00D56F74" w:rsidRDefault="00D56F74" w:rsidP="00A80FC7">
      <w:pPr>
        <w:autoSpaceDE w:val="0"/>
        <w:autoSpaceDN w:val="0"/>
        <w:adjustRightInd w:val="0"/>
        <w:spacing w:after="0" w:line="360" w:lineRule="auto"/>
        <w:ind w:firstLine="810"/>
        <w:rPr>
          <w:rFonts w:cs="Times New Roman"/>
          <w:szCs w:val="24"/>
          <w:lang w:val="en-US"/>
        </w:rPr>
      </w:pPr>
    </w:p>
    <w:p w14:paraId="2CE5A738" w14:textId="77777777" w:rsidR="00FD41C0" w:rsidRDefault="00FD41C0" w:rsidP="00A80FC7">
      <w:pPr>
        <w:autoSpaceDE w:val="0"/>
        <w:autoSpaceDN w:val="0"/>
        <w:adjustRightInd w:val="0"/>
        <w:spacing w:after="0" w:line="360" w:lineRule="auto"/>
        <w:ind w:firstLine="810"/>
        <w:rPr>
          <w:rFonts w:cs="Times New Roman"/>
          <w:szCs w:val="24"/>
          <w:lang w:val="en-US"/>
        </w:rPr>
      </w:pPr>
    </w:p>
    <w:p w14:paraId="18FE0CE1" w14:textId="30EB7BB7" w:rsidR="00D56F74" w:rsidRPr="00D56F74" w:rsidRDefault="00EF24F3" w:rsidP="00D56F74">
      <w:pPr>
        <w:rPr>
          <w:i/>
          <w:lang w:val="en-US" w:eastAsia="zh-CN"/>
        </w:rPr>
      </w:pPr>
      <w:bookmarkStart w:id="25" w:name="_Toc513651203"/>
      <w:r>
        <w:rPr>
          <w:i/>
          <w:lang w:val="en-US"/>
        </w:rPr>
        <w:t>1</w:t>
      </w:r>
      <w:r w:rsidR="00D56F74" w:rsidRPr="00D56F74">
        <w:rPr>
          <w:i/>
          <w:lang w:val="en-US"/>
        </w:rPr>
        <w:t xml:space="preserve">.5.3 Prices </w:t>
      </w:r>
      <w:r w:rsidR="00D56F74" w:rsidRPr="00D56F74">
        <w:rPr>
          <w:i/>
          <w:lang w:val="en-US" w:eastAsia="zh-CN"/>
        </w:rPr>
        <w:t>&amp; Switching Costs</w:t>
      </w:r>
      <w:bookmarkEnd w:id="25"/>
    </w:p>
    <w:p w14:paraId="6540D60C"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Price is the amount of money that a consumer pays to buy a product or service. </w:t>
      </w:r>
      <w:r>
        <w:rPr>
          <w:rFonts w:cs="Times New Roman"/>
          <w:szCs w:val="24"/>
        </w:rPr>
        <w:fldChar w:fldCharType="begin"/>
      </w:r>
      <w:r w:rsidRPr="00D56F74">
        <w:rPr>
          <w:rFonts w:cs="Times New Roman"/>
          <w:szCs w:val="24"/>
          <w:lang w:val="en-US"/>
        </w:rPr>
        <w:instrText xml:space="preserve"> ADDIN ZOTERO_ITEM CSL_CITATION {"citationID":"JIOEWAVk","properties":{"formattedCitation":"(Gupta, Schivinski, &amp; Brzozowska-Wo\\uc0\\u347{}, 2017)","plainCitation":"(Gupta, Schivinski, &amp; Brzozowska-Woś, 2017)","noteIndex":0},"citationItems":[{"id":236,"uris":["http://zotero.org/users/local/fhqaYiQH/items/SP7LH8BU"],"uri":["http://zotero.org/users/local/fhqaYiQH/items/SP7LH8BU"],"itemData":{"id":236,"type":"article-journal","title":"Antecedents and consequences of brand loyalty","container-title":"Handel Wewnętrzny","page":"200–212","volume":"5","issue":"370","source":"Google Scholar","author":[{"family":"Gupta","given":"Srishti"},{"family":"Schivinski","given":"Bruno"},{"family":"Brzozowska-Woś","given":"Magdalena"}],"issued":{"date-parts":[["2017"]]}}}],"schema":"https://github.com/citation-style-language/schema/raw/master/csl-citation.json"} </w:instrText>
      </w:r>
      <w:r>
        <w:rPr>
          <w:rFonts w:cs="Times New Roman"/>
          <w:szCs w:val="24"/>
        </w:rPr>
        <w:fldChar w:fldCharType="separate"/>
      </w:r>
      <w:r w:rsidRPr="00D56F74">
        <w:rPr>
          <w:rFonts w:cs="Times New Roman"/>
          <w:szCs w:val="24"/>
          <w:lang w:val="en-US"/>
        </w:rPr>
        <w:t>(Gupta, Schivinski, &amp; Brzozowska-Woś, 2017)</w:t>
      </w:r>
      <w:r>
        <w:rPr>
          <w:rFonts w:cs="Times New Roman"/>
          <w:szCs w:val="24"/>
        </w:rPr>
        <w:fldChar w:fldCharType="end"/>
      </w:r>
      <w:r w:rsidRPr="00D56F74">
        <w:rPr>
          <w:rFonts w:cs="Times New Roman"/>
          <w:szCs w:val="24"/>
          <w:lang w:val="en-US"/>
        </w:rPr>
        <w:t xml:space="preserve"> In other words, this is the amount of money for which the seller is ready to transfer, and the buyer to receive the product.</w:t>
      </w:r>
    </w:p>
    <w:p w14:paraId="0360810D"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Price is one of the factors that determine consumer buying behavior. First, when choosing a product, consumers proceed from their cash. Whatever the characteristics of the product or service, without having the money to buy them, the customer will not be able to purchase this product. It has been repeatedly proven that the price that consumers are willing to pay for goods or services depends on their level of income. </w:t>
      </w:r>
      <w:r>
        <w:rPr>
          <w:rFonts w:cs="Times New Roman"/>
          <w:szCs w:val="24"/>
        </w:rPr>
        <w:fldChar w:fldCharType="begin"/>
      </w:r>
      <w:r w:rsidRPr="00D56F74">
        <w:rPr>
          <w:rFonts w:cs="Times New Roman"/>
          <w:szCs w:val="24"/>
          <w:lang w:val="en-US"/>
        </w:rPr>
        <w:instrText xml:space="preserve"> ADDIN ZOTERO_ITEM CSL_CITATION {"citationID":"GL54fpub","properties":{"formattedCitation":"(Pigou, 2017)","plainCitation":"(Pigou, 2017)","noteIndex":0},"citationItems":[{"id":314,"uris":["http://zotero.org/users/local/fhqaYiQH/items/B433HTSK"],"uri":["http://zotero.org/users/local/fhqaYiQH/items/B433HTSK"],"itemData":{"id":314,"type":"book","title":"The economics of welfare","publisher":"Routledge","source":"Google Scholar","author":[{"family":"Pigou","given":"Arthur"}],"issued":{"date-parts":[["2017"]]}}}],"schema":"https://github.com/citation-style-language/schema/raw/master/csl-citation.json"} </w:instrText>
      </w:r>
      <w:r>
        <w:rPr>
          <w:rFonts w:cs="Times New Roman"/>
          <w:szCs w:val="24"/>
        </w:rPr>
        <w:fldChar w:fldCharType="separate"/>
      </w:r>
      <w:r w:rsidRPr="00D56F74">
        <w:rPr>
          <w:rFonts w:cs="Times New Roman"/>
          <w:lang w:val="en-US"/>
        </w:rPr>
        <w:t>(Pigou, 2017)</w:t>
      </w:r>
      <w:r>
        <w:rPr>
          <w:rFonts w:cs="Times New Roman"/>
          <w:szCs w:val="24"/>
        </w:rPr>
        <w:fldChar w:fldCharType="end"/>
      </w:r>
      <w:r w:rsidRPr="00D56F74">
        <w:rPr>
          <w:rFonts w:cs="Times New Roman"/>
          <w:szCs w:val="24"/>
          <w:lang w:val="en-US"/>
        </w:rPr>
        <w:t xml:space="preserve"> In this regard, it is very important for companies to produce the right segmentation of the market and to have a complete </w:t>
      </w:r>
      <w:r w:rsidRPr="00D56F74">
        <w:rPr>
          <w:rFonts w:cs="Times New Roman"/>
          <w:szCs w:val="24"/>
          <w:lang w:val="en-US"/>
        </w:rPr>
        <w:lastRenderedPageBreak/>
        <w:t xml:space="preserve">picture of the income of the target audience. Secondly, most often for the buyer the price is an indicator of product quality. </w:t>
      </w:r>
      <w:r>
        <w:rPr>
          <w:rFonts w:cs="Times New Roman"/>
          <w:szCs w:val="24"/>
        </w:rPr>
        <w:fldChar w:fldCharType="begin"/>
      </w:r>
      <w:r w:rsidRPr="00D56F74">
        <w:rPr>
          <w:rFonts w:cs="Times New Roman"/>
          <w:szCs w:val="24"/>
          <w:lang w:val="en-US"/>
        </w:rPr>
        <w:instrText xml:space="preserve"> ADDIN ZOTERO_ITEM CSL_CITATION {"citationID":"izo3H5VT","properties":{"formattedCitation":"(Kagel &amp; Roth, 2016)","plainCitation":"(Kagel &amp; Roth, 2016)","noteIndex":0},"citationItems":[{"id":316,"uris":["http://zotero.org/users/local/fhqaYiQH/items/X5DXPTNT"],"uri":["http://zotero.org/users/local/fhqaYiQH/items/X5DXPTNT"],"itemData":{"id":316,"type":"book","title":"The Handbook of Experimental Economics, Volume 2: The Handbook of Experimental Economics","publisher":"Princeton university press","source":"Google Scholar","shortTitle":"The Handbook of Experimental Economics, Volume 2","author":[{"family":"Kagel","given":"John H."},{"family":"Roth","given":"Alvin E."}],"issued":{"date-parts":[["2016"]]}}}],"schema":"https://github.com/citation-style-language/schema/raw/master/csl-citation.json"} </w:instrText>
      </w:r>
      <w:r>
        <w:rPr>
          <w:rFonts w:cs="Times New Roman"/>
          <w:szCs w:val="24"/>
        </w:rPr>
        <w:fldChar w:fldCharType="separate"/>
      </w:r>
      <w:r w:rsidRPr="00D56F74">
        <w:rPr>
          <w:rFonts w:cs="Times New Roman"/>
          <w:lang w:val="en-US"/>
        </w:rPr>
        <w:t>(Kagel &amp; Roth, 2016)</w:t>
      </w:r>
      <w:r>
        <w:rPr>
          <w:rFonts w:cs="Times New Roman"/>
          <w:szCs w:val="24"/>
        </w:rPr>
        <w:fldChar w:fldCharType="end"/>
      </w:r>
      <w:r w:rsidRPr="00D56F74">
        <w:rPr>
          <w:rFonts w:cs="Times New Roman"/>
          <w:szCs w:val="24"/>
          <w:lang w:val="en-US"/>
        </w:rPr>
        <w:t xml:space="preserve"> It forms the image of the product or service, its characteristics and consumer expectations, relevant to the specified price. There is a stereotype that the high price of products signals about its good quality, while the low one - about the bad. In reality, it's just a delusion. Many firms use a cost leadership strategy, providing buyers with quality goods at relatively low prices. However, this stereotype has a place to be, and with it you need to reckon.</w:t>
      </w:r>
    </w:p>
    <w:p w14:paraId="28437869"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Having no experience of consuming any product and time or money to purchase it, the buyer will use the price as an indicator of the quality of the product or service. Fearing to make an unsuccessful choice, the customer will most likely choose a more expensive product, expecting the highest quality. </w:t>
      </w:r>
      <w:r>
        <w:rPr>
          <w:rFonts w:cs="Times New Roman"/>
          <w:szCs w:val="24"/>
        </w:rPr>
        <w:fldChar w:fldCharType="begin"/>
      </w:r>
      <w:r w:rsidRPr="00D56F74">
        <w:rPr>
          <w:rFonts w:cs="Times New Roman"/>
          <w:szCs w:val="24"/>
          <w:lang w:val="en-US"/>
        </w:rPr>
        <w:instrText xml:space="preserve"> ADDIN ZOTERO_ITEM CSL_CITATION {"citationID":"7SdKSZbq","properties":{"formattedCitation":"(Kaura, Durga Prasad, &amp; Sharma, 2015)","plainCitation":"(Kaura, Durga Prasad, &amp; Sharma, 2015)","noteIndex":0},"citationItems":[{"id":319,"uris":["http://zotero.org/users/local/fhqaYiQH/items/PKNR8KGQ"],"uri":["http://zotero.org/users/local/fhqaYiQH/items/PKNR8KGQ"],"itemData":{"id":319,"type":"article-journal","title":"Service quality, service convenience, price and fairness, customer loyalty, and the mediating role of customer satisfaction","container-title":"International Journal of Bank Marketing","page":"404–422","volume":"33","issue":"4","source":"Google Scholar","author":[{"family":"Kaura","given":"Vinita"},{"family":"Durga Prasad","given":"Ch S."},{"family":"Sharma","given":"Sourabh"}],"issued":{"date-parts":[["2015"]]}}}],"schema":"https://github.com/citation-style-language/schema/raw/master/csl-citation.json"} </w:instrText>
      </w:r>
      <w:r>
        <w:rPr>
          <w:rFonts w:cs="Times New Roman"/>
          <w:szCs w:val="24"/>
        </w:rPr>
        <w:fldChar w:fldCharType="separate"/>
      </w:r>
      <w:r w:rsidRPr="00D56F74">
        <w:rPr>
          <w:rFonts w:cs="Times New Roman"/>
          <w:lang w:val="en-US"/>
        </w:rPr>
        <w:t>(Kaura, Durga Prasad, &amp; Sharma, 2015)</w:t>
      </w:r>
      <w:r>
        <w:rPr>
          <w:rFonts w:cs="Times New Roman"/>
          <w:szCs w:val="24"/>
        </w:rPr>
        <w:fldChar w:fldCharType="end"/>
      </w:r>
      <w:r w:rsidRPr="00D56F74">
        <w:rPr>
          <w:rFonts w:cs="Times New Roman"/>
          <w:szCs w:val="24"/>
          <w:lang w:val="en-US"/>
        </w:rPr>
        <w:t xml:space="preserve"> That is, the consumer is willing to give up a certain amount of money for his peace of mind. Moreover, buyers often simply ignore the cheap goods, without even trying to test its quality. </w:t>
      </w:r>
      <w:r>
        <w:rPr>
          <w:rFonts w:cs="Times New Roman"/>
          <w:szCs w:val="24"/>
        </w:rPr>
        <w:fldChar w:fldCharType="begin"/>
      </w:r>
      <w:r w:rsidRPr="00D56F74">
        <w:rPr>
          <w:rFonts w:cs="Times New Roman"/>
          <w:szCs w:val="24"/>
          <w:lang w:val="en-US"/>
        </w:rPr>
        <w:instrText xml:space="preserve"> ADDIN ZOTERO_ITEM CSL_CITATION {"citationID":"pQYwIqlp","properties":{"formattedCitation":"(Wieseke, Alavi, &amp; Habel, 2014)","plainCitation":"(Wieseke, Alavi, &amp; Habel, 2014)","noteIndex":0},"citationItems":[{"id":"g6RgTax5/htjVDMeP","uris":["http://zotero.org/users/local/x9L93uZS/items/TW5CCFSL"],"uri":["http://zotero.org/users/local/x9L93uZS/items/TW5CCFSL"],"itemData":{"id":"ujSkH8pT/nl3eHUbW","type":"article-journal","title":"Willing to pay more, eager to pay less: The role of customer loyalty in price negotiations","container-title":"Journal of Marketing","page":"17–37","volume":"78","issue":"6","source":"Google Scholar","shortTitle":"Willing to pay more, eager to pay less","author":[{"family":"Wieseke","given":"Jan"},{"family":"Alavi","given":"Sascha"},{"family":"Habel","given":"Johannes"}],"issued":{"date-parts":[["2014"]]}}}],"schema":"https://github.com/citation-style-language/schema/raw/master/csl-citation.json"} </w:instrText>
      </w:r>
      <w:r>
        <w:rPr>
          <w:rFonts w:cs="Times New Roman"/>
          <w:szCs w:val="24"/>
        </w:rPr>
        <w:fldChar w:fldCharType="separate"/>
      </w:r>
      <w:r w:rsidRPr="00D56F74">
        <w:rPr>
          <w:rFonts w:cs="Times New Roman"/>
          <w:lang w:val="en-US"/>
        </w:rPr>
        <w:t>(Wieseke, Alavi, &amp; Habel, 2014)</w:t>
      </w:r>
      <w:r>
        <w:rPr>
          <w:rFonts w:cs="Times New Roman"/>
          <w:szCs w:val="24"/>
        </w:rPr>
        <w:fldChar w:fldCharType="end"/>
      </w:r>
      <w:r w:rsidRPr="00D56F74">
        <w:rPr>
          <w:rFonts w:cs="Times New Roman"/>
          <w:szCs w:val="24"/>
          <w:lang w:val="en-US"/>
        </w:rPr>
        <w:t xml:space="preserve"> Value for money is often the basis for choosing a product or service. Each consumer seeks to find the optimal combination of these quantities.</w:t>
      </w:r>
    </w:p>
    <w:p w14:paraId="3F6F1FD3" w14:textId="3B6CB300"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As mentioned earlier, when buying products or services, the buyer expects to meet certain needs and the correspondence of perceived quality to what </w:t>
      </w:r>
      <w:r w:rsidRPr="00EF24F3">
        <w:rPr>
          <w:rFonts w:cs="Times New Roman"/>
          <w:noProof/>
          <w:szCs w:val="24"/>
          <w:lang w:val="en-US"/>
        </w:rPr>
        <w:t>is expected</w:t>
      </w:r>
      <w:r w:rsidRPr="00D56F74">
        <w:rPr>
          <w:rFonts w:cs="Times New Roman"/>
          <w:szCs w:val="24"/>
          <w:lang w:val="en-US"/>
        </w:rPr>
        <w:t xml:space="preserve">. </w:t>
      </w:r>
      <w:r w:rsidR="00151F6D">
        <w:rPr>
          <w:rFonts w:cs="Times New Roman"/>
          <w:noProof/>
          <w:szCs w:val="24"/>
          <w:lang w:val="en-US"/>
        </w:rPr>
        <w:t>Also</w:t>
      </w:r>
      <w:r w:rsidRPr="00D56F74">
        <w:rPr>
          <w:rFonts w:cs="Times New Roman"/>
          <w:szCs w:val="24"/>
          <w:lang w:val="en-US"/>
        </w:rPr>
        <w:t xml:space="preserve">, he compares perceived quality with the price paid. Therefore, the third aspect of the price is its justice or injustice, that is, the degree of equivalence of perceived quality, the value received and the amount of lost money. Kahneman argued that price fairness is a psychological aspect that affects the buyer's reaction to the purchased product or service. </w:t>
      </w:r>
      <w:r w:rsidR="00151F6D">
        <w:rPr>
          <w:rFonts w:cs="Times New Roman"/>
          <w:noProof/>
          <w:szCs w:val="24"/>
          <w:lang w:val="en-US"/>
        </w:rPr>
        <w:t>Also</w:t>
      </w:r>
      <w:r w:rsidRPr="00D56F74">
        <w:rPr>
          <w:rFonts w:cs="Times New Roman"/>
          <w:szCs w:val="24"/>
          <w:lang w:val="en-US"/>
        </w:rPr>
        <w:t xml:space="preserve">, consumers are not willing to pay a fixed price for products if they consider it unfair. </w:t>
      </w:r>
      <w:r>
        <w:rPr>
          <w:rFonts w:cs="Times New Roman"/>
          <w:szCs w:val="24"/>
        </w:rPr>
        <w:fldChar w:fldCharType="begin"/>
      </w:r>
      <w:r w:rsidRPr="00D56F74">
        <w:rPr>
          <w:rFonts w:cs="Times New Roman"/>
          <w:szCs w:val="24"/>
          <w:lang w:val="en-US"/>
        </w:rPr>
        <w:instrText xml:space="preserve"> ADDIN ZOTERO_ITEM CSL_CITATION {"citationID":"Y5SmGO33","properties":{"formattedCitation":"(Kahneman, Knetsch, &amp; Thaler, 1986)","plainCitation":"(Kahneman, Knetsch, &amp; Thaler, 1986)","noteIndex":0},"citationItems":[{"id":324,"uris":["http://zotero.org/users/local/fhqaYiQH/items/K299UQ6V"],"uri":["http://zotero.org/users/local/fhqaYiQH/items/K299UQ6V"],"itemData":{"id":324,"type":"article-journal","title":"Fairness as a constraint on profit seeking: Entitlements in the market","container-title":"The American economic review","page":"728–741","source":"Google Scholar","shortTitle":"Fairness as a constraint on profit seeking","author":[{"family":"Kahneman","given":"Daniel"},{"family":"Knetsch","given":"Jack L."},{"family":"Thaler","given":"Richard"}],"issued":{"date-parts":[["1986"]]}}}],"schema":"https://github.com/citation-style-language/schema/raw/master/csl-citation.json"} </w:instrText>
      </w:r>
      <w:r>
        <w:rPr>
          <w:rFonts w:cs="Times New Roman"/>
          <w:szCs w:val="24"/>
        </w:rPr>
        <w:fldChar w:fldCharType="separate"/>
      </w:r>
      <w:r w:rsidRPr="00D56F74">
        <w:rPr>
          <w:rFonts w:cs="Times New Roman"/>
          <w:lang w:val="en-US"/>
        </w:rPr>
        <w:t>(Kahneman, Knetsch, &amp; Thaler, 1986)</w:t>
      </w:r>
      <w:r>
        <w:rPr>
          <w:rFonts w:cs="Times New Roman"/>
          <w:szCs w:val="24"/>
        </w:rPr>
        <w:fldChar w:fldCharType="end"/>
      </w:r>
      <w:r w:rsidRPr="00D56F74">
        <w:rPr>
          <w:rFonts w:cs="Times New Roman"/>
          <w:szCs w:val="24"/>
          <w:lang w:val="en-US"/>
        </w:rPr>
        <w:t xml:space="preserve"> </w:t>
      </w:r>
      <w:r w:rsidRPr="00EF24F3">
        <w:rPr>
          <w:rFonts w:cs="Times New Roman"/>
          <w:noProof/>
          <w:szCs w:val="24"/>
          <w:lang w:val="en-US"/>
        </w:rPr>
        <w:t>This</w:t>
      </w:r>
      <w:r w:rsidRPr="00D56F74">
        <w:rPr>
          <w:rFonts w:cs="Times New Roman"/>
          <w:szCs w:val="24"/>
          <w:lang w:val="en-US"/>
        </w:rPr>
        <w:t xml:space="preserve"> can occur not only on the first appeal to the product or service of the </w:t>
      </w:r>
      <w:r w:rsidRPr="00151F6D">
        <w:rPr>
          <w:rFonts w:cs="Times New Roman"/>
          <w:noProof/>
          <w:szCs w:val="24"/>
          <w:lang w:val="en-US"/>
        </w:rPr>
        <w:t>company</w:t>
      </w:r>
      <w:r w:rsidRPr="00D56F74">
        <w:rPr>
          <w:rFonts w:cs="Times New Roman"/>
          <w:szCs w:val="24"/>
          <w:lang w:val="en-US"/>
        </w:rPr>
        <w:t xml:space="preserve"> but also in the event of a significant increase in the price of products already in </w:t>
      </w:r>
      <w:r w:rsidRPr="00151F6D">
        <w:rPr>
          <w:rFonts w:cs="Times New Roman"/>
          <w:noProof/>
          <w:szCs w:val="24"/>
          <w:lang w:val="en-US"/>
        </w:rPr>
        <w:t>use</w:t>
      </w:r>
      <w:r w:rsidRPr="00D56F74">
        <w:rPr>
          <w:rFonts w:cs="Times New Roman"/>
          <w:szCs w:val="24"/>
          <w:lang w:val="en-US"/>
        </w:rPr>
        <w:t xml:space="preserve"> since buyers are accustomed to the previous cost and do not believe in a corresponding improvement in quality. In connection with this, such prices </w:t>
      </w:r>
      <w:r w:rsidRPr="00EF24F3">
        <w:rPr>
          <w:rFonts w:cs="Times New Roman"/>
          <w:noProof/>
          <w:szCs w:val="24"/>
          <w:lang w:val="en-US"/>
        </w:rPr>
        <w:t>are often perceived</w:t>
      </w:r>
      <w:r w:rsidRPr="00D56F74">
        <w:rPr>
          <w:rFonts w:cs="Times New Roman"/>
          <w:szCs w:val="24"/>
          <w:lang w:val="en-US"/>
        </w:rPr>
        <w:t xml:space="preserve"> as unfair in advance.</w:t>
      </w:r>
    </w:p>
    <w:p w14:paraId="2524A6AA"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If the price does not correspond to the perceived quality, the price is considered unfair by the buyer. In this case, the consumer is disappointed if she, in his opinion, overpaid for a product or service or vice versa. In the first case, the buyer has a feeling of dissatisfaction, because his expectations were not justified. In the second situation, the product or service not only met the expectations of the customer, but surpassed them. Therefore, it  can be assumed,  that the consumer will not only be satisfied, but very satisfied with the relationship with the company. </w:t>
      </w:r>
      <w:r>
        <w:rPr>
          <w:rFonts w:cs="Times New Roman"/>
          <w:szCs w:val="24"/>
        </w:rPr>
        <w:fldChar w:fldCharType="begin"/>
      </w:r>
      <w:r w:rsidRPr="00D56F74">
        <w:rPr>
          <w:rFonts w:cs="Times New Roman"/>
          <w:szCs w:val="24"/>
          <w:lang w:val="en-US"/>
        </w:rPr>
        <w:instrText xml:space="preserve"> ADDIN ZOTERO_ITEM CSL_CITATION {"citationID":"KNFXntI8","properties":{"formattedCitation":"(Ghezelbash &amp; Khodadadi, 2017)","plainCitation":"(Ghezelbash &amp; Khodadadi, 2017)","noteIndex":0},"citationItems":[{"id":301,"uris":["http://zotero.org/users/local/fhqaYiQH/items/37CF77H3"],"uri":["http://zotero.org/users/local/fhqaYiQH/items/37CF77H3"],"itemData":{"id":301,"type":"article-journal","title":"Evaluating the Impact of Promotion Price, Product Quality, Service Quality, Customer Satisfaction and Repeating Purchase Incentives (Case Study: Amiran Chain Stores)","container-title":"The Journal of Internet Banking and Commerce","page":"1–17","source":"Google Scholar","shortTitle":"Evaluating the Impact of Promotion Price, Product Quality, Service Quality, Customer Satisfaction and Repeating Purchase Incentives (Case Study","author":[{"family":"Ghezelbash","given":"Shekoufeh"},{"family":"Khodadadi","given":"Hussein"}],"issued":{"date-parts":[["2017"]]}}}],"schema":"https://github.com/citation-style-language/schema/raw/master/csl-citation.json"} </w:instrText>
      </w:r>
      <w:r>
        <w:rPr>
          <w:rFonts w:cs="Times New Roman"/>
          <w:szCs w:val="24"/>
        </w:rPr>
        <w:fldChar w:fldCharType="separate"/>
      </w:r>
      <w:r w:rsidRPr="00D56F74">
        <w:rPr>
          <w:rFonts w:cs="Times New Roman"/>
          <w:lang w:val="en-US"/>
        </w:rPr>
        <w:t>(Ghezelbash &amp; Khodadadi, 2017)</w:t>
      </w:r>
      <w:r>
        <w:rPr>
          <w:rFonts w:cs="Times New Roman"/>
          <w:szCs w:val="24"/>
        </w:rPr>
        <w:fldChar w:fldCharType="end"/>
      </w:r>
    </w:p>
    <w:p w14:paraId="0A1A8667"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It is also worth mentioning a few words about sales promotion tools, such as discounts, coupons and other actions related to price reduction. All these measures can attract new </w:t>
      </w:r>
      <w:r w:rsidRPr="00D56F74">
        <w:rPr>
          <w:rFonts w:cs="Times New Roman"/>
          <w:szCs w:val="24"/>
          <w:lang w:val="en-US"/>
        </w:rPr>
        <w:lastRenderedPageBreak/>
        <w:t xml:space="preserve">customers </w:t>
      </w:r>
      <w:r w:rsidRPr="00CE4D11">
        <w:rPr>
          <w:rFonts w:cs="Times New Roman"/>
          <w:noProof/>
          <w:szCs w:val="24"/>
          <w:lang w:val="en-US"/>
        </w:rPr>
        <w:t>for</w:t>
      </w:r>
      <w:r w:rsidRPr="00D56F74">
        <w:rPr>
          <w:rFonts w:cs="Times New Roman"/>
          <w:szCs w:val="24"/>
          <w:lang w:val="en-US"/>
        </w:rPr>
        <w:t xml:space="preserve"> the company, but they do not in any way affect the loyalty of customers. Anyone who responds to the offer of the firm at a reduced price will also not ignore the reciprocal offers of competitors. Moreover, "loyal customers are extremely suspicious of reducing prices, because they regard it as an indicator of a decline in the quality of the goods." </w:t>
      </w:r>
      <w:r>
        <w:rPr>
          <w:rFonts w:cs="Times New Roman"/>
          <w:szCs w:val="24"/>
        </w:rPr>
        <w:fldChar w:fldCharType="begin"/>
      </w:r>
      <w:r w:rsidRPr="00D56F74">
        <w:rPr>
          <w:rFonts w:cs="Times New Roman"/>
          <w:szCs w:val="24"/>
          <w:lang w:val="en-US"/>
        </w:rPr>
        <w:instrText xml:space="preserve"> ADDIN ZOTERO_ITEM CSL_CITATION {"citationID":"BCXHVGBN","properties":{"formattedCitation":"(Kaura et al., 2015)","plainCitation":"(Kaura et al., 2015)","noteIndex":0},"citationItems":[{"id":319,"uris":["http://zotero.org/users/local/fhqaYiQH/items/PKNR8KGQ"],"uri":["http://zotero.org/users/local/fhqaYiQH/items/PKNR8KGQ"],"itemData":{"id":319,"type":"article-journal","title":"Service quality, service convenience, price and fairness, customer loyalty, and the mediating role of customer satisfaction","container-title":"International Journal of Bank Marketing","page":"404–422","volume":"33","issue":"4","source":"Google Scholar","author":[{"family":"Kaura","given":"Vinita"},{"family":"Durga Prasad","given":"Ch S."},{"family":"Sharma","given":"Sourabh"}],"issued":{"date-parts":[["2015"]]}}}],"schema":"https://github.com/citation-style-language/schema/raw/master/csl-citation.json"} </w:instrText>
      </w:r>
      <w:r>
        <w:rPr>
          <w:rFonts w:cs="Times New Roman"/>
          <w:szCs w:val="24"/>
        </w:rPr>
        <w:fldChar w:fldCharType="separate"/>
      </w:r>
      <w:r w:rsidRPr="00D56F74">
        <w:rPr>
          <w:rFonts w:cs="Times New Roman"/>
          <w:lang w:val="en-US"/>
        </w:rPr>
        <w:t>(Kaura et al., 2015)</w:t>
      </w:r>
      <w:r>
        <w:rPr>
          <w:rFonts w:cs="Times New Roman"/>
          <w:szCs w:val="24"/>
        </w:rPr>
        <w:fldChar w:fldCharType="end"/>
      </w:r>
    </w:p>
    <w:p w14:paraId="36A2CB33"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From all of the above, it can be concluded that the price of products has a direct impact on customer satisfaction. This hypothesis is confirmed by many studies related to the price of purchased products. For example, Herrmann, analyzing five major German machine brands and interviewing 246 of their consumers, concluded that the purchase price (its fairness) has a direct impact on customer satisfaction. </w:t>
      </w:r>
      <w:r>
        <w:rPr>
          <w:rFonts w:cs="Times New Roman"/>
          <w:szCs w:val="24"/>
        </w:rPr>
        <w:fldChar w:fldCharType="begin"/>
      </w:r>
      <w:r w:rsidRPr="00D56F74">
        <w:rPr>
          <w:rFonts w:cs="Times New Roman"/>
          <w:szCs w:val="24"/>
          <w:lang w:val="en-US"/>
        </w:rPr>
        <w:instrText xml:space="preserve"> ADDIN ZOTERO_ITEM CSL_CITATION {"citationID":"9CEpRywF","properties":{"formattedCitation":"(Herrmann et al., 2007)","plainCitation":"(Herrmann et al., 2007)","noteIndex":0},"citationItems":[{"id":286,"uris":["http://zotero.org/users/local/fhqaYiQH/items/YJM3SGD5"],"uri":["http://zotero.org/users/local/fhqaYiQH/items/YJM3SGD5"],"itemData":{"id":286,"type":"article-journal","title":"The influence of price fairness on customer satisfaction: an empirical test in the context of automobile purchases","container-title":"Journal of Product &amp; Brand Management","page":"49–58","volume":"16","issue":"1","source":"Google Scholar","shortTitle":"The influence of price fairness on customer satisfaction","author":[{"family":"Herrmann","given":"Andreas"},{"family":"Xia","given":"Lan"},{"family":"Monroe","given":"Kent B."},{"family":"Huber","given":"Frank"}],"issued":{"date-parts":[["2007"]]}}}],"schema":"https://github.com/citation-style-language/schema/raw/master/csl-citation.json"} </w:instrText>
      </w:r>
      <w:r>
        <w:rPr>
          <w:rFonts w:cs="Times New Roman"/>
          <w:szCs w:val="24"/>
        </w:rPr>
        <w:fldChar w:fldCharType="separate"/>
      </w:r>
      <w:r w:rsidRPr="00D56F74">
        <w:rPr>
          <w:rFonts w:cs="Times New Roman"/>
          <w:lang w:val="en-US"/>
        </w:rPr>
        <w:t>(Herrmann et al., 2007)</w:t>
      </w:r>
      <w:r>
        <w:rPr>
          <w:rFonts w:cs="Times New Roman"/>
          <w:szCs w:val="24"/>
        </w:rPr>
        <w:fldChar w:fldCharType="end"/>
      </w:r>
      <w:r w:rsidRPr="00D56F74">
        <w:rPr>
          <w:rFonts w:cs="Times New Roman"/>
          <w:szCs w:val="24"/>
          <w:lang w:val="en-US"/>
        </w:rPr>
        <w:t xml:space="preserve"> At the same time, </w:t>
      </w:r>
      <w:proofErr w:type="spellStart"/>
      <w:r w:rsidRPr="00D56F74">
        <w:rPr>
          <w:rFonts w:cs="Times New Roman"/>
          <w:szCs w:val="24"/>
          <w:lang w:val="en-US"/>
        </w:rPr>
        <w:t>Consuegra</w:t>
      </w:r>
      <w:proofErr w:type="spellEnd"/>
      <w:r w:rsidRPr="00D56F74">
        <w:rPr>
          <w:rFonts w:cs="Times New Roman"/>
          <w:szCs w:val="24"/>
          <w:lang w:val="en-US"/>
        </w:rPr>
        <w:t xml:space="preserve"> and others conducted a study involving 721 passengers of international airlines. </w:t>
      </w:r>
      <w:r>
        <w:rPr>
          <w:rFonts w:cs="Times New Roman"/>
          <w:szCs w:val="24"/>
        </w:rPr>
        <w:fldChar w:fldCharType="begin"/>
      </w:r>
      <w:r w:rsidRPr="00D56F74">
        <w:rPr>
          <w:rFonts w:cs="Times New Roman"/>
          <w:szCs w:val="24"/>
          <w:lang w:val="en-US"/>
        </w:rPr>
        <w:instrText xml:space="preserve"> ADDIN ZOTERO_ITEM CSL_CITATION {"citationID":"Sbhyg1VQ","properties":{"formattedCitation":"(Mart\\uc0\\u237{}n-Consuegra, Molina, &amp; Esteban, 2007)","plainCitation":"(Martín-Consuegra, Molina, &amp; Esteban, 2007)","noteIndex":0},"citationItems":[{"id":327,"uris":["http://zotero.org/users/local/fhqaYiQH/items/PQG2PJZ3"],"uri":["http://zotero.org/users/local/fhqaYiQH/items/PQG2PJZ3"],"itemData":{"id":327,"type":"article-journal","title":"An integrated model of price, satisfaction and loyalty: an empirical analysis in the service sector","container-title":"Journal of Product &amp; Brand Management","page":"459–468","volume":"16","issue":"7","source":"Google Scholar","shortTitle":"An integrated model of price, satisfaction and loyalty","author":[{"family":"Martín-Consuegra","given":"David"},{"family":"Molina","given":"Arturo"},{"family":"Esteban","given":"Águeda"}],"issued":{"date-parts":[["2007"]]}}}],"schema":"https://github.com/citation-style-language/schema/raw/master/csl-citation.json"} </w:instrText>
      </w:r>
      <w:r>
        <w:rPr>
          <w:rFonts w:cs="Times New Roman"/>
          <w:szCs w:val="24"/>
        </w:rPr>
        <w:fldChar w:fldCharType="separate"/>
      </w:r>
      <w:r w:rsidRPr="00D56F74">
        <w:rPr>
          <w:rFonts w:cs="Times New Roman"/>
          <w:szCs w:val="24"/>
          <w:lang w:val="en-US"/>
        </w:rPr>
        <w:t>(Martín-Consuegra, Molina, &amp; Esteban, 2007)</w:t>
      </w:r>
      <w:r>
        <w:rPr>
          <w:rFonts w:cs="Times New Roman"/>
          <w:szCs w:val="24"/>
        </w:rPr>
        <w:fldChar w:fldCharType="end"/>
      </w:r>
      <w:r w:rsidRPr="00D56F74">
        <w:rPr>
          <w:rFonts w:cs="Times New Roman"/>
          <w:szCs w:val="24"/>
          <w:lang w:val="en-US"/>
        </w:rPr>
        <w:t>. Their results also prove the validity of the hypothesis that Herrmann put forward.</w:t>
      </w:r>
    </w:p>
    <w:p w14:paraId="06D731FD" w14:textId="35151938" w:rsidR="00D56F74" w:rsidRDefault="00D56F74" w:rsidP="00151F6D">
      <w:pPr>
        <w:autoSpaceDE w:val="0"/>
        <w:autoSpaceDN w:val="0"/>
        <w:adjustRightInd w:val="0"/>
        <w:spacing w:after="0" w:line="360" w:lineRule="auto"/>
        <w:ind w:firstLine="810"/>
        <w:rPr>
          <w:rFonts w:cs="Times New Roman"/>
          <w:szCs w:val="24"/>
          <w:lang w:val="en-US"/>
        </w:rPr>
      </w:pPr>
      <w:r w:rsidRPr="00EF24F3">
        <w:rPr>
          <w:rFonts w:cs="Times New Roman"/>
          <w:noProof/>
          <w:szCs w:val="24"/>
          <w:lang w:val="en-US"/>
        </w:rPr>
        <w:t>In view of</w:t>
      </w:r>
      <w:r w:rsidRPr="00D56F74">
        <w:rPr>
          <w:rFonts w:cs="Times New Roman"/>
          <w:szCs w:val="24"/>
          <w:lang w:val="en-US"/>
        </w:rPr>
        <w:t xml:space="preserve"> establishing the relationship between the price of a product or service and customer satisfaction, one can demonstrate the relationship between price, relational and behavioral loyalty of consumers</w:t>
      </w:r>
      <w:r>
        <w:rPr>
          <w:rFonts w:cs="Times New Roman"/>
          <w:szCs w:val="24"/>
          <w:lang w:val="en-US"/>
        </w:rPr>
        <w:t>.</w:t>
      </w:r>
    </w:p>
    <w:p w14:paraId="08A568AB" w14:textId="387AB2EC" w:rsidR="00D56F74" w:rsidRPr="00D56F74" w:rsidRDefault="00EF24F3" w:rsidP="00D56F74">
      <w:pPr>
        <w:rPr>
          <w:i/>
          <w:lang w:val="en-US"/>
        </w:rPr>
      </w:pPr>
      <w:bookmarkStart w:id="26" w:name="_Toc513651204"/>
      <w:r>
        <w:rPr>
          <w:i/>
          <w:lang w:val="en-US"/>
        </w:rPr>
        <w:t>1</w:t>
      </w:r>
      <w:r w:rsidR="00D56F74" w:rsidRPr="00D56F74">
        <w:rPr>
          <w:i/>
          <w:lang w:val="en-US"/>
        </w:rPr>
        <w:t>.5.4 Availability of a Product</w:t>
      </w:r>
      <w:bookmarkEnd w:id="26"/>
    </w:p>
    <w:p w14:paraId="4CAD0C9C" w14:textId="77777777" w:rsidR="00D56F74" w:rsidRPr="00D56F74" w:rsidRDefault="00D56F74" w:rsidP="00D56F74">
      <w:pPr>
        <w:autoSpaceDE w:val="0"/>
        <w:autoSpaceDN w:val="0"/>
        <w:adjustRightInd w:val="0"/>
        <w:spacing w:after="0" w:line="360" w:lineRule="auto"/>
        <w:ind w:firstLine="810"/>
        <w:rPr>
          <w:rFonts w:cs="Times New Roman"/>
          <w:szCs w:val="24"/>
          <w:lang w:val="en-US"/>
        </w:rPr>
      </w:pPr>
      <w:r w:rsidRPr="00D56F74">
        <w:rPr>
          <w:rFonts w:cs="Times New Roman"/>
          <w:szCs w:val="24"/>
          <w:lang w:val="en-US"/>
        </w:rPr>
        <w:t xml:space="preserve">Availability of products </w:t>
      </w:r>
      <w:r w:rsidRPr="00EF24F3">
        <w:rPr>
          <w:rFonts w:cs="Times New Roman"/>
          <w:noProof/>
          <w:szCs w:val="24"/>
          <w:lang w:val="en-US"/>
        </w:rPr>
        <w:t>is understood</w:t>
      </w:r>
      <w:r w:rsidRPr="00D56F74">
        <w:rPr>
          <w:rFonts w:cs="Times New Roman"/>
          <w:szCs w:val="24"/>
          <w:lang w:val="en-US"/>
        </w:rPr>
        <w:t xml:space="preserve"> as the breadth of the distribution of the company or the degree of coverage of the market. Simply put, will a consumer be able to find a product or ask for a service to the company.</w:t>
      </w:r>
    </w:p>
    <w:p w14:paraId="444372DF" w14:textId="10B3BA83" w:rsidR="00D56F74" w:rsidRDefault="00D56F74" w:rsidP="00151F6D">
      <w:pPr>
        <w:autoSpaceDE w:val="0"/>
        <w:autoSpaceDN w:val="0"/>
        <w:adjustRightInd w:val="0"/>
        <w:spacing w:after="0" w:line="360" w:lineRule="auto"/>
        <w:ind w:firstLine="810"/>
        <w:rPr>
          <w:rFonts w:cs="Times New Roman"/>
          <w:szCs w:val="24"/>
          <w:lang w:val="en-US"/>
        </w:rPr>
      </w:pPr>
      <w:r w:rsidRPr="00EF24F3">
        <w:rPr>
          <w:rFonts w:cs="Times New Roman"/>
          <w:noProof/>
          <w:szCs w:val="24"/>
          <w:lang w:val="en-US"/>
        </w:rPr>
        <w:t>Obviously,</w:t>
      </w:r>
      <w:r w:rsidRPr="00D56F74">
        <w:rPr>
          <w:rFonts w:cs="Times New Roman"/>
          <w:szCs w:val="24"/>
          <w:lang w:val="en-US"/>
        </w:rPr>
        <w:t xml:space="preserve"> the buyer seeks to minimize time spent on making a certain purchase. In this case, the availability of the company's products plays an important role in the likelihood of a purchase. </w:t>
      </w:r>
      <w:proofErr w:type="spellStart"/>
      <w:r w:rsidRPr="00D56F74">
        <w:rPr>
          <w:rFonts w:cs="Times New Roman"/>
          <w:szCs w:val="24"/>
          <w:lang w:val="en-US"/>
        </w:rPr>
        <w:t>Dymshits</w:t>
      </w:r>
      <w:proofErr w:type="spellEnd"/>
      <w:r w:rsidRPr="00D56F74">
        <w:rPr>
          <w:rFonts w:cs="Times New Roman"/>
          <w:szCs w:val="24"/>
          <w:lang w:val="en-US"/>
        </w:rPr>
        <w:t xml:space="preserve"> has proved this point of view by analyzing statistics on the number of times a movie is viewed depending on the number of copies provided to the cinemas:</w:t>
      </w:r>
    </w:p>
    <w:p w14:paraId="6A9AA508" w14:textId="77777777" w:rsidR="00D56F74" w:rsidRDefault="00D56F74" w:rsidP="00D56F74">
      <w:pPr>
        <w:autoSpaceDE w:val="0"/>
        <w:autoSpaceDN w:val="0"/>
        <w:adjustRightInd w:val="0"/>
        <w:spacing w:after="0" w:line="360" w:lineRule="auto"/>
        <w:jc w:val="center"/>
        <w:rPr>
          <w:rFonts w:cs="Times New Roman"/>
          <w:szCs w:val="24"/>
          <w:lang w:val="en-US"/>
        </w:rPr>
      </w:pPr>
      <w:r>
        <w:rPr>
          <w:rFonts w:cs="Times New Roman"/>
          <w:noProof/>
          <w:szCs w:val="24"/>
        </w:rPr>
        <w:drawing>
          <wp:inline distT="0" distB="0" distL="0" distR="0" wp14:anchorId="3632D072" wp14:editId="47C43239">
            <wp:extent cx="3524233" cy="2320120"/>
            <wp:effectExtent l="0" t="0" r="635" b="444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1556" cy="2338108"/>
                    </a:xfrm>
                    <a:prstGeom prst="rect">
                      <a:avLst/>
                    </a:prstGeom>
                    <a:noFill/>
                    <a:ln>
                      <a:noFill/>
                    </a:ln>
                  </pic:spPr>
                </pic:pic>
              </a:graphicData>
            </a:graphic>
          </wp:inline>
        </w:drawing>
      </w:r>
    </w:p>
    <w:p w14:paraId="696DEB4B" w14:textId="4072E35A" w:rsidR="00D56F74" w:rsidRDefault="00FD41C0" w:rsidP="00757951">
      <w:pPr>
        <w:pStyle w:val="Caption"/>
        <w:jc w:val="center"/>
        <w:rPr>
          <w:rFonts w:cs="Times New Roman"/>
          <w:b/>
          <w:i w:val="0"/>
          <w:color w:val="auto"/>
          <w:sz w:val="24"/>
          <w:szCs w:val="24"/>
          <w:lang w:val="en-US"/>
        </w:rPr>
      </w:pPr>
      <w:r w:rsidRPr="00757951">
        <w:rPr>
          <w:rFonts w:cs="Times New Roman"/>
          <w:b/>
          <w:i w:val="0"/>
          <w:color w:val="auto"/>
          <w:sz w:val="24"/>
          <w:szCs w:val="24"/>
          <w:lang w:val="en-US"/>
        </w:rPr>
        <w:t xml:space="preserve">Figure </w:t>
      </w:r>
      <w:r w:rsidRPr="00757951">
        <w:rPr>
          <w:rFonts w:cs="Times New Roman"/>
          <w:b/>
          <w:i w:val="0"/>
          <w:color w:val="auto"/>
          <w:sz w:val="24"/>
          <w:szCs w:val="24"/>
          <w:lang w:val="en-US"/>
        </w:rPr>
        <w:fldChar w:fldCharType="begin"/>
      </w:r>
      <w:r w:rsidRPr="00757951">
        <w:rPr>
          <w:rFonts w:cs="Times New Roman"/>
          <w:b/>
          <w:i w:val="0"/>
          <w:color w:val="auto"/>
          <w:sz w:val="24"/>
          <w:szCs w:val="24"/>
          <w:lang w:val="en-US"/>
        </w:rPr>
        <w:instrText xml:space="preserve"> SEQ Figure \* ARABIC </w:instrText>
      </w:r>
      <w:r w:rsidRPr="00757951">
        <w:rPr>
          <w:rFonts w:cs="Times New Roman"/>
          <w:b/>
          <w:i w:val="0"/>
          <w:color w:val="auto"/>
          <w:sz w:val="24"/>
          <w:szCs w:val="24"/>
          <w:lang w:val="en-US"/>
        </w:rPr>
        <w:fldChar w:fldCharType="separate"/>
      </w:r>
      <w:r w:rsidR="0075189C">
        <w:rPr>
          <w:rFonts w:cs="Times New Roman"/>
          <w:b/>
          <w:i w:val="0"/>
          <w:noProof/>
          <w:color w:val="auto"/>
          <w:sz w:val="24"/>
          <w:szCs w:val="24"/>
          <w:lang w:val="en-US"/>
        </w:rPr>
        <w:t>5</w:t>
      </w:r>
      <w:r w:rsidRPr="00757951">
        <w:rPr>
          <w:rFonts w:cs="Times New Roman"/>
          <w:b/>
          <w:i w:val="0"/>
          <w:color w:val="auto"/>
          <w:sz w:val="24"/>
          <w:szCs w:val="24"/>
          <w:lang w:val="en-US"/>
        </w:rPr>
        <w:fldChar w:fldCharType="end"/>
      </w:r>
      <w:r w:rsidRPr="00757951">
        <w:rPr>
          <w:rFonts w:cs="Times New Roman"/>
          <w:b/>
          <w:i w:val="0"/>
          <w:color w:val="auto"/>
          <w:sz w:val="24"/>
          <w:szCs w:val="24"/>
          <w:lang w:val="en-US"/>
        </w:rPr>
        <w:t>.</w:t>
      </w:r>
      <w:r w:rsidR="00D56F74" w:rsidRPr="00757951">
        <w:rPr>
          <w:rFonts w:cs="Times New Roman"/>
          <w:b/>
          <w:i w:val="0"/>
          <w:color w:val="auto"/>
          <w:sz w:val="24"/>
          <w:szCs w:val="24"/>
          <w:lang w:val="en-US"/>
        </w:rPr>
        <w:t xml:space="preserve"> </w:t>
      </w:r>
      <w:hyperlink r:id="rId13" w:history="1">
        <w:r w:rsidR="00D56F74" w:rsidRPr="00D56F74">
          <w:rPr>
            <w:rFonts w:cs="Times New Roman"/>
            <w:b/>
            <w:i w:val="0"/>
            <w:color w:val="auto"/>
            <w:sz w:val="24"/>
            <w:szCs w:val="24"/>
            <w:lang w:val="en-US"/>
          </w:rPr>
          <w:t>Box Office Sales Revenue</w:t>
        </w:r>
      </w:hyperlink>
      <w:r w:rsidR="00D56F74" w:rsidRPr="00D56F74">
        <w:rPr>
          <w:rFonts w:cs="Times New Roman"/>
          <w:b/>
          <w:i w:val="0"/>
          <w:color w:val="auto"/>
          <w:sz w:val="24"/>
          <w:szCs w:val="24"/>
          <w:lang w:val="en-US"/>
        </w:rPr>
        <w:t xml:space="preserve"> In Russia</w:t>
      </w:r>
    </w:p>
    <w:p w14:paraId="0DE15BD8" w14:textId="3CE7E8B3" w:rsidR="002858AA" w:rsidRDefault="002858AA" w:rsidP="002858AA">
      <w:pPr>
        <w:jc w:val="center"/>
        <w:rPr>
          <w:lang w:val="en-US"/>
        </w:rPr>
      </w:pPr>
      <w:r>
        <w:rPr>
          <w:lang w:val="en-US"/>
        </w:rPr>
        <w:t xml:space="preserve">Source: </w:t>
      </w:r>
      <w:r>
        <w:rPr>
          <w:lang w:val="en-US"/>
        </w:rPr>
        <w:fldChar w:fldCharType="begin"/>
      </w:r>
      <w:r>
        <w:rPr>
          <w:lang w:val="en-US"/>
        </w:rPr>
        <w:instrText xml:space="preserve"> ADDIN ZOTERO_ITEM CSL_CITATION {"citationID":"ZFv5pEQt","properties":{"formattedCitation":"(Dymshits 2007)","plainCitation":"(Dymshits 2007)","noteIndex":0},"citationItems":[{"id":432,"uris":["http://zotero.org/users/local/fhqaYiQH/items/W3IZBZ6X"],"uri":["http://zotero.org/users/local/fhqaYiQH/items/W3IZBZ6X"],"itemData":{"id":432,"type":"book","title":"Customer Loyalty: re-purchase mechanism","publisher":"Vershina","source":"Google Scholar","shortTitle":"Customer Loyalty","author":[{"family":"Dymshits","given":"M."}],"issued":{"date-parts":[["2007"]]}}}],"schema":"https://github.com/citation-style-language/schema/raw/master/csl-citation.json"} </w:instrText>
      </w:r>
      <w:r>
        <w:rPr>
          <w:lang w:val="en-US"/>
        </w:rPr>
        <w:fldChar w:fldCharType="separate"/>
      </w:r>
      <w:r w:rsidRPr="0030679D">
        <w:rPr>
          <w:rFonts w:cs="Times New Roman"/>
          <w:lang w:val="en-US"/>
        </w:rPr>
        <w:t>(Dymshits 2007)</w:t>
      </w:r>
      <w:r>
        <w:rPr>
          <w:lang w:val="en-US"/>
        </w:rPr>
        <w:fldChar w:fldCharType="end"/>
      </w:r>
    </w:p>
    <w:p w14:paraId="27D6F95D" w14:textId="77777777" w:rsidR="002858AA" w:rsidRPr="002858AA" w:rsidRDefault="002858AA" w:rsidP="002858AA">
      <w:pPr>
        <w:rPr>
          <w:lang w:val="en-US"/>
        </w:rPr>
      </w:pPr>
    </w:p>
    <w:p w14:paraId="4F24FD2F" w14:textId="0384452F" w:rsidR="00513244" w:rsidRDefault="00513244" w:rsidP="00513244">
      <w:pPr>
        <w:autoSpaceDE w:val="0"/>
        <w:autoSpaceDN w:val="0"/>
        <w:adjustRightInd w:val="0"/>
        <w:spacing w:after="0" w:line="360" w:lineRule="auto"/>
        <w:ind w:firstLine="810"/>
        <w:rPr>
          <w:rFonts w:cs="Times New Roman"/>
          <w:szCs w:val="24"/>
          <w:lang w:val="en-US"/>
        </w:rPr>
      </w:pPr>
      <w:r w:rsidRPr="00513244">
        <w:rPr>
          <w:rFonts w:cs="Times New Roman"/>
          <w:szCs w:val="24"/>
          <w:lang w:val="en-US"/>
        </w:rPr>
        <w:t>The graph clearly shows that with increasing distribution width, the number of sales increases as well.</w:t>
      </w:r>
    </w:p>
    <w:p w14:paraId="045EC4FD" w14:textId="77777777" w:rsidR="00DA7FDF" w:rsidRPr="00513244" w:rsidRDefault="00DA7FDF" w:rsidP="00513244">
      <w:pPr>
        <w:autoSpaceDE w:val="0"/>
        <w:autoSpaceDN w:val="0"/>
        <w:adjustRightInd w:val="0"/>
        <w:spacing w:after="0" w:line="360" w:lineRule="auto"/>
        <w:ind w:firstLine="810"/>
        <w:rPr>
          <w:rFonts w:cs="Times New Roman"/>
          <w:szCs w:val="24"/>
          <w:lang w:val="en-US"/>
        </w:rPr>
      </w:pPr>
    </w:p>
    <w:p w14:paraId="2F540515" w14:textId="6D199030" w:rsidR="00DA7FDF" w:rsidRPr="00DA7FDF" w:rsidRDefault="00EF24F3" w:rsidP="00DA7FDF">
      <w:pPr>
        <w:rPr>
          <w:i/>
          <w:lang w:val="en-US"/>
        </w:rPr>
      </w:pPr>
      <w:bookmarkStart w:id="27" w:name="_Toc513651205"/>
      <w:r>
        <w:rPr>
          <w:i/>
          <w:lang w:val="en-US"/>
        </w:rPr>
        <w:t>1</w:t>
      </w:r>
      <w:r w:rsidR="00DA7FDF" w:rsidRPr="00DA7FDF">
        <w:rPr>
          <w:i/>
          <w:lang w:val="en-US"/>
        </w:rPr>
        <w:t>.5.5 Trust</w:t>
      </w:r>
      <w:bookmarkEnd w:id="27"/>
    </w:p>
    <w:p w14:paraId="4553C155" w14:textId="1A660BC5" w:rsidR="00DA7FDF" w:rsidRPr="00DA7FDF" w:rsidRDefault="00DA7FDF" w:rsidP="00DA7FDF">
      <w:pPr>
        <w:autoSpaceDE w:val="0"/>
        <w:autoSpaceDN w:val="0"/>
        <w:adjustRightInd w:val="0"/>
        <w:spacing w:after="0" w:line="360" w:lineRule="auto"/>
        <w:ind w:firstLine="810"/>
        <w:rPr>
          <w:rFonts w:cs="Times New Roman"/>
          <w:szCs w:val="24"/>
          <w:lang w:val="en-US"/>
        </w:rPr>
      </w:pPr>
      <w:r w:rsidRPr="00DA7FDF">
        <w:rPr>
          <w:rFonts w:cs="Times New Roman"/>
          <w:szCs w:val="24"/>
          <w:lang w:val="en-US"/>
        </w:rPr>
        <w:t xml:space="preserve">Moorman, 1993, formulated a definition for trust as ''a willingness to rely on an exchange partner in whom one has confidence.'' </w:t>
      </w:r>
      <w:r w:rsidRPr="006F1774">
        <w:rPr>
          <w:rFonts w:cs="Times New Roman"/>
          <w:szCs w:val="24"/>
        </w:rPr>
        <w:fldChar w:fldCharType="begin"/>
      </w:r>
      <w:r w:rsidR="00E63D29">
        <w:rPr>
          <w:rFonts w:cs="Times New Roman"/>
          <w:szCs w:val="24"/>
          <w:lang w:val="en-US"/>
        </w:rPr>
        <w:instrText xml:space="preserve"> ADDIN ZOTERO_ITEM CSL_CITATION {"citationID":"rFdb5XMI","properties":{"formattedCitation":"(Moorman, Deshpande, \\uc0\\u1080{} Zaltman 1993)","plainCitation":"(Moorman, Deshpande, и Zaltman 1993)","noteIndex":0},"citationItems":[{"id":405,"uris":["http://zotero.org/users/local/fhqaYiQH/items/B9SAJC8U"],"uri":["http://zotero.org/users/local/fhqaYiQH/items/B9SAJC8U"],"itemData":{"id":405,"type":"article-journal","title":"Factors affecting trust in market research relationships","container-title":"the Journal of Marketing","page":"81–101","source":"Google Scholar","author":[{"family":"Moorman","given":"Christine"},{"family":"Deshpande","given":"Rohit"},{"family":"Zaltman","given":"Gerald"}],"issued":{"date-parts":[["1993"]]}}}],"schema":"https://github.com/citation-style-language/schema/raw/master/csl-citation.json"} </w:instrText>
      </w:r>
      <w:r w:rsidRPr="006F1774">
        <w:rPr>
          <w:rFonts w:cs="Times New Roman"/>
          <w:szCs w:val="24"/>
        </w:rPr>
        <w:fldChar w:fldCharType="separate"/>
      </w:r>
      <w:r w:rsidR="00E63D29" w:rsidRPr="0030679D">
        <w:rPr>
          <w:rFonts w:cs="Times New Roman"/>
          <w:szCs w:val="24"/>
          <w:lang w:val="en-US"/>
        </w:rPr>
        <w:t xml:space="preserve">(Moorman, Deshpande, </w:t>
      </w:r>
      <w:r w:rsidR="00E63D29" w:rsidRPr="00E63D29">
        <w:rPr>
          <w:rFonts w:cs="Times New Roman"/>
          <w:szCs w:val="24"/>
        </w:rPr>
        <w:t>и</w:t>
      </w:r>
      <w:r w:rsidR="00E63D29" w:rsidRPr="0030679D">
        <w:rPr>
          <w:rFonts w:cs="Times New Roman"/>
          <w:szCs w:val="24"/>
          <w:lang w:val="en-US"/>
        </w:rPr>
        <w:t xml:space="preserve"> Zaltman 1993)</w:t>
      </w:r>
      <w:r w:rsidRPr="006F1774">
        <w:rPr>
          <w:rFonts w:cs="Times New Roman"/>
          <w:szCs w:val="24"/>
        </w:rPr>
        <w:fldChar w:fldCharType="end"/>
      </w:r>
      <w:r w:rsidRPr="00DA7FDF">
        <w:rPr>
          <w:rFonts w:cs="Times New Roman"/>
          <w:szCs w:val="24"/>
          <w:lang w:val="en-US"/>
        </w:rPr>
        <w:t xml:space="preserve"> Morgan and Hunt, 1994, found that trust exists “when one party has confidence in an exchange partner's reliability and integrity</w:t>
      </w:r>
      <w:r w:rsidRPr="00CE4D11">
        <w:rPr>
          <w:rFonts w:cs="Times New Roman"/>
          <w:noProof/>
          <w:szCs w:val="24"/>
          <w:lang w:val="en-US"/>
        </w:rPr>
        <w:t>”.</w:t>
      </w:r>
      <w:r w:rsidRPr="00DA7FDF">
        <w:rPr>
          <w:rFonts w:cs="Times New Roman"/>
          <w:szCs w:val="24"/>
          <w:lang w:val="en-US"/>
        </w:rPr>
        <w:t xml:space="preserve"> </w:t>
      </w:r>
      <w:r w:rsidRPr="006F1774">
        <w:rPr>
          <w:rFonts w:cs="Times New Roman"/>
          <w:szCs w:val="24"/>
        </w:rPr>
        <w:fldChar w:fldCharType="begin"/>
      </w:r>
      <w:r w:rsidR="00E63D29">
        <w:rPr>
          <w:rFonts w:cs="Times New Roman"/>
          <w:szCs w:val="24"/>
          <w:lang w:val="en-US"/>
        </w:rPr>
        <w:instrText xml:space="preserve"> ADDIN ZOTERO_ITEM CSL_CITATION {"citationID":"hZB406YG","properties":{"formattedCitation":"(Morgan \\uc0\\u1080{} Hunt 1994)","plainCitation":"(Morgan и Hunt 1994)","noteIndex":0},"citationItems":[{"id":408,"uris":["http://zotero.org/users/local/fhqaYiQH/items/PRHH5YS6"],"uri":["http://zotero.org/users/local/fhqaYiQH/items/PRHH5YS6"],"itemData":{"id":408,"type":"article-journal","title":"The commitment-trust theory of relationship marketing","container-title":"The journal of marketing","page":"20–38","source":"Google Scholar","author":[{"family":"Morgan","given":"Robert M."},{"family":"Hunt","given":"Shelby D."}],"issued":{"date-parts":[["1994"]]}}}],"schema":"https://github.com/citation-style-language/schema/raw/master/csl-citation.json"} </w:instrText>
      </w:r>
      <w:r w:rsidRPr="006F1774">
        <w:rPr>
          <w:rFonts w:cs="Times New Roman"/>
          <w:szCs w:val="24"/>
        </w:rPr>
        <w:fldChar w:fldCharType="separate"/>
      </w:r>
      <w:r w:rsidR="00E63D29" w:rsidRPr="0030679D">
        <w:rPr>
          <w:rFonts w:cs="Times New Roman"/>
          <w:szCs w:val="24"/>
          <w:lang w:val="en-US"/>
        </w:rPr>
        <w:t xml:space="preserve">(Morgan </w:t>
      </w:r>
      <w:r w:rsidR="00E63D29" w:rsidRPr="00E63D29">
        <w:rPr>
          <w:rFonts w:cs="Times New Roman"/>
          <w:szCs w:val="24"/>
        </w:rPr>
        <w:t>и</w:t>
      </w:r>
      <w:r w:rsidR="00E63D29" w:rsidRPr="0030679D">
        <w:rPr>
          <w:rFonts w:cs="Times New Roman"/>
          <w:szCs w:val="24"/>
          <w:lang w:val="en-US"/>
        </w:rPr>
        <w:t xml:space="preserve"> Hunt 1994)</w:t>
      </w:r>
      <w:r w:rsidRPr="006F1774">
        <w:rPr>
          <w:rFonts w:cs="Times New Roman"/>
          <w:szCs w:val="24"/>
        </w:rPr>
        <w:fldChar w:fldCharType="end"/>
      </w:r>
      <w:r w:rsidRPr="00DA7FDF">
        <w:rPr>
          <w:rFonts w:cs="Times New Roman"/>
          <w:szCs w:val="24"/>
          <w:lang w:val="en-US"/>
        </w:rPr>
        <w:t xml:space="preserve"> Sasser, 1995, argued it is vital for a company to deliver on promises </w:t>
      </w:r>
      <w:r w:rsidRPr="00CE4D11">
        <w:rPr>
          <w:rFonts w:cs="Times New Roman"/>
          <w:noProof/>
          <w:szCs w:val="24"/>
          <w:lang w:val="en-US"/>
        </w:rPr>
        <w:t>in order to</w:t>
      </w:r>
      <w:r w:rsidRPr="00DA7FDF">
        <w:rPr>
          <w:rFonts w:cs="Times New Roman"/>
          <w:szCs w:val="24"/>
          <w:lang w:val="en-US"/>
        </w:rPr>
        <w:t xml:space="preserve"> obtain customer satisfaction and retention, and, as a consequence, long-term business profitability. </w:t>
      </w:r>
      <w:r w:rsidRPr="006F1774">
        <w:rPr>
          <w:rFonts w:cs="Times New Roman"/>
          <w:szCs w:val="24"/>
        </w:rPr>
        <w:fldChar w:fldCharType="begin"/>
      </w:r>
      <w:r w:rsidR="00E63D29">
        <w:rPr>
          <w:rFonts w:cs="Times New Roman"/>
          <w:szCs w:val="24"/>
          <w:lang w:val="en-US"/>
        </w:rPr>
        <w:instrText xml:space="preserve"> ADDIN ZOTERO_ITEM CSL_CITATION {"citationID":"Va1qfQCG","properties":{"formattedCitation":"(Jones \\uc0\\u1080{} Sasser 1995)","plainCitation":"(Jones и Sasser 1995)","noteIndex":0},"citationItems":[{"id":373,"uris":["http://zotero.org/users/local/fhqaYiQH/items/UEAMUJPW"],"uri":["http://zotero.org/users/local/fhqaYiQH/items/UEAMUJPW"],"itemData":{"id":373,"type":"article-journal","title":"Why satisfied customers defect","container-title":"Harvard business review","page":"88","volume":"73","issue":"6","source":"Google Scholar","author":[{"family":"Jones","given":"Thomas O."},{"family":"Sasser","given":"W. Earl"}],"issued":{"date-parts":[["1995"]]}}}],"schema":"https://github.com/citation-style-language/schema/raw/master/csl-citation.json"} </w:instrText>
      </w:r>
      <w:r w:rsidRPr="006F1774">
        <w:rPr>
          <w:rFonts w:cs="Times New Roman"/>
          <w:szCs w:val="24"/>
        </w:rPr>
        <w:fldChar w:fldCharType="separate"/>
      </w:r>
      <w:r w:rsidR="00E63D29" w:rsidRPr="0030679D">
        <w:rPr>
          <w:rFonts w:cs="Times New Roman"/>
          <w:szCs w:val="24"/>
          <w:lang w:val="en-US"/>
        </w:rPr>
        <w:t xml:space="preserve">(Jones </w:t>
      </w:r>
      <w:r w:rsidR="00E63D29" w:rsidRPr="00E63D29">
        <w:rPr>
          <w:rFonts w:cs="Times New Roman"/>
          <w:szCs w:val="24"/>
        </w:rPr>
        <w:t>и</w:t>
      </w:r>
      <w:r w:rsidR="00E63D29" w:rsidRPr="0030679D">
        <w:rPr>
          <w:rFonts w:cs="Times New Roman"/>
          <w:szCs w:val="24"/>
          <w:lang w:val="en-US"/>
        </w:rPr>
        <w:t xml:space="preserve"> Sasser 1995)</w:t>
      </w:r>
      <w:r w:rsidRPr="006F1774">
        <w:rPr>
          <w:rFonts w:cs="Times New Roman"/>
          <w:szCs w:val="24"/>
        </w:rPr>
        <w:fldChar w:fldCharType="end"/>
      </w:r>
      <w:r w:rsidRPr="00DA7FDF">
        <w:rPr>
          <w:rFonts w:cs="Times New Roman"/>
          <w:szCs w:val="24"/>
          <w:lang w:val="en-US"/>
        </w:rPr>
        <w:t xml:space="preserve">  </w:t>
      </w:r>
    </w:p>
    <w:p w14:paraId="392CB764" w14:textId="2C27BD09" w:rsidR="00DA7FDF" w:rsidRDefault="00DA7FDF" w:rsidP="00DA7FDF">
      <w:pPr>
        <w:autoSpaceDE w:val="0"/>
        <w:autoSpaceDN w:val="0"/>
        <w:adjustRightInd w:val="0"/>
        <w:spacing w:after="0" w:line="360" w:lineRule="auto"/>
        <w:ind w:firstLine="810"/>
        <w:rPr>
          <w:rFonts w:cs="Times New Roman"/>
          <w:szCs w:val="24"/>
        </w:rPr>
      </w:pPr>
      <w:r w:rsidRPr="00DA7FDF">
        <w:rPr>
          <w:rFonts w:cs="Times New Roman"/>
          <w:szCs w:val="24"/>
          <w:lang w:val="en-US"/>
        </w:rPr>
        <w:t xml:space="preserve">Moorman and other researchers defined trust as one of the most important factors for creating relationship commitment and customer loyalty. It was also admitted that trust is a critical variable for both kinds of relationships, which include the logical one and the experiential one. Rai, 2012, also concluded that trust is important for building long-term customer relationship in a rapidly changing environment. Trust is a prior antecedent of customer loyalty. </w:t>
      </w:r>
      <w:r>
        <w:rPr>
          <w:rFonts w:cs="Times New Roman"/>
          <w:szCs w:val="24"/>
        </w:rPr>
        <w:fldChar w:fldCharType="begin"/>
      </w:r>
      <w:r w:rsidR="00E63D29">
        <w:rPr>
          <w:rFonts w:cs="Times New Roman"/>
          <w:szCs w:val="24"/>
          <w:lang w:val="en-US"/>
        </w:rPr>
        <w:instrText xml:space="preserve"> ADDIN ZOTERO_ITEM CSL_CITATION {"citationID":"q8zmHzk2","properties":{"formattedCitation":"(Rai \\uc0\\u1080{} Srivastava 2012)","plainCitation":"(Rai и Srivastava 2012)","noteIndex":0},"citationItems":[{"id":"lT48D0Hk/3kIB61ci","uris":["http://zotero.org/users/local/x9L93uZS/items/8HLA44WC"],"uri":["http://zotero.org/users/local/x9L93uZS/items/8HLA44WC"],"itemData":{"id":"g6RgTax5/AJ3SYSwy","type":"article-journal","title":"Customer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(Rai </w:t>
      </w:r>
      <w:r w:rsidR="00E63D29" w:rsidRPr="00E63D29">
        <w:rPr>
          <w:rFonts w:cs="Times New Roman"/>
          <w:szCs w:val="24"/>
        </w:rPr>
        <w:t>и</w:t>
      </w:r>
      <w:r w:rsidR="00E63D29" w:rsidRPr="0030679D">
        <w:rPr>
          <w:rFonts w:cs="Times New Roman"/>
          <w:szCs w:val="24"/>
          <w:lang w:val="en-US"/>
        </w:rPr>
        <w:t xml:space="preserve"> Srivastava 2012)</w:t>
      </w:r>
      <w:r>
        <w:rPr>
          <w:rFonts w:cs="Times New Roman"/>
          <w:szCs w:val="24"/>
        </w:rPr>
        <w:fldChar w:fldCharType="end"/>
      </w:r>
      <w:r w:rsidRPr="00DA7FDF">
        <w:rPr>
          <w:rFonts w:cs="Times New Roman"/>
          <w:szCs w:val="24"/>
          <w:lang w:val="en-US"/>
        </w:rPr>
        <w:t xml:space="preserve">  In addition to Rai’s explanation of trust, Quinones, 2015, also found trust as a driver of customer behavioral intentions, which are able to lead to customer loyalty. He also found that commitment and trust are the main antecedents to loyalty. </w:t>
      </w:r>
      <w:r>
        <w:rPr>
          <w:rFonts w:cs="Times New Roman"/>
          <w:szCs w:val="24"/>
        </w:rPr>
        <w:fldChar w:fldCharType="begin"/>
      </w:r>
      <w:r w:rsidR="00E63D29">
        <w:rPr>
          <w:rFonts w:cs="Times New Roman"/>
          <w:szCs w:val="24"/>
          <w:lang w:val="en-US"/>
        </w:rPr>
        <w:instrText xml:space="preserve"> ADDIN ZOTERO_ITEM CSL_CITATION {"citationID":"74F81RmI","properties":{"formattedCitation":"(Quinones \\uc0\\u1080{} Augustine 2015)","plainCitation":"(Quinones и Augustine 2015)","noteIndex":0},"citationItems":[{"id":15,"uris":["http://zotero.org/users/local/fhqaYiQH/items/V2YVD6GT"],"uri":["http://zotero.org/users/local/fhqaYiQH/items/V2YVD6GT"],"itemData":{"id":15,"type":"article-journal","title":"Technology and Trust: How the Sharing Economy is Changing Consumer Behavior","container-title":"BBVA Research U.S.","volume":"7","URL":"https://www.bbvaresearch.com/wp-content/uploads/2015/11/151119_US_SharingEconomy.pdf","author":[{"family":"Quinones","given":"Anthony"},{"family":"Augustine","given":"Amanda"}],"issued":{"date-parts":[["2015"]]}}}],"schema":"https://github.com/citation-style-language/schema/raw/master/csl-citation.json"} </w:instrText>
      </w:r>
      <w:r>
        <w:rPr>
          <w:rFonts w:cs="Times New Roman"/>
          <w:szCs w:val="24"/>
        </w:rPr>
        <w:fldChar w:fldCharType="separate"/>
      </w:r>
      <w:r w:rsidR="00E63D29" w:rsidRPr="00E63D29">
        <w:rPr>
          <w:rFonts w:cs="Times New Roman"/>
          <w:szCs w:val="24"/>
        </w:rPr>
        <w:t>(Quinones и Augustine 2015)</w:t>
      </w:r>
      <w:r>
        <w:rPr>
          <w:rFonts w:cs="Times New Roman"/>
          <w:szCs w:val="24"/>
        </w:rPr>
        <w:fldChar w:fldCharType="end"/>
      </w:r>
      <w:r w:rsidRPr="006F1774">
        <w:rPr>
          <w:rFonts w:cs="Times New Roman"/>
          <w:szCs w:val="24"/>
        </w:rPr>
        <w:t xml:space="preserve"> </w:t>
      </w:r>
    </w:p>
    <w:p w14:paraId="1ED6BAB0" w14:textId="30D3B571" w:rsidR="00604628" w:rsidRPr="00EE5D84" w:rsidRDefault="00757951" w:rsidP="003F42A3">
      <w:pPr>
        <w:pStyle w:val="Caption"/>
        <w:jc w:val="center"/>
        <w:rPr>
          <w:rFonts w:eastAsiaTheme="minorEastAsia"/>
          <w:b/>
          <w:i w:val="0"/>
          <w:color w:val="auto"/>
          <w:sz w:val="24"/>
          <w:szCs w:val="24"/>
          <w:lang w:val="en-US" w:eastAsia="zh-CN"/>
        </w:rPr>
      </w:pPr>
      <w:r w:rsidRPr="00EE5D84">
        <w:rPr>
          <w:b/>
          <w:i w:val="0"/>
          <w:color w:val="auto"/>
          <w:sz w:val="24"/>
          <w:szCs w:val="24"/>
          <w:lang w:val="en-US"/>
        </w:rPr>
        <w:t xml:space="preserve">Table  </w:t>
      </w:r>
      <w:r w:rsidRPr="00EE5D84">
        <w:rPr>
          <w:b/>
          <w:i w:val="0"/>
          <w:color w:val="auto"/>
          <w:sz w:val="24"/>
          <w:szCs w:val="24"/>
        </w:rPr>
        <w:fldChar w:fldCharType="begin"/>
      </w:r>
      <w:r w:rsidRPr="00EE5D84">
        <w:rPr>
          <w:b/>
          <w:i w:val="0"/>
          <w:color w:val="auto"/>
          <w:sz w:val="24"/>
          <w:szCs w:val="24"/>
          <w:lang w:val="en-US"/>
        </w:rPr>
        <w:instrText xml:space="preserve"> SEQ Table_ \* ARABIC </w:instrText>
      </w:r>
      <w:r w:rsidRPr="00EE5D84">
        <w:rPr>
          <w:b/>
          <w:i w:val="0"/>
          <w:color w:val="auto"/>
          <w:sz w:val="24"/>
          <w:szCs w:val="24"/>
        </w:rPr>
        <w:fldChar w:fldCharType="separate"/>
      </w:r>
      <w:r w:rsidR="00772C17">
        <w:rPr>
          <w:b/>
          <w:i w:val="0"/>
          <w:noProof/>
          <w:color w:val="auto"/>
          <w:sz w:val="24"/>
          <w:szCs w:val="24"/>
          <w:lang w:val="en-US"/>
        </w:rPr>
        <w:t>5</w:t>
      </w:r>
      <w:r w:rsidRPr="00EE5D84">
        <w:rPr>
          <w:b/>
          <w:i w:val="0"/>
          <w:color w:val="auto"/>
          <w:sz w:val="24"/>
          <w:szCs w:val="24"/>
        </w:rPr>
        <w:fldChar w:fldCharType="end"/>
      </w:r>
      <w:r w:rsidRPr="00EE5D84">
        <w:rPr>
          <w:b/>
          <w:i w:val="0"/>
          <w:color w:val="auto"/>
          <w:sz w:val="24"/>
          <w:szCs w:val="24"/>
          <w:lang w:val="en-US"/>
        </w:rPr>
        <w:t xml:space="preserve">. </w:t>
      </w:r>
      <w:r w:rsidR="00C05DA8" w:rsidRPr="00EE5D84">
        <w:rPr>
          <w:b/>
          <w:i w:val="0"/>
          <w:color w:val="auto"/>
          <w:sz w:val="24"/>
          <w:szCs w:val="24"/>
          <w:lang w:val="en-US"/>
        </w:rPr>
        <w:t>Fa</w:t>
      </w:r>
      <w:r w:rsidR="003F42A3" w:rsidRPr="00EE5D84">
        <w:rPr>
          <w:b/>
          <w:i w:val="0"/>
          <w:color w:val="auto"/>
          <w:sz w:val="24"/>
          <w:szCs w:val="24"/>
          <w:lang w:val="en-US"/>
        </w:rPr>
        <w:t>ctors affecting customer loyalty</w:t>
      </w:r>
    </w:p>
    <w:tbl>
      <w:tblPr>
        <w:tblStyle w:val="ListTable1Light-Accent3"/>
        <w:tblW w:w="0" w:type="auto"/>
        <w:tblLook w:val="04A0" w:firstRow="1" w:lastRow="0" w:firstColumn="1" w:lastColumn="0" w:noHBand="0" w:noVBand="1"/>
      </w:tblPr>
      <w:tblGrid>
        <w:gridCol w:w="445"/>
        <w:gridCol w:w="2340"/>
        <w:gridCol w:w="1890"/>
        <w:gridCol w:w="4675"/>
      </w:tblGrid>
      <w:tr w:rsidR="00C60810" w14:paraId="5700A554" w14:textId="77777777" w:rsidTr="0085075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45" w:type="dxa"/>
          </w:tcPr>
          <w:p w14:paraId="0BBF2D8C" w14:textId="77777777" w:rsidR="00C60810" w:rsidRDefault="00C60810" w:rsidP="00850755">
            <w:pPr>
              <w:autoSpaceDE w:val="0"/>
              <w:autoSpaceDN w:val="0"/>
              <w:adjustRightInd w:val="0"/>
              <w:spacing w:line="360" w:lineRule="auto"/>
              <w:rPr>
                <w:rFonts w:cs="Times New Roman"/>
                <w:szCs w:val="24"/>
              </w:rPr>
            </w:pPr>
            <w:r>
              <w:rPr>
                <w:rFonts w:cs="Times New Roman"/>
                <w:szCs w:val="24"/>
              </w:rPr>
              <w:t>#</w:t>
            </w:r>
          </w:p>
        </w:tc>
        <w:tc>
          <w:tcPr>
            <w:tcW w:w="2340" w:type="dxa"/>
          </w:tcPr>
          <w:p w14:paraId="4043034A" w14:textId="77777777" w:rsidR="00C60810" w:rsidRDefault="00C60810"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Factor</w:t>
            </w:r>
          </w:p>
        </w:tc>
        <w:tc>
          <w:tcPr>
            <w:tcW w:w="1890" w:type="dxa"/>
          </w:tcPr>
          <w:p w14:paraId="65E206E5" w14:textId="77777777" w:rsidR="00C60810" w:rsidRDefault="00C60810"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Author</w:t>
            </w:r>
          </w:p>
        </w:tc>
        <w:tc>
          <w:tcPr>
            <w:tcW w:w="4675" w:type="dxa"/>
          </w:tcPr>
          <w:p w14:paraId="2B2F774E" w14:textId="77777777" w:rsidR="00C60810" w:rsidRPr="00AD422C" w:rsidRDefault="00C60810"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Impact on Loyalty</w:t>
            </w:r>
          </w:p>
        </w:tc>
      </w:tr>
      <w:tr w:rsidR="00C60810" w:rsidRPr="00DC1488" w14:paraId="59503DA6" w14:textId="77777777" w:rsidTr="00850755">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445" w:type="dxa"/>
          </w:tcPr>
          <w:p w14:paraId="4ED377FB" w14:textId="77777777" w:rsidR="00C60810" w:rsidRDefault="00C60810" w:rsidP="00850755">
            <w:pPr>
              <w:autoSpaceDE w:val="0"/>
              <w:autoSpaceDN w:val="0"/>
              <w:adjustRightInd w:val="0"/>
              <w:spacing w:line="360" w:lineRule="auto"/>
              <w:rPr>
                <w:rFonts w:cs="Times New Roman"/>
                <w:szCs w:val="24"/>
              </w:rPr>
            </w:pPr>
            <w:r>
              <w:rPr>
                <w:rFonts w:cs="Times New Roman"/>
                <w:szCs w:val="24"/>
              </w:rPr>
              <w:t>1</w:t>
            </w:r>
          </w:p>
        </w:tc>
        <w:tc>
          <w:tcPr>
            <w:tcW w:w="2340" w:type="dxa"/>
          </w:tcPr>
          <w:p w14:paraId="21AECAAD" w14:textId="77777777"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Service and Product Quality</w:t>
            </w:r>
          </w:p>
        </w:tc>
        <w:tc>
          <w:tcPr>
            <w:tcW w:w="1890" w:type="dxa"/>
          </w:tcPr>
          <w:p w14:paraId="49A2174E" w14:textId="3F1081F6"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{"citationID":"eqtA8MX2","properties":{"formattedCitation":"(Fornell \\uc0\\u1080{} \\uc0\\u1076{}\\uc0\\u1088{}. 1996)","plainCitation":"(Fornell и др. 1996)","noteIndex":0},"citationItems":[{"id":292,"uris":["http://zotero.org/users/local/fhqaYiQH/items/D2PUX7U2"],"uri":["http://zotero.org/users/local/fhqaYiQH/items/D2PUX7U2"],"itemData":{"id":292,"type":"article-journal","title":"The American customer satisfaction index: nature, purpose, and findings","container-title":"the Journal of Marketing","page":"7–18","source":"Google Scholar","shortTitle":"The American customer satisfaction index","author":[{"family":"Fornell","given":"Claes"},{"family":"Johnson","given":"Michael D."},{"family":"Anderson","given":"Eugene W."},{"family":"Cha","given":"Jaesung"},{"family":"Bryant","given":"Barbara Everitt"}],"issued":{"date-parts":[["1996"]]}}}],"schema":"https://github.com/citation-style-language/schema/raw/master/csl-citation.json"} </w:instrText>
            </w:r>
            <w:r>
              <w:rPr>
                <w:rFonts w:cs="Times New Roman"/>
                <w:szCs w:val="24"/>
              </w:rPr>
              <w:fldChar w:fldCharType="separate"/>
            </w:r>
            <w:r w:rsidR="00E63D29" w:rsidRPr="00E63D29">
              <w:rPr>
                <w:rFonts w:cs="Times New Roman"/>
                <w:szCs w:val="24"/>
              </w:rPr>
              <w:t>(Fornell и др. 1996)</w:t>
            </w:r>
            <w:r>
              <w:rPr>
                <w:rFonts w:cs="Times New Roman"/>
                <w:szCs w:val="24"/>
              </w:rPr>
              <w:fldChar w:fldCharType="end"/>
            </w:r>
          </w:p>
          <w:p w14:paraId="6A64D79C" w14:textId="4338B514"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{"citationID":"afU3uERB","properties":{"formattedCitation":"(Kim \\uc0\\u1080{} Shim 2017)","plainCitation":"(Kim и Shim 2017)","noteIndex":0},"citationItems":[{"id":304,"uris":["http://zotero.org/users/local/fhqaYiQH/items/PMT45D82"],"uri":["http://zotero.org/users/local/fhqaYiQH/items/PMT45D82"],"itemData":{"id":304,"type":"article-journal","title":"The Effects of Service Qualities on Customer Satisfaction and Behavioral Intention in Coffee Shops","container-title":"International Journal of Industrial Distribution &amp; Business","page":"95–109","volume":"8","issue":"5","source":"Google Scholar","author":[{"family":"Kim","given":"Ho-Sik"},{"family":"Shim","given":"Jae-Hyun"}],"issued":{"date-parts":[["2017"]]}}}],"schema":"https://github.com/citation-style-language/schema/raw/master/csl-citation.json"} </w:instrText>
            </w:r>
            <w:r>
              <w:rPr>
                <w:rFonts w:cs="Times New Roman"/>
                <w:szCs w:val="24"/>
              </w:rPr>
              <w:fldChar w:fldCharType="separate"/>
            </w:r>
            <w:r w:rsidR="00E63D29" w:rsidRPr="00E63D29">
              <w:rPr>
                <w:rFonts w:cs="Times New Roman"/>
                <w:szCs w:val="24"/>
              </w:rPr>
              <w:t>(Kim и Shim 2017)</w:t>
            </w:r>
            <w:r>
              <w:rPr>
                <w:rFonts w:cs="Times New Roman"/>
                <w:szCs w:val="24"/>
              </w:rPr>
              <w:fldChar w:fldCharType="end"/>
            </w:r>
          </w:p>
        </w:tc>
        <w:tc>
          <w:tcPr>
            <w:tcW w:w="4675" w:type="dxa"/>
          </w:tcPr>
          <w:p w14:paraId="39B0786E" w14:textId="77777777" w:rsidR="00C60810" w:rsidRPr="00594F3C"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ru-RU"/>
              </w:rPr>
            </w:pPr>
            <w:r>
              <w:rPr>
                <w:rFonts w:cs="Times New Roman"/>
                <w:szCs w:val="24"/>
                <w:lang w:val="ru-RU"/>
              </w:rPr>
              <w:t>C</w:t>
            </w:r>
            <w:proofErr w:type="spellStart"/>
            <w:r>
              <w:rPr>
                <w:rFonts w:cs="Times New Roman"/>
                <w:szCs w:val="24"/>
              </w:rPr>
              <w:t>ustomer</w:t>
            </w:r>
            <w:proofErr w:type="spellEnd"/>
            <w:r>
              <w:rPr>
                <w:rFonts w:cs="Times New Roman"/>
                <w:szCs w:val="24"/>
              </w:rPr>
              <w:t xml:space="preserve"> Satisfaction</w:t>
            </w:r>
          </w:p>
          <w:p w14:paraId="4208D7FF" w14:textId="77777777" w:rsidR="00C60810" w:rsidRPr="00594F3C"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ru-RU"/>
              </w:rPr>
            </w:pPr>
            <w:r>
              <w:rPr>
                <w:rFonts w:cs="Times New Roman"/>
                <w:szCs w:val="24"/>
              </w:rPr>
              <w:t>Favorable behavioral actions</w:t>
            </w:r>
          </w:p>
          <w:p w14:paraId="685328C7" w14:textId="77777777" w:rsidR="00C60810" w:rsidRPr="00594F3C"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EF24F3">
              <w:rPr>
                <w:rFonts w:cs="Times New Roman"/>
                <w:noProof/>
                <w:szCs w:val="24"/>
              </w:rPr>
              <w:t>Spread</w:t>
            </w:r>
            <w:r>
              <w:rPr>
                <w:rFonts w:cs="Times New Roman"/>
                <w:szCs w:val="24"/>
              </w:rPr>
              <w:t xml:space="preserve"> of positive word of mouth</w:t>
            </w:r>
          </w:p>
        </w:tc>
      </w:tr>
      <w:tr w:rsidR="00C60810" w14:paraId="23532572" w14:textId="77777777" w:rsidTr="00850755">
        <w:trPr>
          <w:trHeight w:val="2145"/>
        </w:trPr>
        <w:tc>
          <w:tcPr>
            <w:cnfStyle w:val="001000000000" w:firstRow="0" w:lastRow="0" w:firstColumn="1" w:lastColumn="0" w:oddVBand="0" w:evenVBand="0" w:oddHBand="0" w:evenHBand="0" w:firstRowFirstColumn="0" w:firstRowLastColumn="0" w:lastRowFirstColumn="0" w:lastRowLastColumn="0"/>
            <w:tcW w:w="445" w:type="dxa"/>
          </w:tcPr>
          <w:p w14:paraId="7659DD99" w14:textId="77777777" w:rsidR="00C60810" w:rsidRDefault="00C60810" w:rsidP="00850755">
            <w:pPr>
              <w:autoSpaceDE w:val="0"/>
              <w:autoSpaceDN w:val="0"/>
              <w:adjustRightInd w:val="0"/>
              <w:spacing w:line="360" w:lineRule="auto"/>
              <w:rPr>
                <w:rFonts w:cs="Times New Roman"/>
                <w:szCs w:val="24"/>
              </w:rPr>
            </w:pPr>
            <w:r>
              <w:rPr>
                <w:rFonts w:cs="Times New Roman"/>
                <w:szCs w:val="24"/>
              </w:rPr>
              <w:t>2</w:t>
            </w:r>
          </w:p>
        </w:tc>
        <w:tc>
          <w:tcPr>
            <w:tcW w:w="2340" w:type="dxa"/>
          </w:tcPr>
          <w:p w14:paraId="70971DAE" w14:textId="77777777"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Customer Satisfaction</w:t>
            </w:r>
          </w:p>
        </w:tc>
        <w:tc>
          <w:tcPr>
            <w:tcW w:w="1890" w:type="dxa"/>
          </w:tcPr>
          <w:p w14:paraId="705A9A03" w14:textId="19C9F432"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{"citationID":"zJs1veTL","properties":{"formattedCitation":"(Herrmann \\uc0\\u1080{} \\uc0\\u1076{}\\uc0\\u1088{}. 2007; Hill \\uc0\\u1080{} Brierley 2017; S\\uc0\\u246{}derlund 1998)","plainCitation":"(Herrmann и др. 2007; Hill и Brierley 2017; Söderlund 1998)","noteIndex":0},"citationItems":[{"id":286,"uris":["http://zotero.org/users/local/fhqaYiQH/items/YJM3SGD5"],"uri":["http://zotero.org/users/local/fhqaYiQH/items/YJM3SGD5"],"itemData":{"id":286,"type":"article-journal","title":"The influence of price fairness on customer satisfaction: an empirical test in the context of automobile purchases","container-title":"Journal of Product &amp; Brand Management","page":"49–58","volume":"16","issue":"1","source":"Google Scholar","shortTitle":"The influence of price fairness on customer satisfaction","author":[{"family":"Herrmann","given":"Andreas"},{"family":"Xia","given":"Lan"},{"family":"Monroe","given":"Kent B."},{"family":"Huber","given":"Frank"}],"issued":{"date-parts":[["2007"]]}}},{"id":279,"uris":["http://zotero.org/users/local/fhqaYiQH/items/88469X7J"],"uri":["http://zotero.org/users/local/fhqaYiQH/items/88469X7J"],"itemData":{"id":279,"type":"book","title":"How to measure customer satisfaction","publisher":"Routledge","source":"Google Scholar","author":[{"family":"Hill","given":"Nigel"},{"family":"Brierley","given":"John"}],"issued":{"date-parts":[["2017"]]}}},{"id":295,"uris":["http://zotero.org/users/local/fhqaYiQH/items/F888MQ3Q"],"uri":["http://zotero.org/users/local/fhqaYiQH/items/F888MQ3Q"],"itemData":{"id":295,"type":"article-journal","title":"Customer satisfaction and its consequences on customer behaviour revisited: The impact of different levels of satisfaction on word-of-mouth, feedback to the supplier and loyalty","container-title":"International Journal of Service Industry Management","page":"169–188","volume":"9","issue":"2","source":"Google Scholar","shortTitle":"Customer satisfaction and its consequences on customer behaviour revisited","author":[{"family":"Söderlund","given":"Magnus"}],"issued":{"date-parts":[["1998"]]}}}],"schema":"https://github.com/citation-style-language/schema/raw/master/csl-citation.json"} </w:instrText>
            </w:r>
            <w:r>
              <w:rPr>
                <w:rFonts w:cs="Times New Roman"/>
                <w:szCs w:val="24"/>
              </w:rPr>
              <w:fldChar w:fldCharType="separate"/>
            </w:r>
            <w:r w:rsidR="00E63D29" w:rsidRPr="00E63D29">
              <w:rPr>
                <w:rFonts w:cs="Times New Roman"/>
                <w:szCs w:val="24"/>
              </w:rPr>
              <w:t>(Herrmann и др. 2007; Hill и Brierley 2017; Söderlund 1998)</w:t>
            </w:r>
            <w:r>
              <w:rPr>
                <w:rFonts w:cs="Times New Roman"/>
                <w:szCs w:val="24"/>
              </w:rPr>
              <w:fldChar w:fldCharType="end"/>
            </w:r>
          </w:p>
        </w:tc>
        <w:tc>
          <w:tcPr>
            <w:tcW w:w="4675" w:type="dxa"/>
          </w:tcPr>
          <w:p w14:paraId="5ED36464"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hint="eastAsia"/>
                <w:szCs w:val="24"/>
              </w:rPr>
              <w:t>S</w:t>
            </w:r>
            <w:r>
              <w:rPr>
                <w:rFonts w:cs="Times New Roman"/>
                <w:szCs w:val="24"/>
              </w:rPr>
              <w:t xml:space="preserve">ubsequent </w:t>
            </w:r>
            <w:r w:rsidRPr="00594F3C">
              <w:rPr>
                <w:rFonts w:cs="Times New Roman"/>
                <w:szCs w:val="24"/>
              </w:rPr>
              <w:t xml:space="preserve">Purchase Intentions </w:t>
            </w:r>
          </w:p>
          <w:p w14:paraId="6EBF418B"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EF24F3">
              <w:rPr>
                <w:rFonts w:cs="Times New Roman"/>
                <w:noProof/>
                <w:szCs w:val="24"/>
              </w:rPr>
              <w:t>Spread</w:t>
            </w:r>
            <w:r>
              <w:rPr>
                <w:rFonts w:cs="Times New Roman"/>
                <w:szCs w:val="24"/>
              </w:rPr>
              <w:t xml:space="preserve"> of</w:t>
            </w:r>
            <w:r w:rsidRPr="00594F3C">
              <w:rPr>
                <w:rFonts w:cs="Times New Roman"/>
                <w:szCs w:val="24"/>
              </w:rPr>
              <w:t xml:space="preserve"> favorable word-of-mouth</w:t>
            </w:r>
          </w:p>
          <w:p w14:paraId="3A425CF2"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Lower</w:t>
            </w:r>
            <w:r w:rsidRPr="00594F3C">
              <w:rPr>
                <w:rFonts w:cs="Times New Roman"/>
                <w:szCs w:val="24"/>
              </w:rPr>
              <w:t xml:space="preserve"> customer</w:t>
            </w:r>
            <w:r>
              <w:rPr>
                <w:rFonts w:cs="Times New Roman"/>
                <w:szCs w:val="24"/>
              </w:rPr>
              <w:t xml:space="preserve">’s </w:t>
            </w:r>
            <w:r w:rsidRPr="00594F3C">
              <w:rPr>
                <w:rFonts w:cs="Times New Roman"/>
                <w:szCs w:val="24"/>
              </w:rPr>
              <w:t xml:space="preserve">sensitivity towards competitive offers </w:t>
            </w:r>
          </w:p>
          <w:p w14:paraId="1EF475AD" w14:textId="77777777" w:rsidR="00C60810" w:rsidRPr="00594F3C"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594F3C">
              <w:rPr>
                <w:rFonts w:cs="Times New Roman"/>
                <w:szCs w:val="24"/>
              </w:rPr>
              <w:t xml:space="preserve">Increased market share </w:t>
            </w:r>
          </w:p>
        </w:tc>
      </w:tr>
      <w:tr w:rsidR="00C60810" w:rsidRPr="00DC1488" w14:paraId="68D520A0" w14:textId="77777777" w:rsidTr="00850755">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445" w:type="dxa"/>
          </w:tcPr>
          <w:p w14:paraId="47D057B6" w14:textId="77777777" w:rsidR="00C60810" w:rsidRDefault="00C60810" w:rsidP="00850755">
            <w:pPr>
              <w:autoSpaceDE w:val="0"/>
              <w:autoSpaceDN w:val="0"/>
              <w:adjustRightInd w:val="0"/>
              <w:spacing w:line="360" w:lineRule="auto"/>
              <w:rPr>
                <w:rFonts w:cs="Times New Roman"/>
                <w:szCs w:val="24"/>
              </w:rPr>
            </w:pPr>
            <w:r>
              <w:rPr>
                <w:rFonts w:cs="Times New Roman"/>
                <w:szCs w:val="24"/>
              </w:rPr>
              <w:lastRenderedPageBreak/>
              <w:t>3</w:t>
            </w:r>
          </w:p>
        </w:tc>
        <w:tc>
          <w:tcPr>
            <w:tcW w:w="2340" w:type="dxa"/>
          </w:tcPr>
          <w:p w14:paraId="1EC1BE08" w14:textId="77777777"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Trust</w:t>
            </w:r>
          </w:p>
        </w:tc>
        <w:tc>
          <w:tcPr>
            <w:tcW w:w="1890" w:type="dxa"/>
          </w:tcPr>
          <w:p w14:paraId="09A3F561" w14:textId="1D50ADF1"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{"citationID":"SwYVXOJY","properties":{"formattedCitation":"(Moorman, Deshpande, \\uc0\\u1080{} Zaltman 1993; Morgan \\uc0\\u1080{} Hunt 1994; Rai \\uc0\\u1080{} Srivastava 2012)","plainCitation":"(Moorman, Deshpande, и Zaltman 1993; Morgan и Hunt 1994; Rai и Srivastava 2012)","noteIndex":0},"citationItems":[{"id":405,"uris":["http://zotero.org/users/local/fhqaYiQH/items/B9SAJC8U"],"uri":["http://zotero.org/users/local/fhqaYiQH/items/B9SAJC8U"],"itemData":{"id":405,"type":"article-journal","title":"Factors affecting trust in market research relationships","container-title":"the Journal of Marketing","page":"81–101","source":"Google Scholar","author":[{"family":"Moorman","given":"Christine"},{"family":"Deshpande","given":"Rohit"},{"family":"Zaltman","given":"Gerald"}],"issued":{"date-parts":[["1993"]]}}},{"id":408,"uris":["http://zotero.org/users/local/fhqaYiQH/items/PRHH5YS6"],"uri":["http://zotero.org/users/local/fhqaYiQH/items/PRHH5YS6"],"itemData":{"id":408,"type":"article-journal","title":"The commitment-trust theory of relationship marketing","container-title":"The journal of marketing","page":"20–38","source":"Google Scholar","author":[{"family":"Morgan","given":"Robert M."},{"family":"Hunt","given":"Shelby D."}],"issued":{"date-parts":[["1994"]]}}},{"id":"lT48D0Hk/3kIB61ci","uris":["http://zotero.org/users/local/x9L93uZS/items/8HLA44WC"],"uri":["http://zotero.org/users/local/x9L93uZS/items/8HLA44WC"],"itemData":{"id":"g6RgTax5/AJ3SYSwy","type":"article-journal","title":"Customer Loyalty Attributes: A Perspective","page":"28","source":"Zotero","abstract":"Many academicians have accepted the significance of loyalty in service industries (Bloemer et al., 1999; Caruana, 2002; Asuncion et al., 2004) and its potential impact on the development of sustainable competitive edge (Keaveney, 1995; Gremler and Brown, 1996) for the service firms. This may be attributed to the unique nature of services, increased dependency on technology and greater customer involvement in service delivery. A base of loyal customers can do wonder in terms of economic rewards and new business prospects as winning a new customer can cost as much as 6 times more than the cost of retaining an old one (Rosenberg and Czepiel, 1984) whereas profits can be increased from 25% to 125% if the potential migration is decreased by 5% depending upon the particular industry (Reichheld and Sasser, 1990). Customer loyalty clearly brings in significant benefits to the business and calls for a deeper investigation into the factors that act as its originator and contribute in its enhancement since, as mentioned by Johnson, Herrmann, and Huber (2006), the antecedents of customer loyalty are convoluted and dynamic, changing and evolving over time.","language":"en","author":[{"family":"Rai","given":"Alok Kumar"},{"family":"Srivastava","given":"Medha"}],"issued":{"date-parts":[["2012"]]}}}],"schema":"https://github.com/citation-style-language/schema/raw/master/csl-citation.json"} </w:instrText>
            </w:r>
            <w:r>
              <w:rPr>
                <w:rFonts w:cs="Times New Roman"/>
                <w:szCs w:val="24"/>
              </w:rPr>
              <w:fldChar w:fldCharType="separate"/>
            </w:r>
            <w:r w:rsidR="00E63D29" w:rsidRPr="00E63D29">
              <w:rPr>
                <w:rFonts w:cs="Times New Roman"/>
                <w:szCs w:val="24"/>
              </w:rPr>
              <w:t>(Moorman, Deshpande, и Zaltman 1993; Morgan и Hunt 1994; Rai и Srivastava 2012)</w:t>
            </w:r>
            <w:r>
              <w:rPr>
                <w:rFonts w:cs="Times New Roman"/>
                <w:szCs w:val="24"/>
              </w:rPr>
              <w:fldChar w:fldCharType="end"/>
            </w:r>
          </w:p>
        </w:tc>
        <w:tc>
          <w:tcPr>
            <w:tcW w:w="4675" w:type="dxa"/>
          </w:tcPr>
          <w:p w14:paraId="72092DC0" w14:textId="77777777" w:rsidR="00C60810" w:rsidRPr="009E6EDE"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E6EDE">
              <w:rPr>
                <w:rFonts w:cs="Times New Roman"/>
                <w:szCs w:val="24"/>
              </w:rPr>
              <w:t>Stimulus to additional purchases</w:t>
            </w:r>
          </w:p>
          <w:p w14:paraId="652D22B2" w14:textId="77777777" w:rsidR="00C60810" w:rsidRPr="009E6EDE"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E6EDE">
              <w:rPr>
                <w:rFonts w:cs="Times New Roman"/>
                <w:szCs w:val="24"/>
              </w:rPr>
              <w:t xml:space="preserve">Lower negotiations costs </w:t>
            </w:r>
          </w:p>
          <w:p w14:paraId="0F9901ED" w14:textId="6E2BC2FC" w:rsidR="00C60810" w:rsidRPr="009E6EDE" w:rsidRDefault="00151F6D"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EF24F3">
              <w:rPr>
                <w:rFonts w:cs="Times New Roman"/>
                <w:noProof/>
                <w:szCs w:val="24"/>
              </w:rPr>
              <w:t>The a</w:t>
            </w:r>
            <w:r w:rsidR="00C60810" w:rsidRPr="00EF24F3">
              <w:rPr>
                <w:rFonts w:cs="Times New Roman"/>
                <w:noProof/>
                <w:szCs w:val="24"/>
              </w:rPr>
              <w:t>bsence</w:t>
            </w:r>
            <w:r w:rsidR="00C60810" w:rsidRPr="009E6EDE">
              <w:rPr>
                <w:rFonts w:cs="Times New Roman"/>
                <w:szCs w:val="24"/>
              </w:rPr>
              <w:t xml:space="preserve"> of the customer's concern with the quality of a product</w:t>
            </w:r>
          </w:p>
          <w:p w14:paraId="7BEB8CDA" w14:textId="77777777" w:rsidR="00C60810" w:rsidRPr="009E6EDE"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E6EDE">
              <w:rPr>
                <w:rFonts w:cs="Times New Roman"/>
                <w:szCs w:val="24"/>
              </w:rPr>
              <w:t>Creation of valuable customer relationships</w:t>
            </w:r>
          </w:p>
          <w:p w14:paraId="16878A66" w14:textId="233E1435" w:rsidR="00C60810" w:rsidRPr="009E6EDE"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9E6EDE">
              <w:rPr>
                <w:rFonts w:cs="Times New Roman"/>
                <w:szCs w:val="24"/>
              </w:rPr>
              <w:t xml:space="preserve">Creation of </w:t>
            </w:r>
            <w:r w:rsidRPr="00EF24F3">
              <w:rPr>
                <w:rFonts w:cs="Times New Roman"/>
                <w:noProof/>
                <w:szCs w:val="24"/>
              </w:rPr>
              <w:t>long</w:t>
            </w:r>
            <w:r w:rsidR="00151F6D" w:rsidRPr="00EF24F3">
              <w:rPr>
                <w:rFonts w:cs="Times New Roman"/>
                <w:noProof/>
                <w:szCs w:val="24"/>
              </w:rPr>
              <w:t>-</w:t>
            </w:r>
            <w:r w:rsidRPr="00EF24F3">
              <w:rPr>
                <w:rFonts w:cs="Times New Roman"/>
                <w:noProof/>
                <w:szCs w:val="24"/>
              </w:rPr>
              <w:t>term</w:t>
            </w:r>
            <w:r w:rsidRPr="009E6EDE">
              <w:rPr>
                <w:rFonts w:cs="Times New Roman"/>
                <w:szCs w:val="24"/>
              </w:rPr>
              <w:t xml:space="preserve"> relationships with the customer</w:t>
            </w:r>
          </w:p>
        </w:tc>
      </w:tr>
      <w:tr w:rsidR="00C60810" w:rsidRPr="00DC1488" w14:paraId="445E87DA" w14:textId="77777777" w:rsidTr="00850755">
        <w:trPr>
          <w:trHeight w:val="1680"/>
        </w:trPr>
        <w:tc>
          <w:tcPr>
            <w:cnfStyle w:val="001000000000" w:firstRow="0" w:lastRow="0" w:firstColumn="1" w:lastColumn="0" w:oddVBand="0" w:evenVBand="0" w:oddHBand="0" w:evenHBand="0" w:firstRowFirstColumn="0" w:firstRowLastColumn="0" w:lastRowFirstColumn="0" w:lastRowLastColumn="0"/>
            <w:tcW w:w="445" w:type="dxa"/>
          </w:tcPr>
          <w:p w14:paraId="53519575" w14:textId="77777777" w:rsidR="00C60810" w:rsidRDefault="00C60810" w:rsidP="00850755">
            <w:pPr>
              <w:autoSpaceDE w:val="0"/>
              <w:autoSpaceDN w:val="0"/>
              <w:adjustRightInd w:val="0"/>
              <w:spacing w:line="360" w:lineRule="auto"/>
              <w:rPr>
                <w:rFonts w:cs="Times New Roman"/>
                <w:szCs w:val="24"/>
              </w:rPr>
            </w:pPr>
            <w:r>
              <w:rPr>
                <w:rFonts w:cs="Times New Roman"/>
                <w:szCs w:val="24"/>
              </w:rPr>
              <w:t>4</w:t>
            </w:r>
          </w:p>
        </w:tc>
        <w:tc>
          <w:tcPr>
            <w:tcW w:w="2340" w:type="dxa"/>
          </w:tcPr>
          <w:p w14:paraId="7BDF8297" w14:textId="77777777"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Commitment</w:t>
            </w:r>
          </w:p>
        </w:tc>
        <w:tc>
          <w:tcPr>
            <w:tcW w:w="1890" w:type="dxa"/>
          </w:tcPr>
          <w:p w14:paraId="48A1D9EF" w14:textId="10104ECE"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{"citationID":"5FcA2hQb","properties":{"formattedCitation":"(Morgan \\uc0\\u1080{} Hunt 1994; Quinones \\uc0\\u1080{} Augustine 2015)","plainCitation":"(Morgan и Hunt 1994; Quinones и Augustine 2015)","noteIndex":0},"citationItems":[{"id":408,"uris":["http://zotero.org/users/local/fhqaYiQH/items/PRHH5YS6"],"uri":["http://zotero.org/users/local/fhqaYiQH/items/PRHH5YS6"],"itemData":{"id":408,"type":"article-journal","title":"The commitment-trust theory of relationship marketing","container-title":"The journal of marketing","page":"20–38","source":"Google Scholar","author":[{"family":"Morgan","given":"Robert M."},{"family":"Hunt","given":"Shelby D."}],"issued":{"date-parts":[["1994"]]}}},{"id":15,"uris":["http://zotero.org/users/local/fhqaYiQH/items/V2YVD6GT"],"uri":["http://zotero.org/users/local/fhqaYiQH/items/V2YVD6GT"],"itemData":{"id":15,"type":"article-journal","title":"Technology and Trust: How the Sharing Economy is Changing Consumer Behavior","container-title":"BBVA Research U.S.","volume":"7","URL":"https://www.bbvaresearch.com/wp-content/uploads/2015/11/151119_US_SharingEconomy.pdf","author":[{"family":"Quinones","given":"Anthony"},{"family":"Augustine","given":"Amanda"}],"issued":{"date-parts":[["2015"]]}}}],"schema":"https://github.com/citation-style-language/schema/raw/master/csl-citation.json"} </w:instrText>
            </w:r>
            <w:r>
              <w:rPr>
                <w:rFonts w:cs="Times New Roman"/>
                <w:szCs w:val="24"/>
              </w:rPr>
              <w:fldChar w:fldCharType="separate"/>
            </w:r>
            <w:r w:rsidR="00E63D29" w:rsidRPr="00E63D29">
              <w:rPr>
                <w:rFonts w:cs="Times New Roman"/>
                <w:szCs w:val="24"/>
              </w:rPr>
              <w:t>(Morgan и Hunt 1994; Quinones и Augustine 2015)</w:t>
            </w:r>
            <w:r>
              <w:rPr>
                <w:rFonts w:cs="Times New Roman"/>
                <w:szCs w:val="24"/>
              </w:rPr>
              <w:fldChar w:fldCharType="end"/>
            </w:r>
          </w:p>
        </w:tc>
        <w:tc>
          <w:tcPr>
            <w:tcW w:w="4675" w:type="dxa"/>
          </w:tcPr>
          <w:p w14:paraId="04328211"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Emotional attachment to a product of a particular supplier</w:t>
            </w:r>
          </w:p>
          <w:p w14:paraId="20B46A4B" w14:textId="77777777" w:rsidR="00C60810" w:rsidRPr="009E6EDE"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Lower chance of switching to another product</w:t>
            </w:r>
          </w:p>
        </w:tc>
      </w:tr>
      <w:tr w:rsidR="00C60810" w14:paraId="22CDF1F7" w14:textId="77777777" w:rsidTr="00850755">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45" w:type="dxa"/>
          </w:tcPr>
          <w:p w14:paraId="798E9068" w14:textId="77777777" w:rsidR="00C60810" w:rsidRDefault="00C60810" w:rsidP="00850755">
            <w:pPr>
              <w:autoSpaceDE w:val="0"/>
              <w:autoSpaceDN w:val="0"/>
              <w:adjustRightInd w:val="0"/>
              <w:spacing w:line="360" w:lineRule="auto"/>
              <w:rPr>
                <w:rFonts w:cs="Times New Roman"/>
                <w:szCs w:val="24"/>
              </w:rPr>
            </w:pPr>
            <w:r>
              <w:rPr>
                <w:rFonts w:cs="Times New Roman"/>
                <w:szCs w:val="24"/>
              </w:rPr>
              <w:t>5</w:t>
            </w:r>
          </w:p>
        </w:tc>
        <w:tc>
          <w:tcPr>
            <w:tcW w:w="2340" w:type="dxa"/>
          </w:tcPr>
          <w:p w14:paraId="6D46DA4B" w14:textId="77777777"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Corporate Image</w:t>
            </w:r>
          </w:p>
        </w:tc>
        <w:tc>
          <w:tcPr>
            <w:tcW w:w="1890" w:type="dxa"/>
          </w:tcPr>
          <w:p w14:paraId="52315A78" w14:textId="6AEAD7B0" w:rsidR="00C60810" w:rsidRPr="009E6EDE"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{"citationID":"UelwEgYX","properties":{"formattedCitation":"(Tepeci 1999)","plainCitation":"(Tepeci 1999)","noteIndex":0},"citationItems":[{"id":412,"uris":["http://zotero.org/users/local/fhqaYiQH/items/C2ZCKUCB"],"uri":["http://zotero.org/users/local/fhqaYiQH/items/C2ZCKUCB"],"itemData":{"id":412,"type":"article-journal","title":"Increasing brand loyalty in the hospitality industry","container-title":"International Journal of Contemporary Hospitality Management","page":"223–230","volume":"11","issue":"5","source":"Google Scholar","author":[{"family":"Tepeci","given":"Mustafa"}],"issued":{"date-parts":[["1999"]]}}}],"schema":"https://github.com/citation-style-language/schema/raw/master/csl-citation.json"} </w:instrText>
            </w:r>
            <w:r>
              <w:rPr>
                <w:rFonts w:cs="Times New Roman"/>
                <w:szCs w:val="24"/>
              </w:rPr>
              <w:fldChar w:fldCharType="separate"/>
            </w:r>
            <w:r w:rsidR="00E63D29" w:rsidRPr="00E63D29">
              <w:rPr>
                <w:rFonts w:cs="Times New Roman"/>
              </w:rPr>
              <w:t>(Tepeci 1999)</w:t>
            </w:r>
            <w:r>
              <w:rPr>
                <w:rFonts w:cs="Times New Roman"/>
                <w:szCs w:val="24"/>
              </w:rPr>
              <w:fldChar w:fldCharType="end"/>
            </w:r>
          </w:p>
        </w:tc>
        <w:tc>
          <w:tcPr>
            <w:tcW w:w="4675" w:type="dxa"/>
          </w:tcPr>
          <w:p w14:paraId="4A6884BC" w14:textId="77777777" w:rsidR="00C60810"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Repeat patronage</w:t>
            </w:r>
          </w:p>
          <w:p w14:paraId="26B903A7" w14:textId="77777777" w:rsidR="00C60810" w:rsidRPr="009E6EDE"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Reinforcement of brand image</w:t>
            </w:r>
          </w:p>
        </w:tc>
      </w:tr>
      <w:tr w:rsidR="00C60810" w14:paraId="05944884" w14:textId="77777777" w:rsidTr="00850755">
        <w:trPr>
          <w:trHeight w:val="1230"/>
        </w:trPr>
        <w:tc>
          <w:tcPr>
            <w:cnfStyle w:val="001000000000" w:firstRow="0" w:lastRow="0" w:firstColumn="1" w:lastColumn="0" w:oddVBand="0" w:evenVBand="0" w:oddHBand="0" w:evenHBand="0" w:firstRowFirstColumn="0" w:firstRowLastColumn="0" w:lastRowFirstColumn="0" w:lastRowLastColumn="0"/>
            <w:tcW w:w="445" w:type="dxa"/>
          </w:tcPr>
          <w:p w14:paraId="51C85178" w14:textId="77777777" w:rsidR="00C60810" w:rsidRDefault="00C60810" w:rsidP="00850755">
            <w:pPr>
              <w:autoSpaceDE w:val="0"/>
              <w:autoSpaceDN w:val="0"/>
              <w:adjustRightInd w:val="0"/>
              <w:spacing w:line="360" w:lineRule="auto"/>
              <w:rPr>
                <w:rFonts w:cs="Times New Roman"/>
                <w:szCs w:val="24"/>
              </w:rPr>
            </w:pPr>
            <w:r>
              <w:rPr>
                <w:rFonts w:cs="Times New Roman"/>
                <w:szCs w:val="24"/>
              </w:rPr>
              <w:t>6</w:t>
            </w:r>
          </w:p>
        </w:tc>
        <w:tc>
          <w:tcPr>
            <w:tcW w:w="2340" w:type="dxa"/>
          </w:tcPr>
          <w:p w14:paraId="0CEA400A" w14:textId="77777777"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Service Recovery</w:t>
            </w:r>
          </w:p>
        </w:tc>
        <w:tc>
          <w:tcPr>
            <w:tcW w:w="1890" w:type="dxa"/>
          </w:tcPr>
          <w:p w14:paraId="11A77223" w14:textId="09E6A319"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{"citationID":"gUnBanjx","properties":{"formattedCitation":"(Kumar \\uc0\\u1080{} Shah 2004; McCain, Jang, \\uc0\\u1080{} Hu 2005)","plainCitation":"(Kumar и Shah 2004; McCain, Jang, и Hu 2005)","noteIndex":0},"citationItems":[{"id":339,"uris":["http://zotero.org/users/local/fhqaYiQH/items/62LV7AK3"],"uri":["http://zotero.org/users/local/fhqaYiQH/items/62LV7AK3"],"itemData":{"id":339,"type":"article-journal","title":"Building and sustaining profitable customer loyalty for the 21st century","container-title":"Journal of retailing","page":"317–329","volume":"80","issue":"4","source":"Google Scholar","author":[{"family":"Kumar","given":"VISWANATHAN"},{"family":"Shah","given":"Denish"}],"issued":{"date-parts":[["2004"]]}}},{"id":385,"uris":["http://zotero.org/users/local/fhqaYiQH/items/TN4PUL7U"],"uri":["http://zotero.org/users/local/fhqaYiQH/items/TN4PUL7U"],"itemData":{"id":385,"type":"article-journal","title":"Service quality gap analysis toward customer loyalty: practical guidelines for casino hotels","container-title":"International Journal of Hospitality Management","page":"465–472","volume":"24","issue":"3","source":"Google Scholar","shortTitle":"Service quality gap analysis toward customer loyalty","author":[{"family":"McCain","given":"Shiang-Lih Chen"},{"family":"Jang","given":"SooCheong Shawn"},{"family":"Hu","given":"Clark"}],"issued":{"date-parts":[["2005"]]}}}],"schema":"https://github.com/citation-style-language/schema/raw/master/csl-citation.json"} </w:instrText>
            </w:r>
            <w:r>
              <w:rPr>
                <w:rFonts w:cs="Times New Roman"/>
                <w:szCs w:val="24"/>
              </w:rPr>
              <w:fldChar w:fldCharType="separate"/>
            </w:r>
            <w:r w:rsidR="00E63D29" w:rsidRPr="00E63D29">
              <w:rPr>
                <w:rFonts w:cs="Times New Roman"/>
                <w:szCs w:val="24"/>
              </w:rPr>
              <w:t>(Kumar и Shah 2004; McCain, Jang, и Hu 2005)</w:t>
            </w:r>
            <w:r>
              <w:rPr>
                <w:rFonts w:cs="Times New Roman"/>
                <w:szCs w:val="24"/>
              </w:rPr>
              <w:fldChar w:fldCharType="end"/>
            </w:r>
          </w:p>
        </w:tc>
        <w:tc>
          <w:tcPr>
            <w:tcW w:w="4675" w:type="dxa"/>
          </w:tcPr>
          <w:p w14:paraId="5FD26C86"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Creating positive customer </w:t>
            </w:r>
            <w:r w:rsidRPr="00EF24F3">
              <w:rPr>
                <w:rFonts w:cs="Times New Roman"/>
                <w:noProof/>
                <w:szCs w:val="24"/>
              </w:rPr>
              <w:t>intensions</w:t>
            </w:r>
            <w:r>
              <w:rPr>
                <w:rFonts w:cs="Times New Roman"/>
                <w:szCs w:val="24"/>
              </w:rPr>
              <w:t xml:space="preserve"> </w:t>
            </w:r>
          </w:p>
          <w:p w14:paraId="269A3948" w14:textId="77777777" w:rsidR="00C60810" w:rsidRPr="009E6EDE"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Lower switching intentions</w:t>
            </w:r>
          </w:p>
        </w:tc>
      </w:tr>
      <w:tr w:rsidR="00C60810" w14:paraId="7D424924" w14:textId="77777777" w:rsidTr="0085075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45" w:type="dxa"/>
          </w:tcPr>
          <w:p w14:paraId="24AE9CC3" w14:textId="77777777" w:rsidR="00C60810" w:rsidRDefault="00C60810" w:rsidP="00850755">
            <w:pPr>
              <w:autoSpaceDE w:val="0"/>
              <w:autoSpaceDN w:val="0"/>
              <w:adjustRightInd w:val="0"/>
              <w:spacing w:line="360" w:lineRule="auto"/>
              <w:rPr>
                <w:rFonts w:cs="Times New Roman"/>
                <w:szCs w:val="24"/>
              </w:rPr>
            </w:pPr>
            <w:r>
              <w:rPr>
                <w:rFonts w:cs="Times New Roman"/>
                <w:szCs w:val="24"/>
              </w:rPr>
              <w:t>7</w:t>
            </w:r>
          </w:p>
        </w:tc>
        <w:tc>
          <w:tcPr>
            <w:tcW w:w="2340" w:type="dxa"/>
          </w:tcPr>
          <w:p w14:paraId="59C0B024" w14:textId="77777777"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Emotions</w:t>
            </w:r>
          </w:p>
        </w:tc>
        <w:tc>
          <w:tcPr>
            <w:tcW w:w="1890" w:type="dxa"/>
          </w:tcPr>
          <w:p w14:paraId="503243F9" w14:textId="08859DBA"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{"citationID":"ky3svp2n","properties":{"formattedCitation":"(Oliver 1997)","plainCitation":"(Oliver 1997)","noteIndex":0},"citationItems":[{"id":372,"uris":["http://zotero.org/users/local/fhqaYiQH/items/CG35DQB9"],"uri":["http://zotero.org/users/local/fhqaYiQH/items/CG35DQB9"],"itemData":{"id":372,"type":"book","title":"Loyalty and profit: Long-term effects of satisfaction","source":"Google Scholar","shortTitle":"Loyalty and profit","author":[{"family":"Oliver","given":"Richard L."}],"issued":{"date-parts":[["1997"]]}}}],"schema":"https://github.com/citation-style-language/schema/raw/master/csl-citation.json"} </w:instrText>
            </w:r>
            <w:r>
              <w:rPr>
                <w:rFonts w:cs="Times New Roman"/>
                <w:szCs w:val="24"/>
              </w:rPr>
              <w:fldChar w:fldCharType="separate"/>
            </w:r>
            <w:r w:rsidR="00E63D29" w:rsidRPr="00E63D29">
              <w:rPr>
                <w:rFonts w:cs="Times New Roman"/>
              </w:rPr>
              <w:t>(Oliver 1997)</w:t>
            </w:r>
            <w:r>
              <w:rPr>
                <w:rFonts w:cs="Times New Roman"/>
                <w:szCs w:val="24"/>
              </w:rPr>
              <w:fldChar w:fldCharType="end"/>
            </w:r>
          </w:p>
        </w:tc>
        <w:tc>
          <w:tcPr>
            <w:tcW w:w="4675" w:type="dxa"/>
          </w:tcPr>
          <w:p w14:paraId="33667AB4" w14:textId="77777777" w:rsidR="00C60810"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Impact on satisfaction after consumption</w:t>
            </w:r>
          </w:p>
          <w:p w14:paraId="7D7E1DA9" w14:textId="77777777" w:rsidR="00C60810"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Effect on post-purchase behavior:</w:t>
            </w:r>
          </w:p>
          <w:p w14:paraId="6A44C72A" w14:textId="77777777" w:rsidR="00C60810" w:rsidRDefault="00C60810" w:rsidP="00C60810">
            <w:pPr>
              <w:pStyle w:val="ListParagraph"/>
              <w:numPr>
                <w:ilvl w:val="1"/>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Word of mouth</w:t>
            </w:r>
          </w:p>
          <w:p w14:paraId="6B999050" w14:textId="77777777" w:rsidR="00C60810" w:rsidRPr="009E6EDE" w:rsidRDefault="00C60810" w:rsidP="00C60810">
            <w:pPr>
              <w:pStyle w:val="ListParagraph"/>
              <w:numPr>
                <w:ilvl w:val="1"/>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Repeated visits etc.</w:t>
            </w:r>
          </w:p>
        </w:tc>
      </w:tr>
      <w:tr w:rsidR="00C60810" w14:paraId="4AE1737D" w14:textId="77777777" w:rsidTr="00850755">
        <w:trPr>
          <w:trHeight w:val="1650"/>
        </w:trPr>
        <w:tc>
          <w:tcPr>
            <w:cnfStyle w:val="001000000000" w:firstRow="0" w:lastRow="0" w:firstColumn="1" w:lastColumn="0" w:oddVBand="0" w:evenVBand="0" w:oddHBand="0" w:evenHBand="0" w:firstRowFirstColumn="0" w:firstRowLastColumn="0" w:lastRowFirstColumn="0" w:lastRowLastColumn="0"/>
            <w:tcW w:w="445" w:type="dxa"/>
          </w:tcPr>
          <w:p w14:paraId="72FCE27C" w14:textId="77777777" w:rsidR="00C60810" w:rsidRDefault="00C60810" w:rsidP="00850755">
            <w:pPr>
              <w:autoSpaceDE w:val="0"/>
              <w:autoSpaceDN w:val="0"/>
              <w:adjustRightInd w:val="0"/>
              <w:spacing w:line="360" w:lineRule="auto"/>
              <w:rPr>
                <w:rFonts w:cs="Times New Roman"/>
                <w:szCs w:val="24"/>
              </w:rPr>
            </w:pPr>
            <w:r>
              <w:rPr>
                <w:rFonts w:cs="Times New Roman"/>
                <w:szCs w:val="24"/>
              </w:rPr>
              <w:t>8</w:t>
            </w:r>
          </w:p>
        </w:tc>
        <w:tc>
          <w:tcPr>
            <w:tcW w:w="2340" w:type="dxa"/>
          </w:tcPr>
          <w:p w14:paraId="6A89AB5A" w14:textId="77777777"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Price and Switching Costs</w:t>
            </w:r>
          </w:p>
        </w:tc>
        <w:tc>
          <w:tcPr>
            <w:tcW w:w="1890" w:type="dxa"/>
          </w:tcPr>
          <w:p w14:paraId="3E7F82B9" w14:textId="0F9CB5A1" w:rsidR="00C60810" w:rsidRDefault="00C608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{"citationID":"7n94KmXF","properties":{"formattedCitation":"(Gupta, Schivinski, \\uc0\\u1080{} Brzozowska-Wo\\uc0\\u347{} 2017; Kagel \\uc0\\u1080{} Roth 2016; Pigou 2017)","plainCitation":"(Gupta, Schivinski, и Brzozowska-Woś 2017; Kagel и Roth 2016; Pigou 2017)","noteIndex":0},"citationItems":[{"id":236,"uris":["http://zotero.org/users/local/fhqaYiQH/items/SP7LH8BU"],"uri":["http://zotero.org/users/local/fhqaYiQH/items/SP7LH8BU"],"itemData":{"id":236,"type":"article-journal","title":"Antecedents and consequences of brand loyalty","container-title":"Handel Wewnętrzny","page":"200–212","volume":"5","issue":"370","source":"Google Scholar","author":[{"family":"Gupta","given":"Srishti"},{"family":"Schivinski","given":"Bruno"},{"family":"Brzozowska-Woś","given":"Magdalena"}],"issued":{"date-parts":[["2017"]]}}},{"id":316,"uris":["http://zotero.org/users/local/fhqaYiQH/items/X5DXPTNT"],"uri":["http://zotero.org/users/local/fhqaYiQH/items/X5DXPTNT"],"itemData":{"id":316,"type":"book","title":"The Handbook of Experimental Economics, Volume 2: The Handbook of Experimental Economics","publisher":"Princeton university press","source":"Google Scholar","shortTitle":"The Handbook of Experimental Economics, Volume 2","author":[{"family":"Kagel","given":"John H."},{"family":"Roth","given":"Alvin E."}],"issued":{"date-parts":[["2016"]]}}},{"id":314,"uris":["http://zotero.org/users/local/fhqaYiQH/items/B433HTSK"],"uri":["http://zotero.org/users/local/fhqaYiQH/items/B433HTSK"],"itemData":{"id":314,"type":"book","title":"The economics of welfare","publisher":"Routledge","source":"Google Scholar","author":[{"family":"Pigou","given":"Arthur"}],"issued":{"date-parts":[["2017"]]}}}],"schema":"https://github.com/citation-style-language/schema/raw/master/csl-citation.json"} </w:instrText>
            </w:r>
            <w:r>
              <w:rPr>
                <w:rFonts w:cs="Times New Roman"/>
                <w:szCs w:val="24"/>
              </w:rPr>
              <w:fldChar w:fldCharType="separate"/>
            </w:r>
            <w:r w:rsidR="00E63D29" w:rsidRPr="00E63D29">
              <w:rPr>
                <w:rFonts w:cs="Times New Roman"/>
                <w:szCs w:val="24"/>
              </w:rPr>
              <w:t>(Gupta, Schivinski, и Brzozowska-Woś 2017; Kagel и Roth 2016; Pigou 2017)</w:t>
            </w:r>
            <w:r>
              <w:rPr>
                <w:rFonts w:cs="Times New Roman"/>
                <w:szCs w:val="24"/>
              </w:rPr>
              <w:fldChar w:fldCharType="end"/>
            </w:r>
          </w:p>
        </w:tc>
        <w:tc>
          <w:tcPr>
            <w:tcW w:w="4675" w:type="dxa"/>
          </w:tcPr>
          <w:p w14:paraId="3CC6C3AE"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Customer satisfaction</w:t>
            </w:r>
          </w:p>
          <w:p w14:paraId="304DC733" w14:textId="09EA48A8"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Additional </w:t>
            </w:r>
            <w:r w:rsidR="00151F6D">
              <w:rPr>
                <w:rFonts w:cs="Times New Roman"/>
                <w:noProof/>
                <w:szCs w:val="24"/>
              </w:rPr>
              <w:t>P</w:t>
            </w:r>
            <w:r w:rsidRPr="00151F6D">
              <w:rPr>
                <w:rFonts w:cs="Times New Roman"/>
                <w:noProof/>
                <w:szCs w:val="24"/>
              </w:rPr>
              <w:t>urchases</w:t>
            </w:r>
          </w:p>
          <w:p w14:paraId="32DFB2F7" w14:textId="77777777" w:rsidR="00C60810" w:rsidRDefault="00C60810" w:rsidP="00C60810">
            <w:pPr>
              <w:pStyle w:val="ListParagraph"/>
              <w:numPr>
                <w:ilvl w:val="0"/>
                <w:numId w:val="5"/>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Increasing switching costs</w:t>
            </w:r>
          </w:p>
        </w:tc>
      </w:tr>
      <w:tr w:rsidR="00C60810" w:rsidRPr="00DC1488" w14:paraId="2720BC43" w14:textId="77777777" w:rsidTr="0085075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445" w:type="dxa"/>
          </w:tcPr>
          <w:p w14:paraId="4618605F" w14:textId="77777777" w:rsidR="00C60810" w:rsidRDefault="00C60810" w:rsidP="00850755">
            <w:pPr>
              <w:autoSpaceDE w:val="0"/>
              <w:autoSpaceDN w:val="0"/>
              <w:adjustRightInd w:val="0"/>
              <w:spacing w:line="360" w:lineRule="auto"/>
              <w:rPr>
                <w:rFonts w:cs="Times New Roman"/>
                <w:szCs w:val="24"/>
              </w:rPr>
            </w:pPr>
            <w:r>
              <w:rPr>
                <w:rFonts w:cs="Times New Roman"/>
                <w:szCs w:val="24"/>
              </w:rPr>
              <w:t>9</w:t>
            </w:r>
          </w:p>
        </w:tc>
        <w:tc>
          <w:tcPr>
            <w:tcW w:w="2340" w:type="dxa"/>
          </w:tcPr>
          <w:p w14:paraId="3035EDCF" w14:textId="77777777"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F61FE7">
              <w:rPr>
                <w:rFonts w:cs="Times New Roman"/>
                <w:szCs w:val="24"/>
              </w:rPr>
              <w:t>Communication</w:t>
            </w:r>
          </w:p>
        </w:tc>
        <w:tc>
          <w:tcPr>
            <w:tcW w:w="1890" w:type="dxa"/>
          </w:tcPr>
          <w:p w14:paraId="1FF0FB1D" w14:textId="6AE47DE2" w:rsidR="00C60810" w:rsidRDefault="00C608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fldChar w:fldCharType="begin"/>
            </w:r>
            <w:r w:rsidR="00E63D29">
              <w:rPr>
                <w:rFonts w:cs="Times New Roman"/>
                <w:szCs w:val="24"/>
              </w:rPr>
              <w:instrText xml:space="preserve"> ADDIN ZOTERO_ITEM CSL_CITATION {"citationID":"pVv9DNcw","properties":{"formattedCitation":"(Oly Ndubisi \\uc0\\u1080{} Kok Wah 2005)","plainCitation":"(Oly Ndubisi и Kok Wah 2005)","noteIndex":0},"citationItems":[{"id":415,"uris":["http://zotero.org/users/local/fhqaYiQH/items/75PPHELP"],"uri":["http://zotero.org/users/local/fhqaYiQH/items/75PPHELP"],"itemData":{"id":415,"type":"article-journal","title":"Factorial and discriminant analyses of the underpinnings of relationship marketing and customer satisfaction","container-title":"International Journal of bank marketing","page":"542–557","volume":"23","issue":"7","source":"Google Scholar","author":[{"family":"Oly Ndubisi","given":"Nelson"},{"family":"Kok Wah","given":"Chan"}],"issued":{"date-parts":[["2005"]]}}}],"schema":"https://github.com/citation-style-language/schema/raw/master/csl-citation.json"} </w:instrText>
            </w:r>
            <w:r>
              <w:rPr>
                <w:rFonts w:cs="Times New Roman"/>
                <w:szCs w:val="24"/>
              </w:rPr>
              <w:fldChar w:fldCharType="separate"/>
            </w:r>
            <w:r w:rsidR="00E63D29" w:rsidRPr="00E63D29">
              <w:rPr>
                <w:rFonts w:cs="Times New Roman"/>
                <w:szCs w:val="24"/>
              </w:rPr>
              <w:t>(Oly Ndubisi и Kok Wah 2005)</w:t>
            </w:r>
            <w:r>
              <w:rPr>
                <w:rFonts w:cs="Times New Roman"/>
                <w:szCs w:val="24"/>
              </w:rPr>
              <w:fldChar w:fldCharType="end"/>
            </w:r>
          </w:p>
        </w:tc>
        <w:tc>
          <w:tcPr>
            <w:tcW w:w="4675" w:type="dxa"/>
          </w:tcPr>
          <w:p w14:paraId="7ADE4400" w14:textId="77777777" w:rsidR="00C60810"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Finding customer preferences</w:t>
            </w:r>
          </w:p>
          <w:p w14:paraId="3BE3A43E" w14:textId="77777777" w:rsidR="00C60810" w:rsidRDefault="00C60810" w:rsidP="00C60810">
            <w:pPr>
              <w:pStyle w:val="ListParagraph"/>
              <w:numPr>
                <w:ilvl w:val="0"/>
                <w:numId w:val="5"/>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Encouragement for an initial and subsequent purchases</w:t>
            </w:r>
          </w:p>
        </w:tc>
      </w:tr>
    </w:tbl>
    <w:p w14:paraId="74C7878F" w14:textId="4AD164A3" w:rsidR="00C60810" w:rsidRDefault="00C60810" w:rsidP="00DA7FDF">
      <w:pPr>
        <w:autoSpaceDE w:val="0"/>
        <w:autoSpaceDN w:val="0"/>
        <w:adjustRightInd w:val="0"/>
        <w:spacing w:after="0" w:line="360" w:lineRule="auto"/>
        <w:ind w:firstLine="810"/>
        <w:rPr>
          <w:rFonts w:cs="Times New Roman"/>
          <w:szCs w:val="24"/>
          <w:lang w:val="en-US"/>
        </w:rPr>
      </w:pPr>
    </w:p>
    <w:p w14:paraId="5E0EA3AB" w14:textId="27032DF4" w:rsidR="000C48E9" w:rsidRDefault="000C48E9" w:rsidP="000C48E9">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2B4BFDFB" w14:textId="77777777" w:rsidR="00EE5D84" w:rsidRPr="00C60810" w:rsidRDefault="00EE5D84" w:rsidP="00DA7FDF">
      <w:pPr>
        <w:autoSpaceDE w:val="0"/>
        <w:autoSpaceDN w:val="0"/>
        <w:adjustRightInd w:val="0"/>
        <w:spacing w:after="0" w:line="360" w:lineRule="auto"/>
        <w:ind w:firstLine="810"/>
        <w:rPr>
          <w:rFonts w:cs="Times New Roman"/>
          <w:szCs w:val="24"/>
          <w:lang w:val="en-US"/>
        </w:rPr>
      </w:pPr>
    </w:p>
    <w:p w14:paraId="6F027EC3" w14:textId="13024F3D" w:rsidR="00F83B2E" w:rsidRPr="00F83B2E" w:rsidRDefault="00EF24F3" w:rsidP="00F83B2E">
      <w:pPr>
        <w:pStyle w:val="Heading2"/>
        <w:rPr>
          <w:lang w:val="en-US"/>
        </w:rPr>
      </w:pPr>
      <w:bookmarkStart w:id="28" w:name="_Toc513651206"/>
      <w:bookmarkStart w:id="29" w:name="_Toc514882863"/>
      <w:r>
        <w:rPr>
          <w:lang w:val="en-US"/>
        </w:rPr>
        <w:t>1</w:t>
      </w:r>
      <w:r w:rsidR="00F83B2E" w:rsidRPr="00F83B2E">
        <w:rPr>
          <w:lang w:val="en-US"/>
        </w:rPr>
        <w:t>.6 Importance of customer loyalty and benefits</w:t>
      </w:r>
      <w:bookmarkEnd w:id="28"/>
      <w:bookmarkEnd w:id="29"/>
    </w:p>
    <w:p w14:paraId="4DC5EB7C" w14:textId="77777777" w:rsidR="00F83B2E" w:rsidRPr="00F83B2E" w:rsidRDefault="00F83B2E" w:rsidP="00F83B2E">
      <w:pPr>
        <w:rPr>
          <w:lang w:val="en-US"/>
        </w:rPr>
      </w:pPr>
    </w:p>
    <w:p w14:paraId="3CE7DC93" w14:textId="77777777"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Over the years international and domestic companies continue to invest a significant amount of sources on educating themselves about customer loyalty. Creating and upgrading customer loyalty on competitive markets depends not only on </w:t>
      </w:r>
      <w:r w:rsidRPr="00CE4D11">
        <w:rPr>
          <w:rFonts w:cs="Times New Roman"/>
          <w:noProof/>
          <w:szCs w:val="24"/>
          <w:lang w:val="en-US"/>
        </w:rPr>
        <w:t>a product</w:t>
      </w:r>
      <w:r w:rsidRPr="00F83B2E">
        <w:rPr>
          <w:rFonts w:cs="Times New Roman"/>
          <w:szCs w:val="24"/>
          <w:lang w:val="en-US"/>
        </w:rPr>
        <w:t xml:space="preserve"> </w:t>
      </w:r>
      <w:r w:rsidRPr="00EF24F3">
        <w:rPr>
          <w:rFonts w:cs="Times New Roman"/>
          <w:noProof/>
          <w:szCs w:val="24"/>
          <w:lang w:val="en-US"/>
        </w:rPr>
        <w:t>quality,</w:t>
      </w:r>
      <w:r w:rsidRPr="00F83B2E">
        <w:rPr>
          <w:rFonts w:cs="Times New Roman"/>
          <w:szCs w:val="24"/>
          <w:lang w:val="en-US"/>
        </w:rPr>
        <w:t xml:space="preserve"> but also on a customer’s experience. </w:t>
      </w:r>
    </w:p>
    <w:p w14:paraId="2605B5CA" w14:textId="18903D05"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Researchers found various benefits that a particular company </w:t>
      </w:r>
      <w:r w:rsidRPr="00EF24F3">
        <w:rPr>
          <w:rFonts w:cs="Times New Roman"/>
          <w:noProof/>
          <w:szCs w:val="24"/>
          <w:lang w:val="en-US"/>
        </w:rPr>
        <w:t>is able to</w:t>
      </w:r>
      <w:r w:rsidRPr="00F83B2E">
        <w:rPr>
          <w:rFonts w:cs="Times New Roman"/>
          <w:szCs w:val="24"/>
          <w:lang w:val="en-US"/>
        </w:rPr>
        <w:t xml:space="preserve"> achieve </w:t>
      </w:r>
      <w:r w:rsidRPr="00EF24F3">
        <w:rPr>
          <w:rFonts w:cs="Times New Roman"/>
          <w:noProof/>
          <w:szCs w:val="24"/>
          <w:lang w:val="en-US"/>
        </w:rPr>
        <w:t>by</w:t>
      </w:r>
      <w:r w:rsidRPr="00F83B2E">
        <w:rPr>
          <w:rFonts w:cs="Times New Roman"/>
          <w:szCs w:val="24"/>
          <w:lang w:val="en-US"/>
        </w:rPr>
        <w:t xml:space="preserve"> customer loyalty. First, customer loyalty is a convenient way for incorporating the practice of premium pricing. </w:t>
      </w:r>
      <w:r>
        <w:rPr>
          <w:rFonts w:cs="Times New Roman"/>
          <w:szCs w:val="24"/>
        </w:rPr>
        <w:fldChar w:fldCharType="begin"/>
      </w:r>
      <w:r w:rsidR="00E63D29">
        <w:rPr>
          <w:rFonts w:cs="Times New Roman"/>
          <w:szCs w:val="24"/>
          <w:lang w:val="en-US"/>
        </w:rPr>
        <w:instrText xml:space="preserve"> ADDIN ZOTERO_ITEM CSL_CITATION {"citationID":"a2f6in6mi86","properties":{"formattedCitation":"(Wieseke, Alavi, \\uc0\\u1080{} Habel 2014)","plainCitation":"(Wieseke, Alavi, и Habel 2014)","noteIndex":0},"citationItems":[{"id":"lT48D0Hk/sXnPcJdX","uris":["http://zotero.org/users/local/x9L93uZS/items/TW5CCFSL"],"uri":["http://zotero.org/users/local/x9L93uZS/items/TW5CCFSL"],"itemData":{"id":260,"type":"article-journal","title":"Willing to pay more, eager to pay less: The role of customer loyalty in price negotiations","container-title":"Journal of Marketing","page":"17–37","volume":"78","issue":"6","source":"Google Scholar","shortTitle":"Willing to pay more, eager to pay less","author":[{"family":"Wieseke","given":"Jan"},{"family":"Alavi","given":"Sascha"},{"family":"Habel","given":"Johannes"}],"issued":{"date-parts":[["2014"]]}}}],"schema":"https://github.com/citation-style-language/schema/raw/master/csl-citation.json"}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(Wieseke, Alavi, </w:t>
      </w:r>
      <w:r w:rsidR="00E63D29" w:rsidRPr="00E63D29">
        <w:rPr>
          <w:rFonts w:cs="Times New Roman"/>
          <w:szCs w:val="24"/>
        </w:rPr>
        <w:t>и</w:t>
      </w:r>
      <w:r w:rsidR="00E63D29" w:rsidRPr="0030679D">
        <w:rPr>
          <w:rFonts w:cs="Times New Roman"/>
          <w:szCs w:val="24"/>
          <w:lang w:val="en-US"/>
        </w:rPr>
        <w:t xml:space="preserve"> Habel 2014)</w:t>
      </w:r>
      <w:r>
        <w:rPr>
          <w:rFonts w:cs="Times New Roman"/>
          <w:szCs w:val="24"/>
        </w:rPr>
        <w:fldChar w:fldCharType="end"/>
      </w:r>
      <w:r w:rsidRPr="00F83B2E">
        <w:rPr>
          <w:rFonts w:cs="Times New Roman"/>
          <w:szCs w:val="24"/>
          <w:lang w:val="en-US"/>
        </w:rPr>
        <w:t xml:space="preserve"> In case a customer is loyal, she tends to perceive premium prices more easily. </w:t>
      </w:r>
    </w:p>
    <w:p w14:paraId="441BDDAD" w14:textId="5FB575E0"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Secondly, customer loyalty </w:t>
      </w:r>
      <w:r w:rsidRPr="00EF24F3">
        <w:rPr>
          <w:rFonts w:cs="Times New Roman"/>
          <w:noProof/>
          <w:szCs w:val="24"/>
          <w:lang w:val="en-US"/>
        </w:rPr>
        <w:t>is correlated</w:t>
      </w:r>
      <w:r w:rsidRPr="00F83B2E">
        <w:rPr>
          <w:rFonts w:cs="Times New Roman"/>
          <w:szCs w:val="24"/>
          <w:lang w:val="en-US"/>
        </w:rPr>
        <w:t xml:space="preserve"> with the volume of sales. Engaging loyal customers, which stick to the word of mouth promotion leads to boosting the profits by increasing revenues and cash flow. </w:t>
      </w:r>
      <w:r>
        <w:rPr>
          <w:rFonts w:cs="Times New Roman"/>
          <w:szCs w:val="24"/>
        </w:rPr>
        <w:fldChar w:fldCharType="begin"/>
      </w:r>
      <w:r w:rsidR="00E63D29">
        <w:rPr>
          <w:rFonts w:cs="Times New Roman"/>
          <w:szCs w:val="24"/>
          <w:lang w:val="en-US"/>
        </w:rPr>
        <w:instrText xml:space="preserve"> ADDIN ZOTERO_ITEM CSL_CITATION {"citationID":"a21dn6c2450","properties":{"formattedCitation":"(Fleming \\uc0\\u1080{} Veltman 2017)","plainCitation":"(Fleming и Veltman 2017)","noteIndex":0},"citationItems":[{"id":"lT48D0Hk/bIzojC7E","uris":["http://zotero.org/users/local/x9L93uZS/items/TAGC4RGX"],"uri":["http://zotero.org/users/local/x9L93uZS/items/TAGC4RGX"],"itemData":{"id":262,"type":"book","title":"Dealing with Difficult Customers: How to Turn Demanding, Dissatisfied, and Disagreeable Clients Into Your Best Customers","publisher":"Red Wheel/Weiser","source":"Google Scholar","shortTitle":"Dealing with Difficult Customers","author":[{"family":"Fleming","given":"Noah"},{"family":"Veltman","given":"Shawn"}],"issued":{"date-parts":[["2017"]]}}}],"schema":"https://github.com/citation-style-language/schema/raw/master/csl-citation.json"}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(Fleming </w:t>
      </w:r>
      <w:r w:rsidR="00E63D29" w:rsidRPr="00E63D29">
        <w:rPr>
          <w:rFonts w:cs="Times New Roman"/>
          <w:szCs w:val="24"/>
        </w:rPr>
        <w:t>и</w:t>
      </w:r>
      <w:r w:rsidR="00E63D29" w:rsidRPr="0030679D">
        <w:rPr>
          <w:rFonts w:cs="Times New Roman"/>
          <w:szCs w:val="24"/>
          <w:lang w:val="en-US"/>
        </w:rPr>
        <w:t xml:space="preserve"> Veltman 2017)</w:t>
      </w:r>
      <w:r>
        <w:rPr>
          <w:rFonts w:cs="Times New Roman"/>
          <w:szCs w:val="24"/>
        </w:rPr>
        <w:fldChar w:fldCharType="end"/>
      </w:r>
      <w:r w:rsidRPr="00F83B2E">
        <w:rPr>
          <w:rFonts w:cs="Times New Roman"/>
          <w:szCs w:val="24"/>
          <w:lang w:val="en-US"/>
        </w:rPr>
        <w:t xml:space="preserve"> In 2004 WBS created a study, which revealed that that five to seven percent improvement of customer defection rate </w:t>
      </w:r>
      <w:r w:rsidRPr="00EF24F3">
        <w:rPr>
          <w:rFonts w:cs="Times New Roman"/>
          <w:noProof/>
          <w:szCs w:val="24"/>
          <w:lang w:val="en-US"/>
        </w:rPr>
        <w:t>can</w:t>
      </w:r>
      <w:r w:rsidRPr="00F83B2E">
        <w:rPr>
          <w:rFonts w:cs="Times New Roman"/>
          <w:szCs w:val="24"/>
          <w:lang w:val="en-US"/>
        </w:rPr>
        <w:t xml:space="preserve"> lead to 75% of additional profits. The research demonstrated that customer acquisition costs are much </w:t>
      </w:r>
      <w:r w:rsidRPr="00EF24F3">
        <w:rPr>
          <w:rFonts w:cs="Times New Roman"/>
          <w:noProof/>
          <w:szCs w:val="24"/>
          <w:lang w:val="en-US"/>
        </w:rPr>
        <w:t>more</w:t>
      </w:r>
      <w:r w:rsidRPr="00F83B2E">
        <w:rPr>
          <w:rFonts w:cs="Times New Roman"/>
          <w:szCs w:val="24"/>
          <w:lang w:val="en-US"/>
        </w:rPr>
        <w:t xml:space="preserve"> higher </w:t>
      </w:r>
      <w:r w:rsidRPr="00EF24F3">
        <w:rPr>
          <w:rFonts w:cs="Times New Roman"/>
          <w:noProof/>
          <w:szCs w:val="24"/>
          <w:lang w:val="en-US"/>
        </w:rPr>
        <w:t>that</w:t>
      </w:r>
      <w:r w:rsidRPr="00F83B2E">
        <w:rPr>
          <w:rFonts w:cs="Times New Roman"/>
          <w:szCs w:val="24"/>
          <w:lang w:val="en-US"/>
        </w:rPr>
        <w:t xml:space="preserve"> those, which come from the repurchasing customers. </w:t>
      </w:r>
      <w:r>
        <w:rPr>
          <w:rFonts w:cs="Times New Roman"/>
          <w:szCs w:val="24"/>
        </w:rPr>
        <w:fldChar w:fldCharType="begin"/>
      </w:r>
      <w:r w:rsidR="00E63D29">
        <w:rPr>
          <w:rFonts w:cs="Times New Roman"/>
          <w:szCs w:val="24"/>
          <w:lang w:val="en-US"/>
        </w:rPr>
        <w:instrText xml:space="preserve"> ADDIN ZOTERO_ITEM CSL_CITATION {"citationID":"a18hmbmnjjm","properties":{"formattedCitation":"(Thompson 2014)","plainCitation":"(Thompson 2014)","noteIndex":0},"citationItems":[{"id":"lT48D0Hk/tPp4fS9u","uris":["http://zotero.org/users/local/x9L93uZS/items/EDZRMYVF"],"uri":["http://zotero.org/users/local/x9L93uZS/items/EDZRMYVF"],"itemData":{"id":264,"type":"book","title":"Who stole my customer??: winning strategies for creating and sustaining customer loyalty","publisher":"FT Press","source":"Google Scholar","shortTitle":"Who stole my customer?","author":[{"family":"Thompson","given":"Harvey"}],"issued":{"date-parts":[["2014"]]}}}],"schema":"https://github.com/citation-style-language/schema/raw/master/csl-citation.json"} </w:instrText>
      </w:r>
      <w:r>
        <w:rPr>
          <w:rFonts w:cs="Times New Roman"/>
          <w:szCs w:val="24"/>
        </w:rPr>
        <w:fldChar w:fldCharType="separate"/>
      </w:r>
      <w:r w:rsidR="00E63D29" w:rsidRPr="00E63D29">
        <w:rPr>
          <w:rFonts w:cs="Times New Roman"/>
          <w:lang w:val="en-US"/>
        </w:rPr>
        <w:t>(Thompson 2014)</w:t>
      </w:r>
      <w:r>
        <w:rPr>
          <w:rFonts w:cs="Times New Roman"/>
          <w:szCs w:val="24"/>
        </w:rPr>
        <w:fldChar w:fldCharType="end"/>
      </w:r>
    </w:p>
    <w:p w14:paraId="7C1400C6" w14:textId="77777777"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In conclusion, in a competitive market loyalty becomes a strong competitive advantage for a company, which builds it within their existing customers. Therefore, service and products providers must regularly evaluate the level of customer loyalty and find the factors, which influence it </w:t>
      </w:r>
      <w:r w:rsidRPr="00EF24F3">
        <w:rPr>
          <w:rFonts w:cs="Times New Roman"/>
          <w:noProof/>
          <w:szCs w:val="24"/>
          <w:lang w:val="en-US"/>
        </w:rPr>
        <w:t>in order to</w:t>
      </w:r>
      <w:r w:rsidRPr="00F83B2E">
        <w:rPr>
          <w:rFonts w:cs="Times New Roman"/>
          <w:szCs w:val="24"/>
          <w:lang w:val="en-US"/>
        </w:rPr>
        <w:t xml:space="preserve"> have strong competitive advantages and a firm long-term strategy.</w:t>
      </w:r>
    </w:p>
    <w:p w14:paraId="266E9E59" w14:textId="77777777" w:rsidR="00F83B2E" w:rsidRPr="00F83B2E" w:rsidRDefault="00F83B2E" w:rsidP="00F83B2E">
      <w:pPr>
        <w:autoSpaceDE w:val="0"/>
        <w:autoSpaceDN w:val="0"/>
        <w:adjustRightInd w:val="0"/>
        <w:spacing w:after="0" w:line="360" w:lineRule="auto"/>
        <w:ind w:firstLine="810"/>
        <w:rPr>
          <w:rFonts w:cs="Times New Roman"/>
          <w:szCs w:val="24"/>
          <w:lang w:val="en-US"/>
        </w:rPr>
      </w:pPr>
    </w:p>
    <w:p w14:paraId="7CBD7DE4" w14:textId="383FEA31" w:rsidR="00F83B2E" w:rsidRPr="00F83B2E" w:rsidRDefault="00EF24F3" w:rsidP="00F83B2E">
      <w:pPr>
        <w:pStyle w:val="Heading2"/>
        <w:rPr>
          <w:lang w:val="en-US"/>
        </w:rPr>
      </w:pPr>
      <w:bookmarkStart w:id="30" w:name="_Toc513651207"/>
      <w:bookmarkStart w:id="31" w:name="_Toc514882864"/>
      <w:r>
        <w:rPr>
          <w:lang w:val="en-US"/>
        </w:rPr>
        <w:t>1</w:t>
      </w:r>
      <w:r w:rsidR="00F83B2E" w:rsidRPr="00F83B2E">
        <w:rPr>
          <w:lang w:val="en-US"/>
        </w:rPr>
        <w:t>.7 Customer Loyalty and Profitability</w:t>
      </w:r>
      <w:bookmarkEnd w:id="30"/>
      <w:bookmarkEnd w:id="31"/>
      <w:r w:rsidR="00F83B2E" w:rsidRPr="00F83B2E">
        <w:rPr>
          <w:lang w:val="en-US"/>
        </w:rPr>
        <w:t xml:space="preserve"> </w:t>
      </w:r>
    </w:p>
    <w:p w14:paraId="0C939190" w14:textId="77777777" w:rsidR="00F83B2E" w:rsidRPr="00F83B2E" w:rsidRDefault="00F83B2E" w:rsidP="00F83B2E">
      <w:pPr>
        <w:rPr>
          <w:lang w:val="en-US"/>
        </w:rPr>
      </w:pPr>
    </w:p>
    <w:p w14:paraId="1443ED00" w14:textId="77777777"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Since the ultimate goal of any corporate initiative is </w:t>
      </w:r>
      <w:r w:rsidRPr="00F83B2E">
        <w:rPr>
          <w:rFonts w:cs="Times New Roman"/>
          <w:noProof/>
          <w:szCs w:val="24"/>
          <w:lang w:val="en-US"/>
        </w:rPr>
        <w:t>profitability,</w:t>
      </w:r>
      <w:r w:rsidRPr="00F83B2E">
        <w:rPr>
          <w:rFonts w:cs="Times New Roman"/>
          <w:szCs w:val="24"/>
          <w:lang w:val="en-US"/>
        </w:rPr>
        <w:t xml:space="preserve"> starting from the 1990s researchers began investigating how customer loyalty can become one the profit drivers for a company. Researchers, such as Heskett, 1990, and </w:t>
      </w:r>
      <w:proofErr w:type="spellStart"/>
      <w:r w:rsidRPr="00F83B2E">
        <w:rPr>
          <w:rFonts w:cs="Times New Roman"/>
          <w:szCs w:val="24"/>
          <w:lang w:val="en-US"/>
        </w:rPr>
        <w:t>Zeithalm</w:t>
      </w:r>
      <w:proofErr w:type="spellEnd"/>
      <w:r w:rsidRPr="00F83B2E">
        <w:rPr>
          <w:rFonts w:cs="Times New Roman"/>
          <w:szCs w:val="24"/>
          <w:lang w:val="en-US"/>
        </w:rPr>
        <w:t xml:space="preserve">, 1991, initiated the discussion of the feasible linkage among such phenomenon as customer satisfaction, its influence on customer loyalty and profitability. </w:t>
      </w:r>
    </w:p>
    <w:p w14:paraId="0CE7C882" w14:textId="53EEBF46"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Later, the </w:t>
      </w:r>
      <w:r w:rsidRPr="00EF24F3">
        <w:rPr>
          <w:rFonts w:cs="Times New Roman"/>
          <w:noProof/>
          <w:szCs w:val="24"/>
          <w:lang w:val="en-US"/>
        </w:rPr>
        <w:t>amercan</w:t>
      </w:r>
      <w:r w:rsidRPr="00F83B2E">
        <w:rPr>
          <w:rFonts w:cs="Times New Roman"/>
          <w:szCs w:val="24"/>
          <w:lang w:val="en-US"/>
        </w:rPr>
        <w:t xml:space="preserve"> researcher Nelson, 1992, created an empirical study which proved the hypotheses of former researchers and demonstrated the dependency of profitability on customer loyalty and satisfaction. Nelson </w:t>
      </w:r>
      <w:r w:rsidRPr="00F83B2E">
        <w:rPr>
          <w:rFonts w:cs="Times New Roman"/>
          <w:noProof/>
          <w:szCs w:val="24"/>
          <w:lang w:val="en-US"/>
        </w:rPr>
        <w:t>analysed</w:t>
      </w:r>
      <w:r w:rsidRPr="00F83B2E">
        <w:rPr>
          <w:rFonts w:cs="Times New Roman"/>
          <w:szCs w:val="24"/>
          <w:lang w:val="en-US"/>
        </w:rPr>
        <w:t xml:space="preserve"> 15,000 discharged patients from 51 </w:t>
      </w:r>
      <w:r w:rsidRPr="00EF24F3">
        <w:rPr>
          <w:rFonts w:cs="Times New Roman"/>
          <w:noProof/>
          <w:szCs w:val="24"/>
          <w:lang w:val="en-US"/>
        </w:rPr>
        <w:t>american</w:t>
      </w:r>
      <w:r w:rsidRPr="00F83B2E">
        <w:rPr>
          <w:rFonts w:cs="Times New Roman"/>
          <w:szCs w:val="24"/>
          <w:lang w:val="en-US"/>
        </w:rPr>
        <w:t xml:space="preserve"> hospitals and concluded that up to 27% of </w:t>
      </w:r>
      <w:r w:rsidRPr="00F83B2E">
        <w:rPr>
          <w:rFonts w:cs="Times New Roman"/>
          <w:noProof/>
          <w:szCs w:val="24"/>
          <w:lang w:val="en-US"/>
        </w:rPr>
        <w:t>variation</w:t>
      </w:r>
      <w:r w:rsidRPr="00F83B2E">
        <w:rPr>
          <w:rFonts w:cs="Times New Roman"/>
          <w:szCs w:val="24"/>
          <w:lang w:val="en-US"/>
        </w:rPr>
        <w:t xml:space="preserve"> in the financial performance among the </w:t>
      </w:r>
      <w:r w:rsidRPr="00F83B2E">
        <w:rPr>
          <w:rFonts w:cs="Times New Roman"/>
          <w:szCs w:val="24"/>
          <w:lang w:val="en-US"/>
        </w:rPr>
        <w:lastRenderedPageBreak/>
        <w:t xml:space="preserve">hospitals in the United States </w:t>
      </w:r>
      <w:r w:rsidRPr="00E60E43">
        <w:rPr>
          <w:rFonts w:cs="Times New Roman"/>
          <w:noProof/>
          <w:szCs w:val="24"/>
          <w:lang w:val="en-US"/>
        </w:rPr>
        <w:t>was explained</w:t>
      </w:r>
      <w:r w:rsidRPr="00F83B2E">
        <w:rPr>
          <w:rFonts w:cs="Times New Roman"/>
          <w:szCs w:val="24"/>
          <w:lang w:val="en-US"/>
        </w:rPr>
        <w:t xml:space="preserve"> by the quality of the services provided by the institutions. </w:t>
      </w:r>
      <w:r>
        <w:rPr>
          <w:rFonts w:cs="Times New Roman"/>
          <w:szCs w:val="24"/>
        </w:rPr>
        <w:fldChar w:fldCharType="begin"/>
      </w:r>
      <w:r w:rsidR="00E63D29">
        <w:rPr>
          <w:rFonts w:cs="Times New Roman"/>
          <w:szCs w:val="24"/>
          <w:lang w:val="en-US"/>
        </w:rPr>
        <w:instrText xml:space="preserve"> ADDIN ZOTERO_ITEM CSL_CITATION {"citationID":"yy6W5iW2","properties":{"formattedCitation":"(Nelson \\uc0\\u1080{} \\uc0\\u1076{}\\uc0\\u1088{}. 1992)","plainCitation":"(Nelson и др. 1992)","noteIndex":0},"citationItems":[{"id":362,"uris":["http://zotero.org/users/local/fhqaYiQH/items/W2G59K9S"],"uri":["http://zotero.org/users/local/fhqaYiQH/items/W2G59K9S"],"itemData":{"id":362,"type":"article-journal","title":"Do patient perceptions of quality relate to hospital financial performance?","container-title":"Marketing Health Services","page":"6","volume":"12","issue":"4","source":"Google Scholar","author":[{"family":"Nelson","given":"Eugene C."},{"family":"Rust","given":"Roland T."},{"family":"Zahorik","given":"Anthony"},{"family":"Rose","given":"Robin L."}],"issued":{"date-parts":[["1992"]]}}}],"schema":"https://github.com/citation-style-language/schema/raw/master/csl-citation.json"}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(Nelson </w:t>
      </w:r>
      <w:r w:rsidR="00E63D29" w:rsidRPr="00E63D29">
        <w:rPr>
          <w:rFonts w:cs="Times New Roman"/>
          <w:szCs w:val="24"/>
        </w:rPr>
        <w:t>и</w:t>
      </w:r>
      <w:r w:rsidR="00E63D29" w:rsidRPr="0030679D">
        <w:rPr>
          <w:rFonts w:cs="Times New Roman"/>
          <w:szCs w:val="24"/>
          <w:lang w:val="en-US"/>
        </w:rPr>
        <w:t xml:space="preserve"> </w:t>
      </w:r>
      <w:r w:rsidR="00E63D29" w:rsidRPr="00E63D29">
        <w:rPr>
          <w:rFonts w:cs="Times New Roman"/>
          <w:szCs w:val="24"/>
        </w:rPr>
        <w:t>др</w:t>
      </w:r>
      <w:r w:rsidR="00E63D29" w:rsidRPr="0030679D">
        <w:rPr>
          <w:rFonts w:cs="Times New Roman"/>
          <w:szCs w:val="24"/>
          <w:lang w:val="en-US"/>
        </w:rPr>
        <w:t>. 1992)</w:t>
      </w:r>
      <w:r>
        <w:rPr>
          <w:rFonts w:cs="Times New Roman"/>
          <w:szCs w:val="24"/>
        </w:rPr>
        <w:fldChar w:fldCharType="end"/>
      </w:r>
    </w:p>
    <w:p w14:paraId="3303DCD9" w14:textId="1C5294B9"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Rust and </w:t>
      </w:r>
      <w:proofErr w:type="spellStart"/>
      <w:r w:rsidRPr="00F83B2E">
        <w:rPr>
          <w:rFonts w:cs="Times New Roman"/>
          <w:szCs w:val="24"/>
          <w:lang w:val="en-US"/>
        </w:rPr>
        <w:t>Zahorik</w:t>
      </w:r>
      <w:proofErr w:type="spellEnd"/>
      <w:r w:rsidRPr="00F83B2E">
        <w:rPr>
          <w:rFonts w:cs="Times New Roman"/>
          <w:szCs w:val="24"/>
          <w:lang w:val="en-US"/>
        </w:rPr>
        <w:t xml:space="preserve">, 1991, also paid great attention to the financial issues related to the customer loyalty and profitability in their work, in which they examined the relationship of customer satisfaction to customer retention in retail banking. They found that the retained customers </w:t>
      </w:r>
      <w:r w:rsidRPr="00F83B2E">
        <w:rPr>
          <w:rFonts w:cs="Times New Roman"/>
          <w:noProof/>
          <w:szCs w:val="24"/>
          <w:lang w:val="en-US"/>
        </w:rPr>
        <w:t>which</w:t>
      </w:r>
      <w:r w:rsidRPr="00F83B2E">
        <w:rPr>
          <w:rFonts w:cs="Times New Roman"/>
          <w:szCs w:val="24"/>
          <w:lang w:val="en-US"/>
        </w:rPr>
        <w:t xml:space="preserve"> remained with the bank due to their satisfaction with the quality of the services </w:t>
      </w:r>
      <w:r w:rsidRPr="00F83B2E">
        <w:rPr>
          <w:rFonts w:cs="Times New Roman"/>
          <w:noProof/>
          <w:szCs w:val="24"/>
          <w:lang w:val="en-US"/>
        </w:rPr>
        <w:t>where</w:t>
      </w:r>
      <w:r w:rsidRPr="00F83B2E">
        <w:rPr>
          <w:rFonts w:cs="Times New Roman"/>
          <w:szCs w:val="24"/>
          <w:lang w:val="en-US"/>
        </w:rPr>
        <w:t xml:space="preserve"> responsible for over 40% of profits of the commercial banks.  </w:t>
      </w:r>
      <w:r w:rsidRPr="002730A8">
        <w:rPr>
          <w:rFonts w:cs="Times New Roman"/>
          <w:szCs w:val="24"/>
        </w:rPr>
        <w:fldChar w:fldCharType="begin"/>
      </w:r>
      <w:r w:rsidR="00E63D29">
        <w:rPr>
          <w:rFonts w:cs="Times New Roman"/>
          <w:szCs w:val="24"/>
          <w:lang w:val="en-US"/>
        </w:rPr>
        <w:instrText xml:space="preserve"> ADDIN ZOTERO_ITEM CSL_CITATION {"citationID":"YndZ4IzJ","properties":{"formattedCitation":"(Zahorik \\uc0\\u1080{} Rust 1992)","plainCitation":"(Zahorik и Rust 1992)","noteIndex":0},"citationItems":[{"id":364,"uris":["http://zotero.org/users/local/fhqaYiQH/items/B49LY2L7"],"uri":["http://zotero.org/users/local/fhqaYiQH/items/B49LY2L7"],"itemData":{"id":364,"type":"article-journal","title":"Modeling the impact of service quality on profitability: a review","container-title":"Advances in services marketing and management","page":"247–76","volume":"1","issue":"1","source":"Google Scholar","shortTitle":"Modeling the impact of service quality on profitability","author":[{"family":"Zahorik","given":"Anthony J."},{"family":"Rust","given":"Roland T."}],"issued":{"date-parts":[["1992"]]}}}],"schema":"https://github.com/citation-style-language/schema/raw/master/csl-citation.json"} </w:instrText>
      </w:r>
      <w:r w:rsidRPr="002730A8">
        <w:rPr>
          <w:rFonts w:cs="Times New Roman"/>
          <w:szCs w:val="24"/>
        </w:rPr>
        <w:fldChar w:fldCharType="separate"/>
      </w:r>
      <w:r w:rsidR="00E63D29" w:rsidRPr="0030679D">
        <w:rPr>
          <w:rFonts w:cs="Times New Roman"/>
          <w:szCs w:val="24"/>
          <w:lang w:val="en-US"/>
        </w:rPr>
        <w:t xml:space="preserve">(Zahorik </w:t>
      </w:r>
      <w:r w:rsidR="00E63D29" w:rsidRPr="00E63D29">
        <w:rPr>
          <w:rFonts w:cs="Times New Roman"/>
          <w:szCs w:val="24"/>
        </w:rPr>
        <w:t>и</w:t>
      </w:r>
      <w:r w:rsidR="00E63D29" w:rsidRPr="0030679D">
        <w:rPr>
          <w:rFonts w:cs="Times New Roman"/>
          <w:szCs w:val="24"/>
          <w:lang w:val="en-US"/>
        </w:rPr>
        <w:t xml:space="preserve"> Rust 1992)</w:t>
      </w:r>
      <w:r w:rsidRPr="002730A8">
        <w:rPr>
          <w:rFonts w:cs="Times New Roman"/>
          <w:szCs w:val="24"/>
        </w:rPr>
        <w:fldChar w:fldCharType="end"/>
      </w:r>
    </w:p>
    <w:p w14:paraId="363C3E75" w14:textId="383D5575" w:rsidR="00F83B2E" w:rsidRPr="00F83B2E" w:rsidRDefault="00F83B2E" w:rsidP="00F83B2E">
      <w:pPr>
        <w:autoSpaceDE w:val="0"/>
        <w:autoSpaceDN w:val="0"/>
        <w:adjustRightInd w:val="0"/>
        <w:spacing w:after="0" w:line="360" w:lineRule="auto"/>
        <w:ind w:firstLine="810"/>
        <w:rPr>
          <w:rFonts w:cs="Times New Roman"/>
          <w:szCs w:val="24"/>
          <w:lang w:val="en-US"/>
        </w:rPr>
      </w:pPr>
      <w:r w:rsidRPr="00CE4D11">
        <w:rPr>
          <w:rFonts w:cs="Times New Roman"/>
          <w:noProof/>
          <w:szCs w:val="24"/>
          <w:lang w:val="en-US"/>
        </w:rPr>
        <w:t>Summarizing the findings made by the researchers by the middle of the 1990s Hallowell, 1996, wrote that loyalty behaviours in various forms and under different factor  such as quality of the product and satisfaction increased revenues of an economic entity, lowered costs of acquisition of new customers and, therefore, enhanced the profitability of the companies.</w:t>
      </w:r>
      <w:r w:rsidRPr="00F83B2E">
        <w:rPr>
          <w:rFonts w:cs="Times New Roman"/>
          <w:szCs w:val="24"/>
          <w:lang w:val="en-US"/>
        </w:rPr>
        <w:t xml:space="preserve">  </w:t>
      </w:r>
      <w:r w:rsidRPr="002730A8">
        <w:rPr>
          <w:rFonts w:cs="Times New Roman"/>
          <w:szCs w:val="24"/>
        </w:rPr>
        <w:fldChar w:fldCharType="begin"/>
      </w:r>
      <w:r w:rsidR="00E63D29">
        <w:rPr>
          <w:rFonts w:cs="Times New Roman"/>
          <w:szCs w:val="24"/>
          <w:lang w:val="en-US"/>
        </w:rPr>
        <w:instrText xml:space="preserve"> ADDIN ZOTERO_ITEM CSL_CITATION {"citationID":"D1iMAmXq","properties":{"formattedCitation":"(Hallowell 1996)","plainCitation":"(Hallowell 1996)","noteIndex":0},"citationItems":[{"id":332,"uris":["http://zotero.org/users/local/fhqaYiQH/items/WNZ3XSSC"],"uri":["http://zotero.org/users/local/fhqaYiQH/items/WNZ3XSSC"],"itemData":{"id":332,"type":"article-journal","title":"The relationships of customer satisfaction, customer loyalty, and profitability: an empirical study","container-title":"International journal of service industry management","page":"27–42","volume":"7","issue":"4","source":"Google Scholar","shortTitle":"The relationships of customer satisfaction, customer loyalty, and profitability","author":[{"family":"Hallowell","given":"Roger"}],"issued":{"date-parts":[["1996"]]}}}],"schema":"https://github.com/citation-style-language/schema/raw/master/csl-citation.json"} </w:instrText>
      </w:r>
      <w:r w:rsidRPr="002730A8">
        <w:rPr>
          <w:rFonts w:cs="Times New Roman"/>
          <w:szCs w:val="24"/>
        </w:rPr>
        <w:fldChar w:fldCharType="separate"/>
      </w:r>
      <w:r w:rsidR="00E63D29" w:rsidRPr="00E63D29">
        <w:rPr>
          <w:rFonts w:cs="Times New Roman"/>
          <w:lang w:val="en-US"/>
        </w:rPr>
        <w:t>(Hallowell 1996)</w:t>
      </w:r>
      <w:r w:rsidRPr="002730A8">
        <w:rPr>
          <w:rFonts w:cs="Times New Roman"/>
          <w:szCs w:val="24"/>
        </w:rPr>
        <w:fldChar w:fldCharType="end"/>
      </w:r>
    </w:p>
    <w:p w14:paraId="4034EF3D" w14:textId="7DBC75D7" w:rsidR="00F83B2E" w:rsidRP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Furthermore, Hallowell, 1996, collected data from 12,000 retail-banking customers from 59 divisions by running a survey measuring customers’ level of satisfaction with aspects of services provided by the banks. Hallowell ran a regression analysis measuring the relationship between the divisions’ income and customers reported relationship tenure. The results of the analysis proved the main hypothesis of the paper which stated that customer loyalty is related to profitability. He also summarized his findings and the outcomes of previous researchers in the following framework: </w:t>
      </w:r>
      <w:r>
        <w:rPr>
          <w:rFonts w:cs="Times New Roman"/>
          <w:szCs w:val="24"/>
        </w:rPr>
        <w:fldChar w:fldCharType="begin"/>
      </w:r>
      <w:r w:rsidR="00E63D29">
        <w:rPr>
          <w:rFonts w:cs="Times New Roman"/>
          <w:szCs w:val="24"/>
          <w:lang w:val="en-US"/>
        </w:rPr>
        <w:instrText xml:space="preserve"> ADDIN ZOTERO_ITEM CSL_CITATION {"citationID":"98temUM8","properties":{"formattedCitation":"(Hallowell 1996)","plainCitation":"(Hallowell 1996)","noteIndex":0},"citationItems":[{"id":332,"uris":["http://zotero.org/users/local/fhqaYiQH/items/WNZ3XSSC"],"uri":["http://zotero.org/users/local/fhqaYiQH/items/WNZ3XSSC"],"itemData":{"id":332,"type":"article-journal","title":"The relationships of customer satisfaction, customer loyalty, and profitability: an empirical study","container-title":"International journal of service industry management","page":"27–42","volume":"7","issue":"4","source":"Google Scholar","shortTitle":"The relationships of customer satisfaction, customer loyalty, and profitability","author":[{"family":"Hallowell","given":"Roger"}],"issued":{"date-parts":[["1996"]]}}}],"schema":"https://github.com/citation-style-language/schema/raw/master/csl-citation.json"} </w:instrText>
      </w:r>
      <w:r>
        <w:rPr>
          <w:rFonts w:cs="Times New Roman"/>
          <w:szCs w:val="24"/>
        </w:rPr>
        <w:fldChar w:fldCharType="separate"/>
      </w:r>
      <w:r w:rsidR="00E63D29" w:rsidRPr="00E63D29">
        <w:rPr>
          <w:rFonts w:cs="Times New Roman"/>
          <w:lang w:val="en-US"/>
        </w:rPr>
        <w:t>(Hallowell 1996)</w:t>
      </w:r>
      <w:r>
        <w:rPr>
          <w:rFonts w:cs="Times New Roman"/>
          <w:szCs w:val="24"/>
        </w:rPr>
        <w:fldChar w:fldCharType="end"/>
      </w:r>
    </w:p>
    <w:p w14:paraId="49CABDBE" w14:textId="77777777" w:rsidR="00F83B2E" w:rsidRPr="00F83B2E" w:rsidRDefault="00F83B2E" w:rsidP="00F83B2E">
      <w:pPr>
        <w:autoSpaceDE w:val="0"/>
        <w:autoSpaceDN w:val="0"/>
        <w:adjustRightInd w:val="0"/>
        <w:spacing w:after="0" w:line="360" w:lineRule="auto"/>
        <w:ind w:firstLine="810"/>
        <w:jc w:val="center"/>
        <w:rPr>
          <w:rFonts w:cs="Times New Roman"/>
          <w:szCs w:val="24"/>
          <w:lang w:val="en-US"/>
        </w:rPr>
      </w:pPr>
      <w:r w:rsidRPr="00F83B2E">
        <w:rPr>
          <w:rFonts w:cs="Times New Roman"/>
          <w:szCs w:val="24"/>
          <w:lang w:val="en-US"/>
        </w:rPr>
        <w:t xml:space="preserve">Customer Satisfaction </w:t>
      </w:r>
      <w:r w:rsidRPr="00EF21EC">
        <w:rPr>
          <w:rFonts w:cs="Times New Roman"/>
          <w:szCs w:val="24"/>
        </w:rPr>
        <w:sym w:font="Wingdings" w:char="F0E0"/>
      </w:r>
      <w:r w:rsidRPr="00F83B2E">
        <w:rPr>
          <w:rFonts w:cs="Times New Roman"/>
          <w:szCs w:val="24"/>
          <w:lang w:val="en-US"/>
        </w:rPr>
        <w:t xml:space="preserve"> Customer Loyalty </w:t>
      </w:r>
      <w:r w:rsidRPr="00EF21EC">
        <w:rPr>
          <w:rFonts w:cs="Times New Roman"/>
          <w:szCs w:val="24"/>
        </w:rPr>
        <w:sym w:font="Wingdings" w:char="F0E0"/>
      </w:r>
      <w:r w:rsidRPr="00F83B2E">
        <w:rPr>
          <w:rFonts w:cs="Times New Roman"/>
          <w:szCs w:val="24"/>
          <w:lang w:val="en-US"/>
        </w:rPr>
        <w:t xml:space="preserve"> Profitability</w:t>
      </w:r>
    </w:p>
    <w:p w14:paraId="01DDFFEA" w14:textId="328CFBBD" w:rsidR="00F83B2E" w:rsidRDefault="00F83B2E" w:rsidP="00F83B2E">
      <w:pPr>
        <w:autoSpaceDE w:val="0"/>
        <w:autoSpaceDN w:val="0"/>
        <w:adjustRightInd w:val="0"/>
        <w:spacing w:after="0" w:line="360" w:lineRule="auto"/>
        <w:ind w:firstLine="810"/>
        <w:rPr>
          <w:rFonts w:cs="Times New Roman"/>
          <w:szCs w:val="24"/>
          <w:lang w:val="en-US"/>
        </w:rPr>
      </w:pPr>
      <w:r w:rsidRPr="00F83B2E">
        <w:rPr>
          <w:rFonts w:cs="Times New Roman"/>
          <w:szCs w:val="24"/>
          <w:lang w:val="en-US"/>
        </w:rPr>
        <w:t xml:space="preserve">By the beginning of the 2000s, V. Kumar and D. Shah, 2004, summarized the findings </w:t>
      </w:r>
      <w:r w:rsidRPr="00CE4D11">
        <w:rPr>
          <w:rFonts w:cs="Times New Roman"/>
          <w:noProof/>
          <w:szCs w:val="24"/>
          <w:lang w:val="en-US"/>
        </w:rPr>
        <w:t>of</w:t>
      </w:r>
      <w:r w:rsidRPr="00F83B2E">
        <w:rPr>
          <w:rFonts w:cs="Times New Roman"/>
          <w:szCs w:val="24"/>
          <w:lang w:val="en-US"/>
        </w:rPr>
        <w:t xml:space="preserve"> made by researchers previously and created their framework of </w:t>
      </w:r>
      <w:r w:rsidRPr="00CE4D11">
        <w:rPr>
          <w:rFonts w:cs="Times New Roman"/>
          <w:noProof/>
          <w:szCs w:val="24"/>
          <w:lang w:val="en-US"/>
        </w:rPr>
        <w:t>building</w:t>
      </w:r>
      <w:r w:rsidRPr="00F83B2E">
        <w:rPr>
          <w:rFonts w:cs="Times New Roman"/>
          <w:szCs w:val="24"/>
          <w:lang w:val="en-US"/>
        </w:rPr>
        <w:t xml:space="preserve"> and sustaining profitable customer loyalty. </w:t>
      </w:r>
    </w:p>
    <w:p w14:paraId="4CFDA7E9" w14:textId="215145CC" w:rsidR="003616D1" w:rsidRDefault="003616D1" w:rsidP="0053673B">
      <w:pPr>
        <w:pStyle w:val="Caption"/>
        <w:jc w:val="center"/>
        <w:rPr>
          <w:b/>
          <w:i w:val="0"/>
          <w:color w:val="auto"/>
          <w:sz w:val="24"/>
          <w:szCs w:val="24"/>
          <w:lang w:val="en-US"/>
        </w:rPr>
      </w:pPr>
    </w:p>
    <w:p w14:paraId="45EF5A68" w14:textId="0A6C2392" w:rsidR="00151F6D" w:rsidRDefault="00151F6D" w:rsidP="00151F6D">
      <w:pPr>
        <w:rPr>
          <w:lang w:val="en-US"/>
        </w:rPr>
      </w:pPr>
    </w:p>
    <w:p w14:paraId="719D5F12" w14:textId="3D5516DF" w:rsidR="00151F6D" w:rsidRDefault="00151F6D" w:rsidP="00151F6D">
      <w:pPr>
        <w:rPr>
          <w:lang w:val="en-US"/>
        </w:rPr>
      </w:pPr>
    </w:p>
    <w:p w14:paraId="045B410E" w14:textId="3BDB79F9" w:rsidR="00151F6D" w:rsidRDefault="00151F6D" w:rsidP="00151F6D">
      <w:pPr>
        <w:rPr>
          <w:lang w:val="en-US"/>
        </w:rPr>
      </w:pPr>
    </w:p>
    <w:p w14:paraId="6DE30EA9" w14:textId="3AB654FE" w:rsidR="00151F6D" w:rsidRDefault="00151F6D" w:rsidP="00151F6D">
      <w:pPr>
        <w:rPr>
          <w:lang w:val="en-US"/>
        </w:rPr>
      </w:pPr>
    </w:p>
    <w:p w14:paraId="7FE767D1" w14:textId="6B86AB11" w:rsidR="00151F6D" w:rsidRDefault="00151F6D" w:rsidP="00151F6D">
      <w:pPr>
        <w:rPr>
          <w:lang w:val="en-US"/>
        </w:rPr>
      </w:pPr>
    </w:p>
    <w:p w14:paraId="285DABFB" w14:textId="2C9B78F4" w:rsidR="00151F6D" w:rsidRDefault="00151F6D" w:rsidP="00151F6D">
      <w:pPr>
        <w:rPr>
          <w:lang w:val="en-US"/>
        </w:rPr>
      </w:pPr>
    </w:p>
    <w:p w14:paraId="637BE807" w14:textId="23814802" w:rsidR="00151F6D" w:rsidRDefault="00151F6D" w:rsidP="00151F6D">
      <w:pPr>
        <w:rPr>
          <w:lang w:val="en-US"/>
        </w:rPr>
      </w:pPr>
    </w:p>
    <w:p w14:paraId="31B44B0C" w14:textId="6CAFC86C" w:rsidR="00151F6D" w:rsidRDefault="00151F6D" w:rsidP="00151F6D">
      <w:pPr>
        <w:rPr>
          <w:lang w:val="en-US"/>
        </w:rPr>
      </w:pPr>
    </w:p>
    <w:p w14:paraId="2EA8D8DD" w14:textId="1E94530E" w:rsidR="00151F6D" w:rsidRDefault="00151F6D" w:rsidP="00151F6D">
      <w:pPr>
        <w:rPr>
          <w:lang w:val="en-US"/>
        </w:rPr>
      </w:pPr>
    </w:p>
    <w:p w14:paraId="3B42FF7A" w14:textId="77777777" w:rsidR="00151F6D" w:rsidRPr="00151F6D" w:rsidRDefault="00151F6D" w:rsidP="00151F6D">
      <w:pPr>
        <w:rPr>
          <w:lang w:val="en-US"/>
        </w:rPr>
      </w:pPr>
    </w:p>
    <w:p w14:paraId="65A25C3F" w14:textId="30116467" w:rsidR="00FC5088" w:rsidRPr="003616D1" w:rsidRDefault="0053673B" w:rsidP="0053673B">
      <w:pPr>
        <w:pStyle w:val="Caption"/>
        <w:jc w:val="center"/>
        <w:rPr>
          <w:rFonts w:cs="Times New Roman"/>
          <w:b/>
          <w:i w:val="0"/>
          <w:color w:val="auto"/>
          <w:sz w:val="24"/>
          <w:szCs w:val="24"/>
          <w:lang w:val="en-US"/>
        </w:rPr>
      </w:pPr>
      <w:r w:rsidRPr="003616D1">
        <w:rPr>
          <w:b/>
          <w:i w:val="0"/>
          <w:color w:val="auto"/>
          <w:sz w:val="24"/>
          <w:szCs w:val="24"/>
          <w:lang w:val="en-US"/>
        </w:rPr>
        <w:lastRenderedPageBreak/>
        <w:t xml:space="preserve">Figure </w:t>
      </w:r>
      <w:r w:rsidRPr="003616D1">
        <w:rPr>
          <w:b/>
          <w:i w:val="0"/>
          <w:color w:val="auto"/>
          <w:sz w:val="24"/>
          <w:szCs w:val="24"/>
        </w:rPr>
        <w:fldChar w:fldCharType="begin"/>
      </w:r>
      <w:r w:rsidRPr="003616D1">
        <w:rPr>
          <w:b/>
          <w:i w:val="0"/>
          <w:color w:val="auto"/>
          <w:sz w:val="24"/>
          <w:szCs w:val="24"/>
          <w:lang w:val="en-US"/>
        </w:rPr>
        <w:instrText xml:space="preserve"> SEQ Figure \* ARABIC </w:instrText>
      </w:r>
      <w:r w:rsidRPr="003616D1">
        <w:rPr>
          <w:b/>
          <w:i w:val="0"/>
          <w:color w:val="auto"/>
          <w:sz w:val="24"/>
          <w:szCs w:val="24"/>
        </w:rPr>
        <w:fldChar w:fldCharType="separate"/>
      </w:r>
      <w:r w:rsidR="0075189C">
        <w:rPr>
          <w:b/>
          <w:i w:val="0"/>
          <w:noProof/>
          <w:color w:val="auto"/>
          <w:sz w:val="24"/>
          <w:szCs w:val="24"/>
          <w:lang w:val="en-US"/>
        </w:rPr>
        <w:t>6</w:t>
      </w:r>
      <w:r w:rsidRPr="003616D1">
        <w:rPr>
          <w:b/>
          <w:i w:val="0"/>
          <w:color w:val="auto"/>
          <w:sz w:val="24"/>
          <w:szCs w:val="24"/>
        </w:rPr>
        <w:fldChar w:fldCharType="end"/>
      </w:r>
      <w:r w:rsidR="003616D1">
        <w:rPr>
          <w:b/>
          <w:i w:val="0"/>
          <w:color w:val="auto"/>
          <w:sz w:val="24"/>
          <w:szCs w:val="24"/>
          <w:lang w:val="en-US"/>
        </w:rPr>
        <w:t xml:space="preserve">. </w:t>
      </w:r>
      <w:r w:rsidRPr="003616D1">
        <w:rPr>
          <w:b/>
          <w:i w:val="0"/>
          <w:color w:val="auto"/>
          <w:sz w:val="24"/>
          <w:szCs w:val="24"/>
          <w:lang w:val="en-US"/>
        </w:rPr>
        <w:t>Profitable customer loyalty framework</w:t>
      </w:r>
    </w:p>
    <w:p w14:paraId="38E88F56" w14:textId="3A1F80B8" w:rsidR="00D56F74" w:rsidRDefault="00646E0C" w:rsidP="00646E0C">
      <w:pPr>
        <w:autoSpaceDE w:val="0"/>
        <w:autoSpaceDN w:val="0"/>
        <w:adjustRightInd w:val="0"/>
        <w:spacing w:after="0" w:line="360" w:lineRule="auto"/>
        <w:rPr>
          <w:rFonts w:cs="Times New Roman"/>
          <w:szCs w:val="24"/>
          <w:lang w:val="en-US"/>
        </w:rPr>
      </w:pPr>
      <w:r>
        <w:rPr>
          <w:noProof/>
        </w:rPr>
        <w:drawing>
          <wp:inline distT="0" distB="0" distL="0" distR="0" wp14:anchorId="1D6C03A9" wp14:editId="4CC78BA0">
            <wp:extent cx="5962650" cy="50905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03992" cy="5125845"/>
                    </a:xfrm>
                    <a:prstGeom prst="rect">
                      <a:avLst/>
                    </a:prstGeom>
                  </pic:spPr>
                </pic:pic>
              </a:graphicData>
            </a:graphic>
          </wp:inline>
        </w:drawing>
      </w:r>
    </w:p>
    <w:p w14:paraId="6599DBF9" w14:textId="77FD5E6B" w:rsidR="003616D1" w:rsidRDefault="003616D1" w:rsidP="0076667E">
      <w:pPr>
        <w:autoSpaceDE w:val="0"/>
        <w:autoSpaceDN w:val="0"/>
        <w:adjustRightInd w:val="0"/>
        <w:spacing w:after="0" w:line="360" w:lineRule="auto"/>
        <w:jc w:val="center"/>
        <w:rPr>
          <w:rFonts w:cs="Times New Roman"/>
          <w:szCs w:val="24"/>
          <w:lang w:val="en-US"/>
        </w:rPr>
      </w:pPr>
      <w:r>
        <w:rPr>
          <w:rFonts w:cs="Times New Roman"/>
          <w:szCs w:val="24"/>
          <w:lang w:val="en-US"/>
        </w:rPr>
        <w:t xml:space="preserve">Source: </w:t>
      </w:r>
      <w:r>
        <w:rPr>
          <w:rFonts w:cs="Times New Roman"/>
          <w:szCs w:val="24"/>
          <w:lang w:val="en-US"/>
        </w:rPr>
        <w:fldChar w:fldCharType="begin"/>
      </w:r>
      <w:r>
        <w:rPr>
          <w:rFonts w:cs="Times New Roman"/>
          <w:szCs w:val="24"/>
          <w:lang w:val="en-US"/>
        </w:rPr>
        <w:instrText xml:space="preserve"> ADDIN ZOTERO_ITEM CSL_CITATION {"citationID":"3jEpyZ60","properties":{"formattedCitation":"(Kumar \\uc0\\u1080{} Shah 2004)","plainCitation":"(Kumar и Shah 2004)","noteIndex":0},"citationItems":[{"id":339,"uris":["http://zotero.org/users/local/fhqaYiQH/items/62LV7AK3"],"uri":["http://zotero.org/users/local/fhqaYiQH/items/62LV7AK3"],"itemData":{"id":339,"type":"article-journal","title":"Building and sustaining profitable customer loyalty for the 21st century","container-title":"Journal of retailing","page":"317–329","volume":"80","issue":"4","source":"Google Scholar","author":[{"family":"Kumar","given":"VISWANATHAN"},{"family":"Shah","given":"Denish"}],"issued":{"date-parts":[["2004"]]}}}],"schema":"https://github.com/citation-style-language/schema/raw/master/csl-citation.json"} </w:instrText>
      </w:r>
      <w:r>
        <w:rPr>
          <w:rFonts w:cs="Times New Roman"/>
          <w:szCs w:val="24"/>
          <w:lang w:val="en-US"/>
        </w:rPr>
        <w:fldChar w:fldCharType="separate"/>
      </w:r>
      <w:r w:rsidRPr="003616D1">
        <w:rPr>
          <w:rFonts w:cs="Times New Roman"/>
          <w:szCs w:val="24"/>
        </w:rPr>
        <w:t>(</w:t>
      </w:r>
      <w:proofErr w:type="spellStart"/>
      <w:r w:rsidRPr="003616D1">
        <w:rPr>
          <w:rFonts w:cs="Times New Roman"/>
          <w:szCs w:val="24"/>
        </w:rPr>
        <w:t>Kumar</w:t>
      </w:r>
      <w:proofErr w:type="spellEnd"/>
      <w:r w:rsidRPr="003616D1">
        <w:rPr>
          <w:rFonts w:cs="Times New Roman"/>
          <w:szCs w:val="24"/>
        </w:rPr>
        <w:t xml:space="preserve"> </w:t>
      </w:r>
      <w:r w:rsidR="0076667E">
        <w:rPr>
          <w:rFonts w:cs="Times New Roman"/>
          <w:szCs w:val="24"/>
          <w:lang w:val="en-US"/>
        </w:rPr>
        <w:t>&amp;</w:t>
      </w:r>
      <w:r w:rsidRPr="003616D1">
        <w:rPr>
          <w:rFonts w:cs="Times New Roman"/>
          <w:szCs w:val="24"/>
        </w:rPr>
        <w:t xml:space="preserve"> </w:t>
      </w:r>
      <w:proofErr w:type="spellStart"/>
      <w:r w:rsidRPr="003616D1">
        <w:rPr>
          <w:rFonts w:cs="Times New Roman"/>
          <w:szCs w:val="24"/>
        </w:rPr>
        <w:t>Shah</w:t>
      </w:r>
      <w:proofErr w:type="spellEnd"/>
      <w:r w:rsidRPr="003616D1">
        <w:rPr>
          <w:rFonts w:cs="Times New Roman"/>
          <w:szCs w:val="24"/>
        </w:rPr>
        <w:t xml:space="preserve"> 2004)</w:t>
      </w:r>
      <w:r>
        <w:rPr>
          <w:rFonts w:cs="Times New Roman"/>
          <w:szCs w:val="24"/>
          <w:lang w:val="en-US"/>
        </w:rPr>
        <w:fldChar w:fldCharType="end"/>
      </w:r>
    </w:p>
    <w:p w14:paraId="4E1C2AF4" w14:textId="77777777" w:rsidR="0076667E" w:rsidRDefault="0076667E" w:rsidP="0076667E">
      <w:pPr>
        <w:autoSpaceDE w:val="0"/>
        <w:autoSpaceDN w:val="0"/>
        <w:adjustRightInd w:val="0"/>
        <w:spacing w:after="0" w:line="360" w:lineRule="auto"/>
        <w:jc w:val="center"/>
        <w:rPr>
          <w:rFonts w:cs="Times New Roman"/>
          <w:szCs w:val="24"/>
          <w:lang w:val="en-US"/>
        </w:rPr>
      </w:pPr>
    </w:p>
    <w:p w14:paraId="1C16CDC8" w14:textId="33D3F056" w:rsidR="00061CE2" w:rsidRPr="00061CE2" w:rsidRDefault="00061CE2" w:rsidP="00061CE2">
      <w:pPr>
        <w:autoSpaceDE w:val="0"/>
        <w:autoSpaceDN w:val="0"/>
        <w:adjustRightInd w:val="0"/>
        <w:spacing w:after="0" w:line="360" w:lineRule="auto"/>
        <w:ind w:firstLine="810"/>
        <w:rPr>
          <w:rFonts w:cs="Times New Roman"/>
          <w:szCs w:val="24"/>
          <w:lang w:val="en-US"/>
        </w:rPr>
      </w:pPr>
      <w:r w:rsidRPr="00061CE2">
        <w:rPr>
          <w:rFonts w:cs="Times New Roman"/>
          <w:szCs w:val="24"/>
          <w:lang w:val="en-US"/>
        </w:rPr>
        <w:t>The framework incorporate</w:t>
      </w:r>
      <w:r w:rsidR="001C07D9">
        <w:rPr>
          <w:rFonts w:cs="Times New Roman"/>
          <w:szCs w:val="24"/>
          <w:lang w:val="en-US"/>
        </w:rPr>
        <w:t>s</w:t>
      </w:r>
      <w:r w:rsidRPr="00061CE2">
        <w:rPr>
          <w:rFonts w:cs="Times New Roman"/>
          <w:szCs w:val="24"/>
          <w:lang w:val="en-US"/>
        </w:rPr>
        <w:t xml:space="preserve"> three conceptual goals which include:</w:t>
      </w:r>
    </w:p>
    <w:p w14:paraId="31E145A7" w14:textId="77777777" w:rsidR="00061CE2" w:rsidRDefault="00061CE2" w:rsidP="00061CE2">
      <w:pPr>
        <w:pStyle w:val="ListParagraph"/>
        <w:numPr>
          <w:ilvl w:val="0"/>
          <w:numId w:val="6"/>
        </w:numPr>
        <w:autoSpaceDE w:val="0"/>
        <w:autoSpaceDN w:val="0"/>
        <w:adjustRightInd w:val="0"/>
        <w:spacing w:after="0" w:line="360" w:lineRule="auto"/>
        <w:rPr>
          <w:rFonts w:cs="Times New Roman"/>
          <w:szCs w:val="24"/>
        </w:rPr>
      </w:pPr>
      <w:r>
        <w:rPr>
          <w:rFonts w:cs="Times New Roman"/>
          <w:szCs w:val="24"/>
        </w:rPr>
        <w:t>Building behavioral loyalty</w:t>
      </w:r>
    </w:p>
    <w:p w14:paraId="2A39E2E6" w14:textId="0DF7B73C" w:rsidR="00061CE2" w:rsidRDefault="00061CE2" w:rsidP="00061CE2">
      <w:pPr>
        <w:pStyle w:val="ListParagraph"/>
        <w:numPr>
          <w:ilvl w:val="0"/>
          <w:numId w:val="6"/>
        </w:numPr>
        <w:autoSpaceDE w:val="0"/>
        <w:autoSpaceDN w:val="0"/>
        <w:adjustRightInd w:val="0"/>
        <w:spacing w:after="0" w:line="360" w:lineRule="auto"/>
        <w:rPr>
          <w:rFonts w:cs="Times New Roman"/>
          <w:szCs w:val="24"/>
        </w:rPr>
      </w:pPr>
      <w:r>
        <w:rPr>
          <w:rFonts w:cs="Times New Roman"/>
          <w:szCs w:val="24"/>
        </w:rPr>
        <w:t xml:space="preserve">Cultivating attitudinal </w:t>
      </w:r>
      <w:r w:rsidRPr="00CE4D11">
        <w:rPr>
          <w:rFonts w:cs="Times New Roman"/>
          <w:noProof/>
          <w:szCs w:val="24"/>
        </w:rPr>
        <w:t>l</w:t>
      </w:r>
      <w:r w:rsidR="00151F6D" w:rsidRPr="00CE4D11">
        <w:rPr>
          <w:rFonts w:cs="Times New Roman"/>
          <w:noProof/>
          <w:szCs w:val="24"/>
        </w:rPr>
        <w:t>o</w:t>
      </w:r>
      <w:r w:rsidRPr="00CE4D11">
        <w:rPr>
          <w:rFonts w:cs="Times New Roman"/>
          <w:noProof/>
          <w:szCs w:val="24"/>
        </w:rPr>
        <w:t>yalty</w:t>
      </w:r>
    </w:p>
    <w:p w14:paraId="09C2531F" w14:textId="77777777" w:rsidR="00061CE2" w:rsidRPr="00464B0D" w:rsidRDefault="00061CE2" w:rsidP="00061CE2">
      <w:pPr>
        <w:pStyle w:val="ListParagraph"/>
        <w:numPr>
          <w:ilvl w:val="0"/>
          <w:numId w:val="6"/>
        </w:numPr>
        <w:autoSpaceDE w:val="0"/>
        <w:autoSpaceDN w:val="0"/>
        <w:adjustRightInd w:val="0"/>
        <w:spacing w:after="0" w:line="360" w:lineRule="auto"/>
        <w:rPr>
          <w:rFonts w:cs="Times New Roman"/>
          <w:szCs w:val="24"/>
        </w:rPr>
      </w:pPr>
      <w:r>
        <w:rPr>
          <w:rFonts w:cs="Times New Roman"/>
          <w:szCs w:val="24"/>
        </w:rPr>
        <w:t>Linking loyalty to profitability</w:t>
      </w:r>
    </w:p>
    <w:p w14:paraId="7EFB7D43" w14:textId="77777777" w:rsidR="00061CE2" w:rsidRPr="00061CE2" w:rsidRDefault="00061CE2" w:rsidP="00061CE2">
      <w:pPr>
        <w:autoSpaceDE w:val="0"/>
        <w:autoSpaceDN w:val="0"/>
        <w:adjustRightInd w:val="0"/>
        <w:spacing w:after="0" w:line="360" w:lineRule="auto"/>
        <w:ind w:firstLine="810"/>
        <w:rPr>
          <w:rFonts w:cs="Times New Roman"/>
          <w:szCs w:val="24"/>
          <w:lang w:val="en-US"/>
        </w:rPr>
      </w:pPr>
      <w:r w:rsidRPr="00061CE2">
        <w:rPr>
          <w:rFonts w:cs="Times New Roman"/>
          <w:szCs w:val="24"/>
          <w:lang w:val="en-US"/>
        </w:rPr>
        <w:t xml:space="preserve">According to the framework provided, companies need to pay great attention to the purchase behavior of the customers and its impact on profitability to the firm. Companies must run </w:t>
      </w:r>
      <w:r w:rsidRPr="00CE4D11">
        <w:rPr>
          <w:rFonts w:cs="Times New Roman"/>
          <w:noProof/>
          <w:szCs w:val="24"/>
          <w:lang w:val="en-US"/>
        </w:rPr>
        <w:t>low-cost</w:t>
      </w:r>
      <w:r w:rsidRPr="00061CE2">
        <w:rPr>
          <w:rFonts w:cs="Times New Roman"/>
          <w:szCs w:val="24"/>
          <w:lang w:val="en-US"/>
        </w:rPr>
        <w:t xml:space="preserve"> marketing campaign for acquiring customers with low purchasing behavior. Furthermore, the authors argue, that companies need to concentrate on the customers </w:t>
      </w:r>
      <w:r w:rsidRPr="00CE4D11">
        <w:rPr>
          <w:rFonts w:cs="Times New Roman"/>
          <w:noProof/>
          <w:szCs w:val="24"/>
          <w:lang w:val="en-US"/>
        </w:rPr>
        <w:t>which</w:t>
      </w:r>
      <w:r w:rsidRPr="00061CE2">
        <w:rPr>
          <w:rFonts w:cs="Times New Roman"/>
          <w:szCs w:val="24"/>
          <w:lang w:val="en-US"/>
        </w:rPr>
        <w:t xml:space="preserve"> tend to </w:t>
      </w:r>
      <w:r w:rsidRPr="00CE4D11">
        <w:rPr>
          <w:rFonts w:cs="Times New Roman"/>
          <w:noProof/>
          <w:szCs w:val="24"/>
          <w:lang w:val="en-US"/>
        </w:rPr>
        <w:t>by</w:t>
      </w:r>
      <w:r w:rsidRPr="00061CE2">
        <w:rPr>
          <w:rFonts w:cs="Times New Roman"/>
          <w:szCs w:val="24"/>
          <w:lang w:val="en-US"/>
        </w:rPr>
        <w:t xml:space="preserve"> high-margin products.</w:t>
      </w:r>
    </w:p>
    <w:p w14:paraId="11016B9A" w14:textId="2A5DBFC9" w:rsidR="00061CE2" w:rsidRPr="00061CE2" w:rsidRDefault="00061CE2" w:rsidP="00061CE2">
      <w:pPr>
        <w:autoSpaceDE w:val="0"/>
        <w:autoSpaceDN w:val="0"/>
        <w:adjustRightInd w:val="0"/>
        <w:spacing w:after="0" w:line="360" w:lineRule="auto"/>
        <w:ind w:firstLine="810"/>
        <w:rPr>
          <w:rFonts w:cs="Times New Roman"/>
          <w:szCs w:val="24"/>
          <w:lang w:val="en-US"/>
        </w:rPr>
      </w:pPr>
      <w:r w:rsidRPr="00061CE2">
        <w:rPr>
          <w:rFonts w:cs="Times New Roman"/>
          <w:szCs w:val="24"/>
          <w:lang w:val="en-US"/>
        </w:rPr>
        <w:t xml:space="preserve">Kumar and Shah also assigned great importance to attitudinal loyalty, which helps companies to create invisible exit barriers for the consumers. Further, the researchers argue that it is vital to focus on profitability while building customer loyalty. A sophisticated approach </w:t>
      </w:r>
      <w:r w:rsidRPr="00CE4D11">
        <w:rPr>
          <w:rFonts w:cs="Times New Roman"/>
          <w:noProof/>
          <w:szCs w:val="24"/>
          <w:lang w:val="en-US"/>
        </w:rPr>
        <w:t>of</w:t>
      </w:r>
      <w:r w:rsidRPr="00061CE2">
        <w:rPr>
          <w:rFonts w:cs="Times New Roman"/>
          <w:szCs w:val="24"/>
          <w:lang w:val="en-US"/>
        </w:rPr>
        <w:t xml:space="preserve"> </w:t>
      </w:r>
      <w:r w:rsidRPr="00061CE2">
        <w:rPr>
          <w:rFonts w:cs="Times New Roman"/>
          <w:szCs w:val="24"/>
          <w:lang w:val="en-US"/>
        </w:rPr>
        <w:lastRenderedPageBreak/>
        <w:t xml:space="preserve">measuring customer lifetime value </w:t>
      </w:r>
      <w:r w:rsidRPr="00CE4D11">
        <w:rPr>
          <w:rFonts w:cs="Times New Roman"/>
          <w:noProof/>
          <w:szCs w:val="24"/>
          <w:lang w:val="en-US"/>
        </w:rPr>
        <w:t>was created</w:t>
      </w:r>
      <w:r w:rsidRPr="00061CE2">
        <w:rPr>
          <w:rFonts w:cs="Times New Roman"/>
          <w:szCs w:val="24"/>
          <w:lang w:val="en-US"/>
        </w:rPr>
        <w:t xml:space="preserve"> </w:t>
      </w:r>
      <w:r w:rsidRPr="00CE4D11">
        <w:rPr>
          <w:rFonts w:cs="Times New Roman"/>
          <w:noProof/>
          <w:szCs w:val="24"/>
          <w:lang w:val="en-US"/>
        </w:rPr>
        <w:t>in order to</w:t>
      </w:r>
      <w:r w:rsidRPr="00061CE2">
        <w:rPr>
          <w:rFonts w:cs="Times New Roman"/>
          <w:szCs w:val="24"/>
          <w:lang w:val="en-US"/>
        </w:rPr>
        <w:t xml:space="preserve"> analyze the profitability of customer loyalty strategy. </w:t>
      </w:r>
      <w:r>
        <w:rPr>
          <w:rFonts w:cs="Times New Roman"/>
          <w:szCs w:val="24"/>
        </w:rPr>
        <w:fldChar w:fldCharType="begin"/>
      </w:r>
      <w:r w:rsidR="00E63D29">
        <w:rPr>
          <w:rFonts w:cs="Times New Roman"/>
          <w:szCs w:val="24"/>
          <w:lang w:val="en-US"/>
        </w:rPr>
        <w:instrText xml:space="preserve"> ADDIN ZOTERO_ITEM CSL_CITATION {"citationID":"gofFFUPC","properties":{"formattedCitation":"(Kumar \\uc0\\u1080{} Shah 2004)","plainCitation":"(Kumar и Shah 2004)","noteIndex":0},"citationItems":[{"id":339,"uris":["http://zotero.org/users/local/fhqaYiQH/items/62LV7AK3"],"uri":["http://zotero.org/users/local/fhqaYiQH/items/62LV7AK3"],"itemData":{"id":339,"type":"article-journal","title":"Building and sustaining profitable customer loyalty for the 21st century","container-title":"Journal of retailing","page":"317–329","volume":"80","issue":"4","source":"Google Scholar","author":[{"family":"Kumar","given":"VISWANATHAN"},{"family":"Shah","given":"Denish"}],"issued":{"date-parts":[["2004"]]}}}],"schema":"https://github.com/citation-style-language/schema/raw/master/csl-citation.json"}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(Kumar </w:t>
      </w:r>
      <w:r w:rsidR="0076667E">
        <w:rPr>
          <w:rFonts w:cs="Times New Roman"/>
          <w:szCs w:val="24"/>
          <w:lang w:val="en-US"/>
        </w:rPr>
        <w:t>&amp;</w:t>
      </w:r>
      <w:r w:rsidR="00E63D29" w:rsidRPr="0030679D">
        <w:rPr>
          <w:rFonts w:cs="Times New Roman"/>
          <w:szCs w:val="24"/>
          <w:lang w:val="en-US"/>
        </w:rPr>
        <w:t xml:space="preserve"> Shah 2004)</w:t>
      </w:r>
      <w:r>
        <w:rPr>
          <w:rFonts w:cs="Times New Roman"/>
          <w:szCs w:val="24"/>
        </w:rPr>
        <w:fldChar w:fldCharType="end"/>
      </w:r>
    </w:p>
    <w:p w14:paraId="7E89BAF3" w14:textId="77777777" w:rsidR="00061CE2" w:rsidRPr="00061CE2" w:rsidRDefault="00061CE2" w:rsidP="00061CE2">
      <w:pPr>
        <w:autoSpaceDE w:val="0"/>
        <w:autoSpaceDN w:val="0"/>
        <w:adjustRightInd w:val="0"/>
        <w:spacing w:after="0" w:line="360" w:lineRule="auto"/>
        <w:ind w:firstLine="810"/>
        <w:rPr>
          <w:rFonts w:cs="Times New Roman"/>
          <w:szCs w:val="24"/>
          <w:lang w:val="en-US"/>
        </w:rPr>
      </w:pPr>
      <w:r w:rsidRPr="00061CE2">
        <w:rPr>
          <w:rFonts w:cs="Times New Roman"/>
          <w:szCs w:val="24"/>
          <w:lang w:val="en-US"/>
        </w:rPr>
        <w:t xml:space="preserve">Further researches have laid the foundation for the new concept of </w:t>
      </w:r>
      <w:proofErr w:type="spellStart"/>
      <w:r w:rsidRPr="00061CE2">
        <w:rPr>
          <w:rFonts w:cs="Times New Roman"/>
          <w:szCs w:val="24"/>
          <w:lang w:val="en-US"/>
        </w:rPr>
        <w:t>Adeniji</w:t>
      </w:r>
      <w:proofErr w:type="spellEnd"/>
      <w:r w:rsidRPr="00061CE2">
        <w:rPr>
          <w:rFonts w:cs="Times New Roman"/>
          <w:szCs w:val="24"/>
          <w:lang w:val="en-US"/>
        </w:rPr>
        <w:t>, 2015, which provides a new framework for customer loyalty and profitability, enriched by the company’s image.</w:t>
      </w:r>
    </w:p>
    <w:p w14:paraId="04D5EB7A" w14:textId="7B0CF553" w:rsidR="00061CE2" w:rsidRPr="00061CE2" w:rsidRDefault="00061CE2" w:rsidP="00061CE2">
      <w:pPr>
        <w:autoSpaceDE w:val="0"/>
        <w:autoSpaceDN w:val="0"/>
        <w:adjustRightInd w:val="0"/>
        <w:spacing w:after="0" w:line="360" w:lineRule="auto"/>
        <w:ind w:firstLine="810"/>
        <w:rPr>
          <w:rFonts w:cs="Times New Roman"/>
          <w:szCs w:val="24"/>
          <w:lang w:val="en-US"/>
        </w:rPr>
      </w:pPr>
      <w:r w:rsidRPr="00061CE2">
        <w:rPr>
          <w:rFonts w:cs="Times New Roman"/>
          <w:szCs w:val="24"/>
          <w:lang w:val="en-US"/>
        </w:rPr>
        <w:t xml:space="preserve">After analyzing 671 female students and the effect of online and online brand image on their purchasing behavior, Kwon and Sharron, 2009, concluded that customers purchasing behavior might be affected by the ethical and unethical performance of a company. </w:t>
      </w:r>
      <w:r>
        <w:rPr>
          <w:rFonts w:cs="Times New Roman"/>
          <w:szCs w:val="24"/>
        </w:rPr>
        <w:fldChar w:fldCharType="begin"/>
      </w:r>
      <w:r w:rsidR="00E63D29">
        <w:rPr>
          <w:rFonts w:cs="Times New Roman"/>
          <w:szCs w:val="24"/>
          <w:lang w:val="en-US"/>
        </w:rPr>
        <w:instrText xml:space="preserve"> ADDIN ZOTERO_ITEM CSL_CITATION {"citationID":"61zhWVqK","properties":{"formattedCitation":"(Kwon \\uc0\\u1080{} Lennon 2009)","plainCitation":"(Kwon и Lennon 2009)","noteIndex":0},"citationItems":[{"id":365,"uris":["http://zotero.org/users/local/fhqaYiQH/items/PCKT9WRG"],"uri":["http://zotero.org/users/local/fhqaYiQH/items/PCKT9WRG"],"itemData":{"id":365,"type":"article-journal","title":"What induces online loyalty? Online versus offline brand images","container-title":"Journal of Business Research","page":"557–564","volume":"62","issue":"5","source":"Google Scholar","shortTitle":"What induces online loyalty?","author":[{"family":"Kwon","given":"Wi-Suk"},{"family":"Lennon","given":"Sharron J."}],"issued":{"date-parts":[["2009"]]}}}],"schema":"https://github.com/citation-style-language/schema/raw/master/csl-citation.json"}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(Kwon </w:t>
      </w:r>
      <w:r w:rsidR="00E63D29" w:rsidRPr="00E63D29">
        <w:rPr>
          <w:rFonts w:cs="Times New Roman"/>
          <w:szCs w:val="24"/>
        </w:rPr>
        <w:t>и</w:t>
      </w:r>
      <w:r w:rsidR="00E63D29" w:rsidRPr="0030679D">
        <w:rPr>
          <w:rFonts w:cs="Times New Roman"/>
          <w:szCs w:val="24"/>
          <w:lang w:val="en-US"/>
        </w:rPr>
        <w:t xml:space="preserve"> Lennon 2009)</w:t>
      </w:r>
      <w:r>
        <w:rPr>
          <w:rFonts w:cs="Times New Roman"/>
          <w:szCs w:val="24"/>
        </w:rPr>
        <w:fldChar w:fldCharType="end"/>
      </w:r>
    </w:p>
    <w:p w14:paraId="1DB749B7" w14:textId="77777777" w:rsidR="00061CE2" w:rsidRPr="00061CE2" w:rsidRDefault="00061CE2" w:rsidP="00061CE2">
      <w:pPr>
        <w:autoSpaceDE w:val="0"/>
        <w:autoSpaceDN w:val="0"/>
        <w:adjustRightInd w:val="0"/>
        <w:spacing w:after="0" w:line="360" w:lineRule="auto"/>
        <w:ind w:firstLine="810"/>
        <w:rPr>
          <w:rFonts w:cs="Times New Roman"/>
          <w:szCs w:val="24"/>
          <w:lang w:val="en-US"/>
        </w:rPr>
      </w:pPr>
      <w:proofErr w:type="spellStart"/>
      <w:r w:rsidRPr="00061CE2">
        <w:rPr>
          <w:rFonts w:cs="Times New Roman"/>
          <w:szCs w:val="24"/>
          <w:lang w:val="en-US"/>
        </w:rPr>
        <w:t>Adeniji</w:t>
      </w:r>
      <w:proofErr w:type="spellEnd"/>
      <w:r w:rsidRPr="00061CE2">
        <w:rPr>
          <w:rFonts w:cs="Times New Roman"/>
          <w:szCs w:val="24"/>
          <w:lang w:val="en-US"/>
        </w:rPr>
        <w:t xml:space="preserve"> and </w:t>
      </w:r>
      <w:proofErr w:type="spellStart"/>
      <w:r w:rsidRPr="00061CE2">
        <w:rPr>
          <w:rFonts w:cs="Times New Roman"/>
          <w:szCs w:val="24"/>
          <w:lang w:val="en-US"/>
        </w:rPr>
        <w:t>Adenike</w:t>
      </w:r>
      <w:proofErr w:type="spellEnd"/>
      <w:r w:rsidRPr="00061CE2">
        <w:rPr>
          <w:rFonts w:cs="Times New Roman"/>
          <w:szCs w:val="24"/>
          <w:lang w:val="en-US"/>
        </w:rPr>
        <w:t xml:space="preserve">, 2015, followed the </w:t>
      </w:r>
      <w:r w:rsidRPr="00CE4D11">
        <w:rPr>
          <w:rFonts w:cs="Times New Roman"/>
          <w:noProof/>
          <w:szCs w:val="24"/>
          <w:lang w:val="en-US"/>
        </w:rPr>
        <w:t>researches</w:t>
      </w:r>
      <w:r w:rsidRPr="00061CE2">
        <w:rPr>
          <w:rFonts w:cs="Times New Roman"/>
          <w:szCs w:val="24"/>
          <w:lang w:val="en-US"/>
        </w:rPr>
        <w:t xml:space="preserve"> made for the previous decades and created a conceptual framework for boosting profitability through customer loyalty. </w:t>
      </w:r>
    </w:p>
    <w:p w14:paraId="6C26A640" w14:textId="1CA2921D" w:rsidR="00646E0C" w:rsidRPr="00483FF2" w:rsidRDefault="00646E0C" w:rsidP="00250A90">
      <w:pPr>
        <w:autoSpaceDE w:val="0"/>
        <w:autoSpaceDN w:val="0"/>
        <w:adjustRightInd w:val="0"/>
        <w:spacing w:after="0" w:line="360" w:lineRule="auto"/>
        <w:jc w:val="center"/>
        <w:rPr>
          <w:rFonts w:cs="Times New Roman"/>
          <w:szCs w:val="24"/>
          <w:lang w:val="en-US"/>
        </w:rPr>
      </w:pPr>
    </w:p>
    <w:p w14:paraId="2E7478A3" w14:textId="5D8E21DE" w:rsidR="005D0E11" w:rsidRPr="00483FF2" w:rsidRDefault="00F73C44" w:rsidP="00B77FFD">
      <w:pPr>
        <w:pStyle w:val="Caption"/>
        <w:jc w:val="center"/>
        <w:rPr>
          <w:rFonts w:cs="Times New Roman"/>
          <w:b/>
          <w:i w:val="0"/>
          <w:color w:val="auto"/>
          <w:sz w:val="24"/>
          <w:szCs w:val="24"/>
          <w:lang w:val="en-US"/>
        </w:rPr>
      </w:pPr>
      <w:r w:rsidRPr="00483FF2">
        <w:rPr>
          <w:b/>
          <w:i w:val="0"/>
          <w:color w:val="auto"/>
          <w:sz w:val="24"/>
          <w:szCs w:val="24"/>
          <w:lang w:val="en-US"/>
        </w:rPr>
        <w:t xml:space="preserve">Figure </w:t>
      </w:r>
      <w:r w:rsidRPr="00483FF2">
        <w:rPr>
          <w:b/>
          <w:i w:val="0"/>
          <w:color w:val="auto"/>
          <w:sz w:val="24"/>
          <w:szCs w:val="24"/>
        </w:rPr>
        <w:fldChar w:fldCharType="begin"/>
      </w:r>
      <w:r w:rsidRPr="00483FF2">
        <w:rPr>
          <w:b/>
          <w:i w:val="0"/>
          <w:color w:val="auto"/>
          <w:sz w:val="24"/>
          <w:szCs w:val="24"/>
          <w:lang w:val="en-US"/>
        </w:rPr>
        <w:instrText xml:space="preserve"> SEQ Figure \* ARABIC </w:instrText>
      </w:r>
      <w:r w:rsidRPr="00483FF2">
        <w:rPr>
          <w:b/>
          <w:i w:val="0"/>
          <w:color w:val="auto"/>
          <w:sz w:val="24"/>
          <w:szCs w:val="24"/>
        </w:rPr>
        <w:fldChar w:fldCharType="separate"/>
      </w:r>
      <w:r w:rsidR="0075189C">
        <w:rPr>
          <w:b/>
          <w:i w:val="0"/>
          <w:noProof/>
          <w:color w:val="auto"/>
          <w:sz w:val="24"/>
          <w:szCs w:val="24"/>
          <w:lang w:val="en-US"/>
        </w:rPr>
        <w:t>7</w:t>
      </w:r>
      <w:r w:rsidRPr="00483FF2">
        <w:rPr>
          <w:b/>
          <w:i w:val="0"/>
          <w:color w:val="auto"/>
          <w:sz w:val="24"/>
          <w:szCs w:val="24"/>
        </w:rPr>
        <w:fldChar w:fldCharType="end"/>
      </w:r>
      <w:r w:rsidRPr="00483FF2">
        <w:rPr>
          <w:b/>
          <w:i w:val="0"/>
          <w:color w:val="auto"/>
          <w:sz w:val="24"/>
          <w:szCs w:val="24"/>
          <w:lang w:val="en-US"/>
        </w:rPr>
        <w:t xml:space="preserve">. Customer Loyalty </w:t>
      </w:r>
      <w:r w:rsidR="00B77FFD" w:rsidRPr="00483FF2">
        <w:rPr>
          <w:b/>
          <w:i w:val="0"/>
          <w:color w:val="auto"/>
          <w:sz w:val="24"/>
          <w:szCs w:val="24"/>
          <w:lang w:val="en-US"/>
        </w:rPr>
        <w:t>–</w:t>
      </w:r>
      <w:r w:rsidRPr="00483FF2">
        <w:rPr>
          <w:b/>
          <w:i w:val="0"/>
          <w:color w:val="auto"/>
          <w:sz w:val="24"/>
          <w:szCs w:val="24"/>
          <w:lang w:val="en-US"/>
        </w:rPr>
        <w:t xml:space="preserve"> Pro</w:t>
      </w:r>
      <w:r w:rsidR="00B77FFD" w:rsidRPr="00483FF2">
        <w:rPr>
          <w:b/>
          <w:i w:val="0"/>
          <w:color w:val="auto"/>
          <w:sz w:val="24"/>
          <w:szCs w:val="24"/>
          <w:lang w:val="en-US"/>
        </w:rPr>
        <w:t>fitability Model</w:t>
      </w:r>
    </w:p>
    <w:p w14:paraId="7BB2AA56" w14:textId="49A89AEF" w:rsidR="005D0E11" w:rsidRDefault="000140FD" w:rsidP="00250A90">
      <w:pPr>
        <w:autoSpaceDE w:val="0"/>
        <w:autoSpaceDN w:val="0"/>
        <w:adjustRightInd w:val="0"/>
        <w:spacing w:after="0" w:line="360" w:lineRule="auto"/>
        <w:jc w:val="center"/>
        <w:rPr>
          <w:rFonts w:cs="Times New Roman"/>
          <w:szCs w:val="24"/>
          <w:lang w:val="en-US"/>
        </w:rPr>
      </w:pPr>
      <w:r>
        <w:rPr>
          <w:rFonts w:cs="Times New Roman"/>
          <w:noProof/>
          <w:szCs w:val="24"/>
          <w:lang w:val="en-US"/>
        </w:rPr>
        <mc:AlternateContent>
          <mc:Choice Requires="wpg">
            <w:drawing>
              <wp:anchor distT="0" distB="0" distL="114300" distR="114300" simplePos="0" relativeHeight="251748864" behindDoc="0" locked="0" layoutInCell="1" allowOverlap="1" wp14:anchorId="644CAB59" wp14:editId="34AFE8F4">
                <wp:simplePos x="0" y="0"/>
                <wp:positionH relativeFrom="column">
                  <wp:posOffset>139065</wp:posOffset>
                </wp:positionH>
                <wp:positionV relativeFrom="paragraph">
                  <wp:posOffset>36830</wp:posOffset>
                </wp:positionV>
                <wp:extent cx="5572125" cy="1600200"/>
                <wp:effectExtent l="0" t="0" r="28575" b="19050"/>
                <wp:wrapNone/>
                <wp:docPr id="351" name="Group 351"/>
                <wp:cNvGraphicFramePr/>
                <a:graphic xmlns:a="http://schemas.openxmlformats.org/drawingml/2006/main">
                  <a:graphicData uri="http://schemas.microsoft.com/office/word/2010/wordprocessingGroup">
                    <wpg:wgp>
                      <wpg:cNvGrpSpPr/>
                      <wpg:grpSpPr>
                        <a:xfrm>
                          <a:off x="0" y="0"/>
                          <a:ext cx="5572125" cy="1600200"/>
                          <a:chOff x="0" y="0"/>
                          <a:chExt cx="5572125" cy="1600200"/>
                        </a:xfrm>
                      </wpg:grpSpPr>
                      <wps:wsp>
                        <wps:cNvPr id="332" name="Text Box 332"/>
                        <wps:cNvSpPr txBox="1"/>
                        <wps:spPr>
                          <a:xfrm>
                            <a:off x="0" y="0"/>
                            <a:ext cx="895350"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5181C742" w14:textId="35FF0EE6" w:rsidR="00850755" w:rsidRPr="0066380D" w:rsidRDefault="00850755" w:rsidP="001B26E9">
                              <w:pPr>
                                <w:jc w:val="center"/>
                                <w:rPr>
                                  <w:sz w:val="20"/>
                                  <w:szCs w:val="20"/>
                                  <w:lang w:val="en-US"/>
                                </w:rPr>
                              </w:pPr>
                              <w:r w:rsidRPr="0066380D">
                                <w:rPr>
                                  <w:sz w:val="20"/>
                                  <w:szCs w:val="20"/>
                                  <w:lang w:val="en-US"/>
                                </w:rPr>
                                <w:t>Corporate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Text Box 333"/>
                        <wps:cNvSpPr txBox="1"/>
                        <wps:spPr>
                          <a:xfrm>
                            <a:off x="1057275" y="0"/>
                            <a:ext cx="1238250"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6401BF9E" w14:textId="3AC08B4A" w:rsidR="00850755" w:rsidRPr="0066380D" w:rsidRDefault="00850755" w:rsidP="001B26E9">
                              <w:pPr>
                                <w:jc w:val="center"/>
                                <w:rPr>
                                  <w:sz w:val="20"/>
                                  <w:szCs w:val="20"/>
                                  <w:lang w:val="en-US"/>
                                </w:rPr>
                              </w:pPr>
                              <w:r w:rsidRPr="0066380D">
                                <w:rPr>
                                  <w:sz w:val="20"/>
                                  <w:szCs w:val="20"/>
                                  <w:lang w:val="en-US"/>
                                </w:rPr>
                                <w:t xml:space="preserve">Physical </w:t>
                              </w:r>
                              <w:r>
                                <w:rPr>
                                  <w:sz w:val="20"/>
                                  <w:szCs w:val="20"/>
                                  <w:lang w:val="en-US"/>
                                </w:rPr>
                                <w:t>e</w:t>
                              </w:r>
                              <w:r w:rsidRPr="0066380D">
                                <w:rPr>
                                  <w:sz w:val="20"/>
                                  <w:szCs w:val="20"/>
                                  <w:lang w:val="en-US"/>
                                </w:rPr>
                                <w:t>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2438400" y="0"/>
                            <a:ext cx="1019175"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453387A6" w14:textId="4574EA0C" w:rsidR="00850755" w:rsidRPr="0066380D" w:rsidRDefault="00850755" w:rsidP="001B26E9">
                              <w:pPr>
                                <w:jc w:val="center"/>
                                <w:rPr>
                                  <w:sz w:val="20"/>
                                  <w:szCs w:val="20"/>
                                  <w:lang w:val="en-US"/>
                                </w:rPr>
                              </w:pPr>
                              <w:r w:rsidRPr="0066380D">
                                <w:rPr>
                                  <w:sz w:val="20"/>
                                  <w:szCs w:val="20"/>
                                  <w:lang w:val="en-US"/>
                                </w:rPr>
                                <w:t>Corporate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3609975" y="0"/>
                            <a:ext cx="1019175"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121F5C12" w14:textId="332E386D" w:rsidR="00850755" w:rsidRPr="0066380D" w:rsidRDefault="00850755" w:rsidP="001B26E9">
                              <w:pPr>
                                <w:jc w:val="center"/>
                                <w:rPr>
                                  <w:sz w:val="20"/>
                                  <w:szCs w:val="20"/>
                                  <w:lang w:val="en-US"/>
                                </w:rPr>
                              </w:pPr>
                              <w:r>
                                <w:rPr>
                                  <w:sz w:val="20"/>
                                  <w:szCs w:val="20"/>
                                  <w:lang w:val="en-US"/>
                                </w:rPr>
                                <w:t>Reputation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4762500" y="0"/>
                            <a:ext cx="809625"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0F377E86" w14:textId="560103B4" w:rsidR="00850755" w:rsidRPr="0066380D" w:rsidRDefault="00850755" w:rsidP="001B26E9">
                              <w:pPr>
                                <w:jc w:val="center"/>
                                <w:rPr>
                                  <w:sz w:val="20"/>
                                  <w:szCs w:val="20"/>
                                  <w:lang w:val="en-US"/>
                                </w:rPr>
                              </w:pPr>
                              <w:r>
                                <w:rPr>
                                  <w:sz w:val="20"/>
                                  <w:szCs w:val="20"/>
                                  <w:lang w:val="en-US"/>
                                </w:rPr>
                                <w:t>Service offering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Text Box 342"/>
                        <wps:cNvSpPr txBox="1"/>
                        <wps:spPr>
                          <a:xfrm>
                            <a:off x="2295525" y="666750"/>
                            <a:ext cx="895350" cy="438150"/>
                          </a:xfrm>
                          <a:prstGeom prst="rect">
                            <a:avLst/>
                          </a:prstGeom>
                          <a:ln/>
                        </wps:spPr>
                        <wps:style>
                          <a:lnRef idx="2">
                            <a:schemeClr val="dk1"/>
                          </a:lnRef>
                          <a:fillRef idx="1">
                            <a:schemeClr val="lt1"/>
                          </a:fillRef>
                          <a:effectRef idx="0">
                            <a:schemeClr val="dk1"/>
                          </a:effectRef>
                          <a:fontRef idx="minor">
                            <a:schemeClr val="dk1"/>
                          </a:fontRef>
                        </wps:style>
                        <wps:txbx>
                          <w:txbxContent>
                            <w:p w14:paraId="31EFE928" w14:textId="6BBE1E4E" w:rsidR="00850755" w:rsidRPr="0066380D" w:rsidRDefault="00850755" w:rsidP="001B26E9">
                              <w:pPr>
                                <w:jc w:val="center"/>
                                <w:rPr>
                                  <w:sz w:val="20"/>
                                  <w:szCs w:val="20"/>
                                  <w:lang w:val="en-US"/>
                                </w:rPr>
                              </w:pPr>
                              <w:r>
                                <w:rPr>
                                  <w:sz w:val="20"/>
                                  <w:szCs w:val="20"/>
                                  <w:lang w:val="en-US"/>
                                </w:rPr>
                                <w:t>Customer loyalty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2295525" y="1323975"/>
                            <a:ext cx="895350"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0E14E558" w14:textId="4F67D59A" w:rsidR="00850755" w:rsidRPr="0066380D" w:rsidRDefault="00850755" w:rsidP="001B26E9">
                              <w:pPr>
                                <w:jc w:val="center"/>
                                <w:rPr>
                                  <w:sz w:val="20"/>
                                  <w:szCs w:val="20"/>
                                  <w:lang w:val="en-US"/>
                                </w:rPr>
                              </w:pPr>
                              <w:r>
                                <w:rPr>
                                  <w:sz w:val="20"/>
                                  <w:szCs w:val="20"/>
                                  <w:lang w:val="en-US"/>
                                </w:rPr>
                                <w:t>Profitability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Connector: Elbow 345"/>
                        <wps:cNvCnPr/>
                        <wps:spPr>
                          <a:xfrm>
                            <a:off x="466725" y="438150"/>
                            <a:ext cx="1828800" cy="476250"/>
                          </a:xfrm>
                          <a:prstGeom prst="bentConnector3">
                            <a:avLst>
                              <a:gd name="adj1" fmla="val 52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6" name="Connector: Elbow 346"/>
                        <wps:cNvCnPr/>
                        <wps:spPr>
                          <a:xfrm>
                            <a:off x="1647825" y="438150"/>
                            <a:ext cx="647700" cy="476250"/>
                          </a:xfrm>
                          <a:prstGeom prst="bentConnector3">
                            <a:avLst>
                              <a:gd name="adj1" fmla="val -147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7" name="Straight Arrow Connector 347"/>
                        <wps:cNvCnPr/>
                        <wps:spPr>
                          <a:xfrm>
                            <a:off x="2781300" y="43815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8" name="Connector: Elbow 348"/>
                        <wps:cNvCnPr/>
                        <wps:spPr>
                          <a:xfrm flipH="1">
                            <a:off x="3190875" y="438150"/>
                            <a:ext cx="942975" cy="476250"/>
                          </a:xfrm>
                          <a:prstGeom prst="bentConnector3">
                            <a:avLst>
                              <a:gd name="adj1" fmla="val -1515"/>
                            </a:avLst>
                          </a:prstGeom>
                          <a:ln>
                            <a:tailEnd type="triangle"/>
                          </a:ln>
                        </wps:spPr>
                        <wps:style>
                          <a:lnRef idx="1">
                            <a:schemeClr val="dk1"/>
                          </a:lnRef>
                          <a:fillRef idx="0">
                            <a:schemeClr val="dk1"/>
                          </a:fillRef>
                          <a:effectRef idx="0">
                            <a:schemeClr val="dk1"/>
                          </a:effectRef>
                          <a:fontRef idx="minor">
                            <a:schemeClr val="tx1"/>
                          </a:fontRef>
                        </wps:style>
                        <wps:bodyPr/>
                      </wps:wsp>
                      <wps:wsp>
                        <wps:cNvPr id="349" name="Connector: Elbow 349"/>
                        <wps:cNvCnPr/>
                        <wps:spPr>
                          <a:xfrm flipH="1">
                            <a:off x="3190875" y="438150"/>
                            <a:ext cx="1990725" cy="476250"/>
                          </a:xfrm>
                          <a:prstGeom prst="bentConnector3">
                            <a:avLst>
                              <a:gd name="adj1" fmla="val -718"/>
                            </a:avLst>
                          </a:prstGeom>
                          <a:ln>
                            <a:tailEnd type="triangle"/>
                          </a:ln>
                        </wps:spPr>
                        <wps:style>
                          <a:lnRef idx="1">
                            <a:schemeClr val="dk1"/>
                          </a:lnRef>
                          <a:fillRef idx="0">
                            <a:schemeClr val="dk1"/>
                          </a:fillRef>
                          <a:effectRef idx="0">
                            <a:schemeClr val="dk1"/>
                          </a:effectRef>
                          <a:fontRef idx="minor">
                            <a:schemeClr val="tx1"/>
                          </a:fontRef>
                        </wps:style>
                        <wps:bodyPr/>
                      </wps:wsp>
                      <wps:wsp>
                        <wps:cNvPr id="350" name="Straight Arrow Connector 350"/>
                        <wps:cNvCnPr/>
                        <wps:spPr>
                          <a:xfrm>
                            <a:off x="2781300" y="110490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44CAB59" id="Group 351" o:spid="_x0000_s1042" style="position:absolute;left:0;text-align:left;margin-left:10.95pt;margin-top:2.9pt;width:438.75pt;height:126pt;z-index:251748864;mso-height-relative:margin" coordsize="5572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">
                <v:shape id="Text Box 332" o:spid="_x0000_s1043" type="#_x0000_t202" style="position:absolute;width:895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" fillcolor="white [3201]" strokecolor="black [3200]" strokeweight="1pt">
                  <v:textbox>
                    <w:txbxContent>
                      <w:p w14:paraId="5181C742" w14:textId="35FF0EE6" w:rsidR="00850755" w:rsidRPr="0066380D" w:rsidRDefault="00850755" w:rsidP="001B26E9">
                        <w:pPr>
                          <w:jc w:val="center"/>
                          <w:rPr>
                            <w:sz w:val="20"/>
                            <w:szCs w:val="20"/>
                            <w:lang w:val="en-US"/>
                          </w:rPr>
                        </w:pPr>
                        <w:r w:rsidRPr="0066380D">
                          <w:rPr>
                            <w:sz w:val="20"/>
                            <w:szCs w:val="20"/>
                            <w:lang w:val="en-US"/>
                          </w:rPr>
                          <w:t>Corporate image</w:t>
                        </w:r>
                      </w:p>
                    </w:txbxContent>
                  </v:textbox>
                </v:shape>
                <v:shape id="Text Box 333" o:spid="_x0000_s1044" type="#_x0000_t202" style="position:absolute;left:10572;width:123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" fillcolor="white [3201]" strokecolor="black [3200]" strokeweight="1pt">
                  <v:textbox>
                    <w:txbxContent>
                      <w:p w14:paraId="6401BF9E" w14:textId="3AC08B4A" w:rsidR="00850755" w:rsidRPr="0066380D" w:rsidRDefault="00850755" w:rsidP="001B26E9">
                        <w:pPr>
                          <w:jc w:val="center"/>
                          <w:rPr>
                            <w:sz w:val="20"/>
                            <w:szCs w:val="20"/>
                            <w:lang w:val="en-US"/>
                          </w:rPr>
                        </w:pPr>
                        <w:r w:rsidRPr="0066380D">
                          <w:rPr>
                            <w:sz w:val="20"/>
                            <w:szCs w:val="20"/>
                            <w:lang w:val="en-US"/>
                          </w:rPr>
                          <w:t xml:space="preserve">Physical </w:t>
                        </w:r>
                        <w:r>
                          <w:rPr>
                            <w:sz w:val="20"/>
                            <w:szCs w:val="20"/>
                            <w:lang w:val="en-US"/>
                          </w:rPr>
                          <w:t>e</w:t>
                        </w:r>
                        <w:r w:rsidRPr="0066380D">
                          <w:rPr>
                            <w:sz w:val="20"/>
                            <w:szCs w:val="20"/>
                            <w:lang w:val="en-US"/>
                          </w:rPr>
                          <w:t>nvironment</w:t>
                        </w:r>
                      </w:p>
                    </w:txbxContent>
                  </v:textbox>
                </v:shape>
                <v:shape id="Text Box 339" o:spid="_x0000_s1045" type="#_x0000_t202" style="position:absolute;left:24384;width:1019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" fillcolor="white [3201]" strokecolor="black [3200]" strokeweight="1pt">
                  <v:textbox>
                    <w:txbxContent>
                      <w:p w14:paraId="453387A6" w14:textId="4574EA0C" w:rsidR="00850755" w:rsidRPr="0066380D" w:rsidRDefault="00850755" w:rsidP="001B26E9">
                        <w:pPr>
                          <w:jc w:val="center"/>
                          <w:rPr>
                            <w:sz w:val="20"/>
                            <w:szCs w:val="20"/>
                            <w:lang w:val="en-US"/>
                          </w:rPr>
                        </w:pPr>
                        <w:r w:rsidRPr="0066380D">
                          <w:rPr>
                            <w:sz w:val="20"/>
                            <w:szCs w:val="20"/>
                            <w:lang w:val="en-US"/>
                          </w:rPr>
                          <w:t>Corporate identity</w:t>
                        </w:r>
                      </w:p>
                    </w:txbxContent>
                  </v:textbox>
                </v:shape>
                <v:shape id="Text Box 340" o:spid="_x0000_s1046" type="#_x0000_t202" style="position:absolute;left:36099;width:1019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" fillcolor="white [3201]" strokecolor="black [3200]" strokeweight="1pt">
                  <v:textbox>
                    <w:txbxContent>
                      <w:p w14:paraId="121F5C12" w14:textId="332E386D" w:rsidR="00850755" w:rsidRPr="0066380D" w:rsidRDefault="00850755" w:rsidP="001B26E9">
                        <w:pPr>
                          <w:jc w:val="center"/>
                          <w:rPr>
                            <w:sz w:val="20"/>
                            <w:szCs w:val="20"/>
                            <w:lang w:val="en-US"/>
                          </w:rPr>
                        </w:pPr>
                        <w:r>
                          <w:rPr>
                            <w:sz w:val="20"/>
                            <w:szCs w:val="20"/>
                            <w:lang w:val="en-US"/>
                          </w:rPr>
                          <w:t>Reputation</w:t>
                        </w:r>
                      </w:p>
                    </w:txbxContent>
                  </v:textbox>
                </v:shape>
                <v:shape id="Text Box 341" o:spid="_x0000_s1047" type="#_x0000_t202" style="position:absolute;left:47625;width:809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" fillcolor="white [3201]" strokecolor="black [3200]" strokeweight="1pt">
                  <v:textbox>
                    <w:txbxContent>
                      <w:p w14:paraId="0F377E86" w14:textId="560103B4" w:rsidR="00850755" w:rsidRPr="0066380D" w:rsidRDefault="00850755" w:rsidP="001B26E9">
                        <w:pPr>
                          <w:jc w:val="center"/>
                          <w:rPr>
                            <w:sz w:val="20"/>
                            <w:szCs w:val="20"/>
                            <w:lang w:val="en-US"/>
                          </w:rPr>
                        </w:pPr>
                        <w:r>
                          <w:rPr>
                            <w:sz w:val="20"/>
                            <w:szCs w:val="20"/>
                            <w:lang w:val="en-US"/>
                          </w:rPr>
                          <w:t>Service offering</w:t>
                        </w:r>
                      </w:p>
                    </w:txbxContent>
                  </v:textbox>
                </v:shape>
                <v:shape id="Text Box 342" o:spid="_x0000_s1048" type="#_x0000_t202" style="position:absolute;left:22955;top:6667;width:895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" fillcolor="white [3201]" strokecolor="black [3200]" strokeweight="1pt">
                  <v:textbox>
                    <w:txbxContent>
                      <w:p w14:paraId="31EFE928" w14:textId="6BBE1E4E" w:rsidR="00850755" w:rsidRPr="0066380D" w:rsidRDefault="00850755" w:rsidP="001B26E9">
                        <w:pPr>
                          <w:jc w:val="center"/>
                          <w:rPr>
                            <w:sz w:val="20"/>
                            <w:szCs w:val="20"/>
                            <w:lang w:val="en-US"/>
                          </w:rPr>
                        </w:pPr>
                        <w:r>
                          <w:rPr>
                            <w:sz w:val="20"/>
                            <w:szCs w:val="20"/>
                            <w:lang w:val="en-US"/>
                          </w:rPr>
                          <w:t>Customer loyalty</w:t>
                        </w:r>
                      </w:p>
                    </w:txbxContent>
                  </v:textbox>
                </v:shape>
                <v:shape id="Text Box 344" o:spid="_x0000_s1049" type="#_x0000_t202" style="position:absolute;left:22955;top:13239;width:895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" fillcolor="white [3201]" strokecolor="black [3200]" strokeweight="1pt">
                  <v:textbox>
                    <w:txbxContent>
                      <w:p w14:paraId="0E14E558" w14:textId="4F67D59A" w:rsidR="00850755" w:rsidRPr="0066380D" w:rsidRDefault="00850755" w:rsidP="001B26E9">
                        <w:pPr>
                          <w:jc w:val="center"/>
                          <w:rPr>
                            <w:sz w:val="20"/>
                            <w:szCs w:val="20"/>
                            <w:lang w:val="en-US"/>
                          </w:rPr>
                        </w:pPr>
                        <w:r>
                          <w:rPr>
                            <w:sz w:val="20"/>
                            <w:szCs w:val="20"/>
                            <w:lang w:val="en-US"/>
                          </w:rPr>
                          <w:t>Profitability</w:t>
                        </w:r>
                      </w:p>
                    </w:txbxContent>
                  </v:textbox>
                </v:shape>
                <v:shape id="Connector: Elbow 345" o:spid="_x0000_s1050" type="#_x0000_t34" style="position:absolute;left:4667;top:4381;width:18288;height:47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" adj="113" strokecolor="black [3200]" strokeweight=".5pt">
                  <v:stroke endarrow="block"/>
                </v:shape>
                <v:shape id="Connector: Elbow 346" o:spid="_x0000_s1051" type="#_x0000_t34" style="position:absolute;left:16478;top:4381;width:6477;height:47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" adj="-318" strokecolor="black [3200]" strokeweight=".5pt">
                  <v:stroke endarrow="block"/>
                </v:shape>
                <v:shape id="Straight Arrow Connector 347" o:spid="_x0000_s1052" type="#_x0000_t32" style="position:absolute;left:27813;top:438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" strokecolor="black [3200]" strokeweight=".5pt">
                  <v:stroke endarrow="block" joinstyle="miter"/>
                </v:shape>
                <v:shape id="Connector: Elbow 348" o:spid="_x0000_s1053" type="#_x0000_t34" style="position:absolute;left:31908;top:4381;width:9430;height:47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" adj="-327" strokecolor="black [3200]" strokeweight=".5pt">
                  <v:stroke endarrow="block"/>
                </v:shape>
                <v:shape id="Connector: Elbow 349" o:spid="_x0000_s1054" type="#_x0000_t34" style="position:absolute;left:31908;top:4381;width:19908;height:47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" adj="-155" strokecolor="black [3200]" strokeweight=".5pt">
                  <v:stroke endarrow="block"/>
                </v:shape>
                <v:shape id="Straight Arrow Connector 350" o:spid="_x0000_s1055" type="#_x0000_t32" style="position:absolute;left:27813;top:11049;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" strokecolor="black [3200]" strokeweight=".5pt">
                  <v:stroke endarrow="block" joinstyle="miter"/>
                </v:shape>
              </v:group>
            </w:pict>
          </mc:Fallback>
        </mc:AlternateContent>
      </w:r>
    </w:p>
    <w:p w14:paraId="26714A10" w14:textId="5AA709FE" w:rsidR="005D0E11" w:rsidRDefault="005D0E11" w:rsidP="00250A90">
      <w:pPr>
        <w:autoSpaceDE w:val="0"/>
        <w:autoSpaceDN w:val="0"/>
        <w:adjustRightInd w:val="0"/>
        <w:spacing w:after="0" w:line="360" w:lineRule="auto"/>
        <w:jc w:val="center"/>
        <w:rPr>
          <w:rFonts w:cs="Times New Roman"/>
          <w:szCs w:val="24"/>
          <w:lang w:val="en-US"/>
        </w:rPr>
      </w:pPr>
    </w:p>
    <w:p w14:paraId="691DD14E" w14:textId="028D04A5" w:rsidR="001B26E9" w:rsidRDefault="001B26E9" w:rsidP="00A80FC7">
      <w:pPr>
        <w:autoSpaceDE w:val="0"/>
        <w:autoSpaceDN w:val="0"/>
        <w:adjustRightInd w:val="0"/>
        <w:spacing w:after="0" w:line="360" w:lineRule="auto"/>
        <w:ind w:firstLine="810"/>
        <w:rPr>
          <w:rFonts w:cs="Times New Roman"/>
          <w:szCs w:val="24"/>
          <w:lang w:val="en-US"/>
        </w:rPr>
      </w:pPr>
    </w:p>
    <w:p w14:paraId="17A1EC4D" w14:textId="64ED1CF3" w:rsidR="001B26E9" w:rsidRDefault="001B26E9" w:rsidP="00A80FC7">
      <w:pPr>
        <w:autoSpaceDE w:val="0"/>
        <w:autoSpaceDN w:val="0"/>
        <w:adjustRightInd w:val="0"/>
        <w:spacing w:after="0" w:line="360" w:lineRule="auto"/>
        <w:ind w:firstLine="810"/>
        <w:rPr>
          <w:rFonts w:cs="Times New Roman"/>
          <w:szCs w:val="24"/>
          <w:lang w:val="en-US"/>
        </w:rPr>
      </w:pPr>
    </w:p>
    <w:p w14:paraId="38B4A9D2" w14:textId="587BFAD4" w:rsidR="001B26E9" w:rsidRDefault="001B26E9" w:rsidP="00A80FC7">
      <w:pPr>
        <w:autoSpaceDE w:val="0"/>
        <w:autoSpaceDN w:val="0"/>
        <w:adjustRightInd w:val="0"/>
        <w:spacing w:after="0" w:line="360" w:lineRule="auto"/>
        <w:ind w:firstLine="810"/>
        <w:rPr>
          <w:rFonts w:cs="Times New Roman"/>
          <w:szCs w:val="24"/>
          <w:lang w:val="en-US"/>
        </w:rPr>
      </w:pPr>
    </w:p>
    <w:p w14:paraId="0C99174B" w14:textId="459AB4E7" w:rsidR="001B26E9" w:rsidRDefault="001B26E9" w:rsidP="00A80FC7">
      <w:pPr>
        <w:autoSpaceDE w:val="0"/>
        <w:autoSpaceDN w:val="0"/>
        <w:adjustRightInd w:val="0"/>
        <w:spacing w:after="0" w:line="360" w:lineRule="auto"/>
        <w:ind w:firstLine="810"/>
        <w:rPr>
          <w:rFonts w:cs="Times New Roman"/>
          <w:szCs w:val="24"/>
          <w:lang w:val="en-US"/>
        </w:rPr>
      </w:pPr>
    </w:p>
    <w:p w14:paraId="72E20C38" w14:textId="77777777" w:rsidR="00CB68EC" w:rsidRDefault="00CB68EC" w:rsidP="00A80FC7">
      <w:pPr>
        <w:autoSpaceDE w:val="0"/>
        <w:autoSpaceDN w:val="0"/>
        <w:adjustRightInd w:val="0"/>
        <w:spacing w:after="0" w:line="360" w:lineRule="auto"/>
        <w:ind w:firstLine="810"/>
        <w:rPr>
          <w:rFonts w:cs="Times New Roman"/>
          <w:szCs w:val="24"/>
          <w:lang w:val="en-US"/>
        </w:rPr>
      </w:pPr>
    </w:p>
    <w:p w14:paraId="26D4C6AD" w14:textId="46A28CD6" w:rsidR="00CB68EC" w:rsidRDefault="00B77FFD" w:rsidP="00483FF2">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Pr>
          <w:rFonts w:cs="Times New Roman"/>
          <w:szCs w:val="24"/>
          <w:lang w:val="en-US"/>
        </w:rPr>
        <w:fldChar w:fldCharType="begin"/>
      </w:r>
      <w:r>
        <w:rPr>
          <w:rFonts w:cs="Times New Roman"/>
          <w:szCs w:val="24"/>
          <w:lang w:val="en-US"/>
        </w:rPr>
        <w:instrText xml:space="preserve"> ADDIN ZOTERO_ITEM CSL_CITATION {"citationID":"X5WNFq9K","properties":{"formattedCitation":"(Adeniji \\uc0\\u1080{} \\uc0\\u1076{}\\uc0\\u1088{}. 2014)","plainCitation":"(Adeniji и др. 2014)","noteIndex":0},"citationItems":[{"id":354,"uris":["http://zotero.org/users/local/fhqaYiQH/items/PN5MIFFH"],"uri":["http://zotero.org/users/local/fhqaYiQH/items/PN5MIFFH"],"itemData":{"id":354,"type":"article-journal","title":"Corporate image: A strategy for enhancing customer loyalty and profitability","container-title":"Journal of South African Business Research","volume":"2015","source":"Google Scholar","shortTitle":"Corporate image","author":[{"family":"Adeniji","given":"A. Adenike"},{"family":"Osibanjo","given":"Adewale Omotayo"},{"family":"Abiodun","given":"Abolaji Joachim"},{"family":"Oni-Ojo","given":"E. E."}],"issued":{"date-parts":[["2014"]]}}}],"schema":"https://github.com/citation-style-language/schema/raw/master/csl-citation.json"} </w:instrText>
      </w:r>
      <w:r>
        <w:rPr>
          <w:rFonts w:cs="Times New Roman"/>
          <w:szCs w:val="24"/>
          <w:lang w:val="en-US"/>
        </w:rPr>
        <w:fldChar w:fldCharType="separate"/>
      </w:r>
      <w:r w:rsidRPr="00B77FFD">
        <w:rPr>
          <w:rFonts w:cs="Times New Roman"/>
          <w:szCs w:val="24"/>
        </w:rPr>
        <w:t>(</w:t>
      </w:r>
      <w:proofErr w:type="spellStart"/>
      <w:r w:rsidRPr="00B77FFD">
        <w:rPr>
          <w:rFonts w:cs="Times New Roman"/>
          <w:szCs w:val="24"/>
        </w:rPr>
        <w:t>Adeniji</w:t>
      </w:r>
      <w:proofErr w:type="spellEnd"/>
      <w:r w:rsidRPr="00B77FFD">
        <w:rPr>
          <w:rFonts w:cs="Times New Roman"/>
          <w:szCs w:val="24"/>
        </w:rPr>
        <w:t xml:space="preserve"> </w:t>
      </w:r>
      <w:r w:rsidR="00483FF2">
        <w:rPr>
          <w:rFonts w:cs="Times New Roman"/>
          <w:szCs w:val="24"/>
          <w:lang w:val="en-US"/>
        </w:rPr>
        <w:t>et al</w:t>
      </w:r>
      <w:r w:rsidRPr="00B77FFD">
        <w:rPr>
          <w:rFonts w:cs="Times New Roman"/>
          <w:szCs w:val="24"/>
        </w:rPr>
        <w:t>. 2014)</w:t>
      </w:r>
      <w:r>
        <w:rPr>
          <w:rFonts w:cs="Times New Roman"/>
          <w:szCs w:val="24"/>
          <w:lang w:val="en-US"/>
        </w:rPr>
        <w:fldChar w:fldCharType="end"/>
      </w:r>
    </w:p>
    <w:p w14:paraId="068B395D" w14:textId="77777777" w:rsidR="00CB68EC" w:rsidRDefault="00CB68EC" w:rsidP="00A80FC7">
      <w:pPr>
        <w:autoSpaceDE w:val="0"/>
        <w:autoSpaceDN w:val="0"/>
        <w:adjustRightInd w:val="0"/>
        <w:spacing w:after="0" w:line="360" w:lineRule="auto"/>
        <w:ind w:firstLine="810"/>
        <w:rPr>
          <w:rFonts w:cs="Times New Roman"/>
          <w:szCs w:val="24"/>
          <w:lang w:val="en-US"/>
        </w:rPr>
      </w:pPr>
    </w:p>
    <w:p w14:paraId="4CCFB015" w14:textId="4BD6B283" w:rsidR="00D56F74" w:rsidRDefault="002E7517" w:rsidP="00A80FC7">
      <w:pPr>
        <w:autoSpaceDE w:val="0"/>
        <w:autoSpaceDN w:val="0"/>
        <w:adjustRightInd w:val="0"/>
        <w:spacing w:after="0" w:line="360" w:lineRule="auto"/>
        <w:ind w:firstLine="810"/>
        <w:rPr>
          <w:rFonts w:cs="Times New Roman"/>
          <w:szCs w:val="24"/>
          <w:lang w:val="en-US"/>
        </w:rPr>
      </w:pPr>
      <w:r w:rsidRPr="002E7517">
        <w:rPr>
          <w:rFonts w:cs="Times New Roman"/>
          <w:szCs w:val="24"/>
          <w:lang w:val="en-US"/>
        </w:rPr>
        <w:t>Hypothesized Relationship between Corporate Image and Customer Loyalty &amp; Profitability</w:t>
      </w:r>
    </w:p>
    <w:p w14:paraId="30FC3023" w14:textId="55CF699C" w:rsidR="00436D28" w:rsidRDefault="00436D28" w:rsidP="00436D28">
      <w:pPr>
        <w:autoSpaceDE w:val="0"/>
        <w:autoSpaceDN w:val="0"/>
        <w:adjustRightInd w:val="0"/>
        <w:spacing w:after="0" w:line="360" w:lineRule="auto"/>
        <w:rPr>
          <w:rFonts w:cs="Times New Roman"/>
          <w:szCs w:val="24"/>
          <w:lang w:val="en-US"/>
        </w:rPr>
      </w:pPr>
    </w:p>
    <w:p w14:paraId="04A60944" w14:textId="64918DA4" w:rsidR="00925F6B" w:rsidRPr="00921217" w:rsidRDefault="00EF24F3" w:rsidP="00925F6B">
      <w:pPr>
        <w:pStyle w:val="Heading2"/>
        <w:rPr>
          <w:lang w:val="en-US"/>
        </w:rPr>
      </w:pPr>
      <w:bookmarkStart w:id="32" w:name="_Toc514882865"/>
      <w:r>
        <w:rPr>
          <w:rFonts w:cs="Times New Roman"/>
          <w:szCs w:val="24"/>
          <w:lang w:val="en-US"/>
        </w:rPr>
        <w:t>1</w:t>
      </w:r>
      <w:r w:rsidR="004F3556">
        <w:rPr>
          <w:rFonts w:cs="Times New Roman"/>
          <w:szCs w:val="24"/>
          <w:lang w:val="en-US"/>
        </w:rPr>
        <w:t xml:space="preserve">.8 </w:t>
      </w:r>
      <w:r w:rsidR="00925F6B" w:rsidRPr="00921217">
        <w:rPr>
          <w:lang w:val="en-US"/>
        </w:rPr>
        <w:t>Bike-sharing</w:t>
      </w:r>
      <w:r w:rsidR="00921217">
        <w:rPr>
          <w:lang w:val="en-US"/>
        </w:rPr>
        <w:t xml:space="preserve"> on the global scale</w:t>
      </w:r>
      <w:bookmarkEnd w:id="32"/>
    </w:p>
    <w:p w14:paraId="56A2E74D" w14:textId="6A0A7E67" w:rsidR="00D56F74" w:rsidRPr="0030679D" w:rsidRDefault="00921217" w:rsidP="00A80FC7">
      <w:pPr>
        <w:autoSpaceDE w:val="0"/>
        <w:autoSpaceDN w:val="0"/>
        <w:adjustRightInd w:val="0"/>
        <w:spacing w:after="0" w:line="360" w:lineRule="auto"/>
        <w:ind w:firstLine="810"/>
        <w:rPr>
          <w:rFonts w:cs="Times New Roman"/>
          <w:szCs w:val="24"/>
          <w:lang w:val="en-US"/>
        </w:rPr>
      </w:pPr>
      <w:proofErr w:type="spellStart"/>
      <w:r w:rsidRPr="00921217">
        <w:rPr>
          <w:rFonts w:cs="Times New Roman"/>
          <w:szCs w:val="24"/>
          <w:lang w:val="en-US"/>
        </w:rPr>
        <w:t>Shaheen</w:t>
      </w:r>
      <w:proofErr w:type="spellEnd"/>
      <w:r w:rsidRPr="00921217">
        <w:rPr>
          <w:rFonts w:cs="Times New Roman"/>
          <w:szCs w:val="24"/>
          <w:lang w:val="en-US"/>
        </w:rPr>
        <w:t xml:space="preserve"> asserts that </w:t>
      </w:r>
      <w:proofErr w:type="spellStart"/>
      <w:r w:rsidRPr="00921217">
        <w:rPr>
          <w:rFonts w:cs="Times New Roman"/>
          <w:szCs w:val="24"/>
          <w:lang w:val="en-US"/>
        </w:rPr>
        <w:t>Bikesharing</w:t>
      </w:r>
      <w:proofErr w:type="spellEnd"/>
      <w:r w:rsidRPr="00921217">
        <w:rPr>
          <w:rFonts w:cs="Times New Roman"/>
          <w:szCs w:val="24"/>
          <w:lang w:val="en-US"/>
        </w:rPr>
        <w:t xml:space="preserve"> is short-term bicycle access, which provides its users with an environmentally friendly form of public transportation. </w:t>
      </w:r>
      <w:r>
        <w:rPr>
          <w:rFonts w:cs="Times New Roman"/>
          <w:szCs w:val="24"/>
        </w:rPr>
        <w:fldChar w:fldCharType="begin"/>
      </w:r>
      <w:r w:rsidR="00E63D29">
        <w:rPr>
          <w:rFonts w:cs="Times New Roman"/>
          <w:szCs w:val="24"/>
          <w:lang w:val="en-US"/>
        </w:rPr>
        <w:instrText xml:space="preserve"> ADDIN ZOTERO_ITEM CSL_CITATION {"citationID":"rh6pS7x5","properties":{"formattedCitation":"(Shaheen, Guzman, \\uc0\\u1080{} Zhang 2010)","plainCitation":"(Shaheen, Guzman, и Zhang 2010)","noteIndex":0},"citationItems":[{"id":"lT48D0Hk/OzTyWR4b","uris":["http://zotero.org/users/local/x9L93uZS/items/65FUNMCZ"],"uri":["http://zotero.org/users/local/x9L93uZS/items/65FUNMCZ"],"itemData":{"id":"g6RgTax5/QTkA5LZo","type":"report","title":"Bikesharing in Europe, the Americas, and Asia: Past, Present, and Future","publisher":"Transportation Research Board Annual Meeting","URL":"https://cloudfront.escholarship.org/dist/prd/content/qt79v822k5/qt79v822k5.pdf?t=l2mkh2","author":[{"family":"Shaheen","given":"Susan A."},{"family":"Guzman","given":"Stacey"},{"family":"Zhang","given":"Hua"}],"issued":{"date-parts":[["2010",3,15]]}}}],"schema":"https://github.com/citation-style-language/schema/raw/master/csl-citation.json"}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(Shaheen, Guzman, </w:t>
      </w:r>
      <w:r w:rsidR="00E63D29" w:rsidRPr="00E63D29">
        <w:rPr>
          <w:rFonts w:cs="Times New Roman"/>
          <w:szCs w:val="24"/>
        </w:rPr>
        <w:t>и</w:t>
      </w:r>
      <w:r w:rsidR="00E63D29" w:rsidRPr="0030679D">
        <w:rPr>
          <w:rFonts w:cs="Times New Roman"/>
          <w:szCs w:val="24"/>
          <w:lang w:val="en-US"/>
        </w:rPr>
        <w:t xml:space="preserve"> Zhang 2010)</w:t>
      </w:r>
      <w:r>
        <w:rPr>
          <w:rFonts w:cs="Times New Roman"/>
          <w:szCs w:val="24"/>
        </w:rPr>
        <w:fldChar w:fldCharType="end"/>
      </w:r>
    </w:p>
    <w:p w14:paraId="7CF972EB" w14:textId="4881FA09" w:rsidR="00575649" w:rsidRDefault="00575649" w:rsidP="00575649">
      <w:pPr>
        <w:autoSpaceDE w:val="0"/>
        <w:autoSpaceDN w:val="0"/>
        <w:adjustRightInd w:val="0"/>
        <w:spacing w:after="0" w:line="360" w:lineRule="auto"/>
        <w:ind w:firstLine="810"/>
        <w:rPr>
          <w:rFonts w:cs="Times New Roman"/>
          <w:szCs w:val="24"/>
        </w:rPr>
      </w:pPr>
      <w:r w:rsidRPr="00575649">
        <w:rPr>
          <w:rFonts w:cs="Times New Roman"/>
          <w:szCs w:val="24"/>
          <w:lang w:val="en-US"/>
        </w:rPr>
        <w:t>Today</w:t>
      </w:r>
      <w:r w:rsidR="00922DBC">
        <w:rPr>
          <w:rFonts w:cs="Times New Roman"/>
          <w:szCs w:val="24"/>
          <w:lang w:val="en-US"/>
        </w:rPr>
        <w:t xml:space="preserve"> the market experiences </w:t>
      </w:r>
      <w:r w:rsidRPr="00575649">
        <w:rPr>
          <w:rFonts w:cs="Times New Roman"/>
          <w:szCs w:val="24"/>
          <w:lang w:val="en-US"/>
        </w:rPr>
        <w:t xml:space="preserve">the boom of bike-sharing. More than 1,000 bike sharing programs with around 1,270,000 bikes are operating all around the globe. </w:t>
      </w:r>
      <w:r>
        <w:rPr>
          <w:rFonts w:cs="Times New Roman"/>
          <w:szCs w:val="24"/>
        </w:rPr>
        <w:fldChar w:fldCharType="begin"/>
      </w:r>
      <w:r w:rsidR="00E63D29">
        <w:rPr>
          <w:rFonts w:cs="Times New Roman"/>
          <w:szCs w:val="24"/>
          <w:lang w:val="en-US"/>
        </w:rPr>
        <w:instrText xml:space="preserve"> ADDIN ZOTERO_ITEM CSL_CITATION {"citationID":"bkyEP1LI","properties":{"formattedCitation":"(\\uc0\\u171{}Roland Berger Study: Global Market for Bike Sharing Is Growing at 20 Percent per Year\\uc0\\u187{} 2018)","plainCitation":"(«Roland Berger Study: Global Market for Bike Sharing Is Growing at 20 Percent per Year» 2018)","noteIndex":0},"citationItems":[{"id":92,"uris":["http://zotero.org/users/local/fhqaYiQH/items/JHCVY3G2"],"uri":["http://zotero.org/users/local/fhqaYiQH/items/JHCVY3G2"],"itemData":{"id":92,"type":"report","title":"Roland Berger study: Global market for bike sharing is growing at 20 percent per year","abstract":"There are currently some 600 bike sharing schemes around the world with a market volume in excess of 1.3 billion euros","URL":"https://www.rolandberger.com/en/press/Roland-Berger-study-Global-market-for-bike-sharing-is-growing-at-20-percent-per.html","shortTitle":"Roland Berger study","language":"en","issued":{"date-parts":[["2018",1,9]]},"accessed":{"date-parts":[["2018",1,9]]}}}],"schema":"https://github.com/citation-style-language/schema/raw/master/csl-citation.json"} </w:instrText>
      </w:r>
      <w:r>
        <w:rPr>
          <w:rFonts w:cs="Times New Roman"/>
          <w:szCs w:val="24"/>
        </w:rPr>
        <w:fldChar w:fldCharType="separate"/>
      </w:r>
      <w:r w:rsidR="00E63D29" w:rsidRPr="0030679D">
        <w:rPr>
          <w:rFonts w:cs="Times New Roman"/>
          <w:szCs w:val="24"/>
          <w:lang w:val="en-US"/>
        </w:rPr>
        <w:t>(«Roland Berger Study: Global Market for Bike Sharing Is Growing at 20 Percent per Year» 2018)</w:t>
      </w:r>
      <w:r>
        <w:rPr>
          <w:rFonts w:cs="Times New Roman"/>
          <w:szCs w:val="24"/>
        </w:rPr>
        <w:fldChar w:fldCharType="end"/>
      </w:r>
    </w:p>
    <w:p w14:paraId="3D620615" w14:textId="13D36F18" w:rsidR="00922DBC" w:rsidRDefault="00922DBC" w:rsidP="00575649">
      <w:pPr>
        <w:autoSpaceDE w:val="0"/>
        <w:autoSpaceDN w:val="0"/>
        <w:adjustRightInd w:val="0"/>
        <w:spacing w:after="0" w:line="360" w:lineRule="auto"/>
        <w:ind w:firstLine="810"/>
        <w:rPr>
          <w:rFonts w:cs="Times New Roman"/>
          <w:szCs w:val="24"/>
        </w:rPr>
      </w:pPr>
    </w:p>
    <w:p w14:paraId="3159A45E" w14:textId="77777777" w:rsidR="00151F6D" w:rsidRDefault="00151F6D" w:rsidP="00575649">
      <w:pPr>
        <w:autoSpaceDE w:val="0"/>
        <w:autoSpaceDN w:val="0"/>
        <w:adjustRightInd w:val="0"/>
        <w:spacing w:after="0" w:line="360" w:lineRule="auto"/>
        <w:ind w:firstLine="810"/>
        <w:rPr>
          <w:rFonts w:cs="Times New Roman"/>
          <w:szCs w:val="24"/>
        </w:rPr>
      </w:pPr>
    </w:p>
    <w:p w14:paraId="753F1276" w14:textId="620D8094" w:rsidR="0082779C" w:rsidRPr="00940B2C" w:rsidRDefault="00537B0F" w:rsidP="00726636">
      <w:pPr>
        <w:pStyle w:val="Caption"/>
        <w:jc w:val="center"/>
        <w:rPr>
          <w:rFonts w:cs="Times New Roman"/>
          <w:b/>
          <w:i w:val="0"/>
          <w:color w:val="auto"/>
          <w:sz w:val="24"/>
          <w:szCs w:val="24"/>
          <w:lang w:val="en-US"/>
        </w:rPr>
      </w:pPr>
      <w:r w:rsidRPr="00940B2C">
        <w:rPr>
          <w:b/>
          <w:i w:val="0"/>
          <w:color w:val="auto"/>
          <w:sz w:val="24"/>
          <w:szCs w:val="24"/>
          <w:lang w:val="en-US"/>
        </w:rPr>
        <w:lastRenderedPageBreak/>
        <w:t xml:space="preserve">Figure </w:t>
      </w:r>
      <w:r w:rsidRPr="00940B2C">
        <w:rPr>
          <w:b/>
          <w:i w:val="0"/>
          <w:color w:val="auto"/>
          <w:sz w:val="24"/>
          <w:szCs w:val="24"/>
        </w:rPr>
        <w:fldChar w:fldCharType="begin"/>
      </w:r>
      <w:r w:rsidRPr="00940B2C">
        <w:rPr>
          <w:b/>
          <w:i w:val="0"/>
          <w:color w:val="auto"/>
          <w:sz w:val="24"/>
          <w:szCs w:val="24"/>
          <w:lang w:val="en-US"/>
        </w:rPr>
        <w:instrText xml:space="preserve"> SEQ Figure \* ARABIC </w:instrText>
      </w:r>
      <w:r w:rsidRPr="00940B2C">
        <w:rPr>
          <w:b/>
          <w:i w:val="0"/>
          <w:color w:val="auto"/>
          <w:sz w:val="24"/>
          <w:szCs w:val="24"/>
        </w:rPr>
        <w:fldChar w:fldCharType="separate"/>
      </w:r>
      <w:r w:rsidR="0075189C">
        <w:rPr>
          <w:b/>
          <w:i w:val="0"/>
          <w:noProof/>
          <w:color w:val="auto"/>
          <w:sz w:val="24"/>
          <w:szCs w:val="24"/>
          <w:lang w:val="en-US"/>
        </w:rPr>
        <w:t>8</w:t>
      </w:r>
      <w:r w:rsidRPr="00940B2C">
        <w:rPr>
          <w:b/>
          <w:i w:val="0"/>
          <w:color w:val="auto"/>
          <w:sz w:val="24"/>
          <w:szCs w:val="24"/>
        </w:rPr>
        <w:fldChar w:fldCharType="end"/>
      </w:r>
      <w:r w:rsidRPr="00940B2C">
        <w:rPr>
          <w:b/>
          <w:i w:val="0"/>
          <w:color w:val="auto"/>
          <w:sz w:val="24"/>
          <w:szCs w:val="24"/>
          <w:lang w:val="en-US"/>
        </w:rPr>
        <w:t xml:space="preserve">. </w:t>
      </w:r>
      <w:r w:rsidR="00726636" w:rsidRPr="00940B2C">
        <w:rPr>
          <w:b/>
          <w:i w:val="0"/>
          <w:color w:val="auto"/>
          <w:sz w:val="24"/>
          <w:szCs w:val="24"/>
          <w:lang w:val="en-US"/>
        </w:rPr>
        <w:t>Global bike sharing overview</w:t>
      </w:r>
    </w:p>
    <w:p w14:paraId="5BEF156E" w14:textId="4F7D1224" w:rsidR="00921217" w:rsidRDefault="00300589" w:rsidP="00300589">
      <w:pPr>
        <w:autoSpaceDE w:val="0"/>
        <w:autoSpaceDN w:val="0"/>
        <w:adjustRightInd w:val="0"/>
        <w:spacing w:after="0" w:line="360" w:lineRule="auto"/>
        <w:jc w:val="center"/>
        <w:rPr>
          <w:rFonts w:cs="Times New Roman"/>
          <w:szCs w:val="24"/>
          <w:lang w:val="en-US"/>
        </w:rPr>
      </w:pPr>
      <w:r>
        <w:rPr>
          <w:noProof/>
        </w:rPr>
        <w:drawing>
          <wp:inline distT="0" distB="0" distL="0" distR="0" wp14:anchorId="2806708D" wp14:editId="4A342C6D">
            <wp:extent cx="5657850" cy="2847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7850" cy="2847975"/>
                    </a:xfrm>
                    <a:prstGeom prst="rect">
                      <a:avLst/>
                    </a:prstGeom>
                  </pic:spPr>
                </pic:pic>
              </a:graphicData>
            </a:graphic>
          </wp:inline>
        </w:drawing>
      </w:r>
    </w:p>
    <w:p w14:paraId="0C2DBC68" w14:textId="200B0D93" w:rsidR="00940B2C" w:rsidRDefault="00940B2C" w:rsidP="00300589">
      <w:pPr>
        <w:autoSpaceDE w:val="0"/>
        <w:autoSpaceDN w:val="0"/>
        <w:adjustRightInd w:val="0"/>
        <w:spacing w:after="0" w:line="360" w:lineRule="auto"/>
        <w:jc w:val="center"/>
        <w:rPr>
          <w:rFonts w:cs="Times New Roman"/>
          <w:szCs w:val="24"/>
          <w:lang w:val="en-US"/>
        </w:rPr>
      </w:pPr>
      <w:r>
        <w:rPr>
          <w:rFonts w:cs="Times New Roman"/>
          <w:szCs w:val="24"/>
          <w:lang w:val="en-US"/>
        </w:rPr>
        <w:t xml:space="preserve">Source: </w:t>
      </w:r>
      <w:r>
        <w:rPr>
          <w:rFonts w:cs="Times New Roman"/>
          <w:szCs w:val="24"/>
          <w:lang w:val="en-US"/>
        </w:rPr>
        <w:fldChar w:fldCharType="begin"/>
      </w:r>
      <w:r>
        <w:rPr>
          <w:rFonts w:cs="Times New Roman"/>
          <w:szCs w:val="24"/>
          <w:lang w:val="en-US"/>
        </w:rPr>
        <w:instrText xml:space="preserve"> ADDIN ZOTERO_ITEM CSL_CITATION {"citationID":"vLFv06oH","properties":{"formattedCitation":"(\\uc0\\u171{}Roland Berger Study: Global Market for Bike Sharing Is Growing at 20 Percent per Year\\uc0\\u187{} 2018)","plainCitation":"(«Roland Berger Study: Global Market for Bike Sharing Is Growing at 20 Percent per Year» 2018)","noteIndex":0},"citationItems":[{"id":92,"uris":["http://zotero.org/users/local/fhqaYiQH/items/JHCVY3G2"],"uri":["http://zotero.org/users/local/fhqaYiQH/items/JHCVY3G2"],"itemData":{"id":92,"type":"report","title":"Roland Berger study: Global market for bike sharing is growing at 20 percent per year","abstract":"There are currently some 600 bike sharing schemes around the world with a market volume in excess of 1.3 billion euros","URL":"https://www.rolandberger.com/en/press/Roland-Berger-study-Global-market-for-bike-sharing-is-growing-at-20-percent-per.html","shortTitle":"Roland Berger study","language":"en","issued":{"date-parts":[["2018",1,9]]},"accessed":{"date-parts":[["2018",1,9]]}}}],"schema":"https://github.com/citation-style-language/schema/raw/master/csl-citation.json"} </w:instrText>
      </w:r>
      <w:r>
        <w:rPr>
          <w:rFonts w:cs="Times New Roman"/>
          <w:szCs w:val="24"/>
          <w:lang w:val="en-US"/>
        </w:rPr>
        <w:fldChar w:fldCharType="separate"/>
      </w:r>
      <w:r w:rsidRPr="00940B2C">
        <w:rPr>
          <w:rFonts w:cs="Times New Roman"/>
          <w:szCs w:val="24"/>
          <w:lang w:val="en-US"/>
        </w:rPr>
        <w:t>(«Roland Berger Study: Global Market for Bike Sharing Is Growing at 20 Percent per Year» 2018)</w:t>
      </w:r>
      <w:r>
        <w:rPr>
          <w:rFonts w:cs="Times New Roman"/>
          <w:szCs w:val="24"/>
          <w:lang w:val="en-US"/>
        </w:rPr>
        <w:fldChar w:fldCharType="end"/>
      </w:r>
    </w:p>
    <w:p w14:paraId="7FB98246" w14:textId="3CAC965B" w:rsidR="000967E4" w:rsidRDefault="000967E4" w:rsidP="000967E4">
      <w:pPr>
        <w:autoSpaceDE w:val="0"/>
        <w:autoSpaceDN w:val="0"/>
        <w:adjustRightInd w:val="0"/>
        <w:spacing w:after="0" w:line="360" w:lineRule="auto"/>
        <w:ind w:firstLine="810"/>
        <w:rPr>
          <w:rFonts w:cs="Times New Roman"/>
          <w:szCs w:val="24"/>
          <w:lang w:val="en-US"/>
        </w:rPr>
      </w:pPr>
      <w:r w:rsidRPr="000967E4">
        <w:rPr>
          <w:rFonts w:cs="Times New Roman"/>
          <w:szCs w:val="24"/>
          <w:lang w:val="en-US"/>
        </w:rPr>
        <w:t xml:space="preserve">The popularity of bike sharing is not a surprise. It closes the transportation niche for inexpensive short to middle distance ways and fills in the gap between other modes. The </w:t>
      </w:r>
      <w:r w:rsidR="008D74DD">
        <w:rPr>
          <w:rFonts w:cs="Times New Roman"/>
          <w:szCs w:val="24"/>
          <w:lang w:val="en-US"/>
        </w:rPr>
        <w:t>table</w:t>
      </w:r>
      <w:r w:rsidRPr="000967E4">
        <w:rPr>
          <w:rFonts w:cs="Times New Roman"/>
          <w:szCs w:val="24"/>
          <w:lang w:val="en-US"/>
        </w:rPr>
        <w:t xml:space="preserve"> </w:t>
      </w:r>
      <w:r w:rsidRPr="00CE4D11">
        <w:rPr>
          <w:rFonts w:cs="Times New Roman"/>
          <w:noProof/>
          <w:szCs w:val="24"/>
          <w:lang w:val="en-US"/>
        </w:rPr>
        <w:t>bellow</w:t>
      </w:r>
      <w:r w:rsidRPr="000967E4">
        <w:rPr>
          <w:rFonts w:cs="Times New Roman"/>
          <w:szCs w:val="24"/>
          <w:lang w:val="en-US"/>
        </w:rPr>
        <w:t xml:space="preserve"> summarizes the benefits of bikes in general on the left, along with advantages of the shared bikes over the private ones on the right</w:t>
      </w:r>
      <w:r w:rsidR="00210067">
        <w:rPr>
          <w:rFonts w:cs="Times New Roman"/>
          <w:szCs w:val="24"/>
          <w:lang w:val="en-US"/>
        </w:rPr>
        <w:t>.</w:t>
      </w:r>
    </w:p>
    <w:p w14:paraId="4410E502" w14:textId="77777777" w:rsidR="00210067" w:rsidRPr="00B365A1" w:rsidRDefault="00210067" w:rsidP="00B365A1">
      <w:pPr>
        <w:autoSpaceDE w:val="0"/>
        <w:autoSpaceDN w:val="0"/>
        <w:adjustRightInd w:val="0"/>
        <w:spacing w:after="0" w:line="360" w:lineRule="auto"/>
        <w:ind w:firstLine="810"/>
        <w:jc w:val="center"/>
        <w:rPr>
          <w:rFonts w:cs="Times New Roman"/>
          <w:b/>
          <w:szCs w:val="24"/>
          <w:lang w:val="en-US"/>
        </w:rPr>
      </w:pPr>
    </w:p>
    <w:p w14:paraId="680F41EB" w14:textId="7B6C6CCF" w:rsidR="008D74DD" w:rsidRPr="00B365A1" w:rsidRDefault="00210067" w:rsidP="00B365A1">
      <w:pPr>
        <w:pStyle w:val="Caption"/>
        <w:jc w:val="center"/>
        <w:rPr>
          <w:rFonts w:cs="Times New Roman"/>
          <w:b/>
          <w:i w:val="0"/>
          <w:color w:val="auto"/>
          <w:sz w:val="24"/>
          <w:szCs w:val="24"/>
          <w:lang w:val="en-US"/>
        </w:rPr>
      </w:pPr>
      <w:r w:rsidRPr="00B365A1">
        <w:rPr>
          <w:b/>
          <w:i w:val="0"/>
          <w:color w:val="auto"/>
          <w:sz w:val="24"/>
          <w:szCs w:val="24"/>
          <w:lang w:val="en-US"/>
        </w:rPr>
        <w:t xml:space="preserve">Table  </w:t>
      </w:r>
      <w:r w:rsidRPr="00B365A1">
        <w:rPr>
          <w:b/>
          <w:i w:val="0"/>
          <w:color w:val="auto"/>
          <w:sz w:val="24"/>
          <w:szCs w:val="24"/>
        </w:rPr>
        <w:fldChar w:fldCharType="begin"/>
      </w:r>
      <w:r w:rsidRPr="00B365A1">
        <w:rPr>
          <w:b/>
          <w:i w:val="0"/>
          <w:color w:val="auto"/>
          <w:sz w:val="24"/>
          <w:szCs w:val="24"/>
          <w:lang w:val="en-US"/>
        </w:rPr>
        <w:instrText xml:space="preserve"> SEQ Table_ \* ARABIC </w:instrText>
      </w:r>
      <w:r w:rsidRPr="00B365A1">
        <w:rPr>
          <w:b/>
          <w:i w:val="0"/>
          <w:color w:val="auto"/>
          <w:sz w:val="24"/>
          <w:szCs w:val="24"/>
        </w:rPr>
        <w:fldChar w:fldCharType="separate"/>
      </w:r>
      <w:r w:rsidR="00772C17">
        <w:rPr>
          <w:b/>
          <w:i w:val="0"/>
          <w:noProof/>
          <w:color w:val="auto"/>
          <w:sz w:val="24"/>
          <w:szCs w:val="24"/>
          <w:lang w:val="en-US"/>
        </w:rPr>
        <w:t>6</w:t>
      </w:r>
      <w:r w:rsidRPr="00B365A1">
        <w:rPr>
          <w:b/>
          <w:i w:val="0"/>
          <w:color w:val="auto"/>
          <w:sz w:val="24"/>
          <w:szCs w:val="24"/>
        </w:rPr>
        <w:fldChar w:fldCharType="end"/>
      </w:r>
      <w:r w:rsidRPr="00B365A1">
        <w:rPr>
          <w:b/>
          <w:i w:val="0"/>
          <w:color w:val="auto"/>
          <w:sz w:val="24"/>
          <w:szCs w:val="24"/>
          <w:lang w:val="en-US"/>
        </w:rPr>
        <w:t xml:space="preserve"> Advantages of </w:t>
      </w:r>
      <w:r w:rsidR="00B365A1" w:rsidRPr="00B365A1">
        <w:rPr>
          <w:b/>
          <w:i w:val="0"/>
          <w:color w:val="auto"/>
          <w:sz w:val="24"/>
          <w:szCs w:val="24"/>
          <w:lang w:val="en-US"/>
        </w:rPr>
        <w:t xml:space="preserve">bicycles for </w:t>
      </w:r>
      <w:r w:rsidR="00B365A1" w:rsidRPr="00CE4D11">
        <w:rPr>
          <w:b/>
          <w:i w:val="0"/>
          <w:noProof/>
          <w:color w:val="auto"/>
          <w:sz w:val="24"/>
          <w:szCs w:val="24"/>
          <w:lang w:val="en-US"/>
        </w:rPr>
        <w:t>c</w:t>
      </w:r>
      <w:r w:rsidR="00151F6D" w:rsidRPr="00CE4D11">
        <w:rPr>
          <w:b/>
          <w:i w:val="0"/>
          <w:noProof/>
          <w:color w:val="auto"/>
          <w:sz w:val="24"/>
          <w:szCs w:val="24"/>
          <w:lang w:val="en-US"/>
        </w:rPr>
        <w:t>o</w:t>
      </w:r>
      <w:r w:rsidR="00B365A1" w:rsidRPr="00CE4D11">
        <w:rPr>
          <w:b/>
          <w:i w:val="0"/>
          <w:noProof/>
          <w:color w:val="auto"/>
          <w:sz w:val="24"/>
          <w:szCs w:val="24"/>
          <w:lang w:val="en-US"/>
        </w:rPr>
        <w:t>nsumers</w:t>
      </w:r>
    </w:p>
    <w:tbl>
      <w:tblPr>
        <w:tblStyle w:val="ListTable1Light"/>
        <w:tblW w:w="0" w:type="auto"/>
        <w:tblLook w:val="04A0" w:firstRow="1" w:lastRow="0" w:firstColumn="1" w:lastColumn="0" w:noHBand="0" w:noVBand="1"/>
      </w:tblPr>
      <w:tblGrid>
        <w:gridCol w:w="4672"/>
        <w:gridCol w:w="4673"/>
      </w:tblGrid>
      <w:tr w:rsidR="00B80A0E" w14:paraId="54F068B6" w14:textId="77777777" w:rsidTr="00FF2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14:paraId="262AD9C0" w14:textId="30175EA7" w:rsidR="00B80A0E" w:rsidRDefault="00B80A0E" w:rsidP="00AF0195">
            <w:pPr>
              <w:autoSpaceDE w:val="0"/>
              <w:autoSpaceDN w:val="0"/>
              <w:adjustRightInd w:val="0"/>
              <w:spacing w:line="360" w:lineRule="auto"/>
              <w:jc w:val="center"/>
              <w:rPr>
                <w:rFonts w:cs="Times New Roman"/>
                <w:szCs w:val="24"/>
              </w:rPr>
            </w:pPr>
            <w:proofErr w:type="spellStart"/>
            <w:r>
              <w:rPr>
                <w:rFonts w:cs="Times New Roman"/>
                <w:szCs w:val="24"/>
              </w:rPr>
              <w:t>A</w:t>
            </w:r>
            <w:r w:rsidR="00AF0195">
              <w:rPr>
                <w:rFonts w:cs="Times New Roman"/>
                <w:szCs w:val="24"/>
              </w:rPr>
              <w:t>dvantages</w:t>
            </w:r>
            <w:proofErr w:type="spellEnd"/>
            <w:r w:rsidR="00C77604">
              <w:rPr>
                <w:rFonts w:cs="Times New Roman"/>
                <w:szCs w:val="24"/>
              </w:rPr>
              <w:t xml:space="preserve"> </w:t>
            </w:r>
            <w:proofErr w:type="spellStart"/>
            <w:r w:rsidR="00C77604">
              <w:rPr>
                <w:rFonts w:cs="Times New Roman"/>
                <w:szCs w:val="24"/>
              </w:rPr>
              <w:t>for</w:t>
            </w:r>
            <w:proofErr w:type="spellEnd"/>
            <w:r w:rsidR="00C77604">
              <w:rPr>
                <w:rFonts w:cs="Times New Roman"/>
                <w:szCs w:val="24"/>
              </w:rPr>
              <w:t xml:space="preserve"> </w:t>
            </w:r>
            <w:proofErr w:type="spellStart"/>
            <w:r w:rsidR="00C77604">
              <w:rPr>
                <w:rFonts w:cs="Times New Roman"/>
                <w:szCs w:val="24"/>
              </w:rPr>
              <w:t>customers</w:t>
            </w:r>
            <w:proofErr w:type="spellEnd"/>
          </w:p>
        </w:tc>
      </w:tr>
      <w:tr w:rsidR="00B80A0E" w14:paraId="3BA9627A" w14:textId="77777777" w:rsidTr="00FF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5EDFB07" w14:textId="29F0CBB3" w:rsidR="00B80A0E" w:rsidRPr="00210067" w:rsidRDefault="00AF0195" w:rsidP="00AF0195">
            <w:pPr>
              <w:autoSpaceDE w:val="0"/>
              <w:autoSpaceDN w:val="0"/>
              <w:adjustRightInd w:val="0"/>
              <w:spacing w:line="360" w:lineRule="auto"/>
              <w:jc w:val="center"/>
              <w:rPr>
                <w:rFonts w:cs="Times New Roman"/>
                <w:szCs w:val="24"/>
              </w:rPr>
            </w:pPr>
            <w:r w:rsidRPr="00210067">
              <w:rPr>
                <w:rFonts w:cs="Times New Roman"/>
                <w:szCs w:val="24"/>
              </w:rPr>
              <w:t>Of bicycles</w:t>
            </w:r>
          </w:p>
        </w:tc>
        <w:tc>
          <w:tcPr>
            <w:tcW w:w="4673" w:type="dxa"/>
          </w:tcPr>
          <w:p w14:paraId="35C402BA" w14:textId="0D1FD520" w:rsidR="00B80A0E" w:rsidRPr="00210067" w:rsidRDefault="00AF0195" w:rsidP="00AF019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sidRPr="00210067">
              <w:rPr>
                <w:rFonts w:cs="Times New Roman"/>
                <w:b/>
                <w:szCs w:val="24"/>
              </w:rPr>
              <w:t>Of shared bikes</w:t>
            </w:r>
          </w:p>
        </w:tc>
      </w:tr>
      <w:tr w:rsidR="00B80A0E" w14:paraId="04D2B6E8" w14:textId="77777777" w:rsidTr="00FF2F06">
        <w:tc>
          <w:tcPr>
            <w:cnfStyle w:val="001000000000" w:firstRow="0" w:lastRow="0" w:firstColumn="1" w:lastColumn="0" w:oddVBand="0" w:evenVBand="0" w:oddHBand="0" w:evenHBand="0" w:firstRowFirstColumn="0" w:firstRowLastColumn="0" w:lastRowFirstColumn="0" w:lastRowLastColumn="0"/>
            <w:tcW w:w="4672" w:type="dxa"/>
          </w:tcPr>
          <w:p w14:paraId="6C33B20B" w14:textId="3175DE34" w:rsidR="00B80A0E" w:rsidRPr="00210067" w:rsidRDefault="00AF0195" w:rsidP="00AF0195">
            <w:pPr>
              <w:autoSpaceDE w:val="0"/>
              <w:autoSpaceDN w:val="0"/>
              <w:adjustRightInd w:val="0"/>
              <w:spacing w:line="360" w:lineRule="auto"/>
              <w:jc w:val="center"/>
              <w:rPr>
                <w:rFonts w:cs="Times New Roman"/>
                <w:b w:val="0"/>
                <w:szCs w:val="24"/>
              </w:rPr>
            </w:pPr>
            <w:r w:rsidRPr="00210067">
              <w:rPr>
                <w:rFonts w:cs="Times New Roman"/>
                <w:b w:val="0"/>
                <w:szCs w:val="24"/>
              </w:rPr>
              <w:t>Faster than walking</w:t>
            </w:r>
          </w:p>
        </w:tc>
        <w:tc>
          <w:tcPr>
            <w:tcW w:w="4673" w:type="dxa"/>
          </w:tcPr>
          <w:p w14:paraId="16423407" w14:textId="156DC5EE" w:rsidR="00B80A0E" w:rsidRDefault="00B74955" w:rsidP="00AF019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Do not require space to be stored</w:t>
            </w:r>
          </w:p>
        </w:tc>
      </w:tr>
      <w:tr w:rsidR="00B80A0E" w14:paraId="29AC4ACC" w14:textId="77777777" w:rsidTr="00FF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2BF84E6" w14:textId="4551F234" w:rsidR="00B80A0E" w:rsidRPr="00210067" w:rsidRDefault="00AF0195" w:rsidP="00AF0195">
            <w:pPr>
              <w:autoSpaceDE w:val="0"/>
              <w:autoSpaceDN w:val="0"/>
              <w:adjustRightInd w:val="0"/>
              <w:spacing w:line="360" w:lineRule="auto"/>
              <w:jc w:val="center"/>
              <w:rPr>
                <w:rFonts w:cs="Times New Roman"/>
                <w:b w:val="0"/>
                <w:szCs w:val="24"/>
              </w:rPr>
            </w:pPr>
            <w:r w:rsidRPr="00210067">
              <w:rPr>
                <w:rFonts w:cs="Times New Roman"/>
                <w:b w:val="0"/>
                <w:szCs w:val="24"/>
              </w:rPr>
              <w:t xml:space="preserve">Cheaper than taking a </w:t>
            </w:r>
            <w:r w:rsidR="00712BB8" w:rsidRPr="00210067">
              <w:rPr>
                <w:rFonts w:cs="Times New Roman"/>
                <w:b w:val="0"/>
                <w:szCs w:val="24"/>
              </w:rPr>
              <w:t>cab</w:t>
            </w:r>
          </w:p>
        </w:tc>
        <w:tc>
          <w:tcPr>
            <w:tcW w:w="4673" w:type="dxa"/>
          </w:tcPr>
          <w:p w14:paraId="285A4240" w14:textId="50C1C6E3" w:rsidR="00B80A0E" w:rsidRDefault="00A2142A" w:rsidP="00AF019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Easy to combine with other means of transportation</w:t>
            </w:r>
          </w:p>
        </w:tc>
      </w:tr>
      <w:tr w:rsidR="00B80A0E" w14:paraId="24AF43A9" w14:textId="77777777" w:rsidTr="00FF2F06">
        <w:tc>
          <w:tcPr>
            <w:cnfStyle w:val="001000000000" w:firstRow="0" w:lastRow="0" w:firstColumn="1" w:lastColumn="0" w:oddVBand="0" w:evenVBand="0" w:oddHBand="0" w:evenHBand="0" w:firstRowFirstColumn="0" w:firstRowLastColumn="0" w:lastRowFirstColumn="0" w:lastRowLastColumn="0"/>
            <w:tcW w:w="4672" w:type="dxa"/>
          </w:tcPr>
          <w:p w14:paraId="51BE3AC4" w14:textId="3C82F872" w:rsidR="00B80A0E" w:rsidRPr="00210067" w:rsidRDefault="00712BB8" w:rsidP="00AF0195">
            <w:pPr>
              <w:autoSpaceDE w:val="0"/>
              <w:autoSpaceDN w:val="0"/>
              <w:adjustRightInd w:val="0"/>
              <w:spacing w:line="360" w:lineRule="auto"/>
              <w:jc w:val="center"/>
              <w:rPr>
                <w:rFonts w:cs="Times New Roman"/>
                <w:b w:val="0"/>
                <w:szCs w:val="24"/>
              </w:rPr>
            </w:pPr>
            <w:r w:rsidRPr="00210067">
              <w:rPr>
                <w:rFonts w:cs="Times New Roman"/>
                <w:b w:val="0"/>
                <w:szCs w:val="24"/>
              </w:rPr>
              <w:t>More closely meshed than bus/train</w:t>
            </w:r>
          </w:p>
        </w:tc>
        <w:tc>
          <w:tcPr>
            <w:tcW w:w="4673" w:type="dxa"/>
          </w:tcPr>
          <w:p w14:paraId="09E1560F" w14:textId="5D80A4CA" w:rsidR="00B80A0E" w:rsidRDefault="00C77604" w:rsidP="00AF019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Allow redistribution of existing resources</w:t>
            </w:r>
          </w:p>
        </w:tc>
      </w:tr>
      <w:tr w:rsidR="00B80A0E" w14:paraId="13AFAB00" w14:textId="77777777" w:rsidTr="00FF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2C3656F" w14:textId="54E1180E" w:rsidR="00B80A0E" w:rsidRPr="00210067" w:rsidRDefault="00131DF8" w:rsidP="00AF0195">
            <w:pPr>
              <w:autoSpaceDE w:val="0"/>
              <w:autoSpaceDN w:val="0"/>
              <w:adjustRightInd w:val="0"/>
              <w:spacing w:line="360" w:lineRule="auto"/>
              <w:jc w:val="center"/>
              <w:rPr>
                <w:rFonts w:cs="Times New Roman"/>
                <w:b w:val="0"/>
                <w:szCs w:val="24"/>
              </w:rPr>
            </w:pPr>
            <w:r w:rsidRPr="00210067">
              <w:rPr>
                <w:rFonts w:cs="Times New Roman"/>
                <w:b w:val="0"/>
                <w:szCs w:val="24"/>
              </w:rPr>
              <w:t>Good for the physical health</w:t>
            </w:r>
          </w:p>
        </w:tc>
        <w:tc>
          <w:tcPr>
            <w:tcW w:w="4673" w:type="dxa"/>
          </w:tcPr>
          <w:p w14:paraId="4D17589F" w14:textId="6A23E642" w:rsidR="00B80A0E" w:rsidRDefault="00C77604" w:rsidP="00AF019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No problem of stolen person</w:t>
            </w:r>
            <w:r w:rsidR="00850755">
              <w:rPr>
                <w:rFonts w:cs="Times New Roman"/>
                <w:szCs w:val="24"/>
              </w:rPr>
              <w:t>a</w:t>
            </w:r>
            <w:r>
              <w:rPr>
                <w:rFonts w:cs="Times New Roman"/>
                <w:szCs w:val="24"/>
              </w:rPr>
              <w:t>l bikes</w:t>
            </w:r>
          </w:p>
        </w:tc>
      </w:tr>
      <w:tr w:rsidR="00131DF8" w14:paraId="111EECE4" w14:textId="77777777" w:rsidTr="00FF2F06">
        <w:tc>
          <w:tcPr>
            <w:cnfStyle w:val="001000000000" w:firstRow="0" w:lastRow="0" w:firstColumn="1" w:lastColumn="0" w:oddVBand="0" w:evenVBand="0" w:oddHBand="0" w:evenHBand="0" w:firstRowFirstColumn="0" w:firstRowLastColumn="0" w:lastRowFirstColumn="0" w:lastRowLastColumn="0"/>
            <w:tcW w:w="4672" w:type="dxa"/>
          </w:tcPr>
          <w:p w14:paraId="544C1257" w14:textId="4D60D8B5" w:rsidR="00131DF8" w:rsidRPr="00210067" w:rsidRDefault="00131DF8" w:rsidP="00AF0195">
            <w:pPr>
              <w:autoSpaceDE w:val="0"/>
              <w:autoSpaceDN w:val="0"/>
              <w:adjustRightInd w:val="0"/>
              <w:spacing w:line="360" w:lineRule="auto"/>
              <w:jc w:val="center"/>
              <w:rPr>
                <w:rFonts w:cs="Times New Roman"/>
                <w:b w:val="0"/>
                <w:szCs w:val="24"/>
              </w:rPr>
            </w:pPr>
            <w:r w:rsidRPr="00210067">
              <w:rPr>
                <w:rFonts w:cs="Times New Roman"/>
                <w:b w:val="0"/>
                <w:szCs w:val="24"/>
              </w:rPr>
              <w:t>No carbon emission</w:t>
            </w:r>
          </w:p>
        </w:tc>
        <w:tc>
          <w:tcPr>
            <w:tcW w:w="4673" w:type="dxa"/>
          </w:tcPr>
          <w:p w14:paraId="05686608" w14:textId="77777777" w:rsidR="00131DF8" w:rsidRDefault="00131DF8" w:rsidP="00AF019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B80A0E" w14:paraId="15605636" w14:textId="77777777" w:rsidTr="00FF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53FCD4E" w14:textId="1DD2DA97" w:rsidR="00B80A0E" w:rsidRPr="00210067" w:rsidRDefault="00B74955" w:rsidP="00AF0195">
            <w:pPr>
              <w:autoSpaceDE w:val="0"/>
              <w:autoSpaceDN w:val="0"/>
              <w:adjustRightInd w:val="0"/>
              <w:spacing w:line="360" w:lineRule="auto"/>
              <w:jc w:val="center"/>
              <w:rPr>
                <w:rFonts w:cs="Times New Roman"/>
                <w:b w:val="0"/>
                <w:szCs w:val="24"/>
              </w:rPr>
            </w:pPr>
            <w:r w:rsidRPr="00210067">
              <w:rPr>
                <w:rFonts w:cs="Times New Roman"/>
                <w:b w:val="0"/>
                <w:szCs w:val="24"/>
              </w:rPr>
              <w:t>Requires less maintenance than cars</w:t>
            </w:r>
          </w:p>
        </w:tc>
        <w:tc>
          <w:tcPr>
            <w:tcW w:w="4673" w:type="dxa"/>
          </w:tcPr>
          <w:p w14:paraId="0BB40CEB" w14:textId="7E455960" w:rsidR="00B80A0E" w:rsidRDefault="00B80A0E" w:rsidP="00AF019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14:paraId="197480D4" w14:textId="2536BE2A" w:rsidR="008D74DD" w:rsidRDefault="008D74DD" w:rsidP="001F16EA">
      <w:pPr>
        <w:autoSpaceDE w:val="0"/>
        <w:autoSpaceDN w:val="0"/>
        <w:adjustRightInd w:val="0"/>
        <w:spacing w:after="0" w:line="360" w:lineRule="auto"/>
        <w:ind w:firstLine="810"/>
        <w:jc w:val="center"/>
        <w:rPr>
          <w:rFonts w:cs="Times New Roman"/>
          <w:szCs w:val="24"/>
          <w:lang w:val="en-US"/>
        </w:rPr>
      </w:pPr>
    </w:p>
    <w:p w14:paraId="402A0FF9" w14:textId="6D20BCD7" w:rsidR="001F16EA" w:rsidRPr="000967E4" w:rsidRDefault="001F16EA" w:rsidP="001F16EA">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42904E5D" w14:textId="1BF97F71" w:rsidR="00D56F74" w:rsidRDefault="00D56F74" w:rsidP="00196F84">
      <w:pPr>
        <w:autoSpaceDE w:val="0"/>
        <w:autoSpaceDN w:val="0"/>
        <w:adjustRightInd w:val="0"/>
        <w:spacing w:after="0" w:line="360" w:lineRule="auto"/>
        <w:jc w:val="center"/>
        <w:rPr>
          <w:rFonts w:cs="Times New Roman"/>
          <w:szCs w:val="24"/>
          <w:lang w:val="en-US"/>
        </w:rPr>
      </w:pPr>
    </w:p>
    <w:p w14:paraId="14D5AA48" w14:textId="5791528D" w:rsidR="00871C8D" w:rsidRDefault="00871C8D" w:rsidP="00871C8D">
      <w:pPr>
        <w:autoSpaceDE w:val="0"/>
        <w:autoSpaceDN w:val="0"/>
        <w:adjustRightInd w:val="0"/>
        <w:spacing w:after="0" w:line="360" w:lineRule="auto"/>
        <w:ind w:firstLine="810"/>
        <w:rPr>
          <w:rFonts w:cs="Times New Roman"/>
          <w:szCs w:val="24"/>
          <w:lang w:val="en-US"/>
        </w:rPr>
      </w:pPr>
      <w:r w:rsidRPr="00871C8D">
        <w:rPr>
          <w:rFonts w:cs="Times New Roman"/>
          <w:szCs w:val="24"/>
          <w:lang w:val="en-US"/>
        </w:rPr>
        <w:t xml:space="preserve">The concept of bike-sharing is certainly not new. It exists since more than 50 years ago. However, it underwent multiple qualitative transformations and resulted </w:t>
      </w:r>
      <w:r w:rsidRPr="00CE4D11">
        <w:rPr>
          <w:rFonts w:cs="Times New Roman"/>
          <w:noProof/>
          <w:szCs w:val="24"/>
          <w:lang w:val="en-US"/>
        </w:rPr>
        <w:t>into</w:t>
      </w:r>
      <w:r w:rsidRPr="00871C8D">
        <w:rPr>
          <w:rFonts w:cs="Times New Roman"/>
          <w:szCs w:val="24"/>
          <w:lang w:val="en-US"/>
        </w:rPr>
        <w:t xml:space="preserve"> what we have 31 </w:t>
      </w:r>
      <w:r w:rsidRPr="00871C8D">
        <w:rPr>
          <w:rFonts w:cs="Times New Roman"/>
          <w:szCs w:val="24"/>
          <w:lang w:val="en-US"/>
        </w:rPr>
        <w:lastRenderedPageBreak/>
        <w:t xml:space="preserve">today. The study by Roland Berger calls the modern era “Bike-sharing 4.0” (Roland Berger, 20160. </w:t>
      </w:r>
      <w:r w:rsidRPr="00CE4D11">
        <w:rPr>
          <w:rFonts w:cs="Times New Roman"/>
          <w:noProof/>
          <w:szCs w:val="24"/>
          <w:lang w:val="en-US"/>
        </w:rPr>
        <w:t>Bellow</w:t>
      </w:r>
      <w:r w:rsidRPr="00871C8D">
        <w:rPr>
          <w:rFonts w:cs="Times New Roman"/>
          <w:szCs w:val="24"/>
          <w:lang w:val="en-US"/>
        </w:rPr>
        <w:t xml:space="preserve"> you can see the development of the concept shortly summarized in one picture.</w:t>
      </w:r>
    </w:p>
    <w:p w14:paraId="7D18D910" w14:textId="3E681AEC" w:rsidR="0021068C" w:rsidRDefault="0021068C" w:rsidP="00871C8D">
      <w:pPr>
        <w:autoSpaceDE w:val="0"/>
        <w:autoSpaceDN w:val="0"/>
        <w:adjustRightInd w:val="0"/>
        <w:spacing w:after="0" w:line="360" w:lineRule="auto"/>
        <w:ind w:firstLine="810"/>
        <w:rPr>
          <w:rFonts w:cs="Times New Roman"/>
          <w:szCs w:val="24"/>
          <w:lang w:val="en-US"/>
        </w:rPr>
      </w:pPr>
    </w:p>
    <w:p w14:paraId="3ADDAA2C" w14:textId="1C164DFB" w:rsidR="0021068C" w:rsidRPr="00500F32" w:rsidRDefault="0021068C" w:rsidP="0021068C">
      <w:pPr>
        <w:pStyle w:val="Caption"/>
        <w:jc w:val="center"/>
        <w:rPr>
          <w:rFonts w:cs="Times New Roman"/>
          <w:b/>
          <w:i w:val="0"/>
          <w:color w:val="auto"/>
          <w:sz w:val="24"/>
          <w:szCs w:val="24"/>
          <w:lang w:val="en-US"/>
        </w:rPr>
      </w:pPr>
      <w:r w:rsidRPr="00500F32">
        <w:rPr>
          <w:b/>
          <w:i w:val="0"/>
          <w:color w:val="auto"/>
          <w:sz w:val="24"/>
          <w:szCs w:val="24"/>
          <w:lang w:val="en-US"/>
        </w:rPr>
        <w:t xml:space="preserve">Figure </w:t>
      </w:r>
      <w:r w:rsidRPr="00500F32">
        <w:rPr>
          <w:b/>
          <w:i w:val="0"/>
          <w:color w:val="auto"/>
          <w:sz w:val="24"/>
          <w:szCs w:val="24"/>
        </w:rPr>
        <w:fldChar w:fldCharType="begin"/>
      </w:r>
      <w:r w:rsidRPr="00500F32">
        <w:rPr>
          <w:b/>
          <w:i w:val="0"/>
          <w:color w:val="auto"/>
          <w:sz w:val="24"/>
          <w:szCs w:val="24"/>
          <w:lang w:val="en-US"/>
        </w:rPr>
        <w:instrText xml:space="preserve"> SEQ Figure \* ARABIC </w:instrText>
      </w:r>
      <w:r w:rsidRPr="00500F32">
        <w:rPr>
          <w:b/>
          <w:i w:val="0"/>
          <w:color w:val="auto"/>
          <w:sz w:val="24"/>
          <w:szCs w:val="24"/>
        </w:rPr>
        <w:fldChar w:fldCharType="separate"/>
      </w:r>
      <w:r w:rsidR="0075189C">
        <w:rPr>
          <w:b/>
          <w:i w:val="0"/>
          <w:noProof/>
          <w:color w:val="auto"/>
          <w:sz w:val="24"/>
          <w:szCs w:val="24"/>
          <w:lang w:val="en-US"/>
        </w:rPr>
        <w:t>9</w:t>
      </w:r>
      <w:r w:rsidRPr="00500F32">
        <w:rPr>
          <w:b/>
          <w:i w:val="0"/>
          <w:color w:val="auto"/>
          <w:sz w:val="24"/>
          <w:szCs w:val="24"/>
        </w:rPr>
        <w:fldChar w:fldCharType="end"/>
      </w:r>
      <w:r w:rsidRPr="00500F32">
        <w:rPr>
          <w:b/>
          <w:i w:val="0"/>
          <w:color w:val="auto"/>
          <w:sz w:val="24"/>
          <w:szCs w:val="24"/>
          <w:lang w:val="en-US"/>
        </w:rPr>
        <w:t>. Development of the concept of bike sharing</w:t>
      </w:r>
    </w:p>
    <w:p w14:paraId="351B1403" w14:textId="2FD34229" w:rsidR="00D56F74" w:rsidRDefault="00987CFF" w:rsidP="00987CFF">
      <w:pPr>
        <w:autoSpaceDE w:val="0"/>
        <w:autoSpaceDN w:val="0"/>
        <w:adjustRightInd w:val="0"/>
        <w:spacing w:after="0" w:line="360" w:lineRule="auto"/>
        <w:jc w:val="center"/>
        <w:rPr>
          <w:rFonts w:cs="Times New Roman"/>
          <w:szCs w:val="24"/>
          <w:lang w:val="en-US"/>
        </w:rPr>
      </w:pPr>
      <w:r w:rsidRPr="00AA173F">
        <w:rPr>
          <w:rFonts w:cs="Times New Roman"/>
          <w:noProof/>
          <w:szCs w:val="24"/>
        </w:rPr>
        <w:drawing>
          <wp:inline distT="0" distB="0" distL="0" distR="0" wp14:anchorId="6DB9B00C" wp14:editId="06FFA425">
            <wp:extent cx="5758815" cy="39142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6339" cy="3926183"/>
                    </a:xfrm>
                    <a:prstGeom prst="rect">
                      <a:avLst/>
                    </a:prstGeom>
                  </pic:spPr>
                </pic:pic>
              </a:graphicData>
            </a:graphic>
          </wp:inline>
        </w:drawing>
      </w:r>
    </w:p>
    <w:p w14:paraId="569DDE5C" w14:textId="5279BEB6" w:rsidR="00500F32" w:rsidRDefault="00500F32" w:rsidP="00987CFF">
      <w:pPr>
        <w:autoSpaceDE w:val="0"/>
        <w:autoSpaceDN w:val="0"/>
        <w:adjustRightInd w:val="0"/>
        <w:spacing w:after="0" w:line="360" w:lineRule="auto"/>
        <w:jc w:val="center"/>
        <w:rPr>
          <w:rFonts w:cs="Times New Roman"/>
          <w:szCs w:val="24"/>
          <w:lang w:val="en-US"/>
        </w:rPr>
      </w:pPr>
      <w:r>
        <w:rPr>
          <w:rFonts w:cs="Times New Roman"/>
          <w:szCs w:val="24"/>
          <w:lang w:val="en-US"/>
        </w:rPr>
        <w:t xml:space="preserve">Source: </w:t>
      </w:r>
      <w:r w:rsidR="00DF0229">
        <w:rPr>
          <w:rFonts w:cs="Times New Roman"/>
          <w:szCs w:val="24"/>
          <w:lang w:val="en-US"/>
        </w:rPr>
        <w:fldChar w:fldCharType="begin"/>
      </w:r>
      <w:r w:rsidR="00DF0229">
        <w:rPr>
          <w:rFonts w:cs="Times New Roman"/>
          <w:szCs w:val="24"/>
          <w:lang w:val="en-US"/>
        </w:rPr>
        <w:instrText xml:space="preserve"> ADDIN ZOTERO_ITEM CSL_CITATION {"citationID":"wBnoIQTE","properties":{"formattedCitation":"(\\uc0\\u171{}Roland Berger Study: Global Market for Bike Sharing Is Growing at 20 Percent per Year\\uc0\\u187{} 2018)","plainCitation":"(«Roland Berger Study: Global Market for Bike Sharing Is Growing at 20 Percent per Year» 2018)","noteIndex":0},"citationItems":[{"id":92,"uris":["http://zotero.org/users/local/fhqaYiQH/items/JHCVY3G2"],"uri":["http://zotero.org/users/local/fhqaYiQH/items/JHCVY3G2"],"itemData":{"id":92,"type":"report","title":"Roland Berger study: Global market for bike sharing is growing at 20 percent per year","abstract":"There are currently some 600 bike sharing schemes around the world with a market volume in excess of 1.3 billion euros","URL":"https://www.rolandberger.com/en/press/Roland-Berger-study-Global-market-for-bike-sharing-is-growing-at-20-percent-per.html","shortTitle":"Roland Berger study","language":"en","issued":{"date-parts":[["2018",1,9]]},"accessed":{"date-parts":[["2018",1,9]]}}}],"schema":"https://github.com/citation-style-language/schema/raw/master/csl-citation.json"} </w:instrText>
      </w:r>
      <w:r w:rsidR="00DF0229">
        <w:rPr>
          <w:rFonts w:cs="Times New Roman"/>
          <w:szCs w:val="24"/>
          <w:lang w:val="en-US"/>
        </w:rPr>
        <w:fldChar w:fldCharType="separate"/>
      </w:r>
      <w:r w:rsidR="00DF0229" w:rsidRPr="00DF0229">
        <w:rPr>
          <w:rFonts w:cs="Times New Roman"/>
          <w:szCs w:val="24"/>
          <w:lang w:val="en-US"/>
        </w:rPr>
        <w:t>(«Roland Berger Study: Global Market for Bike Sharing Is Growing at 20 Percent per Year» 2018)</w:t>
      </w:r>
      <w:r w:rsidR="00DF0229">
        <w:rPr>
          <w:rFonts w:cs="Times New Roman"/>
          <w:szCs w:val="24"/>
          <w:lang w:val="en-US"/>
        </w:rPr>
        <w:fldChar w:fldCharType="end"/>
      </w:r>
    </w:p>
    <w:p w14:paraId="640BF05D" w14:textId="77777777" w:rsidR="00C029EB" w:rsidRPr="00C029EB" w:rsidRDefault="00C029EB" w:rsidP="00C029EB">
      <w:pPr>
        <w:autoSpaceDE w:val="0"/>
        <w:autoSpaceDN w:val="0"/>
        <w:adjustRightInd w:val="0"/>
        <w:spacing w:after="0" w:line="360" w:lineRule="auto"/>
        <w:ind w:firstLine="810"/>
        <w:rPr>
          <w:rFonts w:cs="Times New Roman"/>
          <w:szCs w:val="24"/>
          <w:lang w:val="en-US"/>
        </w:rPr>
      </w:pPr>
      <w:r w:rsidRPr="00C029EB">
        <w:rPr>
          <w:rFonts w:cs="Times New Roman"/>
          <w:szCs w:val="24"/>
          <w:lang w:val="en-US"/>
        </w:rPr>
        <w:t xml:space="preserve">As we can see, each stage contained certain </w:t>
      </w:r>
      <w:r w:rsidRPr="00CE4D11">
        <w:rPr>
          <w:rFonts w:cs="Times New Roman"/>
          <w:noProof/>
          <w:szCs w:val="24"/>
          <w:lang w:val="en-US"/>
        </w:rPr>
        <w:t>constrains</w:t>
      </w:r>
      <w:r w:rsidRPr="00C029EB">
        <w:rPr>
          <w:rFonts w:cs="Times New Roman"/>
          <w:szCs w:val="24"/>
          <w:lang w:val="en-US"/>
        </w:rPr>
        <w:t xml:space="preserve"> that prevented the traditional </w:t>
      </w:r>
      <w:r w:rsidRPr="00CE4D11">
        <w:rPr>
          <w:rFonts w:cs="Times New Roman"/>
          <w:noProof/>
          <w:szCs w:val="24"/>
          <w:lang w:val="en-US"/>
        </w:rPr>
        <w:t>bikesharing</w:t>
      </w:r>
      <w:r w:rsidRPr="00C029EB">
        <w:rPr>
          <w:rFonts w:cs="Times New Roman"/>
          <w:szCs w:val="24"/>
          <w:lang w:val="en-US"/>
        </w:rPr>
        <w:t xml:space="preserve"> from further development. These </w:t>
      </w:r>
      <w:r w:rsidRPr="00EF24F3">
        <w:rPr>
          <w:rFonts w:cs="Times New Roman"/>
          <w:noProof/>
          <w:szCs w:val="24"/>
          <w:lang w:val="en-US"/>
        </w:rPr>
        <w:t>constrains were</w:t>
      </w:r>
      <w:r w:rsidRPr="00C029EB">
        <w:rPr>
          <w:rFonts w:cs="Times New Roman"/>
          <w:szCs w:val="24"/>
          <w:lang w:val="en-US"/>
        </w:rPr>
        <w:t xml:space="preserve"> challenged by the inventors of the first dock-less bike-sharing platform.</w:t>
      </w:r>
    </w:p>
    <w:p w14:paraId="7F0D5259" w14:textId="37132AF5" w:rsidR="00DF41B7" w:rsidRPr="00AB7DFD" w:rsidRDefault="00C029EB" w:rsidP="00AB7DFD">
      <w:pPr>
        <w:autoSpaceDE w:val="0"/>
        <w:autoSpaceDN w:val="0"/>
        <w:adjustRightInd w:val="0"/>
        <w:spacing w:after="0" w:line="360" w:lineRule="auto"/>
        <w:ind w:firstLine="810"/>
        <w:rPr>
          <w:rFonts w:cs="Times New Roman"/>
          <w:szCs w:val="24"/>
          <w:lang w:val="en-US"/>
        </w:rPr>
      </w:pPr>
      <w:r w:rsidRPr="00C029EB">
        <w:rPr>
          <w:rFonts w:cs="Times New Roman"/>
          <w:szCs w:val="24"/>
          <w:lang w:val="en-US"/>
        </w:rPr>
        <w:t xml:space="preserve">Based on the weekly active percentage rate, which </w:t>
      </w:r>
      <w:r w:rsidRPr="00EF24F3">
        <w:rPr>
          <w:rFonts w:cs="Times New Roman"/>
          <w:noProof/>
          <w:szCs w:val="24"/>
          <w:lang w:val="en-US"/>
        </w:rPr>
        <w:t>is defined</w:t>
      </w:r>
      <w:r w:rsidRPr="00C029EB">
        <w:rPr>
          <w:rFonts w:cs="Times New Roman"/>
          <w:szCs w:val="24"/>
          <w:lang w:val="en-US"/>
        </w:rPr>
        <w:t xml:space="preserve"> as the number of active users of an application divided by the total number of active users, Cheetah Data, 2018, </w:t>
      </w:r>
      <w:r w:rsidRPr="00C029EB">
        <w:rPr>
          <w:rFonts w:cs="Times New Roman" w:hint="eastAsia"/>
          <w:szCs w:val="24"/>
          <w:lang w:val="en-US"/>
        </w:rPr>
        <w:t>created</w:t>
      </w:r>
      <w:r w:rsidRPr="00C029EB">
        <w:rPr>
          <w:rFonts w:cs="Times New Roman"/>
          <w:szCs w:val="24"/>
          <w:lang w:val="en-US"/>
        </w:rPr>
        <w:t xml:space="preserve"> </w:t>
      </w:r>
      <w:r w:rsidRPr="00C029EB">
        <w:rPr>
          <w:rFonts w:cs="Times New Roman" w:hint="eastAsia"/>
          <w:szCs w:val="24"/>
          <w:lang w:val="en-US"/>
        </w:rPr>
        <w:t>its</w:t>
      </w:r>
      <w:r w:rsidRPr="00C029EB">
        <w:rPr>
          <w:rFonts w:cs="Times New Roman"/>
          <w:szCs w:val="24"/>
          <w:lang w:val="en-US"/>
        </w:rPr>
        <w:t xml:space="preserve"> ranking of the global bike-sharing platforms. </w:t>
      </w:r>
    </w:p>
    <w:p w14:paraId="5BA53AFE" w14:textId="3966307D" w:rsidR="00966029" w:rsidRPr="00AB7DFD" w:rsidRDefault="008E631F" w:rsidP="00A51193">
      <w:pPr>
        <w:pStyle w:val="Caption"/>
        <w:jc w:val="center"/>
        <w:rPr>
          <w:rFonts w:cs="Times New Roman"/>
          <w:b/>
          <w:i w:val="0"/>
          <w:color w:val="auto"/>
          <w:sz w:val="24"/>
          <w:szCs w:val="24"/>
          <w:lang w:val="en-US"/>
        </w:rPr>
      </w:pPr>
      <w:r w:rsidRPr="00AB7DFD">
        <w:rPr>
          <w:b/>
          <w:i w:val="0"/>
          <w:color w:val="auto"/>
          <w:sz w:val="24"/>
          <w:szCs w:val="24"/>
          <w:lang w:val="en-US"/>
        </w:rPr>
        <w:t xml:space="preserve">Table  </w:t>
      </w:r>
      <w:r w:rsidRPr="00AB7DFD">
        <w:rPr>
          <w:b/>
          <w:i w:val="0"/>
          <w:color w:val="auto"/>
          <w:sz w:val="24"/>
          <w:szCs w:val="24"/>
        </w:rPr>
        <w:fldChar w:fldCharType="begin"/>
      </w:r>
      <w:r w:rsidRPr="00AB7DFD">
        <w:rPr>
          <w:b/>
          <w:i w:val="0"/>
          <w:color w:val="auto"/>
          <w:sz w:val="24"/>
          <w:szCs w:val="24"/>
          <w:lang w:val="en-US"/>
        </w:rPr>
        <w:instrText xml:space="preserve"> SEQ Table_ \* ARABIC </w:instrText>
      </w:r>
      <w:r w:rsidRPr="00AB7DFD">
        <w:rPr>
          <w:b/>
          <w:i w:val="0"/>
          <w:color w:val="auto"/>
          <w:sz w:val="24"/>
          <w:szCs w:val="24"/>
        </w:rPr>
        <w:fldChar w:fldCharType="separate"/>
      </w:r>
      <w:r w:rsidR="00772C17">
        <w:rPr>
          <w:b/>
          <w:i w:val="0"/>
          <w:noProof/>
          <w:color w:val="auto"/>
          <w:sz w:val="24"/>
          <w:szCs w:val="24"/>
          <w:lang w:val="en-US"/>
        </w:rPr>
        <w:t>7</w:t>
      </w:r>
      <w:r w:rsidRPr="00AB7DFD">
        <w:rPr>
          <w:b/>
          <w:i w:val="0"/>
          <w:color w:val="auto"/>
          <w:sz w:val="24"/>
          <w:szCs w:val="24"/>
        </w:rPr>
        <w:fldChar w:fldCharType="end"/>
      </w:r>
      <w:r w:rsidR="00A51193" w:rsidRPr="00AB7DFD">
        <w:rPr>
          <w:b/>
          <w:i w:val="0"/>
          <w:color w:val="auto"/>
          <w:sz w:val="24"/>
          <w:szCs w:val="24"/>
          <w:lang w:val="en-US"/>
        </w:rPr>
        <w:t>. Ranking of global bike sharing platforms</w:t>
      </w:r>
    </w:p>
    <w:tbl>
      <w:tblPr>
        <w:tblStyle w:val="ListTable1Light"/>
        <w:tblW w:w="8110" w:type="dxa"/>
        <w:tblLook w:val="04A0" w:firstRow="1" w:lastRow="0" w:firstColumn="1" w:lastColumn="0" w:noHBand="0" w:noVBand="1"/>
      </w:tblPr>
      <w:tblGrid>
        <w:gridCol w:w="781"/>
        <w:gridCol w:w="4300"/>
        <w:gridCol w:w="3029"/>
      </w:tblGrid>
      <w:tr w:rsidR="00151F6D" w14:paraId="7D49BCE0" w14:textId="77777777" w:rsidTr="00151F6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81" w:type="dxa"/>
          </w:tcPr>
          <w:p w14:paraId="497FE4BE" w14:textId="1D3826B8" w:rsidR="00966029" w:rsidRDefault="00966029" w:rsidP="00850755">
            <w:pPr>
              <w:autoSpaceDE w:val="0"/>
              <w:autoSpaceDN w:val="0"/>
              <w:adjustRightInd w:val="0"/>
              <w:spacing w:line="360" w:lineRule="auto"/>
              <w:rPr>
                <w:rFonts w:cs="Times New Roman"/>
                <w:szCs w:val="24"/>
              </w:rPr>
            </w:pPr>
            <w:proofErr w:type="spellStart"/>
            <w:r>
              <w:rPr>
                <w:rFonts w:cs="Times New Roman"/>
                <w:szCs w:val="24"/>
              </w:rPr>
              <w:t>Rank</w:t>
            </w:r>
            <w:proofErr w:type="spellEnd"/>
          </w:p>
        </w:tc>
        <w:tc>
          <w:tcPr>
            <w:tcW w:w="4300" w:type="dxa"/>
          </w:tcPr>
          <w:p w14:paraId="4A772896" w14:textId="77777777" w:rsidR="00966029" w:rsidRDefault="00966029"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Platform Name</w:t>
            </w:r>
          </w:p>
        </w:tc>
        <w:tc>
          <w:tcPr>
            <w:tcW w:w="3029" w:type="dxa"/>
          </w:tcPr>
          <w:p w14:paraId="585CDAFB" w14:textId="77777777" w:rsidR="00966029" w:rsidRDefault="00966029"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Weekly Active Percentage Rate</w:t>
            </w:r>
          </w:p>
        </w:tc>
      </w:tr>
      <w:tr w:rsidR="00151F6D" w14:paraId="0AFE116D" w14:textId="77777777" w:rsidTr="00151F6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81" w:type="dxa"/>
          </w:tcPr>
          <w:p w14:paraId="10DFDA95" w14:textId="77777777" w:rsidR="00966029" w:rsidRDefault="00966029" w:rsidP="00850755">
            <w:pPr>
              <w:autoSpaceDE w:val="0"/>
              <w:autoSpaceDN w:val="0"/>
              <w:adjustRightInd w:val="0"/>
              <w:spacing w:line="360" w:lineRule="auto"/>
              <w:rPr>
                <w:rFonts w:cs="Times New Roman"/>
                <w:szCs w:val="24"/>
              </w:rPr>
            </w:pPr>
            <w:r>
              <w:rPr>
                <w:rFonts w:cs="Times New Roman"/>
                <w:szCs w:val="24"/>
              </w:rPr>
              <w:t>1</w:t>
            </w:r>
          </w:p>
        </w:tc>
        <w:tc>
          <w:tcPr>
            <w:tcW w:w="4300" w:type="dxa"/>
          </w:tcPr>
          <w:p w14:paraId="76D14DAF" w14:textId="77777777" w:rsidR="00966029" w:rsidRPr="00817E48"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Pr>
                <w:rFonts w:cs="Times New Roman" w:hint="eastAsia"/>
                <w:szCs w:val="24"/>
              </w:rPr>
              <w:t>Ofo</w:t>
            </w:r>
            <w:proofErr w:type="spellEnd"/>
            <w:r>
              <w:rPr>
                <w:rFonts w:cs="Times New Roman"/>
                <w:szCs w:val="24"/>
              </w:rPr>
              <w:t xml:space="preserve"> Overseas Edition </w:t>
            </w:r>
          </w:p>
        </w:tc>
        <w:tc>
          <w:tcPr>
            <w:tcW w:w="3029" w:type="dxa"/>
          </w:tcPr>
          <w:p w14:paraId="569E1E52" w14:textId="77777777" w:rsidR="00966029"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0.0187%</w:t>
            </w:r>
          </w:p>
        </w:tc>
      </w:tr>
      <w:tr w:rsidR="00151F6D" w14:paraId="1D917084" w14:textId="77777777" w:rsidTr="00151F6D">
        <w:trPr>
          <w:trHeight w:val="382"/>
        </w:trPr>
        <w:tc>
          <w:tcPr>
            <w:cnfStyle w:val="001000000000" w:firstRow="0" w:lastRow="0" w:firstColumn="1" w:lastColumn="0" w:oddVBand="0" w:evenVBand="0" w:oddHBand="0" w:evenHBand="0" w:firstRowFirstColumn="0" w:firstRowLastColumn="0" w:lastRowFirstColumn="0" w:lastRowLastColumn="0"/>
            <w:tcW w:w="781" w:type="dxa"/>
          </w:tcPr>
          <w:p w14:paraId="4FEF29B6" w14:textId="77777777" w:rsidR="00966029" w:rsidRDefault="00966029" w:rsidP="00850755">
            <w:pPr>
              <w:autoSpaceDE w:val="0"/>
              <w:autoSpaceDN w:val="0"/>
              <w:adjustRightInd w:val="0"/>
              <w:spacing w:line="360" w:lineRule="auto"/>
              <w:rPr>
                <w:rFonts w:cs="Times New Roman"/>
                <w:szCs w:val="24"/>
              </w:rPr>
            </w:pPr>
            <w:r>
              <w:rPr>
                <w:rFonts w:cs="Times New Roman"/>
                <w:szCs w:val="24"/>
              </w:rPr>
              <w:t>2</w:t>
            </w:r>
          </w:p>
        </w:tc>
        <w:tc>
          <w:tcPr>
            <w:tcW w:w="4300" w:type="dxa"/>
          </w:tcPr>
          <w:p w14:paraId="251FFDEA" w14:textId="77777777" w:rsidR="00966029" w:rsidRDefault="00966029"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EF24F3">
              <w:rPr>
                <w:rFonts w:cs="Times New Roman"/>
                <w:noProof/>
                <w:szCs w:val="24"/>
              </w:rPr>
              <w:t>Mobike</w:t>
            </w:r>
          </w:p>
        </w:tc>
        <w:tc>
          <w:tcPr>
            <w:tcW w:w="3029" w:type="dxa"/>
          </w:tcPr>
          <w:p w14:paraId="575CC8D5" w14:textId="77777777" w:rsidR="00966029" w:rsidRDefault="00966029"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0.0107%</w:t>
            </w:r>
          </w:p>
        </w:tc>
      </w:tr>
      <w:tr w:rsidR="00151F6D" w14:paraId="6DA7E598" w14:textId="77777777" w:rsidTr="00151F6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81" w:type="dxa"/>
          </w:tcPr>
          <w:p w14:paraId="6F964953" w14:textId="77777777" w:rsidR="00966029" w:rsidRDefault="00966029" w:rsidP="00850755">
            <w:pPr>
              <w:autoSpaceDE w:val="0"/>
              <w:autoSpaceDN w:val="0"/>
              <w:adjustRightInd w:val="0"/>
              <w:spacing w:line="360" w:lineRule="auto"/>
              <w:rPr>
                <w:rFonts w:cs="Times New Roman"/>
                <w:szCs w:val="24"/>
              </w:rPr>
            </w:pPr>
            <w:r>
              <w:rPr>
                <w:rFonts w:cs="Times New Roman"/>
                <w:szCs w:val="24"/>
              </w:rPr>
              <w:t>3</w:t>
            </w:r>
          </w:p>
        </w:tc>
        <w:tc>
          <w:tcPr>
            <w:tcW w:w="4300" w:type="dxa"/>
          </w:tcPr>
          <w:p w14:paraId="7387D907" w14:textId="77777777" w:rsidR="00966029"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Pr>
                <w:rFonts w:cs="Times New Roman"/>
                <w:szCs w:val="24"/>
              </w:rPr>
              <w:t>oBike</w:t>
            </w:r>
            <w:proofErr w:type="spellEnd"/>
          </w:p>
        </w:tc>
        <w:tc>
          <w:tcPr>
            <w:tcW w:w="3029" w:type="dxa"/>
          </w:tcPr>
          <w:p w14:paraId="3D9DE6B1" w14:textId="77777777" w:rsidR="00966029"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0.0106%</w:t>
            </w:r>
          </w:p>
        </w:tc>
      </w:tr>
      <w:tr w:rsidR="00151F6D" w14:paraId="7A1E4E05" w14:textId="77777777" w:rsidTr="00151F6D">
        <w:trPr>
          <w:trHeight w:val="396"/>
        </w:trPr>
        <w:tc>
          <w:tcPr>
            <w:cnfStyle w:val="001000000000" w:firstRow="0" w:lastRow="0" w:firstColumn="1" w:lastColumn="0" w:oddVBand="0" w:evenVBand="0" w:oddHBand="0" w:evenHBand="0" w:firstRowFirstColumn="0" w:firstRowLastColumn="0" w:lastRowFirstColumn="0" w:lastRowLastColumn="0"/>
            <w:tcW w:w="781" w:type="dxa"/>
          </w:tcPr>
          <w:p w14:paraId="5D1FFB7E" w14:textId="77777777" w:rsidR="00966029" w:rsidRDefault="00966029" w:rsidP="00850755">
            <w:pPr>
              <w:autoSpaceDE w:val="0"/>
              <w:autoSpaceDN w:val="0"/>
              <w:adjustRightInd w:val="0"/>
              <w:spacing w:line="360" w:lineRule="auto"/>
              <w:rPr>
                <w:rFonts w:cs="Times New Roman"/>
                <w:szCs w:val="24"/>
              </w:rPr>
            </w:pPr>
            <w:r>
              <w:rPr>
                <w:rFonts w:cs="Times New Roman"/>
                <w:szCs w:val="24"/>
              </w:rPr>
              <w:t>4</w:t>
            </w:r>
          </w:p>
        </w:tc>
        <w:tc>
          <w:tcPr>
            <w:tcW w:w="4300" w:type="dxa"/>
          </w:tcPr>
          <w:p w14:paraId="2EFFF39B" w14:textId="77777777" w:rsidR="00966029" w:rsidRDefault="00966029"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Gobee.bike</w:t>
            </w:r>
            <w:proofErr w:type="spellEnd"/>
          </w:p>
        </w:tc>
        <w:tc>
          <w:tcPr>
            <w:tcW w:w="3029" w:type="dxa"/>
          </w:tcPr>
          <w:p w14:paraId="2C314B30" w14:textId="77777777" w:rsidR="00966029" w:rsidRDefault="00966029"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0.0008%</w:t>
            </w:r>
          </w:p>
        </w:tc>
      </w:tr>
      <w:tr w:rsidR="00151F6D" w14:paraId="62BE740E" w14:textId="77777777" w:rsidTr="00151F6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781" w:type="dxa"/>
          </w:tcPr>
          <w:p w14:paraId="77A410FF" w14:textId="77777777" w:rsidR="00966029" w:rsidRDefault="00966029" w:rsidP="00850755">
            <w:pPr>
              <w:autoSpaceDE w:val="0"/>
              <w:autoSpaceDN w:val="0"/>
              <w:adjustRightInd w:val="0"/>
              <w:spacing w:line="360" w:lineRule="auto"/>
              <w:rPr>
                <w:rFonts w:cs="Times New Roman"/>
                <w:szCs w:val="24"/>
              </w:rPr>
            </w:pPr>
            <w:r>
              <w:rPr>
                <w:rFonts w:cs="Times New Roman"/>
                <w:szCs w:val="24"/>
              </w:rPr>
              <w:lastRenderedPageBreak/>
              <w:t>5</w:t>
            </w:r>
          </w:p>
        </w:tc>
        <w:tc>
          <w:tcPr>
            <w:tcW w:w="4300" w:type="dxa"/>
          </w:tcPr>
          <w:p w14:paraId="6C2CF827" w14:textId="77777777" w:rsidR="00966029"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Pr>
                <w:rFonts w:cs="Times New Roman"/>
                <w:szCs w:val="24"/>
              </w:rPr>
              <w:t>LimeBike</w:t>
            </w:r>
            <w:proofErr w:type="spellEnd"/>
          </w:p>
        </w:tc>
        <w:tc>
          <w:tcPr>
            <w:tcW w:w="3029" w:type="dxa"/>
          </w:tcPr>
          <w:p w14:paraId="1438D134" w14:textId="77777777" w:rsidR="00966029" w:rsidRDefault="00966029"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0.0007%</w:t>
            </w:r>
          </w:p>
        </w:tc>
      </w:tr>
    </w:tbl>
    <w:p w14:paraId="0F12D75F" w14:textId="405ED0EF" w:rsidR="00AB7DFD" w:rsidRDefault="00C723D3" w:rsidP="006C035E">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sidR="006E4CE9">
        <w:rPr>
          <w:rFonts w:cs="Times New Roman"/>
          <w:szCs w:val="24"/>
          <w:lang w:val="en-US"/>
        </w:rPr>
        <w:fldChar w:fldCharType="begin"/>
      </w:r>
      <w:r w:rsidR="006E4CE9">
        <w:rPr>
          <w:rFonts w:cs="Times New Roman"/>
          <w:szCs w:val="24"/>
          <w:lang w:val="en-US"/>
        </w:rPr>
        <w:instrText xml:space="preserve"> ADDIN ZOTERO_ITEM CSL_CITATION {"citationID":"IGaQRs3u","properties":{"formattedCitation":"(\\uc0\\u171{}Report on Global Development of Bike-sharing\\uc0\\u187{} 2018)","plainCitation":"(«Report on Global Development of Bike-sharing» 2018)","noteIndex":0},"citationItems":[{"id":417,"uris":["http://zotero.org/users/local/fhqaYiQH/items/MT6IPJW2"],"uri":["http://zotero.org/users/local/fhqaYiQH/items/MT6IPJW2"],"itemData":{"id":417,"type":"report","title":"Report on Global Development of Bike-sharing","publisher-place":"Cheetah Lab","genre":"Market Report","event-place":"Cheetah Lab","URL":"http://data.cmcm.com/report/detail/260","issued":{"date-parts":[["2018"]]}}}],"schema":"https://github.com/citation-style-language/schema/raw/master/csl-citation.json"} </w:instrText>
      </w:r>
      <w:r w:rsidR="006E4CE9">
        <w:rPr>
          <w:rFonts w:cs="Times New Roman"/>
          <w:szCs w:val="24"/>
          <w:lang w:val="en-US"/>
        </w:rPr>
        <w:fldChar w:fldCharType="separate"/>
      </w:r>
      <w:r w:rsidR="006E4CE9" w:rsidRPr="006E4CE9">
        <w:rPr>
          <w:rFonts w:cs="Times New Roman"/>
          <w:szCs w:val="24"/>
          <w:lang w:val="en-US"/>
        </w:rPr>
        <w:t>(«Report on Global Development of Bike-sharing» 2018)</w:t>
      </w:r>
      <w:r w:rsidR="006E4CE9">
        <w:rPr>
          <w:rFonts w:cs="Times New Roman"/>
          <w:szCs w:val="24"/>
          <w:lang w:val="en-US"/>
        </w:rPr>
        <w:fldChar w:fldCharType="end"/>
      </w:r>
    </w:p>
    <w:p w14:paraId="614B371E" w14:textId="77777777" w:rsidR="006C035E" w:rsidRDefault="006C035E" w:rsidP="00E66510">
      <w:pPr>
        <w:autoSpaceDE w:val="0"/>
        <w:autoSpaceDN w:val="0"/>
        <w:adjustRightInd w:val="0"/>
        <w:spacing w:after="0" w:line="360" w:lineRule="auto"/>
        <w:ind w:firstLine="810"/>
        <w:rPr>
          <w:rFonts w:cs="Times New Roman"/>
          <w:szCs w:val="24"/>
          <w:lang w:val="en-US"/>
        </w:rPr>
      </w:pPr>
    </w:p>
    <w:p w14:paraId="77AE1F90" w14:textId="1A5F9E5E"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table depicts that apart from </w:t>
      </w:r>
      <w:proofErr w:type="spellStart"/>
      <w:r w:rsidRPr="00E66510">
        <w:rPr>
          <w:rFonts w:cs="Times New Roman"/>
          <w:szCs w:val="24"/>
          <w:lang w:val="en-US"/>
        </w:rPr>
        <w:t>LimeBike</w:t>
      </w:r>
      <w:proofErr w:type="spellEnd"/>
      <w:r w:rsidRPr="00E66510">
        <w:rPr>
          <w:rFonts w:cs="Times New Roman"/>
          <w:szCs w:val="24"/>
          <w:lang w:val="en-US"/>
        </w:rPr>
        <w:t xml:space="preserve">, which headquarter </w:t>
      </w:r>
      <w:r w:rsidRPr="00EF24F3">
        <w:rPr>
          <w:rFonts w:cs="Times New Roman"/>
          <w:noProof/>
          <w:szCs w:val="24"/>
          <w:lang w:val="en-US"/>
        </w:rPr>
        <w:t>is located</w:t>
      </w:r>
      <w:r w:rsidRPr="00E66510">
        <w:rPr>
          <w:rFonts w:cs="Times New Roman"/>
          <w:szCs w:val="24"/>
          <w:lang w:val="en-US"/>
        </w:rPr>
        <w:t xml:space="preserve"> in the United States, all the usage leaders originate in Asia. Moreover, the leaders of this ranking are Chinese companies. Therefore, it can </w:t>
      </w:r>
      <w:r w:rsidRPr="00EF24F3">
        <w:rPr>
          <w:rFonts w:cs="Times New Roman"/>
          <w:noProof/>
          <w:szCs w:val="24"/>
          <w:lang w:val="en-US"/>
        </w:rPr>
        <w:t>be concluded</w:t>
      </w:r>
      <w:r w:rsidRPr="00E66510">
        <w:rPr>
          <w:rFonts w:cs="Times New Roman"/>
          <w:szCs w:val="24"/>
          <w:lang w:val="en-US"/>
        </w:rPr>
        <w:t xml:space="preserve"> that in the global market, the Chinese companies remain the leaders in market share. </w:t>
      </w:r>
    </w:p>
    <w:p w14:paraId="6DFDCE5F" w14:textId="77777777" w:rsidR="00E66510" w:rsidRPr="00C90524" w:rsidRDefault="00E66510" w:rsidP="00C90524">
      <w:pPr>
        <w:rPr>
          <w:i/>
          <w:lang w:val="en-US"/>
        </w:rPr>
      </w:pPr>
      <w:bookmarkStart w:id="33" w:name="_Toc513651213"/>
      <w:r w:rsidRPr="00C90524">
        <w:rPr>
          <w:i/>
          <w:lang w:val="en-US"/>
        </w:rPr>
        <w:t>Users</w:t>
      </w:r>
      <w:bookmarkEnd w:id="33"/>
    </w:p>
    <w:p w14:paraId="3CE3047A" w14:textId="29B3B139"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Bike share services have set off a business boom globally with more than 1,000 companies getting involved in the industry. </w:t>
      </w:r>
      <w:r w:rsidRPr="00CE4D11">
        <w:rPr>
          <w:rFonts w:cs="Times New Roman"/>
          <w:noProof/>
          <w:szCs w:val="24"/>
          <w:lang w:val="en-US"/>
        </w:rPr>
        <w:t>The large</w:t>
      </w:r>
      <w:r w:rsidRPr="00E66510">
        <w:rPr>
          <w:rFonts w:cs="Times New Roman"/>
          <w:szCs w:val="24"/>
          <w:lang w:val="en-US"/>
        </w:rPr>
        <w:t xml:space="preserve"> number of users in </w:t>
      </w:r>
      <w:r w:rsidR="006C035E">
        <w:rPr>
          <w:rFonts w:cs="Times New Roman"/>
          <w:szCs w:val="24"/>
          <w:lang w:val="en-US"/>
        </w:rPr>
        <w:t xml:space="preserve">the </w:t>
      </w:r>
      <w:r w:rsidRPr="00E66510">
        <w:rPr>
          <w:rFonts w:cs="Times New Roman"/>
          <w:szCs w:val="24"/>
          <w:lang w:val="en-US"/>
        </w:rPr>
        <w:t>Chinese market and the growth potential of overseas markets are the biggest drivers of this boom.</w:t>
      </w:r>
    </w:p>
    <w:p w14:paraId="17363E89" w14:textId="6DA2AEC5" w:rsidR="00B611BE" w:rsidRDefault="00B611BE" w:rsidP="00E66510">
      <w:pPr>
        <w:autoSpaceDE w:val="0"/>
        <w:autoSpaceDN w:val="0"/>
        <w:adjustRightInd w:val="0"/>
        <w:spacing w:after="0" w:line="360" w:lineRule="auto"/>
        <w:ind w:firstLine="810"/>
        <w:rPr>
          <w:rFonts w:cs="Times New Roman"/>
          <w:szCs w:val="24"/>
          <w:lang w:val="en-US"/>
        </w:rPr>
      </w:pPr>
    </w:p>
    <w:p w14:paraId="1517BE52" w14:textId="0B9F2236" w:rsidR="006C035E" w:rsidRPr="006C035E" w:rsidRDefault="006C035E" w:rsidP="006C035E">
      <w:pPr>
        <w:pStyle w:val="Caption"/>
        <w:jc w:val="center"/>
        <w:rPr>
          <w:b/>
          <w:i w:val="0"/>
          <w:color w:val="auto"/>
          <w:sz w:val="24"/>
          <w:szCs w:val="24"/>
          <w:lang w:val="en-US"/>
        </w:rPr>
      </w:pPr>
      <w:r w:rsidRPr="006C035E">
        <w:rPr>
          <w:b/>
          <w:i w:val="0"/>
          <w:color w:val="auto"/>
          <w:sz w:val="24"/>
          <w:szCs w:val="24"/>
          <w:lang w:val="en-US"/>
        </w:rPr>
        <w:t xml:space="preserve">Figure </w:t>
      </w:r>
      <w:r w:rsidRPr="006C035E">
        <w:rPr>
          <w:b/>
          <w:i w:val="0"/>
          <w:color w:val="auto"/>
          <w:sz w:val="24"/>
          <w:szCs w:val="24"/>
          <w:lang w:val="en-US"/>
        </w:rPr>
        <w:fldChar w:fldCharType="begin"/>
      </w:r>
      <w:r w:rsidRPr="006C035E">
        <w:rPr>
          <w:b/>
          <w:i w:val="0"/>
          <w:color w:val="auto"/>
          <w:sz w:val="24"/>
          <w:szCs w:val="24"/>
          <w:lang w:val="en-US"/>
        </w:rPr>
        <w:instrText xml:space="preserve"> SEQ Figure \* ARABIC </w:instrText>
      </w:r>
      <w:r w:rsidRPr="006C035E">
        <w:rPr>
          <w:b/>
          <w:i w:val="0"/>
          <w:color w:val="auto"/>
          <w:sz w:val="24"/>
          <w:szCs w:val="24"/>
          <w:lang w:val="en-US"/>
        </w:rPr>
        <w:fldChar w:fldCharType="separate"/>
      </w:r>
      <w:r w:rsidR="0075189C">
        <w:rPr>
          <w:b/>
          <w:i w:val="0"/>
          <w:noProof/>
          <w:color w:val="auto"/>
          <w:sz w:val="24"/>
          <w:szCs w:val="24"/>
          <w:lang w:val="en-US"/>
        </w:rPr>
        <w:t>10</w:t>
      </w:r>
      <w:r w:rsidRPr="006C035E">
        <w:rPr>
          <w:b/>
          <w:i w:val="0"/>
          <w:color w:val="auto"/>
          <w:sz w:val="24"/>
          <w:szCs w:val="24"/>
          <w:lang w:val="en-US"/>
        </w:rPr>
        <w:fldChar w:fldCharType="end"/>
      </w:r>
      <w:r w:rsidRPr="006C035E">
        <w:rPr>
          <w:b/>
          <w:i w:val="0"/>
          <w:color w:val="auto"/>
          <w:sz w:val="24"/>
          <w:szCs w:val="24"/>
          <w:lang w:val="en-US"/>
        </w:rPr>
        <w:t>. 2017 – 2018 Scale of global bike share users (in 100m)</w:t>
      </w:r>
    </w:p>
    <w:p w14:paraId="6C2FA0CC" w14:textId="6B621B63" w:rsidR="00E66510" w:rsidRDefault="00E66510" w:rsidP="00E66510">
      <w:pPr>
        <w:autoSpaceDE w:val="0"/>
        <w:autoSpaceDN w:val="0"/>
        <w:adjustRightInd w:val="0"/>
        <w:spacing w:after="0" w:line="360" w:lineRule="auto"/>
        <w:ind w:firstLine="810"/>
        <w:jc w:val="center"/>
        <w:rPr>
          <w:rFonts w:ascii="Gotham-Book" w:hAnsi="Gotham-Book"/>
          <w:color w:val="3F3F3F"/>
          <w:spacing w:val="15"/>
          <w:sz w:val="21"/>
          <w:szCs w:val="21"/>
          <w:shd w:val="clear" w:color="auto" w:fill="FFFFFF"/>
        </w:rPr>
      </w:pPr>
      <w:r>
        <w:rPr>
          <w:noProof/>
        </w:rPr>
        <w:drawing>
          <wp:inline distT="0" distB="0" distL="0" distR="0" wp14:anchorId="196A6564" wp14:editId="1DE82922">
            <wp:extent cx="4274680" cy="2165389"/>
            <wp:effectExtent l="0" t="0" r="0" b="0"/>
            <wp:docPr id="25" name="Chart 25">
              <a:extLst xmlns:a="http://schemas.openxmlformats.org/drawingml/2006/main">
                <a:ext uri="{FF2B5EF4-FFF2-40B4-BE49-F238E27FC236}">
                  <a16:creationId xmlns:a16="http://schemas.microsoft.com/office/drawing/2014/main" id="{83B54D86-8043-419A-90BC-C3DBFDF2F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C1A338" w14:textId="74782176" w:rsidR="006C035E" w:rsidRPr="006F5D56" w:rsidRDefault="006C035E" w:rsidP="00E66510">
      <w:pPr>
        <w:autoSpaceDE w:val="0"/>
        <w:autoSpaceDN w:val="0"/>
        <w:adjustRightInd w:val="0"/>
        <w:spacing w:after="0" w:line="360" w:lineRule="auto"/>
        <w:ind w:firstLine="810"/>
        <w:jc w:val="center"/>
        <w:rPr>
          <w:rFonts w:cs="Times New Roman"/>
          <w:spacing w:val="15"/>
          <w:szCs w:val="24"/>
          <w:shd w:val="clear" w:color="auto" w:fill="FFFFFF"/>
          <w:lang w:val="en-US"/>
        </w:rPr>
      </w:pPr>
      <w:r w:rsidRPr="006F5D56">
        <w:rPr>
          <w:rFonts w:cs="Times New Roman"/>
          <w:spacing w:val="15"/>
          <w:szCs w:val="24"/>
          <w:shd w:val="clear" w:color="auto" w:fill="FFFFFF"/>
          <w:lang w:val="en-US"/>
        </w:rPr>
        <w:t xml:space="preserve">Source: </w:t>
      </w:r>
      <w:r w:rsidRPr="006F5D56">
        <w:rPr>
          <w:rFonts w:cs="Times New Roman"/>
          <w:spacing w:val="15"/>
          <w:szCs w:val="24"/>
          <w:shd w:val="clear" w:color="auto" w:fill="FFFFFF"/>
          <w:lang w:val="en-US"/>
        </w:rPr>
        <w:fldChar w:fldCharType="begin"/>
      </w:r>
      <w:r w:rsidRPr="006F5D56">
        <w:rPr>
          <w:rFonts w:cs="Times New Roman"/>
          <w:spacing w:val="15"/>
          <w:szCs w:val="24"/>
          <w:shd w:val="clear" w:color="auto" w:fill="FFFFFF"/>
          <w:lang w:val="en-US"/>
        </w:rPr>
        <w:instrText xml:space="preserve"> ADDIN ZOTERO_ITEM CSL_CITATION {"citationID":"UUQ9Qt60","properties":{"formattedCitation":"(\\uc0\\u171{}Report on Global Development of Bike-sharing\\uc0\\u187{} 2018)","plainCitation":"(«Report on Global Development of Bike-sharing» 2018)","noteIndex":0},"citationItems":[{"id":417,"uris":["http://zotero.org/users/local/fhqaYiQH/items/MT6IPJW2"],"uri":["http://zotero.org/users/local/fhqaYiQH/items/MT6IPJW2"],"itemData":{"id":417,"type":"report","title":"Report on Global Development of Bike-sharing","publisher-place":"Cheetah Lab","genre":"Market Report","event-place":"Cheetah Lab","URL":"http://data.cmcm.com/report/detail/260","issued":{"date-parts":[["2018"]]}}}],"schema":"https://github.com/citation-style-language/schema/raw/master/csl-citation.json"} </w:instrText>
      </w:r>
      <w:r w:rsidRPr="006F5D56">
        <w:rPr>
          <w:rFonts w:cs="Times New Roman"/>
          <w:spacing w:val="15"/>
          <w:szCs w:val="24"/>
          <w:shd w:val="clear" w:color="auto" w:fill="FFFFFF"/>
          <w:lang w:val="en-US"/>
        </w:rPr>
        <w:fldChar w:fldCharType="separate"/>
      </w:r>
      <w:r w:rsidRPr="006F5D56">
        <w:rPr>
          <w:rFonts w:cs="Times New Roman"/>
          <w:szCs w:val="24"/>
          <w:lang w:val="en-US"/>
        </w:rPr>
        <w:t>(«Report on Global Development of Bike-sharing» 2018)</w:t>
      </w:r>
      <w:r w:rsidRPr="006F5D56">
        <w:rPr>
          <w:rFonts w:cs="Times New Roman"/>
          <w:spacing w:val="15"/>
          <w:szCs w:val="24"/>
          <w:shd w:val="clear" w:color="auto" w:fill="FFFFFF"/>
          <w:lang w:val="en-US"/>
        </w:rPr>
        <w:fldChar w:fldCharType="end"/>
      </w:r>
    </w:p>
    <w:p w14:paraId="7A38A233" w14:textId="670787B9"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2017, the number of global bike share users reached 227 million. </w:t>
      </w:r>
      <w:r w:rsidR="00A07D50">
        <w:rPr>
          <w:rFonts w:cs="Times New Roman"/>
          <w:szCs w:val="24"/>
          <w:lang w:val="en-US"/>
        </w:rPr>
        <w:t xml:space="preserve">It </w:t>
      </w:r>
      <w:r w:rsidR="00A07D50" w:rsidRPr="00CE4D11">
        <w:rPr>
          <w:rFonts w:cs="Times New Roman"/>
          <w:noProof/>
          <w:szCs w:val="24"/>
          <w:lang w:val="en-US"/>
        </w:rPr>
        <w:t>is predicted</w:t>
      </w:r>
      <w:r w:rsidRPr="00E66510">
        <w:rPr>
          <w:rFonts w:cs="Times New Roman"/>
          <w:szCs w:val="24"/>
          <w:lang w:val="en-US"/>
        </w:rPr>
        <w:t xml:space="preserve"> that in the next two years, the number of global bike share users will continue to rise and is expected to reach 306 million in 2019.  Quan Jing, executive dean of Cheetah Lab, stated that the global bike-sharing market, especial the overseas markets, still have plenty of room to grow, with Chinese companies as the vital driving force</w:t>
      </w:r>
      <w:r w:rsidRPr="00EF24F3">
        <w:rPr>
          <w:rFonts w:cs="Times New Roman"/>
          <w:noProof/>
          <w:szCs w:val="24"/>
          <w:lang w:val="en-US"/>
        </w:rPr>
        <w:t>.</w:t>
      </w:r>
      <w:r w:rsidR="00801B0B" w:rsidRPr="00EF24F3">
        <w:rPr>
          <w:rFonts w:cs="Times New Roman"/>
          <w:noProof/>
          <w:szCs w:val="24"/>
          <w:lang w:val="en-US"/>
        </w:rPr>
        <w:fldChar w:fldCharType="begin"/>
      </w:r>
      <w:r w:rsidR="00801B0B" w:rsidRPr="00EF24F3">
        <w:rPr>
          <w:rFonts w:cs="Times New Roman"/>
          <w:noProof/>
          <w:szCs w:val="24"/>
          <w:lang w:val="en-US"/>
        </w:rPr>
        <w:instrText xml:space="preserve"> ADDIN ZOTERO_ITEM CSL_CITATION {"citationID":"vVAlD9Te","properties":{"formattedCitation":"(\\uc0\\u171{}Report on Global Development of Bike-sharing\\uc0\\u187{} 2018)","plainCitation":"(«Report on Global Development of Bike-sharing» 2018)","noteIndex":0},"citationItems":[{"id":417,"uris":["http://zotero.org/users/local/fhqaYiQH/items/MT6IPJW2"],"uri":["http://zotero.org/users/local/fhqaYiQH/items/MT6IPJW2"],"itemData":{"id":417,"type":"report","title":"Report on Global Development of Bike-sharing","publisher-place":"Cheetah Lab","genre":"Market Report","event-place":"Cheetah Lab","URL":"http://data.cmcm.com/report/detail/260","issued":{"date-parts":[["2018"]]}}}],"schema":"https://github.com/citation-style-language/schema/raw/master/csl-citation.json"} </w:instrText>
      </w:r>
      <w:r w:rsidR="00801B0B" w:rsidRPr="00EF24F3">
        <w:rPr>
          <w:rFonts w:cs="Times New Roman"/>
          <w:noProof/>
          <w:szCs w:val="24"/>
          <w:lang w:val="en-US"/>
        </w:rPr>
        <w:fldChar w:fldCharType="separate"/>
      </w:r>
      <w:r w:rsidR="00801B0B" w:rsidRPr="00EF24F3">
        <w:rPr>
          <w:rFonts w:cs="Times New Roman"/>
          <w:noProof/>
          <w:szCs w:val="24"/>
          <w:lang w:val="en-US"/>
        </w:rPr>
        <w:t>(</w:t>
      </w:r>
      <w:r w:rsidR="00801B0B" w:rsidRPr="00FA5C56">
        <w:rPr>
          <w:rFonts w:cs="Times New Roman"/>
          <w:szCs w:val="24"/>
          <w:lang w:val="en-US"/>
        </w:rPr>
        <w:t>«Report on Global Development of Bike-sharing» 2018)</w:t>
      </w:r>
      <w:r w:rsidR="00801B0B">
        <w:rPr>
          <w:rFonts w:cs="Times New Roman"/>
          <w:szCs w:val="24"/>
          <w:lang w:val="en-US"/>
        </w:rPr>
        <w:fldChar w:fldCharType="end"/>
      </w:r>
    </w:p>
    <w:p w14:paraId="69B3748A" w14:textId="77777777" w:rsidR="00E66510" w:rsidRPr="00C90524" w:rsidRDefault="00E66510" w:rsidP="00C90524">
      <w:pPr>
        <w:rPr>
          <w:i/>
          <w:lang w:val="en-US"/>
        </w:rPr>
      </w:pPr>
      <w:bookmarkStart w:id="34" w:name="_Toc513651214"/>
      <w:r w:rsidRPr="00C90524">
        <w:rPr>
          <w:i/>
          <w:lang w:val="en-US"/>
        </w:rPr>
        <w:t>Funding</w:t>
      </w:r>
      <w:bookmarkEnd w:id="34"/>
    </w:p>
    <w:p w14:paraId="248AAF45" w14:textId="647562A0" w:rsidR="00E66510" w:rsidRPr="00E66510" w:rsidRDefault="00FA5C56" w:rsidP="00E66510">
      <w:pPr>
        <w:autoSpaceDE w:val="0"/>
        <w:autoSpaceDN w:val="0"/>
        <w:adjustRightInd w:val="0"/>
        <w:spacing w:after="0" w:line="360" w:lineRule="auto"/>
        <w:ind w:firstLine="810"/>
        <w:rPr>
          <w:rFonts w:cs="Times New Roman"/>
          <w:szCs w:val="24"/>
          <w:lang w:val="en-US"/>
        </w:rPr>
      </w:pPr>
      <w:r>
        <w:rPr>
          <w:rFonts w:cs="Times New Roman"/>
          <w:szCs w:val="24"/>
          <w:lang w:val="en-US"/>
        </w:rPr>
        <w:t>G</w:t>
      </w:r>
      <w:r w:rsidR="00E66510" w:rsidRPr="00E66510">
        <w:rPr>
          <w:rFonts w:cs="Times New Roman"/>
          <w:szCs w:val="24"/>
          <w:lang w:val="en-US"/>
        </w:rPr>
        <w:t xml:space="preserve">lobal bike-sharing services received 4.267 billion U.S. Dollars in venture funding in 2017, of which </w:t>
      </w:r>
      <w:r w:rsidR="00E66510" w:rsidRPr="00EF24F3">
        <w:rPr>
          <w:rFonts w:cs="Times New Roman"/>
          <w:noProof/>
          <w:szCs w:val="24"/>
          <w:lang w:val="en-US"/>
        </w:rPr>
        <w:t>4.142 billion U.S. Dollars were raised by Chinese bike-sharing startups</w:t>
      </w:r>
      <w:r w:rsidR="00E66510" w:rsidRPr="00E66510">
        <w:rPr>
          <w:rFonts w:cs="Times New Roman"/>
          <w:szCs w:val="24"/>
          <w:lang w:val="en-US"/>
        </w:rPr>
        <w:t>.</w:t>
      </w:r>
    </w:p>
    <w:p w14:paraId="7772BB6F"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huge contrast between the levels of enthusiasm toward bike-sharing from foreign and domestic venture capital investors can </w:t>
      </w:r>
      <w:r w:rsidRPr="00EF24F3">
        <w:rPr>
          <w:rFonts w:cs="Times New Roman"/>
          <w:noProof/>
          <w:szCs w:val="24"/>
          <w:lang w:val="en-US"/>
        </w:rPr>
        <w:t>be described</w:t>
      </w:r>
      <w:r w:rsidRPr="00E66510">
        <w:rPr>
          <w:rFonts w:cs="Times New Roman"/>
          <w:szCs w:val="24"/>
          <w:lang w:val="en-US"/>
        </w:rPr>
        <w:t xml:space="preserve"> as ice versus fire.  At the top of the heap of Chinese bike-sharing startups are </w:t>
      </w:r>
      <w:r w:rsidRPr="00EF24F3">
        <w:rPr>
          <w:rFonts w:cs="Times New Roman"/>
          <w:noProof/>
          <w:szCs w:val="24"/>
          <w:lang w:val="en-US"/>
        </w:rPr>
        <w:t>ofo</w:t>
      </w:r>
      <w:r w:rsidRPr="00E66510">
        <w:rPr>
          <w:rFonts w:cs="Times New Roman"/>
          <w:szCs w:val="24"/>
          <w:lang w:val="en-US"/>
        </w:rPr>
        <w:t xml:space="preserve"> and </w:t>
      </w:r>
      <w:r w:rsidRPr="00EF24F3">
        <w:rPr>
          <w:rFonts w:cs="Times New Roman"/>
          <w:noProof/>
          <w:szCs w:val="24"/>
          <w:lang w:val="en-US"/>
        </w:rPr>
        <w:t>Mobike</w:t>
      </w:r>
      <w:r w:rsidRPr="00E66510">
        <w:rPr>
          <w:rFonts w:cs="Times New Roman"/>
          <w:szCs w:val="24"/>
          <w:lang w:val="en-US"/>
        </w:rPr>
        <w:t>. </w:t>
      </w:r>
      <w:proofErr w:type="spellStart"/>
      <w:r w:rsidRPr="00E66510">
        <w:rPr>
          <w:rFonts w:cs="Times New Roman"/>
          <w:szCs w:val="24"/>
          <w:lang w:val="en-US"/>
        </w:rPr>
        <w:t>Ofo</w:t>
      </w:r>
      <w:proofErr w:type="spellEnd"/>
      <w:r w:rsidRPr="00E66510">
        <w:rPr>
          <w:rFonts w:cs="Times New Roman"/>
          <w:szCs w:val="24"/>
          <w:lang w:val="en-US"/>
        </w:rPr>
        <w:t xml:space="preserve"> raised $866 million in a Series E round </w:t>
      </w:r>
      <w:r w:rsidRPr="00E66510">
        <w:rPr>
          <w:rFonts w:cs="Times New Roman"/>
          <w:szCs w:val="24"/>
          <w:lang w:val="en-US"/>
        </w:rPr>
        <w:lastRenderedPageBreak/>
        <w:t xml:space="preserve">of funding led by Alibaba in March 2018, while </w:t>
      </w:r>
      <w:r w:rsidRPr="006B1162">
        <w:rPr>
          <w:rFonts w:cs="Times New Roman"/>
          <w:noProof/>
          <w:szCs w:val="24"/>
          <w:lang w:val="en-US"/>
        </w:rPr>
        <w:t>Mobike</w:t>
      </w:r>
      <w:r w:rsidRPr="00E66510">
        <w:rPr>
          <w:rFonts w:cs="Times New Roman"/>
          <w:szCs w:val="24"/>
          <w:lang w:val="en-US"/>
        </w:rPr>
        <w:t xml:space="preserve"> has recently </w:t>
      </w:r>
      <w:r w:rsidRPr="006B1162">
        <w:rPr>
          <w:rFonts w:cs="Times New Roman"/>
          <w:noProof/>
          <w:szCs w:val="24"/>
          <w:lang w:val="en-US"/>
        </w:rPr>
        <w:t>been acquired</w:t>
      </w:r>
      <w:r w:rsidRPr="00E66510">
        <w:rPr>
          <w:rFonts w:cs="Times New Roman"/>
          <w:szCs w:val="24"/>
          <w:lang w:val="en-US"/>
        </w:rPr>
        <w:t xml:space="preserve"> by </w:t>
      </w:r>
      <w:proofErr w:type="spellStart"/>
      <w:r w:rsidRPr="00E66510">
        <w:rPr>
          <w:rFonts w:cs="Times New Roman"/>
          <w:szCs w:val="24"/>
          <w:lang w:val="en-US"/>
        </w:rPr>
        <w:t>Meituan-Dianping</w:t>
      </w:r>
      <w:proofErr w:type="spellEnd"/>
      <w:r w:rsidRPr="00E66510">
        <w:rPr>
          <w:rFonts w:cs="Times New Roman"/>
          <w:szCs w:val="24"/>
          <w:lang w:val="en-US"/>
        </w:rPr>
        <w:t xml:space="preserve">, a provider of on-demand online services in China. In contrast, the majority of overseas startups are stuck on or before the Series A funding round. The total amount of venture funding for overseas startups has </w:t>
      </w:r>
      <w:r w:rsidRPr="00CE4D11">
        <w:rPr>
          <w:rFonts w:cs="Times New Roman"/>
          <w:noProof/>
          <w:szCs w:val="24"/>
          <w:lang w:val="en-US"/>
        </w:rPr>
        <w:t>been left</w:t>
      </w:r>
      <w:r w:rsidRPr="00E66510">
        <w:rPr>
          <w:rFonts w:cs="Times New Roman"/>
          <w:szCs w:val="24"/>
          <w:lang w:val="en-US"/>
        </w:rPr>
        <w:t xml:space="preserve"> in the dust by funding for domestic startups.</w:t>
      </w:r>
    </w:p>
    <w:p w14:paraId="5C7F10B4" w14:textId="77777777" w:rsidR="00E66510" w:rsidRPr="00E66510" w:rsidRDefault="00E66510" w:rsidP="005268EB">
      <w:pPr>
        <w:autoSpaceDE w:val="0"/>
        <w:autoSpaceDN w:val="0"/>
        <w:adjustRightInd w:val="0"/>
        <w:spacing w:after="0" w:line="360" w:lineRule="auto"/>
        <w:rPr>
          <w:rFonts w:cs="Times New Roman"/>
          <w:szCs w:val="24"/>
          <w:lang w:val="en-US"/>
        </w:rPr>
      </w:pPr>
    </w:p>
    <w:p w14:paraId="406480C1" w14:textId="500F5CE0" w:rsidR="00E66510" w:rsidRPr="0030679D" w:rsidRDefault="00EF24F3" w:rsidP="00C515D8">
      <w:pPr>
        <w:pStyle w:val="Heading2"/>
        <w:rPr>
          <w:lang w:val="en-US"/>
        </w:rPr>
      </w:pPr>
      <w:bookmarkStart w:id="35" w:name="_Toc513651220"/>
      <w:bookmarkStart w:id="36" w:name="_Toc514882866"/>
      <w:r>
        <w:rPr>
          <w:lang w:val="en-US"/>
        </w:rPr>
        <w:t>1</w:t>
      </w:r>
      <w:r w:rsidR="00C515D8">
        <w:rPr>
          <w:lang w:val="en-US"/>
        </w:rPr>
        <w:t>.</w:t>
      </w:r>
      <w:r w:rsidR="005268EB">
        <w:rPr>
          <w:lang w:val="en-US"/>
        </w:rPr>
        <w:t>9</w:t>
      </w:r>
      <w:r w:rsidR="00E66510" w:rsidRPr="0030679D">
        <w:rPr>
          <w:lang w:val="en-US"/>
        </w:rPr>
        <w:t xml:space="preserve"> Bike</w:t>
      </w:r>
      <w:r w:rsidR="0068357C">
        <w:rPr>
          <w:lang w:val="en-US"/>
        </w:rPr>
        <w:t xml:space="preserve"> </w:t>
      </w:r>
      <w:r w:rsidR="00E66510" w:rsidRPr="0030679D">
        <w:rPr>
          <w:lang w:val="en-US"/>
        </w:rPr>
        <w:t>sharing in Russia</w:t>
      </w:r>
      <w:bookmarkEnd w:id="35"/>
      <w:bookmarkEnd w:id="36"/>
    </w:p>
    <w:p w14:paraId="6AAC33BE" w14:textId="2410E26C"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bike-sharing phenomenon is relatively new for Russia. It appeared first in 2013 with the launch of </w:t>
      </w:r>
      <w:proofErr w:type="spellStart"/>
      <w:r w:rsidRPr="00E66510">
        <w:rPr>
          <w:rFonts w:cs="Times New Roman"/>
          <w:szCs w:val="24"/>
          <w:lang w:val="en-US"/>
        </w:rPr>
        <w:t>VeloBike</w:t>
      </w:r>
      <w:proofErr w:type="spellEnd"/>
      <w:r w:rsidRPr="00E66510">
        <w:rPr>
          <w:rFonts w:cs="Times New Roman"/>
          <w:szCs w:val="24"/>
          <w:lang w:val="en-US"/>
        </w:rPr>
        <w:t xml:space="preserve"> in Moscow. </w:t>
      </w:r>
      <w:r>
        <w:rPr>
          <w:rFonts w:cs="Times New Roman"/>
          <w:szCs w:val="24"/>
        </w:rPr>
        <w:fldChar w:fldCharType="begin"/>
      </w:r>
      <w:r w:rsidR="00E63D29">
        <w:rPr>
          <w:rFonts w:cs="Times New Roman"/>
          <w:szCs w:val="24"/>
          <w:lang w:val="en-US"/>
        </w:rPr>
        <w:instrText xml:space="preserve"> ADDIN ZOTERO_ITEM CSL_CITATION {"citationID":"bVKrXOtw","properties":{"formattedCitation":"({\\i{}thinkRussia} 2014)","plainCitation":"(thinkRussia 2014)","noteIndex":0},"citationItems":[{"id":"lT48D0Hk/GCt7Vqlr","uris":["http://zotero.org/users/local/x9L93uZS/items/CQKQG8AY"],"uri":["http://zotero.org/users/local/x9L93uZS/items/CQKQG8AY"],"itemData":{"id":141,"type":"article-newspaper","title":"Shared Cycling Booms in Russia","container-title":"thinkRussia","URL":"http://www.thinkrussia.com/business-economy/shared-cycling-booms-russia","issued":{"date-parts":[["2014"]]}}}],"schema":"https://github.com/citation-style-language/schema/raw/master/csl-citation.json"} </w:instrText>
      </w:r>
      <w:r>
        <w:rPr>
          <w:rFonts w:cs="Times New Roman"/>
          <w:szCs w:val="24"/>
        </w:rPr>
        <w:fldChar w:fldCharType="separate"/>
      </w:r>
      <w:r w:rsidR="00E63D29" w:rsidRPr="0030679D">
        <w:rPr>
          <w:rFonts w:cs="Times New Roman"/>
          <w:szCs w:val="24"/>
          <w:lang w:val="en-US"/>
        </w:rPr>
        <w:t>(</w:t>
      </w:r>
      <w:proofErr w:type="spellStart"/>
      <w:r w:rsidR="00E63D29" w:rsidRPr="00CE4D11">
        <w:rPr>
          <w:rFonts w:cs="Times New Roman"/>
          <w:i/>
          <w:iCs/>
          <w:noProof/>
          <w:szCs w:val="24"/>
          <w:lang w:val="en-US"/>
        </w:rPr>
        <w:t>thinkRussia</w:t>
      </w:r>
      <w:proofErr w:type="spellEnd"/>
      <w:r w:rsidR="00E63D29" w:rsidRPr="0030679D">
        <w:rPr>
          <w:rFonts w:cs="Times New Roman"/>
          <w:szCs w:val="24"/>
          <w:lang w:val="en-US"/>
        </w:rPr>
        <w:t xml:space="preserve"> 2014)</w:t>
      </w:r>
      <w:r>
        <w:rPr>
          <w:rFonts w:cs="Times New Roman"/>
          <w:szCs w:val="24"/>
        </w:rPr>
        <w:fldChar w:fldCharType="end"/>
      </w:r>
      <w:r w:rsidRPr="00E66510">
        <w:rPr>
          <w:rFonts w:cs="Times New Roman"/>
          <w:szCs w:val="24"/>
          <w:lang w:val="en-US"/>
        </w:rPr>
        <w:t xml:space="preserve"> Later on, a company with a similar business model was launched in Saint </w:t>
      </w:r>
      <w:r w:rsidRPr="00CE4D11">
        <w:rPr>
          <w:rFonts w:cs="Times New Roman"/>
          <w:noProof/>
          <w:szCs w:val="24"/>
          <w:lang w:val="en-US"/>
        </w:rPr>
        <w:t>Petersburg,</w:t>
      </w:r>
      <w:r w:rsidRPr="00E66510">
        <w:rPr>
          <w:rFonts w:cs="Times New Roman"/>
          <w:szCs w:val="24"/>
          <w:lang w:val="en-US"/>
        </w:rPr>
        <w:t xml:space="preserve"> </w:t>
      </w:r>
      <w:r w:rsidRPr="00E66510">
        <w:rPr>
          <w:rFonts w:cs="Times New Roman" w:hint="eastAsia"/>
          <w:szCs w:val="24"/>
          <w:lang w:val="en-US"/>
        </w:rPr>
        <w:t>and</w:t>
      </w:r>
      <w:r w:rsidRPr="00E66510">
        <w:rPr>
          <w:rFonts w:cs="Times New Roman"/>
          <w:szCs w:val="24"/>
          <w:lang w:val="en-US"/>
        </w:rPr>
        <w:t xml:space="preserve"> is currently operating under the brand “</w:t>
      </w:r>
      <w:proofErr w:type="spellStart"/>
      <w:r w:rsidRPr="00CE4D11">
        <w:rPr>
          <w:rFonts w:cs="Times New Roman"/>
          <w:noProof/>
          <w:szCs w:val="24"/>
          <w:lang w:val="en-US"/>
        </w:rPr>
        <w:t>Velogorod</w:t>
      </w:r>
      <w:proofErr w:type="spellEnd"/>
      <w:r w:rsidRPr="00CE4D11">
        <w:rPr>
          <w:rFonts w:cs="Times New Roman"/>
          <w:noProof/>
          <w:szCs w:val="24"/>
          <w:lang w:val="en-US"/>
        </w:rPr>
        <w:t>”.</w:t>
      </w:r>
      <w:r w:rsidRPr="00E66510">
        <w:rPr>
          <w:rFonts w:cs="Times New Roman"/>
          <w:szCs w:val="24"/>
          <w:lang w:val="en-US"/>
        </w:rPr>
        <w:t xml:space="preserve"> </w:t>
      </w:r>
    </w:p>
    <w:p w14:paraId="6B49F2BD" w14:textId="76BD7B0B"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Overall, two major companies – </w:t>
      </w:r>
      <w:proofErr w:type="spellStart"/>
      <w:r w:rsidRPr="00E66510">
        <w:rPr>
          <w:rFonts w:cs="Times New Roman"/>
          <w:szCs w:val="24"/>
          <w:lang w:val="en-US"/>
        </w:rPr>
        <w:t>VeloBike</w:t>
      </w:r>
      <w:proofErr w:type="spellEnd"/>
      <w:r w:rsidRPr="00E66510">
        <w:rPr>
          <w:rFonts w:cs="Times New Roman"/>
          <w:szCs w:val="24"/>
          <w:lang w:val="en-US"/>
        </w:rPr>
        <w:t xml:space="preserve"> and </w:t>
      </w:r>
      <w:r w:rsidRPr="006B1162">
        <w:rPr>
          <w:rFonts w:cs="Times New Roman"/>
          <w:noProof/>
          <w:szCs w:val="24"/>
          <w:lang w:val="en-US"/>
        </w:rPr>
        <w:t>Velogorod</w:t>
      </w:r>
      <w:r w:rsidRPr="00E66510">
        <w:rPr>
          <w:rFonts w:cs="Times New Roman"/>
          <w:szCs w:val="24"/>
          <w:lang w:val="en-US"/>
        </w:rPr>
        <w:t xml:space="preserve"> – currently represent the Russian bike-sharing industry and, therefore, its market size can </w:t>
      </w:r>
      <w:r w:rsidRPr="006B1162">
        <w:rPr>
          <w:rFonts w:cs="Times New Roman"/>
          <w:noProof/>
          <w:szCs w:val="24"/>
          <w:lang w:val="en-US"/>
        </w:rPr>
        <w:t>be estimated</w:t>
      </w:r>
      <w:r w:rsidRPr="00E66510">
        <w:rPr>
          <w:rFonts w:cs="Times New Roman"/>
          <w:szCs w:val="24"/>
          <w:lang w:val="en-US"/>
        </w:rPr>
        <w:t xml:space="preserve"> by the revenue produced by both companies, which totaled in more than RUR301m.</w:t>
      </w:r>
    </w:p>
    <w:p w14:paraId="5E264A55" w14:textId="7388BF52" w:rsidR="00D927E3" w:rsidRDefault="00D927E3" w:rsidP="00E66510">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Both companies operate at relatively </w:t>
      </w:r>
      <w:r w:rsidR="009070DB">
        <w:rPr>
          <w:rFonts w:cs="Times New Roman"/>
          <w:szCs w:val="24"/>
          <w:lang w:val="en-US"/>
        </w:rPr>
        <w:t xml:space="preserve">low margins. </w:t>
      </w:r>
      <w:r w:rsidR="008E3E10">
        <w:rPr>
          <w:rFonts w:cs="Times New Roman"/>
          <w:szCs w:val="24"/>
          <w:lang w:val="en-US"/>
        </w:rPr>
        <w:t xml:space="preserve">Their Revenue and Net profit Margins </w:t>
      </w:r>
      <w:r w:rsidR="008E3E10" w:rsidRPr="006B1162">
        <w:rPr>
          <w:rFonts w:cs="Times New Roman"/>
          <w:noProof/>
          <w:szCs w:val="24"/>
          <w:lang w:val="en-US"/>
        </w:rPr>
        <w:t xml:space="preserve">are </w:t>
      </w:r>
      <w:r w:rsidR="00F50E86" w:rsidRPr="006B1162">
        <w:rPr>
          <w:rFonts w:cs="Times New Roman"/>
          <w:noProof/>
          <w:szCs w:val="24"/>
          <w:lang w:val="en-US"/>
        </w:rPr>
        <w:t>depicted</w:t>
      </w:r>
      <w:r w:rsidR="00F50E86">
        <w:rPr>
          <w:rFonts w:cs="Times New Roman"/>
          <w:szCs w:val="24"/>
          <w:lang w:val="en-US"/>
        </w:rPr>
        <w:t xml:space="preserve"> in the figures below:</w:t>
      </w:r>
    </w:p>
    <w:p w14:paraId="789FAA3C" w14:textId="77777777" w:rsidR="007F5BE2" w:rsidRDefault="007F5BE2" w:rsidP="007F5BE2">
      <w:pPr>
        <w:autoSpaceDE w:val="0"/>
        <w:autoSpaceDN w:val="0"/>
        <w:adjustRightInd w:val="0"/>
        <w:spacing w:after="0" w:line="360" w:lineRule="auto"/>
        <w:rPr>
          <w:rFonts w:cs="Times New Roman"/>
          <w:szCs w:val="24"/>
          <w:lang w:val="en-US"/>
        </w:rPr>
      </w:pPr>
    </w:p>
    <w:p w14:paraId="01AD8AAB" w14:textId="25568950" w:rsidR="007E559A" w:rsidRPr="00064CDF" w:rsidRDefault="00DE0192" w:rsidP="00DE0192">
      <w:pPr>
        <w:pStyle w:val="Caption"/>
        <w:jc w:val="center"/>
        <w:rPr>
          <w:b/>
          <w:i w:val="0"/>
          <w:color w:val="auto"/>
          <w:sz w:val="24"/>
          <w:szCs w:val="24"/>
          <w:lang w:val="en-US"/>
        </w:rPr>
      </w:pPr>
      <w:r w:rsidRPr="00064CDF">
        <w:rPr>
          <w:b/>
          <w:i w:val="0"/>
          <w:color w:val="auto"/>
          <w:sz w:val="24"/>
          <w:szCs w:val="24"/>
          <w:lang w:val="en-US"/>
        </w:rPr>
        <w:t xml:space="preserve">Figure </w:t>
      </w:r>
      <w:r w:rsidRPr="00064CDF">
        <w:rPr>
          <w:b/>
          <w:i w:val="0"/>
          <w:color w:val="auto"/>
          <w:sz w:val="24"/>
          <w:szCs w:val="24"/>
        </w:rPr>
        <w:fldChar w:fldCharType="begin"/>
      </w:r>
      <w:r w:rsidRPr="00064CDF">
        <w:rPr>
          <w:b/>
          <w:i w:val="0"/>
          <w:color w:val="auto"/>
          <w:sz w:val="24"/>
          <w:szCs w:val="24"/>
          <w:lang w:val="en-US"/>
        </w:rPr>
        <w:instrText xml:space="preserve"> SEQ Figure \* ARABIC </w:instrText>
      </w:r>
      <w:r w:rsidRPr="00064CDF">
        <w:rPr>
          <w:b/>
          <w:i w:val="0"/>
          <w:color w:val="auto"/>
          <w:sz w:val="24"/>
          <w:szCs w:val="24"/>
        </w:rPr>
        <w:fldChar w:fldCharType="separate"/>
      </w:r>
      <w:r w:rsidR="0075189C">
        <w:rPr>
          <w:b/>
          <w:i w:val="0"/>
          <w:noProof/>
          <w:color w:val="auto"/>
          <w:sz w:val="24"/>
          <w:szCs w:val="24"/>
          <w:lang w:val="en-US"/>
        </w:rPr>
        <w:t>11</w:t>
      </w:r>
      <w:r w:rsidRPr="00064CDF">
        <w:rPr>
          <w:b/>
          <w:i w:val="0"/>
          <w:color w:val="auto"/>
          <w:sz w:val="24"/>
          <w:szCs w:val="24"/>
        </w:rPr>
        <w:fldChar w:fldCharType="end"/>
      </w:r>
      <w:r w:rsidRPr="00064CDF">
        <w:rPr>
          <w:b/>
          <w:i w:val="0"/>
          <w:color w:val="auto"/>
          <w:sz w:val="24"/>
          <w:szCs w:val="24"/>
          <w:lang w:val="en-US"/>
        </w:rPr>
        <w:t xml:space="preserve">. </w:t>
      </w:r>
      <w:r w:rsidRPr="00064CDF">
        <w:rPr>
          <w:b/>
          <w:bCs/>
          <w:i w:val="0"/>
          <w:color w:val="auto"/>
          <w:sz w:val="24"/>
          <w:szCs w:val="24"/>
          <w:lang w:val="en-US"/>
        </w:rPr>
        <w:t xml:space="preserve">Revenue, </w:t>
      </w:r>
      <w:proofErr w:type="spellStart"/>
      <w:r w:rsidRPr="00064CDF">
        <w:rPr>
          <w:b/>
          <w:bCs/>
          <w:i w:val="0"/>
          <w:color w:val="auto"/>
          <w:sz w:val="24"/>
          <w:szCs w:val="24"/>
          <w:lang w:val="en-US"/>
        </w:rPr>
        <w:t>RURk</w:t>
      </w:r>
      <w:proofErr w:type="spellEnd"/>
      <w:r w:rsidRPr="00064CDF">
        <w:rPr>
          <w:b/>
          <w:bCs/>
          <w:i w:val="0"/>
          <w:color w:val="auto"/>
          <w:sz w:val="24"/>
          <w:szCs w:val="24"/>
          <w:lang w:val="en-US"/>
        </w:rPr>
        <w:t xml:space="preserve"> &amp; Net Profit Margin, % for </w:t>
      </w:r>
      <w:r w:rsidRPr="006B1162">
        <w:rPr>
          <w:b/>
          <w:bCs/>
          <w:i w:val="0"/>
          <w:noProof/>
          <w:color w:val="auto"/>
          <w:sz w:val="24"/>
          <w:szCs w:val="24"/>
          <w:lang w:val="en-US"/>
        </w:rPr>
        <w:t>Velogorod</w:t>
      </w:r>
    </w:p>
    <w:p w14:paraId="013AFB4C" w14:textId="567B27E9" w:rsidR="00F50E86" w:rsidRDefault="000B1D5B" w:rsidP="007E559A">
      <w:pPr>
        <w:autoSpaceDE w:val="0"/>
        <w:autoSpaceDN w:val="0"/>
        <w:adjustRightInd w:val="0"/>
        <w:spacing w:after="0" w:line="360" w:lineRule="auto"/>
        <w:ind w:firstLine="810"/>
        <w:jc w:val="center"/>
        <w:rPr>
          <w:rFonts w:cs="Times New Roman"/>
          <w:szCs w:val="24"/>
          <w:lang w:val="en-US"/>
        </w:rPr>
      </w:pPr>
      <w:r>
        <w:rPr>
          <w:noProof/>
        </w:rPr>
        <w:drawing>
          <wp:inline distT="0" distB="0" distL="0" distR="0" wp14:anchorId="71DE9D80" wp14:editId="746C2307">
            <wp:extent cx="4511675" cy="2733675"/>
            <wp:effectExtent l="0" t="0" r="3175" b="0"/>
            <wp:docPr id="329" name="Chart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B6F674" w14:textId="0A363740" w:rsidR="00064CDF" w:rsidRPr="00F67E1C" w:rsidRDefault="00064CDF" w:rsidP="007E559A">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w:t>
      </w:r>
      <w:r w:rsidRPr="00F67E1C">
        <w:rPr>
          <w:rFonts w:cs="Times New Roman"/>
          <w:szCs w:val="24"/>
          <w:lang w:val="en-US"/>
        </w:rPr>
        <w:t xml:space="preserve">: </w:t>
      </w:r>
      <w:r>
        <w:rPr>
          <w:rFonts w:cs="Times New Roman"/>
          <w:szCs w:val="24"/>
          <w:lang w:val="en-US"/>
        </w:rPr>
        <w:fldChar w:fldCharType="begin"/>
      </w:r>
      <w:r w:rsidRPr="00F67E1C">
        <w:rPr>
          <w:rFonts w:cs="Times New Roman"/>
          <w:szCs w:val="24"/>
          <w:lang w:val="en-US"/>
        </w:rPr>
        <w:instrText xml:space="preserve"> </w:instrText>
      </w:r>
      <w:r>
        <w:rPr>
          <w:rFonts w:cs="Times New Roman"/>
          <w:szCs w:val="24"/>
          <w:lang w:val="en-US"/>
        </w:rPr>
        <w:instrText>ADDIN</w:instrText>
      </w:r>
      <w:r w:rsidRPr="00F67E1C">
        <w:rPr>
          <w:rFonts w:cs="Times New Roman"/>
          <w:szCs w:val="24"/>
          <w:lang w:val="en-US"/>
        </w:rPr>
        <w:instrText xml:space="preserve"> </w:instrText>
      </w:r>
      <w:r>
        <w:rPr>
          <w:rFonts w:cs="Times New Roman"/>
          <w:szCs w:val="24"/>
          <w:lang w:val="en-US"/>
        </w:rPr>
        <w:instrText>ZOTERO</w:instrText>
      </w:r>
      <w:r w:rsidRPr="00F67E1C">
        <w:rPr>
          <w:rFonts w:cs="Times New Roman"/>
          <w:szCs w:val="24"/>
          <w:lang w:val="en-US"/>
        </w:rPr>
        <w:instrText>_</w:instrText>
      </w:r>
      <w:r>
        <w:rPr>
          <w:rFonts w:cs="Times New Roman"/>
          <w:szCs w:val="24"/>
          <w:lang w:val="en-US"/>
        </w:rPr>
        <w:instrText>ITEM</w:instrText>
      </w:r>
      <w:r w:rsidRPr="00F67E1C">
        <w:rPr>
          <w:rFonts w:cs="Times New Roman"/>
          <w:szCs w:val="24"/>
          <w:lang w:val="en-US"/>
        </w:rPr>
        <w:instrText xml:space="preserve"> </w:instrText>
      </w:r>
      <w:r>
        <w:rPr>
          <w:rFonts w:cs="Times New Roman"/>
          <w:szCs w:val="24"/>
          <w:lang w:val="en-US"/>
        </w:rPr>
        <w:instrText>CSL</w:instrText>
      </w:r>
      <w:r w:rsidRPr="00F67E1C">
        <w:rPr>
          <w:rFonts w:cs="Times New Roman"/>
          <w:szCs w:val="24"/>
          <w:lang w:val="en-US"/>
        </w:rPr>
        <w:instrText>_</w:instrText>
      </w:r>
      <w:r>
        <w:rPr>
          <w:rFonts w:cs="Times New Roman"/>
          <w:szCs w:val="24"/>
          <w:lang w:val="en-US"/>
        </w:rPr>
        <w:instrText>CITATION</w:instrText>
      </w:r>
      <w:r w:rsidRPr="00F67E1C">
        <w:rPr>
          <w:rFonts w:cs="Times New Roman"/>
          <w:szCs w:val="24"/>
          <w:lang w:val="en-US"/>
        </w:rPr>
        <w:instrText xml:space="preserve"> {"</w:instrText>
      </w:r>
      <w:r>
        <w:rPr>
          <w:rFonts w:cs="Times New Roman"/>
          <w:szCs w:val="24"/>
          <w:lang w:val="en-US"/>
        </w:rPr>
        <w:instrText>citationID</w:instrText>
      </w:r>
      <w:r w:rsidRPr="00F67E1C">
        <w:rPr>
          <w:rFonts w:cs="Times New Roman"/>
          <w:szCs w:val="24"/>
          <w:lang w:val="en-US"/>
        </w:rPr>
        <w:instrText>":"</w:instrText>
      </w:r>
      <w:r>
        <w:rPr>
          <w:rFonts w:cs="Times New Roman"/>
          <w:szCs w:val="24"/>
          <w:lang w:val="en-US"/>
        </w:rPr>
        <w:instrText>CpteLoVT</w:instrText>
      </w:r>
      <w:r w:rsidRPr="00F67E1C">
        <w:rPr>
          <w:rFonts w:cs="Times New Roman"/>
          <w:szCs w:val="24"/>
          <w:lang w:val="en-US"/>
        </w:rPr>
        <w:instrText>","</w:instrText>
      </w:r>
      <w:r>
        <w:rPr>
          <w:rFonts w:cs="Times New Roman"/>
          <w:szCs w:val="24"/>
          <w:lang w:val="en-US"/>
        </w:rPr>
        <w:instrText>properties</w:instrText>
      </w:r>
      <w:r w:rsidRPr="00F67E1C">
        <w:rPr>
          <w:rFonts w:cs="Times New Roman"/>
          <w:szCs w:val="24"/>
          <w:lang w:val="en-US"/>
        </w:rPr>
        <w:instrText>":{"</w:instrText>
      </w:r>
      <w:r>
        <w:rPr>
          <w:rFonts w:cs="Times New Roman"/>
          <w:szCs w:val="24"/>
          <w:lang w:val="en-US"/>
        </w:rPr>
        <w:instrText>formattedCitation</w:instrText>
      </w:r>
      <w:r w:rsidRPr="00F67E1C">
        <w:rPr>
          <w:rFonts w:cs="Times New Roman"/>
          <w:szCs w:val="24"/>
          <w:lang w:val="en-US"/>
        </w:rPr>
        <w:instrText>":"(\\</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171{}\\</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 \\</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8222{}\\</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1042{}\\</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1045{}\\</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1051{}\\</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1043{}\\</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1056{}\\</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1054{}\\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1044{}\\</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8220{}\\</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187{} \\</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1073{}. \\</w:instrText>
      </w:r>
      <w:r>
        <w:rPr>
          <w:rFonts w:cs="Times New Roman"/>
          <w:szCs w:val="24"/>
          <w:lang w:val="en-US"/>
        </w:rPr>
        <w:instrText>uc</w:instrText>
      </w:r>
      <w:r w:rsidRPr="00F67E1C">
        <w:rPr>
          <w:rFonts w:cs="Times New Roman"/>
          <w:szCs w:val="24"/>
          <w:lang w:val="en-US"/>
        </w:rPr>
        <w:instrText>0\\</w:instrText>
      </w:r>
      <w:r>
        <w:rPr>
          <w:rFonts w:cs="Times New Roman"/>
          <w:szCs w:val="24"/>
          <w:lang w:val="en-US"/>
        </w:rPr>
        <w:instrText>u</w:instrText>
      </w:r>
      <w:r w:rsidRPr="00F67E1C">
        <w:rPr>
          <w:rFonts w:cs="Times New Roman"/>
          <w:szCs w:val="24"/>
          <w:lang w:val="en-US"/>
        </w:rPr>
        <w:instrText>1076{}.)","</w:instrText>
      </w:r>
      <w:r>
        <w:rPr>
          <w:rFonts w:cs="Times New Roman"/>
          <w:szCs w:val="24"/>
          <w:lang w:val="en-US"/>
        </w:rPr>
        <w:instrText>plainCitation</w:instrText>
      </w:r>
      <w:r w:rsidRPr="00F67E1C">
        <w:rPr>
          <w:rFonts w:cs="Times New Roman"/>
          <w:szCs w:val="24"/>
          <w:lang w:val="en-US"/>
        </w:rPr>
        <w:instrText>":"(«</w:instrText>
      </w:r>
      <w:r w:rsidRPr="00064CDF">
        <w:rPr>
          <w:rFonts w:cs="Times New Roman"/>
          <w:szCs w:val="24"/>
        </w:rPr>
        <w:instrText>ООО</w:instrText>
      </w:r>
      <w:r w:rsidRPr="00F67E1C">
        <w:rPr>
          <w:rFonts w:cs="Times New Roman"/>
          <w:szCs w:val="24"/>
          <w:lang w:val="en-US"/>
        </w:rPr>
        <w:instrText xml:space="preserve"> „</w:instrText>
      </w:r>
      <w:r w:rsidRPr="00064CDF">
        <w:rPr>
          <w:rFonts w:cs="Times New Roman"/>
          <w:szCs w:val="24"/>
        </w:rPr>
        <w:instrText>ВЕЛОГОРОД</w:instrText>
      </w:r>
      <w:r w:rsidRPr="00F67E1C">
        <w:rPr>
          <w:rFonts w:cs="Times New Roman"/>
          <w:szCs w:val="24"/>
          <w:lang w:val="en-US"/>
        </w:rPr>
        <w:instrText xml:space="preserve">“» </w:instrText>
      </w:r>
      <w:r w:rsidRPr="00064CDF">
        <w:rPr>
          <w:rFonts w:cs="Times New Roman"/>
          <w:szCs w:val="24"/>
        </w:rPr>
        <w:instrText>б</w:instrText>
      </w:r>
      <w:r w:rsidRPr="00F67E1C">
        <w:rPr>
          <w:rFonts w:cs="Times New Roman"/>
          <w:szCs w:val="24"/>
          <w:lang w:val="en-US"/>
        </w:rPr>
        <w:instrText xml:space="preserve">. </w:instrText>
      </w:r>
      <w:r w:rsidRPr="00064CDF">
        <w:rPr>
          <w:rFonts w:cs="Times New Roman"/>
          <w:szCs w:val="24"/>
        </w:rPr>
        <w:instrText>д</w:instrText>
      </w:r>
      <w:r w:rsidRPr="00F67E1C">
        <w:rPr>
          <w:rFonts w:cs="Times New Roman"/>
          <w:szCs w:val="24"/>
          <w:lang w:val="en-US"/>
        </w:rPr>
        <w:instrText>.)","</w:instrText>
      </w:r>
      <w:r>
        <w:rPr>
          <w:rFonts w:cs="Times New Roman"/>
          <w:szCs w:val="24"/>
          <w:lang w:val="en-US"/>
        </w:rPr>
        <w:instrText>noteIndex</w:instrText>
      </w:r>
      <w:r w:rsidRPr="00F67E1C">
        <w:rPr>
          <w:rFonts w:cs="Times New Roman"/>
          <w:szCs w:val="24"/>
          <w:lang w:val="en-US"/>
        </w:rPr>
        <w:instrText>":0},"</w:instrText>
      </w:r>
      <w:r>
        <w:rPr>
          <w:rFonts w:cs="Times New Roman"/>
          <w:szCs w:val="24"/>
          <w:lang w:val="en-US"/>
        </w:rPr>
        <w:instrText>citationItems</w:instrText>
      </w:r>
      <w:r w:rsidRPr="00F67E1C">
        <w:rPr>
          <w:rFonts w:cs="Times New Roman"/>
          <w:szCs w:val="24"/>
          <w:lang w:val="en-US"/>
        </w:rPr>
        <w:instrText>":[{"</w:instrText>
      </w:r>
      <w:r>
        <w:rPr>
          <w:rFonts w:cs="Times New Roman"/>
          <w:szCs w:val="24"/>
          <w:lang w:val="en-US"/>
        </w:rPr>
        <w:instrText>id</w:instrText>
      </w:r>
      <w:r w:rsidRPr="00F67E1C">
        <w:rPr>
          <w:rFonts w:cs="Times New Roman"/>
          <w:szCs w:val="24"/>
          <w:lang w:val="en-US"/>
        </w:rPr>
        <w:instrText>":"</w:instrText>
      </w:r>
      <w:r>
        <w:rPr>
          <w:rFonts w:cs="Times New Roman"/>
          <w:szCs w:val="24"/>
          <w:lang w:val="en-US"/>
        </w:rPr>
        <w:instrText>vORsHr</w:instrText>
      </w:r>
      <w:r w:rsidRPr="00F67E1C">
        <w:rPr>
          <w:rFonts w:cs="Times New Roman"/>
          <w:szCs w:val="24"/>
          <w:lang w:val="en-US"/>
        </w:rPr>
        <w:instrText>6</w:instrText>
      </w:r>
      <w:r>
        <w:rPr>
          <w:rFonts w:cs="Times New Roman"/>
          <w:szCs w:val="24"/>
          <w:lang w:val="en-US"/>
        </w:rPr>
        <w:instrText>w</w:instrText>
      </w:r>
      <w:r w:rsidRPr="00F67E1C">
        <w:rPr>
          <w:rFonts w:cs="Times New Roman"/>
          <w:szCs w:val="24"/>
          <w:lang w:val="en-US"/>
        </w:rPr>
        <w:instrText>/</w:instrText>
      </w:r>
      <w:r>
        <w:rPr>
          <w:rFonts w:cs="Times New Roman"/>
          <w:szCs w:val="24"/>
          <w:lang w:val="en-US"/>
        </w:rPr>
        <w:instrText>yT</w:instrText>
      </w:r>
      <w:r w:rsidRPr="00F67E1C">
        <w:rPr>
          <w:rFonts w:cs="Times New Roman"/>
          <w:szCs w:val="24"/>
          <w:lang w:val="en-US"/>
        </w:rPr>
        <w:instrText>63</w:instrText>
      </w:r>
      <w:r>
        <w:rPr>
          <w:rFonts w:cs="Times New Roman"/>
          <w:szCs w:val="24"/>
          <w:lang w:val="en-US"/>
        </w:rPr>
        <w:instrText>QmTd</w:instrText>
      </w:r>
      <w:r w:rsidRPr="00F67E1C">
        <w:rPr>
          <w:rFonts w:cs="Times New Roman"/>
          <w:szCs w:val="24"/>
          <w:lang w:val="en-US"/>
        </w:rPr>
        <w:instrText>","</w:instrText>
      </w:r>
      <w:r>
        <w:rPr>
          <w:rFonts w:cs="Times New Roman"/>
          <w:szCs w:val="24"/>
          <w:lang w:val="en-US"/>
        </w:rPr>
        <w:instrText>uris</w:instrText>
      </w:r>
      <w:r w:rsidRPr="00F67E1C">
        <w:rPr>
          <w:rFonts w:cs="Times New Roman"/>
          <w:szCs w:val="24"/>
          <w:lang w:val="en-US"/>
        </w:rPr>
        <w:instrText>":["</w:instrText>
      </w:r>
      <w:r>
        <w:rPr>
          <w:rFonts w:cs="Times New Roman"/>
          <w:szCs w:val="24"/>
          <w:lang w:val="en-US"/>
        </w:rPr>
        <w:instrText>http</w:instrText>
      </w:r>
      <w:r w:rsidRPr="00F67E1C">
        <w:rPr>
          <w:rFonts w:cs="Times New Roman"/>
          <w:szCs w:val="24"/>
          <w:lang w:val="en-US"/>
        </w:rPr>
        <w:instrText>://</w:instrText>
      </w:r>
      <w:r>
        <w:rPr>
          <w:rFonts w:cs="Times New Roman"/>
          <w:szCs w:val="24"/>
          <w:lang w:val="en-US"/>
        </w:rPr>
        <w:instrText>zotero</w:instrText>
      </w:r>
      <w:r w:rsidRPr="00F67E1C">
        <w:rPr>
          <w:rFonts w:cs="Times New Roman"/>
          <w:szCs w:val="24"/>
          <w:lang w:val="en-US"/>
        </w:rPr>
        <w:instrText>.</w:instrText>
      </w:r>
      <w:r>
        <w:rPr>
          <w:rFonts w:cs="Times New Roman"/>
          <w:szCs w:val="24"/>
          <w:lang w:val="en-US"/>
        </w:rPr>
        <w:instrText>org</w:instrText>
      </w:r>
      <w:r w:rsidRPr="00F67E1C">
        <w:rPr>
          <w:rFonts w:cs="Times New Roman"/>
          <w:szCs w:val="24"/>
          <w:lang w:val="en-US"/>
        </w:rPr>
        <w:instrText>/</w:instrText>
      </w:r>
      <w:r>
        <w:rPr>
          <w:rFonts w:cs="Times New Roman"/>
          <w:szCs w:val="24"/>
          <w:lang w:val="en-US"/>
        </w:rPr>
        <w:instrText>users</w:instrText>
      </w:r>
      <w:r w:rsidRPr="00F67E1C">
        <w:rPr>
          <w:rFonts w:cs="Times New Roman"/>
          <w:szCs w:val="24"/>
          <w:lang w:val="en-US"/>
        </w:rPr>
        <w:instrText>/</w:instrText>
      </w:r>
      <w:r>
        <w:rPr>
          <w:rFonts w:cs="Times New Roman"/>
          <w:szCs w:val="24"/>
          <w:lang w:val="en-US"/>
        </w:rPr>
        <w:instrText>local</w:instrText>
      </w:r>
      <w:r w:rsidRPr="00F67E1C">
        <w:rPr>
          <w:rFonts w:cs="Times New Roman"/>
          <w:szCs w:val="24"/>
          <w:lang w:val="en-US"/>
        </w:rPr>
        <w:instrText>/</w:instrText>
      </w:r>
      <w:r>
        <w:rPr>
          <w:rFonts w:cs="Times New Roman"/>
          <w:szCs w:val="24"/>
          <w:lang w:val="en-US"/>
        </w:rPr>
        <w:instrText>x</w:instrText>
      </w:r>
      <w:r w:rsidRPr="00F67E1C">
        <w:rPr>
          <w:rFonts w:cs="Times New Roman"/>
          <w:szCs w:val="24"/>
          <w:lang w:val="en-US"/>
        </w:rPr>
        <w:instrText>9</w:instrText>
      </w:r>
      <w:r>
        <w:rPr>
          <w:rFonts w:cs="Times New Roman"/>
          <w:szCs w:val="24"/>
          <w:lang w:val="en-US"/>
        </w:rPr>
        <w:instrText>L</w:instrText>
      </w:r>
      <w:r w:rsidRPr="00F67E1C">
        <w:rPr>
          <w:rFonts w:cs="Times New Roman"/>
          <w:szCs w:val="24"/>
          <w:lang w:val="en-US"/>
        </w:rPr>
        <w:instrText>93</w:instrText>
      </w:r>
      <w:r>
        <w:rPr>
          <w:rFonts w:cs="Times New Roman"/>
          <w:szCs w:val="24"/>
          <w:lang w:val="en-US"/>
        </w:rPr>
        <w:instrText>uZS</w:instrText>
      </w:r>
      <w:r w:rsidRPr="00F67E1C">
        <w:rPr>
          <w:rFonts w:cs="Times New Roman"/>
          <w:szCs w:val="24"/>
          <w:lang w:val="en-US"/>
        </w:rPr>
        <w:instrText>/</w:instrText>
      </w:r>
      <w:r>
        <w:rPr>
          <w:rFonts w:cs="Times New Roman"/>
          <w:szCs w:val="24"/>
          <w:lang w:val="en-US"/>
        </w:rPr>
        <w:instrText>items</w:instrText>
      </w:r>
      <w:r w:rsidRPr="00F67E1C">
        <w:rPr>
          <w:rFonts w:cs="Times New Roman"/>
          <w:szCs w:val="24"/>
          <w:lang w:val="en-US"/>
        </w:rPr>
        <w:instrText>/7</w:instrText>
      </w:r>
      <w:r>
        <w:rPr>
          <w:rFonts w:cs="Times New Roman"/>
          <w:szCs w:val="24"/>
          <w:lang w:val="en-US"/>
        </w:rPr>
        <w:instrText>Q</w:instrText>
      </w:r>
      <w:r w:rsidRPr="00F67E1C">
        <w:rPr>
          <w:rFonts w:cs="Times New Roman"/>
          <w:szCs w:val="24"/>
          <w:lang w:val="en-US"/>
        </w:rPr>
        <w:instrText>37</w:instrText>
      </w:r>
      <w:r>
        <w:rPr>
          <w:rFonts w:cs="Times New Roman"/>
          <w:szCs w:val="24"/>
          <w:lang w:val="en-US"/>
        </w:rPr>
        <w:instrText>BZJY</w:instrText>
      </w:r>
      <w:r w:rsidRPr="00F67E1C">
        <w:rPr>
          <w:rFonts w:cs="Times New Roman"/>
          <w:szCs w:val="24"/>
          <w:lang w:val="en-US"/>
        </w:rPr>
        <w:instrText>"],"</w:instrText>
      </w:r>
      <w:r>
        <w:rPr>
          <w:rFonts w:cs="Times New Roman"/>
          <w:szCs w:val="24"/>
          <w:lang w:val="en-US"/>
        </w:rPr>
        <w:instrText>uri</w:instrText>
      </w:r>
      <w:r w:rsidRPr="00F67E1C">
        <w:rPr>
          <w:rFonts w:cs="Times New Roman"/>
          <w:szCs w:val="24"/>
          <w:lang w:val="en-US"/>
        </w:rPr>
        <w:instrText>":["</w:instrText>
      </w:r>
      <w:r>
        <w:rPr>
          <w:rFonts w:cs="Times New Roman"/>
          <w:szCs w:val="24"/>
          <w:lang w:val="en-US"/>
        </w:rPr>
        <w:instrText>http</w:instrText>
      </w:r>
      <w:r w:rsidRPr="00F67E1C">
        <w:rPr>
          <w:rFonts w:cs="Times New Roman"/>
          <w:szCs w:val="24"/>
          <w:lang w:val="en-US"/>
        </w:rPr>
        <w:instrText>://</w:instrText>
      </w:r>
      <w:r>
        <w:rPr>
          <w:rFonts w:cs="Times New Roman"/>
          <w:szCs w:val="24"/>
          <w:lang w:val="en-US"/>
        </w:rPr>
        <w:instrText>zotero</w:instrText>
      </w:r>
      <w:r w:rsidRPr="00F67E1C">
        <w:rPr>
          <w:rFonts w:cs="Times New Roman"/>
          <w:szCs w:val="24"/>
          <w:lang w:val="en-US"/>
        </w:rPr>
        <w:instrText>.</w:instrText>
      </w:r>
      <w:r>
        <w:rPr>
          <w:rFonts w:cs="Times New Roman"/>
          <w:szCs w:val="24"/>
          <w:lang w:val="en-US"/>
        </w:rPr>
        <w:instrText>org</w:instrText>
      </w:r>
      <w:r w:rsidRPr="00F67E1C">
        <w:rPr>
          <w:rFonts w:cs="Times New Roman"/>
          <w:szCs w:val="24"/>
          <w:lang w:val="en-US"/>
        </w:rPr>
        <w:instrText>/</w:instrText>
      </w:r>
      <w:r>
        <w:rPr>
          <w:rFonts w:cs="Times New Roman"/>
          <w:szCs w:val="24"/>
          <w:lang w:val="en-US"/>
        </w:rPr>
        <w:instrText>users</w:instrText>
      </w:r>
      <w:r w:rsidRPr="00F67E1C">
        <w:rPr>
          <w:rFonts w:cs="Times New Roman"/>
          <w:szCs w:val="24"/>
          <w:lang w:val="en-US"/>
        </w:rPr>
        <w:instrText>/</w:instrText>
      </w:r>
      <w:r>
        <w:rPr>
          <w:rFonts w:cs="Times New Roman"/>
          <w:szCs w:val="24"/>
          <w:lang w:val="en-US"/>
        </w:rPr>
        <w:instrText>local</w:instrText>
      </w:r>
      <w:r w:rsidRPr="00F67E1C">
        <w:rPr>
          <w:rFonts w:cs="Times New Roman"/>
          <w:szCs w:val="24"/>
          <w:lang w:val="en-US"/>
        </w:rPr>
        <w:instrText>/</w:instrText>
      </w:r>
      <w:r>
        <w:rPr>
          <w:rFonts w:cs="Times New Roman"/>
          <w:szCs w:val="24"/>
          <w:lang w:val="en-US"/>
        </w:rPr>
        <w:instrText>x</w:instrText>
      </w:r>
      <w:r w:rsidRPr="00F67E1C">
        <w:rPr>
          <w:rFonts w:cs="Times New Roman"/>
          <w:szCs w:val="24"/>
          <w:lang w:val="en-US"/>
        </w:rPr>
        <w:instrText>9</w:instrText>
      </w:r>
      <w:r>
        <w:rPr>
          <w:rFonts w:cs="Times New Roman"/>
          <w:szCs w:val="24"/>
          <w:lang w:val="en-US"/>
        </w:rPr>
        <w:instrText>L</w:instrText>
      </w:r>
      <w:r w:rsidRPr="00F67E1C">
        <w:rPr>
          <w:rFonts w:cs="Times New Roman"/>
          <w:szCs w:val="24"/>
          <w:lang w:val="en-US"/>
        </w:rPr>
        <w:instrText>93</w:instrText>
      </w:r>
      <w:r>
        <w:rPr>
          <w:rFonts w:cs="Times New Roman"/>
          <w:szCs w:val="24"/>
          <w:lang w:val="en-US"/>
        </w:rPr>
        <w:instrText>uZS</w:instrText>
      </w:r>
      <w:r w:rsidRPr="00F67E1C">
        <w:rPr>
          <w:rFonts w:cs="Times New Roman"/>
          <w:szCs w:val="24"/>
          <w:lang w:val="en-US"/>
        </w:rPr>
        <w:instrText>/</w:instrText>
      </w:r>
      <w:r>
        <w:rPr>
          <w:rFonts w:cs="Times New Roman"/>
          <w:szCs w:val="24"/>
          <w:lang w:val="en-US"/>
        </w:rPr>
        <w:instrText>items</w:instrText>
      </w:r>
      <w:r w:rsidRPr="00F67E1C">
        <w:rPr>
          <w:rFonts w:cs="Times New Roman"/>
          <w:szCs w:val="24"/>
          <w:lang w:val="en-US"/>
        </w:rPr>
        <w:instrText>/7</w:instrText>
      </w:r>
      <w:r>
        <w:rPr>
          <w:rFonts w:cs="Times New Roman"/>
          <w:szCs w:val="24"/>
          <w:lang w:val="en-US"/>
        </w:rPr>
        <w:instrText>Q</w:instrText>
      </w:r>
      <w:r w:rsidRPr="00F67E1C">
        <w:rPr>
          <w:rFonts w:cs="Times New Roman"/>
          <w:szCs w:val="24"/>
          <w:lang w:val="en-US"/>
        </w:rPr>
        <w:instrText>37</w:instrText>
      </w:r>
      <w:r>
        <w:rPr>
          <w:rFonts w:cs="Times New Roman"/>
          <w:szCs w:val="24"/>
          <w:lang w:val="en-US"/>
        </w:rPr>
        <w:instrText>BZJY</w:instrText>
      </w:r>
      <w:r w:rsidRPr="00F67E1C">
        <w:rPr>
          <w:rFonts w:cs="Times New Roman"/>
          <w:szCs w:val="24"/>
          <w:lang w:val="en-US"/>
        </w:rPr>
        <w:instrText>"],"</w:instrText>
      </w:r>
      <w:r>
        <w:rPr>
          <w:rFonts w:cs="Times New Roman"/>
          <w:szCs w:val="24"/>
          <w:lang w:val="en-US"/>
        </w:rPr>
        <w:instrText>itemData</w:instrText>
      </w:r>
      <w:r w:rsidRPr="00F67E1C">
        <w:rPr>
          <w:rFonts w:cs="Times New Roman"/>
          <w:szCs w:val="24"/>
          <w:lang w:val="en-US"/>
        </w:rPr>
        <w:instrText>":{"</w:instrText>
      </w:r>
      <w:r>
        <w:rPr>
          <w:rFonts w:cs="Times New Roman"/>
          <w:szCs w:val="24"/>
          <w:lang w:val="en-US"/>
        </w:rPr>
        <w:instrText>id</w:instrText>
      </w:r>
      <w:r w:rsidRPr="00F67E1C">
        <w:rPr>
          <w:rFonts w:cs="Times New Roman"/>
          <w:szCs w:val="24"/>
          <w:lang w:val="en-US"/>
        </w:rPr>
        <w:instrText>":"</w:instrText>
      </w:r>
      <w:r>
        <w:rPr>
          <w:rFonts w:cs="Times New Roman"/>
          <w:szCs w:val="24"/>
          <w:lang w:val="en-US"/>
        </w:rPr>
        <w:instrText>vORsHr</w:instrText>
      </w:r>
      <w:r w:rsidRPr="00F67E1C">
        <w:rPr>
          <w:rFonts w:cs="Times New Roman"/>
          <w:szCs w:val="24"/>
          <w:lang w:val="en-US"/>
        </w:rPr>
        <w:instrText>6</w:instrText>
      </w:r>
      <w:r>
        <w:rPr>
          <w:rFonts w:cs="Times New Roman"/>
          <w:szCs w:val="24"/>
          <w:lang w:val="en-US"/>
        </w:rPr>
        <w:instrText>w</w:instrText>
      </w:r>
      <w:r w:rsidRPr="00F67E1C">
        <w:rPr>
          <w:rFonts w:cs="Times New Roman"/>
          <w:szCs w:val="24"/>
          <w:lang w:val="en-US"/>
        </w:rPr>
        <w:instrText>/</w:instrText>
      </w:r>
      <w:r>
        <w:rPr>
          <w:rFonts w:cs="Times New Roman"/>
          <w:szCs w:val="24"/>
          <w:lang w:val="en-US"/>
        </w:rPr>
        <w:instrText>yT</w:instrText>
      </w:r>
      <w:r w:rsidRPr="00F67E1C">
        <w:rPr>
          <w:rFonts w:cs="Times New Roman"/>
          <w:szCs w:val="24"/>
          <w:lang w:val="en-US"/>
        </w:rPr>
        <w:instrText>63</w:instrText>
      </w:r>
      <w:r>
        <w:rPr>
          <w:rFonts w:cs="Times New Roman"/>
          <w:szCs w:val="24"/>
          <w:lang w:val="en-US"/>
        </w:rPr>
        <w:instrText>QmTd</w:instrText>
      </w:r>
      <w:r w:rsidRPr="00F67E1C">
        <w:rPr>
          <w:rFonts w:cs="Times New Roman"/>
          <w:szCs w:val="24"/>
          <w:lang w:val="en-US"/>
        </w:rPr>
        <w:instrText>","</w:instrText>
      </w:r>
      <w:r>
        <w:rPr>
          <w:rFonts w:cs="Times New Roman"/>
          <w:szCs w:val="24"/>
          <w:lang w:val="en-US"/>
        </w:rPr>
        <w:instrText>type</w:instrText>
      </w:r>
      <w:r w:rsidRPr="00F67E1C">
        <w:rPr>
          <w:rFonts w:cs="Times New Roman"/>
          <w:szCs w:val="24"/>
          <w:lang w:val="en-US"/>
        </w:rPr>
        <w:instrText>":"</w:instrText>
      </w:r>
      <w:r>
        <w:rPr>
          <w:rFonts w:cs="Times New Roman"/>
          <w:szCs w:val="24"/>
          <w:lang w:val="en-US"/>
        </w:rPr>
        <w:instrText>webpage</w:instrText>
      </w:r>
      <w:r w:rsidRPr="00F67E1C">
        <w:rPr>
          <w:rFonts w:cs="Times New Roman"/>
          <w:szCs w:val="24"/>
          <w:lang w:val="en-US"/>
        </w:rPr>
        <w:instrText>","</w:instrText>
      </w:r>
      <w:r>
        <w:rPr>
          <w:rFonts w:cs="Times New Roman"/>
          <w:szCs w:val="24"/>
          <w:lang w:val="en-US"/>
        </w:rPr>
        <w:instrText>title</w:instrText>
      </w:r>
      <w:r w:rsidRPr="00F67E1C">
        <w:rPr>
          <w:rFonts w:cs="Times New Roman"/>
          <w:szCs w:val="24"/>
          <w:lang w:val="en-US"/>
        </w:rPr>
        <w:instrText>":"</w:instrText>
      </w:r>
      <w:r w:rsidRPr="00064CDF">
        <w:rPr>
          <w:rFonts w:cs="Times New Roman"/>
          <w:szCs w:val="24"/>
        </w:rPr>
        <w:instrText>ООО</w:instrText>
      </w:r>
      <w:r w:rsidRPr="00F67E1C">
        <w:rPr>
          <w:rFonts w:cs="Times New Roman"/>
          <w:szCs w:val="24"/>
          <w:lang w:val="en-US"/>
        </w:rPr>
        <w:instrText xml:space="preserve"> \"</w:instrText>
      </w:r>
      <w:r w:rsidRPr="00064CDF">
        <w:rPr>
          <w:rFonts w:cs="Times New Roman"/>
          <w:szCs w:val="24"/>
        </w:rPr>
        <w:instrText>ВЕЛОГОРОД</w:instrText>
      </w:r>
      <w:r w:rsidRPr="00F67E1C">
        <w:rPr>
          <w:rFonts w:cs="Times New Roman"/>
          <w:szCs w:val="24"/>
          <w:lang w:val="en-US"/>
        </w:rPr>
        <w:instrText>\"","</w:instrText>
      </w:r>
      <w:r>
        <w:rPr>
          <w:rFonts w:cs="Times New Roman"/>
          <w:szCs w:val="24"/>
          <w:lang w:val="en-US"/>
        </w:rPr>
        <w:instrText>URL</w:instrText>
      </w:r>
      <w:r w:rsidRPr="00F67E1C">
        <w:rPr>
          <w:rFonts w:cs="Times New Roman"/>
          <w:szCs w:val="24"/>
          <w:lang w:val="en-US"/>
        </w:rPr>
        <w:instrText>":"</w:instrText>
      </w:r>
      <w:r>
        <w:rPr>
          <w:rFonts w:cs="Times New Roman"/>
          <w:szCs w:val="24"/>
          <w:lang w:val="en-US"/>
        </w:rPr>
        <w:instrText>http</w:instrText>
      </w:r>
      <w:r w:rsidRPr="00F67E1C">
        <w:rPr>
          <w:rFonts w:cs="Times New Roman"/>
          <w:szCs w:val="24"/>
          <w:lang w:val="en-US"/>
        </w:rPr>
        <w:instrText>://</w:instrText>
      </w:r>
      <w:r>
        <w:rPr>
          <w:rFonts w:cs="Times New Roman"/>
          <w:szCs w:val="24"/>
          <w:lang w:val="en-US"/>
        </w:rPr>
        <w:instrText>www</w:instrText>
      </w:r>
      <w:r w:rsidRPr="00F67E1C">
        <w:rPr>
          <w:rFonts w:cs="Times New Roman"/>
          <w:szCs w:val="24"/>
          <w:lang w:val="en-US"/>
        </w:rPr>
        <w:instrText>.</w:instrText>
      </w:r>
      <w:r>
        <w:rPr>
          <w:rFonts w:cs="Times New Roman"/>
          <w:szCs w:val="24"/>
          <w:lang w:val="en-US"/>
        </w:rPr>
        <w:instrText>spark</w:instrText>
      </w:r>
      <w:r w:rsidRPr="00F67E1C">
        <w:rPr>
          <w:rFonts w:cs="Times New Roman"/>
          <w:szCs w:val="24"/>
          <w:lang w:val="en-US"/>
        </w:rPr>
        <w:instrText>-</w:instrText>
      </w:r>
      <w:r>
        <w:rPr>
          <w:rFonts w:cs="Times New Roman"/>
          <w:szCs w:val="24"/>
          <w:lang w:val="en-US"/>
        </w:rPr>
        <w:instrText>interfax</w:instrText>
      </w:r>
      <w:r w:rsidRPr="00F67E1C">
        <w:rPr>
          <w:rFonts w:cs="Times New Roman"/>
          <w:szCs w:val="24"/>
          <w:lang w:val="en-US"/>
        </w:rPr>
        <w:instrText>.</w:instrText>
      </w:r>
      <w:r>
        <w:rPr>
          <w:rFonts w:cs="Times New Roman"/>
          <w:szCs w:val="24"/>
          <w:lang w:val="en-US"/>
        </w:rPr>
        <w:instrText>ru</w:instrText>
      </w:r>
      <w:r w:rsidRPr="00F67E1C">
        <w:rPr>
          <w:rFonts w:cs="Times New Roman"/>
          <w:szCs w:val="24"/>
          <w:lang w:val="en-US"/>
        </w:rPr>
        <w:instrText>/</w:instrText>
      </w:r>
      <w:r>
        <w:rPr>
          <w:rFonts w:cs="Times New Roman"/>
          <w:szCs w:val="24"/>
          <w:lang w:val="en-US"/>
        </w:rPr>
        <w:instrText>system</w:instrText>
      </w:r>
      <w:r w:rsidRPr="00F67E1C">
        <w:rPr>
          <w:rFonts w:cs="Times New Roman"/>
          <w:szCs w:val="24"/>
          <w:lang w:val="en-US"/>
        </w:rPr>
        <w:instrText>/</w:instrText>
      </w:r>
      <w:r>
        <w:rPr>
          <w:rFonts w:cs="Times New Roman"/>
          <w:szCs w:val="24"/>
          <w:lang w:val="en-US"/>
        </w:rPr>
        <w:instrText>home</w:instrText>
      </w:r>
      <w:r w:rsidRPr="00F67E1C">
        <w:rPr>
          <w:rFonts w:cs="Times New Roman"/>
          <w:szCs w:val="24"/>
          <w:lang w:val="en-US"/>
        </w:rPr>
        <w:instrText>/</w:instrText>
      </w:r>
      <w:r>
        <w:rPr>
          <w:rFonts w:cs="Times New Roman"/>
          <w:szCs w:val="24"/>
          <w:lang w:val="en-US"/>
        </w:rPr>
        <w:instrText>card</w:instrText>
      </w:r>
      <w:r w:rsidRPr="00F67E1C">
        <w:rPr>
          <w:rFonts w:cs="Times New Roman"/>
          <w:szCs w:val="24"/>
          <w:lang w:val="en-US"/>
        </w:rPr>
        <w:instrText>#</w:instrText>
      </w:r>
      <w:r>
        <w:rPr>
          <w:rFonts w:cs="Times New Roman"/>
          <w:szCs w:val="24"/>
          <w:lang w:val="en-US"/>
        </w:rPr>
        <w:instrText>company</w:instrText>
      </w:r>
      <w:r w:rsidRPr="00F67E1C">
        <w:rPr>
          <w:rFonts w:cs="Times New Roman"/>
          <w:szCs w:val="24"/>
          <w:lang w:val="en-US"/>
        </w:rPr>
        <w:instrText>/</w:instrText>
      </w:r>
      <w:r>
        <w:rPr>
          <w:rFonts w:cs="Times New Roman"/>
          <w:szCs w:val="24"/>
          <w:lang w:val="en-US"/>
        </w:rPr>
        <w:instrText>D</w:instrText>
      </w:r>
      <w:r w:rsidRPr="00F67E1C">
        <w:rPr>
          <w:rFonts w:cs="Times New Roman"/>
          <w:szCs w:val="24"/>
          <w:lang w:val="en-US"/>
        </w:rPr>
        <w:instrText>6</w:instrText>
      </w:r>
      <w:r>
        <w:rPr>
          <w:rFonts w:cs="Times New Roman"/>
          <w:szCs w:val="24"/>
          <w:lang w:val="en-US"/>
        </w:rPr>
        <w:instrText>FDC</w:instrText>
      </w:r>
      <w:r w:rsidRPr="00F67E1C">
        <w:rPr>
          <w:rFonts w:cs="Times New Roman"/>
          <w:szCs w:val="24"/>
          <w:lang w:val="en-US"/>
        </w:rPr>
        <w:instrText>1669</w:instrText>
      </w:r>
      <w:r>
        <w:rPr>
          <w:rFonts w:cs="Times New Roman"/>
          <w:szCs w:val="24"/>
          <w:lang w:val="en-US"/>
        </w:rPr>
        <w:instrText>B</w:instrText>
      </w:r>
      <w:r w:rsidRPr="00F67E1C">
        <w:rPr>
          <w:rFonts w:cs="Times New Roman"/>
          <w:szCs w:val="24"/>
          <w:lang w:val="en-US"/>
        </w:rPr>
        <w:instrText>4142</w:instrText>
      </w:r>
      <w:r>
        <w:rPr>
          <w:rFonts w:cs="Times New Roman"/>
          <w:szCs w:val="24"/>
          <w:lang w:val="en-US"/>
        </w:rPr>
        <w:instrText>F</w:instrText>
      </w:r>
      <w:r w:rsidRPr="00F67E1C">
        <w:rPr>
          <w:rFonts w:cs="Times New Roman"/>
          <w:szCs w:val="24"/>
          <w:lang w:val="en-US"/>
        </w:rPr>
        <w:instrText>78</w:instrText>
      </w:r>
      <w:r>
        <w:rPr>
          <w:rFonts w:cs="Times New Roman"/>
          <w:szCs w:val="24"/>
          <w:lang w:val="en-US"/>
        </w:rPr>
        <w:instrText>AF</w:instrText>
      </w:r>
      <w:r w:rsidRPr="00F67E1C">
        <w:rPr>
          <w:rFonts w:cs="Times New Roman"/>
          <w:szCs w:val="24"/>
          <w:lang w:val="en-US"/>
        </w:rPr>
        <w:instrText>9</w:instrText>
      </w:r>
      <w:r>
        <w:rPr>
          <w:rFonts w:cs="Times New Roman"/>
          <w:szCs w:val="24"/>
          <w:lang w:val="en-US"/>
        </w:rPr>
        <w:instrText>CC</w:instrText>
      </w:r>
      <w:r w:rsidRPr="00F67E1C">
        <w:rPr>
          <w:rFonts w:cs="Times New Roman"/>
          <w:szCs w:val="24"/>
          <w:lang w:val="en-US"/>
        </w:rPr>
        <w:instrText>7</w:instrText>
      </w:r>
      <w:r>
        <w:rPr>
          <w:rFonts w:cs="Times New Roman"/>
          <w:szCs w:val="24"/>
          <w:lang w:val="en-US"/>
        </w:rPr>
        <w:instrText>CAABB</w:instrText>
      </w:r>
      <w:r w:rsidRPr="00F67E1C">
        <w:rPr>
          <w:rFonts w:cs="Times New Roman"/>
          <w:szCs w:val="24"/>
          <w:lang w:val="en-US"/>
        </w:rPr>
        <w:instrText>6337/508","</w:instrText>
      </w:r>
      <w:r>
        <w:rPr>
          <w:rFonts w:cs="Times New Roman"/>
          <w:szCs w:val="24"/>
          <w:lang w:val="en-US"/>
        </w:rPr>
        <w:instrText>accessed</w:instrText>
      </w:r>
      <w:r w:rsidRPr="00F67E1C">
        <w:rPr>
          <w:rFonts w:cs="Times New Roman"/>
          <w:szCs w:val="24"/>
          <w:lang w:val="en-US"/>
        </w:rPr>
        <w:instrText>":{"</w:instrText>
      </w:r>
      <w:r>
        <w:rPr>
          <w:rFonts w:cs="Times New Roman"/>
          <w:szCs w:val="24"/>
          <w:lang w:val="en-US"/>
        </w:rPr>
        <w:instrText>date</w:instrText>
      </w:r>
      <w:r w:rsidRPr="00F67E1C">
        <w:rPr>
          <w:rFonts w:cs="Times New Roman"/>
          <w:szCs w:val="24"/>
          <w:lang w:val="en-US"/>
        </w:rPr>
        <w:instrText>-</w:instrText>
      </w:r>
      <w:r>
        <w:rPr>
          <w:rFonts w:cs="Times New Roman"/>
          <w:szCs w:val="24"/>
          <w:lang w:val="en-US"/>
        </w:rPr>
        <w:instrText>parts</w:instrText>
      </w:r>
      <w:r w:rsidRPr="00F67E1C">
        <w:rPr>
          <w:rFonts w:cs="Times New Roman"/>
          <w:szCs w:val="24"/>
          <w:lang w:val="en-US"/>
        </w:rPr>
        <w:instrText>":[["2018",3,26]]}}}],"</w:instrText>
      </w:r>
      <w:r>
        <w:rPr>
          <w:rFonts w:cs="Times New Roman"/>
          <w:szCs w:val="24"/>
          <w:lang w:val="en-US"/>
        </w:rPr>
        <w:instrText>schema</w:instrText>
      </w:r>
      <w:r w:rsidRPr="00F67E1C">
        <w:rPr>
          <w:rFonts w:cs="Times New Roman"/>
          <w:szCs w:val="24"/>
          <w:lang w:val="en-US"/>
        </w:rPr>
        <w:instrText>":"</w:instrText>
      </w:r>
      <w:r>
        <w:rPr>
          <w:rFonts w:cs="Times New Roman"/>
          <w:szCs w:val="24"/>
          <w:lang w:val="en-US"/>
        </w:rPr>
        <w:instrText>https</w:instrText>
      </w:r>
      <w:r w:rsidRPr="00F67E1C">
        <w:rPr>
          <w:rFonts w:cs="Times New Roman"/>
          <w:szCs w:val="24"/>
          <w:lang w:val="en-US"/>
        </w:rPr>
        <w:instrText>://</w:instrText>
      </w:r>
      <w:r>
        <w:rPr>
          <w:rFonts w:cs="Times New Roman"/>
          <w:szCs w:val="24"/>
          <w:lang w:val="en-US"/>
        </w:rPr>
        <w:instrText>github</w:instrText>
      </w:r>
      <w:r w:rsidRPr="00F67E1C">
        <w:rPr>
          <w:rFonts w:cs="Times New Roman"/>
          <w:szCs w:val="24"/>
          <w:lang w:val="en-US"/>
        </w:rPr>
        <w:instrText>.</w:instrText>
      </w:r>
      <w:r>
        <w:rPr>
          <w:rFonts w:cs="Times New Roman"/>
          <w:szCs w:val="24"/>
          <w:lang w:val="en-US"/>
        </w:rPr>
        <w:instrText>com</w:instrText>
      </w:r>
      <w:r w:rsidRPr="00F67E1C">
        <w:rPr>
          <w:rFonts w:cs="Times New Roman"/>
          <w:szCs w:val="24"/>
          <w:lang w:val="en-US"/>
        </w:rPr>
        <w:instrText>/</w:instrText>
      </w:r>
      <w:r>
        <w:rPr>
          <w:rFonts w:cs="Times New Roman"/>
          <w:szCs w:val="24"/>
          <w:lang w:val="en-US"/>
        </w:rPr>
        <w:instrText>citation</w:instrText>
      </w:r>
      <w:r w:rsidRPr="00F67E1C">
        <w:rPr>
          <w:rFonts w:cs="Times New Roman"/>
          <w:szCs w:val="24"/>
          <w:lang w:val="en-US"/>
        </w:rPr>
        <w:instrText>-</w:instrText>
      </w:r>
      <w:r>
        <w:rPr>
          <w:rFonts w:cs="Times New Roman"/>
          <w:szCs w:val="24"/>
          <w:lang w:val="en-US"/>
        </w:rPr>
        <w:instrText>style</w:instrText>
      </w:r>
      <w:r w:rsidRPr="00F67E1C">
        <w:rPr>
          <w:rFonts w:cs="Times New Roman"/>
          <w:szCs w:val="24"/>
          <w:lang w:val="en-US"/>
        </w:rPr>
        <w:instrText>-</w:instrText>
      </w:r>
      <w:r>
        <w:rPr>
          <w:rFonts w:cs="Times New Roman"/>
          <w:szCs w:val="24"/>
          <w:lang w:val="en-US"/>
        </w:rPr>
        <w:instrText>language</w:instrText>
      </w:r>
      <w:r w:rsidRPr="00F67E1C">
        <w:rPr>
          <w:rFonts w:cs="Times New Roman"/>
          <w:szCs w:val="24"/>
          <w:lang w:val="en-US"/>
        </w:rPr>
        <w:instrText>/</w:instrText>
      </w:r>
      <w:r>
        <w:rPr>
          <w:rFonts w:cs="Times New Roman"/>
          <w:szCs w:val="24"/>
          <w:lang w:val="en-US"/>
        </w:rPr>
        <w:instrText>schema</w:instrText>
      </w:r>
      <w:r w:rsidRPr="00F67E1C">
        <w:rPr>
          <w:rFonts w:cs="Times New Roman"/>
          <w:szCs w:val="24"/>
          <w:lang w:val="en-US"/>
        </w:rPr>
        <w:instrText>/</w:instrText>
      </w:r>
      <w:r>
        <w:rPr>
          <w:rFonts w:cs="Times New Roman"/>
          <w:szCs w:val="24"/>
          <w:lang w:val="en-US"/>
        </w:rPr>
        <w:instrText>raw</w:instrText>
      </w:r>
      <w:r w:rsidRPr="00F67E1C">
        <w:rPr>
          <w:rFonts w:cs="Times New Roman"/>
          <w:szCs w:val="24"/>
          <w:lang w:val="en-US"/>
        </w:rPr>
        <w:instrText>/</w:instrText>
      </w:r>
      <w:r>
        <w:rPr>
          <w:rFonts w:cs="Times New Roman"/>
          <w:szCs w:val="24"/>
          <w:lang w:val="en-US"/>
        </w:rPr>
        <w:instrText>master</w:instrText>
      </w:r>
      <w:r w:rsidRPr="00F67E1C">
        <w:rPr>
          <w:rFonts w:cs="Times New Roman"/>
          <w:szCs w:val="24"/>
          <w:lang w:val="en-US"/>
        </w:rPr>
        <w:instrText>/</w:instrText>
      </w:r>
      <w:r>
        <w:rPr>
          <w:rFonts w:cs="Times New Roman"/>
          <w:szCs w:val="24"/>
          <w:lang w:val="en-US"/>
        </w:rPr>
        <w:instrText>csl</w:instrText>
      </w:r>
      <w:r w:rsidRPr="00F67E1C">
        <w:rPr>
          <w:rFonts w:cs="Times New Roman"/>
          <w:szCs w:val="24"/>
          <w:lang w:val="en-US"/>
        </w:rPr>
        <w:instrText>-</w:instrText>
      </w:r>
      <w:r>
        <w:rPr>
          <w:rFonts w:cs="Times New Roman"/>
          <w:szCs w:val="24"/>
          <w:lang w:val="en-US"/>
        </w:rPr>
        <w:instrText>citation</w:instrText>
      </w:r>
      <w:r w:rsidRPr="00F67E1C">
        <w:rPr>
          <w:rFonts w:cs="Times New Roman"/>
          <w:szCs w:val="24"/>
          <w:lang w:val="en-US"/>
        </w:rPr>
        <w:instrText>.</w:instrText>
      </w:r>
      <w:r>
        <w:rPr>
          <w:rFonts w:cs="Times New Roman"/>
          <w:szCs w:val="24"/>
          <w:lang w:val="en-US"/>
        </w:rPr>
        <w:instrText>json</w:instrText>
      </w:r>
      <w:r w:rsidRPr="00F67E1C">
        <w:rPr>
          <w:rFonts w:cs="Times New Roman"/>
          <w:szCs w:val="24"/>
          <w:lang w:val="en-US"/>
        </w:rPr>
        <w:instrText xml:space="preserve">"} </w:instrText>
      </w:r>
      <w:r>
        <w:rPr>
          <w:rFonts w:cs="Times New Roman"/>
          <w:szCs w:val="24"/>
          <w:lang w:val="en-US"/>
        </w:rPr>
        <w:fldChar w:fldCharType="separate"/>
      </w:r>
      <w:r w:rsidRPr="00F67E1C">
        <w:rPr>
          <w:rFonts w:cs="Times New Roman"/>
          <w:szCs w:val="24"/>
          <w:lang w:val="en-US"/>
        </w:rPr>
        <w:t>(«</w:t>
      </w:r>
      <w:r w:rsidRPr="00064CDF">
        <w:rPr>
          <w:rFonts w:cs="Times New Roman"/>
          <w:szCs w:val="24"/>
        </w:rPr>
        <w:t>ООО</w:t>
      </w:r>
      <w:r w:rsidRPr="00F67E1C">
        <w:rPr>
          <w:rFonts w:cs="Times New Roman"/>
          <w:szCs w:val="24"/>
          <w:lang w:val="en-US"/>
        </w:rPr>
        <w:t xml:space="preserve"> „</w:t>
      </w:r>
      <w:r w:rsidRPr="00064CDF">
        <w:rPr>
          <w:rFonts w:cs="Times New Roman"/>
          <w:szCs w:val="24"/>
        </w:rPr>
        <w:t>ВЕЛОГОРОД</w:t>
      </w:r>
      <w:r w:rsidRPr="00CE4D11">
        <w:rPr>
          <w:rFonts w:cs="Times New Roman"/>
          <w:noProof/>
          <w:szCs w:val="24"/>
          <w:lang w:val="en-US"/>
        </w:rPr>
        <w:t>“»</w:t>
      </w:r>
      <w:r w:rsidRPr="00E60E43">
        <w:rPr>
          <w:rFonts w:cs="Times New Roman"/>
          <w:noProof/>
          <w:szCs w:val="24"/>
          <w:lang w:val="en-US"/>
        </w:rPr>
        <w:t xml:space="preserve"> .</w:t>
      </w:r>
      <w:r w:rsidRPr="00F67E1C">
        <w:rPr>
          <w:rFonts w:cs="Times New Roman"/>
          <w:szCs w:val="24"/>
          <w:lang w:val="en-US"/>
        </w:rPr>
        <w:t>)</w:t>
      </w:r>
      <w:r>
        <w:rPr>
          <w:rFonts w:cs="Times New Roman"/>
          <w:szCs w:val="24"/>
          <w:lang w:val="en-US"/>
        </w:rPr>
        <w:fldChar w:fldCharType="end"/>
      </w:r>
    </w:p>
    <w:p w14:paraId="7BD985EA" w14:textId="62F35924" w:rsidR="007E559A" w:rsidRPr="00F67E1C" w:rsidRDefault="007E559A" w:rsidP="007E559A">
      <w:pPr>
        <w:autoSpaceDE w:val="0"/>
        <w:autoSpaceDN w:val="0"/>
        <w:adjustRightInd w:val="0"/>
        <w:spacing w:after="0" w:line="360" w:lineRule="auto"/>
        <w:ind w:firstLine="810"/>
        <w:jc w:val="center"/>
        <w:rPr>
          <w:rFonts w:cs="Times New Roman"/>
          <w:szCs w:val="24"/>
          <w:lang w:val="en-US"/>
        </w:rPr>
      </w:pPr>
    </w:p>
    <w:p w14:paraId="2CAFB317" w14:textId="7FCA89F5" w:rsidR="007E559A" w:rsidRPr="00F67E1C" w:rsidRDefault="00F67E1C" w:rsidP="00F67E1C">
      <w:pPr>
        <w:pStyle w:val="Caption"/>
        <w:jc w:val="center"/>
        <w:rPr>
          <w:lang w:val="en-US"/>
        </w:rPr>
      </w:pPr>
      <w:r w:rsidRPr="00F67E1C">
        <w:rPr>
          <w:b/>
          <w:bCs/>
          <w:i w:val="0"/>
          <w:color w:val="auto"/>
          <w:sz w:val="24"/>
          <w:szCs w:val="24"/>
          <w:lang w:val="en-US"/>
        </w:rPr>
        <w:t xml:space="preserve">Figure </w:t>
      </w:r>
      <w:r w:rsidRPr="00F67E1C">
        <w:rPr>
          <w:b/>
          <w:bCs/>
          <w:i w:val="0"/>
          <w:color w:val="auto"/>
          <w:sz w:val="24"/>
          <w:szCs w:val="24"/>
          <w:lang w:val="en-US"/>
        </w:rPr>
        <w:fldChar w:fldCharType="begin"/>
      </w:r>
      <w:r w:rsidRPr="00F67E1C">
        <w:rPr>
          <w:b/>
          <w:bCs/>
          <w:i w:val="0"/>
          <w:color w:val="auto"/>
          <w:sz w:val="24"/>
          <w:szCs w:val="24"/>
          <w:lang w:val="en-US"/>
        </w:rPr>
        <w:instrText xml:space="preserve"> SEQ Figure \* ARABIC </w:instrText>
      </w:r>
      <w:r w:rsidRPr="00F67E1C">
        <w:rPr>
          <w:b/>
          <w:bCs/>
          <w:i w:val="0"/>
          <w:color w:val="auto"/>
          <w:sz w:val="24"/>
          <w:szCs w:val="24"/>
          <w:lang w:val="en-US"/>
        </w:rPr>
        <w:fldChar w:fldCharType="separate"/>
      </w:r>
      <w:r w:rsidR="0075189C">
        <w:rPr>
          <w:b/>
          <w:bCs/>
          <w:i w:val="0"/>
          <w:noProof/>
          <w:color w:val="auto"/>
          <w:sz w:val="24"/>
          <w:szCs w:val="24"/>
          <w:lang w:val="en-US"/>
        </w:rPr>
        <w:t>12</w:t>
      </w:r>
      <w:r w:rsidRPr="00F67E1C">
        <w:rPr>
          <w:b/>
          <w:bCs/>
          <w:i w:val="0"/>
          <w:color w:val="auto"/>
          <w:sz w:val="24"/>
          <w:szCs w:val="24"/>
          <w:lang w:val="en-US"/>
        </w:rPr>
        <w:fldChar w:fldCharType="end"/>
      </w:r>
      <w:r w:rsidRPr="00F67E1C">
        <w:rPr>
          <w:b/>
          <w:bCs/>
          <w:i w:val="0"/>
          <w:color w:val="auto"/>
          <w:sz w:val="24"/>
          <w:szCs w:val="24"/>
          <w:lang w:val="en-US"/>
        </w:rPr>
        <w:t xml:space="preserve">. Revenue, </w:t>
      </w:r>
      <w:proofErr w:type="spellStart"/>
      <w:r w:rsidRPr="00F67E1C">
        <w:rPr>
          <w:b/>
          <w:bCs/>
          <w:i w:val="0"/>
          <w:color w:val="auto"/>
          <w:sz w:val="24"/>
          <w:szCs w:val="24"/>
          <w:lang w:val="en-US"/>
        </w:rPr>
        <w:t>RURk</w:t>
      </w:r>
      <w:proofErr w:type="spellEnd"/>
      <w:r w:rsidRPr="00F67E1C">
        <w:rPr>
          <w:b/>
          <w:bCs/>
          <w:i w:val="0"/>
          <w:color w:val="auto"/>
          <w:sz w:val="24"/>
          <w:szCs w:val="24"/>
          <w:lang w:val="en-US"/>
        </w:rPr>
        <w:t xml:space="preserve"> &amp; Net Profit Margin, % for </w:t>
      </w:r>
      <w:proofErr w:type="spellStart"/>
      <w:r w:rsidRPr="00F67E1C">
        <w:rPr>
          <w:b/>
          <w:bCs/>
          <w:i w:val="0"/>
          <w:color w:val="auto"/>
          <w:sz w:val="24"/>
          <w:szCs w:val="24"/>
          <w:lang w:val="en-US"/>
        </w:rPr>
        <w:t>Velobike</w:t>
      </w:r>
      <w:proofErr w:type="spellEnd"/>
    </w:p>
    <w:p w14:paraId="28CCAB3D" w14:textId="14C4EDA9" w:rsidR="0001345B" w:rsidRDefault="0001345B" w:rsidP="007E559A">
      <w:pPr>
        <w:autoSpaceDE w:val="0"/>
        <w:autoSpaceDN w:val="0"/>
        <w:adjustRightInd w:val="0"/>
        <w:spacing w:after="0" w:line="360" w:lineRule="auto"/>
        <w:ind w:firstLine="810"/>
        <w:jc w:val="center"/>
        <w:rPr>
          <w:rFonts w:cs="Times New Roman"/>
          <w:szCs w:val="24"/>
          <w:lang w:val="en-US"/>
        </w:rPr>
      </w:pPr>
      <w:r>
        <w:rPr>
          <w:noProof/>
        </w:rPr>
        <w:lastRenderedPageBreak/>
        <w:drawing>
          <wp:inline distT="0" distB="0" distL="0" distR="0" wp14:anchorId="69DE06A4" wp14:editId="1B67D0FF">
            <wp:extent cx="4587875" cy="2790825"/>
            <wp:effectExtent l="0" t="0" r="0" b="0"/>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DE1B86" w14:textId="60D17F79" w:rsidR="00F67E1C" w:rsidRPr="007F5BE2" w:rsidRDefault="00F67E1C" w:rsidP="007E559A">
      <w:pPr>
        <w:autoSpaceDE w:val="0"/>
        <w:autoSpaceDN w:val="0"/>
        <w:adjustRightInd w:val="0"/>
        <w:spacing w:after="0" w:line="360" w:lineRule="auto"/>
        <w:ind w:firstLine="810"/>
        <w:jc w:val="center"/>
        <w:rPr>
          <w:rFonts w:eastAsiaTheme="minorEastAsia" w:cs="Times New Roman"/>
          <w:szCs w:val="24"/>
          <w:lang w:eastAsia="zh-CN"/>
        </w:rPr>
      </w:pPr>
      <w:proofErr w:type="spellStart"/>
      <w:r>
        <w:rPr>
          <w:rFonts w:eastAsiaTheme="minorEastAsia" w:cs="Times New Roman" w:hint="eastAsia"/>
          <w:szCs w:val="24"/>
          <w:lang w:eastAsia="zh-CN"/>
        </w:rPr>
        <w:t>So</w:t>
      </w:r>
      <w:r>
        <w:rPr>
          <w:rFonts w:eastAsiaTheme="minorEastAsia" w:cs="Times New Roman"/>
          <w:szCs w:val="24"/>
          <w:lang w:val="en-US" w:eastAsia="zh-CN"/>
        </w:rPr>
        <w:t>urce</w:t>
      </w:r>
      <w:proofErr w:type="spellEnd"/>
      <w:r>
        <w:rPr>
          <w:rFonts w:eastAsiaTheme="minorEastAsia" w:cs="Times New Roman"/>
          <w:szCs w:val="24"/>
          <w:lang w:val="en-US" w:eastAsia="zh-CN"/>
        </w:rPr>
        <w:t xml:space="preserve">: </w:t>
      </w:r>
      <w:r>
        <w:rPr>
          <w:rFonts w:eastAsiaTheme="minorEastAsia" w:cs="Times New Roman"/>
          <w:szCs w:val="24"/>
          <w:lang w:val="en-US" w:eastAsia="zh-CN"/>
        </w:rPr>
        <w:fldChar w:fldCharType="begin"/>
      </w:r>
      <w:r>
        <w:rPr>
          <w:rFonts w:eastAsiaTheme="minorEastAsia" w:cs="Times New Roman"/>
          <w:szCs w:val="24"/>
          <w:lang w:val="en-US" w:eastAsia="zh-CN"/>
        </w:rPr>
        <w:instrText xml:space="preserve"> ADDIN ZOTERO_ITEM CSL_CITATION {"citationID":"2MmyiuMi","properties":{"formattedCitation":"(\\uc0\\u171{}\\uc0\\u1040{}\\uc0\\u1054{} \\uc0\\u8222{}\\uc0\\u1057{}\\uc0\\u1048{}\\uc0\\u1058{}\\uc0\\u1048{}\\uc0\\u1041{}\\uc0\\u1040{}\\uc0\\u1049{}\\uc0\\u1050{}\\uc0\\u8220{}\\uc0\\u187{} \\uc0\\u1073{}. \\uc0\\u1076{}.)","plainCitation":"(«АО „СИТИБАЙК“» б. д.)","noteIndex":0},"citationItems":[{"id":"vORsHr6w/9Qz52UId","uris":["http://zotero.org/users/local/x9L93uZS/items/U7IWK828"],"uri":["http://zotero.org/users/local/x9L93uZS/items/U7IWK828"],"itemData":{"id":"vORsHr6w/9Qz52UId","type":"webpage","title":"АО \"СИТИБАЙК\"","URL":"http://www.spark-interfax.ru/system/home/card#/company/0A2887D5CB494C41879911B80AB797BA/508","accessed":{"date-parts":[["2018",3,26]]}}}],"schema":"https://github.com/citation-style-language/schema/raw/master/csl-citation.json"} </w:instrText>
      </w:r>
      <w:r>
        <w:rPr>
          <w:rFonts w:eastAsiaTheme="minorEastAsia" w:cs="Times New Roman"/>
          <w:szCs w:val="24"/>
          <w:lang w:val="en-US" w:eastAsia="zh-CN"/>
        </w:rPr>
        <w:fldChar w:fldCharType="separate"/>
      </w:r>
      <w:r w:rsidRPr="00F67E1C">
        <w:rPr>
          <w:rFonts w:cs="Times New Roman"/>
          <w:szCs w:val="24"/>
        </w:rPr>
        <w:t>(«АО „СИТИБАЙК</w:t>
      </w:r>
      <w:r w:rsidRPr="00CE4D11">
        <w:rPr>
          <w:rFonts w:cs="Times New Roman"/>
          <w:noProof/>
          <w:szCs w:val="24"/>
        </w:rPr>
        <w:t>“»</w:t>
      </w:r>
      <w:r w:rsidRPr="00F67E1C">
        <w:rPr>
          <w:rFonts w:cs="Times New Roman"/>
          <w:szCs w:val="24"/>
        </w:rPr>
        <w:t>)</w:t>
      </w:r>
      <w:r>
        <w:rPr>
          <w:rFonts w:eastAsiaTheme="minorEastAsia" w:cs="Times New Roman"/>
          <w:szCs w:val="24"/>
          <w:lang w:val="en-US" w:eastAsia="zh-CN"/>
        </w:rPr>
        <w:fldChar w:fldCharType="end"/>
      </w:r>
    </w:p>
    <w:p w14:paraId="5FE97E9C" w14:textId="5C892A8B" w:rsidR="00D90A1D" w:rsidRPr="00A56428" w:rsidRDefault="009A30E7" w:rsidP="007E559A">
      <w:pPr>
        <w:autoSpaceDE w:val="0"/>
        <w:autoSpaceDN w:val="0"/>
        <w:adjustRightInd w:val="0"/>
        <w:spacing w:after="0" w:line="360" w:lineRule="auto"/>
        <w:ind w:firstLine="810"/>
        <w:rPr>
          <w:rFonts w:cs="Times New Roman"/>
          <w:szCs w:val="24"/>
        </w:rPr>
      </w:pPr>
      <w:r>
        <w:rPr>
          <w:rFonts w:cs="Times New Roman"/>
          <w:szCs w:val="24"/>
          <w:lang w:val="en-US"/>
        </w:rPr>
        <w:t xml:space="preserve">As it </w:t>
      </w:r>
      <w:r w:rsidRPr="00E60E43">
        <w:rPr>
          <w:rFonts w:cs="Times New Roman"/>
          <w:noProof/>
          <w:szCs w:val="24"/>
          <w:lang w:val="en-US"/>
        </w:rPr>
        <w:t>is seen</w:t>
      </w:r>
      <w:r>
        <w:rPr>
          <w:rFonts w:cs="Times New Roman"/>
          <w:szCs w:val="24"/>
          <w:lang w:val="en-US"/>
        </w:rPr>
        <w:t xml:space="preserve"> </w:t>
      </w:r>
      <w:r w:rsidRPr="00E60E43">
        <w:rPr>
          <w:rFonts w:cs="Times New Roman"/>
          <w:noProof/>
          <w:szCs w:val="24"/>
          <w:lang w:val="en-US"/>
        </w:rPr>
        <w:t>on</w:t>
      </w:r>
      <w:r>
        <w:rPr>
          <w:rFonts w:cs="Times New Roman"/>
          <w:szCs w:val="24"/>
          <w:lang w:val="en-US"/>
        </w:rPr>
        <w:t xml:space="preserve"> the</w:t>
      </w:r>
      <w:r w:rsidR="00233B6D">
        <w:rPr>
          <w:rFonts w:cs="Times New Roman"/>
          <w:szCs w:val="24"/>
          <w:lang w:val="en-US"/>
        </w:rPr>
        <w:t xml:space="preserve"> figures above, both companies operate at fluctuating and relatively </w:t>
      </w:r>
      <w:r w:rsidR="00233B6D" w:rsidRPr="00E60E43">
        <w:rPr>
          <w:rFonts w:cs="Times New Roman"/>
          <w:noProof/>
          <w:szCs w:val="24"/>
          <w:lang w:val="en-US"/>
        </w:rPr>
        <w:t>low profit</w:t>
      </w:r>
      <w:r w:rsidR="00233B6D">
        <w:rPr>
          <w:rFonts w:cs="Times New Roman"/>
          <w:szCs w:val="24"/>
          <w:lang w:val="en-US"/>
        </w:rPr>
        <w:t xml:space="preserve"> margins.</w:t>
      </w:r>
      <w:r w:rsidR="0092746A">
        <w:rPr>
          <w:rFonts w:cs="Times New Roman"/>
          <w:szCs w:val="24"/>
          <w:lang w:val="en-US"/>
        </w:rPr>
        <w:t xml:space="preserve"> </w:t>
      </w:r>
      <w:proofErr w:type="spellStart"/>
      <w:r w:rsidR="00931625">
        <w:rPr>
          <w:rFonts w:cs="Times New Roman"/>
          <w:szCs w:val="24"/>
          <w:lang w:val="en-US"/>
        </w:rPr>
        <w:t>Futhermore</w:t>
      </w:r>
      <w:proofErr w:type="spellEnd"/>
      <w:r w:rsidR="00931625">
        <w:rPr>
          <w:rFonts w:cs="Times New Roman"/>
          <w:szCs w:val="24"/>
          <w:lang w:val="en-US"/>
        </w:rPr>
        <w:t>, the currently Russian bike sharing companies op</w:t>
      </w:r>
      <w:r w:rsidR="00613231">
        <w:rPr>
          <w:rFonts w:cs="Times New Roman"/>
          <w:szCs w:val="24"/>
          <w:lang w:val="en-US"/>
        </w:rPr>
        <w:t>e</w:t>
      </w:r>
      <w:r w:rsidR="00931625">
        <w:rPr>
          <w:rFonts w:cs="Times New Roman"/>
          <w:szCs w:val="24"/>
          <w:lang w:val="en-US"/>
        </w:rPr>
        <w:t xml:space="preserve">rate at </w:t>
      </w:r>
      <w:r w:rsidR="00EF7087">
        <w:rPr>
          <w:rFonts w:cs="Times New Roman"/>
          <w:szCs w:val="24"/>
          <w:lang w:val="en-US"/>
        </w:rPr>
        <w:t xml:space="preserve">30 – 50 percent of their capacity, </w:t>
      </w:r>
      <w:proofErr w:type="spellStart"/>
      <w:r w:rsidR="00EF7087">
        <w:rPr>
          <w:rFonts w:cs="Times New Roman"/>
          <w:szCs w:val="24"/>
          <w:lang w:val="en-US"/>
        </w:rPr>
        <w:t>provig</w:t>
      </w:r>
      <w:proofErr w:type="spellEnd"/>
      <w:r w:rsidR="00EF7087">
        <w:rPr>
          <w:rFonts w:cs="Times New Roman"/>
          <w:szCs w:val="24"/>
          <w:lang w:val="en-US"/>
        </w:rPr>
        <w:t xml:space="preserve"> that </w:t>
      </w:r>
      <w:r w:rsidR="00613231">
        <w:rPr>
          <w:rFonts w:cs="Times New Roman"/>
          <w:szCs w:val="24"/>
          <w:lang w:val="en-US"/>
        </w:rPr>
        <w:t xml:space="preserve">there is still room for </w:t>
      </w:r>
      <w:r w:rsidR="004978E7">
        <w:rPr>
          <w:rFonts w:cs="Times New Roman"/>
          <w:szCs w:val="24"/>
          <w:lang w:val="en-US"/>
        </w:rPr>
        <w:t xml:space="preserve">the increase in revenues. </w:t>
      </w:r>
      <w:r w:rsidR="00A56428">
        <w:rPr>
          <w:rFonts w:cs="Times New Roman"/>
          <w:szCs w:val="24"/>
          <w:lang w:val="en-US"/>
        </w:rPr>
        <w:fldChar w:fldCharType="begin"/>
      </w:r>
      <w:r w:rsidR="00330DD5">
        <w:rPr>
          <w:rFonts w:cs="Times New Roman"/>
          <w:szCs w:val="24"/>
          <w:lang w:val="en-US"/>
        </w:rPr>
        <w:instrText xml:space="preserve"> ADDIN ZOTERO_ITEM CSL_CITATION {"citationID":"I2VK9GIH","properties":{"formattedCitation":"(\\uc0\\u171{}\\uc0\\u8222{}\\uc0\\u1042{}\\uc0\\u1077{}\\uc0\\u1083{}\\uc0\\u1086{}\\uc0\\u1075{}\\uc0\\u1086{}\\uc0\\u1088{}\\uc0\\u1086{}\\uc0\\u1076{}\\uc0\\u8220{} \\uc0\\u1074{} \\uc0\\u1055{}\\uc0\\u1077{}\\uc0\\u1090{}\\uc0\\u1077{}\\uc0\\u1088{}\\uc0\\u1073{}\\uc0\\u1091{}\\uc0\\u1088{}\\uc0\\u1075{}\\uc0\\u1077{} \\uc0\\u1084{}\\uc0\\u1086{}\\uc0\\u1078{}\\uc0\\u1077{}\\uc0\\u1090{} \\uc0\\u1087{}\\uc0\\u1086{}\\uc0\\u1083{}\\uc0\\u1091{}\\uc0\\u1095{}\\uc0\\u1080{}\\uc0\\u1090{}\\uc0\\u1100{} 68,6 \\uc0\\u1084{}\\uc0\\u1083{}\\uc0\\u1085{} \\uc0\\u1088{}\\uc0\\u1091{}\\uc0\\u1073{}\\uc0\\u1083{}\\uc0\\u1077{}\\uc0\\u1081{} \\uc0\\u1080{}\\uc0\\u1079{} \\uc0\\u1073{}\\uc0\\u1102{}\\uc0\\u1076{}\\uc0\\u1078{}\\uc0\\u1077{}\\uc0\\u1090{}\\uc0\\u1072{}\\uc0\\u187{} 2017)","plainCitation":"(«„Велогород“ в Петербурге может получить 68,6 млн рублей из бюджета» 2017)","noteIndex":0},"citationItems":[{"id":419,"uris":["http://zotero.org/users/local/fhqaYiQH/items/HQRXT85J"],"uri":["http://zotero.org/users/local/fhqaYiQH/items/HQRXT85J"],"itemData":{"id":419,"type":"article-newspaper","title":"«Велогород» в Петербурге может получить 68,6 млн рублей из бюджета","edition":"Vedomosti","URL":"https://www.vedomosti.ru/business/articles/2017/08/04/728122-velogorod-peterburge","issued":{"date-parts":[["2017"]]}}}],"schema":"https://github.com/citation-style-language/schema/raw/master/csl-citation.json"} </w:instrText>
      </w:r>
      <w:r w:rsidR="00A56428">
        <w:rPr>
          <w:rFonts w:cs="Times New Roman"/>
          <w:szCs w:val="24"/>
          <w:lang w:val="en-US"/>
        </w:rPr>
        <w:fldChar w:fldCharType="separate"/>
      </w:r>
      <w:r w:rsidR="00330DD5" w:rsidRPr="00330DD5">
        <w:rPr>
          <w:rFonts w:cs="Times New Roman"/>
          <w:szCs w:val="24"/>
        </w:rPr>
        <w:t>(</w:t>
      </w:r>
      <w:r w:rsidR="00330DD5">
        <w:rPr>
          <w:rFonts w:eastAsiaTheme="minorEastAsia" w:cs="Times New Roman"/>
          <w:szCs w:val="24"/>
          <w:lang w:eastAsia="zh-CN"/>
        </w:rPr>
        <w:t xml:space="preserve">"Ведомости", </w:t>
      </w:r>
      <w:r w:rsidR="00330DD5" w:rsidRPr="00330DD5">
        <w:rPr>
          <w:rFonts w:cs="Times New Roman"/>
          <w:szCs w:val="24"/>
        </w:rPr>
        <w:t>2017)</w:t>
      </w:r>
      <w:r w:rsidR="00A56428">
        <w:rPr>
          <w:rFonts w:cs="Times New Roman"/>
          <w:szCs w:val="24"/>
          <w:lang w:val="en-US"/>
        </w:rPr>
        <w:fldChar w:fldCharType="end"/>
      </w:r>
    </w:p>
    <w:p w14:paraId="5D1959B5" w14:textId="77777777" w:rsidR="007E559A" w:rsidRPr="00330DD5" w:rsidRDefault="007E559A" w:rsidP="00751504">
      <w:pPr>
        <w:autoSpaceDE w:val="0"/>
        <w:autoSpaceDN w:val="0"/>
        <w:adjustRightInd w:val="0"/>
        <w:spacing w:after="0" w:line="360" w:lineRule="auto"/>
        <w:rPr>
          <w:rFonts w:cs="Times New Roman"/>
          <w:szCs w:val="24"/>
        </w:rPr>
      </w:pPr>
    </w:p>
    <w:p w14:paraId="0EF21A06" w14:textId="77777777" w:rsidR="00E66510" w:rsidRPr="0030679D" w:rsidRDefault="00E66510" w:rsidP="00C515D8">
      <w:pPr>
        <w:autoSpaceDE w:val="0"/>
        <w:autoSpaceDN w:val="0"/>
        <w:adjustRightInd w:val="0"/>
        <w:spacing w:after="0" w:line="360" w:lineRule="auto"/>
        <w:rPr>
          <w:rFonts w:cs="Times New Roman"/>
          <w:i/>
          <w:szCs w:val="24"/>
          <w:lang w:val="en-US"/>
        </w:rPr>
      </w:pPr>
      <w:r w:rsidRPr="0030679D">
        <w:rPr>
          <w:rFonts w:cs="Times New Roman"/>
          <w:i/>
          <w:szCs w:val="24"/>
          <w:lang w:val="en-US"/>
        </w:rPr>
        <w:t>Competition</w:t>
      </w:r>
    </w:p>
    <w:p w14:paraId="78DD183E"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Both companies do not compete against each other due to the locations they operate </w:t>
      </w:r>
      <w:r w:rsidRPr="00E60E43">
        <w:rPr>
          <w:rFonts w:cs="Times New Roman"/>
          <w:noProof/>
          <w:szCs w:val="24"/>
          <w:lang w:val="en-US"/>
        </w:rPr>
        <w:t>in</w:t>
      </w:r>
      <w:r w:rsidRPr="00E66510">
        <w:rPr>
          <w:rFonts w:cs="Times New Roman"/>
          <w:szCs w:val="24"/>
          <w:lang w:val="en-US"/>
        </w:rPr>
        <w:t>. However</w:t>
      </w:r>
      <w:r w:rsidRPr="00E66510">
        <w:rPr>
          <w:rFonts w:cs="Times New Roman" w:hint="eastAsia"/>
          <w:szCs w:val="24"/>
          <w:lang w:val="en-US"/>
        </w:rPr>
        <w:t>,</w:t>
      </w:r>
      <w:r w:rsidRPr="00E66510">
        <w:rPr>
          <w:rFonts w:cs="Times New Roman"/>
          <w:szCs w:val="24"/>
          <w:lang w:val="en-US"/>
        </w:rPr>
        <w:t xml:space="preserve"> the companies both compete with local bike rental services for those customers, which use for occasional purposes, such as tourists or random citizens on the weekends. </w:t>
      </w:r>
      <w:r w:rsidRPr="00E60E43">
        <w:rPr>
          <w:rFonts w:cs="Times New Roman"/>
          <w:noProof/>
          <w:szCs w:val="24"/>
          <w:lang w:val="en-US"/>
        </w:rPr>
        <w:t>Although both Velobike and Velogorod place their bikes-stations on multiple locations, the providers require additional effort from customers prior to the first trip, which include an installation of an application and verification procedures, which might take up to one hour, while the local bike rental service centers are taking a deposit and a service fee and the procedure takes no longer that 15 minutes on average.</w:t>
      </w:r>
    </w:p>
    <w:p w14:paraId="54F7E7FA" w14:textId="77777777" w:rsidR="00E66510" w:rsidRPr="00E66510" w:rsidRDefault="00E66510" w:rsidP="00C515D8">
      <w:pPr>
        <w:autoSpaceDE w:val="0"/>
        <w:autoSpaceDN w:val="0"/>
        <w:adjustRightInd w:val="0"/>
        <w:spacing w:after="0" w:line="360" w:lineRule="auto"/>
        <w:rPr>
          <w:rFonts w:cs="Times New Roman"/>
          <w:i/>
          <w:szCs w:val="24"/>
          <w:lang w:val="en-US"/>
        </w:rPr>
      </w:pPr>
      <w:r w:rsidRPr="00E66510">
        <w:rPr>
          <w:rFonts w:cs="Times New Roman"/>
          <w:i/>
          <w:szCs w:val="24"/>
          <w:lang w:val="en-US"/>
        </w:rPr>
        <w:t>Business Model</w:t>
      </w:r>
    </w:p>
    <w:p w14:paraId="458B3990" w14:textId="66666BA3"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business model of both representatives if the Russian </w:t>
      </w:r>
      <w:r w:rsidRPr="00E60E43">
        <w:rPr>
          <w:rFonts w:cs="Times New Roman"/>
          <w:noProof/>
          <w:szCs w:val="24"/>
          <w:lang w:val="en-US"/>
        </w:rPr>
        <w:t>bikesharing</w:t>
      </w:r>
      <w:r w:rsidRPr="00E66510">
        <w:rPr>
          <w:rFonts w:cs="Times New Roman"/>
          <w:szCs w:val="24"/>
          <w:lang w:val="en-US"/>
        </w:rPr>
        <w:t xml:space="preserve"> are pretty similar to the global ones. The companies operate station-based bicycles, which users can unlock using a mobile application. </w:t>
      </w:r>
      <w:r w:rsidRPr="00C515D8">
        <w:rPr>
          <w:rFonts w:cs="Times New Roman"/>
          <w:szCs w:val="24"/>
          <w:lang w:val="en-US"/>
        </w:rPr>
        <w:t xml:space="preserve">The overall cost structure </w:t>
      </w:r>
      <w:r w:rsidRPr="00E60E43">
        <w:rPr>
          <w:rFonts w:cs="Times New Roman"/>
          <w:noProof/>
          <w:szCs w:val="24"/>
          <w:lang w:val="en-US"/>
        </w:rPr>
        <w:t>is depicted</w:t>
      </w:r>
      <w:r w:rsidRPr="00C515D8">
        <w:rPr>
          <w:rFonts w:cs="Times New Roman"/>
          <w:szCs w:val="24"/>
          <w:lang w:val="en-US"/>
        </w:rPr>
        <w:t xml:space="preserve"> in the following table</w:t>
      </w:r>
      <w:r w:rsidR="00C515D8">
        <w:rPr>
          <w:rFonts w:cs="Times New Roman"/>
          <w:szCs w:val="24"/>
          <w:lang w:val="en-US"/>
        </w:rPr>
        <w:t>:</w:t>
      </w:r>
    </w:p>
    <w:p w14:paraId="023C272F" w14:textId="77777777" w:rsidR="00E34031" w:rsidRPr="00C515D8" w:rsidRDefault="00E34031" w:rsidP="00E66510">
      <w:pPr>
        <w:autoSpaceDE w:val="0"/>
        <w:autoSpaceDN w:val="0"/>
        <w:adjustRightInd w:val="0"/>
        <w:spacing w:after="0" w:line="360" w:lineRule="auto"/>
        <w:ind w:firstLine="810"/>
        <w:rPr>
          <w:rFonts w:cs="Times New Roman"/>
          <w:szCs w:val="24"/>
          <w:lang w:val="en-US"/>
        </w:rPr>
      </w:pPr>
    </w:p>
    <w:p w14:paraId="5897A38D" w14:textId="577867F2" w:rsidR="00C515D8" w:rsidRPr="00CD02E9" w:rsidRDefault="00F55FAE" w:rsidP="00F55FAE">
      <w:pPr>
        <w:pStyle w:val="Caption"/>
        <w:jc w:val="center"/>
        <w:rPr>
          <w:rFonts w:eastAsiaTheme="minorEastAsia" w:cs="Times New Roman"/>
          <w:b/>
          <w:i w:val="0"/>
          <w:color w:val="auto"/>
          <w:sz w:val="24"/>
          <w:szCs w:val="24"/>
          <w:lang w:val="en-US" w:eastAsia="zh-CN"/>
        </w:rPr>
      </w:pPr>
      <w:proofErr w:type="spellStart"/>
      <w:r w:rsidRPr="00CD02E9">
        <w:rPr>
          <w:rFonts w:cs="Times New Roman"/>
          <w:b/>
          <w:i w:val="0"/>
          <w:color w:val="auto"/>
          <w:sz w:val="24"/>
          <w:szCs w:val="24"/>
        </w:rPr>
        <w:t>Table</w:t>
      </w:r>
      <w:proofErr w:type="spellEnd"/>
      <w:r w:rsidRPr="00CD02E9">
        <w:rPr>
          <w:rFonts w:cs="Times New Roman"/>
          <w:b/>
          <w:i w:val="0"/>
          <w:color w:val="auto"/>
          <w:sz w:val="24"/>
          <w:szCs w:val="24"/>
        </w:rPr>
        <w:t xml:space="preserve">  </w:t>
      </w:r>
      <w:r w:rsidRPr="00CD02E9">
        <w:rPr>
          <w:rFonts w:cs="Times New Roman"/>
          <w:b/>
          <w:i w:val="0"/>
          <w:color w:val="auto"/>
          <w:sz w:val="24"/>
          <w:szCs w:val="24"/>
        </w:rPr>
        <w:fldChar w:fldCharType="begin"/>
      </w:r>
      <w:r w:rsidRPr="00CD02E9">
        <w:rPr>
          <w:rFonts w:cs="Times New Roman"/>
          <w:b/>
          <w:i w:val="0"/>
          <w:color w:val="auto"/>
          <w:sz w:val="24"/>
          <w:szCs w:val="24"/>
        </w:rPr>
        <w:instrText xml:space="preserve"> SEQ Table_ \* ARABIC </w:instrText>
      </w:r>
      <w:r w:rsidRPr="00CD02E9">
        <w:rPr>
          <w:rFonts w:cs="Times New Roman"/>
          <w:b/>
          <w:i w:val="0"/>
          <w:color w:val="auto"/>
          <w:sz w:val="24"/>
          <w:szCs w:val="24"/>
        </w:rPr>
        <w:fldChar w:fldCharType="separate"/>
      </w:r>
      <w:r w:rsidR="00772C17">
        <w:rPr>
          <w:rFonts w:cs="Times New Roman"/>
          <w:b/>
          <w:i w:val="0"/>
          <w:noProof/>
          <w:color w:val="auto"/>
          <w:sz w:val="24"/>
          <w:szCs w:val="24"/>
        </w:rPr>
        <w:t>9</w:t>
      </w:r>
      <w:r w:rsidRPr="00CD02E9">
        <w:rPr>
          <w:rFonts w:cs="Times New Roman"/>
          <w:b/>
          <w:i w:val="0"/>
          <w:color w:val="auto"/>
          <w:sz w:val="24"/>
          <w:szCs w:val="24"/>
        </w:rPr>
        <w:fldChar w:fldCharType="end"/>
      </w:r>
      <w:r w:rsidRPr="00CD02E9">
        <w:rPr>
          <w:rFonts w:eastAsiaTheme="minorEastAsia" w:cs="Times New Roman"/>
          <w:b/>
          <w:i w:val="0"/>
          <w:color w:val="auto"/>
          <w:sz w:val="24"/>
          <w:szCs w:val="24"/>
          <w:lang w:eastAsia="zh-CN"/>
        </w:rPr>
        <w:t>.</w:t>
      </w:r>
      <w:r w:rsidRPr="00CD02E9">
        <w:rPr>
          <w:rFonts w:eastAsiaTheme="minorEastAsia" w:cs="Times New Roman"/>
          <w:b/>
          <w:i w:val="0"/>
          <w:color w:val="auto"/>
          <w:sz w:val="24"/>
          <w:szCs w:val="24"/>
          <w:lang w:val="en-US" w:eastAsia="zh-CN"/>
        </w:rPr>
        <w:t xml:space="preserve"> Bike sharing expenses</w:t>
      </w:r>
    </w:p>
    <w:tbl>
      <w:tblPr>
        <w:tblStyle w:val="ListTable1Light"/>
        <w:tblW w:w="0" w:type="auto"/>
        <w:tblLook w:val="04A0" w:firstRow="1" w:lastRow="0" w:firstColumn="1" w:lastColumn="0" w:noHBand="0" w:noVBand="1"/>
      </w:tblPr>
      <w:tblGrid>
        <w:gridCol w:w="4675"/>
        <w:gridCol w:w="4675"/>
      </w:tblGrid>
      <w:tr w:rsidR="00E66510" w:rsidRPr="00DC1488" w14:paraId="54097456" w14:textId="77777777" w:rsidTr="00C51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2C17B1" w14:textId="1FCFEA0C" w:rsidR="00E66510" w:rsidRPr="00DC1488" w:rsidRDefault="00E66510" w:rsidP="00850755">
            <w:pPr>
              <w:autoSpaceDE w:val="0"/>
              <w:autoSpaceDN w:val="0"/>
              <w:adjustRightInd w:val="0"/>
              <w:spacing w:line="360" w:lineRule="auto"/>
              <w:rPr>
                <w:rFonts w:cs="Times New Roman"/>
                <w:b w:val="0"/>
                <w:bCs w:val="0"/>
                <w:szCs w:val="24"/>
                <w:lang w:val="en-US"/>
              </w:rPr>
            </w:pPr>
            <w:r w:rsidRPr="00DC1488">
              <w:rPr>
                <w:rFonts w:cs="Times New Roman"/>
                <w:szCs w:val="24"/>
                <w:lang w:val="en-US"/>
              </w:rPr>
              <w:t>Personnel for planning and implementing the system</w:t>
            </w:r>
          </w:p>
        </w:tc>
        <w:tc>
          <w:tcPr>
            <w:tcW w:w="4675" w:type="dxa"/>
          </w:tcPr>
          <w:p w14:paraId="7B9594A0" w14:textId="77777777" w:rsidR="00E66510" w:rsidRPr="00DC1488" w:rsidRDefault="00E66510"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b w:val="0"/>
                <w:bCs w:val="0"/>
                <w:szCs w:val="24"/>
                <w:lang w:val="en-US"/>
              </w:rPr>
            </w:pPr>
            <w:r w:rsidRPr="00DC1488">
              <w:rPr>
                <w:rFonts w:cs="Times New Roman"/>
                <w:b w:val="0"/>
                <w:bCs w:val="0"/>
                <w:szCs w:val="24"/>
                <w:lang w:val="en-US"/>
              </w:rPr>
              <w:t xml:space="preserve">-financial and legal </w:t>
            </w:r>
            <w:r w:rsidRPr="00E60E43">
              <w:rPr>
                <w:rFonts w:cs="Times New Roman"/>
                <w:b w:val="0"/>
                <w:bCs w:val="0"/>
                <w:noProof/>
                <w:szCs w:val="24"/>
                <w:lang w:val="en-US"/>
              </w:rPr>
              <w:t>advisers</w:t>
            </w:r>
          </w:p>
          <w:p w14:paraId="3473A839" w14:textId="77777777" w:rsidR="00E66510" w:rsidRPr="00DC1488" w:rsidRDefault="00E66510" w:rsidP="00850755">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imes New Roman"/>
                <w:b w:val="0"/>
                <w:bCs w:val="0"/>
                <w:szCs w:val="24"/>
                <w:lang w:val="en-US"/>
              </w:rPr>
            </w:pPr>
            <w:r w:rsidRPr="00DC1488">
              <w:rPr>
                <w:rFonts w:cs="Times New Roman"/>
                <w:b w:val="0"/>
                <w:bCs w:val="0"/>
                <w:szCs w:val="24"/>
                <w:lang w:val="en-US"/>
              </w:rPr>
              <w:t>-specialists in marketing and advertising</w:t>
            </w:r>
          </w:p>
        </w:tc>
      </w:tr>
      <w:tr w:rsidR="00E66510" w14:paraId="358E4F6C" w14:textId="77777777" w:rsidTr="00C51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C0FB16" w14:textId="77777777" w:rsidR="00E66510" w:rsidRDefault="00E66510" w:rsidP="00850755">
            <w:pPr>
              <w:autoSpaceDE w:val="0"/>
              <w:autoSpaceDN w:val="0"/>
              <w:adjustRightInd w:val="0"/>
              <w:spacing w:line="360" w:lineRule="auto"/>
              <w:rPr>
                <w:rFonts w:cs="Times New Roman"/>
                <w:szCs w:val="24"/>
              </w:rPr>
            </w:pPr>
            <w:proofErr w:type="spellStart"/>
            <w:r>
              <w:rPr>
                <w:rFonts w:cs="Times New Roman"/>
                <w:szCs w:val="24"/>
              </w:rPr>
              <w:lastRenderedPageBreak/>
              <w:t>Operations</w:t>
            </w:r>
            <w:proofErr w:type="spellEnd"/>
          </w:p>
        </w:tc>
        <w:tc>
          <w:tcPr>
            <w:tcW w:w="4675" w:type="dxa"/>
          </w:tcPr>
          <w:p w14:paraId="4B6D276D" w14:textId="77777777" w:rsidR="00E66510" w:rsidRDefault="00E665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w:t>
            </w:r>
            <w:proofErr w:type="spellStart"/>
            <w:r w:rsidRPr="00B01BF2">
              <w:rPr>
                <w:rFonts w:cs="Times New Roman"/>
                <w:szCs w:val="24"/>
              </w:rPr>
              <w:t>mechanics</w:t>
            </w:r>
            <w:proofErr w:type="spellEnd"/>
            <w:r w:rsidRPr="00B01BF2">
              <w:rPr>
                <w:rFonts w:cs="Times New Roman"/>
                <w:szCs w:val="24"/>
              </w:rPr>
              <w:t xml:space="preserve"> </w:t>
            </w:r>
            <w:proofErr w:type="spellStart"/>
            <w:r w:rsidRPr="00B01BF2">
              <w:rPr>
                <w:rFonts w:cs="Times New Roman"/>
                <w:szCs w:val="24"/>
              </w:rPr>
              <w:t>for</w:t>
            </w:r>
            <w:proofErr w:type="spellEnd"/>
            <w:r w:rsidRPr="00B01BF2">
              <w:rPr>
                <w:rFonts w:cs="Times New Roman"/>
                <w:szCs w:val="24"/>
              </w:rPr>
              <w:t xml:space="preserve"> </w:t>
            </w:r>
            <w:proofErr w:type="spellStart"/>
            <w:r w:rsidRPr="00B01BF2">
              <w:rPr>
                <w:rFonts w:cs="Times New Roman"/>
                <w:szCs w:val="24"/>
              </w:rPr>
              <w:t>repairs</w:t>
            </w:r>
            <w:proofErr w:type="spellEnd"/>
            <w:r w:rsidRPr="00B01BF2">
              <w:rPr>
                <w:rFonts w:cs="Times New Roman"/>
                <w:szCs w:val="24"/>
              </w:rPr>
              <w:t xml:space="preserve"> </w:t>
            </w:r>
          </w:p>
        </w:tc>
      </w:tr>
      <w:tr w:rsidR="00E66510" w14:paraId="51F78372" w14:textId="77777777" w:rsidTr="00C515D8">
        <w:tc>
          <w:tcPr>
            <w:cnfStyle w:val="001000000000" w:firstRow="0" w:lastRow="0" w:firstColumn="1" w:lastColumn="0" w:oddVBand="0" w:evenVBand="0" w:oddHBand="0" w:evenHBand="0" w:firstRowFirstColumn="0" w:firstRowLastColumn="0" w:lastRowFirstColumn="0" w:lastRowLastColumn="0"/>
            <w:tcW w:w="4675" w:type="dxa"/>
          </w:tcPr>
          <w:p w14:paraId="2F89BF5F" w14:textId="77777777" w:rsidR="00E66510" w:rsidRDefault="00E66510" w:rsidP="00850755">
            <w:pPr>
              <w:autoSpaceDE w:val="0"/>
              <w:autoSpaceDN w:val="0"/>
              <w:adjustRightInd w:val="0"/>
              <w:spacing w:line="360" w:lineRule="auto"/>
              <w:rPr>
                <w:rFonts w:cs="Times New Roman"/>
                <w:szCs w:val="24"/>
              </w:rPr>
            </w:pPr>
            <w:proofErr w:type="spellStart"/>
            <w:r>
              <w:rPr>
                <w:rFonts w:cs="Times New Roman"/>
                <w:szCs w:val="24"/>
              </w:rPr>
              <w:t>Equipment</w:t>
            </w:r>
            <w:proofErr w:type="spellEnd"/>
          </w:p>
        </w:tc>
        <w:tc>
          <w:tcPr>
            <w:tcW w:w="4675" w:type="dxa"/>
          </w:tcPr>
          <w:p w14:paraId="527F70E2" w14:textId="77777777" w:rsidR="00E66510" w:rsidRPr="0030679D" w:rsidRDefault="00E665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30679D">
              <w:rPr>
                <w:rFonts w:cs="Times New Roman"/>
                <w:szCs w:val="24"/>
                <w:lang w:val="en-US"/>
              </w:rPr>
              <w:t>- bicycles, parking lots, terminals, stations</w:t>
            </w:r>
          </w:p>
          <w:p w14:paraId="7E1A71FA" w14:textId="77777777" w:rsidR="00E66510" w:rsidRPr="0030679D" w:rsidRDefault="00E665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30679D">
              <w:rPr>
                <w:rFonts w:cs="Times New Roman"/>
                <w:szCs w:val="24"/>
                <w:lang w:val="en-US"/>
              </w:rPr>
              <w:t>- tools for bicycle repair</w:t>
            </w:r>
          </w:p>
          <w:p w14:paraId="579388E4" w14:textId="77777777" w:rsidR="00E66510" w:rsidRDefault="00E665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B01BF2">
              <w:rPr>
                <w:rFonts w:cs="Times New Roman"/>
                <w:szCs w:val="24"/>
              </w:rPr>
              <w:t>-</w:t>
            </w:r>
            <w:r>
              <w:rPr>
                <w:rFonts w:cs="Times New Roman"/>
                <w:szCs w:val="24"/>
              </w:rPr>
              <w:t xml:space="preserve"> </w:t>
            </w:r>
            <w:proofErr w:type="spellStart"/>
            <w:r w:rsidRPr="00B01BF2">
              <w:rPr>
                <w:rFonts w:cs="Times New Roman"/>
                <w:szCs w:val="24"/>
              </w:rPr>
              <w:t>spare</w:t>
            </w:r>
            <w:proofErr w:type="spellEnd"/>
            <w:r w:rsidRPr="00B01BF2">
              <w:rPr>
                <w:rFonts w:cs="Times New Roman"/>
                <w:szCs w:val="24"/>
              </w:rPr>
              <w:t xml:space="preserve"> </w:t>
            </w:r>
            <w:proofErr w:type="spellStart"/>
            <w:r w:rsidRPr="00B01BF2">
              <w:rPr>
                <w:rFonts w:cs="Times New Roman"/>
                <w:szCs w:val="24"/>
              </w:rPr>
              <w:t>parts</w:t>
            </w:r>
            <w:proofErr w:type="spellEnd"/>
          </w:p>
        </w:tc>
      </w:tr>
      <w:tr w:rsidR="00E66510" w14:paraId="33E296DF" w14:textId="77777777" w:rsidTr="00C51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7A867B" w14:textId="77777777" w:rsidR="00E66510" w:rsidRDefault="00E66510" w:rsidP="00850755">
            <w:pPr>
              <w:autoSpaceDE w:val="0"/>
              <w:autoSpaceDN w:val="0"/>
              <w:adjustRightInd w:val="0"/>
              <w:spacing w:line="360" w:lineRule="auto"/>
              <w:rPr>
                <w:rFonts w:cs="Times New Roman"/>
                <w:szCs w:val="24"/>
              </w:rPr>
            </w:pPr>
            <w:proofErr w:type="spellStart"/>
            <w:r>
              <w:rPr>
                <w:rFonts w:cs="Times New Roman"/>
                <w:szCs w:val="24"/>
              </w:rPr>
              <w:t>Marketing</w:t>
            </w:r>
            <w:proofErr w:type="spellEnd"/>
            <w:r>
              <w:rPr>
                <w:rFonts w:cs="Times New Roman"/>
                <w:szCs w:val="24"/>
              </w:rPr>
              <w:t xml:space="preserve"> </w:t>
            </w:r>
            <w:proofErr w:type="spellStart"/>
            <w:r>
              <w:rPr>
                <w:rFonts w:cs="Times New Roman"/>
                <w:szCs w:val="24"/>
              </w:rPr>
              <w:t>and</w:t>
            </w:r>
            <w:proofErr w:type="spellEnd"/>
            <w:r>
              <w:rPr>
                <w:rFonts w:cs="Times New Roman"/>
                <w:szCs w:val="24"/>
              </w:rPr>
              <w:t xml:space="preserve"> </w:t>
            </w:r>
            <w:proofErr w:type="spellStart"/>
            <w:r>
              <w:rPr>
                <w:rFonts w:cs="Times New Roman"/>
                <w:szCs w:val="24"/>
              </w:rPr>
              <w:t>Advertising</w:t>
            </w:r>
            <w:proofErr w:type="spellEnd"/>
            <w:r>
              <w:rPr>
                <w:rFonts w:cs="Times New Roman"/>
                <w:szCs w:val="24"/>
              </w:rPr>
              <w:t xml:space="preserve"> </w:t>
            </w:r>
          </w:p>
        </w:tc>
        <w:tc>
          <w:tcPr>
            <w:tcW w:w="4675" w:type="dxa"/>
          </w:tcPr>
          <w:p w14:paraId="3A85DCE6" w14:textId="77777777" w:rsidR="00E66510" w:rsidRPr="0030679D" w:rsidRDefault="00E665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30679D">
              <w:rPr>
                <w:rFonts w:cs="Times New Roman"/>
                <w:szCs w:val="24"/>
                <w:lang w:val="en-US"/>
              </w:rPr>
              <w:t>- design of advertising materials</w:t>
            </w:r>
          </w:p>
          <w:p w14:paraId="3C783095" w14:textId="77777777" w:rsidR="00E66510" w:rsidRPr="0030679D" w:rsidRDefault="00E665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30679D">
              <w:rPr>
                <w:rFonts w:cs="Times New Roman"/>
                <w:szCs w:val="24"/>
                <w:lang w:val="en-US"/>
              </w:rPr>
              <w:t>- website with regular updates</w:t>
            </w:r>
          </w:p>
          <w:p w14:paraId="69EC937A" w14:textId="77777777" w:rsidR="00E66510" w:rsidRDefault="00E66510" w:rsidP="0085075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B01BF2">
              <w:rPr>
                <w:rFonts w:cs="Times New Roman"/>
                <w:szCs w:val="24"/>
              </w:rPr>
              <w:t>-</w:t>
            </w:r>
            <w:r>
              <w:rPr>
                <w:rFonts w:cs="Times New Roman"/>
                <w:szCs w:val="24"/>
              </w:rPr>
              <w:t xml:space="preserve"> </w:t>
            </w:r>
            <w:r w:rsidRPr="00CE4D11">
              <w:rPr>
                <w:rFonts w:cs="Times New Roman"/>
                <w:noProof/>
                <w:szCs w:val="24"/>
              </w:rPr>
              <w:t>attraction</w:t>
            </w:r>
            <w:r w:rsidRPr="00B01BF2">
              <w:rPr>
                <w:rFonts w:cs="Times New Roman"/>
                <w:szCs w:val="24"/>
              </w:rPr>
              <w:t xml:space="preserve"> </w:t>
            </w:r>
            <w:proofErr w:type="spellStart"/>
            <w:r w:rsidRPr="00B01BF2">
              <w:rPr>
                <w:rFonts w:cs="Times New Roman"/>
                <w:szCs w:val="24"/>
              </w:rPr>
              <w:t>of</w:t>
            </w:r>
            <w:proofErr w:type="spellEnd"/>
            <w:r w:rsidRPr="00B01BF2">
              <w:rPr>
                <w:rFonts w:cs="Times New Roman"/>
                <w:szCs w:val="24"/>
              </w:rPr>
              <w:t xml:space="preserve"> </w:t>
            </w:r>
            <w:proofErr w:type="spellStart"/>
            <w:r w:rsidRPr="00B01BF2">
              <w:rPr>
                <w:rFonts w:cs="Times New Roman"/>
                <w:szCs w:val="24"/>
              </w:rPr>
              <w:t>the</w:t>
            </w:r>
            <w:proofErr w:type="spellEnd"/>
            <w:r w:rsidRPr="00B01BF2">
              <w:rPr>
                <w:rFonts w:cs="Times New Roman"/>
                <w:szCs w:val="24"/>
              </w:rPr>
              <w:t xml:space="preserve"> </w:t>
            </w:r>
            <w:proofErr w:type="spellStart"/>
            <w:r w:rsidRPr="00B01BF2">
              <w:rPr>
                <w:rFonts w:cs="Times New Roman"/>
                <w:szCs w:val="24"/>
              </w:rPr>
              <w:t>media</w:t>
            </w:r>
            <w:proofErr w:type="spellEnd"/>
          </w:p>
        </w:tc>
      </w:tr>
      <w:tr w:rsidR="00E66510" w:rsidRPr="00DC1488" w14:paraId="291A4682" w14:textId="77777777" w:rsidTr="00C515D8">
        <w:tc>
          <w:tcPr>
            <w:cnfStyle w:val="001000000000" w:firstRow="0" w:lastRow="0" w:firstColumn="1" w:lastColumn="0" w:oddVBand="0" w:evenVBand="0" w:oddHBand="0" w:evenHBand="0" w:firstRowFirstColumn="0" w:firstRowLastColumn="0" w:lastRowFirstColumn="0" w:lastRowLastColumn="0"/>
            <w:tcW w:w="4675" w:type="dxa"/>
          </w:tcPr>
          <w:p w14:paraId="16C2C3E7" w14:textId="77777777" w:rsidR="00E66510" w:rsidRDefault="00E66510" w:rsidP="00850755">
            <w:pPr>
              <w:autoSpaceDE w:val="0"/>
              <w:autoSpaceDN w:val="0"/>
              <w:adjustRightInd w:val="0"/>
              <w:spacing w:line="360" w:lineRule="auto"/>
              <w:rPr>
                <w:rFonts w:cs="Times New Roman"/>
                <w:szCs w:val="24"/>
              </w:rPr>
            </w:pPr>
            <w:r>
              <w:rPr>
                <w:rFonts w:cs="Times New Roman"/>
                <w:szCs w:val="24"/>
              </w:rPr>
              <w:t>PPE</w:t>
            </w:r>
          </w:p>
        </w:tc>
        <w:tc>
          <w:tcPr>
            <w:tcW w:w="4675" w:type="dxa"/>
          </w:tcPr>
          <w:p w14:paraId="48E2350E" w14:textId="77777777" w:rsidR="00E66510" w:rsidRPr="0030679D" w:rsidRDefault="00E66510" w:rsidP="0085075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30679D">
              <w:rPr>
                <w:rFonts w:cs="Times New Roman"/>
                <w:szCs w:val="24"/>
                <w:lang w:val="en-US"/>
              </w:rPr>
              <w:t xml:space="preserve">- the public space required for stations </w:t>
            </w:r>
          </w:p>
        </w:tc>
      </w:tr>
    </w:tbl>
    <w:p w14:paraId="700FBCB2" w14:textId="160DC83D" w:rsidR="00E66510" w:rsidRPr="00E66510" w:rsidRDefault="00CD02E9" w:rsidP="00237C01">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sidR="00237C01">
        <w:rPr>
          <w:rFonts w:cs="Times New Roman"/>
          <w:szCs w:val="24"/>
        </w:rPr>
        <w:fldChar w:fldCharType="begin"/>
      </w:r>
      <w:r w:rsidR="00237C01">
        <w:rPr>
          <w:rFonts w:cs="Times New Roman"/>
          <w:szCs w:val="24"/>
          <w:lang w:val="en-US"/>
        </w:rPr>
        <w:instrText xml:space="preserve"> ADDIN ZOTERO_ITEM CSL_CITATION {"citationID":"xEYAg4sQ","properties":{"formattedCitation":"(Cesbron 2015)","plainCitation":"(Cesbron 2015)","noteIndex":0},"citationItems":[{"id":428,"uris":["http://zotero.org/users/local/fhqaYiQH/items/77PP2S87"],"uri":["http://zotero.org/users/local/fhqaYiQH/items/77PP2S87"],"itemData":{"id":428,"type":"report","title":"Public Bike Sharing","publisher":"European Cyclists’ Federation","page":"3","URL":"https://ecf.com/sites/ecf.com/files/BSS-FINAL-REPORT-150121.pdf","number":"ED60365","author":[{"family":"Cesbron","given":"Stephanie"}],"issued":{"date-parts":[["2015"]]}}}],"schema":"https://github.com/citation-style-language/schema/raw/master/csl-citation.json"} </w:instrText>
      </w:r>
      <w:r w:rsidR="00237C01">
        <w:rPr>
          <w:rFonts w:cs="Times New Roman"/>
          <w:szCs w:val="24"/>
        </w:rPr>
        <w:fldChar w:fldCharType="separate"/>
      </w:r>
      <w:r w:rsidR="00237C01" w:rsidRPr="0030679D">
        <w:rPr>
          <w:rFonts w:cs="Times New Roman"/>
          <w:lang w:val="en-US"/>
        </w:rPr>
        <w:t>(</w:t>
      </w:r>
      <w:proofErr w:type="spellStart"/>
      <w:r w:rsidR="00237C01" w:rsidRPr="0030679D">
        <w:rPr>
          <w:rFonts w:cs="Times New Roman"/>
          <w:lang w:val="en-US"/>
        </w:rPr>
        <w:t>Cesbron</w:t>
      </w:r>
      <w:proofErr w:type="spellEnd"/>
      <w:r w:rsidR="00237C01" w:rsidRPr="0030679D">
        <w:rPr>
          <w:rFonts w:cs="Times New Roman"/>
          <w:lang w:val="en-US"/>
        </w:rPr>
        <w:t xml:space="preserve"> 2015)</w:t>
      </w:r>
      <w:r w:rsidR="00237C01">
        <w:rPr>
          <w:rFonts w:cs="Times New Roman"/>
          <w:szCs w:val="24"/>
        </w:rPr>
        <w:fldChar w:fldCharType="end"/>
      </w:r>
    </w:p>
    <w:p w14:paraId="64EB8839" w14:textId="77777777" w:rsidR="00237C01" w:rsidRDefault="00237C01" w:rsidP="00E66510">
      <w:pPr>
        <w:autoSpaceDE w:val="0"/>
        <w:autoSpaceDN w:val="0"/>
        <w:adjustRightInd w:val="0"/>
        <w:spacing w:after="0" w:line="360" w:lineRule="auto"/>
        <w:ind w:firstLine="810"/>
        <w:rPr>
          <w:rFonts w:cs="Times New Roman"/>
          <w:szCs w:val="24"/>
          <w:lang w:val="en-US"/>
        </w:rPr>
      </w:pPr>
    </w:p>
    <w:p w14:paraId="26C6DFD8" w14:textId="2DBFE021"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Operating at full capacity, variable costs in </w:t>
      </w:r>
      <w:r w:rsidRPr="00E60E43">
        <w:rPr>
          <w:rFonts w:cs="Times New Roman"/>
          <w:noProof/>
          <w:szCs w:val="24"/>
          <w:lang w:val="en-US"/>
        </w:rPr>
        <w:t>bike</w:t>
      </w:r>
      <w:r w:rsidR="00011D6E" w:rsidRPr="00E60E43">
        <w:rPr>
          <w:rFonts w:cs="Times New Roman"/>
          <w:noProof/>
          <w:szCs w:val="24"/>
          <w:lang w:val="en-US"/>
        </w:rPr>
        <w:t xml:space="preserve"> </w:t>
      </w:r>
      <w:r w:rsidRPr="00E60E43">
        <w:rPr>
          <w:rFonts w:cs="Times New Roman"/>
          <w:noProof/>
          <w:szCs w:val="24"/>
          <w:lang w:val="en-US"/>
        </w:rPr>
        <w:t>sharing</w:t>
      </w:r>
      <w:r w:rsidRPr="00E66510">
        <w:rPr>
          <w:rFonts w:cs="Times New Roman"/>
          <w:szCs w:val="24"/>
          <w:lang w:val="en-US"/>
        </w:rPr>
        <w:t xml:space="preserve"> systems with station-based bicycles take no more than 30 percent of overall costs. </w:t>
      </w:r>
      <w:r>
        <w:rPr>
          <w:rFonts w:cs="Times New Roman"/>
          <w:szCs w:val="24"/>
        </w:rPr>
        <w:fldChar w:fldCharType="begin"/>
      </w:r>
      <w:r w:rsidR="00801B0B">
        <w:rPr>
          <w:rFonts w:cs="Times New Roman"/>
          <w:szCs w:val="24"/>
          <w:lang w:val="en-US"/>
        </w:rPr>
        <w:instrText xml:space="preserve"> ADDIN ZOTERO_ITEM CSL_CITATION {"citationID":"htj6JWnu","properties":{"formattedCitation":"(Cesbron 2015)","plainCitation":"(Cesbron 2015)","noteIndex":0},"citationItems":[{"id":428,"uris":["http://zotero.org/users/local/fhqaYiQH/items/77PP2S87"],"uri":["http://zotero.org/users/local/fhqaYiQH/items/77PP2S87"],"itemData":{"id":428,"type":"report","title":"Public Bike Sharing","publisher":"European Cyclists’ Federation","page":"3","URL":"https://ecf.com/sites/ecf.com/files/BSS-FINAL-REPORT-150121.pdf","number":"ED60365","author":[{"family":"Cesbron","given":"Stephanie"}],"issued":{"date-parts":[["2015"]]}}}],"schema":"https://github.com/citation-style-language/schema/raw/master/csl-citation.json"} </w:instrText>
      </w:r>
      <w:r>
        <w:rPr>
          <w:rFonts w:cs="Times New Roman"/>
          <w:szCs w:val="24"/>
        </w:rPr>
        <w:fldChar w:fldCharType="separate"/>
      </w:r>
      <w:r w:rsidR="00E63D29" w:rsidRPr="0030679D">
        <w:rPr>
          <w:rFonts w:cs="Times New Roman"/>
          <w:lang w:val="en-US"/>
        </w:rPr>
        <w:t>(</w:t>
      </w:r>
      <w:proofErr w:type="spellStart"/>
      <w:r w:rsidR="00E63D29" w:rsidRPr="0030679D">
        <w:rPr>
          <w:rFonts w:cs="Times New Roman"/>
          <w:lang w:val="en-US"/>
        </w:rPr>
        <w:t>Cesbron</w:t>
      </w:r>
      <w:proofErr w:type="spellEnd"/>
      <w:r w:rsidR="00E63D29" w:rsidRPr="0030679D">
        <w:rPr>
          <w:rFonts w:cs="Times New Roman"/>
          <w:lang w:val="en-US"/>
        </w:rPr>
        <w:t xml:space="preserve"> 2015)</w:t>
      </w:r>
      <w:r>
        <w:rPr>
          <w:rFonts w:cs="Times New Roman"/>
          <w:szCs w:val="24"/>
        </w:rPr>
        <w:fldChar w:fldCharType="end"/>
      </w:r>
      <w:r w:rsidRPr="0030679D">
        <w:rPr>
          <w:rFonts w:cs="Times New Roman"/>
          <w:szCs w:val="24"/>
          <w:lang w:val="en-US"/>
        </w:rPr>
        <w:t xml:space="preserve"> </w:t>
      </w:r>
    </w:p>
    <w:p w14:paraId="265B5C6C" w14:textId="3AD5D636" w:rsidR="005712ED" w:rsidRDefault="005712ED" w:rsidP="00E66510">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Therefore, the total cost </w:t>
      </w:r>
      <w:r w:rsidR="00145FE0">
        <w:rPr>
          <w:rFonts w:cs="Times New Roman"/>
          <w:szCs w:val="24"/>
          <w:lang w:val="en-US"/>
        </w:rPr>
        <w:t>structure</w:t>
      </w:r>
      <w:r w:rsidR="00EF5A9E" w:rsidRPr="00EF5A9E">
        <w:rPr>
          <w:rFonts w:cs="Times New Roman"/>
          <w:szCs w:val="24"/>
          <w:lang w:val="en-US"/>
        </w:rPr>
        <w:t xml:space="preserve"> </w:t>
      </w:r>
      <w:r w:rsidR="00EF5A9E">
        <w:rPr>
          <w:rFonts w:eastAsiaTheme="minorEastAsia" w:cs="Times New Roman"/>
          <w:szCs w:val="24"/>
          <w:lang w:val="en-US" w:eastAsia="zh-CN"/>
        </w:rPr>
        <w:t>of a bike-sharing company, which operates at full capacity,</w:t>
      </w:r>
      <w:r w:rsidR="00145FE0">
        <w:rPr>
          <w:rFonts w:cs="Times New Roman"/>
          <w:szCs w:val="24"/>
          <w:lang w:val="en-US"/>
        </w:rPr>
        <w:t xml:space="preserve"> is depicted as </w:t>
      </w:r>
      <w:r w:rsidR="00145FE0" w:rsidRPr="00E60E43">
        <w:rPr>
          <w:rFonts w:cs="Times New Roman"/>
          <w:noProof/>
          <w:szCs w:val="24"/>
          <w:lang w:val="en-US"/>
        </w:rPr>
        <w:t>following</w:t>
      </w:r>
      <w:r w:rsidR="00FA08E9" w:rsidRPr="00FA08E9">
        <w:rPr>
          <w:rFonts w:cs="Times New Roman"/>
          <w:szCs w:val="24"/>
          <w:lang w:val="en-US"/>
        </w:rPr>
        <w:t>:</w:t>
      </w:r>
    </w:p>
    <w:p w14:paraId="3887B7D9" w14:textId="49A4DEB1" w:rsidR="00237C01" w:rsidRDefault="00237C01" w:rsidP="00E66510">
      <w:pPr>
        <w:autoSpaceDE w:val="0"/>
        <w:autoSpaceDN w:val="0"/>
        <w:adjustRightInd w:val="0"/>
        <w:spacing w:after="0" w:line="360" w:lineRule="auto"/>
        <w:ind w:firstLine="810"/>
        <w:rPr>
          <w:rFonts w:cs="Times New Roman"/>
          <w:szCs w:val="24"/>
          <w:lang w:val="en-US"/>
        </w:rPr>
      </w:pPr>
    </w:p>
    <w:p w14:paraId="5500047E" w14:textId="246C59F4" w:rsidR="00237C01" w:rsidRPr="006D16A4" w:rsidRDefault="00237C01" w:rsidP="006D16A4">
      <w:pPr>
        <w:pStyle w:val="Caption"/>
        <w:jc w:val="center"/>
        <w:rPr>
          <w:rFonts w:eastAsiaTheme="minorEastAsia" w:cs="Times New Roman"/>
          <w:b/>
          <w:i w:val="0"/>
          <w:color w:val="auto"/>
          <w:sz w:val="24"/>
          <w:szCs w:val="24"/>
          <w:lang w:val="en-US" w:eastAsia="zh-CN"/>
        </w:rPr>
      </w:pPr>
      <w:r w:rsidRPr="006D16A4">
        <w:rPr>
          <w:rFonts w:eastAsiaTheme="minorEastAsia" w:cs="Times New Roman"/>
          <w:b/>
          <w:i w:val="0"/>
          <w:color w:val="auto"/>
          <w:sz w:val="24"/>
          <w:szCs w:val="24"/>
          <w:lang w:val="en-US" w:eastAsia="zh-CN"/>
        </w:rPr>
        <w:t xml:space="preserve">Figure </w:t>
      </w:r>
      <w:r w:rsidRPr="006D16A4">
        <w:rPr>
          <w:rFonts w:eastAsiaTheme="minorEastAsia" w:cs="Times New Roman"/>
          <w:b/>
          <w:i w:val="0"/>
          <w:color w:val="auto"/>
          <w:sz w:val="24"/>
          <w:szCs w:val="24"/>
          <w:lang w:val="en-US" w:eastAsia="zh-CN"/>
        </w:rPr>
        <w:fldChar w:fldCharType="begin"/>
      </w:r>
      <w:r w:rsidRPr="006D16A4">
        <w:rPr>
          <w:rFonts w:eastAsiaTheme="minorEastAsia" w:cs="Times New Roman"/>
          <w:b/>
          <w:i w:val="0"/>
          <w:color w:val="auto"/>
          <w:sz w:val="24"/>
          <w:szCs w:val="24"/>
          <w:lang w:val="en-US" w:eastAsia="zh-CN"/>
        </w:rPr>
        <w:instrText xml:space="preserve"> SEQ Figure \* ARABIC </w:instrText>
      </w:r>
      <w:r w:rsidRPr="006D16A4">
        <w:rPr>
          <w:rFonts w:eastAsiaTheme="minorEastAsia" w:cs="Times New Roman"/>
          <w:b/>
          <w:i w:val="0"/>
          <w:color w:val="auto"/>
          <w:sz w:val="24"/>
          <w:szCs w:val="24"/>
          <w:lang w:val="en-US" w:eastAsia="zh-CN"/>
        </w:rPr>
        <w:fldChar w:fldCharType="separate"/>
      </w:r>
      <w:r w:rsidR="0075189C">
        <w:rPr>
          <w:rFonts w:eastAsiaTheme="minorEastAsia" w:cs="Times New Roman"/>
          <w:b/>
          <w:i w:val="0"/>
          <w:noProof/>
          <w:color w:val="auto"/>
          <w:sz w:val="24"/>
          <w:szCs w:val="24"/>
          <w:lang w:val="en-US" w:eastAsia="zh-CN"/>
        </w:rPr>
        <w:t>13</w:t>
      </w:r>
      <w:r w:rsidRPr="006D16A4">
        <w:rPr>
          <w:rFonts w:eastAsiaTheme="minorEastAsia" w:cs="Times New Roman"/>
          <w:b/>
          <w:i w:val="0"/>
          <w:color w:val="auto"/>
          <w:sz w:val="24"/>
          <w:szCs w:val="24"/>
          <w:lang w:val="en-US" w:eastAsia="zh-CN"/>
        </w:rPr>
        <w:fldChar w:fldCharType="end"/>
      </w:r>
      <w:r w:rsidRPr="006D16A4">
        <w:rPr>
          <w:rFonts w:eastAsiaTheme="minorEastAsia" w:cs="Times New Roman"/>
          <w:b/>
          <w:i w:val="0"/>
          <w:color w:val="auto"/>
          <w:sz w:val="24"/>
          <w:szCs w:val="24"/>
          <w:lang w:val="en-US" w:eastAsia="zh-CN"/>
        </w:rPr>
        <w:t>. Bike sharing expen</w:t>
      </w:r>
      <w:r w:rsidR="006D16A4" w:rsidRPr="006D16A4">
        <w:rPr>
          <w:rFonts w:eastAsiaTheme="minorEastAsia" w:cs="Times New Roman"/>
          <w:b/>
          <w:i w:val="0"/>
          <w:color w:val="auto"/>
          <w:sz w:val="24"/>
          <w:szCs w:val="24"/>
          <w:lang w:val="en-US" w:eastAsia="zh-CN"/>
        </w:rPr>
        <w:t>ses breakdown</w:t>
      </w:r>
    </w:p>
    <w:p w14:paraId="45A838D3" w14:textId="71B30C2A" w:rsidR="00EF5A9E" w:rsidRDefault="0014220D" w:rsidP="004524D4">
      <w:pPr>
        <w:autoSpaceDE w:val="0"/>
        <w:autoSpaceDN w:val="0"/>
        <w:adjustRightInd w:val="0"/>
        <w:spacing w:after="0" w:line="360" w:lineRule="auto"/>
        <w:ind w:firstLine="810"/>
        <w:jc w:val="center"/>
        <w:rPr>
          <w:rFonts w:cs="Times New Roman"/>
          <w:szCs w:val="24"/>
          <w:lang w:val="en-US"/>
        </w:rPr>
      </w:pPr>
      <w:r>
        <w:rPr>
          <w:rFonts w:cs="Times New Roman"/>
          <w:noProof/>
          <w:szCs w:val="24"/>
          <w:lang w:val="en-US"/>
        </w:rPr>
        <mc:AlternateContent>
          <mc:Choice Requires="wpg">
            <w:drawing>
              <wp:anchor distT="0" distB="0" distL="114300" distR="114300" simplePos="0" relativeHeight="251595264" behindDoc="0" locked="0" layoutInCell="1" allowOverlap="1" wp14:anchorId="7CE68A03" wp14:editId="66B9E87E">
                <wp:simplePos x="0" y="0"/>
                <wp:positionH relativeFrom="column">
                  <wp:posOffset>802104</wp:posOffset>
                </wp:positionH>
                <wp:positionV relativeFrom="paragraph">
                  <wp:posOffset>89436</wp:posOffset>
                </wp:positionV>
                <wp:extent cx="4429001" cy="1829542"/>
                <wp:effectExtent l="0" t="0" r="0" b="0"/>
                <wp:wrapNone/>
                <wp:docPr id="328" name="Group 328"/>
                <wp:cNvGraphicFramePr/>
                <a:graphic xmlns:a="http://schemas.openxmlformats.org/drawingml/2006/main">
                  <a:graphicData uri="http://schemas.microsoft.com/office/word/2010/wordprocessingGroup">
                    <wpg:wgp>
                      <wpg:cNvGrpSpPr/>
                      <wpg:grpSpPr>
                        <a:xfrm>
                          <a:off x="0" y="0"/>
                          <a:ext cx="4429001" cy="1829542"/>
                          <a:chOff x="0" y="0"/>
                          <a:chExt cx="4429001" cy="1829542"/>
                        </a:xfrm>
                      </wpg:grpSpPr>
                      <wpg:grpSp>
                        <wpg:cNvPr id="319" name="Group 319"/>
                        <wpg:cNvGrpSpPr/>
                        <wpg:grpSpPr>
                          <a:xfrm>
                            <a:off x="0" y="0"/>
                            <a:ext cx="4429001" cy="1829542"/>
                            <a:chOff x="0" y="0"/>
                            <a:chExt cx="4429001" cy="1829542"/>
                          </a:xfrm>
                        </wpg:grpSpPr>
                        <wps:wsp>
                          <wps:cNvPr id="29" name="Text Box 29"/>
                          <wps:cNvSpPr txBox="1"/>
                          <wps:spPr>
                            <a:xfrm>
                              <a:off x="1151907" y="0"/>
                              <a:ext cx="1638300" cy="285750"/>
                            </a:xfrm>
                            <a:prstGeom prst="rect">
                              <a:avLst/>
                            </a:prstGeom>
                            <a:solidFill>
                              <a:schemeClr val="lt1"/>
                            </a:solidFill>
                            <a:ln w="6350">
                              <a:solidFill>
                                <a:prstClr val="black"/>
                              </a:solidFill>
                            </a:ln>
                          </wps:spPr>
                          <wps:txbx>
                            <w:txbxContent>
                              <w:p w14:paraId="4542F9A1" w14:textId="6C838BC0" w:rsidR="00850755" w:rsidRPr="004524D4" w:rsidRDefault="00850755" w:rsidP="004524D4">
                                <w:pPr>
                                  <w:jc w:val="center"/>
                                  <w:rPr>
                                    <w:lang w:val="en-US"/>
                                  </w:rPr>
                                </w:pPr>
                                <w:r>
                                  <w:rPr>
                                    <w:lang w:val="en-US"/>
                                  </w:rPr>
                                  <w:t>Total Costs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0" y="445325"/>
                              <a:ext cx="1638300" cy="285750"/>
                            </a:xfrm>
                            <a:prstGeom prst="rect">
                              <a:avLst/>
                            </a:prstGeom>
                            <a:solidFill>
                              <a:schemeClr val="lt1"/>
                            </a:solidFill>
                            <a:ln w="6350">
                              <a:solidFill>
                                <a:prstClr val="black"/>
                              </a:solidFill>
                            </a:ln>
                          </wps:spPr>
                          <wps:txbx>
                            <w:txbxContent>
                              <w:p w14:paraId="76D54DB2" w14:textId="6C3DFD39" w:rsidR="00850755" w:rsidRPr="004524D4" w:rsidRDefault="00850755" w:rsidP="0098190B">
                                <w:pPr>
                                  <w:jc w:val="center"/>
                                  <w:rPr>
                                    <w:lang w:val="en-US"/>
                                  </w:rPr>
                                </w:pPr>
                                <w:r>
                                  <w:rPr>
                                    <w:lang w:val="en-US"/>
                                  </w:rPr>
                                  <w:t>Fixed Costs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2446317" y="445325"/>
                              <a:ext cx="1638300" cy="285750"/>
                            </a:xfrm>
                            <a:prstGeom prst="rect">
                              <a:avLst/>
                            </a:prstGeom>
                            <a:solidFill>
                              <a:schemeClr val="lt1"/>
                            </a:solidFill>
                            <a:ln w="6350">
                              <a:solidFill>
                                <a:prstClr val="black"/>
                              </a:solidFill>
                            </a:ln>
                          </wps:spPr>
                          <wps:txbx>
                            <w:txbxContent>
                              <w:p w14:paraId="187675C2" w14:textId="01AB968C" w:rsidR="00850755" w:rsidRPr="004524D4" w:rsidRDefault="00850755" w:rsidP="0098190B">
                                <w:pPr>
                                  <w:jc w:val="center"/>
                                  <w:rPr>
                                    <w:lang w:val="en-US"/>
                                  </w:rPr>
                                </w:pPr>
                                <w:r>
                                  <w:rPr>
                                    <w:lang w:val="en-US"/>
                                  </w:rPr>
                                  <w:t>Variable Costs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409699" y="837211"/>
                              <a:ext cx="1638300" cy="285750"/>
                            </a:xfrm>
                            <a:prstGeom prst="rect">
                              <a:avLst/>
                            </a:prstGeom>
                            <a:solidFill>
                              <a:schemeClr val="lt1"/>
                            </a:solidFill>
                            <a:ln w="6350">
                              <a:noFill/>
                            </a:ln>
                          </wps:spPr>
                          <wps:txbx>
                            <w:txbxContent>
                              <w:p w14:paraId="0F282FFA" w14:textId="79297B4F" w:rsidR="00850755" w:rsidRPr="004524D4" w:rsidRDefault="00850755" w:rsidP="003A6C79">
                                <w:pPr>
                                  <w:rPr>
                                    <w:lang w:val="en-US"/>
                                  </w:rPr>
                                </w:pPr>
                                <w:r>
                                  <w:rPr>
                                    <w:lang w:val="en-US"/>
                                  </w:rPr>
                                  <w:t>G&amp;A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409699" y="1181595"/>
                              <a:ext cx="1638300" cy="285750"/>
                            </a:xfrm>
                            <a:prstGeom prst="rect">
                              <a:avLst/>
                            </a:prstGeom>
                            <a:solidFill>
                              <a:schemeClr val="lt1"/>
                            </a:solidFill>
                            <a:ln w="6350">
                              <a:noFill/>
                            </a:ln>
                          </wps:spPr>
                          <wps:txbx>
                            <w:txbxContent>
                              <w:p w14:paraId="2CF9E604" w14:textId="70CCA181" w:rsidR="00850755" w:rsidRPr="004524D4" w:rsidRDefault="00850755" w:rsidP="003A6C79">
                                <w:pPr>
                                  <w:rPr>
                                    <w:lang w:val="en-US"/>
                                  </w:rPr>
                                </w:pPr>
                                <w:r>
                                  <w:rPr>
                                    <w:lang w:val="en-US"/>
                                  </w:rPr>
                                  <w:t>Station Area 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409699" y="1543792"/>
                              <a:ext cx="1638300" cy="285750"/>
                            </a:xfrm>
                            <a:prstGeom prst="rect">
                              <a:avLst/>
                            </a:prstGeom>
                            <a:solidFill>
                              <a:schemeClr val="lt1"/>
                            </a:solidFill>
                            <a:ln w="6350">
                              <a:noFill/>
                            </a:ln>
                          </wps:spPr>
                          <wps:txbx>
                            <w:txbxContent>
                              <w:p w14:paraId="1ECE0ECE" w14:textId="2522F524" w:rsidR="00850755" w:rsidRPr="004524D4" w:rsidRDefault="00850755" w:rsidP="003A6C79">
                                <w:pPr>
                                  <w:rPr>
                                    <w:lang w:val="en-US"/>
                                  </w:rPr>
                                </w:pPr>
                                <w:r>
                                  <w:rPr>
                                    <w:lang w:val="en-US"/>
                                  </w:rPr>
                                  <w:t>Backoffice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Connector: Elbow 311"/>
                          <wps:cNvCnPr/>
                          <wps:spPr>
                            <a:xfrm>
                              <a:off x="255320" y="730333"/>
                              <a:ext cx="152400" cy="254000"/>
                            </a:xfrm>
                            <a:prstGeom prst="bentConnector3">
                              <a:avLst>
                                <a:gd name="adj1" fmla="val -24267"/>
                              </a:avLst>
                            </a:prstGeom>
                            <a:ln>
                              <a:tailEnd type="triangle"/>
                            </a:ln>
                          </wps:spPr>
                          <wps:style>
                            <a:lnRef idx="1">
                              <a:schemeClr val="dk1"/>
                            </a:lnRef>
                            <a:fillRef idx="0">
                              <a:schemeClr val="dk1"/>
                            </a:fillRef>
                            <a:effectRef idx="0">
                              <a:schemeClr val="dk1"/>
                            </a:effectRef>
                            <a:fontRef idx="minor">
                              <a:schemeClr val="tx1"/>
                            </a:fontRef>
                          </wps:style>
                          <wps:bodyPr/>
                        </wps:wsp>
                        <wps:wsp>
                          <wps:cNvPr id="313" name="Connector: Elbow 313"/>
                          <wps:cNvCnPr/>
                          <wps:spPr>
                            <a:xfrm>
                              <a:off x="350322" y="730333"/>
                              <a:ext cx="57150" cy="590550"/>
                            </a:xfrm>
                            <a:prstGeom prst="bentConnector3">
                              <a:avLst>
                                <a:gd name="adj1" fmla="val -2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4" name="Connector: Elbow 314"/>
                          <wps:cNvCnPr/>
                          <wps:spPr>
                            <a:xfrm>
                              <a:off x="255320" y="730333"/>
                              <a:ext cx="152400" cy="946150"/>
                            </a:xfrm>
                            <a:prstGeom prst="bentConnector3">
                              <a:avLst>
                                <a:gd name="adj1" fmla="val -25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7" name="Text Box 317"/>
                          <wps:cNvSpPr txBox="1"/>
                          <wps:spPr>
                            <a:xfrm>
                              <a:off x="2790701" y="807522"/>
                              <a:ext cx="1638300" cy="472440"/>
                            </a:xfrm>
                            <a:prstGeom prst="rect">
                              <a:avLst/>
                            </a:prstGeom>
                            <a:solidFill>
                              <a:schemeClr val="lt1"/>
                            </a:solidFill>
                            <a:ln w="6350">
                              <a:noFill/>
                            </a:ln>
                          </wps:spPr>
                          <wps:txbx>
                            <w:txbxContent>
                              <w:p w14:paraId="09F5B5F9" w14:textId="1CD05261" w:rsidR="00850755" w:rsidRPr="004524D4" w:rsidRDefault="00850755" w:rsidP="006A4199">
                                <w:pPr>
                                  <w:rPr>
                                    <w:lang w:val="en-US"/>
                                  </w:rPr>
                                </w:pPr>
                                <w:r>
                                  <w:rPr>
                                    <w:lang w:val="en-US"/>
                                  </w:rPr>
                                  <w:t>Station and bikes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Connector: Elbow 318"/>
                          <wps:cNvCnPr/>
                          <wps:spPr>
                            <a:xfrm>
                              <a:off x="2600696" y="730333"/>
                              <a:ext cx="190500" cy="220980"/>
                            </a:xfrm>
                            <a:prstGeom prst="bentConnector3">
                              <a:avLst>
                                <a:gd name="adj1" fmla="val -24267"/>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25" name="Connector: Elbow 325"/>
                        <wps:cNvCnPr/>
                        <wps:spPr>
                          <a:xfrm flipH="1">
                            <a:off x="1632857" y="285008"/>
                            <a:ext cx="374756" cy="343659"/>
                          </a:xfrm>
                          <a:prstGeom prst="bentConnector3">
                            <a:avLst>
                              <a:gd name="adj1" fmla="val -8640"/>
                            </a:avLst>
                          </a:prstGeom>
                          <a:ln>
                            <a:tailEnd type="triangle"/>
                          </a:ln>
                        </wps:spPr>
                        <wps:style>
                          <a:lnRef idx="1">
                            <a:schemeClr val="dk1"/>
                          </a:lnRef>
                          <a:fillRef idx="0">
                            <a:schemeClr val="dk1"/>
                          </a:fillRef>
                          <a:effectRef idx="0">
                            <a:schemeClr val="dk1"/>
                          </a:effectRef>
                          <a:fontRef idx="minor">
                            <a:schemeClr val="tx1"/>
                          </a:fontRef>
                        </wps:style>
                        <wps:bodyPr/>
                      </wps:wsp>
                      <wps:wsp>
                        <wps:cNvPr id="326" name="Connector: Elbow 326"/>
                        <wps:cNvCnPr/>
                        <wps:spPr>
                          <a:xfrm>
                            <a:off x="1911927" y="285008"/>
                            <a:ext cx="534108" cy="342810"/>
                          </a:xfrm>
                          <a:prstGeom prst="bentConnector3">
                            <a:avLst>
                              <a:gd name="adj1" fmla="val 24418"/>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CE68A03" id="Group 328" o:spid="_x0000_s1056" style="position:absolute;left:0;text-align:left;margin-left:63.15pt;margin-top:7.05pt;width:348.75pt;height:144.05pt;z-index:251595264" coordsize="44290,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">
                <v:group id="Group 319" o:spid="_x0000_s1057" style="position:absolute;width:44290;height:18295" coordsize="44290,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 Box 29" o:spid="_x0000_s1058" type="#_x0000_t202" style="position:absolute;left:11519;width:1638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4542F9A1" w14:textId="6C838BC0" w:rsidR="00850755" w:rsidRPr="004524D4" w:rsidRDefault="00850755" w:rsidP="004524D4">
                          <w:pPr>
                            <w:jc w:val="center"/>
                            <w:rPr>
                              <w:lang w:val="en-US"/>
                            </w:rPr>
                          </w:pPr>
                          <w:r>
                            <w:rPr>
                              <w:lang w:val="en-US"/>
                            </w:rPr>
                            <w:t>Total Costs (100%)</w:t>
                          </w:r>
                        </w:p>
                      </w:txbxContent>
                    </v:textbox>
                  </v:shape>
                  <v:shape id="Text Box 301" o:spid="_x0000_s1059" type="#_x0000_t202" style="position:absolute;top:4453;width:1638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76D54DB2" w14:textId="6C3DFD39" w:rsidR="00850755" w:rsidRPr="004524D4" w:rsidRDefault="00850755" w:rsidP="0098190B">
                          <w:pPr>
                            <w:jc w:val="center"/>
                            <w:rPr>
                              <w:lang w:val="en-US"/>
                            </w:rPr>
                          </w:pPr>
                          <w:r>
                            <w:rPr>
                              <w:lang w:val="en-US"/>
                            </w:rPr>
                            <w:t>Fixed Costs (70%)</w:t>
                          </w:r>
                        </w:p>
                      </w:txbxContent>
                    </v:textbox>
                  </v:shape>
                  <v:shape id="Text Box 304" o:spid="_x0000_s1060" type="#_x0000_t202" style="position:absolute;left:24463;top:4453;width:1638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zwwAAANwAAAAPAAAAZHJzL2Rvd25yZXYueG1sRI9BSwMx&#10;FITvgv8hPMGbzWqL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zfjns8MAAADcAAAADwAA&#10;AAAAAAAAAAAAAAAHAgAAZHJzL2Rvd25yZXYueG1sUEsFBgAAAAADAAMAtwAAAPcCAAAAAA==&#10;" fillcolor="white [3201]" strokeweight=".5pt">
                    <v:textbox>
                      <w:txbxContent>
                        <w:p w14:paraId="187675C2" w14:textId="01AB968C" w:rsidR="00850755" w:rsidRPr="004524D4" w:rsidRDefault="00850755" w:rsidP="0098190B">
                          <w:pPr>
                            <w:jc w:val="center"/>
                            <w:rPr>
                              <w:lang w:val="en-US"/>
                            </w:rPr>
                          </w:pPr>
                          <w:r>
                            <w:rPr>
                              <w:lang w:val="en-US"/>
                            </w:rPr>
                            <w:t>Variable Costs (30%)</w:t>
                          </w:r>
                        </w:p>
                      </w:txbxContent>
                    </v:textbox>
                  </v:shape>
                  <v:shape id="Text Box 305" o:spid="_x0000_s1061" type="#_x0000_t202" style="position:absolute;left:4096;top:8372;width:1638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" fillcolor="white [3201]" stroked="f" strokeweight=".5pt">
                    <v:textbox>
                      <w:txbxContent>
                        <w:p w14:paraId="0F282FFA" w14:textId="79297B4F" w:rsidR="00850755" w:rsidRPr="004524D4" w:rsidRDefault="00850755" w:rsidP="003A6C79">
                          <w:pPr>
                            <w:rPr>
                              <w:lang w:val="en-US"/>
                            </w:rPr>
                          </w:pPr>
                          <w:r>
                            <w:rPr>
                              <w:lang w:val="en-US"/>
                            </w:rPr>
                            <w:t>G&amp;A</w:t>
                          </w:r>
                        </w:p>
                      </w:txbxContent>
                    </v:textbox>
                  </v:shape>
                  <v:shape id="Text Box 306" o:spid="_x0000_s1062" type="#_x0000_t202" style="position:absolute;left:4096;top:11815;width:1638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" fillcolor="white [3201]" stroked="f" strokeweight=".5pt">
                    <v:textbox>
                      <w:txbxContent>
                        <w:p w14:paraId="2CF9E604" w14:textId="70CCA181" w:rsidR="00850755" w:rsidRPr="004524D4" w:rsidRDefault="00850755" w:rsidP="003A6C79">
                          <w:pPr>
                            <w:rPr>
                              <w:lang w:val="en-US"/>
                            </w:rPr>
                          </w:pPr>
                          <w:r>
                            <w:rPr>
                              <w:lang w:val="en-US"/>
                            </w:rPr>
                            <w:t>Station Area Rent</w:t>
                          </w:r>
                        </w:p>
                      </w:txbxContent>
                    </v:textbox>
                  </v:shape>
                  <v:shape id="Text Box 307" o:spid="_x0000_s1063" type="#_x0000_t202" style="position:absolute;left:4096;top:15437;width:1638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" fillcolor="white [3201]" stroked="f" strokeweight=".5pt">
                    <v:textbox>
                      <w:txbxContent>
                        <w:p w14:paraId="1ECE0ECE" w14:textId="2522F524" w:rsidR="00850755" w:rsidRPr="004524D4" w:rsidRDefault="00850755" w:rsidP="003A6C79">
                          <w:pPr>
                            <w:rPr>
                              <w:lang w:val="en-US"/>
                            </w:rPr>
                          </w:pPr>
                          <w:r>
                            <w:rPr>
                              <w:lang w:val="en-US"/>
                            </w:rPr>
                            <w:t>Backoffice System</w:t>
                          </w:r>
                        </w:p>
                      </w:txbxContent>
                    </v:textbox>
                  </v:shape>
                  <v:shape id="Connector: Elbow 311" o:spid="_x0000_s1064" type="#_x0000_t34" style="position:absolute;left:2553;top:7303;width:1524;height:25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" adj="-5242" strokecolor="black [3200]" strokeweight=".5pt">
                    <v:stroke endarrow="block"/>
                  </v:shape>
                  <v:shape id="Connector: Elbow 313" o:spid="_x0000_s1065" type="#_x0000_t34" style="position:absolute;left:3503;top:7303;width:571;height:5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" adj="-50400" strokecolor="black [3200]" strokeweight=".5pt">
                    <v:stroke endarrow="block"/>
                  </v:shape>
                  <v:shape id="Connector: Elbow 314" o:spid="_x0000_s1066" type="#_x0000_t34" style="position:absolute;left:2553;top:7303;width:1524;height:94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" adj="-5400" strokecolor="black [3200]" strokeweight=".5pt">
                    <v:stroke endarrow="block"/>
                  </v:shape>
                  <v:shape id="Text Box 317" o:spid="_x0000_s1067" type="#_x0000_t202" style="position:absolute;left:27907;top:8075;width:16383;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" fillcolor="white [3201]" stroked="f" strokeweight=".5pt">
                    <v:textbox>
                      <w:txbxContent>
                        <w:p w14:paraId="09F5B5F9" w14:textId="1CD05261" w:rsidR="00850755" w:rsidRPr="004524D4" w:rsidRDefault="00850755" w:rsidP="006A4199">
                          <w:pPr>
                            <w:rPr>
                              <w:lang w:val="en-US"/>
                            </w:rPr>
                          </w:pPr>
                          <w:r>
                            <w:rPr>
                              <w:lang w:val="en-US"/>
                            </w:rPr>
                            <w:t>Station and bikes maintenance</w:t>
                          </w:r>
                        </w:p>
                      </w:txbxContent>
                    </v:textbox>
                  </v:shape>
                  <v:shape id="Connector: Elbow 318" o:spid="_x0000_s1068" type="#_x0000_t34" style="position:absolute;left:26006;top:7303;width:1905;height:22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" adj="-5242" strokecolor="black [3200]" strokeweight=".5pt">
                    <v:stroke endarrow="block"/>
                  </v:shape>
                </v:group>
                <v:shape id="Connector: Elbow 325" o:spid="_x0000_s1069" type="#_x0000_t34" style="position:absolute;left:16328;top:2850;width:3748;height:343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" adj="-1866" strokecolor="black [3200]" strokeweight=".5pt">
                  <v:stroke endarrow="block"/>
                </v:shape>
                <v:shape id="Connector: Elbow 326" o:spid="_x0000_s1070" type="#_x0000_t34" style="position:absolute;left:19119;top:2850;width:5341;height:34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" adj="5274" strokecolor="black [3200]" strokeweight=".5pt">
                  <v:stroke endarrow="block"/>
                </v:shape>
              </v:group>
            </w:pict>
          </mc:Fallback>
        </mc:AlternateContent>
      </w:r>
    </w:p>
    <w:p w14:paraId="3A4272D2" w14:textId="41C953C4" w:rsidR="00FA08E9" w:rsidRPr="00FA08E9" w:rsidRDefault="00FA08E9" w:rsidP="00E66510">
      <w:pPr>
        <w:autoSpaceDE w:val="0"/>
        <w:autoSpaceDN w:val="0"/>
        <w:adjustRightInd w:val="0"/>
        <w:spacing w:after="0" w:line="360" w:lineRule="auto"/>
        <w:ind w:firstLine="810"/>
        <w:rPr>
          <w:rFonts w:cs="Times New Roman"/>
          <w:szCs w:val="24"/>
          <w:lang w:val="en-US"/>
        </w:rPr>
      </w:pPr>
    </w:p>
    <w:p w14:paraId="411A870F" w14:textId="48DDC5B1" w:rsidR="005712ED" w:rsidRDefault="005712ED" w:rsidP="00E66510">
      <w:pPr>
        <w:autoSpaceDE w:val="0"/>
        <w:autoSpaceDN w:val="0"/>
        <w:adjustRightInd w:val="0"/>
        <w:spacing w:after="0" w:line="360" w:lineRule="auto"/>
        <w:ind w:firstLine="810"/>
        <w:rPr>
          <w:rFonts w:cs="Times New Roman"/>
          <w:szCs w:val="24"/>
          <w:lang w:val="en-US"/>
        </w:rPr>
      </w:pPr>
    </w:p>
    <w:p w14:paraId="21401DB0" w14:textId="7374A417" w:rsidR="0098190B" w:rsidRDefault="0098190B" w:rsidP="00E66510">
      <w:pPr>
        <w:autoSpaceDE w:val="0"/>
        <w:autoSpaceDN w:val="0"/>
        <w:adjustRightInd w:val="0"/>
        <w:spacing w:after="0" w:line="360" w:lineRule="auto"/>
        <w:ind w:firstLine="810"/>
        <w:rPr>
          <w:rFonts w:cs="Times New Roman"/>
          <w:szCs w:val="24"/>
          <w:lang w:val="en-US"/>
        </w:rPr>
      </w:pPr>
    </w:p>
    <w:p w14:paraId="5DAEA8D4" w14:textId="515869A6" w:rsidR="0098190B" w:rsidRPr="0030679D" w:rsidRDefault="0098190B" w:rsidP="00E66510">
      <w:pPr>
        <w:autoSpaceDE w:val="0"/>
        <w:autoSpaceDN w:val="0"/>
        <w:adjustRightInd w:val="0"/>
        <w:spacing w:after="0" w:line="360" w:lineRule="auto"/>
        <w:ind w:firstLine="810"/>
        <w:rPr>
          <w:rFonts w:cs="Times New Roman"/>
          <w:szCs w:val="24"/>
          <w:lang w:val="en-US"/>
        </w:rPr>
      </w:pPr>
    </w:p>
    <w:p w14:paraId="24DA0B4B" w14:textId="22DA76B4" w:rsidR="0098190B" w:rsidRDefault="0098190B" w:rsidP="00E66510">
      <w:pPr>
        <w:autoSpaceDE w:val="0"/>
        <w:autoSpaceDN w:val="0"/>
        <w:adjustRightInd w:val="0"/>
        <w:spacing w:after="0" w:line="360" w:lineRule="auto"/>
        <w:ind w:firstLine="810"/>
        <w:rPr>
          <w:rFonts w:cs="Times New Roman"/>
          <w:szCs w:val="24"/>
          <w:lang w:val="en-US"/>
        </w:rPr>
      </w:pPr>
    </w:p>
    <w:p w14:paraId="36861997" w14:textId="71EB7968" w:rsidR="00E66510" w:rsidRPr="004F3287" w:rsidRDefault="00E66510" w:rsidP="00E66510">
      <w:pPr>
        <w:autoSpaceDE w:val="0"/>
        <w:autoSpaceDN w:val="0"/>
        <w:adjustRightInd w:val="0"/>
        <w:spacing w:after="0" w:line="360" w:lineRule="auto"/>
        <w:ind w:firstLine="810"/>
        <w:rPr>
          <w:rFonts w:cs="Times New Roman"/>
          <w:szCs w:val="24"/>
          <w:lang w:val="en-US"/>
        </w:rPr>
      </w:pPr>
    </w:p>
    <w:p w14:paraId="5C21A859" w14:textId="77777777" w:rsidR="00151F6D" w:rsidRDefault="00151F6D" w:rsidP="00977FF7">
      <w:pPr>
        <w:autoSpaceDE w:val="0"/>
        <w:autoSpaceDN w:val="0"/>
        <w:adjustRightInd w:val="0"/>
        <w:spacing w:after="0" w:line="360" w:lineRule="auto"/>
        <w:ind w:firstLine="810"/>
        <w:jc w:val="center"/>
        <w:rPr>
          <w:rFonts w:cs="Times New Roman"/>
          <w:szCs w:val="24"/>
          <w:lang w:val="en-US"/>
        </w:rPr>
      </w:pPr>
    </w:p>
    <w:p w14:paraId="31A541E7" w14:textId="63FF81C1" w:rsidR="007E559A" w:rsidRDefault="006D16A4" w:rsidP="00977FF7">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 xml:space="preserve">Source: </w:t>
      </w:r>
      <w:r w:rsidR="00977FF7">
        <w:rPr>
          <w:rFonts w:cs="Times New Roman"/>
          <w:szCs w:val="24"/>
          <w:lang w:val="en-US"/>
        </w:rPr>
        <w:t>Author</w:t>
      </w:r>
    </w:p>
    <w:p w14:paraId="007077EE" w14:textId="77777777" w:rsidR="007E559A" w:rsidRDefault="007E559A" w:rsidP="004921ED">
      <w:pPr>
        <w:autoSpaceDE w:val="0"/>
        <w:autoSpaceDN w:val="0"/>
        <w:adjustRightInd w:val="0"/>
        <w:spacing w:after="0" w:line="360" w:lineRule="auto"/>
        <w:ind w:firstLine="810"/>
        <w:rPr>
          <w:rFonts w:cs="Times New Roman"/>
          <w:szCs w:val="24"/>
          <w:lang w:val="en-US"/>
        </w:rPr>
      </w:pPr>
    </w:p>
    <w:p w14:paraId="3C226AF4" w14:textId="2BDE0B9E" w:rsidR="004921ED" w:rsidRDefault="00CF7E9B" w:rsidP="004921ED">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Out of the graph depicted </w:t>
      </w:r>
      <w:r w:rsidRPr="00E60E43">
        <w:rPr>
          <w:rFonts w:cs="Times New Roman"/>
          <w:noProof/>
          <w:szCs w:val="24"/>
          <w:lang w:val="en-US"/>
        </w:rPr>
        <w:t>above</w:t>
      </w:r>
      <w:r>
        <w:rPr>
          <w:rFonts w:cs="Times New Roman"/>
          <w:szCs w:val="24"/>
          <w:lang w:val="en-US"/>
        </w:rPr>
        <w:t xml:space="preserve"> </w:t>
      </w:r>
      <w:r w:rsidR="004921ED">
        <w:rPr>
          <w:rFonts w:cs="Times New Roman"/>
          <w:szCs w:val="24"/>
          <w:lang w:val="en-US"/>
        </w:rPr>
        <w:t xml:space="preserve">we can derive the following equation, which will be useful for </w:t>
      </w:r>
      <w:r w:rsidR="00C81E85">
        <w:rPr>
          <w:rFonts w:cs="Times New Roman"/>
          <w:szCs w:val="24"/>
          <w:lang w:val="en-US"/>
        </w:rPr>
        <w:t xml:space="preserve">answering the question, regarding the effect of </w:t>
      </w:r>
      <w:r w:rsidR="00C81E85" w:rsidRPr="00E60E43">
        <w:rPr>
          <w:rFonts w:cs="Times New Roman"/>
          <w:noProof/>
          <w:szCs w:val="24"/>
          <w:lang w:val="en-US"/>
        </w:rPr>
        <w:t>increase</w:t>
      </w:r>
      <w:r w:rsidR="00C81E85">
        <w:rPr>
          <w:rFonts w:cs="Times New Roman"/>
          <w:szCs w:val="24"/>
          <w:lang w:val="en-US"/>
        </w:rPr>
        <w:t xml:space="preserve"> in customer loyalty on </w:t>
      </w:r>
      <w:r w:rsidR="00695C88">
        <w:rPr>
          <w:rFonts w:cs="Times New Roman"/>
          <w:szCs w:val="24"/>
          <w:lang w:val="en-US"/>
        </w:rPr>
        <w:t xml:space="preserve">the </w:t>
      </w:r>
      <w:r w:rsidR="006737AF">
        <w:rPr>
          <w:rFonts w:cs="Times New Roman"/>
          <w:szCs w:val="24"/>
          <w:lang w:val="en-US"/>
        </w:rPr>
        <w:t>overall profit of a bike-sharing company:</w:t>
      </w:r>
    </w:p>
    <w:p w14:paraId="3D428346" w14:textId="17B02E84" w:rsidR="006737AF" w:rsidRDefault="006737AF" w:rsidP="004921ED">
      <w:pPr>
        <w:autoSpaceDE w:val="0"/>
        <w:autoSpaceDN w:val="0"/>
        <w:adjustRightInd w:val="0"/>
        <w:spacing w:after="0" w:line="360" w:lineRule="auto"/>
        <w:ind w:firstLine="810"/>
        <w:rPr>
          <w:rFonts w:cs="Times New Roman"/>
          <w:szCs w:val="24"/>
          <w:lang w:val="en-US"/>
        </w:rPr>
      </w:pPr>
    </w:p>
    <w:p w14:paraId="69B2693E" w14:textId="2869D2B1" w:rsidR="002E7D9B" w:rsidRPr="002E7D9B" w:rsidRDefault="00977FF7" w:rsidP="002E7D9B">
      <w:pPr>
        <w:pStyle w:val="Caption"/>
        <w:jc w:val="center"/>
        <w:rPr>
          <w:rFonts w:cs="Times New Roman"/>
          <w:b/>
          <w:i w:val="0"/>
          <w:color w:val="auto"/>
          <w:sz w:val="24"/>
          <w:szCs w:val="24"/>
          <w:lang w:val="en-US"/>
        </w:rPr>
      </w:pPr>
      <w:r w:rsidRPr="002E7D9B">
        <w:rPr>
          <w:b/>
          <w:i w:val="0"/>
          <w:color w:val="auto"/>
          <w:sz w:val="24"/>
          <w:szCs w:val="24"/>
          <w:lang w:val="en-US"/>
        </w:rPr>
        <w:t xml:space="preserve">Formula </w:t>
      </w:r>
      <w:r w:rsidRPr="002E7D9B">
        <w:rPr>
          <w:b/>
          <w:i w:val="0"/>
          <w:color w:val="auto"/>
          <w:sz w:val="24"/>
          <w:szCs w:val="24"/>
        </w:rPr>
        <w:fldChar w:fldCharType="begin"/>
      </w:r>
      <w:r w:rsidRPr="002E7D9B">
        <w:rPr>
          <w:b/>
          <w:i w:val="0"/>
          <w:color w:val="auto"/>
          <w:sz w:val="24"/>
          <w:szCs w:val="24"/>
          <w:lang w:val="en-US"/>
        </w:rPr>
        <w:instrText xml:space="preserve"> SEQ Formula \* ARABIC </w:instrText>
      </w:r>
      <w:r w:rsidRPr="002E7D9B">
        <w:rPr>
          <w:b/>
          <w:i w:val="0"/>
          <w:color w:val="auto"/>
          <w:sz w:val="24"/>
          <w:szCs w:val="24"/>
        </w:rPr>
        <w:fldChar w:fldCharType="separate"/>
      </w:r>
      <w:r w:rsidRPr="002E7D9B">
        <w:rPr>
          <w:b/>
          <w:i w:val="0"/>
          <w:noProof/>
          <w:color w:val="auto"/>
          <w:sz w:val="24"/>
          <w:szCs w:val="24"/>
          <w:lang w:val="en-US"/>
        </w:rPr>
        <w:t>1</w:t>
      </w:r>
      <w:r w:rsidRPr="002E7D9B">
        <w:rPr>
          <w:b/>
          <w:i w:val="0"/>
          <w:color w:val="auto"/>
          <w:sz w:val="24"/>
          <w:szCs w:val="24"/>
        </w:rPr>
        <w:fldChar w:fldCharType="end"/>
      </w:r>
      <w:r w:rsidRPr="002E7D9B">
        <w:rPr>
          <w:b/>
          <w:i w:val="0"/>
          <w:color w:val="auto"/>
          <w:sz w:val="24"/>
          <w:szCs w:val="24"/>
          <w:lang w:val="en-US"/>
        </w:rPr>
        <w:t xml:space="preserve">. </w:t>
      </w:r>
      <w:r w:rsidR="005F730C" w:rsidRPr="002E7D9B">
        <w:rPr>
          <w:b/>
          <w:i w:val="0"/>
          <w:color w:val="auto"/>
          <w:sz w:val="24"/>
          <w:szCs w:val="24"/>
          <w:lang w:val="en-US"/>
        </w:rPr>
        <w:t>Bike sharing profit calculation</w:t>
      </w:r>
    </w:p>
    <w:p w14:paraId="59A82788" w14:textId="0304C97D" w:rsidR="006737AF" w:rsidRPr="00BB47FA" w:rsidRDefault="0080335A" w:rsidP="004921ED">
      <w:pPr>
        <w:autoSpaceDE w:val="0"/>
        <w:autoSpaceDN w:val="0"/>
        <w:adjustRightInd w:val="0"/>
        <w:spacing w:after="0" w:line="360" w:lineRule="auto"/>
        <w:ind w:firstLine="810"/>
        <w:rPr>
          <w:rFonts w:cs="Times New Roman"/>
          <w:szCs w:val="24"/>
          <w:lang w:val="en-US"/>
        </w:rPr>
      </w:pPr>
      <m:oMathPara>
        <m:oMath>
          <m:r>
            <w:rPr>
              <w:rFonts w:ascii="Cambria Math" w:hAnsi="Cambria Math" w:cs="Times New Roman"/>
              <w:szCs w:val="24"/>
              <w:lang w:val="en-US"/>
            </w:rPr>
            <m:t>Profit=Revenue-(0.7* Total Costs+ 0.3*Totat Costs)</m:t>
          </m:r>
        </m:oMath>
      </m:oMathPara>
    </w:p>
    <w:p w14:paraId="096DE240" w14:textId="0C07A491" w:rsidR="00BB47FA" w:rsidRDefault="002E7D9B" w:rsidP="002E7D9B">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1C40F6C4" w14:textId="12443301" w:rsidR="002E7D9B" w:rsidRDefault="002E7D9B" w:rsidP="002E7D9B">
      <w:pPr>
        <w:autoSpaceDE w:val="0"/>
        <w:autoSpaceDN w:val="0"/>
        <w:adjustRightInd w:val="0"/>
        <w:spacing w:after="0" w:line="360" w:lineRule="auto"/>
        <w:ind w:firstLine="810"/>
        <w:jc w:val="center"/>
        <w:rPr>
          <w:rFonts w:cs="Times New Roman"/>
          <w:szCs w:val="24"/>
          <w:lang w:val="en-US"/>
        </w:rPr>
      </w:pPr>
    </w:p>
    <w:p w14:paraId="5D656A94" w14:textId="16B698F8" w:rsidR="00151F6D" w:rsidRDefault="00151F6D" w:rsidP="002E7D9B">
      <w:pPr>
        <w:autoSpaceDE w:val="0"/>
        <w:autoSpaceDN w:val="0"/>
        <w:adjustRightInd w:val="0"/>
        <w:spacing w:after="0" w:line="360" w:lineRule="auto"/>
        <w:ind w:firstLine="810"/>
        <w:jc w:val="center"/>
        <w:rPr>
          <w:rFonts w:cs="Times New Roman"/>
          <w:szCs w:val="24"/>
          <w:lang w:val="en-US"/>
        </w:rPr>
      </w:pPr>
    </w:p>
    <w:p w14:paraId="76171677" w14:textId="77777777" w:rsidR="00151F6D" w:rsidRPr="00BB47FA" w:rsidRDefault="00151F6D" w:rsidP="002E7D9B">
      <w:pPr>
        <w:autoSpaceDE w:val="0"/>
        <w:autoSpaceDN w:val="0"/>
        <w:adjustRightInd w:val="0"/>
        <w:spacing w:after="0" w:line="360" w:lineRule="auto"/>
        <w:ind w:firstLine="810"/>
        <w:jc w:val="center"/>
        <w:rPr>
          <w:rFonts w:cs="Times New Roman"/>
          <w:szCs w:val="24"/>
          <w:lang w:val="en-US"/>
        </w:rPr>
      </w:pPr>
    </w:p>
    <w:p w14:paraId="51909191" w14:textId="36698707" w:rsidR="00E66510" w:rsidRPr="0030679D" w:rsidRDefault="00E66510" w:rsidP="00C515D8">
      <w:pPr>
        <w:autoSpaceDE w:val="0"/>
        <w:autoSpaceDN w:val="0"/>
        <w:adjustRightInd w:val="0"/>
        <w:spacing w:after="0" w:line="360" w:lineRule="auto"/>
        <w:rPr>
          <w:rFonts w:cs="Times New Roman"/>
          <w:i/>
          <w:szCs w:val="24"/>
          <w:lang w:val="en-US"/>
        </w:rPr>
      </w:pPr>
      <w:r w:rsidRPr="00CE4D11">
        <w:rPr>
          <w:rFonts w:cs="Times New Roman"/>
          <w:i/>
          <w:noProof/>
          <w:szCs w:val="24"/>
          <w:lang w:val="en-US"/>
        </w:rPr>
        <w:t>Threat</w:t>
      </w:r>
      <w:r w:rsidRPr="0030679D">
        <w:rPr>
          <w:rFonts w:cs="Times New Roman"/>
          <w:i/>
          <w:szCs w:val="24"/>
          <w:lang w:val="en-US"/>
        </w:rPr>
        <w:t xml:space="preserve"> of new entrants</w:t>
      </w:r>
    </w:p>
    <w:p w14:paraId="322D4E1B"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CE4D11">
        <w:rPr>
          <w:rFonts w:cs="Times New Roman"/>
          <w:noProof/>
          <w:szCs w:val="24"/>
          <w:lang w:val="en-US"/>
        </w:rPr>
        <w:t>Bikesharing</w:t>
      </w:r>
      <w:r w:rsidRPr="00E66510">
        <w:rPr>
          <w:rFonts w:cs="Times New Roman"/>
          <w:szCs w:val="24"/>
          <w:lang w:val="en-US"/>
        </w:rPr>
        <w:t xml:space="preserve"> companies also face the threat of new entrants which consider starting their operations in the Russian market. </w:t>
      </w:r>
    </w:p>
    <w:p w14:paraId="0F1A20E7" w14:textId="6EB1DE68"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Recently, the first and largest </w:t>
      </w:r>
      <w:proofErr w:type="spellStart"/>
      <w:r w:rsidRPr="00E66510">
        <w:rPr>
          <w:rFonts w:cs="Times New Roman"/>
          <w:szCs w:val="24"/>
          <w:lang w:val="en-US"/>
        </w:rPr>
        <w:t>dockless</w:t>
      </w:r>
      <w:proofErr w:type="spellEnd"/>
      <w:r w:rsidRPr="00E66510">
        <w:rPr>
          <w:rFonts w:cs="Times New Roman"/>
          <w:szCs w:val="24"/>
          <w:lang w:val="en-US"/>
        </w:rPr>
        <w:t xml:space="preserve"> bike-sharing provider </w:t>
      </w:r>
      <w:proofErr w:type="spellStart"/>
      <w:r w:rsidRPr="00E66510">
        <w:rPr>
          <w:rFonts w:cs="Times New Roman"/>
          <w:szCs w:val="24"/>
          <w:lang w:val="en-US"/>
        </w:rPr>
        <w:t>Ofo</w:t>
      </w:r>
      <w:proofErr w:type="spellEnd"/>
      <w:r w:rsidRPr="00E66510">
        <w:rPr>
          <w:rFonts w:cs="Times New Roman"/>
          <w:szCs w:val="24"/>
          <w:lang w:val="en-US"/>
        </w:rPr>
        <w:t xml:space="preserve"> announced its expansion into the Russian market. </w:t>
      </w:r>
      <w:r w:rsidRPr="00A51D3A">
        <w:rPr>
          <w:rFonts w:cs="Times New Roman"/>
          <w:szCs w:val="24"/>
        </w:rPr>
        <w:fldChar w:fldCharType="begin"/>
      </w:r>
      <w:r w:rsidR="00E63D29">
        <w:rPr>
          <w:rFonts w:cs="Times New Roman"/>
          <w:szCs w:val="24"/>
          <w:lang w:val="en-US"/>
        </w:rPr>
        <w:instrText xml:space="preserve"> ADDIN ZOTERO_ITEM CSL_CITATION {"citationID":"o7uAGRFU","properties":{"formattedCitation":"({\\i{}Vedomosti} 2017)","plainCitation":"(Vedomosti 2017)","noteIndex":0},"citationItems":[{"id":"lT48D0Hk/a7kWXcno","uris":["http://zotero.org/users/local/x9L93uZS/items/XKHM2JZT"],"uri":["http://zotero.org/users/local/x9L93uZS/items/XKHM2JZT"],"itemData":{"id":96,"type":"article-newspaper","title":"В России появится китайская система велопроката Ofo","container-title":"Vedomosti","abstract":"Презентация «байкшеринга», в который уже инвестировали Alibaba и DST Global, состоится завтра","URL":"https://www.vedomosti.ru/business/articles/2017/09/21/734854-rossii-kitaiskii-baikshering-ofo","language":"ru-RU","issued":{"date-parts":[["2017",9,21]]},"accessed":{"date-parts":[["2018",1,9]]}}}],"schema":"https://github.com/citation-style-language/schema/raw/master/csl-citation.json"} </w:instrText>
      </w:r>
      <w:r w:rsidRPr="00A51D3A">
        <w:rPr>
          <w:rFonts w:cs="Times New Roman"/>
          <w:szCs w:val="24"/>
        </w:rPr>
        <w:fldChar w:fldCharType="separate"/>
      </w:r>
      <w:r w:rsidR="00E63D29" w:rsidRPr="0030679D">
        <w:rPr>
          <w:rFonts w:cs="Times New Roman"/>
          <w:szCs w:val="24"/>
          <w:lang w:val="en-US"/>
        </w:rPr>
        <w:t>(</w:t>
      </w:r>
      <w:proofErr w:type="spellStart"/>
      <w:r w:rsidR="00E63D29" w:rsidRPr="0030679D">
        <w:rPr>
          <w:rFonts w:cs="Times New Roman"/>
          <w:i/>
          <w:iCs/>
          <w:szCs w:val="24"/>
          <w:lang w:val="en-US"/>
        </w:rPr>
        <w:t>Vedomosti</w:t>
      </w:r>
      <w:proofErr w:type="spellEnd"/>
      <w:r w:rsidR="00E63D29" w:rsidRPr="0030679D">
        <w:rPr>
          <w:rFonts w:cs="Times New Roman"/>
          <w:szCs w:val="24"/>
          <w:lang w:val="en-US"/>
        </w:rPr>
        <w:t xml:space="preserve"> 2017)</w:t>
      </w:r>
      <w:r w:rsidRPr="00A51D3A">
        <w:rPr>
          <w:rFonts w:cs="Times New Roman"/>
          <w:szCs w:val="24"/>
        </w:rPr>
        <w:fldChar w:fldCharType="end"/>
      </w:r>
      <w:r w:rsidRPr="00E66510">
        <w:rPr>
          <w:rFonts w:cs="Times New Roman"/>
          <w:szCs w:val="24"/>
          <w:lang w:val="en-US"/>
        </w:rPr>
        <w:t xml:space="preserve"> </w:t>
      </w:r>
      <w:proofErr w:type="spellStart"/>
      <w:r w:rsidRPr="00E66510">
        <w:rPr>
          <w:rFonts w:cs="Times New Roman"/>
          <w:szCs w:val="24"/>
          <w:lang w:val="en-US"/>
        </w:rPr>
        <w:t>Ofo</w:t>
      </w:r>
      <w:proofErr w:type="spellEnd"/>
      <w:r w:rsidRPr="00E66510">
        <w:rPr>
          <w:rFonts w:cs="Times New Roman"/>
          <w:szCs w:val="24"/>
          <w:lang w:val="en-US"/>
        </w:rPr>
        <w:t xml:space="preserve">, as well as the other Chinese bike-sharing </w:t>
      </w:r>
      <w:r w:rsidRPr="00E60E43">
        <w:rPr>
          <w:rFonts w:cs="Times New Roman"/>
          <w:noProof/>
          <w:szCs w:val="24"/>
          <w:lang w:val="en-US"/>
        </w:rPr>
        <w:t>companies</w:t>
      </w:r>
      <w:r w:rsidRPr="00E66510">
        <w:rPr>
          <w:rFonts w:cs="Times New Roman"/>
          <w:szCs w:val="24"/>
          <w:lang w:val="en-US"/>
        </w:rPr>
        <w:t xml:space="preserve"> implement the practice of charging their customers deposits of $30 to $40 therefore </w:t>
      </w:r>
      <w:r w:rsidRPr="00E60E43">
        <w:rPr>
          <w:rFonts w:cs="Times New Roman"/>
          <w:noProof/>
          <w:szCs w:val="24"/>
          <w:lang w:val="en-US"/>
        </w:rPr>
        <w:t>prior to</w:t>
      </w:r>
      <w:r w:rsidRPr="00E66510">
        <w:rPr>
          <w:rFonts w:cs="Times New Roman"/>
          <w:szCs w:val="24"/>
          <w:lang w:val="en-US"/>
        </w:rPr>
        <w:t xml:space="preserve"> the user’s first ride. Since the Russian bike-sharing platforms do not require the consumer deposits yet, it is important to identify if the Russian bike-sharing companies can implement some of the features of their feasible competitor. </w:t>
      </w:r>
    </w:p>
    <w:p w14:paraId="786CEF25" w14:textId="6BCDCB94" w:rsidR="00E66510" w:rsidRPr="0030679D"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hint="eastAsia"/>
          <w:szCs w:val="24"/>
          <w:lang w:val="en-US"/>
        </w:rPr>
        <w:t>The</w:t>
      </w:r>
      <w:r w:rsidRPr="00E66510">
        <w:rPr>
          <w:rFonts w:cs="Times New Roman"/>
          <w:szCs w:val="24"/>
          <w:lang w:val="en-US"/>
        </w:rPr>
        <w:t xml:space="preserve"> second largest </w:t>
      </w:r>
      <w:r w:rsidRPr="006B1162">
        <w:rPr>
          <w:rFonts w:cs="Times New Roman"/>
          <w:noProof/>
          <w:szCs w:val="24"/>
          <w:lang w:val="en-US"/>
        </w:rPr>
        <w:t>bikes</w:t>
      </w:r>
      <w:r w:rsidRPr="00E66510">
        <w:rPr>
          <w:rFonts w:cs="Times New Roman"/>
          <w:szCs w:val="24"/>
          <w:lang w:val="en-US"/>
        </w:rPr>
        <w:t xml:space="preserve"> sharing company – </w:t>
      </w:r>
      <w:r w:rsidRPr="00E60E43">
        <w:rPr>
          <w:rFonts w:cs="Times New Roman"/>
          <w:noProof/>
          <w:szCs w:val="24"/>
          <w:lang w:val="en-US"/>
        </w:rPr>
        <w:t>Mobike</w:t>
      </w:r>
      <w:r w:rsidRPr="00E66510">
        <w:rPr>
          <w:rFonts w:cs="Times New Roman"/>
          <w:szCs w:val="24"/>
          <w:lang w:val="en-US"/>
        </w:rPr>
        <w:t xml:space="preserve"> – is also considering entering the Russian market. The company is already operating in 13 countries and, according to </w:t>
      </w:r>
      <w:proofErr w:type="spellStart"/>
      <w:r w:rsidRPr="00E66510">
        <w:rPr>
          <w:rFonts w:cs="Times New Roman"/>
          <w:szCs w:val="24"/>
          <w:lang w:val="en-US"/>
        </w:rPr>
        <w:t>Delovoy</w:t>
      </w:r>
      <w:proofErr w:type="spellEnd"/>
      <w:r w:rsidRPr="00E66510">
        <w:rPr>
          <w:rFonts w:cs="Times New Roman"/>
          <w:szCs w:val="24"/>
          <w:lang w:val="en-US"/>
        </w:rPr>
        <w:t xml:space="preserve"> </w:t>
      </w:r>
      <w:proofErr w:type="spellStart"/>
      <w:r w:rsidRPr="00E66510">
        <w:rPr>
          <w:rFonts w:cs="Times New Roman"/>
          <w:szCs w:val="24"/>
          <w:lang w:val="en-US"/>
        </w:rPr>
        <w:t>Peterburg</w:t>
      </w:r>
      <w:proofErr w:type="spellEnd"/>
      <w:r w:rsidRPr="00E66510">
        <w:rPr>
          <w:rFonts w:cs="Times New Roman"/>
          <w:szCs w:val="24"/>
          <w:lang w:val="en-US"/>
        </w:rPr>
        <w:t xml:space="preserve">, 2018, is ready to launch its new fleet in Saint Petersburg.  </w:t>
      </w:r>
      <w:r>
        <w:rPr>
          <w:rFonts w:cs="Times New Roman"/>
          <w:szCs w:val="24"/>
        </w:rPr>
        <w:fldChar w:fldCharType="begin"/>
      </w:r>
      <w:r w:rsidR="00E63D29">
        <w:rPr>
          <w:rFonts w:cs="Times New Roman"/>
          <w:szCs w:val="24"/>
          <w:lang w:val="en-US"/>
        </w:rPr>
        <w:instrText xml:space="preserve"> ADDIN ZOTERO_ITEM CSL_CITATION {"citationID":"529L1x19","properties":{"formattedCitation":"({\\i{}Delovoy Peterburg} 2018)","plainCitation":"(Delovoy Peterburg 2018)","noteIndex":0},"citationItems":[{"id":418,"uris":["http://zotero.org/users/local/fhqaYiQH/items/KTUB6MMG"],"uri":["http://zotero.org/users/local/fhqaYiQH/items/KTUB6MMG"],"itemData":{"id":418,"type":"article-newspaper","title":"Крупнейший в мире сервис проката велосипедов китайский Mobike нацелился на Петербург","container-title":"Delovoy Peterburg","language":"ru-RU","issued":{"date-parts":[["2018"]]}}}],"schema":"https://github.com/citation-style-language/schema/raw/master/csl-citation.json"}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w:t>
      </w:r>
      <w:r w:rsidR="00E63D29" w:rsidRPr="0030679D">
        <w:rPr>
          <w:rFonts w:cs="Times New Roman"/>
          <w:i/>
          <w:iCs/>
          <w:szCs w:val="24"/>
          <w:lang w:val="en-US"/>
        </w:rPr>
        <w:t>Delovoy Peterburg</w:t>
      </w:r>
      <w:r w:rsidR="00E63D29" w:rsidRPr="0030679D">
        <w:rPr>
          <w:rFonts w:cs="Times New Roman"/>
          <w:szCs w:val="24"/>
          <w:lang w:val="en-US"/>
        </w:rPr>
        <w:t xml:space="preserve"> 2018)</w:t>
      </w:r>
      <w:r>
        <w:rPr>
          <w:rFonts w:cs="Times New Roman"/>
          <w:szCs w:val="24"/>
        </w:rPr>
        <w:fldChar w:fldCharType="end"/>
      </w:r>
    </w:p>
    <w:p w14:paraId="061F453F" w14:textId="77777777" w:rsidR="00E66510" w:rsidRPr="00E66510" w:rsidRDefault="00E66510" w:rsidP="00C515D8">
      <w:pPr>
        <w:autoSpaceDE w:val="0"/>
        <w:autoSpaceDN w:val="0"/>
        <w:adjustRightInd w:val="0"/>
        <w:spacing w:after="0" w:line="360" w:lineRule="auto"/>
        <w:rPr>
          <w:rFonts w:cs="Times New Roman"/>
          <w:i/>
          <w:szCs w:val="24"/>
          <w:lang w:val="en-US"/>
        </w:rPr>
      </w:pPr>
      <w:r w:rsidRPr="00E66510">
        <w:rPr>
          <w:rFonts w:cs="Times New Roman"/>
          <w:i/>
          <w:szCs w:val="24"/>
          <w:lang w:val="en-US"/>
        </w:rPr>
        <w:t>Users</w:t>
      </w:r>
    </w:p>
    <w:p w14:paraId="78B03D74" w14:textId="50D17E48"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hint="eastAsia"/>
          <w:szCs w:val="24"/>
          <w:lang w:val="en-US"/>
        </w:rPr>
        <w:t>Current</w:t>
      </w:r>
      <w:r w:rsidRPr="00E66510">
        <w:rPr>
          <w:rFonts w:cs="Times New Roman"/>
          <w:szCs w:val="24"/>
          <w:lang w:val="en-US"/>
        </w:rPr>
        <w:t xml:space="preserve">ly, </w:t>
      </w:r>
      <w:r w:rsidRPr="00CE4D11">
        <w:rPr>
          <w:rFonts w:cs="Times New Roman"/>
          <w:noProof/>
          <w:szCs w:val="24"/>
          <w:lang w:val="en-US"/>
        </w:rPr>
        <w:t>Velogorod</w:t>
      </w:r>
      <w:r w:rsidRPr="00E66510">
        <w:rPr>
          <w:rFonts w:cs="Times New Roman"/>
          <w:szCs w:val="24"/>
          <w:lang w:val="en-US"/>
        </w:rPr>
        <w:t xml:space="preserve"> has 13,676 registered users. According to </w:t>
      </w:r>
      <w:proofErr w:type="spellStart"/>
      <w:r w:rsidRPr="00E66510">
        <w:rPr>
          <w:rFonts w:cs="Times New Roman"/>
          <w:szCs w:val="24"/>
          <w:lang w:val="en-US"/>
        </w:rPr>
        <w:t>Vedomosti</w:t>
      </w:r>
      <w:proofErr w:type="spellEnd"/>
      <w:r w:rsidRPr="00E66510">
        <w:rPr>
          <w:rFonts w:cs="Times New Roman"/>
          <w:szCs w:val="24"/>
          <w:lang w:val="en-US"/>
        </w:rPr>
        <w:t xml:space="preserve">, 2017, the company had some issues with the supporting equipment. Therefore by the middle of July, </w:t>
      </w:r>
      <w:proofErr w:type="spellStart"/>
      <w:r w:rsidRPr="00E66510">
        <w:rPr>
          <w:rFonts w:cs="Times New Roman"/>
          <w:szCs w:val="24"/>
          <w:lang w:val="en-US"/>
        </w:rPr>
        <w:t>Velikorod's</w:t>
      </w:r>
      <w:proofErr w:type="spellEnd"/>
      <w:r w:rsidRPr="00E66510">
        <w:rPr>
          <w:rFonts w:cs="Times New Roman"/>
          <w:szCs w:val="24"/>
          <w:lang w:val="en-US"/>
        </w:rPr>
        <w:t xml:space="preserve"> clients had reduced the number of trips almost twofold compared to the same period last year - up to 16,000. </w:t>
      </w:r>
      <w:r>
        <w:rPr>
          <w:rFonts w:cs="Times New Roman"/>
          <w:szCs w:val="24"/>
        </w:rPr>
        <w:fldChar w:fldCharType="begin"/>
      </w:r>
      <w:r w:rsidR="00E63D29">
        <w:rPr>
          <w:rFonts w:cs="Times New Roman"/>
          <w:szCs w:val="24"/>
          <w:lang w:val="en-US"/>
        </w:rPr>
        <w:instrText xml:space="preserve"> ADDIN ZOTERO_ITEM CSL_CITATION {"citationID":"r1fG6KcP","properties":{"formattedCitation":"(\\uc0\\u171{}\\uc0\\u8222{}\\uc0\\u1042{}\\uc0\\u1077{}\\uc0\\u1083{}\\uc0\\u1086{}\\uc0\\u1075{}\\uc0\\u1086{}\\uc0\\u1088{}\\uc0\\u1086{}\\uc0\\u1076{}\\uc0\\u8220{} \\uc0\\u1074{} \\uc0\\u1055{}\\uc0\\u1077{}\\uc0\\u1090{}\\uc0\\u1077{}\\uc0\\u1088{}\\uc0\\u1073{}\\uc0\\u1091{}\\uc0\\u1088{}\\uc0\\u1075{}\\uc0\\u1077{} \\uc0\\u1084{}\\uc0\\u1086{}\\uc0\\u1078{}\\uc0\\u1077{}\\uc0\\u1090{} \\uc0\\u1087{}\\uc0\\u1086{}\\uc0\\u1083{}\\uc0\\u1091{}\\uc0\\u1095{}\\uc0\\u1080{}\\uc0\\u1090{}\\uc0\\u1100{} 68,6 \\uc0\\u1084{}\\uc0\\u1083{}\\uc0\\u1085{} \\uc0\\u1088{}\\uc0\\u1091{}\\uc0\\u1073{}\\uc0\\u1083{}\\uc0\\u1077{}\\uc0\\u1081{} \\uc0\\u1080{}\\uc0\\u1079{} \\uc0\\u1073{}\\uc0\\u1102{}\\uc0\\u1076{}\\uc0\\u1078{}\\uc0\\u1077{}\\uc0\\u1090{}\\uc0\\u1072{}\\uc0\\u187{} 2017)","plainCitation":"(«„Велогород“ в Петербурге может получить 68,6 млн рублей из бюджета» 2017)","noteIndex":0},"citationItems":[{"id":419,"uris":["http://zotero.org/users/local/fhqaYiQH/items/HQRXT85J"],"uri":["http://zotero.org/users/local/fhqaYiQH/items/HQRXT85J"],"itemData":{"id":419,"type":"article-newspaper","title":"«Велогород» в Петербурге может получить 68,6 млн рублей из бюджета","edition":"Vedomosti","URL":"https://www.vedomosti.ru/business/articles/2017/08/04/728122-velogorod-peterburge","issued":{"date-parts":[["2017"]]}}}],"schema":"https://github.com/citation-style-language/schema/raw/master/csl-citation.json"} </w:instrText>
      </w:r>
      <w:r>
        <w:rPr>
          <w:rFonts w:cs="Times New Roman"/>
          <w:szCs w:val="24"/>
        </w:rPr>
        <w:fldChar w:fldCharType="separate"/>
      </w:r>
      <w:r w:rsidR="00E63D29" w:rsidRPr="0030679D">
        <w:rPr>
          <w:rFonts w:cs="Times New Roman"/>
          <w:szCs w:val="24"/>
          <w:lang w:val="en-US"/>
        </w:rPr>
        <w:t>(«„</w:t>
      </w:r>
      <w:r w:rsidR="00E63D29" w:rsidRPr="00E63D29">
        <w:rPr>
          <w:rFonts w:cs="Times New Roman"/>
          <w:szCs w:val="24"/>
        </w:rPr>
        <w:t>Велогород</w:t>
      </w:r>
      <w:r w:rsidR="00E63D29" w:rsidRPr="0030679D">
        <w:rPr>
          <w:rFonts w:cs="Times New Roman"/>
          <w:szCs w:val="24"/>
          <w:lang w:val="en-US"/>
        </w:rPr>
        <w:t xml:space="preserve">“ </w:t>
      </w:r>
      <w:r w:rsidR="00E63D29" w:rsidRPr="00E63D29">
        <w:rPr>
          <w:rFonts w:cs="Times New Roman"/>
          <w:szCs w:val="24"/>
        </w:rPr>
        <w:t>в</w:t>
      </w:r>
      <w:r w:rsidR="00E63D29" w:rsidRPr="0030679D">
        <w:rPr>
          <w:rFonts w:cs="Times New Roman"/>
          <w:szCs w:val="24"/>
          <w:lang w:val="en-US"/>
        </w:rPr>
        <w:t xml:space="preserve"> </w:t>
      </w:r>
      <w:r w:rsidR="00E63D29" w:rsidRPr="00E63D29">
        <w:rPr>
          <w:rFonts w:cs="Times New Roman"/>
          <w:szCs w:val="24"/>
        </w:rPr>
        <w:t>Петербурге</w:t>
      </w:r>
      <w:r w:rsidR="00E63D29" w:rsidRPr="0030679D">
        <w:rPr>
          <w:rFonts w:cs="Times New Roman"/>
          <w:szCs w:val="24"/>
          <w:lang w:val="en-US"/>
        </w:rPr>
        <w:t xml:space="preserve"> </w:t>
      </w:r>
      <w:r w:rsidR="00E63D29" w:rsidRPr="00E63D29">
        <w:rPr>
          <w:rFonts w:cs="Times New Roman"/>
          <w:szCs w:val="24"/>
        </w:rPr>
        <w:t>может</w:t>
      </w:r>
      <w:r w:rsidR="00E63D29" w:rsidRPr="0030679D">
        <w:rPr>
          <w:rFonts w:cs="Times New Roman"/>
          <w:szCs w:val="24"/>
          <w:lang w:val="en-US"/>
        </w:rPr>
        <w:t xml:space="preserve"> </w:t>
      </w:r>
      <w:r w:rsidR="00E63D29" w:rsidRPr="00E63D29">
        <w:rPr>
          <w:rFonts w:cs="Times New Roman"/>
          <w:szCs w:val="24"/>
        </w:rPr>
        <w:t>получить</w:t>
      </w:r>
      <w:r w:rsidR="00E63D29" w:rsidRPr="0030679D">
        <w:rPr>
          <w:rFonts w:cs="Times New Roman"/>
          <w:szCs w:val="24"/>
          <w:lang w:val="en-US"/>
        </w:rPr>
        <w:t xml:space="preserve"> 68,6 </w:t>
      </w:r>
      <w:r w:rsidR="00E63D29" w:rsidRPr="00E63D29">
        <w:rPr>
          <w:rFonts w:cs="Times New Roman"/>
          <w:szCs w:val="24"/>
        </w:rPr>
        <w:t>млн</w:t>
      </w:r>
      <w:r w:rsidR="00E63D29" w:rsidRPr="0030679D">
        <w:rPr>
          <w:rFonts w:cs="Times New Roman"/>
          <w:szCs w:val="24"/>
          <w:lang w:val="en-US"/>
        </w:rPr>
        <w:t xml:space="preserve"> </w:t>
      </w:r>
      <w:r w:rsidR="00E63D29" w:rsidRPr="00E63D29">
        <w:rPr>
          <w:rFonts w:cs="Times New Roman"/>
          <w:szCs w:val="24"/>
        </w:rPr>
        <w:t>рублей</w:t>
      </w:r>
      <w:r w:rsidR="00E63D29" w:rsidRPr="0030679D">
        <w:rPr>
          <w:rFonts w:cs="Times New Roman"/>
          <w:szCs w:val="24"/>
          <w:lang w:val="en-US"/>
        </w:rPr>
        <w:t xml:space="preserve"> </w:t>
      </w:r>
      <w:r w:rsidR="00E63D29" w:rsidRPr="00E63D29">
        <w:rPr>
          <w:rFonts w:cs="Times New Roman"/>
          <w:szCs w:val="24"/>
        </w:rPr>
        <w:t>из</w:t>
      </w:r>
      <w:r w:rsidR="00E63D29" w:rsidRPr="0030679D">
        <w:rPr>
          <w:rFonts w:cs="Times New Roman"/>
          <w:szCs w:val="24"/>
          <w:lang w:val="en-US"/>
        </w:rPr>
        <w:t xml:space="preserve"> </w:t>
      </w:r>
      <w:r w:rsidR="00E63D29" w:rsidRPr="00E63D29">
        <w:rPr>
          <w:rFonts w:cs="Times New Roman"/>
          <w:szCs w:val="24"/>
        </w:rPr>
        <w:t>бюджета</w:t>
      </w:r>
      <w:r w:rsidR="00E63D29" w:rsidRPr="0030679D">
        <w:rPr>
          <w:rFonts w:cs="Times New Roman"/>
          <w:szCs w:val="24"/>
          <w:lang w:val="en-US"/>
        </w:rPr>
        <w:t>» 2017)</w:t>
      </w:r>
      <w:r>
        <w:rPr>
          <w:rFonts w:cs="Times New Roman"/>
          <w:szCs w:val="24"/>
        </w:rPr>
        <w:fldChar w:fldCharType="end"/>
      </w:r>
      <w:r w:rsidRPr="00E66510">
        <w:rPr>
          <w:rFonts w:cs="Times New Roman"/>
          <w:szCs w:val="24"/>
          <w:lang w:val="en-US"/>
        </w:rPr>
        <w:t xml:space="preserve"> </w:t>
      </w:r>
      <w:r w:rsidRPr="00E60E43">
        <w:rPr>
          <w:rFonts w:cs="Times New Roman" w:hint="eastAsia"/>
          <w:noProof/>
          <w:szCs w:val="24"/>
          <w:lang w:val="en-US"/>
        </w:rPr>
        <w:t>Cu</w:t>
      </w:r>
      <w:r w:rsidRPr="00E60E43">
        <w:rPr>
          <w:rFonts w:cs="Times New Roman"/>
          <w:noProof/>
          <w:szCs w:val="24"/>
          <w:lang w:val="en-US"/>
        </w:rPr>
        <w:t>rrently</w:t>
      </w:r>
      <w:r w:rsidRPr="00E66510">
        <w:rPr>
          <w:rFonts w:cs="Times New Roman"/>
          <w:szCs w:val="24"/>
          <w:lang w:val="en-US"/>
        </w:rPr>
        <w:t xml:space="preserve"> on its webpage, </w:t>
      </w:r>
      <w:r w:rsidRPr="006B1162">
        <w:rPr>
          <w:rFonts w:cs="Times New Roman"/>
          <w:noProof/>
          <w:szCs w:val="24"/>
          <w:lang w:val="en-US"/>
        </w:rPr>
        <w:t>Velogorod</w:t>
      </w:r>
      <w:r w:rsidRPr="00E66510">
        <w:rPr>
          <w:rFonts w:cs="Times New Roman"/>
          <w:szCs w:val="24"/>
          <w:lang w:val="en-US"/>
        </w:rPr>
        <w:t xml:space="preserve"> states that it operates 600 bicycles on 96 stations for 98,365 customers.  </w:t>
      </w:r>
      <w:r>
        <w:rPr>
          <w:rFonts w:cs="Times New Roman"/>
          <w:szCs w:val="24"/>
        </w:rPr>
        <w:fldChar w:fldCharType="begin"/>
      </w:r>
      <w:r w:rsidR="00E63D29">
        <w:rPr>
          <w:rFonts w:cs="Times New Roman"/>
          <w:szCs w:val="24"/>
          <w:lang w:val="en-US"/>
        </w:rPr>
        <w:instrText xml:space="preserve"> ADDIN ZOTERO_ITEM CSL_CITATION {"citationID":"olnvcMIf","properties":{"formattedCitation":"(\\uc0\\u171{}Velogorod\\uc0\\u187{} 2018)","plainCitation":"(«Velogorod» 2018)","noteIndex":0},"citationItems":[{"id":420,"uris":["http://zotero.org/users/local/fhqaYiQH/items/U8I72LNE"],"uri":["http://zotero.org/users/local/fhqaYiQH/items/U8I72LNE"],"itemData":{"id":420,"type":"webpage","title":"Velogorod","container-title":"Velogorod","genre":"Company Website","URL":"https://spb.velogorod.org/","issued":{"date-parts":[["2018"]]}}}],"schema":"https://github.com/citation-style-language/schema/raw/master/csl-citation.json"}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w:t>
      </w:r>
      <w:proofErr w:type="spellStart"/>
      <w:r w:rsidR="00E63D29" w:rsidRPr="00011D6E">
        <w:rPr>
          <w:rFonts w:cs="Times New Roman"/>
          <w:noProof/>
          <w:szCs w:val="24"/>
          <w:lang w:val="en-US"/>
        </w:rPr>
        <w:t>Velogorod</w:t>
      </w:r>
      <w:proofErr w:type="spellEnd"/>
      <w:r w:rsidR="00E63D29" w:rsidRPr="0030679D">
        <w:rPr>
          <w:rFonts w:cs="Times New Roman"/>
          <w:szCs w:val="24"/>
          <w:lang w:val="en-US"/>
        </w:rPr>
        <w:t>» 2018)</w:t>
      </w:r>
      <w:r>
        <w:rPr>
          <w:rFonts w:cs="Times New Roman"/>
          <w:szCs w:val="24"/>
        </w:rPr>
        <w:fldChar w:fldCharType="end"/>
      </w:r>
    </w:p>
    <w:p w14:paraId="1C32747E" w14:textId="6A3846A9" w:rsidR="00E66510" w:rsidRPr="00C515D8" w:rsidRDefault="00E66510" w:rsidP="00E66510">
      <w:pPr>
        <w:autoSpaceDE w:val="0"/>
        <w:autoSpaceDN w:val="0"/>
        <w:adjustRightInd w:val="0"/>
        <w:spacing w:after="0" w:line="360" w:lineRule="auto"/>
        <w:ind w:firstLine="810"/>
        <w:rPr>
          <w:rFonts w:cs="Times New Roman"/>
          <w:szCs w:val="24"/>
          <w:lang w:val="en-US"/>
        </w:rPr>
      </w:pPr>
      <w:proofErr w:type="spellStart"/>
      <w:r w:rsidRPr="00E66510">
        <w:rPr>
          <w:rFonts w:cs="Times New Roman" w:hint="eastAsia"/>
          <w:szCs w:val="24"/>
          <w:lang w:val="en-US"/>
        </w:rPr>
        <w:t>Velo</w:t>
      </w:r>
      <w:r w:rsidRPr="00E66510">
        <w:rPr>
          <w:rFonts w:cs="Times New Roman"/>
          <w:szCs w:val="24"/>
          <w:lang w:val="en-US"/>
        </w:rPr>
        <w:t>bike</w:t>
      </w:r>
      <w:proofErr w:type="spellEnd"/>
      <w:r w:rsidRPr="00E66510">
        <w:rPr>
          <w:rFonts w:cs="Times New Roman"/>
          <w:szCs w:val="24"/>
          <w:lang w:val="en-US"/>
        </w:rPr>
        <w:t xml:space="preserve"> in Moscow operates in 380 stations </w:t>
      </w:r>
      <w:r w:rsidRPr="00011D6E">
        <w:rPr>
          <w:rFonts w:cs="Times New Roman"/>
          <w:noProof/>
          <w:szCs w:val="24"/>
          <w:lang w:val="en-US"/>
        </w:rPr>
        <w:t>and</w:t>
      </w:r>
      <w:r w:rsidRPr="00E66510">
        <w:rPr>
          <w:rFonts w:cs="Times New Roman"/>
          <w:szCs w:val="24"/>
          <w:lang w:val="en-US"/>
        </w:rPr>
        <w:t xml:space="preserve"> its fleet consists of </w:t>
      </w:r>
      <w:r w:rsidRPr="00E66510">
        <w:rPr>
          <w:rFonts w:cs="Times New Roman" w:hint="eastAsia"/>
          <w:szCs w:val="24"/>
          <w:lang w:val="en-US"/>
        </w:rPr>
        <w:t>over</w:t>
      </w:r>
      <w:r w:rsidRPr="00E66510">
        <w:rPr>
          <w:rFonts w:cs="Times New Roman"/>
          <w:szCs w:val="24"/>
          <w:lang w:val="en-US"/>
        </w:rPr>
        <w:t xml:space="preserve"> 4,300 bicycles. The company’s website also states that in 2017 the average number of </w:t>
      </w:r>
      <w:proofErr w:type="spellStart"/>
      <w:r w:rsidRPr="00E66510">
        <w:rPr>
          <w:rFonts w:cs="Times New Roman"/>
          <w:szCs w:val="24"/>
          <w:lang w:val="en-US"/>
        </w:rPr>
        <w:t>rentings</w:t>
      </w:r>
      <w:proofErr w:type="spellEnd"/>
      <w:r w:rsidRPr="00E66510">
        <w:rPr>
          <w:rFonts w:cs="Times New Roman"/>
          <w:szCs w:val="24"/>
          <w:lang w:val="en-US"/>
        </w:rPr>
        <w:t xml:space="preserve"> was 400,000 per month. </w:t>
      </w:r>
      <w:r>
        <w:rPr>
          <w:rFonts w:cs="Times New Roman"/>
          <w:szCs w:val="24"/>
        </w:rPr>
        <w:fldChar w:fldCharType="begin"/>
      </w:r>
      <w:r w:rsidR="00E63D29">
        <w:rPr>
          <w:rFonts w:cs="Times New Roman"/>
          <w:szCs w:val="24"/>
          <w:lang w:val="en-US"/>
        </w:rPr>
        <w:instrText xml:space="preserve"> ADDIN ZOTERO_ITEM CSL_CITATION {"citationID":"zZpQYJnf","properties":{"formattedCitation":"(\\uc0\\u171{}Velobike\\uc0\\u187{} 2018)","plainCitation":"(«Velobike» 2018)","noteIndex":0},"citationItems":[{"id":421,"uris":["http://zotero.org/users/local/fhqaYiQH/items/LNS6479T"],"uri":["http://zotero.org/users/local/fhqaYiQH/items/LNS6479T"],"itemData":{"id":421,"type":"webpage","title":"Velobike","container-title":"Velobike","genre":"Company Website","URL":"https://velobike.ru/","issued":{"date-parts":[["2018"]]}}}],"schema":"https://github.com/citation-style-language/schema/raw/master/csl-citation.json"} </w:instrText>
      </w:r>
      <w:r>
        <w:rPr>
          <w:rFonts w:cs="Times New Roman"/>
          <w:szCs w:val="24"/>
        </w:rPr>
        <w:fldChar w:fldCharType="separate"/>
      </w:r>
      <w:r w:rsidR="00E63D29" w:rsidRPr="005268EB">
        <w:rPr>
          <w:rFonts w:cs="Times New Roman"/>
          <w:szCs w:val="24"/>
          <w:lang w:val="en-US"/>
        </w:rPr>
        <w:t>(«</w:t>
      </w:r>
      <w:proofErr w:type="spellStart"/>
      <w:r w:rsidR="00E63D29" w:rsidRPr="005268EB">
        <w:rPr>
          <w:rFonts w:cs="Times New Roman"/>
          <w:szCs w:val="24"/>
          <w:lang w:val="en-US"/>
        </w:rPr>
        <w:t>Velobike</w:t>
      </w:r>
      <w:proofErr w:type="spellEnd"/>
      <w:r w:rsidR="00E63D29" w:rsidRPr="005268EB">
        <w:rPr>
          <w:rFonts w:cs="Times New Roman"/>
          <w:szCs w:val="24"/>
          <w:lang w:val="en-US"/>
        </w:rPr>
        <w:t>» 2018)</w:t>
      </w:r>
      <w:r>
        <w:rPr>
          <w:rFonts w:cs="Times New Roman"/>
          <w:szCs w:val="24"/>
        </w:rPr>
        <w:fldChar w:fldCharType="end"/>
      </w:r>
      <w:r w:rsidRPr="00C515D8">
        <w:rPr>
          <w:rFonts w:cs="Times New Roman"/>
          <w:szCs w:val="24"/>
          <w:lang w:val="en-US"/>
        </w:rPr>
        <w:t xml:space="preserve"> </w:t>
      </w:r>
    </w:p>
    <w:p w14:paraId="56ABC83C" w14:textId="77777777" w:rsidR="00E66510" w:rsidRPr="00C515D8" w:rsidRDefault="00E66510" w:rsidP="00E66510">
      <w:pPr>
        <w:autoSpaceDE w:val="0"/>
        <w:autoSpaceDN w:val="0"/>
        <w:adjustRightInd w:val="0"/>
        <w:spacing w:after="0" w:line="360" w:lineRule="auto"/>
        <w:ind w:firstLine="810"/>
        <w:rPr>
          <w:rFonts w:cs="Times New Roman"/>
          <w:szCs w:val="24"/>
          <w:lang w:val="en-US"/>
        </w:rPr>
      </w:pPr>
    </w:p>
    <w:p w14:paraId="172D840F" w14:textId="521A45E8" w:rsidR="00E66510" w:rsidRPr="00E66510" w:rsidRDefault="00EF24F3" w:rsidP="005268EB">
      <w:pPr>
        <w:pStyle w:val="Heading2"/>
        <w:spacing w:before="40" w:after="0"/>
        <w:rPr>
          <w:lang w:val="en-US"/>
        </w:rPr>
      </w:pPr>
      <w:bookmarkStart w:id="37" w:name="_Toc513651221"/>
      <w:bookmarkStart w:id="38" w:name="_Toc514882867"/>
      <w:r>
        <w:rPr>
          <w:lang w:val="en-US"/>
        </w:rPr>
        <w:t>1</w:t>
      </w:r>
      <w:r w:rsidR="005268EB">
        <w:rPr>
          <w:lang w:val="en-US"/>
        </w:rPr>
        <w:t>.10</w:t>
      </w:r>
      <w:r w:rsidR="00C515D8">
        <w:rPr>
          <w:lang w:val="en-US"/>
        </w:rPr>
        <w:t xml:space="preserve"> </w:t>
      </w:r>
      <w:r w:rsidR="00E66510" w:rsidRPr="00E66510">
        <w:rPr>
          <w:rFonts w:hint="eastAsia"/>
          <w:lang w:val="en-US"/>
        </w:rPr>
        <w:t>C</w:t>
      </w:r>
      <w:r w:rsidR="00E66510" w:rsidRPr="00E66510">
        <w:rPr>
          <w:lang w:val="en-US"/>
        </w:rPr>
        <w:t xml:space="preserve">omparison of the Offering of Russian and Global </w:t>
      </w:r>
      <w:proofErr w:type="spellStart"/>
      <w:r w:rsidR="00E66510" w:rsidRPr="00E66510">
        <w:rPr>
          <w:lang w:val="en-US"/>
        </w:rPr>
        <w:t>Bikesharing</w:t>
      </w:r>
      <w:proofErr w:type="spellEnd"/>
      <w:r w:rsidR="00E66510" w:rsidRPr="00E66510">
        <w:rPr>
          <w:lang w:val="en-US"/>
        </w:rPr>
        <w:t xml:space="preserve"> Platforms</w:t>
      </w:r>
      <w:bookmarkEnd w:id="37"/>
      <w:bookmarkEnd w:id="38"/>
    </w:p>
    <w:p w14:paraId="482FFA42"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p>
    <w:p w14:paraId="73A08267"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following part compares the Russian and global leaders in </w:t>
      </w:r>
      <w:r w:rsidRPr="00E60E43">
        <w:rPr>
          <w:rFonts w:cs="Times New Roman"/>
          <w:noProof/>
          <w:szCs w:val="24"/>
          <w:lang w:val="en-US"/>
        </w:rPr>
        <w:t>bikesharing</w:t>
      </w:r>
      <w:r w:rsidRPr="00E66510">
        <w:rPr>
          <w:rFonts w:cs="Times New Roman"/>
          <w:szCs w:val="24"/>
          <w:lang w:val="en-US"/>
        </w:rPr>
        <w:t xml:space="preserve">. Among the global </w:t>
      </w:r>
      <w:r w:rsidRPr="006B1162">
        <w:rPr>
          <w:rFonts w:cs="Times New Roman"/>
          <w:noProof/>
          <w:szCs w:val="24"/>
          <w:lang w:val="en-US"/>
        </w:rPr>
        <w:t>players</w:t>
      </w:r>
      <w:r w:rsidRPr="00E66510">
        <w:rPr>
          <w:rFonts w:cs="Times New Roman"/>
          <w:szCs w:val="24"/>
          <w:lang w:val="en-US"/>
        </w:rPr>
        <w:t xml:space="preserve"> the following companies were chosen: </w:t>
      </w:r>
      <w:proofErr w:type="spellStart"/>
      <w:r w:rsidRPr="00E66510">
        <w:rPr>
          <w:rFonts w:cs="Times New Roman"/>
          <w:szCs w:val="24"/>
          <w:lang w:val="en-US"/>
        </w:rPr>
        <w:t>Ofo</w:t>
      </w:r>
      <w:proofErr w:type="spellEnd"/>
      <w:r w:rsidRPr="00E66510">
        <w:rPr>
          <w:rFonts w:cs="Times New Roman"/>
          <w:szCs w:val="24"/>
          <w:lang w:val="en-US"/>
        </w:rPr>
        <w:t xml:space="preserve"> China, </w:t>
      </w:r>
      <w:r w:rsidRPr="00EF24F3">
        <w:rPr>
          <w:rFonts w:cs="Times New Roman"/>
          <w:noProof/>
          <w:szCs w:val="24"/>
          <w:lang w:val="en-US"/>
        </w:rPr>
        <w:t>Mobike</w:t>
      </w:r>
      <w:r w:rsidRPr="00E66510">
        <w:rPr>
          <w:rFonts w:cs="Times New Roman"/>
          <w:szCs w:val="24"/>
          <w:lang w:val="en-US"/>
        </w:rPr>
        <w:t xml:space="preserve"> China, </w:t>
      </w:r>
      <w:r w:rsidRPr="00EF24F3">
        <w:rPr>
          <w:rFonts w:cs="Times New Roman"/>
          <w:noProof/>
          <w:szCs w:val="24"/>
          <w:lang w:val="en-US"/>
        </w:rPr>
        <w:t>oBike</w:t>
      </w:r>
      <w:r w:rsidRPr="00E66510">
        <w:rPr>
          <w:rFonts w:cs="Times New Roman"/>
          <w:szCs w:val="24"/>
          <w:lang w:val="en-US"/>
        </w:rPr>
        <w:t xml:space="preserve"> Singapore and </w:t>
      </w:r>
      <w:proofErr w:type="spellStart"/>
      <w:r w:rsidRPr="00E66510">
        <w:rPr>
          <w:rFonts w:cs="Times New Roman"/>
          <w:szCs w:val="24"/>
          <w:lang w:val="en-US"/>
        </w:rPr>
        <w:t>LimeBike</w:t>
      </w:r>
      <w:proofErr w:type="spellEnd"/>
      <w:r w:rsidRPr="00E66510">
        <w:rPr>
          <w:rFonts w:cs="Times New Roman"/>
          <w:szCs w:val="24"/>
          <w:lang w:val="en-US"/>
        </w:rPr>
        <w:t xml:space="preserve"> US. Three of them originated in Asia (China and Singapore) and one of them </w:t>
      </w:r>
      <w:r w:rsidRPr="00E60E43">
        <w:rPr>
          <w:rFonts w:cs="Times New Roman"/>
          <w:noProof/>
          <w:szCs w:val="24"/>
          <w:lang w:val="en-US"/>
        </w:rPr>
        <w:t>was launched</w:t>
      </w:r>
      <w:r w:rsidRPr="00E66510">
        <w:rPr>
          <w:rFonts w:cs="Times New Roman"/>
          <w:szCs w:val="24"/>
          <w:lang w:val="en-US"/>
        </w:rPr>
        <w:t xml:space="preserve"> in the United States. Since </w:t>
      </w:r>
      <w:r w:rsidRPr="00EF24F3">
        <w:rPr>
          <w:rFonts w:cs="Times New Roman"/>
          <w:noProof/>
          <w:szCs w:val="24"/>
          <w:lang w:val="en-US"/>
        </w:rPr>
        <w:t>non</w:t>
      </w:r>
      <w:r w:rsidRPr="00E66510">
        <w:rPr>
          <w:rFonts w:cs="Times New Roman"/>
          <w:szCs w:val="24"/>
          <w:lang w:val="en-US"/>
        </w:rPr>
        <w:t xml:space="preserve"> </w:t>
      </w:r>
      <w:proofErr w:type="spellStart"/>
      <w:r w:rsidRPr="00E66510">
        <w:rPr>
          <w:rFonts w:cs="Times New Roman"/>
          <w:szCs w:val="24"/>
          <w:lang w:val="en-US"/>
        </w:rPr>
        <w:t>of</w:t>
      </w:r>
      <w:proofErr w:type="spellEnd"/>
      <w:r w:rsidRPr="00E66510">
        <w:rPr>
          <w:rFonts w:cs="Times New Roman"/>
          <w:szCs w:val="24"/>
          <w:lang w:val="en-US"/>
        </w:rPr>
        <w:t xml:space="preserve"> this platforms represents the Western European market, </w:t>
      </w:r>
      <w:proofErr w:type="spellStart"/>
      <w:r w:rsidRPr="00E66510">
        <w:rPr>
          <w:rFonts w:cs="Times New Roman"/>
          <w:szCs w:val="24"/>
          <w:lang w:val="en-US"/>
        </w:rPr>
        <w:t>Velib</w:t>
      </w:r>
      <w:proofErr w:type="spellEnd"/>
      <w:r w:rsidRPr="00E66510">
        <w:rPr>
          <w:rFonts w:cs="Times New Roman"/>
          <w:szCs w:val="24"/>
          <w:lang w:val="en-US"/>
        </w:rPr>
        <w:t xml:space="preserve"> was </w:t>
      </w:r>
      <w:r w:rsidRPr="006B1162">
        <w:rPr>
          <w:rFonts w:cs="Times New Roman"/>
          <w:noProof/>
          <w:szCs w:val="24"/>
          <w:lang w:val="en-US"/>
        </w:rPr>
        <w:t>taken also</w:t>
      </w:r>
      <w:r w:rsidRPr="00E66510">
        <w:rPr>
          <w:rFonts w:cs="Times New Roman"/>
          <w:szCs w:val="24"/>
          <w:lang w:val="en-US"/>
        </w:rPr>
        <w:t xml:space="preserve"> for the analysis. </w:t>
      </w:r>
      <w:proofErr w:type="spellStart"/>
      <w:r w:rsidRPr="00E66510">
        <w:rPr>
          <w:rFonts w:cs="Times New Roman"/>
          <w:szCs w:val="24"/>
          <w:lang w:val="en-US"/>
        </w:rPr>
        <w:t>Velib</w:t>
      </w:r>
      <w:proofErr w:type="spellEnd"/>
      <w:r w:rsidRPr="00E66510">
        <w:rPr>
          <w:rFonts w:cs="Times New Roman"/>
          <w:szCs w:val="24"/>
          <w:lang w:val="en-US"/>
        </w:rPr>
        <w:t xml:space="preserve"> is one of the oldest and most known </w:t>
      </w:r>
      <w:r w:rsidRPr="00EF24F3">
        <w:rPr>
          <w:rFonts w:cs="Times New Roman"/>
          <w:noProof/>
          <w:szCs w:val="24"/>
          <w:lang w:val="en-US"/>
        </w:rPr>
        <w:t>bikesharing</w:t>
      </w:r>
      <w:r w:rsidRPr="00E66510">
        <w:rPr>
          <w:rFonts w:cs="Times New Roman"/>
          <w:szCs w:val="24"/>
          <w:lang w:val="en-US"/>
        </w:rPr>
        <w:t xml:space="preserve"> companies in Europe and currently operates in Europe. Since </w:t>
      </w:r>
      <w:r w:rsidRPr="00CE4D11">
        <w:rPr>
          <w:rFonts w:cs="Times New Roman"/>
          <w:noProof/>
          <w:szCs w:val="24"/>
          <w:lang w:val="en-US"/>
        </w:rPr>
        <w:t>the Russian market is represented by only two companies</w:t>
      </w:r>
      <w:r w:rsidRPr="00E66510">
        <w:rPr>
          <w:rFonts w:cs="Times New Roman"/>
          <w:szCs w:val="24"/>
          <w:lang w:val="en-US"/>
        </w:rPr>
        <w:t xml:space="preserve">, both of them </w:t>
      </w:r>
      <w:r w:rsidRPr="00E60E43">
        <w:rPr>
          <w:rFonts w:cs="Times New Roman"/>
          <w:noProof/>
          <w:szCs w:val="24"/>
          <w:lang w:val="en-US"/>
        </w:rPr>
        <w:t>are taken</w:t>
      </w:r>
      <w:r w:rsidRPr="00E66510">
        <w:rPr>
          <w:rFonts w:cs="Times New Roman"/>
          <w:szCs w:val="24"/>
          <w:lang w:val="en-US"/>
        </w:rPr>
        <w:t xml:space="preserve"> into analysis. </w:t>
      </w:r>
    </w:p>
    <w:p w14:paraId="6FB78DBF"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lastRenderedPageBreak/>
        <w:t xml:space="preserve">The criteria for the analysis include registration and verification procedures, bikes configuration, number of bikes per one million people in a city, pricing scheme and fines. </w:t>
      </w:r>
    </w:p>
    <w:p w14:paraId="6FC5BA9D"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p>
    <w:p w14:paraId="0BE33AF2" w14:textId="1C9D95A7" w:rsidR="00C515D8" w:rsidRPr="00C515D8" w:rsidRDefault="00E66510" w:rsidP="00C515D8">
      <w:pPr>
        <w:rPr>
          <w:i/>
          <w:lang w:val="en-US"/>
        </w:rPr>
      </w:pPr>
      <w:bookmarkStart w:id="39" w:name="_Toc513651222"/>
      <w:proofErr w:type="spellStart"/>
      <w:r w:rsidRPr="00C515D8">
        <w:rPr>
          <w:i/>
          <w:lang w:val="en-US"/>
        </w:rPr>
        <w:t>Ofo</w:t>
      </w:r>
      <w:proofErr w:type="spellEnd"/>
      <w:r w:rsidRPr="00C515D8">
        <w:rPr>
          <w:i/>
          <w:lang w:val="en-US"/>
        </w:rPr>
        <w:t xml:space="preserve"> China</w:t>
      </w:r>
      <w:bookmarkEnd w:id="39"/>
    </w:p>
    <w:p w14:paraId="75C16733" w14:textId="7A723EE1" w:rsidR="00E66510" w:rsidRPr="00C515D8" w:rsidRDefault="00E66510" w:rsidP="00C515D8">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registration requires a deposit fee of RMB200. The verification process also requires a picture of citizen ID. </w:t>
      </w:r>
      <w:r w:rsidRPr="00E66510">
        <w:rPr>
          <w:rFonts w:cs="Times New Roman" w:hint="eastAsia"/>
          <w:szCs w:val="24"/>
          <w:lang w:val="en-US"/>
        </w:rPr>
        <w:t>First</w:t>
      </w:r>
      <w:r w:rsidRPr="00E66510">
        <w:rPr>
          <w:rFonts w:cs="Times New Roman"/>
          <w:szCs w:val="24"/>
          <w:lang w:val="en-US"/>
        </w:rPr>
        <w:t xml:space="preserve"> two </w:t>
      </w:r>
      <w:r w:rsidRPr="00E66510">
        <w:rPr>
          <w:rFonts w:cs="Times New Roman" w:hint="eastAsia"/>
          <w:szCs w:val="24"/>
          <w:lang w:val="en-US"/>
        </w:rPr>
        <w:t>month</w:t>
      </w:r>
      <w:r w:rsidRPr="00E66510">
        <w:rPr>
          <w:rFonts w:cs="Times New Roman"/>
          <w:szCs w:val="24"/>
          <w:lang w:val="en-US"/>
        </w:rPr>
        <w:t xml:space="preserve">s users can rent the bikes for free with no payment for rides. After two months the application requires RMB1 for each ride. </w:t>
      </w:r>
    </w:p>
    <w:p w14:paraId="17A11979"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0E43">
        <w:rPr>
          <w:rFonts w:cs="Times New Roman"/>
          <w:noProof/>
          <w:szCs w:val="24"/>
          <w:lang w:val="en-US"/>
        </w:rPr>
        <w:t>Bicicles</w:t>
      </w:r>
      <w:r w:rsidRPr="00E66510">
        <w:rPr>
          <w:rFonts w:cs="Times New Roman"/>
          <w:szCs w:val="24"/>
          <w:lang w:val="en-US"/>
        </w:rPr>
        <w:t xml:space="preserve"> of </w:t>
      </w:r>
      <w:proofErr w:type="spellStart"/>
      <w:r w:rsidRPr="00E66510">
        <w:rPr>
          <w:rFonts w:cs="Times New Roman"/>
          <w:szCs w:val="24"/>
          <w:lang w:val="en-US"/>
        </w:rPr>
        <w:t>Ofo</w:t>
      </w:r>
      <w:proofErr w:type="spellEnd"/>
      <w:r w:rsidRPr="00E66510">
        <w:rPr>
          <w:rFonts w:cs="Times New Roman"/>
          <w:szCs w:val="24"/>
          <w:lang w:val="en-US"/>
        </w:rPr>
        <w:t xml:space="preserve"> are station-free. That means that customers can take a bike wherever they find one, open a locker with a scanned QR-code and then leave the bike in any convenient place. The application follows users via GPS. </w:t>
      </w:r>
    </w:p>
    <w:p w14:paraId="1A5AF9DF" w14:textId="78573CA7" w:rsidR="00E66510" w:rsidRPr="0030679D"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w:t>
      </w:r>
      <w:r w:rsidRPr="00E60E43">
        <w:rPr>
          <w:rFonts w:cs="Times New Roman"/>
          <w:noProof/>
          <w:szCs w:val="24"/>
          <w:lang w:val="en-US"/>
        </w:rPr>
        <w:t>Beijing</w:t>
      </w:r>
      <w:r w:rsidRPr="00E66510">
        <w:rPr>
          <w:rFonts w:cs="Times New Roman"/>
          <w:szCs w:val="24"/>
          <w:lang w:val="en-US"/>
        </w:rPr>
        <w:t xml:space="preserve"> the company operates around 60,000 bicycles. That means that if Beijing population consists of 21.71 million people, there are around 2,764 bicycles in service for one million people in Beijing. </w:t>
      </w:r>
      <w:r w:rsidRPr="004D633C">
        <w:rPr>
          <w:rFonts w:cs="Times New Roman"/>
          <w:szCs w:val="24"/>
        </w:rPr>
        <w:fldChar w:fldCharType="begin"/>
      </w:r>
      <w:r w:rsidR="00E63D29">
        <w:rPr>
          <w:rFonts w:cs="Times New Roman"/>
          <w:szCs w:val="24"/>
          <w:lang w:val="en-US"/>
        </w:rPr>
        <w:instrText xml:space="preserve"> ADDIN ZOTERO_ITEM CSL_CITATION {"citationID":"lHozXRrV","properties":{"formattedCitation":"(\\uc0\\u171{}About Ofo\\uc0\\u187{} 2018; \\uc0\\u171{}Beijing Population 2018\\uc0\\u187{} 2018)","plainCitation":"(«About Ofo» 2018; «Beijing Population 2018» 2018)","noteIndex":0},"citationItems":[{"id":423,"uris":["http://zotero.org/users/local/fhqaYiQH/items/VZ7X5GF3"],"uri":["http://zotero.org/users/local/fhqaYiQH/items/VZ7X5GF3"],"itemData":{"id":423,"type":"webpage","title":"About Ofo","container-title":"Ofo Official Website","URL":"https://www.ofo.com/us/en/about","issued":{"date-parts":[["2018"]]}}},{"id":422,"uris":["http://zotero.org/users/local/fhqaYiQH/items/AR339APN"],"uri":["http://zotero.org/users/local/fhqaYiQH/items/AR339APN"],"itemData":{"id":422,"type":"webpage","title":"Beijing Population 2018","container-title":"World Population review","URL":"http://worldpopulationreview.com/world-cities/beijing-population/","issued":{"date-parts":[["2018"]]}}}],"schema":"https://github.com/citation-style-language/schema/raw/master/csl-citation.json"} </w:instrText>
      </w:r>
      <w:r w:rsidRPr="004D633C">
        <w:rPr>
          <w:rFonts w:cs="Times New Roman"/>
          <w:szCs w:val="24"/>
        </w:rPr>
        <w:fldChar w:fldCharType="separate"/>
      </w:r>
      <w:r w:rsidR="00E63D29" w:rsidRPr="0030679D">
        <w:rPr>
          <w:rFonts w:cs="Times New Roman"/>
          <w:szCs w:val="24"/>
          <w:lang w:val="en-US"/>
        </w:rPr>
        <w:t>(«About Ofo» 2018; «Beijing Population 2018» 2018)</w:t>
      </w:r>
      <w:r w:rsidRPr="004D633C">
        <w:rPr>
          <w:rFonts w:cs="Times New Roman"/>
          <w:szCs w:val="24"/>
        </w:rPr>
        <w:fldChar w:fldCharType="end"/>
      </w:r>
    </w:p>
    <w:p w14:paraId="2F309B5B" w14:textId="5274A8B0"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Due to similarities among cultures in Asia, bike share companies can use the experience in China for reference when they launch their businesses in other Asian countries and regions.  The majority of countries in Asia has a </w:t>
      </w:r>
      <w:r w:rsidRPr="00CE4D11">
        <w:rPr>
          <w:rFonts w:cs="Times New Roman"/>
          <w:noProof/>
          <w:szCs w:val="24"/>
          <w:lang w:val="en-US"/>
        </w:rPr>
        <w:t>long standing</w:t>
      </w:r>
      <w:r w:rsidRPr="00E66510">
        <w:rPr>
          <w:rFonts w:cs="Times New Roman"/>
          <w:szCs w:val="24"/>
          <w:lang w:val="en-US"/>
        </w:rPr>
        <w:t xml:space="preserve"> tradition of riding bikes but has yet to regulate the bike-sharing industry.  In Singapore, which is popular with bike-sharing companies, local governments offer support for the overall development of bike-sharing industry by signing agreements with operators and focusing on developing regulations to resolve issues such as parking.  </w:t>
      </w:r>
      <w:r w:rsidRPr="00E60E43">
        <w:rPr>
          <w:rFonts w:cs="Times New Roman"/>
          <w:noProof/>
          <w:szCs w:val="24"/>
          <w:lang w:val="en-US"/>
        </w:rPr>
        <w:t>In addition</w:t>
      </w:r>
      <w:r w:rsidRPr="00E66510">
        <w:rPr>
          <w:rFonts w:cs="Times New Roman"/>
          <w:szCs w:val="24"/>
          <w:lang w:val="en-US"/>
        </w:rPr>
        <w:t xml:space="preserve">, there is an enormous population in the Asian markets, providing favorable conditions for the bike-sharing industry. Many companies fiercely compete for the Asian markets. </w:t>
      </w:r>
      <w:r>
        <w:rPr>
          <w:rFonts w:cs="Times New Roman"/>
          <w:szCs w:val="24"/>
        </w:rPr>
        <w:fldChar w:fldCharType="begin"/>
      </w:r>
      <w:r w:rsidR="00E63D29">
        <w:rPr>
          <w:rFonts w:cs="Times New Roman"/>
          <w:szCs w:val="24"/>
          <w:lang w:val="en-US"/>
        </w:rPr>
        <w:instrText xml:space="preserve"> ADDIN ZOTERO_ITEM CSL_CITATION {"citationID":"lhKghvJY","properties":{"formattedCitation":"(\\uc0\\u171{}Report on Global Development of Bike-sharing\\uc0\\u187{} 2018)","plainCitation":"(«Report on Global Development of Bike-sharing» 2018)","noteIndex":0},"citationItems":[{"id":417,"uris":["http://zotero.org/users/local/fhqaYiQH/items/MT6IPJW2"],"uri":["http://zotero.org/users/local/fhqaYiQH/items/MT6IPJW2"],"itemData":{"id":417,"type":"report","title":"Report on Global Development of Bike-sharing","publisher-place":"Cheetah Lab","genre":"Market Report","event-place":"Cheetah Lab","URL":"http://data.cmcm.com/report/detail/260","issued":{"date-parts":[["2018"]]}}}],"schema":"https://github.com/citation-style-language/schema/raw/master/csl-citation.json"}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(«Report on Global Development of Bike-sharing» 2018)</w:t>
      </w:r>
      <w:r>
        <w:rPr>
          <w:rFonts w:cs="Times New Roman"/>
          <w:szCs w:val="24"/>
        </w:rPr>
        <w:fldChar w:fldCharType="end"/>
      </w:r>
    </w:p>
    <w:p w14:paraId="76C4C680" w14:textId="77777777" w:rsidR="00E66510" w:rsidRPr="000E5C10" w:rsidRDefault="00E66510" w:rsidP="00E66510">
      <w:pPr>
        <w:pStyle w:val="ListParagraph"/>
        <w:ind w:left="0" w:firstLine="708"/>
      </w:pPr>
    </w:p>
    <w:p w14:paraId="76001189" w14:textId="6482E6D5" w:rsidR="00E66510" w:rsidRPr="00B445D2" w:rsidRDefault="00E66510" w:rsidP="00B445D2">
      <w:pPr>
        <w:rPr>
          <w:i/>
          <w:lang w:val="en-US"/>
        </w:rPr>
      </w:pPr>
      <w:bookmarkStart w:id="40" w:name="_Toc513651223"/>
      <w:r w:rsidRPr="00EF24F3">
        <w:rPr>
          <w:i/>
          <w:noProof/>
          <w:lang w:val="en-US"/>
        </w:rPr>
        <w:t>Mobike</w:t>
      </w:r>
      <w:r w:rsidRPr="00B445D2">
        <w:rPr>
          <w:i/>
          <w:lang w:val="en-US"/>
        </w:rPr>
        <w:t xml:space="preserve"> China</w:t>
      </w:r>
      <w:bookmarkEnd w:id="40"/>
    </w:p>
    <w:p w14:paraId="7BADAA7B"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business model of </w:t>
      </w:r>
      <w:r w:rsidRPr="00E60E43">
        <w:rPr>
          <w:rFonts w:cs="Times New Roman"/>
          <w:noProof/>
          <w:szCs w:val="24"/>
          <w:lang w:val="en-US"/>
        </w:rPr>
        <w:t>Mobike</w:t>
      </w:r>
      <w:r w:rsidRPr="00E66510">
        <w:rPr>
          <w:rFonts w:cs="Times New Roman"/>
          <w:szCs w:val="24"/>
          <w:lang w:val="en-US"/>
        </w:rPr>
        <w:t xml:space="preserve"> China is similar to that one of </w:t>
      </w:r>
      <w:proofErr w:type="spellStart"/>
      <w:r w:rsidRPr="00E66510">
        <w:rPr>
          <w:rFonts w:cs="Times New Roman"/>
          <w:szCs w:val="24"/>
          <w:lang w:val="en-US"/>
        </w:rPr>
        <w:t>Ofo</w:t>
      </w:r>
      <w:proofErr w:type="spellEnd"/>
      <w:r w:rsidRPr="00E66510">
        <w:rPr>
          <w:rFonts w:cs="Times New Roman"/>
          <w:szCs w:val="24"/>
          <w:lang w:val="en-US"/>
        </w:rPr>
        <w:t xml:space="preserve">. The company also operates station-free bikes. Unlike </w:t>
      </w:r>
      <w:proofErr w:type="spellStart"/>
      <w:r w:rsidRPr="00E66510">
        <w:rPr>
          <w:rFonts w:cs="Times New Roman"/>
          <w:szCs w:val="24"/>
          <w:lang w:val="en-US"/>
        </w:rPr>
        <w:t>Ofo</w:t>
      </w:r>
      <w:proofErr w:type="spellEnd"/>
      <w:r w:rsidRPr="00E66510">
        <w:rPr>
          <w:rFonts w:cs="Times New Roman"/>
          <w:szCs w:val="24"/>
          <w:lang w:val="en-US"/>
        </w:rPr>
        <w:t xml:space="preserve">, the company requires RMB300 as a deposit and offers </w:t>
      </w:r>
      <w:r w:rsidRPr="00E60E43">
        <w:rPr>
          <w:rFonts w:cs="Times New Roman"/>
          <w:noProof/>
          <w:szCs w:val="24"/>
          <w:lang w:val="en-US"/>
        </w:rPr>
        <w:t>1 month</w:t>
      </w:r>
      <w:r w:rsidRPr="00E66510">
        <w:rPr>
          <w:rFonts w:cs="Times New Roman"/>
          <w:szCs w:val="24"/>
          <w:lang w:val="en-US"/>
        </w:rPr>
        <w:t xml:space="preserve"> free subscription to its services. After that, the users can choose among payment per ride or purchase of a monthly subscription service. One ride fee can vary upon a bicycle type. Overall there are two types of bicycles: standard bikes and VIP bikes, which cost RMB1 and RMB2 respectively. A monthly subscription fee costs around RMB20, however, the platform usually offers 50 to 90 </w:t>
      </w:r>
      <w:r w:rsidRPr="00E60E43">
        <w:rPr>
          <w:rFonts w:cs="Times New Roman"/>
          <w:noProof/>
          <w:szCs w:val="24"/>
          <w:lang w:val="en-US"/>
        </w:rPr>
        <w:t>per cent</w:t>
      </w:r>
      <w:r w:rsidRPr="00E66510">
        <w:rPr>
          <w:rFonts w:cs="Times New Roman"/>
          <w:szCs w:val="24"/>
          <w:lang w:val="en-US"/>
        </w:rPr>
        <w:t xml:space="preserve"> discount on their bikes. </w:t>
      </w:r>
    </w:p>
    <w:p w14:paraId="5072184F" w14:textId="6649885C"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w:t>
      </w:r>
      <w:r w:rsidRPr="00E60E43">
        <w:rPr>
          <w:rFonts w:cs="Times New Roman"/>
          <w:noProof/>
          <w:szCs w:val="24"/>
          <w:lang w:val="en-US"/>
        </w:rPr>
        <w:t>Beijing</w:t>
      </w:r>
      <w:r w:rsidRPr="00E66510">
        <w:rPr>
          <w:rFonts w:cs="Times New Roman"/>
          <w:szCs w:val="24"/>
          <w:lang w:val="en-US"/>
        </w:rPr>
        <w:t xml:space="preserve"> the company currently operates around 45,000 bicycles, consequently, over 2,073 bicycles per one million people. </w:t>
      </w:r>
      <w:r>
        <w:rPr>
          <w:rFonts w:cs="Times New Roman"/>
          <w:szCs w:val="24"/>
        </w:rPr>
        <w:fldChar w:fldCharType="begin"/>
      </w:r>
      <w:r w:rsidR="00E63D29">
        <w:rPr>
          <w:rFonts w:cs="Times New Roman"/>
          <w:szCs w:val="24"/>
          <w:lang w:val="en-US"/>
        </w:rPr>
        <w:instrText xml:space="preserve"> ADDIN ZOTERO_ITEM CSL_CITATION {"citationID":"2hvvCvQD","properties":{"formattedCitation":"(\\uc0\\u171{}About Mobike\\uc0\\u187{} 2018)","plainCitation":"(«About Mobike» 2018)","noteIndex":0},"citationItems":[{"id":424,"uris":["http://zotero.org/users/local/fhqaYiQH/items/JL4YQ2B7"],"uri":["http://zotero.org/users/local/fhqaYiQH/items/JL4YQ2B7"],"itemData":{"id":424,"type":"webpage","title":"About Mobike","container-title":"Mobike","genre":"Company Website","URL":"https://mobike.com/global/about","issued":{"date-parts":[["2018"]]}}}],"schema":"https://github.com/citation-style-language/schema/raw/master/csl-citation.json"}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(«About </w:t>
      </w:r>
      <w:r w:rsidR="00E63D29" w:rsidRPr="00E60E43">
        <w:rPr>
          <w:rFonts w:cs="Times New Roman"/>
          <w:noProof/>
          <w:szCs w:val="24"/>
          <w:lang w:val="en-US"/>
        </w:rPr>
        <w:t>Mobike</w:t>
      </w:r>
      <w:r w:rsidR="00E63D29" w:rsidRPr="0030679D">
        <w:rPr>
          <w:rFonts w:cs="Times New Roman"/>
          <w:szCs w:val="24"/>
          <w:lang w:val="en-US"/>
        </w:rPr>
        <w:t>» 2018)</w:t>
      </w:r>
      <w:r>
        <w:rPr>
          <w:rFonts w:cs="Times New Roman"/>
          <w:szCs w:val="24"/>
        </w:rPr>
        <w:fldChar w:fldCharType="end"/>
      </w:r>
    </w:p>
    <w:p w14:paraId="441B70A1"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lastRenderedPageBreak/>
        <w:t xml:space="preserve">Since </w:t>
      </w:r>
      <w:r w:rsidRPr="00E60E43">
        <w:rPr>
          <w:rFonts w:cs="Times New Roman"/>
          <w:noProof/>
          <w:szCs w:val="24"/>
          <w:lang w:val="en-US"/>
        </w:rPr>
        <w:t>Mobike</w:t>
      </w:r>
      <w:r w:rsidRPr="00E66510">
        <w:rPr>
          <w:rFonts w:cs="Times New Roman"/>
          <w:szCs w:val="24"/>
          <w:lang w:val="en-US"/>
        </w:rPr>
        <w:t xml:space="preserve"> China operates in the same region as </w:t>
      </w:r>
      <w:proofErr w:type="spellStart"/>
      <w:r w:rsidRPr="00E66510">
        <w:rPr>
          <w:rFonts w:cs="Times New Roman"/>
          <w:szCs w:val="24"/>
          <w:lang w:val="en-US"/>
        </w:rPr>
        <w:t>Ofo</w:t>
      </w:r>
      <w:proofErr w:type="spellEnd"/>
      <w:r w:rsidRPr="00E66510">
        <w:rPr>
          <w:rFonts w:cs="Times New Roman"/>
          <w:szCs w:val="24"/>
          <w:lang w:val="en-US"/>
        </w:rPr>
        <w:t xml:space="preserve"> China, the </w:t>
      </w:r>
      <w:r w:rsidRPr="00E60E43">
        <w:rPr>
          <w:rFonts w:cs="Times New Roman"/>
          <w:noProof/>
          <w:szCs w:val="24"/>
          <w:lang w:val="en-US"/>
        </w:rPr>
        <w:t>consumers</w:t>
      </w:r>
      <w:r w:rsidRPr="00E66510">
        <w:rPr>
          <w:rFonts w:cs="Times New Roman"/>
          <w:szCs w:val="24"/>
          <w:lang w:val="en-US"/>
        </w:rPr>
        <w:t xml:space="preserve"> profile is similar to the described above in the </w:t>
      </w:r>
      <w:proofErr w:type="spellStart"/>
      <w:r w:rsidRPr="00E66510">
        <w:rPr>
          <w:rFonts w:cs="Times New Roman"/>
          <w:szCs w:val="24"/>
          <w:lang w:val="en-US"/>
        </w:rPr>
        <w:t>Ofo’s</w:t>
      </w:r>
      <w:proofErr w:type="spellEnd"/>
      <w:r w:rsidRPr="00E66510">
        <w:rPr>
          <w:rFonts w:cs="Times New Roman"/>
          <w:szCs w:val="24"/>
          <w:lang w:val="en-US"/>
        </w:rPr>
        <w:t xml:space="preserve"> profile.</w:t>
      </w:r>
    </w:p>
    <w:p w14:paraId="42322F6B" w14:textId="38E9B89C" w:rsidR="00E66510" w:rsidRDefault="00E66510" w:rsidP="00E66510">
      <w:pPr>
        <w:autoSpaceDE w:val="0"/>
        <w:autoSpaceDN w:val="0"/>
        <w:adjustRightInd w:val="0"/>
        <w:spacing w:after="0" w:line="360" w:lineRule="auto"/>
        <w:ind w:firstLine="810"/>
        <w:rPr>
          <w:rFonts w:cs="Times New Roman"/>
          <w:szCs w:val="24"/>
          <w:lang w:val="en-US"/>
        </w:rPr>
      </w:pPr>
    </w:p>
    <w:p w14:paraId="795C16C7" w14:textId="77777777" w:rsidR="00EF04F8" w:rsidRPr="00E66510" w:rsidRDefault="00EF04F8" w:rsidP="00E66510">
      <w:pPr>
        <w:autoSpaceDE w:val="0"/>
        <w:autoSpaceDN w:val="0"/>
        <w:adjustRightInd w:val="0"/>
        <w:spacing w:after="0" w:line="360" w:lineRule="auto"/>
        <w:ind w:firstLine="810"/>
        <w:rPr>
          <w:rFonts w:cs="Times New Roman"/>
          <w:szCs w:val="24"/>
          <w:lang w:val="en-US"/>
        </w:rPr>
      </w:pPr>
    </w:p>
    <w:p w14:paraId="1A51EC46" w14:textId="0CDE57F1" w:rsidR="00E66510" w:rsidRPr="00B445D2" w:rsidRDefault="00E66510" w:rsidP="00B445D2">
      <w:pPr>
        <w:rPr>
          <w:i/>
          <w:lang w:val="en-US"/>
        </w:rPr>
      </w:pPr>
      <w:bookmarkStart w:id="41" w:name="_Toc513651224"/>
      <w:r w:rsidRPr="006B1162">
        <w:rPr>
          <w:i/>
          <w:noProof/>
          <w:lang w:val="en-US"/>
        </w:rPr>
        <w:t>oBike</w:t>
      </w:r>
      <w:bookmarkEnd w:id="41"/>
    </w:p>
    <w:p w14:paraId="53E1E915"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proofErr w:type="spellStart"/>
      <w:r w:rsidRPr="00E66510">
        <w:rPr>
          <w:rFonts w:cs="Times New Roman"/>
          <w:szCs w:val="24"/>
          <w:lang w:val="en-US"/>
        </w:rPr>
        <w:t>oBike</w:t>
      </w:r>
      <w:proofErr w:type="spellEnd"/>
      <w:r w:rsidRPr="00E66510">
        <w:rPr>
          <w:rFonts w:cs="Times New Roman"/>
          <w:szCs w:val="24"/>
          <w:lang w:val="en-US"/>
        </w:rPr>
        <w:t xml:space="preserve"> is a Singaporean station-free </w:t>
      </w:r>
      <w:r w:rsidRPr="00EF24F3">
        <w:rPr>
          <w:rFonts w:cs="Times New Roman"/>
          <w:noProof/>
          <w:szCs w:val="24"/>
          <w:lang w:val="en-US"/>
        </w:rPr>
        <w:t>bikesharing</w:t>
      </w:r>
      <w:r w:rsidRPr="00E66510">
        <w:rPr>
          <w:rFonts w:cs="Times New Roman"/>
          <w:szCs w:val="24"/>
          <w:lang w:val="en-US"/>
        </w:rPr>
        <w:t xml:space="preserve"> company. Therefore, business model is similar to the previous ones. The company requires a deposit of SGD 50 prior to user’s first ride. It also creates a wallet which collects your money. Users can pay for each ride UGS 0.5 using their virtual </w:t>
      </w:r>
      <w:r w:rsidRPr="00EF24F3">
        <w:rPr>
          <w:rFonts w:cs="Times New Roman"/>
          <w:noProof/>
          <w:szCs w:val="24"/>
          <w:lang w:val="en-US"/>
        </w:rPr>
        <w:t>oBike</w:t>
      </w:r>
      <w:r w:rsidRPr="00E66510">
        <w:rPr>
          <w:rFonts w:cs="Times New Roman"/>
          <w:szCs w:val="24"/>
          <w:lang w:val="en-US"/>
        </w:rPr>
        <w:t xml:space="preserve"> wallet. </w:t>
      </w:r>
    </w:p>
    <w:p w14:paraId="1CB7B88D"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Singapore the platform operates around 14,000 bicycles. Since currently 5.6 million people live in Singapore, there are over 2,500 </w:t>
      </w:r>
      <w:r w:rsidRPr="006B1162">
        <w:rPr>
          <w:rFonts w:cs="Times New Roman"/>
          <w:noProof/>
          <w:szCs w:val="24"/>
          <w:lang w:val="en-US"/>
        </w:rPr>
        <w:t>oBike</w:t>
      </w:r>
      <w:r w:rsidRPr="00E66510">
        <w:rPr>
          <w:rFonts w:cs="Times New Roman"/>
          <w:szCs w:val="24"/>
          <w:lang w:val="en-US"/>
        </w:rPr>
        <w:t xml:space="preserve"> bicycles per one million of </w:t>
      </w:r>
      <w:r w:rsidRPr="00011D6E">
        <w:rPr>
          <w:rFonts w:cs="Times New Roman"/>
          <w:noProof/>
          <w:szCs w:val="24"/>
          <w:lang w:val="en-US"/>
        </w:rPr>
        <w:t>population</w:t>
      </w:r>
      <w:r w:rsidRPr="00E66510">
        <w:rPr>
          <w:rFonts w:cs="Times New Roman"/>
          <w:szCs w:val="24"/>
          <w:lang w:val="en-US"/>
        </w:rPr>
        <w:t xml:space="preserve"> in Singapore. </w:t>
      </w:r>
    </w:p>
    <w:p w14:paraId="4F2FBE9B" w14:textId="77777777" w:rsidR="00E66510" w:rsidRPr="00E66510" w:rsidRDefault="00E66510" w:rsidP="00E66510">
      <w:pPr>
        <w:autoSpaceDE w:val="0"/>
        <w:autoSpaceDN w:val="0"/>
        <w:adjustRightInd w:val="0"/>
        <w:spacing w:after="0" w:line="360" w:lineRule="auto"/>
        <w:ind w:firstLine="810"/>
        <w:rPr>
          <w:lang w:val="en-US" w:eastAsia="ru-RU"/>
        </w:rPr>
      </w:pPr>
    </w:p>
    <w:p w14:paraId="75B021CA" w14:textId="48E074DE" w:rsidR="00E66510" w:rsidRPr="00B445D2" w:rsidRDefault="00E66510" w:rsidP="00B445D2">
      <w:pPr>
        <w:rPr>
          <w:i/>
          <w:lang w:val="en-US"/>
        </w:rPr>
      </w:pPr>
      <w:bookmarkStart w:id="42" w:name="_Toc513651225"/>
      <w:proofErr w:type="spellStart"/>
      <w:r w:rsidRPr="00B445D2">
        <w:rPr>
          <w:i/>
          <w:lang w:val="en-US"/>
        </w:rPr>
        <w:t>LimeBike</w:t>
      </w:r>
      <w:proofErr w:type="spellEnd"/>
      <w:r w:rsidRPr="00B445D2">
        <w:rPr>
          <w:i/>
          <w:lang w:val="en-US"/>
        </w:rPr>
        <w:t xml:space="preserve"> US</w:t>
      </w:r>
      <w:bookmarkEnd w:id="42"/>
    </w:p>
    <w:p w14:paraId="010D284A"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proofErr w:type="spellStart"/>
      <w:r w:rsidRPr="00E66510">
        <w:rPr>
          <w:rFonts w:cs="Times New Roman"/>
          <w:szCs w:val="24"/>
          <w:lang w:val="en-US"/>
        </w:rPr>
        <w:t>LimeBike</w:t>
      </w:r>
      <w:proofErr w:type="spellEnd"/>
      <w:r w:rsidRPr="00E66510">
        <w:rPr>
          <w:rFonts w:cs="Times New Roman"/>
          <w:szCs w:val="24"/>
          <w:lang w:val="en-US"/>
        </w:rPr>
        <w:t xml:space="preserve"> is an American </w:t>
      </w:r>
      <w:r w:rsidRPr="00EF24F3">
        <w:rPr>
          <w:rFonts w:cs="Times New Roman"/>
          <w:noProof/>
          <w:szCs w:val="24"/>
          <w:lang w:val="en-US"/>
        </w:rPr>
        <w:t>bikesharing</w:t>
      </w:r>
      <w:r w:rsidRPr="00E66510">
        <w:rPr>
          <w:rFonts w:cs="Times New Roman"/>
          <w:szCs w:val="24"/>
          <w:lang w:val="en-US"/>
        </w:rPr>
        <w:t xml:space="preserve"> platform which started to operate two years ago in the United States. The bike </w:t>
      </w:r>
      <w:r w:rsidRPr="00011D6E">
        <w:rPr>
          <w:rFonts w:cs="Times New Roman"/>
          <w:noProof/>
          <w:szCs w:val="24"/>
          <w:lang w:val="en-US"/>
        </w:rPr>
        <w:t>are</w:t>
      </w:r>
      <w:r w:rsidRPr="00E66510">
        <w:rPr>
          <w:rFonts w:cs="Times New Roman"/>
          <w:szCs w:val="24"/>
          <w:lang w:val="en-US"/>
        </w:rPr>
        <w:t xml:space="preserve"> also station-free. One ride costs USD 1 per 30 minutes. Students get a 50% discount. A month subscription costs USD 29.95 and includes UDS 100 credits. However, the platform does not require a deposit. Users need only their IDs to register prior to the first ride. </w:t>
      </w:r>
    </w:p>
    <w:p w14:paraId="70CF538E" w14:textId="3BFC6308" w:rsidR="00E66510" w:rsidRPr="0030679D"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New York </w:t>
      </w:r>
      <w:r w:rsidRPr="00EF24F3">
        <w:rPr>
          <w:rFonts w:cs="Times New Roman"/>
          <w:noProof/>
          <w:szCs w:val="24"/>
          <w:lang w:val="en-US"/>
        </w:rPr>
        <w:t>Limebike</w:t>
      </w:r>
      <w:r w:rsidRPr="00E66510">
        <w:rPr>
          <w:rFonts w:cs="Times New Roman"/>
          <w:szCs w:val="24"/>
          <w:lang w:val="en-US"/>
        </w:rPr>
        <w:t xml:space="preserve"> operates over 15,000 bicycles. With the population of 8,5 million people, there are 1,765 bicycles per one million people in New York City</w:t>
      </w:r>
      <w:r w:rsidRPr="006B1162">
        <w:rPr>
          <w:rFonts w:cs="Times New Roman"/>
          <w:noProof/>
          <w:szCs w:val="24"/>
          <w:lang w:val="en-US"/>
        </w:rPr>
        <w:t>.</w:t>
      </w:r>
      <w:r w:rsidRPr="006B1162">
        <w:rPr>
          <w:rFonts w:cs="Times New Roman"/>
          <w:noProof/>
          <w:szCs w:val="24"/>
        </w:rPr>
        <w:fldChar w:fldCharType="begin"/>
      </w:r>
      <w:r w:rsidR="00E63D29" w:rsidRPr="006B1162">
        <w:rPr>
          <w:rFonts w:cs="Times New Roman"/>
          <w:noProof/>
          <w:szCs w:val="24"/>
          <w:lang w:val="en-US"/>
        </w:rPr>
        <w:instrText xml:space="preserve"> ADDIN ZOTERO_ITEM CSL_CITATION {"citationID":"7R5Kpdqk","properties":{"formattedCitation":"(\\uc0\\u171{}About LimeBike\\uc0\\u187{} 2018; {\\i{}Worldometers} 2018)","plainCitation":"(«About LimeBike» 2018; Worldometers 2018)","noteIndex":0},"citationItems":[{"id":426,"uris":["http://zotero.org/users/local/fhqaYiQH/items/G5NZLJXD"],"uri":["http://zotero.org/users/local/fhqaYiQH/items/G5NZLJXD"],"itemData":{"id":426,"type":"webpage","title":"About LimeBike","container-title":"LimeBike","genre":"Company Website","URL":"https://www.limebike.com/about-us","issued":{"date-parts":[["2018"]]}}},{"id":425,"uris":["http://zotero.org/users/local/fhqaYiQH/items/LKH9TKX6"],"uri":["http://zotero.org/users/local/fhqaYiQH/items/LKH9TKX6"],"itemData":{"id":425,"type":"article-newspaper","title":"World Population by Cities","container-title":"Worldometers","ISSN":"http://www.worldometers.info/world-population/singapore-population/","issued":{"date-parts":[["2018"]]}}}],"schema":"https://github.com/citation-style-language/schema/raw/master/csl-citation.json"} </w:instrText>
      </w:r>
      <w:r w:rsidRPr="006B1162">
        <w:rPr>
          <w:rFonts w:cs="Times New Roman"/>
          <w:noProof/>
          <w:szCs w:val="24"/>
        </w:rPr>
        <w:fldChar w:fldCharType="separate"/>
      </w:r>
      <w:r w:rsidR="00E63D29" w:rsidRPr="006B1162">
        <w:rPr>
          <w:rFonts w:cs="Times New Roman"/>
          <w:noProof/>
          <w:szCs w:val="24"/>
          <w:lang w:val="en-US"/>
        </w:rPr>
        <w:t>(</w:t>
      </w:r>
      <w:r w:rsidR="00E63D29" w:rsidRPr="0030679D">
        <w:rPr>
          <w:rFonts w:cs="Times New Roman"/>
          <w:szCs w:val="24"/>
          <w:lang w:val="en-US"/>
        </w:rPr>
        <w:t xml:space="preserve">«About LimeBike» 2018; </w:t>
      </w:r>
      <w:r w:rsidR="00E63D29" w:rsidRPr="0030679D">
        <w:rPr>
          <w:rFonts w:cs="Times New Roman"/>
          <w:i/>
          <w:iCs/>
          <w:szCs w:val="24"/>
          <w:lang w:val="en-US"/>
        </w:rPr>
        <w:t>Worldometers</w:t>
      </w:r>
      <w:r w:rsidR="00E63D29" w:rsidRPr="0030679D">
        <w:rPr>
          <w:rFonts w:cs="Times New Roman"/>
          <w:szCs w:val="24"/>
          <w:lang w:val="en-US"/>
        </w:rPr>
        <w:t xml:space="preserve"> 2018)</w:t>
      </w:r>
      <w:r w:rsidRPr="005F1294">
        <w:rPr>
          <w:rFonts w:cs="Times New Roman"/>
          <w:szCs w:val="24"/>
        </w:rPr>
        <w:fldChar w:fldCharType="end"/>
      </w:r>
    </w:p>
    <w:p w14:paraId="5CC56306"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In all foreign countries, the U.S. places the most restrictions on the bike-sharing sector. </w:t>
      </w:r>
      <w:r w:rsidRPr="00CE4D11">
        <w:rPr>
          <w:rFonts w:cs="Times New Roman"/>
          <w:noProof/>
          <w:szCs w:val="24"/>
          <w:lang w:val="en-US"/>
        </w:rPr>
        <w:t>To establish a bike-share program in the U.S.</w:t>
      </w:r>
      <w:r w:rsidRPr="00E66510">
        <w:rPr>
          <w:rFonts w:cs="Times New Roman"/>
          <w:szCs w:val="24"/>
          <w:lang w:val="en-US"/>
        </w:rPr>
        <w:t xml:space="preserve">, the business must communicate with the government and obtain a permit. Many cities in the U.S. have been cautious in dealings with </w:t>
      </w:r>
      <w:proofErr w:type="spellStart"/>
      <w:r w:rsidRPr="00E66510">
        <w:rPr>
          <w:rFonts w:cs="Times New Roman"/>
          <w:szCs w:val="24"/>
          <w:lang w:val="en-US"/>
        </w:rPr>
        <w:t>dockless</w:t>
      </w:r>
      <w:proofErr w:type="spellEnd"/>
      <w:r w:rsidRPr="00E66510">
        <w:rPr>
          <w:rFonts w:cs="Times New Roman"/>
          <w:szCs w:val="24"/>
          <w:lang w:val="en-US"/>
        </w:rPr>
        <w:t xml:space="preserve"> bike share companies. New York City recently asked for public input to explore the feasibility of a </w:t>
      </w:r>
      <w:proofErr w:type="spellStart"/>
      <w:r w:rsidRPr="00E66510">
        <w:rPr>
          <w:rFonts w:cs="Times New Roman"/>
          <w:szCs w:val="24"/>
          <w:lang w:val="en-US"/>
        </w:rPr>
        <w:t>dockless</w:t>
      </w:r>
      <w:proofErr w:type="spellEnd"/>
      <w:r w:rsidRPr="00E66510">
        <w:rPr>
          <w:rFonts w:cs="Times New Roman"/>
          <w:szCs w:val="24"/>
          <w:lang w:val="en-US"/>
        </w:rPr>
        <w:t xml:space="preserve"> bike-sharing program, which will not be allowed to operate in any place where Citi Bike already exists.  In responding to this type of policies, U.S.’s </w:t>
      </w:r>
      <w:proofErr w:type="spellStart"/>
      <w:r w:rsidRPr="00E66510">
        <w:rPr>
          <w:rFonts w:cs="Times New Roman"/>
          <w:szCs w:val="24"/>
          <w:lang w:val="en-US"/>
        </w:rPr>
        <w:t>LimeBike</w:t>
      </w:r>
      <w:proofErr w:type="spellEnd"/>
      <w:r w:rsidRPr="00E66510">
        <w:rPr>
          <w:rFonts w:cs="Times New Roman"/>
          <w:szCs w:val="24"/>
          <w:lang w:val="en-US"/>
        </w:rPr>
        <w:t xml:space="preserve"> started to explore the idea of a virtual parking lot.</w:t>
      </w:r>
    </w:p>
    <w:p w14:paraId="1B74CCE6" w14:textId="77777777" w:rsidR="00E66510" w:rsidRPr="00E66510" w:rsidRDefault="00E66510" w:rsidP="00E66510">
      <w:pPr>
        <w:autoSpaceDE w:val="0"/>
        <w:autoSpaceDN w:val="0"/>
        <w:adjustRightInd w:val="0"/>
        <w:spacing w:after="0" w:line="360" w:lineRule="auto"/>
        <w:ind w:firstLine="810"/>
        <w:rPr>
          <w:lang w:val="en-US"/>
        </w:rPr>
      </w:pPr>
    </w:p>
    <w:p w14:paraId="6AE566B9" w14:textId="65F04AF4" w:rsidR="00E66510" w:rsidRPr="002805FE" w:rsidRDefault="00E66510" w:rsidP="002805FE">
      <w:pPr>
        <w:rPr>
          <w:i/>
          <w:lang w:val="en-US"/>
        </w:rPr>
      </w:pPr>
      <w:bookmarkStart w:id="43" w:name="_Toc513651226"/>
      <w:proofErr w:type="spellStart"/>
      <w:r w:rsidRPr="002805FE">
        <w:rPr>
          <w:i/>
          <w:lang w:val="en-US"/>
        </w:rPr>
        <w:t>Velib</w:t>
      </w:r>
      <w:bookmarkEnd w:id="43"/>
      <w:proofErr w:type="spellEnd"/>
    </w:p>
    <w:p w14:paraId="7DA2B8DF"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proofErr w:type="spellStart"/>
      <w:r w:rsidRPr="00E66510">
        <w:rPr>
          <w:rFonts w:cs="Times New Roman"/>
          <w:szCs w:val="24"/>
          <w:lang w:val="en-US"/>
        </w:rPr>
        <w:t>Velib</w:t>
      </w:r>
      <w:proofErr w:type="spellEnd"/>
      <w:r w:rsidRPr="00E66510">
        <w:rPr>
          <w:rFonts w:cs="Times New Roman"/>
          <w:szCs w:val="24"/>
          <w:lang w:val="en-US"/>
        </w:rPr>
        <w:t xml:space="preserve"> is a French provider of station-based bicycles. The company offers a flexible subscription plan according to user’s intentions. They include three </w:t>
      </w:r>
      <w:r w:rsidRPr="006B1162">
        <w:rPr>
          <w:rFonts w:cs="Times New Roman"/>
          <w:noProof/>
          <w:szCs w:val="24"/>
          <w:lang w:val="en-US"/>
        </w:rPr>
        <w:t>types</w:t>
      </w:r>
      <w:r w:rsidRPr="00E66510">
        <w:rPr>
          <w:rFonts w:cs="Times New Roman"/>
          <w:szCs w:val="24"/>
          <w:lang w:val="en-US"/>
        </w:rPr>
        <w:t xml:space="preserve"> V-libre, V-plus </w:t>
      </w:r>
      <w:r w:rsidRPr="006B1162">
        <w:rPr>
          <w:rFonts w:cs="Times New Roman"/>
          <w:noProof/>
          <w:szCs w:val="24"/>
          <w:lang w:val="en-US"/>
        </w:rPr>
        <w:t>and</w:t>
      </w:r>
      <w:r w:rsidRPr="00E66510">
        <w:rPr>
          <w:rFonts w:cs="Times New Roman"/>
          <w:szCs w:val="24"/>
          <w:lang w:val="en-US"/>
        </w:rPr>
        <w:t xml:space="preserve"> V-plus. The first one is for occasional users, offers bikes for EUR 1 per 30 minutes. The second one </w:t>
      </w:r>
      <w:r w:rsidRPr="00E66510">
        <w:rPr>
          <w:rFonts w:cs="Times New Roman"/>
          <w:szCs w:val="24"/>
          <w:lang w:val="en-US"/>
        </w:rPr>
        <w:lastRenderedPageBreak/>
        <w:t xml:space="preserve">is for frequent users and is also flexible. Users can estimate their expected rides per month and choose a plan suitable for them. V-plus is also flexible and includes not only traditional bikes but also e-bikes. Prices also vary upon users’ expected consumptions. Customers do not need to </w:t>
      </w:r>
      <w:r w:rsidRPr="006B1162">
        <w:rPr>
          <w:rFonts w:cs="Times New Roman"/>
          <w:noProof/>
          <w:szCs w:val="24"/>
          <w:lang w:val="en-US"/>
        </w:rPr>
        <w:t>attached</w:t>
      </w:r>
      <w:r w:rsidRPr="00E66510">
        <w:rPr>
          <w:rFonts w:cs="Times New Roman"/>
          <w:szCs w:val="24"/>
          <w:lang w:val="en-US"/>
        </w:rPr>
        <w:t xml:space="preserve"> a copy of their IDs </w:t>
      </w:r>
      <w:r w:rsidRPr="006B1162">
        <w:rPr>
          <w:rFonts w:cs="Times New Roman"/>
          <w:noProof/>
          <w:szCs w:val="24"/>
          <w:lang w:val="en-US"/>
        </w:rPr>
        <w:t>prior to</w:t>
      </w:r>
      <w:r w:rsidRPr="00E66510">
        <w:rPr>
          <w:rFonts w:cs="Times New Roman"/>
          <w:szCs w:val="24"/>
          <w:lang w:val="en-US"/>
        </w:rPr>
        <w:t xml:space="preserve"> the first ride</w:t>
      </w:r>
      <w:r w:rsidRPr="006B1162">
        <w:rPr>
          <w:rFonts w:cs="Times New Roman"/>
          <w:noProof/>
          <w:szCs w:val="24"/>
          <w:lang w:val="en-US"/>
        </w:rPr>
        <w:t>, however</w:t>
      </w:r>
      <w:r w:rsidRPr="00E66510">
        <w:rPr>
          <w:rFonts w:cs="Times New Roman"/>
          <w:szCs w:val="24"/>
          <w:lang w:val="en-US"/>
        </w:rPr>
        <w:t xml:space="preserve"> they need to provide their valid phone number and credit card information.</w:t>
      </w:r>
    </w:p>
    <w:p w14:paraId="669B31FA" w14:textId="70DA54D3" w:rsidR="00E66510" w:rsidRPr="00E66510" w:rsidRDefault="00E66510" w:rsidP="00E66510">
      <w:pPr>
        <w:autoSpaceDE w:val="0"/>
        <w:autoSpaceDN w:val="0"/>
        <w:adjustRightInd w:val="0"/>
        <w:spacing w:after="0" w:line="360" w:lineRule="auto"/>
        <w:ind w:firstLine="810"/>
        <w:rPr>
          <w:rFonts w:cs="Times New Roman"/>
          <w:szCs w:val="24"/>
          <w:lang w:val="en-US"/>
        </w:rPr>
      </w:pPr>
      <w:r w:rsidRPr="006B1162">
        <w:rPr>
          <w:rFonts w:cs="Times New Roman"/>
          <w:noProof/>
          <w:szCs w:val="24"/>
          <w:lang w:val="en-US"/>
        </w:rPr>
        <w:t>Currently</w:t>
      </w:r>
      <w:r w:rsidRPr="00E66510">
        <w:rPr>
          <w:rFonts w:cs="Times New Roman"/>
          <w:szCs w:val="24"/>
          <w:lang w:val="en-US"/>
        </w:rPr>
        <w:t xml:space="preserve"> </w:t>
      </w:r>
      <w:proofErr w:type="spellStart"/>
      <w:r w:rsidRPr="00E66510">
        <w:rPr>
          <w:rFonts w:cs="Times New Roman"/>
          <w:szCs w:val="24"/>
          <w:lang w:val="en-US"/>
        </w:rPr>
        <w:t>Velib</w:t>
      </w:r>
      <w:proofErr w:type="spellEnd"/>
      <w:r w:rsidRPr="00E66510">
        <w:rPr>
          <w:rFonts w:cs="Times New Roman"/>
          <w:szCs w:val="24"/>
          <w:lang w:val="en-US"/>
        </w:rPr>
        <w:t xml:space="preserve"> operates over 3,000 bicycles in Paris </w:t>
      </w:r>
      <w:r w:rsidRPr="006B1162">
        <w:rPr>
          <w:rFonts w:cs="Times New Roman"/>
          <w:noProof/>
          <w:szCs w:val="24"/>
          <w:lang w:val="en-US"/>
        </w:rPr>
        <w:t>and</w:t>
      </w:r>
      <w:r w:rsidRPr="00E66510">
        <w:rPr>
          <w:rFonts w:cs="Times New Roman"/>
          <w:szCs w:val="24"/>
          <w:lang w:val="en-US"/>
        </w:rPr>
        <w:t xml:space="preserve"> its estimated number of bikes per one million people in Paris is 1,339. </w:t>
      </w:r>
      <w:r>
        <w:rPr>
          <w:rFonts w:cs="Times New Roman"/>
          <w:szCs w:val="24"/>
        </w:rPr>
        <w:fldChar w:fldCharType="begin"/>
      </w:r>
      <w:r w:rsidR="00E63D29">
        <w:rPr>
          <w:rFonts w:cs="Times New Roman"/>
          <w:szCs w:val="24"/>
          <w:lang w:val="en-US"/>
        </w:rPr>
        <w:instrText xml:space="preserve"> ADDIN ZOTERO_ITEM CSL_CITATION {"citationID":"2wzaZWeC","properties":{"formattedCitation":"(\\uc0\\u171{}About Velib\\uc0\\u187{} 2018; {\\i{}Worldometers} 2018)","plainCitation":"(«About Velib» 2018; Worldometers 2018)","noteIndex":0},"citationItems":[{"id":427,"uris":["http://zotero.org/users/local/fhqaYiQH/items/4D78E9HX"],"uri":["http://zotero.org/users/local/fhqaYiQH/items/4D78E9HX"],"itemData":{"id":427,"type":"webpage","title":"About Velib","container-title":"Velib","genre":"Company Website","URL":"https://www.velib-metropole.fr/en/tutorials","issued":{"date-parts":[["2018"]]}}},{"id":425,"uris":["http://zotero.org/users/local/fhqaYiQH/items/LKH9TKX6"],"uri":["http://zotero.org/users/local/fhqaYiQH/items/LKH9TKX6"],"itemData":{"id":425,"type":"article-newspaper","title":"World Population by Cities","container-title":"Worldometers","ISSN":"http://www.worldometers.info/world-population/singapore-population/","issued":{"date-parts":[["2018"]]}}}],"schema":"https://github.com/citation-style-language/schema/raw/master/csl-citation.json"}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(«About Velib» 2018; </w:t>
      </w:r>
      <w:r w:rsidR="00E63D29" w:rsidRPr="0030679D">
        <w:rPr>
          <w:rFonts w:cs="Times New Roman"/>
          <w:i/>
          <w:iCs/>
          <w:szCs w:val="24"/>
          <w:lang w:val="en-US"/>
        </w:rPr>
        <w:t>Worldometers</w:t>
      </w:r>
      <w:r w:rsidR="00E63D29" w:rsidRPr="0030679D">
        <w:rPr>
          <w:rFonts w:cs="Times New Roman"/>
          <w:szCs w:val="24"/>
          <w:lang w:val="en-US"/>
        </w:rPr>
        <w:t xml:space="preserve"> 2018)</w:t>
      </w:r>
      <w:r>
        <w:rPr>
          <w:rFonts w:cs="Times New Roman"/>
          <w:szCs w:val="24"/>
        </w:rPr>
        <w:fldChar w:fldCharType="end"/>
      </w:r>
    </w:p>
    <w:p w14:paraId="6AD94478" w14:textId="5836F198" w:rsidR="00E66510" w:rsidRPr="00415DC1"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Paris Mayor convened a meeting with bike-share operators on how to handle the abandoned and damaged bike-share bikes.  So far, several Paris government officials have publicly stated that the government will institute rules and regulations that standardize bike share operations.  For example, discussions of collecting fees for permits are ongoing. The Paris government is expecting to issue new bike-sharing regulations at the beginning of the year. </w:t>
      </w:r>
      <w:r>
        <w:rPr>
          <w:rFonts w:cs="Times New Roman"/>
          <w:szCs w:val="24"/>
        </w:rPr>
        <w:fldChar w:fldCharType="begin"/>
      </w:r>
      <w:r w:rsidR="00E63D29">
        <w:rPr>
          <w:rFonts w:cs="Times New Roman"/>
          <w:szCs w:val="24"/>
          <w:lang w:val="en-US"/>
        </w:rPr>
        <w:instrText xml:space="preserve"> ADDIN ZOTERO_ITEM CSL_CITATION {"citationID":"ohzGQ91b","properties":{"formattedCitation":"(\\uc0\\u171{}Report on Global Development of Bike-sharing\\uc0\\u187{} 2018)","plainCitation":"(«Report on Global Development of Bike-sharing» 2018)","noteIndex":0},"citationItems":[{"id":417,"uris":["http://zotero.org/users/local/fhqaYiQH/items/MT6IPJW2"],"uri":["http://zotero.org/users/local/fhqaYiQH/items/MT6IPJW2"],"itemData":{"id":417,"type":"report","title":"Report on Global Development of Bike-sharing","publisher-place":"Cheetah Lab","genre":"Market Report","event-place":"Cheetah Lab","URL":"http://data.cmcm.com/report/detail/260","issued":{"date-parts":[["2018"]]}}}],"schema":"https://github.com/citation-style-language/schema/raw/master/csl-citation.json"}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(«Report on Global Development of Bike-sharing» 2018)</w:t>
      </w:r>
      <w:r>
        <w:rPr>
          <w:rFonts w:cs="Times New Roman"/>
          <w:szCs w:val="24"/>
        </w:rPr>
        <w:fldChar w:fldCharType="end"/>
      </w:r>
    </w:p>
    <w:p w14:paraId="2C24AB14" w14:textId="77777777" w:rsidR="00E66510" w:rsidRPr="00211515" w:rsidRDefault="00E66510" w:rsidP="00E66510">
      <w:pPr>
        <w:autoSpaceDE w:val="0"/>
        <w:autoSpaceDN w:val="0"/>
        <w:adjustRightInd w:val="0"/>
        <w:spacing w:after="0" w:line="360" w:lineRule="auto"/>
        <w:ind w:firstLine="810"/>
        <w:rPr>
          <w:lang w:val="en-GB" w:eastAsia="ru-RU"/>
        </w:rPr>
      </w:pPr>
      <w:r w:rsidRPr="00415DC1">
        <w:rPr>
          <w:rFonts w:cs="Times New Roman"/>
          <w:szCs w:val="24"/>
          <w:lang w:val="en-US"/>
        </w:rPr>
        <w:t> </w:t>
      </w:r>
    </w:p>
    <w:p w14:paraId="15C3DEEF" w14:textId="12210AB1" w:rsidR="00E66510" w:rsidRPr="00415DC1" w:rsidRDefault="00E66510" w:rsidP="00415DC1">
      <w:pPr>
        <w:rPr>
          <w:lang w:val="en-US"/>
        </w:rPr>
      </w:pPr>
      <w:bookmarkStart w:id="44" w:name="_Toc513651227"/>
      <w:r w:rsidRPr="006B1162">
        <w:rPr>
          <w:i/>
          <w:noProof/>
          <w:lang w:val="en-US"/>
        </w:rPr>
        <w:t>Velogorod</w:t>
      </w:r>
      <w:bookmarkEnd w:id="44"/>
    </w:p>
    <w:p w14:paraId="01984DD0"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6B1162">
        <w:rPr>
          <w:rFonts w:cs="Times New Roman"/>
          <w:noProof/>
          <w:szCs w:val="24"/>
          <w:lang w:val="en-US"/>
        </w:rPr>
        <w:t>Velogorod</w:t>
      </w:r>
      <w:r w:rsidRPr="00E66510">
        <w:rPr>
          <w:rFonts w:cs="Times New Roman"/>
          <w:szCs w:val="24"/>
          <w:lang w:val="en-US"/>
        </w:rPr>
        <w:t xml:space="preserve"> operates in Saint Petersburg. The company has a flexible subscription plan. </w:t>
      </w:r>
      <w:r w:rsidRPr="006B1162">
        <w:rPr>
          <w:rFonts w:cs="Times New Roman"/>
          <w:noProof/>
          <w:szCs w:val="24"/>
          <w:lang w:val="en-US"/>
        </w:rPr>
        <w:t>Prior to</w:t>
      </w:r>
      <w:r w:rsidRPr="00E66510">
        <w:rPr>
          <w:rFonts w:cs="Times New Roman"/>
          <w:szCs w:val="24"/>
          <w:lang w:val="en-US"/>
        </w:rPr>
        <w:t xml:space="preserve"> the ride a customer can choose a plan, pay the amount of money needed </w:t>
      </w:r>
      <w:proofErr w:type="spellStart"/>
      <w:r w:rsidRPr="00E66510">
        <w:rPr>
          <w:rFonts w:cs="Times New Roman"/>
          <w:szCs w:val="24"/>
          <w:lang w:val="en-US"/>
        </w:rPr>
        <w:t xml:space="preserve">and </w:t>
      </w:r>
      <w:proofErr w:type="spellEnd"/>
      <w:r w:rsidRPr="006B1162">
        <w:rPr>
          <w:rFonts w:cs="Times New Roman"/>
          <w:noProof/>
          <w:szCs w:val="24"/>
          <w:lang w:val="en-US"/>
        </w:rPr>
        <w:t>than</w:t>
      </w:r>
      <w:r w:rsidRPr="00E66510">
        <w:rPr>
          <w:rFonts w:cs="Times New Roman"/>
          <w:szCs w:val="24"/>
          <w:lang w:val="en-US"/>
        </w:rPr>
        <w:t xml:space="preserve"> use the bike according to the amount of money paid. Moreover, a user can choose a monthly or seasonal subscription plan. </w:t>
      </w:r>
    </w:p>
    <w:p w14:paraId="4AEDE7FF" w14:textId="40102E5A" w:rsidR="00E66510" w:rsidRPr="00415DC1" w:rsidRDefault="00E66510" w:rsidP="00E66510">
      <w:pPr>
        <w:autoSpaceDE w:val="0"/>
        <w:autoSpaceDN w:val="0"/>
        <w:adjustRightInd w:val="0"/>
        <w:spacing w:after="0" w:line="360" w:lineRule="auto"/>
        <w:ind w:firstLine="810"/>
        <w:rPr>
          <w:rFonts w:cs="Times New Roman"/>
          <w:szCs w:val="24"/>
          <w:lang w:val="en-US"/>
        </w:rPr>
      </w:pPr>
      <w:r w:rsidRPr="006B1162">
        <w:rPr>
          <w:rFonts w:cs="Times New Roman"/>
          <w:noProof/>
          <w:szCs w:val="24"/>
          <w:lang w:val="en-US"/>
        </w:rPr>
        <w:t>Currently</w:t>
      </w:r>
      <w:r w:rsidRPr="00E66510">
        <w:rPr>
          <w:rFonts w:cs="Times New Roman"/>
          <w:szCs w:val="24"/>
          <w:lang w:val="en-US"/>
        </w:rPr>
        <w:t xml:space="preserve"> </w:t>
      </w:r>
      <w:proofErr w:type="spellStart"/>
      <w:r w:rsidRPr="00E66510">
        <w:rPr>
          <w:rFonts w:cs="Times New Roman"/>
          <w:szCs w:val="24"/>
          <w:lang w:val="en-US"/>
        </w:rPr>
        <w:t>Velogorod</w:t>
      </w:r>
      <w:proofErr w:type="spellEnd"/>
      <w:r w:rsidRPr="00E66510">
        <w:rPr>
          <w:rFonts w:cs="Times New Roman"/>
          <w:szCs w:val="24"/>
          <w:lang w:val="en-US"/>
        </w:rPr>
        <w:t xml:space="preserve"> operates 600 bicycles in Saint Petersburg. The estimates number of bikes available per one million people is 115. </w:t>
      </w:r>
      <w:r w:rsidRPr="00B01BF2">
        <w:rPr>
          <w:rFonts w:cs="Times New Roman"/>
          <w:szCs w:val="24"/>
        </w:rPr>
        <w:fldChar w:fldCharType="begin"/>
      </w:r>
      <w:r w:rsidR="00E63D29">
        <w:rPr>
          <w:rFonts w:cs="Times New Roman"/>
          <w:szCs w:val="24"/>
          <w:lang w:val="en-US"/>
        </w:rPr>
        <w:instrText xml:space="preserve"> ADDIN ZOTERO_ITEM CSL_CITATION {"citationID":"LahAOPgD","properties":{"formattedCitation":"(\\uc0\\u171{}Velogorod\\uc0\\u187{} 2018; {\\i{}Worldometers} 2018)","plainCitation":"(«Velogorod» 2018; Worldometers 2018)","noteIndex":0},"citationItems":[{"id":420,"uris":["http://zotero.org/users/local/fhqaYiQH/items/U8I72LNE"],"uri":["http://zotero.org/users/local/fhqaYiQH/items/U8I72LNE"],"itemData":{"id":420,"type":"webpage","title":"Velogorod","container-title":"Velogorod","genre":"Company Website","URL":"https://spb.velogorod.org/","issued":{"date-parts":[["2018"]]}}},{"id":425,"uris":["http://zotero.org/users/local/fhqaYiQH/items/LKH9TKX6"],"uri":["http://zotero.org/users/local/fhqaYiQH/items/LKH9TKX6"],"itemData":{"id":425,"type":"article-newspaper","title":"World Population by Cities","container-title":"Worldometers","ISSN":"http://www.worldometers.info/world-population/singapore-population/","issued":{"date-parts":[["2018"]]}}}],"schema":"https://github.com/citation-style-language/schema/raw/master/csl-citation.json"} </w:instrText>
      </w:r>
      <w:r w:rsidRPr="00B01BF2">
        <w:rPr>
          <w:rFonts w:cs="Times New Roman"/>
          <w:szCs w:val="24"/>
        </w:rPr>
        <w:fldChar w:fldCharType="separate"/>
      </w:r>
      <w:r w:rsidR="00E63D29" w:rsidRPr="0030679D">
        <w:rPr>
          <w:rFonts w:cs="Times New Roman"/>
          <w:szCs w:val="24"/>
          <w:lang w:val="en-US"/>
        </w:rPr>
        <w:t>(«</w:t>
      </w:r>
      <w:proofErr w:type="spellStart"/>
      <w:r w:rsidR="00E63D29" w:rsidRPr="006B1162">
        <w:rPr>
          <w:rFonts w:cs="Times New Roman"/>
          <w:noProof/>
          <w:szCs w:val="24"/>
          <w:lang w:val="en-US"/>
        </w:rPr>
        <w:t>Velogorod</w:t>
      </w:r>
      <w:proofErr w:type="spellEnd"/>
      <w:r w:rsidR="00E63D29" w:rsidRPr="0030679D">
        <w:rPr>
          <w:rFonts w:cs="Times New Roman"/>
          <w:szCs w:val="24"/>
          <w:lang w:val="en-US"/>
        </w:rPr>
        <w:t xml:space="preserve">» 2018; </w:t>
      </w:r>
      <w:r w:rsidR="00E63D29" w:rsidRPr="0030679D">
        <w:rPr>
          <w:rFonts w:cs="Times New Roman"/>
          <w:i/>
          <w:iCs/>
          <w:szCs w:val="24"/>
          <w:lang w:val="en-US"/>
        </w:rPr>
        <w:t>Worldometers</w:t>
      </w:r>
      <w:r w:rsidR="00E63D29" w:rsidRPr="0030679D">
        <w:rPr>
          <w:rFonts w:cs="Times New Roman"/>
          <w:szCs w:val="24"/>
          <w:lang w:val="en-US"/>
        </w:rPr>
        <w:t xml:space="preserve"> 2018)</w:t>
      </w:r>
      <w:r w:rsidRPr="00B01BF2">
        <w:rPr>
          <w:rFonts w:cs="Times New Roman"/>
          <w:szCs w:val="24"/>
        </w:rPr>
        <w:fldChar w:fldCharType="end"/>
      </w:r>
    </w:p>
    <w:p w14:paraId="23EA0DC3" w14:textId="77777777" w:rsidR="00E66510" w:rsidRPr="00415DC1" w:rsidRDefault="00E66510" w:rsidP="00E66510">
      <w:pPr>
        <w:autoSpaceDE w:val="0"/>
        <w:autoSpaceDN w:val="0"/>
        <w:adjustRightInd w:val="0"/>
        <w:spacing w:after="0" w:line="360" w:lineRule="auto"/>
        <w:ind w:firstLine="810"/>
        <w:rPr>
          <w:rFonts w:cs="Times New Roman"/>
          <w:szCs w:val="24"/>
          <w:lang w:val="en-US"/>
        </w:rPr>
      </w:pPr>
    </w:p>
    <w:p w14:paraId="651EB4E6" w14:textId="18A3E871" w:rsidR="00E66510" w:rsidRPr="00415DC1" w:rsidRDefault="00E66510" w:rsidP="00415DC1">
      <w:pPr>
        <w:rPr>
          <w:i/>
          <w:lang w:val="en-US"/>
        </w:rPr>
      </w:pPr>
      <w:bookmarkStart w:id="45" w:name="_Toc513651228"/>
      <w:proofErr w:type="spellStart"/>
      <w:r w:rsidRPr="00415DC1">
        <w:rPr>
          <w:i/>
          <w:lang w:val="en-US"/>
        </w:rPr>
        <w:t>Velobike</w:t>
      </w:r>
      <w:bookmarkEnd w:id="45"/>
      <w:proofErr w:type="spellEnd"/>
    </w:p>
    <w:p w14:paraId="60962FBA" w14:textId="77777777"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The company </w:t>
      </w:r>
      <w:r w:rsidRPr="006B1162">
        <w:rPr>
          <w:rFonts w:cs="Times New Roman"/>
          <w:noProof/>
          <w:szCs w:val="24"/>
          <w:lang w:val="en-US"/>
        </w:rPr>
        <w:t>is located</w:t>
      </w:r>
      <w:r w:rsidRPr="00E66510">
        <w:rPr>
          <w:rFonts w:cs="Times New Roman"/>
          <w:szCs w:val="24"/>
          <w:lang w:val="en-US"/>
        </w:rPr>
        <w:t xml:space="preserve"> in Moscow. The price of the subscription per day is 150 rubles on average, and 1200 rubles for the entire season. The bicycle rental station, usually, can be found on the map or in the mobile application. Before you go to the bike station, you can check on the map, whether it works and how many free bicycles there are on it. If it is necessary to complete the rental, the bicycle must </w:t>
      </w:r>
      <w:r w:rsidRPr="006B1162">
        <w:rPr>
          <w:rFonts w:cs="Times New Roman"/>
          <w:noProof/>
          <w:szCs w:val="24"/>
          <w:lang w:val="en-US"/>
        </w:rPr>
        <w:t>be returned</w:t>
      </w:r>
      <w:r w:rsidRPr="00E66510">
        <w:rPr>
          <w:rFonts w:cs="Times New Roman"/>
          <w:szCs w:val="24"/>
          <w:lang w:val="en-US"/>
        </w:rPr>
        <w:t xml:space="preserve"> to the cycling station. In the case when the station is empty, you </w:t>
      </w:r>
      <w:proofErr w:type="spellStart"/>
      <w:r w:rsidRPr="00E66510">
        <w:rPr>
          <w:rFonts w:cs="Times New Roman"/>
          <w:szCs w:val="24"/>
          <w:lang w:val="en-US"/>
        </w:rPr>
        <w:t>can not</w:t>
      </w:r>
      <w:proofErr w:type="spellEnd"/>
      <w:r w:rsidRPr="00E66510">
        <w:rPr>
          <w:rFonts w:cs="Times New Roman"/>
          <w:szCs w:val="24"/>
          <w:lang w:val="en-US"/>
        </w:rPr>
        <w:t xml:space="preserve"> get or take a bicycle at this station. This type of bike rental </w:t>
      </w:r>
      <w:r w:rsidRPr="006B1162">
        <w:rPr>
          <w:rFonts w:cs="Times New Roman"/>
          <w:noProof/>
          <w:szCs w:val="24"/>
          <w:lang w:val="en-US"/>
        </w:rPr>
        <w:t>is designed</w:t>
      </w:r>
      <w:r w:rsidRPr="00E66510">
        <w:rPr>
          <w:rFonts w:cs="Times New Roman"/>
          <w:szCs w:val="24"/>
          <w:lang w:val="en-US"/>
        </w:rPr>
        <w:t xml:space="preserve"> for short trips around the city. The cost of one trip lasting 30 minutes on average is 60 rubles. In case the trip lasts longer than 30 minutes, the user must pay extra for each additional hour from 40 to 200 rubles. In this regard, persons who take a bicycle for hire, are forced to move between stations. The distance between the destination and the nearest station can be quite large, which limits the route of travel.</w:t>
      </w:r>
    </w:p>
    <w:p w14:paraId="7CB1E85B" w14:textId="01DA3B89" w:rsidR="00E66510" w:rsidRP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lastRenderedPageBreak/>
        <w:t xml:space="preserve">The estimated number of bikes per one million people is 333. </w:t>
      </w:r>
      <w:r>
        <w:rPr>
          <w:rFonts w:cs="Times New Roman"/>
          <w:szCs w:val="24"/>
        </w:rPr>
        <w:fldChar w:fldCharType="begin"/>
      </w:r>
      <w:r w:rsidR="00E63D29">
        <w:rPr>
          <w:rFonts w:cs="Times New Roman"/>
          <w:szCs w:val="24"/>
          <w:lang w:val="en-US"/>
        </w:rPr>
        <w:instrText xml:space="preserve"> ADDIN ZOTERO_ITEM CSL_CITATION {"citationID":"f50Erut7","properties":{"formattedCitation":"(\\uc0\\u171{}Velobike\\uc0\\u187{} 2018; {\\i{}Worldometers} 2018)","plainCitation":"(«Velobike» 2018; Worldometers 2018)","noteIndex":0},"citationItems":[{"id":421,"uris":["http://zotero.org/users/local/fhqaYiQH/items/LNS6479T"],"uri":["http://zotero.org/users/local/fhqaYiQH/items/LNS6479T"],"itemData":{"id":421,"type":"webpage","title":"Velobike","container-title":"Velobike","genre":"Company Website","URL":"https://velobike.ru/","issued":{"date-parts":[["2018"]]}}},{"id":425,"uris":["http://zotero.org/users/local/fhqaYiQH/items/LKH9TKX6"],"uri":["http://zotero.org/users/local/fhqaYiQH/items/LKH9TKX6"],"itemData":{"id":425,"type":"article-newspaper","title":"World Population by Cities","container-title":"Worldometers","ISSN":"http://www.worldometers.info/world-population/singapore-population/","issued":{"date-parts":[["2018"]]}}}],"schema":"https://github.com/citation-style-language/schema/raw/master/csl-citation.json"} </w:instrText>
      </w:r>
      <w:r>
        <w:rPr>
          <w:rFonts w:cs="Times New Roman"/>
          <w:szCs w:val="24"/>
        </w:rPr>
        <w:fldChar w:fldCharType="separate"/>
      </w:r>
      <w:r w:rsidR="00E63D29" w:rsidRPr="0030679D">
        <w:rPr>
          <w:rFonts w:cs="Times New Roman"/>
          <w:szCs w:val="24"/>
          <w:lang w:val="en-US"/>
        </w:rPr>
        <w:t xml:space="preserve">(«Velobike» 2018; </w:t>
      </w:r>
      <w:r w:rsidR="00E63D29" w:rsidRPr="0030679D">
        <w:rPr>
          <w:rFonts w:cs="Times New Roman"/>
          <w:i/>
          <w:iCs/>
          <w:szCs w:val="24"/>
          <w:lang w:val="en-US"/>
        </w:rPr>
        <w:t>Worldometers</w:t>
      </w:r>
      <w:r w:rsidR="00E63D29" w:rsidRPr="0030679D">
        <w:rPr>
          <w:rFonts w:cs="Times New Roman"/>
          <w:szCs w:val="24"/>
          <w:lang w:val="en-US"/>
        </w:rPr>
        <w:t xml:space="preserve"> 2018)</w:t>
      </w:r>
      <w:r>
        <w:rPr>
          <w:rFonts w:cs="Times New Roman"/>
          <w:szCs w:val="24"/>
        </w:rPr>
        <w:fldChar w:fldCharType="end"/>
      </w:r>
    </w:p>
    <w:p w14:paraId="502BD994" w14:textId="75C7D817"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The following table provides the outcomes of the comparison</w:t>
      </w:r>
    </w:p>
    <w:p w14:paraId="0EB9D26F" w14:textId="09CAAB58" w:rsidR="00F82614" w:rsidRDefault="00F82614" w:rsidP="00E66510">
      <w:pPr>
        <w:autoSpaceDE w:val="0"/>
        <w:autoSpaceDN w:val="0"/>
        <w:adjustRightInd w:val="0"/>
        <w:spacing w:after="0" w:line="360" w:lineRule="auto"/>
        <w:ind w:firstLine="810"/>
        <w:rPr>
          <w:rFonts w:cs="Times New Roman"/>
          <w:szCs w:val="24"/>
          <w:lang w:val="en-US"/>
        </w:rPr>
      </w:pPr>
    </w:p>
    <w:p w14:paraId="3F1BF93B" w14:textId="2F3510FF" w:rsidR="00F82614" w:rsidRDefault="00F82614" w:rsidP="00E66510">
      <w:pPr>
        <w:autoSpaceDE w:val="0"/>
        <w:autoSpaceDN w:val="0"/>
        <w:adjustRightInd w:val="0"/>
        <w:spacing w:after="0" w:line="360" w:lineRule="auto"/>
        <w:ind w:firstLine="810"/>
        <w:rPr>
          <w:rFonts w:cs="Times New Roman"/>
          <w:szCs w:val="24"/>
          <w:lang w:val="en-US"/>
        </w:rPr>
      </w:pPr>
    </w:p>
    <w:p w14:paraId="5BAAF97B" w14:textId="4B536E1E" w:rsidR="0030188B" w:rsidRPr="0030188B" w:rsidRDefault="002E7D9B" w:rsidP="0030188B">
      <w:pPr>
        <w:pStyle w:val="Caption"/>
        <w:jc w:val="center"/>
        <w:rPr>
          <w:rFonts w:cs="Times New Roman"/>
          <w:b/>
          <w:i w:val="0"/>
          <w:color w:val="auto"/>
          <w:sz w:val="24"/>
          <w:szCs w:val="24"/>
          <w:lang w:val="en-US"/>
        </w:rPr>
      </w:pPr>
      <w:r w:rsidRPr="0030188B">
        <w:rPr>
          <w:rFonts w:cs="Times New Roman"/>
          <w:b/>
          <w:i w:val="0"/>
          <w:color w:val="auto"/>
          <w:sz w:val="24"/>
          <w:szCs w:val="24"/>
          <w:lang w:val="en-US"/>
        </w:rPr>
        <w:t xml:space="preserve">Table  </w:t>
      </w:r>
      <w:r w:rsidRPr="0030188B">
        <w:rPr>
          <w:rFonts w:cs="Times New Roman"/>
          <w:b/>
          <w:i w:val="0"/>
          <w:color w:val="auto"/>
          <w:sz w:val="24"/>
          <w:szCs w:val="24"/>
        </w:rPr>
        <w:fldChar w:fldCharType="begin"/>
      </w:r>
      <w:r w:rsidRPr="0030188B">
        <w:rPr>
          <w:rFonts w:cs="Times New Roman"/>
          <w:b/>
          <w:i w:val="0"/>
          <w:color w:val="auto"/>
          <w:sz w:val="24"/>
          <w:szCs w:val="24"/>
          <w:lang w:val="en-US"/>
        </w:rPr>
        <w:instrText xml:space="preserve"> SEQ Table_ \* ARABIC </w:instrText>
      </w:r>
      <w:r w:rsidRPr="0030188B">
        <w:rPr>
          <w:rFonts w:cs="Times New Roman"/>
          <w:b/>
          <w:i w:val="0"/>
          <w:color w:val="auto"/>
          <w:sz w:val="24"/>
          <w:szCs w:val="24"/>
        </w:rPr>
        <w:fldChar w:fldCharType="separate"/>
      </w:r>
      <w:r w:rsidR="00772C17">
        <w:rPr>
          <w:rFonts w:cs="Times New Roman"/>
          <w:b/>
          <w:i w:val="0"/>
          <w:noProof/>
          <w:color w:val="auto"/>
          <w:sz w:val="24"/>
          <w:szCs w:val="24"/>
          <w:lang w:val="en-US"/>
        </w:rPr>
        <w:t>10</w:t>
      </w:r>
      <w:r w:rsidRPr="0030188B">
        <w:rPr>
          <w:rFonts w:cs="Times New Roman"/>
          <w:b/>
          <w:i w:val="0"/>
          <w:color w:val="auto"/>
          <w:sz w:val="24"/>
          <w:szCs w:val="24"/>
        </w:rPr>
        <w:fldChar w:fldCharType="end"/>
      </w:r>
      <w:r w:rsidRPr="0030188B">
        <w:rPr>
          <w:rFonts w:cs="Times New Roman"/>
          <w:b/>
          <w:i w:val="0"/>
          <w:color w:val="auto"/>
          <w:sz w:val="24"/>
          <w:szCs w:val="24"/>
          <w:lang w:val="en-US"/>
        </w:rPr>
        <w:t xml:space="preserve">. </w:t>
      </w:r>
      <w:r w:rsidR="00D91FDE" w:rsidRPr="0030188B">
        <w:rPr>
          <w:rFonts w:cs="Times New Roman"/>
          <w:b/>
          <w:i w:val="0"/>
          <w:color w:val="auto"/>
          <w:sz w:val="24"/>
          <w:szCs w:val="24"/>
          <w:lang w:val="en-US"/>
        </w:rPr>
        <w:t>Comparison of the Russian and global bike sharing platforms</w:t>
      </w:r>
    </w:p>
    <w:tbl>
      <w:tblPr>
        <w:tblStyle w:val="ListTable1Light-Accent1"/>
        <w:tblW w:w="0" w:type="auto"/>
        <w:tblLook w:val="04A0" w:firstRow="1" w:lastRow="0" w:firstColumn="1" w:lastColumn="0" w:noHBand="0" w:noVBand="1"/>
      </w:tblPr>
      <w:tblGrid>
        <w:gridCol w:w="1284"/>
        <w:gridCol w:w="1559"/>
        <w:gridCol w:w="1726"/>
        <w:gridCol w:w="1670"/>
        <w:gridCol w:w="1449"/>
        <w:gridCol w:w="1667"/>
      </w:tblGrid>
      <w:tr w:rsidR="00E66510" w14:paraId="13278017" w14:textId="77777777" w:rsidTr="0085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216FD27" w14:textId="77777777" w:rsidR="00E66510" w:rsidRDefault="00E66510" w:rsidP="00850755">
            <w:pPr>
              <w:rPr>
                <w:lang w:val="en-GB" w:eastAsia="ru-RU"/>
              </w:rPr>
            </w:pPr>
            <w:r>
              <w:rPr>
                <w:lang w:val="en-GB" w:eastAsia="ru-RU"/>
              </w:rPr>
              <w:t>Platform</w:t>
            </w:r>
          </w:p>
        </w:tc>
        <w:tc>
          <w:tcPr>
            <w:tcW w:w="1620" w:type="dxa"/>
          </w:tcPr>
          <w:p w14:paraId="26FAA5F3" w14:textId="77777777" w:rsidR="00E66510" w:rsidRDefault="00E66510" w:rsidP="00850755">
            <w:pPr>
              <w:cnfStyle w:val="100000000000" w:firstRow="1" w:lastRow="0" w:firstColumn="0" w:lastColumn="0" w:oddVBand="0" w:evenVBand="0" w:oddHBand="0" w:evenHBand="0" w:firstRowFirstColumn="0" w:firstRowLastColumn="0" w:lastRowFirstColumn="0" w:lastRowLastColumn="0"/>
              <w:rPr>
                <w:lang w:val="en-GB" w:eastAsia="ru-RU"/>
              </w:rPr>
            </w:pPr>
            <w:r>
              <w:rPr>
                <w:lang w:val="en-GB" w:eastAsia="ru-RU"/>
              </w:rPr>
              <w:t>Registration Procedure</w:t>
            </w:r>
          </w:p>
        </w:tc>
        <w:tc>
          <w:tcPr>
            <w:tcW w:w="1889" w:type="dxa"/>
          </w:tcPr>
          <w:p w14:paraId="78BD1A84" w14:textId="77777777" w:rsidR="00E66510" w:rsidRDefault="00E66510" w:rsidP="00850755">
            <w:pPr>
              <w:cnfStyle w:val="100000000000" w:firstRow="1" w:lastRow="0" w:firstColumn="0" w:lastColumn="0" w:oddVBand="0" w:evenVBand="0" w:oddHBand="0" w:evenHBand="0" w:firstRowFirstColumn="0" w:firstRowLastColumn="0" w:lastRowFirstColumn="0" w:lastRowLastColumn="0"/>
              <w:rPr>
                <w:lang w:val="en-GB" w:eastAsia="ru-RU"/>
              </w:rPr>
            </w:pPr>
            <w:r>
              <w:rPr>
                <w:lang w:val="en-GB" w:eastAsia="ru-RU"/>
              </w:rPr>
              <w:t>Subscription Plan</w:t>
            </w:r>
          </w:p>
        </w:tc>
        <w:tc>
          <w:tcPr>
            <w:tcW w:w="1351" w:type="dxa"/>
          </w:tcPr>
          <w:p w14:paraId="09AF1F7C" w14:textId="77777777" w:rsidR="00E66510" w:rsidRDefault="00E66510" w:rsidP="00850755">
            <w:pPr>
              <w:cnfStyle w:val="100000000000" w:firstRow="1" w:lastRow="0" w:firstColumn="0" w:lastColumn="0" w:oddVBand="0" w:evenVBand="0" w:oddHBand="0" w:evenHBand="0" w:firstRowFirstColumn="0" w:firstRowLastColumn="0" w:lastRowFirstColumn="0" w:lastRowLastColumn="0"/>
              <w:rPr>
                <w:lang w:val="en-GB" w:eastAsia="ru-RU"/>
              </w:rPr>
            </w:pPr>
            <w:r>
              <w:rPr>
                <w:lang w:val="en-GB" w:eastAsia="ru-RU"/>
              </w:rPr>
              <w:t>Bikes Configuration</w:t>
            </w:r>
          </w:p>
        </w:tc>
        <w:tc>
          <w:tcPr>
            <w:tcW w:w="1530" w:type="dxa"/>
          </w:tcPr>
          <w:p w14:paraId="1E579052" w14:textId="77777777" w:rsidR="00E66510" w:rsidRDefault="00E66510" w:rsidP="00850755">
            <w:pPr>
              <w:cnfStyle w:val="100000000000" w:firstRow="1" w:lastRow="0" w:firstColumn="0" w:lastColumn="0" w:oddVBand="0" w:evenVBand="0" w:oddHBand="0" w:evenHBand="0" w:firstRowFirstColumn="0" w:firstRowLastColumn="0" w:lastRowFirstColumn="0" w:lastRowLastColumn="0"/>
              <w:rPr>
                <w:lang w:val="en-GB" w:eastAsia="ru-RU"/>
              </w:rPr>
            </w:pPr>
            <w:r>
              <w:rPr>
                <w:lang w:val="en-GB" w:eastAsia="ru-RU"/>
              </w:rPr>
              <w:t># of bikes per 1m people (city)</w:t>
            </w:r>
          </w:p>
        </w:tc>
        <w:tc>
          <w:tcPr>
            <w:tcW w:w="1795" w:type="dxa"/>
          </w:tcPr>
          <w:p w14:paraId="20485D14" w14:textId="77777777" w:rsidR="00E66510" w:rsidRDefault="00E66510" w:rsidP="00850755">
            <w:pPr>
              <w:cnfStyle w:val="100000000000" w:firstRow="1" w:lastRow="0" w:firstColumn="0" w:lastColumn="0" w:oddVBand="0" w:evenVBand="0" w:oddHBand="0" w:evenHBand="0" w:firstRowFirstColumn="0" w:firstRowLastColumn="0" w:lastRowFirstColumn="0" w:lastRowLastColumn="0"/>
              <w:rPr>
                <w:lang w:val="en-GB" w:eastAsia="ru-RU"/>
              </w:rPr>
            </w:pPr>
            <w:r>
              <w:rPr>
                <w:lang w:val="en-GB" w:eastAsia="ru-RU"/>
              </w:rPr>
              <w:t>Market Conditions</w:t>
            </w:r>
          </w:p>
        </w:tc>
      </w:tr>
      <w:tr w:rsidR="00E66510" w:rsidRPr="00DC1488" w14:paraId="708AFAE6" w14:textId="77777777" w:rsidTr="008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69B231" w14:textId="77777777" w:rsidR="00E66510" w:rsidRDefault="00E66510" w:rsidP="00850755">
            <w:pPr>
              <w:rPr>
                <w:lang w:val="en-GB" w:eastAsia="ru-RU"/>
              </w:rPr>
            </w:pPr>
            <w:proofErr w:type="spellStart"/>
            <w:r>
              <w:rPr>
                <w:lang w:val="en-GB" w:eastAsia="ru-RU"/>
              </w:rPr>
              <w:t>Ofo</w:t>
            </w:r>
            <w:proofErr w:type="spellEnd"/>
            <w:r>
              <w:rPr>
                <w:lang w:val="en-GB" w:eastAsia="ru-RU"/>
              </w:rPr>
              <w:t xml:space="preserve"> China</w:t>
            </w:r>
          </w:p>
        </w:tc>
        <w:tc>
          <w:tcPr>
            <w:tcW w:w="1620" w:type="dxa"/>
          </w:tcPr>
          <w:p w14:paraId="0AE5F8B7"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ID verification, phone number, deposit</w:t>
            </w:r>
          </w:p>
        </w:tc>
        <w:tc>
          <w:tcPr>
            <w:tcW w:w="1889" w:type="dxa"/>
          </w:tcPr>
          <w:p w14:paraId="33834226"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First 2 months for free, RMB 1 per ride, not flexible</w:t>
            </w:r>
          </w:p>
        </w:tc>
        <w:tc>
          <w:tcPr>
            <w:tcW w:w="1351" w:type="dxa"/>
          </w:tcPr>
          <w:p w14:paraId="4D8D7216"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proofErr w:type="spellStart"/>
            <w:r>
              <w:rPr>
                <w:lang w:val="en-GB" w:eastAsia="ru-RU"/>
              </w:rPr>
              <w:t>Dockless</w:t>
            </w:r>
            <w:proofErr w:type="spellEnd"/>
          </w:p>
        </w:tc>
        <w:tc>
          <w:tcPr>
            <w:tcW w:w="1530" w:type="dxa"/>
          </w:tcPr>
          <w:p w14:paraId="465E9E5E"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sidRPr="004D633C">
              <w:rPr>
                <w:rFonts w:cs="Times New Roman"/>
                <w:szCs w:val="24"/>
              </w:rPr>
              <w:t>2,764</w:t>
            </w:r>
            <w:r>
              <w:rPr>
                <w:rFonts w:cs="Times New Roman"/>
                <w:szCs w:val="24"/>
              </w:rPr>
              <w:t xml:space="preserve"> (Beijing)</w:t>
            </w:r>
          </w:p>
        </w:tc>
        <w:tc>
          <w:tcPr>
            <w:tcW w:w="1795" w:type="dxa"/>
          </w:tcPr>
          <w:p w14:paraId="36EE56F6"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sidRPr="00CE4D11">
              <w:rPr>
                <w:noProof/>
                <w:lang w:val="en-GB" w:eastAsia="ru-RU"/>
              </w:rPr>
              <w:t>Favourable</w:t>
            </w:r>
            <w:r>
              <w:rPr>
                <w:lang w:val="en-GB" w:eastAsia="ru-RU"/>
              </w:rPr>
              <w:t>, not regulated, traditionally accepted</w:t>
            </w:r>
          </w:p>
        </w:tc>
      </w:tr>
      <w:tr w:rsidR="00E66510" w:rsidRPr="00DC1488" w14:paraId="26695E07" w14:textId="77777777" w:rsidTr="00850755">
        <w:tc>
          <w:tcPr>
            <w:cnfStyle w:val="001000000000" w:firstRow="0" w:lastRow="0" w:firstColumn="1" w:lastColumn="0" w:oddVBand="0" w:evenVBand="0" w:oddHBand="0" w:evenHBand="0" w:firstRowFirstColumn="0" w:firstRowLastColumn="0" w:lastRowFirstColumn="0" w:lastRowLastColumn="0"/>
            <w:tcW w:w="1165" w:type="dxa"/>
          </w:tcPr>
          <w:p w14:paraId="1EC83A19" w14:textId="77777777" w:rsidR="00E66510" w:rsidRDefault="00E66510" w:rsidP="00850755">
            <w:pPr>
              <w:rPr>
                <w:lang w:val="en-GB" w:eastAsia="ru-RU"/>
              </w:rPr>
            </w:pPr>
            <w:r w:rsidRPr="00011D6E">
              <w:rPr>
                <w:noProof/>
                <w:lang w:val="en-GB" w:eastAsia="ru-RU"/>
              </w:rPr>
              <w:t>Mobike</w:t>
            </w:r>
            <w:r>
              <w:rPr>
                <w:lang w:val="en-GB" w:eastAsia="ru-RU"/>
              </w:rPr>
              <w:t xml:space="preserve"> China</w:t>
            </w:r>
          </w:p>
        </w:tc>
        <w:tc>
          <w:tcPr>
            <w:tcW w:w="1620" w:type="dxa"/>
          </w:tcPr>
          <w:p w14:paraId="0269A45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ID verification, phone number, deposit</w:t>
            </w:r>
          </w:p>
        </w:tc>
        <w:tc>
          <w:tcPr>
            <w:tcW w:w="1889" w:type="dxa"/>
          </w:tcPr>
          <w:p w14:paraId="29D1FCCA"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First month for free, RMB 1 or 2, not flexible</w:t>
            </w:r>
          </w:p>
        </w:tc>
        <w:tc>
          <w:tcPr>
            <w:tcW w:w="1351" w:type="dxa"/>
          </w:tcPr>
          <w:p w14:paraId="77DB95CB"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proofErr w:type="spellStart"/>
            <w:r>
              <w:rPr>
                <w:lang w:val="en-GB" w:eastAsia="ru-RU"/>
              </w:rPr>
              <w:t>Dockless</w:t>
            </w:r>
            <w:proofErr w:type="spellEnd"/>
          </w:p>
        </w:tc>
        <w:tc>
          <w:tcPr>
            <w:tcW w:w="1530" w:type="dxa"/>
          </w:tcPr>
          <w:p w14:paraId="3E0E775F"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rFonts w:cs="Times New Roman"/>
                <w:szCs w:val="24"/>
              </w:rPr>
              <w:t>2,073 (Beijing)</w:t>
            </w:r>
          </w:p>
        </w:tc>
        <w:tc>
          <w:tcPr>
            <w:tcW w:w="1795" w:type="dxa"/>
          </w:tcPr>
          <w:p w14:paraId="4C063D4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Favourable, not regulated, traditionally accepted</w:t>
            </w:r>
          </w:p>
        </w:tc>
      </w:tr>
      <w:tr w:rsidR="00E66510" w:rsidRPr="00DC1488" w14:paraId="3FB14C35" w14:textId="77777777" w:rsidTr="008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4903D7" w14:textId="77777777" w:rsidR="00E66510" w:rsidRDefault="00E66510" w:rsidP="00850755">
            <w:pPr>
              <w:rPr>
                <w:lang w:val="en-GB" w:eastAsia="ru-RU"/>
              </w:rPr>
            </w:pPr>
            <w:r w:rsidRPr="00CE4D11">
              <w:rPr>
                <w:noProof/>
                <w:lang w:val="en-GB" w:eastAsia="ru-RU"/>
              </w:rPr>
              <w:t>oBike</w:t>
            </w:r>
          </w:p>
        </w:tc>
        <w:tc>
          <w:tcPr>
            <w:tcW w:w="1620" w:type="dxa"/>
          </w:tcPr>
          <w:p w14:paraId="13252C05"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ID verification, phone number, deposit</w:t>
            </w:r>
          </w:p>
        </w:tc>
        <w:tc>
          <w:tcPr>
            <w:tcW w:w="1889" w:type="dxa"/>
          </w:tcPr>
          <w:p w14:paraId="14167849"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Not flexible, SGD 0.5 per 30 minutes</w:t>
            </w:r>
          </w:p>
        </w:tc>
        <w:tc>
          <w:tcPr>
            <w:tcW w:w="1351" w:type="dxa"/>
          </w:tcPr>
          <w:p w14:paraId="3D115266"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proofErr w:type="spellStart"/>
            <w:r>
              <w:rPr>
                <w:lang w:val="en-GB" w:eastAsia="ru-RU"/>
              </w:rPr>
              <w:t>Dockless</w:t>
            </w:r>
            <w:proofErr w:type="spellEnd"/>
          </w:p>
        </w:tc>
        <w:tc>
          <w:tcPr>
            <w:tcW w:w="1530" w:type="dxa"/>
          </w:tcPr>
          <w:p w14:paraId="5C92F0A4"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sidRPr="00EE4693">
              <w:rPr>
                <w:rFonts w:cs="Times New Roman"/>
                <w:szCs w:val="24"/>
              </w:rPr>
              <w:t>2,500</w:t>
            </w:r>
            <w:r>
              <w:rPr>
                <w:rFonts w:cs="Times New Roman"/>
                <w:szCs w:val="24"/>
              </w:rPr>
              <w:t xml:space="preserve"> (Singapore)</w:t>
            </w:r>
          </w:p>
        </w:tc>
        <w:tc>
          <w:tcPr>
            <w:tcW w:w="1795" w:type="dxa"/>
          </w:tcPr>
          <w:p w14:paraId="0C269867"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Favourable, not regulated, traditionally accepted</w:t>
            </w:r>
          </w:p>
        </w:tc>
      </w:tr>
      <w:tr w:rsidR="00E66510" w14:paraId="7608E842" w14:textId="77777777" w:rsidTr="00850755">
        <w:tc>
          <w:tcPr>
            <w:cnfStyle w:val="001000000000" w:firstRow="0" w:lastRow="0" w:firstColumn="1" w:lastColumn="0" w:oddVBand="0" w:evenVBand="0" w:oddHBand="0" w:evenHBand="0" w:firstRowFirstColumn="0" w:firstRowLastColumn="0" w:lastRowFirstColumn="0" w:lastRowLastColumn="0"/>
            <w:tcW w:w="1165" w:type="dxa"/>
          </w:tcPr>
          <w:p w14:paraId="0FC56E37" w14:textId="77777777" w:rsidR="00E66510" w:rsidRDefault="00E66510" w:rsidP="00850755">
            <w:pPr>
              <w:rPr>
                <w:lang w:val="en-GB" w:eastAsia="ru-RU"/>
              </w:rPr>
            </w:pPr>
            <w:proofErr w:type="spellStart"/>
            <w:r>
              <w:rPr>
                <w:lang w:val="en-GB" w:eastAsia="ru-RU"/>
              </w:rPr>
              <w:t>LimeBike</w:t>
            </w:r>
            <w:proofErr w:type="spellEnd"/>
          </w:p>
        </w:tc>
        <w:tc>
          <w:tcPr>
            <w:tcW w:w="1620" w:type="dxa"/>
          </w:tcPr>
          <w:p w14:paraId="2421E91B"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 xml:space="preserve">Phone number </w:t>
            </w:r>
          </w:p>
        </w:tc>
        <w:tc>
          <w:tcPr>
            <w:tcW w:w="1889" w:type="dxa"/>
          </w:tcPr>
          <w:p w14:paraId="43F8825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Not flexible, USD 1 per 30 minutes, Monthly ticket</w:t>
            </w:r>
          </w:p>
        </w:tc>
        <w:tc>
          <w:tcPr>
            <w:tcW w:w="1351" w:type="dxa"/>
          </w:tcPr>
          <w:p w14:paraId="2FACC25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proofErr w:type="spellStart"/>
            <w:r>
              <w:rPr>
                <w:lang w:val="en-GB" w:eastAsia="ru-RU"/>
              </w:rPr>
              <w:t>Dockless</w:t>
            </w:r>
            <w:proofErr w:type="spellEnd"/>
          </w:p>
        </w:tc>
        <w:tc>
          <w:tcPr>
            <w:tcW w:w="1530" w:type="dxa"/>
          </w:tcPr>
          <w:p w14:paraId="11A80D59"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sidRPr="005F1294">
              <w:rPr>
                <w:rFonts w:cs="Times New Roman"/>
                <w:szCs w:val="24"/>
              </w:rPr>
              <w:t>1,765</w:t>
            </w:r>
            <w:r>
              <w:rPr>
                <w:rFonts w:cs="Times New Roman"/>
                <w:szCs w:val="24"/>
              </w:rPr>
              <w:t xml:space="preserve"> (New York City)</w:t>
            </w:r>
          </w:p>
        </w:tc>
        <w:tc>
          <w:tcPr>
            <w:tcW w:w="1795" w:type="dxa"/>
          </w:tcPr>
          <w:p w14:paraId="7714DA5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Not favourable, regulated</w:t>
            </w:r>
          </w:p>
        </w:tc>
      </w:tr>
      <w:tr w:rsidR="00E66510" w:rsidRPr="00DC1488" w14:paraId="3A0D79ED" w14:textId="77777777" w:rsidTr="008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C33612" w14:textId="77777777" w:rsidR="00E66510" w:rsidRDefault="00E66510" w:rsidP="00850755">
            <w:pPr>
              <w:rPr>
                <w:lang w:val="en-GB" w:eastAsia="ru-RU"/>
              </w:rPr>
            </w:pPr>
            <w:proofErr w:type="spellStart"/>
            <w:r>
              <w:rPr>
                <w:lang w:val="en-GB" w:eastAsia="ru-RU"/>
              </w:rPr>
              <w:t>Velib</w:t>
            </w:r>
            <w:proofErr w:type="spellEnd"/>
          </w:p>
        </w:tc>
        <w:tc>
          <w:tcPr>
            <w:tcW w:w="1620" w:type="dxa"/>
          </w:tcPr>
          <w:p w14:paraId="31FE2163"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Phone number</w:t>
            </w:r>
          </w:p>
        </w:tc>
        <w:tc>
          <w:tcPr>
            <w:tcW w:w="1889" w:type="dxa"/>
          </w:tcPr>
          <w:p w14:paraId="7D53AC6D"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Flexible, various subscription plans</w:t>
            </w:r>
          </w:p>
        </w:tc>
        <w:tc>
          <w:tcPr>
            <w:tcW w:w="1351" w:type="dxa"/>
          </w:tcPr>
          <w:p w14:paraId="0E0ACD28"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Station-based</w:t>
            </w:r>
          </w:p>
        </w:tc>
        <w:tc>
          <w:tcPr>
            <w:tcW w:w="1530" w:type="dxa"/>
          </w:tcPr>
          <w:p w14:paraId="4F6D3F3D"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1,339 (Paris)</w:t>
            </w:r>
          </w:p>
        </w:tc>
        <w:tc>
          <w:tcPr>
            <w:tcW w:w="1795" w:type="dxa"/>
          </w:tcPr>
          <w:p w14:paraId="2D1FDA7B"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Not favourable, regulations are under discussion, large number of damaged bikes</w:t>
            </w:r>
          </w:p>
        </w:tc>
      </w:tr>
      <w:tr w:rsidR="00E66510" w:rsidRPr="00DC1488" w14:paraId="265D2D04" w14:textId="77777777" w:rsidTr="00850755">
        <w:tc>
          <w:tcPr>
            <w:cnfStyle w:val="001000000000" w:firstRow="0" w:lastRow="0" w:firstColumn="1" w:lastColumn="0" w:oddVBand="0" w:evenVBand="0" w:oddHBand="0" w:evenHBand="0" w:firstRowFirstColumn="0" w:firstRowLastColumn="0" w:lastRowFirstColumn="0" w:lastRowLastColumn="0"/>
            <w:tcW w:w="1165" w:type="dxa"/>
          </w:tcPr>
          <w:p w14:paraId="320B3963" w14:textId="77777777" w:rsidR="00E66510" w:rsidRDefault="00E66510" w:rsidP="00850755">
            <w:pPr>
              <w:rPr>
                <w:lang w:val="en-GB" w:eastAsia="ru-RU"/>
              </w:rPr>
            </w:pPr>
            <w:r w:rsidRPr="00EF24F3">
              <w:rPr>
                <w:noProof/>
                <w:lang w:val="en-GB" w:eastAsia="ru-RU"/>
              </w:rPr>
              <w:t>Velogorod</w:t>
            </w:r>
          </w:p>
        </w:tc>
        <w:tc>
          <w:tcPr>
            <w:tcW w:w="1620" w:type="dxa"/>
          </w:tcPr>
          <w:p w14:paraId="73A55EF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Phone number</w:t>
            </w:r>
          </w:p>
        </w:tc>
        <w:tc>
          <w:tcPr>
            <w:tcW w:w="1889" w:type="dxa"/>
          </w:tcPr>
          <w:p w14:paraId="2A38CE99"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Flexible, various subscription plans</w:t>
            </w:r>
          </w:p>
        </w:tc>
        <w:tc>
          <w:tcPr>
            <w:tcW w:w="1351" w:type="dxa"/>
          </w:tcPr>
          <w:p w14:paraId="605A8525"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Station-based</w:t>
            </w:r>
          </w:p>
        </w:tc>
        <w:tc>
          <w:tcPr>
            <w:tcW w:w="1530" w:type="dxa"/>
          </w:tcPr>
          <w:p w14:paraId="0BB2B3D0"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115 (Saint Petersburg)</w:t>
            </w:r>
          </w:p>
        </w:tc>
        <w:tc>
          <w:tcPr>
            <w:tcW w:w="1795" w:type="dxa"/>
          </w:tcPr>
          <w:p w14:paraId="61A8DE18" w14:textId="77777777" w:rsidR="00E66510" w:rsidRDefault="00E66510" w:rsidP="00850755">
            <w:pPr>
              <w:cnfStyle w:val="000000000000" w:firstRow="0" w:lastRow="0" w:firstColumn="0" w:lastColumn="0" w:oddVBand="0" w:evenVBand="0" w:oddHBand="0" w:evenHBand="0" w:firstRowFirstColumn="0" w:firstRowLastColumn="0" w:lastRowFirstColumn="0" w:lastRowLastColumn="0"/>
              <w:rPr>
                <w:lang w:val="en-GB" w:eastAsia="ru-RU"/>
              </w:rPr>
            </w:pPr>
            <w:r>
              <w:rPr>
                <w:lang w:val="en-GB" w:eastAsia="ru-RU"/>
              </w:rPr>
              <w:t>Not favourable, regulations are under discussion, large number of damaged bikes, lack of infrastructure</w:t>
            </w:r>
          </w:p>
        </w:tc>
      </w:tr>
      <w:tr w:rsidR="00E66510" w:rsidRPr="00DC1488" w14:paraId="745EBA4A" w14:textId="77777777" w:rsidTr="008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F94B450" w14:textId="77777777" w:rsidR="00E66510" w:rsidRDefault="00E66510" w:rsidP="00850755">
            <w:pPr>
              <w:rPr>
                <w:lang w:val="en-GB" w:eastAsia="ru-RU"/>
              </w:rPr>
            </w:pPr>
            <w:proofErr w:type="spellStart"/>
            <w:r>
              <w:rPr>
                <w:lang w:val="en-GB" w:eastAsia="ru-RU"/>
              </w:rPr>
              <w:t>Velobike</w:t>
            </w:r>
            <w:proofErr w:type="spellEnd"/>
          </w:p>
        </w:tc>
        <w:tc>
          <w:tcPr>
            <w:tcW w:w="1620" w:type="dxa"/>
          </w:tcPr>
          <w:p w14:paraId="66D6544D"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Phone number</w:t>
            </w:r>
          </w:p>
        </w:tc>
        <w:tc>
          <w:tcPr>
            <w:tcW w:w="1889" w:type="dxa"/>
          </w:tcPr>
          <w:p w14:paraId="476CF5C0"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 xml:space="preserve">Flexible, various </w:t>
            </w:r>
            <w:r>
              <w:rPr>
                <w:lang w:val="en-GB" w:eastAsia="ru-RU"/>
              </w:rPr>
              <w:lastRenderedPageBreak/>
              <w:t>subscription plans</w:t>
            </w:r>
          </w:p>
        </w:tc>
        <w:tc>
          <w:tcPr>
            <w:tcW w:w="1351" w:type="dxa"/>
          </w:tcPr>
          <w:p w14:paraId="3A1C902E"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lastRenderedPageBreak/>
              <w:t>Station-based</w:t>
            </w:r>
          </w:p>
        </w:tc>
        <w:tc>
          <w:tcPr>
            <w:tcW w:w="1530" w:type="dxa"/>
          </w:tcPr>
          <w:p w14:paraId="74D40ED9"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333 (Moscow)</w:t>
            </w:r>
          </w:p>
        </w:tc>
        <w:tc>
          <w:tcPr>
            <w:tcW w:w="1795" w:type="dxa"/>
          </w:tcPr>
          <w:p w14:paraId="064A8862" w14:textId="77777777" w:rsidR="00E66510" w:rsidRDefault="00E66510" w:rsidP="00850755">
            <w:pPr>
              <w:cnfStyle w:val="000000100000" w:firstRow="0" w:lastRow="0" w:firstColumn="0" w:lastColumn="0" w:oddVBand="0" w:evenVBand="0" w:oddHBand="1" w:evenHBand="0" w:firstRowFirstColumn="0" w:firstRowLastColumn="0" w:lastRowFirstColumn="0" w:lastRowLastColumn="0"/>
              <w:rPr>
                <w:lang w:val="en-GB" w:eastAsia="ru-RU"/>
              </w:rPr>
            </w:pPr>
            <w:r>
              <w:rPr>
                <w:lang w:val="en-GB" w:eastAsia="ru-RU"/>
              </w:rPr>
              <w:t xml:space="preserve">Not </w:t>
            </w:r>
            <w:r w:rsidRPr="00CE4D11">
              <w:rPr>
                <w:noProof/>
                <w:lang w:val="en-GB" w:eastAsia="ru-RU"/>
              </w:rPr>
              <w:t>favourable</w:t>
            </w:r>
            <w:r>
              <w:rPr>
                <w:lang w:val="en-GB" w:eastAsia="ru-RU"/>
              </w:rPr>
              <w:t xml:space="preserve">, regulations are </w:t>
            </w:r>
            <w:r>
              <w:rPr>
                <w:lang w:val="en-GB" w:eastAsia="ru-RU"/>
              </w:rPr>
              <w:lastRenderedPageBreak/>
              <w:t>under discussion, large number of damaged bikes, lack of infrastructure</w:t>
            </w:r>
          </w:p>
        </w:tc>
      </w:tr>
    </w:tbl>
    <w:p w14:paraId="711DACE7" w14:textId="77777777" w:rsidR="00E66510" w:rsidRPr="00E66510" w:rsidRDefault="00E66510" w:rsidP="00E66510">
      <w:pPr>
        <w:pStyle w:val="Heading3"/>
        <w:rPr>
          <w:lang w:val="en-US"/>
        </w:rPr>
      </w:pPr>
    </w:p>
    <w:p w14:paraId="1C812139" w14:textId="1CF0DDFC" w:rsidR="0030188B" w:rsidRDefault="0030188B" w:rsidP="0030188B">
      <w:pPr>
        <w:autoSpaceDE w:val="0"/>
        <w:autoSpaceDN w:val="0"/>
        <w:adjustRightInd w:val="0"/>
        <w:spacing w:after="0" w:line="360" w:lineRule="auto"/>
        <w:ind w:firstLine="810"/>
        <w:jc w:val="center"/>
        <w:rPr>
          <w:rFonts w:cs="Times New Roman"/>
          <w:szCs w:val="24"/>
          <w:lang w:val="en-US"/>
        </w:rPr>
      </w:pPr>
      <w:r>
        <w:rPr>
          <w:rFonts w:cs="Times New Roman"/>
          <w:szCs w:val="24"/>
          <w:lang w:val="en-US"/>
        </w:rPr>
        <w:t>Source: Author</w:t>
      </w:r>
    </w:p>
    <w:p w14:paraId="1A7F1C39" w14:textId="63AFF23E" w:rsidR="00E66510" w:rsidRDefault="00E66510" w:rsidP="00E66510">
      <w:pPr>
        <w:autoSpaceDE w:val="0"/>
        <w:autoSpaceDN w:val="0"/>
        <w:adjustRightInd w:val="0"/>
        <w:spacing w:after="0" w:line="360" w:lineRule="auto"/>
        <w:ind w:firstLine="810"/>
        <w:rPr>
          <w:rFonts w:cs="Times New Roman"/>
          <w:szCs w:val="24"/>
          <w:lang w:val="en-US"/>
        </w:rPr>
      </w:pPr>
      <w:r w:rsidRPr="00E66510">
        <w:rPr>
          <w:rFonts w:cs="Times New Roman"/>
          <w:szCs w:val="24"/>
          <w:lang w:val="en-US"/>
        </w:rPr>
        <w:t xml:space="preserve">Following the comparison table, it can be concluded that the European </w:t>
      </w:r>
      <w:r w:rsidRPr="00EF04F8">
        <w:rPr>
          <w:rFonts w:cs="Times New Roman"/>
          <w:noProof/>
          <w:szCs w:val="24"/>
          <w:lang w:val="en-US"/>
        </w:rPr>
        <w:t>bikes</w:t>
      </w:r>
      <w:r w:rsidR="00EF04F8" w:rsidRPr="00EF04F8">
        <w:rPr>
          <w:rFonts w:cs="Times New Roman"/>
          <w:noProof/>
          <w:szCs w:val="24"/>
          <w:lang w:val="en-US"/>
        </w:rPr>
        <w:t xml:space="preserve"> </w:t>
      </w:r>
      <w:r w:rsidRPr="00EF04F8">
        <w:rPr>
          <w:rFonts w:cs="Times New Roman"/>
          <w:noProof/>
          <w:szCs w:val="24"/>
          <w:lang w:val="en-US"/>
        </w:rPr>
        <w:t>haring</w:t>
      </w:r>
      <w:r w:rsidRPr="00E66510">
        <w:rPr>
          <w:rFonts w:cs="Times New Roman"/>
          <w:szCs w:val="24"/>
          <w:lang w:val="en-US"/>
        </w:rPr>
        <w:t xml:space="preserve"> systems, including the Russian ones, operate station-based bikes. Moreover, the table shows that Russian cities have least number of bicycles per one million users. The unfavorable conditions can </w:t>
      </w:r>
      <w:r w:rsidRPr="00CE4D11">
        <w:rPr>
          <w:rFonts w:cs="Times New Roman"/>
          <w:noProof/>
          <w:szCs w:val="24"/>
          <w:lang w:val="en-US"/>
        </w:rPr>
        <w:t>be explained</w:t>
      </w:r>
      <w:r w:rsidRPr="00E66510">
        <w:rPr>
          <w:rFonts w:cs="Times New Roman"/>
          <w:szCs w:val="24"/>
          <w:lang w:val="en-US"/>
        </w:rPr>
        <w:t xml:space="preserve"> by the lack of infrastructure and low bicycle culture in Russia.</w:t>
      </w:r>
    </w:p>
    <w:p w14:paraId="7ABC05D0" w14:textId="1A37FD5E" w:rsidR="0083635F" w:rsidRDefault="0083635F" w:rsidP="00E66510">
      <w:pPr>
        <w:autoSpaceDE w:val="0"/>
        <w:autoSpaceDN w:val="0"/>
        <w:adjustRightInd w:val="0"/>
        <w:spacing w:after="0" w:line="360" w:lineRule="auto"/>
        <w:ind w:firstLine="810"/>
        <w:rPr>
          <w:rFonts w:cs="Times New Roman"/>
          <w:szCs w:val="24"/>
          <w:lang w:val="en-US"/>
        </w:rPr>
      </w:pPr>
    </w:p>
    <w:p w14:paraId="7660C9B9" w14:textId="487F9132" w:rsidR="00133967" w:rsidRPr="00133967" w:rsidRDefault="00EF24F3" w:rsidP="00133967">
      <w:pPr>
        <w:pStyle w:val="Heading2"/>
        <w:rPr>
          <w:lang w:val="en-US"/>
        </w:rPr>
      </w:pPr>
      <w:bookmarkStart w:id="46" w:name="_Toc513651208"/>
      <w:bookmarkStart w:id="47" w:name="_Toc514882868"/>
      <w:r>
        <w:rPr>
          <w:lang w:val="en-US"/>
        </w:rPr>
        <w:t>1</w:t>
      </w:r>
      <w:r w:rsidR="00133967" w:rsidRPr="00133967">
        <w:rPr>
          <w:lang w:val="en-US"/>
        </w:rPr>
        <w:t>.</w:t>
      </w:r>
      <w:r w:rsidR="00133967">
        <w:rPr>
          <w:lang w:val="en-US"/>
        </w:rPr>
        <w:t>1</w:t>
      </w:r>
      <w:r>
        <w:rPr>
          <w:lang w:val="en-US"/>
        </w:rPr>
        <w:t>1</w:t>
      </w:r>
      <w:r w:rsidR="00133967" w:rsidRPr="00133967">
        <w:rPr>
          <w:lang w:val="en-US"/>
        </w:rPr>
        <w:t xml:space="preserve"> Framework for the Current Research</w:t>
      </w:r>
      <w:bookmarkEnd w:id="46"/>
      <w:bookmarkEnd w:id="47"/>
    </w:p>
    <w:p w14:paraId="5EA457CA" w14:textId="638A606A" w:rsidR="00133967" w:rsidRPr="00133967" w:rsidRDefault="00133967" w:rsidP="00133967">
      <w:pPr>
        <w:autoSpaceDE w:val="0"/>
        <w:autoSpaceDN w:val="0"/>
        <w:adjustRightInd w:val="0"/>
        <w:spacing w:after="0" w:line="360" w:lineRule="auto"/>
        <w:ind w:firstLine="810"/>
        <w:rPr>
          <w:rFonts w:cs="Times New Roman"/>
          <w:szCs w:val="24"/>
          <w:lang w:val="en-US"/>
        </w:rPr>
      </w:pPr>
      <w:r w:rsidRPr="00133967">
        <w:rPr>
          <w:rFonts w:cs="Times New Roman"/>
          <w:szCs w:val="24"/>
          <w:lang w:val="en-US"/>
        </w:rPr>
        <w:t xml:space="preserve">As it </w:t>
      </w:r>
      <w:r w:rsidRPr="00CE4D11">
        <w:rPr>
          <w:rFonts w:cs="Times New Roman"/>
          <w:noProof/>
          <w:szCs w:val="24"/>
          <w:lang w:val="en-US"/>
        </w:rPr>
        <w:t>is stated</w:t>
      </w:r>
      <w:r w:rsidRPr="00133967">
        <w:rPr>
          <w:rFonts w:cs="Times New Roman"/>
          <w:szCs w:val="24"/>
          <w:lang w:val="en-US"/>
        </w:rPr>
        <w:t xml:space="preserve"> in the next chapter, the variable costs of </w:t>
      </w:r>
      <w:r w:rsidRPr="00EF04F8">
        <w:rPr>
          <w:rFonts w:cs="Times New Roman"/>
          <w:noProof/>
          <w:szCs w:val="24"/>
          <w:lang w:val="en-US"/>
        </w:rPr>
        <w:t>bikes</w:t>
      </w:r>
      <w:r w:rsidR="00EF04F8" w:rsidRPr="00EF04F8">
        <w:rPr>
          <w:rFonts w:cs="Times New Roman"/>
          <w:noProof/>
          <w:szCs w:val="24"/>
          <w:lang w:val="en-US"/>
        </w:rPr>
        <w:t xml:space="preserve"> </w:t>
      </w:r>
      <w:r w:rsidRPr="00EF04F8">
        <w:rPr>
          <w:rFonts w:cs="Times New Roman"/>
          <w:noProof/>
          <w:szCs w:val="24"/>
          <w:lang w:val="en-US"/>
        </w:rPr>
        <w:t>haring</w:t>
      </w:r>
      <w:r w:rsidRPr="00133967">
        <w:rPr>
          <w:rFonts w:cs="Times New Roman"/>
          <w:szCs w:val="24"/>
          <w:lang w:val="en-US"/>
        </w:rPr>
        <w:t xml:space="preserve"> companies are usually less than 10 percent of overall costs. That means that for the simplicity of the model, variable costs will not </w:t>
      </w:r>
      <w:r w:rsidRPr="00CE4D11">
        <w:rPr>
          <w:rFonts w:cs="Times New Roman"/>
          <w:noProof/>
          <w:szCs w:val="24"/>
          <w:lang w:val="en-US"/>
        </w:rPr>
        <w:t>be counted</w:t>
      </w:r>
      <w:r w:rsidRPr="00133967">
        <w:rPr>
          <w:rFonts w:cs="Times New Roman"/>
          <w:szCs w:val="24"/>
          <w:lang w:val="en-US"/>
        </w:rPr>
        <w:t xml:space="preserve"> in the model. </w:t>
      </w:r>
    </w:p>
    <w:p w14:paraId="61C8BE6B" w14:textId="77777777" w:rsidR="00133967" w:rsidRPr="00133967" w:rsidRDefault="00133967" w:rsidP="00133967">
      <w:pPr>
        <w:autoSpaceDE w:val="0"/>
        <w:autoSpaceDN w:val="0"/>
        <w:adjustRightInd w:val="0"/>
        <w:spacing w:after="0" w:line="360" w:lineRule="auto"/>
        <w:ind w:firstLine="810"/>
        <w:rPr>
          <w:rFonts w:cs="Times New Roman"/>
          <w:szCs w:val="24"/>
          <w:lang w:val="en-US"/>
        </w:rPr>
      </w:pPr>
      <w:r w:rsidRPr="00133967">
        <w:rPr>
          <w:rFonts w:cs="Times New Roman"/>
          <w:szCs w:val="24"/>
          <w:lang w:val="en-US"/>
        </w:rPr>
        <w:t>As for the profit, customers value will be considered as the profit needed to be improved in the current problem. CLV is a more superior metric as compared to other traditional measures discussed earlier such as RFM, Share of Purchase (</w:t>
      </w:r>
      <w:proofErr w:type="spellStart"/>
      <w:r w:rsidRPr="00CE4D11">
        <w:rPr>
          <w:rFonts w:cs="Times New Roman"/>
          <w:noProof/>
          <w:szCs w:val="24"/>
          <w:lang w:val="en-US"/>
        </w:rPr>
        <w:t>orWallet</w:t>
      </w:r>
      <w:proofErr w:type="spellEnd"/>
      <w:r w:rsidRPr="00133967">
        <w:rPr>
          <w:rFonts w:cs="Times New Roman"/>
          <w:szCs w:val="24"/>
          <w:lang w:val="en-US"/>
        </w:rPr>
        <w:t>), and Past Customer Value (PCV) (</w:t>
      </w:r>
      <w:proofErr w:type="spellStart"/>
      <w:r w:rsidRPr="00133967">
        <w:rPr>
          <w:rFonts w:cs="Times New Roman"/>
          <w:szCs w:val="24"/>
          <w:lang w:val="en-US"/>
        </w:rPr>
        <w:t>Reinartz</w:t>
      </w:r>
      <w:proofErr w:type="spellEnd"/>
      <w:r w:rsidRPr="00133967">
        <w:rPr>
          <w:rFonts w:cs="Times New Roman"/>
          <w:szCs w:val="24"/>
          <w:lang w:val="en-US"/>
        </w:rPr>
        <w:t xml:space="preserve"> &amp; Kumar, 2000). None of these measures is </w:t>
      </w:r>
      <w:r w:rsidRPr="00011D6E">
        <w:rPr>
          <w:rFonts w:cs="Times New Roman"/>
          <w:noProof/>
          <w:szCs w:val="24"/>
          <w:lang w:val="en-US"/>
        </w:rPr>
        <w:t>forward looking</w:t>
      </w:r>
      <w:r w:rsidRPr="00133967">
        <w:rPr>
          <w:rFonts w:cs="Times New Roman"/>
          <w:szCs w:val="24"/>
          <w:lang w:val="en-US"/>
        </w:rPr>
        <w:t xml:space="preserve"> and do not focus on </w:t>
      </w:r>
      <w:r w:rsidRPr="00011D6E">
        <w:rPr>
          <w:rFonts w:cs="Times New Roman"/>
          <w:noProof/>
          <w:szCs w:val="24"/>
          <w:lang w:val="en-US"/>
        </w:rPr>
        <w:t>profitability</w:t>
      </w:r>
      <w:r w:rsidRPr="00133967">
        <w:rPr>
          <w:rFonts w:cs="Times New Roman"/>
          <w:szCs w:val="24"/>
          <w:lang w:val="en-US"/>
        </w:rPr>
        <w:t xml:space="preserve"> of the customer (</w:t>
      </w:r>
      <w:r w:rsidRPr="00011D6E">
        <w:rPr>
          <w:rFonts w:cs="Times New Roman"/>
          <w:noProof/>
          <w:szCs w:val="24"/>
          <w:lang w:val="en-US"/>
        </w:rPr>
        <w:t>with the exception of</w:t>
      </w:r>
      <w:r w:rsidRPr="00133967">
        <w:rPr>
          <w:rFonts w:cs="Times New Roman"/>
          <w:szCs w:val="24"/>
          <w:lang w:val="en-US"/>
        </w:rPr>
        <w:t xml:space="preserve"> PCV that focuses on past profits). CLV can ensure profitability without compromising loyalty. Also, being a </w:t>
      </w:r>
      <w:r w:rsidRPr="00011D6E">
        <w:rPr>
          <w:rFonts w:cs="Times New Roman"/>
          <w:noProof/>
          <w:szCs w:val="24"/>
          <w:lang w:val="en-US"/>
        </w:rPr>
        <w:t>forward looking</w:t>
      </w:r>
      <w:r w:rsidRPr="00133967">
        <w:rPr>
          <w:rFonts w:cs="Times New Roman"/>
          <w:szCs w:val="24"/>
          <w:lang w:val="en-US"/>
        </w:rPr>
        <w:t xml:space="preserve"> metric, marketers can use the metric for pro-active marketing interventions (versus traditional reactive marketing interventions). </w:t>
      </w:r>
    </w:p>
    <w:p w14:paraId="6D3DE722" w14:textId="4A6E503B" w:rsidR="00133967" w:rsidRPr="00133967" w:rsidRDefault="00133967" w:rsidP="00133967">
      <w:pPr>
        <w:autoSpaceDE w:val="0"/>
        <w:autoSpaceDN w:val="0"/>
        <w:adjustRightInd w:val="0"/>
        <w:spacing w:after="0" w:line="360" w:lineRule="auto"/>
        <w:ind w:firstLine="810"/>
        <w:rPr>
          <w:rFonts w:cs="Times New Roman"/>
          <w:szCs w:val="24"/>
          <w:lang w:val="en-US"/>
        </w:rPr>
      </w:pPr>
      <w:r w:rsidRPr="00133967">
        <w:rPr>
          <w:rFonts w:cs="Times New Roman"/>
          <w:szCs w:val="24"/>
          <w:lang w:val="en-US"/>
        </w:rPr>
        <w:t xml:space="preserve">As mentioned further in the analysis of the business model, </w:t>
      </w:r>
      <w:r w:rsidRPr="00EF04F8">
        <w:rPr>
          <w:rFonts w:cs="Times New Roman"/>
          <w:noProof/>
          <w:szCs w:val="24"/>
          <w:lang w:val="en-US"/>
        </w:rPr>
        <w:t>bike</w:t>
      </w:r>
      <w:r w:rsidR="00EF04F8" w:rsidRPr="00EF04F8">
        <w:rPr>
          <w:rFonts w:cs="Times New Roman"/>
          <w:noProof/>
          <w:szCs w:val="24"/>
          <w:lang w:val="en-US"/>
        </w:rPr>
        <w:t xml:space="preserve"> </w:t>
      </w:r>
      <w:r w:rsidRPr="00EF04F8">
        <w:rPr>
          <w:rFonts w:cs="Times New Roman"/>
          <w:noProof/>
          <w:szCs w:val="24"/>
          <w:lang w:val="en-US"/>
        </w:rPr>
        <w:t>sharing</w:t>
      </w:r>
      <w:r w:rsidRPr="00133967">
        <w:rPr>
          <w:rFonts w:cs="Times New Roman"/>
          <w:szCs w:val="24"/>
          <w:lang w:val="en-US"/>
        </w:rPr>
        <w:t xml:space="preserve"> platforms operate with over 90 percent of fixed costs. Therefore, for the sake of simplicity, the current model </w:t>
      </w:r>
      <w:r w:rsidRPr="00133967">
        <w:rPr>
          <w:rFonts w:cs="Times New Roman" w:hint="eastAsia"/>
          <w:szCs w:val="24"/>
          <w:lang w:val="en-US"/>
        </w:rPr>
        <w:t>ne</w:t>
      </w:r>
      <w:r w:rsidRPr="00133967">
        <w:rPr>
          <w:rFonts w:cs="Times New Roman"/>
          <w:szCs w:val="24"/>
          <w:lang w:val="en-US"/>
        </w:rPr>
        <w:t xml:space="preserve">glects </w:t>
      </w:r>
      <w:r w:rsidR="00EF04F8">
        <w:rPr>
          <w:rFonts w:cs="Times New Roman"/>
          <w:szCs w:val="24"/>
          <w:lang w:val="en-US"/>
        </w:rPr>
        <w:t>t</w:t>
      </w:r>
      <w:r w:rsidRPr="00EF04F8">
        <w:rPr>
          <w:rFonts w:cs="Times New Roman"/>
          <w:noProof/>
          <w:szCs w:val="24"/>
          <w:lang w:val="en-US"/>
        </w:rPr>
        <w:t>he</w:t>
      </w:r>
      <w:r w:rsidRPr="00133967">
        <w:rPr>
          <w:rFonts w:cs="Times New Roman"/>
          <w:szCs w:val="24"/>
          <w:lang w:val="en-US"/>
        </w:rPr>
        <w:t xml:space="preserve"> effect of variable cost. Overall cost side is also neglected by the model, since it </w:t>
      </w:r>
      <w:r w:rsidRPr="00011D6E">
        <w:rPr>
          <w:rFonts w:cs="Times New Roman"/>
          <w:noProof/>
          <w:szCs w:val="24"/>
          <w:lang w:val="en-US"/>
        </w:rPr>
        <w:t>is considered</w:t>
      </w:r>
      <w:r w:rsidRPr="00133967">
        <w:rPr>
          <w:rFonts w:cs="Times New Roman"/>
          <w:szCs w:val="24"/>
          <w:lang w:val="en-US"/>
        </w:rPr>
        <w:t xml:space="preserve">, that the increased customer loyalty will have the impact on revenue and, in turn, profit will </w:t>
      </w:r>
      <w:r w:rsidRPr="00011D6E">
        <w:rPr>
          <w:rFonts w:cs="Times New Roman"/>
          <w:noProof/>
          <w:szCs w:val="24"/>
          <w:lang w:val="en-US"/>
        </w:rPr>
        <w:t>be driven</w:t>
      </w:r>
      <w:r w:rsidRPr="00133967">
        <w:rPr>
          <w:rFonts w:cs="Times New Roman"/>
          <w:szCs w:val="24"/>
          <w:lang w:val="en-US"/>
        </w:rPr>
        <w:t xml:space="preserve"> from the revenue side. </w:t>
      </w:r>
    </w:p>
    <w:p w14:paraId="4530A5FF" w14:textId="10275D69" w:rsidR="00464F8F" w:rsidRDefault="00133967" w:rsidP="00F82614">
      <w:pPr>
        <w:autoSpaceDE w:val="0"/>
        <w:autoSpaceDN w:val="0"/>
        <w:adjustRightInd w:val="0"/>
        <w:spacing w:after="0" w:line="360" w:lineRule="auto"/>
        <w:ind w:firstLine="810"/>
        <w:rPr>
          <w:rFonts w:cs="Times New Roman"/>
          <w:szCs w:val="24"/>
          <w:lang w:val="en-US"/>
        </w:rPr>
      </w:pPr>
      <w:r w:rsidRPr="00133967">
        <w:rPr>
          <w:rFonts w:cs="Times New Roman"/>
          <w:szCs w:val="24"/>
          <w:lang w:val="en-US"/>
        </w:rPr>
        <w:t xml:space="preserve">The following model was created to estimate the economic effect of increased customer loyalty </w:t>
      </w:r>
    </w:p>
    <w:p w14:paraId="51373745" w14:textId="4E503FC3" w:rsidR="00FD2040" w:rsidRDefault="00FD2040" w:rsidP="00F82614">
      <w:pPr>
        <w:autoSpaceDE w:val="0"/>
        <w:autoSpaceDN w:val="0"/>
        <w:adjustRightInd w:val="0"/>
        <w:spacing w:after="0" w:line="360" w:lineRule="auto"/>
        <w:ind w:firstLine="810"/>
        <w:rPr>
          <w:rFonts w:cs="Times New Roman"/>
          <w:szCs w:val="24"/>
          <w:lang w:val="en-US"/>
        </w:rPr>
      </w:pPr>
    </w:p>
    <w:p w14:paraId="77AAF2AE" w14:textId="742CEB0E" w:rsidR="00FD2040" w:rsidRDefault="00FD2040" w:rsidP="00F82614">
      <w:pPr>
        <w:autoSpaceDE w:val="0"/>
        <w:autoSpaceDN w:val="0"/>
        <w:adjustRightInd w:val="0"/>
        <w:spacing w:after="0" w:line="360" w:lineRule="auto"/>
        <w:ind w:firstLine="810"/>
        <w:rPr>
          <w:rFonts w:cs="Times New Roman"/>
          <w:szCs w:val="24"/>
          <w:lang w:val="en-US"/>
        </w:rPr>
      </w:pPr>
    </w:p>
    <w:p w14:paraId="7A425D03" w14:textId="5EF72FB4" w:rsidR="00FD2040" w:rsidRDefault="00FD2040" w:rsidP="00F82614">
      <w:pPr>
        <w:autoSpaceDE w:val="0"/>
        <w:autoSpaceDN w:val="0"/>
        <w:adjustRightInd w:val="0"/>
        <w:spacing w:after="0" w:line="360" w:lineRule="auto"/>
        <w:ind w:firstLine="810"/>
        <w:rPr>
          <w:rFonts w:cs="Times New Roman"/>
          <w:szCs w:val="24"/>
          <w:lang w:val="en-US"/>
        </w:rPr>
      </w:pPr>
    </w:p>
    <w:p w14:paraId="4BEDF0B8" w14:textId="0238A501" w:rsidR="00FD2040" w:rsidRDefault="00FD2040" w:rsidP="00F82614">
      <w:pPr>
        <w:autoSpaceDE w:val="0"/>
        <w:autoSpaceDN w:val="0"/>
        <w:adjustRightInd w:val="0"/>
        <w:spacing w:after="0" w:line="360" w:lineRule="auto"/>
        <w:ind w:firstLine="810"/>
        <w:rPr>
          <w:rFonts w:cs="Times New Roman"/>
          <w:szCs w:val="24"/>
          <w:lang w:val="en-US"/>
        </w:rPr>
      </w:pPr>
    </w:p>
    <w:p w14:paraId="521EC8E4" w14:textId="020DAF25" w:rsidR="00FD2040" w:rsidRDefault="00FD2040" w:rsidP="00F82614">
      <w:pPr>
        <w:autoSpaceDE w:val="0"/>
        <w:autoSpaceDN w:val="0"/>
        <w:adjustRightInd w:val="0"/>
        <w:spacing w:after="0" w:line="360" w:lineRule="auto"/>
        <w:ind w:firstLine="810"/>
        <w:rPr>
          <w:rFonts w:cs="Times New Roman"/>
          <w:szCs w:val="24"/>
          <w:lang w:val="en-US"/>
        </w:rPr>
      </w:pPr>
    </w:p>
    <w:p w14:paraId="6204E087" w14:textId="70267CD3" w:rsidR="00FD2040" w:rsidRDefault="00FD2040" w:rsidP="00F82614">
      <w:pPr>
        <w:autoSpaceDE w:val="0"/>
        <w:autoSpaceDN w:val="0"/>
        <w:adjustRightInd w:val="0"/>
        <w:spacing w:after="0" w:line="360" w:lineRule="auto"/>
        <w:ind w:firstLine="810"/>
        <w:rPr>
          <w:rFonts w:cs="Times New Roman"/>
          <w:szCs w:val="24"/>
          <w:lang w:val="en-US"/>
        </w:rPr>
      </w:pPr>
    </w:p>
    <w:p w14:paraId="0F8F9D12" w14:textId="13897D1B" w:rsidR="00FD2040" w:rsidRDefault="00FD2040" w:rsidP="00F82614">
      <w:pPr>
        <w:autoSpaceDE w:val="0"/>
        <w:autoSpaceDN w:val="0"/>
        <w:adjustRightInd w:val="0"/>
        <w:spacing w:after="0" w:line="360" w:lineRule="auto"/>
        <w:ind w:firstLine="810"/>
        <w:rPr>
          <w:rFonts w:cs="Times New Roman"/>
          <w:szCs w:val="24"/>
          <w:lang w:val="en-US"/>
        </w:rPr>
      </w:pPr>
    </w:p>
    <w:p w14:paraId="1C9125D0" w14:textId="07646E77" w:rsidR="00FD2040" w:rsidRDefault="00FD2040" w:rsidP="00F82614">
      <w:pPr>
        <w:autoSpaceDE w:val="0"/>
        <w:autoSpaceDN w:val="0"/>
        <w:adjustRightInd w:val="0"/>
        <w:spacing w:after="0" w:line="360" w:lineRule="auto"/>
        <w:ind w:firstLine="810"/>
        <w:rPr>
          <w:rFonts w:cs="Times New Roman"/>
          <w:szCs w:val="24"/>
          <w:lang w:val="en-US"/>
        </w:rPr>
      </w:pPr>
    </w:p>
    <w:p w14:paraId="32EE6CCD" w14:textId="7FD0B655" w:rsidR="00FD2040" w:rsidRDefault="00FD2040" w:rsidP="00F82614">
      <w:pPr>
        <w:autoSpaceDE w:val="0"/>
        <w:autoSpaceDN w:val="0"/>
        <w:adjustRightInd w:val="0"/>
        <w:spacing w:after="0" w:line="360" w:lineRule="auto"/>
        <w:ind w:firstLine="810"/>
        <w:rPr>
          <w:rFonts w:cs="Times New Roman"/>
          <w:szCs w:val="24"/>
          <w:lang w:val="en-US"/>
        </w:rPr>
      </w:pPr>
    </w:p>
    <w:p w14:paraId="04EFCE1F" w14:textId="7EC33CD2" w:rsidR="00FD2040" w:rsidRDefault="00FD2040" w:rsidP="00F82614">
      <w:pPr>
        <w:autoSpaceDE w:val="0"/>
        <w:autoSpaceDN w:val="0"/>
        <w:adjustRightInd w:val="0"/>
        <w:spacing w:after="0" w:line="360" w:lineRule="auto"/>
        <w:ind w:firstLine="810"/>
        <w:rPr>
          <w:rFonts w:cs="Times New Roman"/>
          <w:szCs w:val="24"/>
          <w:lang w:val="en-US"/>
        </w:rPr>
      </w:pPr>
    </w:p>
    <w:p w14:paraId="23014205" w14:textId="024E8BDE" w:rsidR="00FD2040" w:rsidRDefault="00FD2040" w:rsidP="00F82614">
      <w:pPr>
        <w:autoSpaceDE w:val="0"/>
        <w:autoSpaceDN w:val="0"/>
        <w:adjustRightInd w:val="0"/>
        <w:spacing w:after="0" w:line="360" w:lineRule="auto"/>
        <w:ind w:firstLine="810"/>
        <w:rPr>
          <w:rFonts w:cs="Times New Roman"/>
          <w:szCs w:val="24"/>
          <w:lang w:val="en-US"/>
        </w:rPr>
      </w:pPr>
    </w:p>
    <w:p w14:paraId="1A587328" w14:textId="77777777" w:rsidR="00FD2040" w:rsidRDefault="00FD2040" w:rsidP="00F82614">
      <w:pPr>
        <w:autoSpaceDE w:val="0"/>
        <w:autoSpaceDN w:val="0"/>
        <w:adjustRightInd w:val="0"/>
        <w:spacing w:after="0" w:line="360" w:lineRule="auto"/>
        <w:ind w:firstLine="810"/>
        <w:rPr>
          <w:rFonts w:cs="Times New Roman"/>
          <w:szCs w:val="24"/>
          <w:lang w:val="en-US"/>
        </w:rPr>
      </w:pPr>
    </w:p>
    <w:p w14:paraId="16785917" w14:textId="7B8F45F9" w:rsidR="00F82614" w:rsidRDefault="001D55BF" w:rsidP="00F82614">
      <w:pPr>
        <w:autoSpaceDE w:val="0"/>
        <w:autoSpaceDN w:val="0"/>
        <w:adjustRightInd w:val="0"/>
        <w:spacing w:after="0" w:line="360" w:lineRule="auto"/>
        <w:ind w:firstLine="810"/>
        <w:rPr>
          <w:rFonts w:cs="Times New Roman"/>
          <w:szCs w:val="24"/>
          <w:lang w:val="en-US"/>
        </w:rPr>
      </w:pPr>
      <w:r w:rsidRPr="001D55BF">
        <w:rPr>
          <w:rFonts w:cs="Times New Roman"/>
          <w:szCs w:val="24"/>
        </w:rPr>
        <mc:AlternateContent>
          <mc:Choice Requires="wpg">
            <w:drawing>
              <wp:anchor distT="0" distB="0" distL="114300" distR="114300" simplePos="0" relativeHeight="251752960" behindDoc="0" locked="0" layoutInCell="1" allowOverlap="1" wp14:anchorId="7EC8E3F9" wp14:editId="1E714C77">
                <wp:simplePos x="0" y="0"/>
                <wp:positionH relativeFrom="column">
                  <wp:posOffset>158115</wp:posOffset>
                </wp:positionH>
                <wp:positionV relativeFrom="paragraph">
                  <wp:posOffset>118110</wp:posOffset>
                </wp:positionV>
                <wp:extent cx="5638800" cy="4438650"/>
                <wp:effectExtent l="0" t="0" r="19050" b="19050"/>
                <wp:wrapNone/>
                <wp:docPr id="192" name="Group 3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638800" cy="4438650"/>
                          <a:chOff x="0" y="0"/>
                          <a:chExt cx="8040128" cy="4497836"/>
                        </a:xfrm>
                      </wpg:grpSpPr>
                      <wpg:grpSp>
                        <wpg:cNvPr id="193" name="Group 193">
                          <a:extLst/>
                        </wpg:cNvPr>
                        <wpg:cNvGrpSpPr/>
                        <wpg:grpSpPr>
                          <a:xfrm>
                            <a:off x="0" y="0"/>
                            <a:ext cx="8040128" cy="4497836"/>
                            <a:chOff x="0" y="0"/>
                            <a:chExt cx="5339715" cy="3855636"/>
                          </a:xfrm>
                        </wpg:grpSpPr>
                        <wpg:grpSp>
                          <wpg:cNvPr id="194" name="Group 194">
                            <a:extLst/>
                          </wpg:cNvPr>
                          <wpg:cNvGrpSpPr/>
                          <wpg:grpSpPr>
                            <a:xfrm>
                              <a:off x="0" y="0"/>
                              <a:ext cx="5339715" cy="3855636"/>
                              <a:chOff x="0" y="0"/>
                              <a:chExt cx="5339715" cy="3855636"/>
                            </a:xfrm>
                          </wpg:grpSpPr>
                          <wps:wsp>
                            <wps:cNvPr id="195" name="Text Box 293">
                              <a:extLst/>
                            </wps:cNvPr>
                            <wps:cNvSpPr txBox="1"/>
                            <wps:spPr>
                              <a:xfrm>
                                <a:off x="0" y="0"/>
                                <a:ext cx="1129665" cy="448310"/>
                              </a:xfrm>
                              <a:prstGeom prst="rect">
                                <a:avLst/>
                              </a:prstGeom>
                              <a:solidFill>
                                <a:schemeClr val="lt1"/>
                              </a:solidFill>
                              <a:ln w="6350">
                                <a:solidFill>
                                  <a:prstClr val="black"/>
                                </a:solidFill>
                              </a:ln>
                            </wps:spPr>
                            <wps:txbx>
                              <w:txbxContent>
                                <w:p w14:paraId="4AEED4D9"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Service</w:t>
                                  </w:r>
                                  <w:proofErr w:type="spellEnd"/>
                                  <w:r>
                                    <w:rPr>
                                      <w:rFonts w:eastAsia="Calibri"/>
                                      <w:color w:val="000000" w:themeColor="text1"/>
                                      <w:kern w:val="24"/>
                                    </w:rPr>
                                    <w:t xml:space="preserve"> &amp; </w:t>
                                  </w:r>
                                  <w:proofErr w:type="spellStart"/>
                                  <w:r>
                                    <w:rPr>
                                      <w:rFonts w:eastAsia="Calibri"/>
                                      <w:color w:val="000000" w:themeColor="text1"/>
                                      <w:kern w:val="24"/>
                                    </w:rPr>
                                    <w:t>Product</w:t>
                                  </w:r>
                                  <w:proofErr w:type="spellEnd"/>
                                  <w:r>
                                    <w:rPr>
                                      <w:rFonts w:eastAsia="Calibri"/>
                                      <w:color w:val="000000" w:themeColor="text1"/>
                                      <w:kern w:val="24"/>
                                    </w:rPr>
                                    <w:t xml:space="preserve"> </w:t>
                                  </w:r>
                                  <w:proofErr w:type="spellStart"/>
                                  <w:r>
                                    <w:rPr>
                                      <w:rFonts w:eastAsia="Calibri"/>
                                      <w:color w:val="000000" w:themeColor="text1"/>
                                      <w:kern w:val="24"/>
                                    </w:rPr>
                                    <w:t>Quality</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 name="Text Box 296">
                              <a:extLst/>
                            </wps:cNvPr>
                            <wps:cNvSpPr txBox="1"/>
                            <wps:spPr>
                              <a:xfrm>
                                <a:off x="1224950" y="8627"/>
                                <a:ext cx="1112520" cy="439420"/>
                              </a:xfrm>
                              <a:prstGeom prst="rect">
                                <a:avLst/>
                              </a:prstGeom>
                              <a:solidFill>
                                <a:schemeClr val="lt1"/>
                              </a:solidFill>
                              <a:ln w="6350">
                                <a:solidFill>
                                  <a:prstClr val="black"/>
                                </a:solidFill>
                              </a:ln>
                            </wps:spPr>
                            <wps:txbx>
                              <w:txbxContent>
                                <w:p w14:paraId="476866DE"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Communication</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Text Box 297">
                              <a:extLst/>
                            </wps:cNvPr>
                            <wps:cNvSpPr txBox="1"/>
                            <wps:spPr>
                              <a:xfrm>
                                <a:off x="2415396" y="8627"/>
                                <a:ext cx="922655" cy="447675"/>
                              </a:xfrm>
                              <a:prstGeom prst="rect">
                                <a:avLst/>
                              </a:prstGeom>
                              <a:solidFill>
                                <a:schemeClr val="lt1"/>
                              </a:solidFill>
                              <a:ln w="6350">
                                <a:solidFill>
                                  <a:prstClr val="black"/>
                                </a:solidFill>
                              </a:ln>
                            </wps:spPr>
                            <wps:txbx>
                              <w:txbxContent>
                                <w:p w14:paraId="0B3F2AEB"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Prices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Text Box 298">
                              <a:extLst/>
                            </wps:cNvPr>
                            <wps:cNvSpPr txBox="1"/>
                            <wps:spPr>
                              <a:xfrm>
                                <a:off x="3433313" y="17253"/>
                                <a:ext cx="1224280" cy="439420"/>
                              </a:xfrm>
                              <a:prstGeom prst="rect">
                                <a:avLst/>
                              </a:prstGeom>
                              <a:solidFill>
                                <a:schemeClr val="lt1"/>
                              </a:solidFill>
                              <a:ln w="6350">
                                <a:solidFill>
                                  <a:prstClr val="black"/>
                                </a:solidFill>
                              </a:ln>
                            </wps:spPr>
                            <wps:txbx>
                              <w:txbxContent>
                                <w:p w14:paraId="115E2BCD"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Physical</w:t>
                                  </w:r>
                                  <w:proofErr w:type="spellEnd"/>
                                  <w:r>
                                    <w:rPr>
                                      <w:rFonts w:eastAsia="Calibri"/>
                                      <w:color w:val="000000" w:themeColor="text1"/>
                                      <w:kern w:val="24"/>
                                    </w:rPr>
                                    <w:t xml:space="preserve"> </w:t>
                                  </w:r>
                                  <w:proofErr w:type="spellStart"/>
                                  <w:r>
                                    <w:rPr>
                                      <w:rFonts w:eastAsia="Calibri"/>
                                      <w:color w:val="000000" w:themeColor="text1"/>
                                      <w:kern w:val="24"/>
                                    </w:rPr>
                                    <w:t>Environment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Text Box 299">
                              <a:extLst/>
                            </wps:cNvPr>
                            <wps:cNvSpPr txBox="1"/>
                            <wps:spPr>
                              <a:xfrm>
                                <a:off x="1639018" y="2855559"/>
                                <a:ext cx="1267771" cy="344685"/>
                              </a:xfrm>
                              <a:prstGeom prst="rect">
                                <a:avLst/>
                              </a:prstGeom>
                              <a:solidFill>
                                <a:schemeClr val="lt1"/>
                              </a:solidFill>
                              <a:ln w="6350">
                                <a:solidFill>
                                  <a:prstClr val="black"/>
                                </a:solidFill>
                              </a:ln>
                            </wps:spPr>
                            <wps:txbx>
                              <w:txbxContent>
                                <w:p w14:paraId="64C31450"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Revenue</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 name="Text Box 300">
                              <a:extLst/>
                            </wps:cNvPr>
                            <wps:cNvSpPr txBox="1"/>
                            <wps:spPr>
                              <a:xfrm>
                                <a:off x="3338051" y="3510449"/>
                                <a:ext cx="2001664" cy="344038"/>
                              </a:xfrm>
                              <a:prstGeom prst="rect">
                                <a:avLst/>
                              </a:prstGeom>
                              <a:solidFill>
                                <a:schemeClr val="lt1"/>
                              </a:solidFill>
                              <a:ln w="6350">
                                <a:solidFill>
                                  <a:prstClr val="black"/>
                                </a:solidFill>
                              </a:ln>
                            </wps:spPr>
                            <wps:txbx>
                              <w:txbxContent>
                                <w:p w14:paraId="2AEF2DC9"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Costs</w:t>
                                  </w:r>
                                  <w:proofErr w:type="spellEnd"/>
                                  <w:r>
                                    <w:rPr>
                                      <w:rFonts w:eastAsia="Calibri"/>
                                      <w:color w:val="000000" w:themeColor="text1"/>
                                      <w:kern w:val="24"/>
                                    </w:rPr>
                                    <w:t xml:space="preserve"> (</w:t>
                                  </w:r>
                                  <w:proofErr w:type="spellStart"/>
                                  <w:r>
                                    <w:rPr>
                                      <w:rFonts w:eastAsia="Calibri"/>
                                      <w:color w:val="000000" w:themeColor="text1"/>
                                      <w:kern w:val="24"/>
                                    </w:rPr>
                                    <w:t>predominantly</w:t>
                                  </w:r>
                                  <w:proofErr w:type="spellEnd"/>
                                  <w:r>
                                    <w:rPr>
                                      <w:rFonts w:eastAsia="Calibri"/>
                                      <w:color w:val="000000" w:themeColor="text1"/>
                                      <w:kern w:val="24"/>
                                    </w:rPr>
                                    <w:t xml:space="preserve"> </w:t>
                                  </w:r>
                                  <w:proofErr w:type="spellStart"/>
                                  <w:r>
                                    <w:rPr>
                                      <w:rFonts w:eastAsia="Calibri"/>
                                      <w:color w:val="000000" w:themeColor="text1"/>
                                      <w:kern w:val="24"/>
                                    </w:rPr>
                                    <w:t>fixed</w:t>
                                  </w:r>
                                  <w:proofErr w:type="spellEnd"/>
                                  <w:r>
                                    <w:rPr>
                                      <w:rFonts w:eastAsia="Calibri"/>
                                      <w:color w:val="000000" w:themeColor="text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Straight Arrow Connector 201">
                              <a:extLst/>
                            </wps:cNvPr>
                            <wps:cNvCnPr/>
                            <wps:spPr>
                              <a:xfrm>
                                <a:off x="1915064" y="457200"/>
                                <a:ext cx="0" cy="612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Straight Arrow Connector 202">
                              <a:extLst/>
                            </wps:cNvPr>
                            <wps:cNvCnPr/>
                            <wps:spPr>
                              <a:xfrm>
                                <a:off x="2631039" y="457070"/>
                                <a:ext cx="0" cy="612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Text Box 294">
                              <a:extLst/>
                            </wps:cNvPr>
                            <wps:cNvSpPr txBox="1"/>
                            <wps:spPr>
                              <a:xfrm>
                                <a:off x="1268083" y="1069676"/>
                                <a:ext cx="1992702" cy="508958"/>
                              </a:xfrm>
                              <a:prstGeom prst="rect">
                                <a:avLst/>
                              </a:prstGeom>
                              <a:solidFill>
                                <a:schemeClr val="lt1"/>
                              </a:solidFill>
                              <a:ln w="6350">
                                <a:solidFill>
                                  <a:prstClr val="black"/>
                                </a:solidFill>
                              </a:ln>
                            </wps:spPr>
                            <wps:txbx>
                              <w:txbxContent>
                                <w:p w14:paraId="34BC4100"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Customer</w:t>
                                  </w:r>
                                  <w:proofErr w:type="spellEnd"/>
                                  <w:r>
                                    <w:rPr>
                                      <w:rFonts w:eastAsia="Calibri"/>
                                      <w:color w:val="000000" w:themeColor="text1"/>
                                      <w:kern w:val="24"/>
                                    </w:rPr>
                                    <w:t xml:space="preserve"> </w:t>
                                  </w:r>
                                  <w:proofErr w:type="spellStart"/>
                                  <w:r>
                                    <w:rPr>
                                      <w:rFonts w:eastAsia="Calibri"/>
                                      <w:color w:val="000000" w:themeColor="text1"/>
                                      <w:kern w:val="24"/>
                                    </w:rPr>
                                    <w:t>Satisfaction</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Straight Arrow Connector 204">
                              <a:extLst/>
                            </wps:cNvPr>
                            <wps:cNvCnPr/>
                            <wps:spPr>
                              <a:xfrm>
                                <a:off x="2242852" y="2501596"/>
                                <a:ext cx="0" cy="353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Straight Arrow Connector 205">
                              <a:extLst/>
                            </wps:cNvPr>
                            <wps:cNvCnPr/>
                            <wps:spPr>
                              <a:xfrm flipH="1">
                                <a:off x="2906789" y="3681942"/>
                                <a:ext cx="431262" cy="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Text Box 312">
                              <a:extLst/>
                            </wps:cNvPr>
                            <wps:cNvSpPr txBox="1"/>
                            <wps:spPr>
                              <a:xfrm>
                                <a:off x="1639018" y="3510951"/>
                                <a:ext cx="1267771" cy="344685"/>
                              </a:xfrm>
                              <a:prstGeom prst="rect">
                                <a:avLst/>
                              </a:prstGeom>
                              <a:solidFill>
                                <a:schemeClr val="lt1"/>
                              </a:solidFill>
                              <a:ln w="6350">
                                <a:solidFill>
                                  <a:prstClr val="black"/>
                                </a:solidFill>
                              </a:ln>
                            </wps:spPr>
                            <wps:txbx>
                              <w:txbxContent>
                                <w:p w14:paraId="351673B1"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Profit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Straight Arrow Connector 207">
                              <a:extLst/>
                            </wps:cNvPr>
                            <wps:cNvCnPr/>
                            <wps:spPr>
                              <a:xfrm>
                                <a:off x="2242852" y="3200400"/>
                                <a:ext cx="0" cy="293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Text Box 295">
                              <a:extLst/>
                            </wps:cNvPr>
                            <wps:cNvSpPr txBox="1"/>
                            <wps:spPr>
                              <a:xfrm>
                                <a:off x="1345691" y="1914797"/>
                                <a:ext cx="1750789" cy="673128"/>
                              </a:xfrm>
                              <a:prstGeom prst="rect">
                                <a:avLst/>
                              </a:prstGeom>
                              <a:solidFill>
                                <a:schemeClr val="lt1"/>
                              </a:solidFill>
                              <a:ln w="6350">
                                <a:solidFill>
                                  <a:prstClr val="black"/>
                                </a:solidFill>
                              </a:ln>
                            </wps:spPr>
                            <wps:txbx>
                              <w:txbxContent>
                                <w:p w14:paraId="39612D36" w14:textId="77777777" w:rsidR="001D55BF" w:rsidRPr="001D55BF" w:rsidRDefault="001D55BF" w:rsidP="001D55BF">
                                  <w:pPr>
                                    <w:pStyle w:val="NormalWeb"/>
                                    <w:spacing w:before="0" w:beforeAutospacing="0" w:after="160" w:afterAutospacing="0"/>
                                    <w:jc w:val="center"/>
                                    <w:rPr>
                                      <w:lang w:val="en-US"/>
                                    </w:rPr>
                                  </w:pPr>
                                  <w:r w:rsidRPr="001D55BF">
                                    <w:rPr>
                                      <w:rFonts w:eastAsia="Calibri"/>
                                      <w:color w:val="000000" w:themeColor="text1"/>
                                      <w:kern w:val="24"/>
                                      <w:lang w:val="en-US"/>
                                    </w:rPr>
                                    <w:t>Behav</w:t>
                                  </w:r>
                                  <w:r>
                                    <w:rPr>
                                      <w:rFonts w:eastAsia="Calibri"/>
                                      <w:color w:val="000000" w:themeColor="text1"/>
                                      <w:kern w:val="24"/>
                                      <w:lang w:val="en-US"/>
                                    </w:rPr>
                                    <w:t>ioral</w:t>
                                  </w:r>
                                  <w:r w:rsidRPr="001D55BF">
                                    <w:rPr>
                                      <w:rFonts w:eastAsia="Calibri"/>
                                      <w:color w:val="000000" w:themeColor="text1"/>
                                      <w:kern w:val="24"/>
                                      <w:lang w:val="en-US"/>
                                    </w:rPr>
                                    <w:t xml:space="preserve"> Cust</w:t>
                                  </w:r>
                                  <w:r>
                                    <w:rPr>
                                      <w:rFonts w:eastAsia="Calibri"/>
                                      <w:color w:val="000000" w:themeColor="text1"/>
                                      <w:kern w:val="24"/>
                                      <w:lang w:val="en-US"/>
                                    </w:rPr>
                                    <w:t>omer</w:t>
                                  </w:r>
                                  <w:r w:rsidRPr="001D55BF">
                                    <w:rPr>
                                      <w:rFonts w:eastAsia="Calibri"/>
                                      <w:color w:val="000000" w:themeColor="text1"/>
                                      <w:kern w:val="24"/>
                                      <w:lang w:val="en-US"/>
                                    </w:rPr>
                                    <w:t xml:space="preserve"> Loyalty </w:t>
                                  </w:r>
                                </w:p>
                                <w:p w14:paraId="60103746" w14:textId="77777777" w:rsidR="001D55BF" w:rsidRPr="001D55BF" w:rsidRDefault="001D55BF" w:rsidP="001D55BF">
                                  <w:pPr>
                                    <w:pStyle w:val="NormalWeb"/>
                                    <w:spacing w:before="0" w:beforeAutospacing="0" w:after="160" w:afterAutospacing="0"/>
                                    <w:jc w:val="center"/>
                                    <w:rPr>
                                      <w:lang w:val="en-US"/>
                                    </w:rPr>
                                  </w:pPr>
                                  <w:r>
                                    <w:rPr>
                                      <w:rFonts w:eastAsia="Calibri"/>
                                      <w:color w:val="000000" w:themeColor="text1"/>
                                      <w:kern w:val="24"/>
                                      <w:lang w:val="en-US"/>
                                    </w:rPr>
                                    <w:t xml:space="preserve">measured in </w:t>
                                  </w:r>
                                </w:p>
                                <w:p w14:paraId="69255D48" w14:textId="77777777" w:rsidR="001D55BF" w:rsidRPr="001D55BF" w:rsidRDefault="001D55BF" w:rsidP="001D55BF">
                                  <w:pPr>
                                    <w:pStyle w:val="NormalWeb"/>
                                    <w:spacing w:before="0" w:beforeAutospacing="0" w:after="160" w:afterAutospacing="0"/>
                                    <w:jc w:val="center"/>
                                    <w:rPr>
                                      <w:lang w:val="en-US"/>
                                    </w:rPr>
                                  </w:pPr>
                                  <w:r>
                                    <w:rPr>
                                      <w:rFonts w:eastAsia="Calibri"/>
                                      <w:color w:val="000000" w:themeColor="text1"/>
                                      <w:kern w:val="24"/>
                                      <w:lang w:val="en-US"/>
                                    </w:rPr>
                                    <w:t>Frequency of Rides</w:t>
                                  </w:r>
                                </w:p>
                              </w:txbxContent>
                            </wps:txbx>
                            <wps:bodyPr rot="0" spcFirstLastPara="0" vert="horz" wrap="square" lIns="91440" tIns="0" rIns="91440" bIns="45720" numCol="1" spcCol="0" rtlCol="0" fromWordArt="0" anchor="t" anchorCtr="0" forceAA="0" compatLnSpc="1">
                              <a:prstTxWarp prst="textNoShape">
                                <a:avLst/>
                              </a:prstTxWarp>
                              <a:noAutofit/>
                            </wps:bodyPr>
                          </wps:wsp>
                        </wpg:grpSp>
                        <wps:wsp>
                          <wps:cNvPr id="209" name="Connector: Elbow 209">
                            <a:extLst/>
                          </wps:cNvPr>
                          <wps:cNvCnPr/>
                          <wps:spPr>
                            <a:xfrm>
                              <a:off x="939800" y="457200"/>
                              <a:ext cx="405130" cy="1828800"/>
                            </a:xfrm>
                            <a:prstGeom prst="bentConnector3">
                              <a:avLst>
                                <a:gd name="adj1" fmla="val -92598"/>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Connector: Elbow 210">
                            <a:extLst/>
                          </wps:cNvPr>
                          <wps:cNvCnPr/>
                          <wps:spPr>
                            <a:xfrm flipH="1">
                              <a:off x="3086100" y="438150"/>
                              <a:ext cx="1156342" cy="1820095"/>
                            </a:xfrm>
                            <a:prstGeom prst="bentConnector3">
                              <a:avLst>
                                <a:gd name="adj1" fmla="val -92"/>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1" name="Group 211">
                            <a:extLst/>
                          </wpg:cNvPr>
                          <wpg:cNvGrpSpPr/>
                          <wpg:grpSpPr>
                            <a:xfrm>
                              <a:off x="1346200" y="444500"/>
                              <a:ext cx="45719" cy="1699871"/>
                              <a:chOff x="1346200" y="444500"/>
                              <a:chExt cx="45719" cy="1699871"/>
                            </a:xfrm>
                          </wpg:grpSpPr>
                          <wps:wsp>
                            <wps:cNvPr id="212" name="Straight Connector 212">
                              <a:extLst/>
                            </wps:cNvPr>
                            <wps:cNvCnPr/>
                            <wps:spPr>
                              <a:xfrm>
                                <a:off x="1346200" y="444500"/>
                                <a:ext cx="282" cy="379562"/>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Connector: Elbow 213">
                              <a:extLst/>
                            </wps:cNvPr>
                            <wps:cNvCnPr/>
                            <wps:spPr>
                              <a:xfrm>
                                <a:off x="1346200" y="824062"/>
                                <a:ext cx="45719" cy="1320309"/>
                              </a:xfrm>
                              <a:prstGeom prst="bentConnector3">
                                <a:avLst>
                                  <a:gd name="adj1" fmla="val -1374387"/>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4" name="Group 214">
                            <a:extLst/>
                          </wpg:cNvPr>
                          <wpg:cNvGrpSpPr/>
                          <wpg:grpSpPr>
                            <a:xfrm>
                              <a:off x="3092450" y="457200"/>
                              <a:ext cx="45719" cy="1699871"/>
                              <a:chOff x="3092450" y="457200"/>
                              <a:chExt cx="45719" cy="1699871"/>
                            </a:xfrm>
                          </wpg:grpSpPr>
                          <wps:wsp>
                            <wps:cNvPr id="215" name="Straight Connector 215">
                              <a:extLst/>
                            </wps:cNvPr>
                            <wps:cNvCnPr/>
                            <wps:spPr>
                              <a:xfrm>
                                <a:off x="3092450" y="457200"/>
                                <a:ext cx="282" cy="379562"/>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Connector: Elbow 216">
                              <a:extLst/>
                            </wps:cNvPr>
                            <wps:cNvCnPr/>
                            <wps:spPr>
                              <a:xfrm>
                                <a:off x="3092450" y="836762"/>
                                <a:ext cx="45719" cy="1320309"/>
                              </a:xfrm>
                              <a:prstGeom prst="bentConnector3">
                                <a:avLst>
                                  <a:gd name="adj1" fmla="val 139945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Connector: Elbow 218">
                            <a:extLst/>
                          </wps:cNvPr>
                          <wps:cNvCnPr/>
                          <wps:spPr>
                            <a:xfrm>
                              <a:off x="1035050" y="450850"/>
                              <a:ext cx="232914" cy="983411"/>
                            </a:xfrm>
                            <a:prstGeom prst="bentConnector3">
                              <a:avLst>
                                <a:gd name="adj1" fmla="val 5448"/>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Connector: Elbow 219">
                            <a:extLst/>
                          </wps:cNvPr>
                          <wps:cNvCnPr/>
                          <wps:spPr>
                            <a:xfrm flipH="1">
                              <a:off x="3257550" y="457200"/>
                              <a:ext cx="379563" cy="97377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20" name="Straight Arrow Connector 220">
                          <a:extLst/>
                        </wps:cNvPr>
                        <wps:cNvCnPr/>
                        <wps:spPr>
                          <a:xfrm>
                            <a:off x="3358084" y="1841573"/>
                            <a:ext cx="0" cy="392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C8E3F9" id="Group 34" o:spid="_x0000_s1071" style="position:absolute;left:0;text-align:left;margin-left:12.45pt;margin-top:9.3pt;width:444pt;height:349.5pt;z-index:251752960;mso-width-relative:margin;mso-height-relative:margin" coordsize="80401,4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">
                <v:group id="Group 193" o:spid="_x0000_s1072" style="position:absolute;width:80401;height:44978" coordsize="53397,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4" o:spid="_x0000_s1073" style="position:absolute;width:53397;height:38556" coordsize="53397,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293" o:spid="_x0000_s1074" type="#_x0000_t202" style="position:absolute;width:11296;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4AEED4D9"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Service</w:t>
                            </w:r>
                            <w:proofErr w:type="spellEnd"/>
                            <w:r>
                              <w:rPr>
                                <w:rFonts w:eastAsia="Calibri"/>
                                <w:color w:val="000000" w:themeColor="text1"/>
                                <w:kern w:val="24"/>
                              </w:rPr>
                              <w:t xml:space="preserve"> &amp; </w:t>
                            </w:r>
                            <w:proofErr w:type="spellStart"/>
                            <w:r>
                              <w:rPr>
                                <w:rFonts w:eastAsia="Calibri"/>
                                <w:color w:val="000000" w:themeColor="text1"/>
                                <w:kern w:val="24"/>
                              </w:rPr>
                              <w:t>Product</w:t>
                            </w:r>
                            <w:proofErr w:type="spellEnd"/>
                            <w:r>
                              <w:rPr>
                                <w:rFonts w:eastAsia="Calibri"/>
                                <w:color w:val="000000" w:themeColor="text1"/>
                                <w:kern w:val="24"/>
                              </w:rPr>
                              <w:t xml:space="preserve"> </w:t>
                            </w:r>
                            <w:proofErr w:type="spellStart"/>
                            <w:r>
                              <w:rPr>
                                <w:rFonts w:eastAsia="Calibri"/>
                                <w:color w:val="000000" w:themeColor="text1"/>
                                <w:kern w:val="24"/>
                              </w:rPr>
                              <w:t>Quality</w:t>
                            </w:r>
                            <w:proofErr w:type="spellEnd"/>
                          </w:p>
                        </w:txbxContent>
                      </v:textbox>
                    </v:shape>
                    <v:shape id="Text Box 296" o:spid="_x0000_s1075" type="#_x0000_t202" style="position:absolute;left:12249;top:86;width:1112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476866DE"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Communication</w:t>
                            </w:r>
                            <w:proofErr w:type="spellEnd"/>
                          </w:p>
                        </w:txbxContent>
                      </v:textbox>
                    </v:shape>
                    <v:shape id="Text Box 297" o:spid="_x0000_s1076" type="#_x0000_t202" style="position:absolute;left:24153;top:86;width:922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14:paraId="0B3F2AEB"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Prices</w:t>
                            </w:r>
                            <w:proofErr w:type="spellEnd"/>
                          </w:p>
                        </w:txbxContent>
                      </v:textbox>
                    </v:shape>
                    <v:shape id="Text Box 298" o:spid="_x0000_s1077" type="#_x0000_t202" style="position:absolute;left:34333;top:172;width:12242;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" fillcolor="white [3201]" strokeweight=".5pt">
                      <v:textbox>
                        <w:txbxContent>
                          <w:p w14:paraId="115E2BCD"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Physical</w:t>
                            </w:r>
                            <w:proofErr w:type="spellEnd"/>
                            <w:r>
                              <w:rPr>
                                <w:rFonts w:eastAsia="Calibri"/>
                                <w:color w:val="000000" w:themeColor="text1"/>
                                <w:kern w:val="24"/>
                              </w:rPr>
                              <w:t xml:space="preserve"> </w:t>
                            </w:r>
                            <w:proofErr w:type="spellStart"/>
                            <w:r>
                              <w:rPr>
                                <w:rFonts w:eastAsia="Calibri"/>
                                <w:color w:val="000000" w:themeColor="text1"/>
                                <w:kern w:val="24"/>
                              </w:rPr>
                              <w:t>Environment</w:t>
                            </w:r>
                            <w:proofErr w:type="spellEnd"/>
                          </w:p>
                        </w:txbxContent>
                      </v:textbox>
                    </v:shape>
                    <v:shape id="Text Box 299" o:spid="_x0000_s1078" type="#_x0000_t202" style="position:absolute;left:16390;top:28555;width:12677;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14:paraId="64C31450"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Revenue</w:t>
                            </w:r>
                            <w:proofErr w:type="spellEnd"/>
                          </w:p>
                        </w:txbxContent>
                      </v:textbox>
                    </v:shape>
                    <v:shape id="Text Box 300" o:spid="_x0000_s1079" type="#_x0000_t202" style="position:absolute;left:33380;top:35104;width:20017;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" fillcolor="white [3201]" strokeweight=".5pt">
                      <v:textbox>
                        <w:txbxContent>
                          <w:p w14:paraId="2AEF2DC9"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Costs</w:t>
                            </w:r>
                            <w:proofErr w:type="spellEnd"/>
                            <w:r>
                              <w:rPr>
                                <w:rFonts w:eastAsia="Calibri"/>
                                <w:color w:val="000000" w:themeColor="text1"/>
                                <w:kern w:val="24"/>
                              </w:rPr>
                              <w:t xml:space="preserve"> (</w:t>
                            </w:r>
                            <w:proofErr w:type="spellStart"/>
                            <w:r>
                              <w:rPr>
                                <w:rFonts w:eastAsia="Calibri"/>
                                <w:color w:val="000000" w:themeColor="text1"/>
                                <w:kern w:val="24"/>
                              </w:rPr>
                              <w:t>predominantly</w:t>
                            </w:r>
                            <w:proofErr w:type="spellEnd"/>
                            <w:r>
                              <w:rPr>
                                <w:rFonts w:eastAsia="Calibri"/>
                                <w:color w:val="000000" w:themeColor="text1"/>
                                <w:kern w:val="24"/>
                              </w:rPr>
                              <w:t xml:space="preserve"> </w:t>
                            </w:r>
                            <w:proofErr w:type="spellStart"/>
                            <w:r>
                              <w:rPr>
                                <w:rFonts w:eastAsia="Calibri"/>
                                <w:color w:val="000000" w:themeColor="text1"/>
                                <w:kern w:val="24"/>
                              </w:rPr>
                              <w:t>fixed</w:t>
                            </w:r>
                            <w:proofErr w:type="spellEnd"/>
                            <w:r>
                              <w:rPr>
                                <w:rFonts w:eastAsia="Calibri"/>
                                <w:color w:val="000000" w:themeColor="text1"/>
                                <w:kern w:val="24"/>
                              </w:rPr>
                              <w:t>)</w:t>
                            </w:r>
                          </w:p>
                        </w:txbxContent>
                      </v:textbox>
                    </v:shape>
                    <v:shape id="Straight Arrow Connector 201" o:spid="_x0000_s1080" type="#_x0000_t32" style="position:absolute;left:19150;top:4572;width:0;height:6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" strokecolor="black [3200]" strokeweight=".5pt">
                      <v:stroke endarrow="block" joinstyle="miter"/>
                    </v:shape>
                    <v:shape id="Straight Arrow Connector 202" o:spid="_x0000_s1081" type="#_x0000_t32" style="position:absolute;left:26310;top:4570;width:0;height:6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Text Box 294" o:spid="_x0000_s1082" type="#_x0000_t202" style="position:absolute;left:12680;top:10696;width:19927;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BawgAAANwAAAAPAAAAZHJzL2Rvd25yZXYueG1sRI9BawIx&#10;FITvhf6H8ArearYK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A08HBawgAAANwAAAAPAAAA&#10;AAAAAAAAAAAAAAcCAABkcnMvZG93bnJldi54bWxQSwUGAAAAAAMAAwC3AAAA9gIAAAAA&#10;" fillcolor="white [3201]" strokeweight=".5pt">
                      <v:textbox>
                        <w:txbxContent>
                          <w:p w14:paraId="34BC4100"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Customer</w:t>
                            </w:r>
                            <w:proofErr w:type="spellEnd"/>
                            <w:r>
                              <w:rPr>
                                <w:rFonts w:eastAsia="Calibri"/>
                                <w:color w:val="000000" w:themeColor="text1"/>
                                <w:kern w:val="24"/>
                              </w:rPr>
                              <w:t xml:space="preserve"> </w:t>
                            </w:r>
                            <w:proofErr w:type="spellStart"/>
                            <w:r>
                              <w:rPr>
                                <w:rFonts w:eastAsia="Calibri"/>
                                <w:color w:val="000000" w:themeColor="text1"/>
                                <w:kern w:val="24"/>
                              </w:rPr>
                              <w:t>Satisfaction</w:t>
                            </w:r>
                            <w:proofErr w:type="spellEnd"/>
                          </w:p>
                        </w:txbxContent>
                      </v:textbox>
                    </v:shape>
                    <v:shape id="Straight Arrow Connector 204" o:spid="_x0000_s1083" type="#_x0000_t32" style="position:absolute;left:22428;top:25015;width:0;height:3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shape id="Straight Arrow Connector 205" o:spid="_x0000_s1084" type="#_x0000_t32" style="position:absolute;left:29067;top:36819;width:4313;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Gv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" strokecolor="black [3200]" strokeweight=".5pt">
                      <v:stroke endarrow="block" joinstyle="miter"/>
                    </v:shape>
                    <v:shape id="Text Box 312" o:spid="_x0000_s1085" type="#_x0000_t202" style="position:absolute;left:16390;top:35109;width:12677;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" fillcolor="white [3201]" strokeweight=".5pt">
                      <v:textbox>
                        <w:txbxContent>
                          <w:p w14:paraId="351673B1" w14:textId="77777777" w:rsidR="001D55BF" w:rsidRDefault="001D55BF" w:rsidP="001D55BF">
                            <w:pPr>
                              <w:pStyle w:val="NormalWeb"/>
                              <w:spacing w:before="0" w:beforeAutospacing="0" w:after="160" w:afterAutospacing="0" w:line="256" w:lineRule="auto"/>
                              <w:jc w:val="center"/>
                            </w:pPr>
                            <w:proofErr w:type="spellStart"/>
                            <w:r>
                              <w:rPr>
                                <w:rFonts w:eastAsia="Calibri"/>
                                <w:color w:val="000000" w:themeColor="text1"/>
                                <w:kern w:val="24"/>
                              </w:rPr>
                              <w:t>Profit</w:t>
                            </w:r>
                            <w:proofErr w:type="spellEnd"/>
                          </w:p>
                        </w:txbxContent>
                      </v:textbox>
                    </v:shape>
                    <v:shape id="Straight Arrow Connector 207" o:spid="_x0000_s1086" type="#_x0000_t32" style="position:absolute;left:22428;top:32004;width:0;height:2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" strokecolor="black [3200]" strokeweight=".5pt">
                      <v:stroke endarrow="block" joinstyle="miter"/>
                    </v:shape>
                    <v:shape id="Text Box 295" o:spid="_x0000_s1087" type="#_x0000_t202" style="position:absolute;left:13456;top:19147;width:17508;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" fillcolor="white [3201]" strokeweight=".5pt">
                      <v:textbox inset=",0">
                        <w:txbxContent>
                          <w:p w14:paraId="39612D36" w14:textId="77777777" w:rsidR="001D55BF" w:rsidRPr="001D55BF" w:rsidRDefault="001D55BF" w:rsidP="001D55BF">
                            <w:pPr>
                              <w:pStyle w:val="NormalWeb"/>
                              <w:spacing w:before="0" w:beforeAutospacing="0" w:after="160" w:afterAutospacing="0"/>
                              <w:jc w:val="center"/>
                              <w:rPr>
                                <w:lang w:val="en-US"/>
                              </w:rPr>
                            </w:pPr>
                            <w:r w:rsidRPr="001D55BF">
                              <w:rPr>
                                <w:rFonts w:eastAsia="Calibri"/>
                                <w:color w:val="000000" w:themeColor="text1"/>
                                <w:kern w:val="24"/>
                                <w:lang w:val="en-US"/>
                              </w:rPr>
                              <w:t>Behav</w:t>
                            </w:r>
                            <w:r>
                              <w:rPr>
                                <w:rFonts w:eastAsia="Calibri"/>
                                <w:color w:val="000000" w:themeColor="text1"/>
                                <w:kern w:val="24"/>
                                <w:lang w:val="en-US"/>
                              </w:rPr>
                              <w:t>ioral</w:t>
                            </w:r>
                            <w:r w:rsidRPr="001D55BF">
                              <w:rPr>
                                <w:rFonts w:eastAsia="Calibri"/>
                                <w:color w:val="000000" w:themeColor="text1"/>
                                <w:kern w:val="24"/>
                                <w:lang w:val="en-US"/>
                              </w:rPr>
                              <w:t xml:space="preserve"> Cust</w:t>
                            </w:r>
                            <w:r>
                              <w:rPr>
                                <w:rFonts w:eastAsia="Calibri"/>
                                <w:color w:val="000000" w:themeColor="text1"/>
                                <w:kern w:val="24"/>
                                <w:lang w:val="en-US"/>
                              </w:rPr>
                              <w:t>omer</w:t>
                            </w:r>
                            <w:r w:rsidRPr="001D55BF">
                              <w:rPr>
                                <w:rFonts w:eastAsia="Calibri"/>
                                <w:color w:val="000000" w:themeColor="text1"/>
                                <w:kern w:val="24"/>
                                <w:lang w:val="en-US"/>
                              </w:rPr>
                              <w:t xml:space="preserve"> Loyalty </w:t>
                            </w:r>
                          </w:p>
                          <w:p w14:paraId="60103746" w14:textId="77777777" w:rsidR="001D55BF" w:rsidRPr="001D55BF" w:rsidRDefault="001D55BF" w:rsidP="001D55BF">
                            <w:pPr>
                              <w:pStyle w:val="NormalWeb"/>
                              <w:spacing w:before="0" w:beforeAutospacing="0" w:after="160" w:afterAutospacing="0"/>
                              <w:jc w:val="center"/>
                              <w:rPr>
                                <w:lang w:val="en-US"/>
                              </w:rPr>
                            </w:pPr>
                            <w:r>
                              <w:rPr>
                                <w:rFonts w:eastAsia="Calibri"/>
                                <w:color w:val="000000" w:themeColor="text1"/>
                                <w:kern w:val="24"/>
                                <w:lang w:val="en-US"/>
                              </w:rPr>
                              <w:t xml:space="preserve">measured in </w:t>
                            </w:r>
                          </w:p>
                          <w:p w14:paraId="69255D48" w14:textId="77777777" w:rsidR="001D55BF" w:rsidRPr="001D55BF" w:rsidRDefault="001D55BF" w:rsidP="001D55BF">
                            <w:pPr>
                              <w:pStyle w:val="NormalWeb"/>
                              <w:spacing w:before="0" w:beforeAutospacing="0" w:after="160" w:afterAutospacing="0"/>
                              <w:jc w:val="center"/>
                              <w:rPr>
                                <w:lang w:val="en-US"/>
                              </w:rPr>
                            </w:pPr>
                            <w:r>
                              <w:rPr>
                                <w:rFonts w:eastAsia="Calibri"/>
                                <w:color w:val="000000" w:themeColor="text1"/>
                                <w:kern w:val="24"/>
                                <w:lang w:val="en-US"/>
                              </w:rPr>
                              <w:t>Frequency of Rides</w:t>
                            </w:r>
                          </w:p>
                        </w:txbxContent>
                      </v:textbox>
                    </v:shape>
                  </v:group>
                  <v:shape id="Connector: Elbow 209" o:spid="_x0000_s1088" type="#_x0000_t34" style="position:absolute;left:9398;top:4572;width:4051;height:182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" adj="-20001" strokecolor="black [3200]" strokeweight=".5pt">
                    <v:stroke endarrow="block"/>
                  </v:shape>
                  <v:shape id="Connector: Elbow 210" o:spid="_x0000_s1089" type="#_x0000_t34" style="position:absolute;left:30861;top:4381;width:11563;height:1820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" adj="-20" strokecolor="black [3200]" strokeweight=".5pt">
                    <v:stroke endarrow="block"/>
                  </v:shape>
                  <v:group id="Group 211" o:spid="_x0000_s1090" style="position:absolute;left:13462;top:4445;width:457;height:16998" coordorigin="13462,4445" coordsize="457,1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Straight Connector 212" o:spid="_x0000_s1091" style="position:absolute;visibility:visible;mso-wrap-style:square" from="13462,4445" to="13464,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" strokecolor="black [3200]" strokeweight=".5pt">
                      <v:stroke joinstyle="miter"/>
                    </v:line>
                    <v:shape id="Connector: Elbow 213" o:spid="_x0000_s1092" type="#_x0000_t34" style="position:absolute;left:13462;top:8240;width:457;height:132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" adj="-296868" strokecolor="black [3200]" strokeweight=".5pt">
                      <v:stroke endarrow="block"/>
                    </v:shape>
                  </v:group>
                  <v:group id="Group 214" o:spid="_x0000_s1093" style="position:absolute;left:30924;top:4572;width:457;height:16998" coordorigin="30924,4572" coordsize="457,1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5" o:spid="_x0000_s1094" style="position:absolute;visibility:visible;mso-wrap-style:square" from="30924,4572" to="30927,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" strokecolor="black [3200]" strokeweight=".5pt">
                      <v:stroke joinstyle="miter"/>
                    </v:line>
                    <v:shape id="Connector: Elbow 216" o:spid="_x0000_s1095" type="#_x0000_t34" style="position:absolute;left:30924;top:8367;width:457;height:132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" adj="302281" strokecolor="black [3200]" strokeweight=".5pt">
                      <v:stroke endarrow="block"/>
                    </v:shape>
                  </v:group>
                  <v:shape id="Connector: Elbow 218" o:spid="_x0000_s1096" type="#_x0000_t34" style="position:absolute;left:10350;top:4508;width:2329;height:98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" adj="1177" strokecolor="black [3200]" strokeweight=".5pt">
                    <v:stroke endarrow="block"/>
                  </v:shape>
                  <v:shape id="Connector: Elbow 219" o:spid="_x0000_s1097" type="#_x0000_t34" style="position:absolute;left:32575;top:4572;width:3796;height:973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" strokecolor="black [3200]" strokeweight=".5pt">
                    <v:stroke endarrow="block"/>
                  </v:shape>
                </v:group>
                <v:shape id="Straight Arrow Connector 220" o:spid="_x0000_s1098" type="#_x0000_t32" style="position:absolute;left:33580;top:18415;width:0;height:3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" strokecolor="black [3200]" strokeweight=".5pt">
                  <v:stroke endarrow="block" joinstyle="miter"/>
                </v:shape>
              </v:group>
            </w:pict>
          </mc:Fallback>
        </mc:AlternateContent>
      </w:r>
    </w:p>
    <w:p w14:paraId="3B564811" w14:textId="78179534" w:rsidR="00F82614" w:rsidRDefault="00F82614" w:rsidP="00F82614">
      <w:pPr>
        <w:autoSpaceDE w:val="0"/>
        <w:autoSpaceDN w:val="0"/>
        <w:adjustRightInd w:val="0"/>
        <w:spacing w:after="0" w:line="360" w:lineRule="auto"/>
        <w:ind w:firstLine="810"/>
        <w:rPr>
          <w:rFonts w:cs="Times New Roman"/>
          <w:szCs w:val="24"/>
          <w:lang w:val="en-US"/>
        </w:rPr>
      </w:pPr>
    </w:p>
    <w:p w14:paraId="3BC3F4B6" w14:textId="678FB7AA" w:rsidR="00F82614" w:rsidRDefault="00F82614" w:rsidP="00F82614">
      <w:pPr>
        <w:autoSpaceDE w:val="0"/>
        <w:autoSpaceDN w:val="0"/>
        <w:adjustRightInd w:val="0"/>
        <w:spacing w:after="0" w:line="360" w:lineRule="auto"/>
        <w:ind w:firstLine="810"/>
        <w:rPr>
          <w:rFonts w:cs="Times New Roman"/>
          <w:szCs w:val="24"/>
          <w:lang w:val="en-US"/>
        </w:rPr>
      </w:pPr>
    </w:p>
    <w:p w14:paraId="0F85F4E3" w14:textId="2110732C" w:rsidR="00F82614" w:rsidRDefault="00F82614" w:rsidP="00F82614">
      <w:pPr>
        <w:autoSpaceDE w:val="0"/>
        <w:autoSpaceDN w:val="0"/>
        <w:adjustRightInd w:val="0"/>
        <w:spacing w:after="0" w:line="360" w:lineRule="auto"/>
        <w:ind w:firstLine="810"/>
        <w:rPr>
          <w:rFonts w:cs="Times New Roman"/>
          <w:szCs w:val="24"/>
          <w:lang w:val="en-US"/>
        </w:rPr>
      </w:pPr>
    </w:p>
    <w:p w14:paraId="0F1F1623" w14:textId="36A0E434" w:rsidR="00F82614" w:rsidRDefault="00F82614" w:rsidP="00F82614">
      <w:pPr>
        <w:autoSpaceDE w:val="0"/>
        <w:autoSpaceDN w:val="0"/>
        <w:adjustRightInd w:val="0"/>
        <w:spacing w:after="0" w:line="360" w:lineRule="auto"/>
        <w:ind w:firstLine="810"/>
        <w:rPr>
          <w:rFonts w:cs="Times New Roman"/>
          <w:szCs w:val="24"/>
          <w:lang w:val="en-US"/>
        </w:rPr>
      </w:pPr>
    </w:p>
    <w:p w14:paraId="555F6E2A" w14:textId="491221D7" w:rsidR="00F82614" w:rsidRDefault="00F82614" w:rsidP="00F82614">
      <w:pPr>
        <w:autoSpaceDE w:val="0"/>
        <w:autoSpaceDN w:val="0"/>
        <w:adjustRightInd w:val="0"/>
        <w:spacing w:after="0" w:line="360" w:lineRule="auto"/>
        <w:ind w:firstLine="810"/>
        <w:rPr>
          <w:rFonts w:cs="Times New Roman"/>
          <w:szCs w:val="24"/>
          <w:lang w:val="en-US"/>
        </w:rPr>
      </w:pPr>
    </w:p>
    <w:p w14:paraId="57A9141D" w14:textId="0C7582AA" w:rsidR="00F82614" w:rsidRDefault="00F82614" w:rsidP="00F82614">
      <w:pPr>
        <w:autoSpaceDE w:val="0"/>
        <w:autoSpaceDN w:val="0"/>
        <w:adjustRightInd w:val="0"/>
        <w:spacing w:after="0" w:line="360" w:lineRule="auto"/>
        <w:ind w:firstLine="810"/>
        <w:rPr>
          <w:rFonts w:cs="Times New Roman"/>
          <w:szCs w:val="24"/>
          <w:lang w:val="en-US"/>
        </w:rPr>
      </w:pPr>
    </w:p>
    <w:p w14:paraId="13227D57" w14:textId="2D2F3452" w:rsidR="00F82614" w:rsidRDefault="00F82614" w:rsidP="00F82614">
      <w:pPr>
        <w:autoSpaceDE w:val="0"/>
        <w:autoSpaceDN w:val="0"/>
        <w:adjustRightInd w:val="0"/>
        <w:spacing w:after="0" w:line="360" w:lineRule="auto"/>
        <w:ind w:firstLine="810"/>
        <w:rPr>
          <w:rFonts w:cs="Times New Roman"/>
          <w:szCs w:val="24"/>
          <w:lang w:val="en-US"/>
        </w:rPr>
      </w:pPr>
    </w:p>
    <w:p w14:paraId="06F6ECBC" w14:textId="49E48B96" w:rsidR="00F82614" w:rsidRDefault="00F82614" w:rsidP="00F82614">
      <w:pPr>
        <w:autoSpaceDE w:val="0"/>
        <w:autoSpaceDN w:val="0"/>
        <w:adjustRightInd w:val="0"/>
        <w:spacing w:after="0" w:line="360" w:lineRule="auto"/>
        <w:ind w:firstLine="810"/>
        <w:rPr>
          <w:rFonts w:cs="Times New Roman"/>
          <w:szCs w:val="24"/>
          <w:lang w:val="en-US"/>
        </w:rPr>
      </w:pPr>
    </w:p>
    <w:p w14:paraId="3F0FF6C8" w14:textId="77777777" w:rsidR="00F82614" w:rsidRDefault="00F82614" w:rsidP="00F82614">
      <w:pPr>
        <w:autoSpaceDE w:val="0"/>
        <w:autoSpaceDN w:val="0"/>
        <w:adjustRightInd w:val="0"/>
        <w:spacing w:after="0" w:line="360" w:lineRule="auto"/>
        <w:ind w:firstLine="810"/>
        <w:rPr>
          <w:rFonts w:cs="Times New Roman"/>
          <w:szCs w:val="24"/>
          <w:lang w:val="en-US"/>
        </w:rPr>
      </w:pPr>
    </w:p>
    <w:p w14:paraId="2CE210E0" w14:textId="4DD86F6B" w:rsidR="00BF3C5E" w:rsidRDefault="00BF3C5E" w:rsidP="00A80FC7">
      <w:pPr>
        <w:autoSpaceDE w:val="0"/>
        <w:autoSpaceDN w:val="0"/>
        <w:adjustRightInd w:val="0"/>
        <w:spacing w:after="0" w:line="360" w:lineRule="auto"/>
        <w:ind w:firstLine="810"/>
        <w:rPr>
          <w:rFonts w:cs="Times New Roman"/>
          <w:szCs w:val="24"/>
          <w:lang w:val="en-US"/>
        </w:rPr>
      </w:pPr>
    </w:p>
    <w:p w14:paraId="2C177F58" w14:textId="77777777" w:rsidR="00BF3C5E" w:rsidRPr="00BF3C5E" w:rsidRDefault="00BF3C5E" w:rsidP="00BF3C5E">
      <w:pPr>
        <w:rPr>
          <w:rFonts w:cs="Times New Roman"/>
          <w:szCs w:val="24"/>
          <w:lang w:val="en-US"/>
        </w:rPr>
      </w:pPr>
    </w:p>
    <w:p w14:paraId="0912F40A" w14:textId="77777777" w:rsidR="00BF3C5E" w:rsidRPr="00BF3C5E" w:rsidRDefault="00BF3C5E" w:rsidP="00BF3C5E">
      <w:pPr>
        <w:rPr>
          <w:rFonts w:cs="Times New Roman"/>
          <w:szCs w:val="24"/>
          <w:lang w:val="en-US"/>
        </w:rPr>
      </w:pPr>
    </w:p>
    <w:p w14:paraId="348F01D2" w14:textId="77777777" w:rsidR="00BF3C5E" w:rsidRPr="00BF3C5E" w:rsidRDefault="00BF3C5E" w:rsidP="00BF3C5E">
      <w:pPr>
        <w:rPr>
          <w:rFonts w:cs="Times New Roman"/>
          <w:szCs w:val="24"/>
          <w:lang w:val="en-US"/>
        </w:rPr>
      </w:pPr>
    </w:p>
    <w:p w14:paraId="22401A7C" w14:textId="77777777" w:rsidR="00BF3C5E" w:rsidRPr="00BF3C5E" w:rsidRDefault="00BF3C5E" w:rsidP="00BF3C5E">
      <w:pPr>
        <w:rPr>
          <w:rFonts w:cs="Times New Roman"/>
          <w:szCs w:val="24"/>
          <w:lang w:val="en-US"/>
        </w:rPr>
      </w:pPr>
    </w:p>
    <w:p w14:paraId="3BFE86F3" w14:textId="77777777" w:rsidR="00BF3C5E" w:rsidRPr="00BF3C5E" w:rsidRDefault="00BF3C5E" w:rsidP="00BF3C5E">
      <w:pPr>
        <w:rPr>
          <w:rFonts w:cs="Times New Roman"/>
          <w:szCs w:val="24"/>
          <w:lang w:val="en-US"/>
        </w:rPr>
      </w:pPr>
    </w:p>
    <w:p w14:paraId="498F3DAD" w14:textId="4E467F27" w:rsidR="00BF3C5E" w:rsidRDefault="00BF3C5E" w:rsidP="00BF3C5E">
      <w:pPr>
        <w:rPr>
          <w:rFonts w:cs="Times New Roman"/>
          <w:szCs w:val="24"/>
          <w:lang w:val="en-US"/>
        </w:rPr>
      </w:pPr>
    </w:p>
    <w:p w14:paraId="7AFE6CC6" w14:textId="77777777" w:rsidR="00FD2040" w:rsidRPr="00A75B15" w:rsidRDefault="00FD2040" w:rsidP="00FD2040">
      <w:pPr>
        <w:pStyle w:val="Caption"/>
        <w:jc w:val="center"/>
        <w:rPr>
          <w:rFonts w:cs="Times New Roman"/>
          <w:b/>
          <w:i w:val="0"/>
          <w:color w:val="auto"/>
          <w:sz w:val="24"/>
          <w:szCs w:val="24"/>
          <w:lang w:val="en-US"/>
        </w:rPr>
      </w:pPr>
      <w:r w:rsidRPr="00A75B15">
        <w:rPr>
          <w:b/>
          <w:i w:val="0"/>
          <w:color w:val="auto"/>
          <w:sz w:val="24"/>
          <w:szCs w:val="24"/>
          <w:lang w:val="en-US"/>
        </w:rPr>
        <w:t xml:space="preserve">Figure </w:t>
      </w:r>
      <w:r w:rsidRPr="00A75B15">
        <w:rPr>
          <w:b/>
          <w:i w:val="0"/>
          <w:color w:val="auto"/>
          <w:sz w:val="24"/>
          <w:szCs w:val="24"/>
        </w:rPr>
        <w:fldChar w:fldCharType="begin"/>
      </w:r>
      <w:r w:rsidRPr="00A75B15">
        <w:rPr>
          <w:b/>
          <w:i w:val="0"/>
          <w:color w:val="auto"/>
          <w:sz w:val="24"/>
          <w:szCs w:val="24"/>
          <w:lang w:val="en-US"/>
        </w:rPr>
        <w:instrText xml:space="preserve"> SEQ Figure \* ARABIC </w:instrText>
      </w:r>
      <w:r w:rsidRPr="00A75B15">
        <w:rPr>
          <w:b/>
          <w:i w:val="0"/>
          <w:color w:val="auto"/>
          <w:sz w:val="24"/>
          <w:szCs w:val="24"/>
        </w:rPr>
        <w:fldChar w:fldCharType="separate"/>
      </w:r>
      <w:r>
        <w:rPr>
          <w:b/>
          <w:i w:val="0"/>
          <w:noProof/>
          <w:color w:val="auto"/>
          <w:sz w:val="24"/>
          <w:szCs w:val="24"/>
          <w:lang w:val="en-US"/>
        </w:rPr>
        <w:t>14</w:t>
      </w:r>
      <w:r w:rsidRPr="00A75B15">
        <w:rPr>
          <w:b/>
          <w:i w:val="0"/>
          <w:color w:val="auto"/>
          <w:sz w:val="24"/>
          <w:szCs w:val="24"/>
        </w:rPr>
        <w:fldChar w:fldCharType="end"/>
      </w:r>
      <w:r w:rsidRPr="00A75B15">
        <w:rPr>
          <w:b/>
          <w:i w:val="0"/>
          <w:color w:val="auto"/>
          <w:sz w:val="24"/>
          <w:szCs w:val="24"/>
          <w:lang w:val="en-US"/>
        </w:rPr>
        <w:t xml:space="preserve">. </w:t>
      </w:r>
      <w:r w:rsidRPr="00A75B15">
        <w:rPr>
          <w:b/>
          <w:bCs/>
          <w:i w:val="0"/>
          <w:color w:val="auto"/>
          <w:sz w:val="24"/>
          <w:szCs w:val="24"/>
          <w:lang w:val="en-US"/>
        </w:rPr>
        <w:t xml:space="preserve">Research Model: Adjusted </w:t>
      </w:r>
      <w:proofErr w:type="spellStart"/>
      <w:r w:rsidRPr="00A75B15">
        <w:rPr>
          <w:b/>
          <w:bCs/>
          <w:i w:val="0"/>
          <w:color w:val="auto"/>
          <w:sz w:val="24"/>
          <w:szCs w:val="24"/>
          <w:lang w:val="en-US"/>
        </w:rPr>
        <w:t>Adeniji’s</w:t>
      </w:r>
      <w:proofErr w:type="spellEnd"/>
      <w:r w:rsidRPr="00A75B15">
        <w:rPr>
          <w:b/>
          <w:bCs/>
          <w:i w:val="0"/>
          <w:color w:val="auto"/>
          <w:sz w:val="24"/>
          <w:szCs w:val="24"/>
          <w:lang w:val="en-US"/>
        </w:rPr>
        <w:t xml:space="preserve"> CL-Profit Model</w:t>
      </w:r>
    </w:p>
    <w:p w14:paraId="1F86DD07" w14:textId="6BABF4D9" w:rsidR="00BF3C5E" w:rsidRPr="00BF3C5E" w:rsidRDefault="000A642A" w:rsidP="000A642A">
      <w:pPr>
        <w:jc w:val="center"/>
        <w:rPr>
          <w:rFonts w:cs="Times New Roman"/>
          <w:szCs w:val="24"/>
          <w:lang w:val="en-US"/>
        </w:rPr>
      </w:pPr>
      <w:r>
        <w:rPr>
          <w:rFonts w:cs="Times New Roman"/>
          <w:szCs w:val="24"/>
          <w:lang w:val="en-US"/>
        </w:rPr>
        <w:t>Source: Author</w:t>
      </w:r>
    </w:p>
    <w:p w14:paraId="431BCF90" w14:textId="77777777" w:rsidR="00FD2040" w:rsidRDefault="00FD2040" w:rsidP="00BF3C5E">
      <w:pPr>
        <w:autoSpaceDE w:val="0"/>
        <w:autoSpaceDN w:val="0"/>
        <w:adjustRightInd w:val="0"/>
        <w:spacing w:after="0" w:line="360" w:lineRule="auto"/>
        <w:ind w:firstLine="810"/>
        <w:rPr>
          <w:rFonts w:cs="Times New Roman"/>
          <w:szCs w:val="24"/>
          <w:lang w:val="en-US"/>
        </w:rPr>
      </w:pPr>
    </w:p>
    <w:p w14:paraId="4F554375" w14:textId="7C2C1B2F" w:rsidR="00BF3C5E" w:rsidRPr="00BF3C5E" w:rsidRDefault="00BF3C5E" w:rsidP="00BF3C5E">
      <w:pPr>
        <w:autoSpaceDE w:val="0"/>
        <w:autoSpaceDN w:val="0"/>
        <w:adjustRightInd w:val="0"/>
        <w:spacing w:after="0" w:line="360" w:lineRule="auto"/>
        <w:ind w:firstLine="810"/>
        <w:rPr>
          <w:rFonts w:cs="Times New Roman"/>
          <w:szCs w:val="24"/>
          <w:lang w:val="en-US"/>
        </w:rPr>
      </w:pPr>
      <w:r w:rsidRPr="00BF3C5E">
        <w:rPr>
          <w:rFonts w:cs="Times New Roman"/>
          <w:szCs w:val="24"/>
          <w:lang w:val="en-US"/>
        </w:rPr>
        <w:t xml:space="preserve">According to the model, the following hypothesis </w:t>
      </w:r>
      <w:r w:rsidRPr="00CE4D11">
        <w:rPr>
          <w:rFonts w:cs="Times New Roman"/>
          <w:noProof/>
          <w:szCs w:val="24"/>
          <w:lang w:val="en-US"/>
        </w:rPr>
        <w:t>are tested</w:t>
      </w:r>
      <w:r w:rsidRPr="00BF3C5E">
        <w:rPr>
          <w:rFonts w:cs="Times New Roman"/>
          <w:szCs w:val="24"/>
          <w:lang w:val="en-US"/>
        </w:rPr>
        <w:t xml:space="preserve"> in the current research:</w:t>
      </w:r>
    </w:p>
    <w:p w14:paraId="1509CA48" w14:textId="48054711" w:rsidR="00BF3C5E" w:rsidRPr="004F3287" w:rsidRDefault="00BF3C5E" w:rsidP="00BF3C5E">
      <w:pPr>
        <w:autoSpaceDE w:val="0"/>
        <w:autoSpaceDN w:val="0"/>
        <w:adjustRightInd w:val="0"/>
        <w:spacing w:after="0" w:line="360" w:lineRule="auto"/>
        <w:ind w:firstLine="810"/>
        <w:rPr>
          <w:rFonts w:cs="Times New Roman"/>
          <w:szCs w:val="24"/>
          <w:lang w:val="en-US"/>
        </w:rPr>
      </w:pPr>
      <w:r w:rsidRPr="00BF3C5E">
        <w:rPr>
          <w:rFonts w:cs="Times New Roman"/>
          <w:szCs w:val="24"/>
          <w:lang w:val="en-US"/>
        </w:rPr>
        <w:t>H</w:t>
      </w:r>
      <w:r w:rsidRPr="00BF3C5E">
        <w:rPr>
          <w:rFonts w:cs="Times New Roman"/>
          <w:szCs w:val="24"/>
          <w:vertAlign w:val="subscript"/>
          <w:lang w:val="en-US"/>
        </w:rPr>
        <w:t>1</w:t>
      </w:r>
      <w:r w:rsidRPr="00BF3C5E">
        <w:rPr>
          <w:rFonts w:cs="Times New Roman"/>
          <w:szCs w:val="24"/>
          <w:lang w:val="en-US"/>
        </w:rPr>
        <w:t xml:space="preserve">: </w:t>
      </w:r>
      <w:r w:rsidRPr="00654791">
        <w:rPr>
          <w:rFonts w:cs="Times New Roman"/>
          <w:noProof/>
          <w:szCs w:val="24"/>
          <w:lang w:val="en-US"/>
        </w:rPr>
        <w:t>Customer overall</w:t>
      </w:r>
      <w:r w:rsidRPr="00BF3C5E">
        <w:rPr>
          <w:rFonts w:cs="Times New Roman"/>
          <w:szCs w:val="24"/>
          <w:lang w:val="en-US"/>
        </w:rPr>
        <w:t xml:space="preserve"> satisfaction is </w:t>
      </w:r>
      <w:r w:rsidR="00805A79">
        <w:rPr>
          <w:rFonts w:cs="Times New Roman"/>
          <w:szCs w:val="24"/>
          <w:lang w:val="en-US"/>
        </w:rPr>
        <w:t xml:space="preserve">positively </w:t>
      </w:r>
      <w:r w:rsidR="009A41D5">
        <w:rPr>
          <w:rFonts w:cs="Times New Roman"/>
          <w:szCs w:val="24"/>
          <w:lang w:val="en-US"/>
        </w:rPr>
        <w:t>affected by</w:t>
      </w:r>
      <w:r w:rsidRPr="00BF3C5E">
        <w:rPr>
          <w:rFonts w:cs="Times New Roman"/>
          <w:szCs w:val="24"/>
          <w:lang w:val="en-US"/>
        </w:rPr>
        <w:t xml:space="preserve"> the loyalty determinant</w:t>
      </w:r>
      <w:r w:rsidRPr="004F3287">
        <w:rPr>
          <w:rFonts w:cs="Times New Roman" w:hint="eastAsia"/>
          <w:szCs w:val="24"/>
          <w:lang w:val="en-US"/>
        </w:rPr>
        <w:t>s</w:t>
      </w:r>
    </w:p>
    <w:p w14:paraId="33A1D96A" w14:textId="370C4D6D" w:rsidR="00BF3C5E" w:rsidRPr="00BF3C5E" w:rsidRDefault="00BF3C5E" w:rsidP="00BF3C5E">
      <w:pPr>
        <w:autoSpaceDE w:val="0"/>
        <w:autoSpaceDN w:val="0"/>
        <w:adjustRightInd w:val="0"/>
        <w:spacing w:after="0" w:line="360" w:lineRule="auto"/>
        <w:ind w:firstLine="810"/>
        <w:rPr>
          <w:rFonts w:cs="Times New Roman"/>
          <w:szCs w:val="24"/>
          <w:lang w:val="en-US"/>
        </w:rPr>
      </w:pPr>
      <w:r w:rsidRPr="00BF3C5E">
        <w:rPr>
          <w:rFonts w:cs="Times New Roman"/>
          <w:szCs w:val="24"/>
          <w:lang w:val="en-US"/>
        </w:rPr>
        <w:t>H</w:t>
      </w:r>
      <w:r w:rsidRPr="00BF3C5E">
        <w:rPr>
          <w:rFonts w:cs="Times New Roman" w:hint="eastAsia"/>
          <w:szCs w:val="24"/>
          <w:vertAlign w:val="subscript"/>
          <w:lang w:val="en-US"/>
        </w:rPr>
        <w:t>2</w:t>
      </w:r>
      <w:r w:rsidRPr="00BF3C5E">
        <w:rPr>
          <w:rFonts w:cs="Times New Roman"/>
          <w:szCs w:val="24"/>
          <w:lang w:val="en-US"/>
        </w:rPr>
        <w:t xml:space="preserve">: </w:t>
      </w:r>
      <w:r w:rsidRPr="00BF3C5E">
        <w:rPr>
          <w:rFonts w:cs="Times New Roman" w:hint="eastAsia"/>
          <w:szCs w:val="24"/>
          <w:lang w:val="en-US"/>
        </w:rPr>
        <w:t>The</w:t>
      </w:r>
      <w:r w:rsidRPr="00BF3C5E">
        <w:rPr>
          <w:rFonts w:cs="Times New Roman"/>
          <w:szCs w:val="24"/>
          <w:lang w:val="en-US"/>
        </w:rPr>
        <w:t xml:space="preserve"> frequency of </w:t>
      </w:r>
      <w:r w:rsidRPr="00BF3C5E">
        <w:rPr>
          <w:rFonts w:cs="Times New Roman" w:hint="eastAsia"/>
          <w:szCs w:val="24"/>
          <w:lang w:val="en-US"/>
        </w:rPr>
        <w:t>usa</w:t>
      </w:r>
      <w:r w:rsidRPr="00BF3C5E">
        <w:rPr>
          <w:rFonts w:cs="Times New Roman"/>
          <w:szCs w:val="24"/>
          <w:lang w:val="en-US"/>
        </w:rPr>
        <w:t>ge is</w:t>
      </w:r>
      <w:r w:rsidR="00805A79">
        <w:rPr>
          <w:rFonts w:eastAsiaTheme="minorEastAsia" w:cs="Times New Roman" w:hint="eastAsia"/>
          <w:szCs w:val="24"/>
          <w:lang w:val="en-US" w:eastAsia="zh-CN"/>
        </w:rPr>
        <w:t xml:space="preserve"> po</w:t>
      </w:r>
      <w:r w:rsidR="00805A79">
        <w:rPr>
          <w:rFonts w:eastAsiaTheme="minorEastAsia" w:cs="Times New Roman"/>
          <w:szCs w:val="24"/>
          <w:lang w:val="en-US" w:eastAsia="zh-CN"/>
        </w:rPr>
        <w:t>sitively</w:t>
      </w:r>
      <w:r w:rsidRPr="00BF3C5E">
        <w:rPr>
          <w:rFonts w:cs="Times New Roman"/>
          <w:szCs w:val="24"/>
          <w:lang w:val="en-US"/>
        </w:rPr>
        <w:t xml:space="preserve"> </w:t>
      </w:r>
      <w:r w:rsidR="00D07DB6">
        <w:rPr>
          <w:rFonts w:cs="Times New Roman"/>
          <w:szCs w:val="24"/>
          <w:lang w:val="en-US"/>
        </w:rPr>
        <w:t>affected by the</w:t>
      </w:r>
      <w:r w:rsidRPr="00BF3C5E">
        <w:rPr>
          <w:rFonts w:cs="Times New Roman"/>
          <w:szCs w:val="24"/>
          <w:lang w:val="en-US"/>
        </w:rPr>
        <w:t xml:space="preserve"> overall </w:t>
      </w:r>
      <w:r w:rsidRPr="00BF3C5E">
        <w:rPr>
          <w:rFonts w:cs="Times New Roman" w:hint="eastAsia"/>
          <w:szCs w:val="24"/>
          <w:lang w:val="en-US"/>
        </w:rPr>
        <w:t>cu</w:t>
      </w:r>
      <w:r w:rsidRPr="00BF3C5E">
        <w:rPr>
          <w:rFonts w:cs="Times New Roman"/>
          <w:szCs w:val="24"/>
          <w:lang w:val="en-US"/>
        </w:rPr>
        <w:t>stomer satisfaction</w:t>
      </w:r>
    </w:p>
    <w:p w14:paraId="631E8641" w14:textId="77777777" w:rsidR="00BF3C5E" w:rsidRPr="00BF3C5E" w:rsidRDefault="00BF3C5E" w:rsidP="00BF3C5E">
      <w:pPr>
        <w:autoSpaceDE w:val="0"/>
        <w:autoSpaceDN w:val="0"/>
        <w:adjustRightInd w:val="0"/>
        <w:spacing w:after="0" w:line="360" w:lineRule="auto"/>
        <w:ind w:firstLine="810"/>
        <w:rPr>
          <w:rFonts w:cs="Times New Roman"/>
          <w:szCs w:val="24"/>
          <w:lang w:val="en-US"/>
        </w:rPr>
      </w:pPr>
      <w:r w:rsidRPr="00BF3C5E">
        <w:rPr>
          <w:rFonts w:cs="Times New Roman"/>
          <w:szCs w:val="24"/>
          <w:lang w:val="en-US"/>
        </w:rPr>
        <w:t>H</w:t>
      </w:r>
      <w:r w:rsidRPr="00BF3C5E">
        <w:rPr>
          <w:rFonts w:cs="Times New Roman"/>
          <w:szCs w:val="24"/>
          <w:vertAlign w:val="subscript"/>
          <w:lang w:val="en-US"/>
        </w:rPr>
        <w:t>3</w:t>
      </w:r>
      <w:r w:rsidRPr="00BF3C5E">
        <w:rPr>
          <w:rFonts w:cs="Times New Roman"/>
          <w:szCs w:val="24"/>
          <w:lang w:val="en-US"/>
        </w:rPr>
        <w:t xml:space="preserve">: Improvement in each </w:t>
      </w:r>
      <w:r w:rsidRPr="00654791">
        <w:rPr>
          <w:rFonts w:cs="Times New Roman"/>
          <w:noProof/>
          <w:szCs w:val="24"/>
          <w:lang w:val="en-US"/>
        </w:rPr>
        <w:t>determinants</w:t>
      </w:r>
      <w:r w:rsidRPr="00BF3C5E">
        <w:rPr>
          <w:rFonts w:cs="Times New Roman"/>
          <w:szCs w:val="24"/>
          <w:lang w:val="en-US"/>
        </w:rPr>
        <w:t xml:space="preserve"> of customer loyalty will improve the customer loyalty measured in </w:t>
      </w:r>
      <w:r w:rsidRPr="00CE4D11">
        <w:rPr>
          <w:rFonts w:cs="Times New Roman"/>
          <w:noProof/>
          <w:szCs w:val="24"/>
          <w:lang w:val="en-US"/>
        </w:rPr>
        <w:t>frequency</w:t>
      </w:r>
      <w:r w:rsidRPr="00BF3C5E">
        <w:rPr>
          <w:rFonts w:cs="Times New Roman"/>
          <w:szCs w:val="24"/>
          <w:lang w:val="en-US"/>
        </w:rPr>
        <w:t xml:space="preserve"> of purchases</w:t>
      </w:r>
    </w:p>
    <w:p w14:paraId="25116825" w14:textId="72AA4725" w:rsidR="00BF3C5E" w:rsidRDefault="00BF3C5E" w:rsidP="00BF3C5E">
      <w:pPr>
        <w:autoSpaceDE w:val="0"/>
        <w:autoSpaceDN w:val="0"/>
        <w:adjustRightInd w:val="0"/>
        <w:spacing w:after="0" w:line="360" w:lineRule="auto"/>
        <w:ind w:firstLine="810"/>
        <w:rPr>
          <w:rFonts w:cs="Times New Roman"/>
          <w:szCs w:val="24"/>
          <w:lang w:val="en-US"/>
        </w:rPr>
      </w:pPr>
      <w:r w:rsidRPr="00BF3C5E">
        <w:rPr>
          <w:rFonts w:cs="Times New Roman"/>
          <w:szCs w:val="24"/>
          <w:lang w:val="en-US"/>
        </w:rPr>
        <w:lastRenderedPageBreak/>
        <w:t>The model does not consider attitudinal loyalty due to the novelty of bike</w:t>
      </w:r>
      <w:r w:rsidR="00BB4822">
        <w:rPr>
          <w:rFonts w:cs="Times New Roman"/>
          <w:szCs w:val="24"/>
          <w:lang w:val="en-US"/>
        </w:rPr>
        <w:t xml:space="preserve"> </w:t>
      </w:r>
      <w:r w:rsidRPr="00BF3C5E">
        <w:rPr>
          <w:rFonts w:cs="Times New Roman"/>
          <w:szCs w:val="24"/>
          <w:lang w:val="en-US"/>
        </w:rPr>
        <w:t xml:space="preserve">sharing phenomenon. The research methodology will further explain the reason why </w:t>
      </w:r>
      <w:r w:rsidRPr="00011D6E">
        <w:rPr>
          <w:rFonts w:cs="Times New Roman"/>
          <w:noProof/>
          <w:szCs w:val="24"/>
          <w:lang w:val="en-US"/>
        </w:rPr>
        <w:t>attitudinal loyalty was not reflected by the model</w:t>
      </w:r>
      <w:r w:rsidRPr="00BF3C5E">
        <w:rPr>
          <w:rFonts w:cs="Times New Roman"/>
          <w:szCs w:val="24"/>
          <w:lang w:val="en-US"/>
        </w:rPr>
        <w:t>.</w:t>
      </w:r>
    </w:p>
    <w:p w14:paraId="09785B38" w14:textId="35BDE856" w:rsidR="00BB4822" w:rsidRDefault="00BB4822" w:rsidP="00BF3C5E">
      <w:pPr>
        <w:autoSpaceDE w:val="0"/>
        <w:autoSpaceDN w:val="0"/>
        <w:adjustRightInd w:val="0"/>
        <w:spacing w:after="0" w:line="360" w:lineRule="auto"/>
        <w:ind w:firstLine="810"/>
        <w:rPr>
          <w:rFonts w:cs="Times New Roman"/>
          <w:szCs w:val="24"/>
          <w:lang w:val="en-US"/>
        </w:rPr>
      </w:pPr>
    </w:p>
    <w:p w14:paraId="5186EA42" w14:textId="3FDC3499" w:rsidR="00A71BC9" w:rsidRDefault="000A126F" w:rsidP="00235C06">
      <w:pPr>
        <w:pStyle w:val="Heading1"/>
        <w:rPr>
          <w:lang w:val="en-US"/>
        </w:rPr>
      </w:pPr>
      <w:bookmarkStart w:id="48" w:name="_Toc514882869"/>
      <w:r>
        <w:rPr>
          <w:lang w:val="en-US"/>
        </w:rPr>
        <w:lastRenderedPageBreak/>
        <w:t xml:space="preserve">Chapter </w:t>
      </w:r>
      <w:r w:rsidR="00EF24F3">
        <w:rPr>
          <w:lang w:val="en-US"/>
        </w:rPr>
        <w:t>2</w:t>
      </w:r>
      <w:r>
        <w:rPr>
          <w:lang w:val="en-US"/>
        </w:rPr>
        <w:t xml:space="preserve">. </w:t>
      </w:r>
      <w:r w:rsidR="00235C06">
        <w:rPr>
          <w:lang w:val="en-US"/>
        </w:rPr>
        <w:t>Analysis of customer loyalty to the Russian bike sharing</w:t>
      </w:r>
      <w:bookmarkEnd w:id="48"/>
    </w:p>
    <w:p w14:paraId="422AA0C1" w14:textId="77777777" w:rsidR="00BB4822" w:rsidRPr="00BF3C5E" w:rsidRDefault="00BB4822" w:rsidP="00BF3C5E">
      <w:pPr>
        <w:autoSpaceDE w:val="0"/>
        <w:autoSpaceDN w:val="0"/>
        <w:adjustRightInd w:val="0"/>
        <w:spacing w:after="0" w:line="360" w:lineRule="auto"/>
        <w:ind w:firstLine="810"/>
        <w:rPr>
          <w:rFonts w:cs="Times New Roman"/>
          <w:szCs w:val="24"/>
          <w:lang w:val="en-US"/>
        </w:rPr>
      </w:pPr>
    </w:p>
    <w:p w14:paraId="1693C75C" w14:textId="49E374EA" w:rsidR="008150B9" w:rsidRPr="00830340" w:rsidRDefault="00EF24F3" w:rsidP="008150B9">
      <w:pPr>
        <w:pStyle w:val="Heading2"/>
        <w:rPr>
          <w:lang w:val="en-US"/>
        </w:rPr>
      </w:pPr>
      <w:bookmarkStart w:id="49" w:name="_Toc513651230"/>
      <w:bookmarkStart w:id="50" w:name="_Toc514882870"/>
      <w:r>
        <w:rPr>
          <w:lang w:val="en-US"/>
        </w:rPr>
        <w:t>2</w:t>
      </w:r>
      <w:r w:rsidR="008150B9" w:rsidRPr="00830340">
        <w:rPr>
          <w:lang w:val="en-US"/>
        </w:rPr>
        <w:t>.1 Research Method</w:t>
      </w:r>
      <w:bookmarkEnd w:id="49"/>
      <w:bookmarkEnd w:id="50"/>
    </w:p>
    <w:p w14:paraId="5E3E0051" w14:textId="77777777" w:rsidR="00830340" w:rsidRPr="00830340" w:rsidRDefault="00830340" w:rsidP="00830340">
      <w:pPr>
        <w:autoSpaceDE w:val="0"/>
        <w:autoSpaceDN w:val="0"/>
        <w:adjustRightInd w:val="0"/>
        <w:spacing w:after="0" w:line="360" w:lineRule="auto"/>
        <w:ind w:firstLine="810"/>
        <w:rPr>
          <w:rFonts w:cs="Times New Roman"/>
          <w:szCs w:val="24"/>
          <w:lang w:val="en-US"/>
        </w:rPr>
      </w:pPr>
      <w:r w:rsidRPr="00830340">
        <w:rPr>
          <w:rFonts w:cs="Times New Roman"/>
          <w:szCs w:val="24"/>
          <w:lang w:val="en-US"/>
        </w:rPr>
        <w:t xml:space="preserve">The following research targets </w:t>
      </w:r>
      <w:r w:rsidRPr="00CE4D11">
        <w:rPr>
          <w:rFonts w:cs="Times New Roman"/>
          <w:noProof/>
          <w:szCs w:val="24"/>
          <w:lang w:val="en-US"/>
        </w:rPr>
        <w:t>at</w:t>
      </w:r>
      <w:r w:rsidRPr="00830340">
        <w:rPr>
          <w:rFonts w:cs="Times New Roman"/>
          <w:szCs w:val="24"/>
          <w:lang w:val="en-US"/>
        </w:rPr>
        <w:t xml:space="preserve"> the factors which affect clients’ loyalty in bike-sharing and evaluation their level of satisfaction of customers. </w:t>
      </w:r>
      <w:r w:rsidRPr="00CE4D11">
        <w:rPr>
          <w:rFonts w:cs="Times New Roman"/>
          <w:noProof/>
          <w:szCs w:val="24"/>
          <w:lang w:val="en-US"/>
        </w:rPr>
        <w:t>In order to</w:t>
      </w:r>
      <w:r w:rsidRPr="00830340">
        <w:rPr>
          <w:rFonts w:cs="Times New Roman"/>
          <w:szCs w:val="24"/>
          <w:lang w:val="en-US"/>
        </w:rPr>
        <w:t xml:space="preserve"> complete the task, the current work utilizes the quantitative research since this type of research is the most common in similar types of studies. Moreover, such kind of research evaluates the hypotheses and comes up with the results, which can further accept or reject the null hypothesis. A great deal of attention will be devoted to methodology and statistical ratios in the current research.</w:t>
      </w:r>
    </w:p>
    <w:p w14:paraId="0B9F0CC8" w14:textId="77777777" w:rsidR="00830340" w:rsidRPr="00205A69" w:rsidRDefault="00830340" w:rsidP="00830340">
      <w:pPr>
        <w:autoSpaceDE w:val="0"/>
        <w:autoSpaceDN w:val="0"/>
        <w:adjustRightInd w:val="0"/>
        <w:spacing w:after="0" w:line="360" w:lineRule="auto"/>
        <w:ind w:firstLine="810"/>
        <w:rPr>
          <w:rFonts w:cs="Times New Roman"/>
          <w:szCs w:val="24"/>
        </w:rPr>
      </w:pPr>
      <w:r w:rsidRPr="00830340">
        <w:rPr>
          <w:rFonts w:cs="Times New Roman"/>
          <w:szCs w:val="24"/>
          <w:lang w:val="en-US"/>
        </w:rPr>
        <w:t xml:space="preserve">          As it is </w:t>
      </w:r>
      <w:r w:rsidRPr="00CE4D11">
        <w:rPr>
          <w:rFonts w:cs="Times New Roman"/>
          <w:noProof/>
          <w:szCs w:val="24"/>
          <w:lang w:val="en-US"/>
        </w:rPr>
        <w:t>a commonplace</w:t>
      </w:r>
      <w:r w:rsidRPr="00830340">
        <w:rPr>
          <w:rFonts w:cs="Times New Roman"/>
          <w:szCs w:val="24"/>
          <w:lang w:val="en-US"/>
        </w:rPr>
        <w:t xml:space="preserve"> in the similar </w:t>
      </w:r>
      <w:r w:rsidRPr="00EF24F3">
        <w:rPr>
          <w:rFonts w:cs="Times New Roman"/>
          <w:noProof/>
          <w:szCs w:val="24"/>
          <w:lang w:val="en-US"/>
        </w:rPr>
        <w:t>researches</w:t>
      </w:r>
      <w:r w:rsidRPr="00830340">
        <w:rPr>
          <w:rFonts w:cs="Times New Roman"/>
          <w:szCs w:val="24"/>
          <w:lang w:val="en-US"/>
        </w:rPr>
        <w:t xml:space="preserve"> to use the surveys, the online survey will be the main method of the current work. Online surveys have many advantages over </w:t>
      </w:r>
      <w:r w:rsidRPr="00EF24F3">
        <w:rPr>
          <w:rFonts w:cs="Times New Roman"/>
          <w:noProof/>
          <w:szCs w:val="24"/>
          <w:lang w:val="en-US"/>
        </w:rPr>
        <w:t>other way</w:t>
      </w:r>
      <w:r w:rsidRPr="00830340">
        <w:rPr>
          <w:rFonts w:cs="Times New Roman"/>
          <w:szCs w:val="24"/>
          <w:lang w:val="en-US"/>
        </w:rPr>
        <w:t xml:space="preserve"> of public surveys. </w:t>
      </w:r>
      <w:proofErr w:type="spellStart"/>
      <w:r w:rsidRPr="00205A69">
        <w:rPr>
          <w:rFonts w:cs="Times New Roman"/>
          <w:szCs w:val="24"/>
        </w:rPr>
        <w:t>These</w:t>
      </w:r>
      <w:proofErr w:type="spellEnd"/>
      <w:r w:rsidRPr="00205A69">
        <w:rPr>
          <w:rFonts w:cs="Times New Roman"/>
          <w:szCs w:val="24"/>
        </w:rPr>
        <w:t xml:space="preserve"> </w:t>
      </w:r>
      <w:proofErr w:type="spellStart"/>
      <w:r w:rsidRPr="00205A69">
        <w:rPr>
          <w:rFonts w:cs="Times New Roman"/>
          <w:szCs w:val="24"/>
        </w:rPr>
        <w:t>benefits</w:t>
      </w:r>
      <w:proofErr w:type="spellEnd"/>
      <w:r w:rsidRPr="00205A69">
        <w:rPr>
          <w:rFonts w:cs="Times New Roman"/>
          <w:szCs w:val="24"/>
        </w:rPr>
        <w:t xml:space="preserve"> </w:t>
      </w:r>
      <w:proofErr w:type="spellStart"/>
      <w:r w:rsidRPr="00205A69">
        <w:rPr>
          <w:rFonts w:cs="Times New Roman"/>
          <w:szCs w:val="24"/>
        </w:rPr>
        <w:t>include</w:t>
      </w:r>
      <w:proofErr w:type="spellEnd"/>
      <w:r w:rsidRPr="00205A69">
        <w:rPr>
          <w:rFonts w:cs="Times New Roman"/>
          <w:szCs w:val="24"/>
        </w:rPr>
        <w:t>:</w:t>
      </w:r>
    </w:p>
    <w:p w14:paraId="6FBA079B" w14:textId="77777777" w:rsidR="00830340" w:rsidRPr="00205A69" w:rsidRDefault="00830340" w:rsidP="00830340">
      <w:pPr>
        <w:pStyle w:val="a"/>
        <w:numPr>
          <w:ilvl w:val="0"/>
          <w:numId w:val="9"/>
        </w:numPr>
        <w:tabs>
          <w:tab w:val="left" w:pos="2926"/>
        </w:tabs>
        <w:jc w:val="both"/>
        <w:rPr>
          <w:sz w:val="24"/>
          <w:szCs w:val="24"/>
        </w:rPr>
      </w:pPr>
      <w:r w:rsidRPr="00205A69">
        <w:rPr>
          <w:sz w:val="24"/>
          <w:szCs w:val="24"/>
        </w:rPr>
        <w:t>Convenience in gathering data from a large pool of respondents</w:t>
      </w:r>
    </w:p>
    <w:p w14:paraId="4EC2B2EE" w14:textId="77777777" w:rsidR="00830340" w:rsidRPr="00205A69" w:rsidRDefault="00830340" w:rsidP="00830340">
      <w:pPr>
        <w:pStyle w:val="a"/>
        <w:numPr>
          <w:ilvl w:val="0"/>
          <w:numId w:val="9"/>
        </w:numPr>
        <w:tabs>
          <w:tab w:val="left" w:pos="2926"/>
        </w:tabs>
        <w:jc w:val="both"/>
        <w:rPr>
          <w:sz w:val="24"/>
          <w:szCs w:val="24"/>
        </w:rPr>
      </w:pPr>
      <w:r w:rsidRPr="00205A69">
        <w:rPr>
          <w:sz w:val="24"/>
          <w:szCs w:val="24"/>
        </w:rPr>
        <w:t xml:space="preserve">Privacy allows </w:t>
      </w:r>
      <w:r w:rsidRPr="00EF24F3">
        <w:rPr>
          <w:noProof/>
          <w:sz w:val="24"/>
          <w:szCs w:val="24"/>
        </w:rPr>
        <w:t>to get</w:t>
      </w:r>
      <w:r w:rsidRPr="00205A69">
        <w:rPr>
          <w:sz w:val="24"/>
          <w:szCs w:val="24"/>
        </w:rPr>
        <w:t xml:space="preserve"> more  accurate data without biases</w:t>
      </w:r>
    </w:p>
    <w:p w14:paraId="1E572469" w14:textId="77777777" w:rsidR="00830340" w:rsidRPr="00205A69" w:rsidRDefault="00830340" w:rsidP="00830340">
      <w:pPr>
        <w:pStyle w:val="a"/>
        <w:numPr>
          <w:ilvl w:val="0"/>
          <w:numId w:val="9"/>
        </w:numPr>
        <w:tabs>
          <w:tab w:val="left" w:pos="2926"/>
        </w:tabs>
        <w:jc w:val="both"/>
        <w:rPr>
          <w:sz w:val="24"/>
          <w:szCs w:val="24"/>
        </w:rPr>
      </w:pPr>
      <w:r w:rsidRPr="00205A69">
        <w:rPr>
          <w:sz w:val="24"/>
          <w:szCs w:val="24"/>
        </w:rPr>
        <w:t>Online surveys can be easily updated</w:t>
      </w:r>
    </w:p>
    <w:p w14:paraId="101CA2B8" w14:textId="77777777" w:rsidR="00830340" w:rsidRPr="00205A69" w:rsidRDefault="00830340" w:rsidP="00830340">
      <w:pPr>
        <w:pStyle w:val="a"/>
        <w:numPr>
          <w:ilvl w:val="0"/>
          <w:numId w:val="9"/>
        </w:numPr>
        <w:tabs>
          <w:tab w:val="left" w:pos="2926"/>
        </w:tabs>
        <w:jc w:val="both"/>
        <w:rPr>
          <w:sz w:val="24"/>
          <w:szCs w:val="24"/>
        </w:rPr>
      </w:pPr>
      <w:r w:rsidRPr="00205A69">
        <w:rPr>
          <w:sz w:val="24"/>
          <w:szCs w:val="24"/>
        </w:rPr>
        <w:t xml:space="preserve">Online surveys provide on time information and gather the data automatically upon request </w:t>
      </w:r>
      <w:r w:rsidRPr="00EF24F3">
        <w:rPr>
          <w:noProof/>
          <w:sz w:val="24"/>
          <w:szCs w:val="24"/>
        </w:rPr>
        <w:t>in</w:t>
      </w:r>
      <w:r w:rsidRPr="00205A69">
        <w:rPr>
          <w:sz w:val="24"/>
          <w:szCs w:val="24"/>
        </w:rPr>
        <w:t xml:space="preserve"> any stage of the survey</w:t>
      </w:r>
    </w:p>
    <w:p w14:paraId="359B26C4" w14:textId="77777777" w:rsidR="00830340" w:rsidRPr="00205A69" w:rsidRDefault="00830340" w:rsidP="00830340">
      <w:pPr>
        <w:pStyle w:val="a"/>
        <w:numPr>
          <w:ilvl w:val="0"/>
          <w:numId w:val="9"/>
        </w:numPr>
        <w:tabs>
          <w:tab w:val="left" w:pos="2926"/>
        </w:tabs>
        <w:jc w:val="both"/>
        <w:rPr>
          <w:sz w:val="24"/>
          <w:szCs w:val="24"/>
        </w:rPr>
      </w:pPr>
      <w:r w:rsidRPr="00205A69">
        <w:rPr>
          <w:sz w:val="24"/>
          <w:szCs w:val="24"/>
        </w:rPr>
        <w:t>Error proof measures also will increase the reliability of the data gathered</w:t>
      </w:r>
    </w:p>
    <w:p w14:paraId="1C2AF057" w14:textId="77777777" w:rsidR="00830340" w:rsidRPr="00830340" w:rsidRDefault="00830340" w:rsidP="00830340">
      <w:pPr>
        <w:autoSpaceDE w:val="0"/>
        <w:autoSpaceDN w:val="0"/>
        <w:adjustRightInd w:val="0"/>
        <w:spacing w:after="0" w:line="360" w:lineRule="auto"/>
        <w:ind w:firstLine="810"/>
        <w:rPr>
          <w:rFonts w:cs="Times New Roman"/>
          <w:szCs w:val="24"/>
          <w:lang w:val="en-US"/>
        </w:rPr>
      </w:pPr>
      <w:r w:rsidRPr="00830340">
        <w:rPr>
          <w:rFonts w:cs="Times New Roman"/>
          <w:szCs w:val="24"/>
          <w:lang w:val="en-US"/>
        </w:rPr>
        <w:t xml:space="preserve">           The distribution of the research will </w:t>
      </w:r>
      <w:r w:rsidRPr="00EF24F3">
        <w:rPr>
          <w:rFonts w:cs="Times New Roman"/>
          <w:noProof/>
          <w:szCs w:val="24"/>
          <w:lang w:val="en-US"/>
        </w:rPr>
        <w:t>be conducted</w:t>
      </w:r>
      <w:r w:rsidRPr="00830340">
        <w:rPr>
          <w:rFonts w:cs="Times New Roman"/>
          <w:szCs w:val="24"/>
          <w:lang w:val="en-US"/>
        </w:rPr>
        <w:t xml:space="preserve"> via the official accounts of </w:t>
      </w:r>
      <w:r w:rsidRPr="00EF24F3">
        <w:rPr>
          <w:rFonts w:cs="Times New Roman"/>
          <w:noProof/>
          <w:szCs w:val="24"/>
          <w:lang w:val="en-US"/>
        </w:rPr>
        <w:t>Velogorod</w:t>
      </w:r>
      <w:r w:rsidRPr="00830340">
        <w:rPr>
          <w:rFonts w:cs="Times New Roman"/>
          <w:szCs w:val="24"/>
          <w:lang w:val="en-US"/>
        </w:rPr>
        <w:t xml:space="preserve"> and </w:t>
      </w:r>
      <w:proofErr w:type="spellStart"/>
      <w:r w:rsidRPr="00830340">
        <w:rPr>
          <w:rFonts w:cs="Times New Roman"/>
          <w:szCs w:val="24"/>
          <w:lang w:val="en-US"/>
        </w:rPr>
        <w:t>Citybike</w:t>
      </w:r>
      <w:proofErr w:type="spellEnd"/>
      <w:r w:rsidRPr="00830340">
        <w:rPr>
          <w:rFonts w:cs="Times New Roman"/>
          <w:szCs w:val="24"/>
          <w:lang w:val="en-US"/>
        </w:rPr>
        <w:t xml:space="preserve"> on VK. These accounts have over 4,000 participants, which will definitely have both types of respondents: current and potential users. The users will </w:t>
      </w:r>
      <w:r w:rsidRPr="00EF24F3">
        <w:rPr>
          <w:rFonts w:cs="Times New Roman"/>
          <w:noProof/>
          <w:szCs w:val="24"/>
          <w:lang w:val="en-US"/>
        </w:rPr>
        <w:t>be approached</w:t>
      </w:r>
      <w:r w:rsidRPr="00830340">
        <w:rPr>
          <w:rFonts w:cs="Times New Roman"/>
          <w:szCs w:val="24"/>
          <w:lang w:val="en-US"/>
        </w:rPr>
        <w:t xml:space="preserve"> via mass mailing. Moreover, an URL will </w:t>
      </w:r>
      <w:r w:rsidRPr="00EF24F3">
        <w:rPr>
          <w:rFonts w:cs="Times New Roman"/>
          <w:noProof/>
          <w:szCs w:val="24"/>
          <w:lang w:val="en-US"/>
        </w:rPr>
        <w:t>be placed</w:t>
      </w:r>
      <w:r w:rsidRPr="00830340">
        <w:rPr>
          <w:rFonts w:cs="Times New Roman"/>
          <w:szCs w:val="24"/>
          <w:lang w:val="en-US"/>
        </w:rPr>
        <w:t xml:space="preserve"> on the wall of each official account. </w:t>
      </w:r>
    </w:p>
    <w:p w14:paraId="365309DB" w14:textId="6817E753" w:rsidR="00830340" w:rsidRDefault="00830340" w:rsidP="00830340">
      <w:pPr>
        <w:autoSpaceDE w:val="0"/>
        <w:autoSpaceDN w:val="0"/>
        <w:adjustRightInd w:val="0"/>
        <w:spacing w:after="0" w:line="360" w:lineRule="auto"/>
        <w:ind w:firstLine="810"/>
        <w:rPr>
          <w:rFonts w:cs="Times New Roman"/>
          <w:szCs w:val="24"/>
          <w:lang w:val="en-US"/>
        </w:rPr>
      </w:pPr>
      <w:r w:rsidRPr="00830340">
        <w:rPr>
          <w:rFonts w:cs="Times New Roman"/>
          <w:szCs w:val="24"/>
          <w:lang w:val="en-US"/>
        </w:rPr>
        <w:t xml:space="preserve">The survey </w:t>
      </w:r>
      <w:r w:rsidRPr="00011D6E">
        <w:rPr>
          <w:rFonts w:cs="Times New Roman"/>
          <w:noProof/>
          <w:szCs w:val="24"/>
          <w:lang w:val="en-US"/>
        </w:rPr>
        <w:t>was launched</w:t>
      </w:r>
      <w:r w:rsidRPr="00830340">
        <w:rPr>
          <w:rFonts w:cs="Times New Roman"/>
          <w:szCs w:val="24"/>
          <w:lang w:val="en-US"/>
        </w:rPr>
        <w:t xml:space="preserve"> on Google Survey Platform</w:t>
      </w:r>
      <w:r>
        <w:rPr>
          <w:rFonts w:cs="Times New Roman"/>
          <w:szCs w:val="24"/>
          <w:lang w:val="en-US"/>
        </w:rPr>
        <w:t>.</w:t>
      </w:r>
    </w:p>
    <w:p w14:paraId="781250B6" w14:textId="77777777" w:rsidR="00662C69" w:rsidRDefault="00662C69" w:rsidP="00830340">
      <w:pPr>
        <w:autoSpaceDE w:val="0"/>
        <w:autoSpaceDN w:val="0"/>
        <w:adjustRightInd w:val="0"/>
        <w:spacing w:after="0" w:line="360" w:lineRule="auto"/>
        <w:ind w:firstLine="810"/>
        <w:rPr>
          <w:rFonts w:cs="Times New Roman"/>
          <w:szCs w:val="24"/>
          <w:lang w:val="en-US"/>
        </w:rPr>
      </w:pPr>
    </w:p>
    <w:p w14:paraId="65FED61A" w14:textId="13BC75D2" w:rsidR="006D6E52" w:rsidRPr="00662C69" w:rsidRDefault="00EF24F3" w:rsidP="00662C69">
      <w:pPr>
        <w:pStyle w:val="Heading2"/>
        <w:rPr>
          <w:lang w:val="en-US"/>
        </w:rPr>
      </w:pPr>
      <w:bookmarkStart w:id="51" w:name="_Toc513651231"/>
      <w:bookmarkStart w:id="52" w:name="_Toc514882871"/>
      <w:r>
        <w:rPr>
          <w:lang w:val="en-US"/>
        </w:rPr>
        <w:t>2</w:t>
      </w:r>
      <w:r w:rsidR="006D6E52" w:rsidRPr="006D6E52">
        <w:rPr>
          <w:lang w:val="en-US"/>
        </w:rPr>
        <w:t>.2 Hypotheses Statement and the Survey Questions</w:t>
      </w:r>
      <w:bookmarkEnd w:id="51"/>
      <w:bookmarkEnd w:id="52"/>
    </w:p>
    <w:p w14:paraId="7DCB678B"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Current research aims to prove the following hypotheses:        </w:t>
      </w:r>
    </w:p>
    <w:p w14:paraId="1D8840C8" w14:textId="6A6DEABF"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H</w:t>
      </w:r>
      <w:r w:rsidRPr="00662C69">
        <w:rPr>
          <w:rFonts w:cs="Times New Roman"/>
          <w:szCs w:val="24"/>
          <w:vertAlign w:val="subscript"/>
          <w:lang w:val="en-US"/>
        </w:rPr>
        <w:t>1</w:t>
      </w:r>
      <w:r w:rsidRPr="00662C69">
        <w:rPr>
          <w:rFonts w:cs="Times New Roman"/>
          <w:szCs w:val="24"/>
          <w:lang w:val="en-US"/>
        </w:rPr>
        <w:t xml:space="preserve">: Customer overall satisfaction is </w:t>
      </w:r>
      <w:r w:rsidRPr="00662C69">
        <w:rPr>
          <w:rFonts w:cs="Times New Roman" w:hint="eastAsia"/>
          <w:szCs w:val="24"/>
          <w:lang w:val="en-US"/>
        </w:rPr>
        <w:t>po</w:t>
      </w:r>
      <w:r w:rsidRPr="00662C69">
        <w:rPr>
          <w:rFonts w:cs="Times New Roman"/>
          <w:szCs w:val="24"/>
          <w:lang w:val="en-US"/>
        </w:rPr>
        <w:t>sitively affected with the loyalty determinant</w:t>
      </w:r>
      <w:r w:rsidRPr="00662C69">
        <w:rPr>
          <w:rFonts w:cs="Times New Roman" w:hint="eastAsia"/>
          <w:szCs w:val="24"/>
          <w:lang w:val="en-US"/>
        </w:rPr>
        <w:t>s</w:t>
      </w:r>
    </w:p>
    <w:p w14:paraId="0F29FAAC" w14:textId="464E2731"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H</w:t>
      </w:r>
      <w:r w:rsidRPr="00662C69">
        <w:rPr>
          <w:rFonts w:cs="Times New Roman" w:hint="eastAsia"/>
          <w:szCs w:val="24"/>
          <w:vertAlign w:val="subscript"/>
          <w:lang w:val="en-US"/>
        </w:rPr>
        <w:t>2</w:t>
      </w:r>
      <w:r w:rsidRPr="00662C69">
        <w:rPr>
          <w:rFonts w:cs="Times New Roman"/>
          <w:szCs w:val="24"/>
          <w:lang w:val="en-US"/>
        </w:rPr>
        <w:t xml:space="preserve">: </w:t>
      </w:r>
      <w:r w:rsidRPr="00662C69">
        <w:rPr>
          <w:rFonts w:cs="Times New Roman" w:hint="eastAsia"/>
          <w:szCs w:val="24"/>
          <w:lang w:val="en-US"/>
        </w:rPr>
        <w:t>The</w:t>
      </w:r>
      <w:r w:rsidRPr="00662C69">
        <w:rPr>
          <w:rFonts w:cs="Times New Roman"/>
          <w:szCs w:val="24"/>
          <w:lang w:val="en-US"/>
        </w:rPr>
        <w:t xml:space="preserve"> frequency of </w:t>
      </w:r>
      <w:r w:rsidRPr="00662C69">
        <w:rPr>
          <w:rFonts w:cs="Times New Roman" w:hint="eastAsia"/>
          <w:szCs w:val="24"/>
          <w:lang w:val="en-US"/>
        </w:rPr>
        <w:t>usa</w:t>
      </w:r>
      <w:r w:rsidRPr="00662C69">
        <w:rPr>
          <w:rFonts w:cs="Times New Roman"/>
          <w:szCs w:val="24"/>
          <w:lang w:val="en-US"/>
        </w:rPr>
        <w:t xml:space="preserve">ge is </w:t>
      </w:r>
      <w:r>
        <w:rPr>
          <w:rFonts w:cs="Times New Roman"/>
          <w:szCs w:val="24"/>
          <w:lang w:val="en-US"/>
        </w:rPr>
        <w:t>positively affected</w:t>
      </w:r>
      <w:r w:rsidRPr="00662C69">
        <w:rPr>
          <w:rFonts w:cs="Times New Roman"/>
          <w:szCs w:val="24"/>
          <w:lang w:val="en-US"/>
        </w:rPr>
        <w:t xml:space="preserve"> </w:t>
      </w:r>
      <w:r w:rsidRPr="00654791">
        <w:rPr>
          <w:rFonts w:cs="Times New Roman"/>
          <w:noProof/>
          <w:szCs w:val="24"/>
          <w:lang w:val="en-US"/>
        </w:rPr>
        <w:t>with</w:t>
      </w:r>
      <w:r w:rsidRPr="00662C69">
        <w:rPr>
          <w:rFonts w:cs="Times New Roman"/>
          <w:szCs w:val="24"/>
          <w:lang w:val="en-US"/>
        </w:rPr>
        <w:t xml:space="preserve"> overall </w:t>
      </w:r>
      <w:r w:rsidRPr="00662C69">
        <w:rPr>
          <w:rFonts w:cs="Times New Roman" w:hint="eastAsia"/>
          <w:szCs w:val="24"/>
          <w:lang w:val="en-US"/>
        </w:rPr>
        <w:t>cu</w:t>
      </w:r>
      <w:r w:rsidRPr="00662C69">
        <w:rPr>
          <w:rFonts w:cs="Times New Roman"/>
          <w:szCs w:val="24"/>
          <w:lang w:val="en-US"/>
        </w:rPr>
        <w:t>stomer satisfaction</w:t>
      </w:r>
    </w:p>
    <w:p w14:paraId="42A66B68" w14:textId="77777777" w:rsidR="00191CDF"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H</w:t>
      </w:r>
      <w:r w:rsidRPr="00662C69">
        <w:rPr>
          <w:rFonts w:cs="Times New Roman"/>
          <w:szCs w:val="24"/>
          <w:vertAlign w:val="subscript"/>
          <w:lang w:val="en-US"/>
        </w:rPr>
        <w:t>3</w:t>
      </w:r>
      <w:r w:rsidRPr="00662C69">
        <w:rPr>
          <w:rFonts w:cs="Times New Roman"/>
          <w:szCs w:val="24"/>
          <w:lang w:val="en-US"/>
        </w:rPr>
        <w:t xml:space="preserve">: Improvement in </w:t>
      </w:r>
    </w:p>
    <w:p w14:paraId="58824CEF" w14:textId="6EA288FB" w:rsidR="00662C69" w:rsidRDefault="00CE557B" w:rsidP="00191CDF">
      <w:pPr>
        <w:pStyle w:val="ListParagraph"/>
        <w:numPr>
          <w:ilvl w:val="0"/>
          <w:numId w:val="10"/>
        </w:numPr>
        <w:autoSpaceDE w:val="0"/>
        <w:autoSpaceDN w:val="0"/>
        <w:adjustRightInd w:val="0"/>
        <w:spacing w:after="0" w:line="360" w:lineRule="auto"/>
        <w:rPr>
          <w:rFonts w:cs="Times New Roman"/>
          <w:szCs w:val="24"/>
        </w:rPr>
      </w:pPr>
      <w:r w:rsidRPr="00662C69">
        <w:rPr>
          <w:rFonts w:cs="Times New Roman"/>
          <w:szCs w:val="24"/>
        </w:rPr>
        <w:t>cycling infrastructure</w:t>
      </w:r>
    </w:p>
    <w:p w14:paraId="2AF8EEC9" w14:textId="77777777" w:rsidR="00CE557B" w:rsidRDefault="00CE557B" w:rsidP="00CE557B">
      <w:pPr>
        <w:pStyle w:val="ListParagraph"/>
        <w:numPr>
          <w:ilvl w:val="0"/>
          <w:numId w:val="10"/>
        </w:numPr>
        <w:autoSpaceDE w:val="0"/>
        <w:autoSpaceDN w:val="0"/>
        <w:adjustRightInd w:val="0"/>
        <w:spacing w:after="0" w:line="360" w:lineRule="auto"/>
        <w:rPr>
          <w:rFonts w:cs="Times New Roman"/>
          <w:szCs w:val="24"/>
        </w:rPr>
      </w:pPr>
      <w:r w:rsidRPr="00662C69">
        <w:rPr>
          <w:rFonts w:cs="Times New Roman"/>
          <w:szCs w:val="24"/>
        </w:rPr>
        <w:t>quality of the bikes</w:t>
      </w:r>
    </w:p>
    <w:p w14:paraId="59E4C8DC" w14:textId="77777777" w:rsidR="00B656B6" w:rsidRDefault="00662C69" w:rsidP="00B656B6">
      <w:pPr>
        <w:pStyle w:val="ListParagraph"/>
        <w:numPr>
          <w:ilvl w:val="0"/>
          <w:numId w:val="10"/>
        </w:numPr>
        <w:autoSpaceDE w:val="0"/>
        <w:autoSpaceDN w:val="0"/>
        <w:adjustRightInd w:val="0"/>
        <w:spacing w:after="0" w:line="360" w:lineRule="auto"/>
        <w:rPr>
          <w:rFonts w:cs="Times New Roman"/>
          <w:szCs w:val="24"/>
        </w:rPr>
      </w:pPr>
      <w:r w:rsidRPr="00CE557B">
        <w:rPr>
          <w:rFonts w:cs="Times New Roman"/>
          <w:szCs w:val="24"/>
        </w:rPr>
        <w:t>billing plan</w:t>
      </w:r>
    </w:p>
    <w:p w14:paraId="5AA9D5E0" w14:textId="77777777" w:rsidR="00B656B6" w:rsidRDefault="00662C69" w:rsidP="00B656B6">
      <w:pPr>
        <w:pStyle w:val="ListParagraph"/>
        <w:numPr>
          <w:ilvl w:val="0"/>
          <w:numId w:val="10"/>
        </w:numPr>
        <w:autoSpaceDE w:val="0"/>
        <w:autoSpaceDN w:val="0"/>
        <w:adjustRightInd w:val="0"/>
        <w:spacing w:after="0" w:line="360" w:lineRule="auto"/>
        <w:rPr>
          <w:rFonts w:cs="Times New Roman"/>
          <w:szCs w:val="24"/>
        </w:rPr>
      </w:pPr>
      <w:r w:rsidRPr="00B656B6">
        <w:rPr>
          <w:rFonts w:cs="Times New Roman"/>
          <w:szCs w:val="24"/>
        </w:rPr>
        <w:t xml:space="preserve">proximity or affordability of the </w:t>
      </w:r>
      <w:r w:rsidRPr="00011D6E">
        <w:rPr>
          <w:rFonts w:cs="Times New Roman"/>
          <w:noProof/>
          <w:szCs w:val="24"/>
        </w:rPr>
        <w:t>bikesharing</w:t>
      </w:r>
      <w:r w:rsidRPr="00B656B6">
        <w:rPr>
          <w:rFonts w:cs="Times New Roman"/>
          <w:szCs w:val="24"/>
        </w:rPr>
        <w:t xml:space="preserve"> stations</w:t>
      </w:r>
    </w:p>
    <w:p w14:paraId="422A5588" w14:textId="16FB65BC" w:rsidR="00662C69" w:rsidRPr="00B656B6" w:rsidRDefault="00B656B6" w:rsidP="00B656B6">
      <w:pPr>
        <w:pStyle w:val="ListParagraph"/>
        <w:autoSpaceDE w:val="0"/>
        <w:autoSpaceDN w:val="0"/>
        <w:adjustRightInd w:val="0"/>
        <w:spacing w:after="0" w:line="360" w:lineRule="auto"/>
        <w:ind w:left="1800"/>
        <w:rPr>
          <w:rFonts w:cs="Times New Roman"/>
          <w:szCs w:val="24"/>
        </w:rPr>
      </w:pPr>
      <w:r>
        <w:rPr>
          <w:rFonts w:cs="Times New Roman"/>
          <w:szCs w:val="24"/>
        </w:rPr>
        <w:lastRenderedPageBreak/>
        <w:t>… will</w:t>
      </w:r>
      <w:r w:rsidR="00662C69" w:rsidRPr="00B656B6">
        <w:rPr>
          <w:rFonts w:cs="Times New Roman"/>
          <w:szCs w:val="24"/>
        </w:rPr>
        <w:t xml:space="preserve"> lead</w:t>
      </w:r>
      <w:r>
        <w:rPr>
          <w:rFonts w:cs="Times New Roman"/>
          <w:szCs w:val="24"/>
        </w:rPr>
        <w:t xml:space="preserve"> </w:t>
      </w:r>
      <w:r w:rsidR="00662C69" w:rsidRPr="00B656B6">
        <w:rPr>
          <w:rFonts w:cs="Times New Roman"/>
          <w:szCs w:val="24"/>
        </w:rPr>
        <w:t xml:space="preserve">to </w:t>
      </w:r>
      <w:r>
        <w:rPr>
          <w:rFonts w:cs="Times New Roman"/>
          <w:szCs w:val="24"/>
        </w:rPr>
        <w:t xml:space="preserve">the </w:t>
      </w:r>
      <w:r w:rsidR="00662C69" w:rsidRPr="00B656B6">
        <w:rPr>
          <w:rFonts w:cs="Times New Roman"/>
          <w:szCs w:val="24"/>
        </w:rPr>
        <w:t>increase</w:t>
      </w:r>
      <w:r>
        <w:rPr>
          <w:rFonts w:cs="Times New Roman"/>
          <w:szCs w:val="24"/>
        </w:rPr>
        <w:t xml:space="preserve"> in the</w:t>
      </w:r>
      <w:r w:rsidR="00662C69" w:rsidRPr="00B656B6">
        <w:rPr>
          <w:rFonts w:cs="Times New Roman"/>
          <w:szCs w:val="24"/>
        </w:rPr>
        <w:t xml:space="preserve"> number of rides</w:t>
      </w:r>
    </w:p>
    <w:p w14:paraId="6D201546" w14:textId="47D776AA"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To prove the hypotheses, a survey on customer loyalty was distributed among the users of Russian </w:t>
      </w:r>
      <w:r w:rsidRPr="00EF04F8">
        <w:rPr>
          <w:rFonts w:cs="Times New Roman"/>
          <w:noProof/>
          <w:szCs w:val="24"/>
          <w:lang w:val="en-US"/>
        </w:rPr>
        <w:t>bike</w:t>
      </w:r>
      <w:r w:rsidR="00EF04F8" w:rsidRPr="00EF04F8">
        <w:rPr>
          <w:rFonts w:cs="Times New Roman"/>
          <w:noProof/>
          <w:szCs w:val="24"/>
          <w:lang w:val="en-US"/>
        </w:rPr>
        <w:t xml:space="preserve"> </w:t>
      </w:r>
      <w:r w:rsidRPr="00EF04F8">
        <w:rPr>
          <w:rFonts w:cs="Times New Roman"/>
          <w:noProof/>
          <w:szCs w:val="24"/>
          <w:lang w:val="en-US"/>
        </w:rPr>
        <w:t>sharing</w:t>
      </w:r>
      <w:r w:rsidRPr="00662C69">
        <w:rPr>
          <w:rFonts w:cs="Times New Roman"/>
          <w:szCs w:val="24"/>
          <w:lang w:val="en-US"/>
        </w:rPr>
        <w:t>. The survey was created exactly according to the hypothesis tested.</w:t>
      </w:r>
      <w:r w:rsidR="00A04DAF">
        <w:rPr>
          <w:rFonts w:cs="Times New Roman"/>
          <w:szCs w:val="24"/>
          <w:lang w:val="en-US"/>
        </w:rPr>
        <w:t xml:space="preserve"> The survey is available in </w:t>
      </w:r>
      <w:r w:rsidR="00A04DAF" w:rsidRPr="00654791">
        <w:rPr>
          <w:rFonts w:cs="Times New Roman"/>
          <w:noProof/>
          <w:szCs w:val="24"/>
          <w:lang w:val="en-US"/>
        </w:rPr>
        <w:t>the Appendix</w:t>
      </w:r>
      <w:r w:rsidR="00A04DAF">
        <w:rPr>
          <w:rFonts w:cs="Times New Roman"/>
          <w:szCs w:val="24"/>
          <w:lang w:val="en-US"/>
        </w:rPr>
        <w:t xml:space="preserve"> 1. </w:t>
      </w:r>
      <w:r w:rsidRPr="00662C69">
        <w:rPr>
          <w:rFonts w:cs="Times New Roman"/>
          <w:szCs w:val="24"/>
          <w:lang w:val="en-US"/>
        </w:rPr>
        <w:t xml:space="preserve"> </w:t>
      </w:r>
    </w:p>
    <w:p w14:paraId="7751C594"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The analysis of the data received from the survey takes two steps.</w:t>
      </w:r>
    </w:p>
    <w:p w14:paraId="1715BDD9"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On the first stage, customers demographic data and preferences </w:t>
      </w:r>
      <w:r w:rsidRPr="00EF24F3">
        <w:rPr>
          <w:rFonts w:cs="Times New Roman"/>
          <w:noProof/>
          <w:szCs w:val="24"/>
          <w:lang w:val="en-US"/>
        </w:rPr>
        <w:t>were analyzed</w:t>
      </w:r>
      <w:r w:rsidRPr="00662C69">
        <w:rPr>
          <w:rFonts w:cs="Times New Roman"/>
          <w:szCs w:val="24"/>
          <w:lang w:val="en-US"/>
        </w:rPr>
        <w:t xml:space="preserve"> </w:t>
      </w:r>
      <w:r w:rsidRPr="00EF24F3">
        <w:rPr>
          <w:rFonts w:cs="Times New Roman"/>
          <w:noProof/>
          <w:szCs w:val="24"/>
          <w:lang w:val="en-US"/>
        </w:rPr>
        <w:t>in order to</w:t>
      </w:r>
      <w:r w:rsidRPr="00662C69">
        <w:rPr>
          <w:rFonts w:cs="Times New Roman"/>
          <w:szCs w:val="24"/>
          <w:lang w:val="en-US"/>
        </w:rPr>
        <w:t xml:space="preserve"> create </w:t>
      </w:r>
      <w:r w:rsidRPr="00EF24F3">
        <w:rPr>
          <w:rFonts w:cs="Times New Roman"/>
          <w:noProof/>
          <w:szCs w:val="24"/>
          <w:lang w:val="en-US"/>
        </w:rPr>
        <w:t>customer</w:t>
      </w:r>
      <w:r w:rsidRPr="00662C69">
        <w:rPr>
          <w:rFonts w:cs="Times New Roman"/>
          <w:szCs w:val="24"/>
          <w:lang w:val="en-US"/>
        </w:rPr>
        <w:t xml:space="preserve"> profile.</w:t>
      </w:r>
    </w:p>
    <w:p w14:paraId="3820FAC9"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The second stage includes testing the hypotheses </w:t>
      </w:r>
      <w:r w:rsidRPr="00EF24F3">
        <w:rPr>
          <w:rFonts w:cs="Times New Roman"/>
          <w:noProof/>
          <w:szCs w:val="24"/>
          <w:lang w:val="en-US"/>
        </w:rPr>
        <w:t>in order to</w:t>
      </w:r>
      <w:r w:rsidRPr="00662C69">
        <w:rPr>
          <w:rFonts w:cs="Times New Roman"/>
          <w:szCs w:val="24"/>
          <w:lang w:val="en-US"/>
        </w:rPr>
        <w:t xml:space="preserve"> prove or disprove them. For the first </w:t>
      </w:r>
      <w:r w:rsidRPr="00EF24F3">
        <w:rPr>
          <w:rFonts w:cs="Times New Roman"/>
          <w:noProof/>
          <w:szCs w:val="24"/>
          <w:lang w:val="en-US"/>
        </w:rPr>
        <w:t>hypothesis</w:t>
      </w:r>
      <w:r w:rsidRPr="00662C69">
        <w:rPr>
          <w:rFonts w:cs="Times New Roman"/>
          <w:szCs w:val="24"/>
          <w:lang w:val="en-US"/>
        </w:rPr>
        <w:t xml:space="preserve"> simple linear and </w:t>
      </w:r>
      <w:r w:rsidRPr="00EF24F3">
        <w:rPr>
          <w:rFonts w:cs="Times New Roman"/>
          <w:noProof/>
          <w:szCs w:val="24"/>
          <w:lang w:val="en-US"/>
        </w:rPr>
        <w:t>a multiple</w:t>
      </w:r>
      <w:r w:rsidRPr="00662C69">
        <w:rPr>
          <w:rFonts w:cs="Times New Roman"/>
          <w:szCs w:val="24"/>
          <w:lang w:val="en-US"/>
        </w:rPr>
        <w:t xml:space="preserve"> regression analysis were performed </w:t>
      </w:r>
      <w:r w:rsidRPr="00EF24F3">
        <w:rPr>
          <w:rFonts w:cs="Times New Roman"/>
          <w:noProof/>
          <w:szCs w:val="24"/>
          <w:lang w:val="en-US"/>
        </w:rPr>
        <w:t>in order to</w:t>
      </w:r>
      <w:r w:rsidRPr="00662C69">
        <w:rPr>
          <w:rFonts w:cs="Times New Roman"/>
          <w:szCs w:val="24"/>
          <w:lang w:val="en-US"/>
        </w:rPr>
        <w:t xml:space="preserve"> prove the hypothesis that there is </w:t>
      </w:r>
      <w:r w:rsidRPr="00EF24F3">
        <w:rPr>
          <w:rFonts w:cs="Times New Roman"/>
          <w:noProof/>
          <w:szCs w:val="24"/>
          <w:lang w:val="en-US"/>
        </w:rPr>
        <w:t>positive</w:t>
      </w:r>
      <w:r w:rsidRPr="00662C69">
        <w:rPr>
          <w:rFonts w:cs="Times New Roman"/>
          <w:szCs w:val="24"/>
          <w:lang w:val="en-US"/>
        </w:rPr>
        <w:t xml:space="preserve"> relationship between customer loyalty determinants and satisfaction.</w:t>
      </w:r>
    </w:p>
    <w:p w14:paraId="6441B966"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Further, the research also runs a simple linear regression </w:t>
      </w:r>
      <w:r w:rsidRPr="00EF24F3">
        <w:rPr>
          <w:rFonts w:cs="Times New Roman"/>
          <w:noProof/>
          <w:szCs w:val="24"/>
          <w:lang w:val="en-US"/>
        </w:rPr>
        <w:t>in order to</w:t>
      </w:r>
      <w:r w:rsidRPr="00662C69">
        <w:rPr>
          <w:rFonts w:cs="Times New Roman"/>
          <w:szCs w:val="24"/>
          <w:lang w:val="en-US"/>
        </w:rPr>
        <w:t xml:space="preserve"> prove the hypothesis that frequency of usage </w:t>
      </w:r>
      <w:r w:rsidRPr="00EF24F3">
        <w:rPr>
          <w:rFonts w:cs="Times New Roman"/>
          <w:noProof/>
          <w:szCs w:val="24"/>
          <w:lang w:val="en-US"/>
        </w:rPr>
        <w:t>is correlated</w:t>
      </w:r>
      <w:r w:rsidRPr="00662C69">
        <w:rPr>
          <w:rFonts w:cs="Times New Roman"/>
          <w:szCs w:val="24"/>
          <w:lang w:val="en-US"/>
        </w:rPr>
        <w:t xml:space="preserve"> with the overall satisfaction of the customers.</w:t>
      </w:r>
    </w:p>
    <w:p w14:paraId="487269BA" w14:textId="77777777" w:rsidR="00662C69" w:rsidRPr="00662C69" w:rsidRDefault="00662C69" w:rsidP="00662C69">
      <w:pPr>
        <w:autoSpaceDE w:val="0"/>
        <w:autoSpaceDN w:val="0"/>
        <w:adjustRightInd w:val="0"/>
        <w:spacing w:after="0" w:line="360" w:lineRule="auto"/>
        <w:ind w:firstLine="810"/>
        <w:rPr>
          <w:rFonts w:cs="Times New Roman"/>
          <w:szCs w:val="24"/>
          <w:lang w:val="en-US"/>
        </w:rPr>
      </w:pPr>
      <w:r w:rsidRPr="00654791">
        <w:rPr>
          <w:rFonts w:cs="Times New Roman"/>
          <w:noProof/>
          <w:szCs w:val="24"/>
          <w:lang w:val="en-US"/>
        </w:rPr>
        <w:t>To prove the third hypothesis</w:t>
      </w:r>
      <w:r w:rsidRPr="00662C69">
        <w:rPr>
          <w:rFonts w:cs="Times New Roman"/>
          <w:szCs w:val="24"/>
          <w:lang w:val="en-US"/>
        </w:rPr>
        <w:t xml:space="preserve">, the research runs a paired T-test. The reason for using a paired T-test is that the samples are equal. </w:t>
      </w:r>
    </w:p>
    <w:p w14:paraId="684EDF15" w14:textId="17F3E3CE" w:rsidR="00662C69" w:rsidRP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For running the test, Microsoft Excel Data Analysis plugin </w:t>
      </w:r>
      <w:r w:rsidRPr="00EF24F3">
        <w:rPr>
          <w:rFonts w:cs="Times New Roman"/>
          <w:noProof/>
          <w:szCs w:val="24"/>
          <w:lang w:val="en-US"/>
        </w:rPr>
        <w:t>was used</w:t>
      </w:r>
      <w:r w:rsidR="00EF24F3">
        <w:rPr>
          <w:rFonts w:cs="Times New Roman"/>
          <w:szCs w:val="24"/>
          <w:lang w:val="en-US"/>
        </w:rPr>
        <w:t>,</w:t>
      </w:r>
      <w:r w:rsidRPr="00662C69">
        <w:rPr>
          <w:rFonts w:cs="Times New Roman"/>
          <w:szCs w:val="24"/>
          <w:lang w:val="en-US"/>
        </w:rPr>
        <w:t xml:space="preserve"> </w:t>
      </w:r>
      <w:r w:rsidRPr="00EF24F3">
        <w:rPr>
          <w:rFonts w:cs="Times New Roman"/>
          <w:noProof/>
          <w:szCs w:val="24"/>
          <w:lang w:val="en-US"/>
        </w:rPr>
        <w:t>allowing</w:t>
      </w:r>
      <w:r w:rsidRPr="00662C69">
        <w:rPr>
          <w:rFonts w:cs="Times New Roman"/>
          <w:szCs w:val="24"/>
          <w:lang w:val="en-US"/>
        </w:rPr>
        <w:t xml:space="preserve"> to make necessary econometric models and regressions. Based on the analysis of these models, conclusions </w:t>
      </w:r>
      <w:r w:rsidRPr="00EF24F3">
        <w:rPr>
          <w:rFonts w:cs="Times New Roman"/>
          <w:noProof/>
          <w:szCs w:val="24"/>
          <w:lang w:val="en-US"/>
        </w:rPr>
        <w:t>were drawn</w:t>
      </w:r>
      <w:r w:rsidRPr="00662C69">
        <w:rPr>
          <w:rFonts w:cs="Times New Roman"/>
          <w:szCs w:val="24"/>
          <w:lang w:val="en-US"/>
        </w:rPr>
        <w:t xml:space="preserve"> about the consistency or inconsistency of the hypotheses advanced.</w:t>
      </w:r>
    </w:p>
    <w:p w14:paraId="34D112A7" w14:textId="67315291" w:rsidR="00662C69" w:rsidRDefault="00662C69" w:rsidP="00662C69">
      <w:pPr>
        <w:autoSpaceDE w:val="0"/>
        <w:autoSpaceDN w:val="0"/>
        <w:adjustRightInd w:val="0"/>
        <w:spacing w:after="0" w:line="360" w:lineRule="auto"/>
        <w:ind w:firstLine="810"/>
        <w:rPr>
          <w:rFonts w:cs="Times New Roman"/>
          <w:szCs w:val="24"/>
          <w:lang w:val="en-US"/>
        </w:rPr>
      </w:pPr>
      <w:r w:rsidRPr="00662C69">
        <w:rPr>
          <w:rFonts w:cs="Times New Roman"/>
          <w:szCs w:val="24"/>
          <w:lang w:val="en-US"/>
        </w:rPr>
        <w:t xml:space="preserve">At the last stage, a conclusion </w:t>
      </w:r>
      <w:r w:rsidRPr="00EF24F3">
        <w:rPr>
          <w:rFonts w:cs="Times New Roman"/>
          <w:noProof/>
          <w:szCs w:val="24"/>
          <w:lang w:val="en-US"/>
        </w:rPr>
        <w:t>was made</w:t>
      </w:r>
      <w:r w:rsidRPr="00662C69">
        <w:rPr>
          <w:rFonts w:cs="Times New Roman"/>
          <w:szCs w:val="24"/>
          <w:lang w:val="en-US"/>
        </w:rPr>
        <w:t xml:space="preserve"> about the consistency of the developed model for creating and maintaining customer loyalty to </w:t>
      </w:r>
      <w:r w:rsidRPr="00EF04F8">
        <w:rPr>
          <w:rFonts w:cs="Times New Roman"/>
          <w:noProof/>
          <w:szCs w:val="24"/>
          <w:lang w:val="en-US"/>
        </w:rPr>
        <w:t>bike</w:t>
      </w:r>
      <w:r w:rsidR="00EF04F8" w:rsidRPr="00EF04F8">
        <w:rPr>
          <w:rFonts w:cs="Times New Roman"/>
          <w:noProof/>
          <w:szCs w:val="24"/>
          <w:lang w:val="en-US"/>
        </w:rPr>
        <w:t xml:space="preserve"> </w:t>
      </w:r>
      <w:r w:rsidRPr="00EF04F8">
        <w:rPr>
          <w:rFonts w:cs="Times New Roman"/>
          <w:noProof/>
          <w:szCs w:val="24"/>
          <w:lang w:val="en-US"/>
        </w:rPr>
        <w:t>sharing</w:t>
      </w:r>
      <w:r w:rsidRPr="00662C69">
        <w:rPr>
          <w:rFonts w:cs="Times New Roman"/>
          <w:szCs w:val="24"/>
          <w:lang w:val="en-US"/>
        </w:rPr>
        <w:t xml:space="preserve">. </w:t>
      </w:r>
      <w:r w:rsidRPr="00EF24F3">
        <w:rPr>
          <w:rFonts w:cs="Times New Roman"/>
          <w:noProof/>
          <w:szCs w:val="24"/>
          <w:lang w:val="en-US"/>
        </w:rPr>
        <w:t>In addition</w:t>
      </w:r>
      <w:r w:rsidRPr="00662C69">
        <w:rPr>
          <w:rFonts w:cs="Times New Roman"/>
          <w:szCs w:val="24"/>
          <w:lang w:val="en-US"/>
        </w:rPr>
        <w:t xml:space="preserve">, during the analysis of the data obtained, the strengths and weaknesses of the Russian </w:t>
      </w:r>
      <w:r w:rsidRPr="00EF04F8">
        <w:rPr>
          <w:rFonts w:cs="Times New Roman"/>
          <w:noProof/>
          <w:szCs w:val="24"/>
          <w:lang w:val="en-US"/>
        </w:rPr>
        <w:t>bike</w:t>
      </w:r>
      <w:r w:rsidR="00EF04F8" w:rsidRPr="00EF04F8">
        <w:rPr>
          <w:rFonts w:cs="Times New Roman"/>
          <w:noProof/>
          <w:szCs w:val="24"/>
          <w:lang w:val="en-US"/>
        </w:rPr>
        <w:t xml:space="preserve"> </w:t>
      </w:r>
      <w:r w:rsidRPr="00EF04F8">
        <w:rPr>
          <w:rFonts w:cs="Times New Roman"/>
          <w:noProof/>
          <w:szCs w:val="24"/>
          <w:lang w:val="en-US"/>
        </w:rPr>
        <w:t>sharing</w:t>
      </w:r>
      <w:r w:rsidRPr="00662C69">
        <w:rPr>
          <w:rFonts w:cs="Times New Roman"/>
          <w:szCs w:val="24"/>
          <w:lang w:val="en-US"/>
        </w:rPr>
        <w:t xml:space="preserve"> were identified. </w:t>
      </w:r>
    </w:p>
    <w:p w14:paraId="2B5D9192" w14:textId="73587F3D" w:rsidR="005E6F3F" w:rsidRPr="005E6F3F" w:rsidRDefault="00EF24F3" w:rsidP="005E6F3F">
      <w:pPr>
        <w:pStyle w:val="Heading2"/>
        <w:rPr>
          <w:lang w:val="en-US"/>
        </w:rPr>
      </w:pPr>
      <w:bookmarkStart w:id="53" w:name="_Toc514882872"/>
      <w:r>
        <w:rPr>
          <w:lang w:val="en-US"/>
        </w:rPr>
        <w:t>2</w:t>
      </w:r>
      <w:r w:rsidR="005E6F3F">
        <w:rPr>
          <w:lang w:val="en-US"/>
        </w:rPr>
        <w:t xml:space="preserve">.3 </w:t>
      </w:r>
      <w:r w:rsidR="005E6F3F" w:rsidRPr="005E6F3F">
        <w:rPr>
          <w:lang w:val="en-US"/>
        </w:rPr>
        <w:t>Results of the research and interpretation of the findings</w:t>
      </w:r>
      <w:bookmarkEnd w:id="53"/>
    </w:p>
    <w:p w14:paraId="3FA65AB1"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6BF20B2B" w14:textId="13A123A3" w:rsidR="005E6F3F" w:rsidRPr="005E6F3F" w:rsidRDefault="00EF24F3" w:rsidP="005E6F3F">
      <w:pPr>
        <w:rPr>
          <w:i/>
          <w:lang w:val="en-US"/>
        </w:rPr>
      </w:pPr>
      <w:bookmarkStart w:id="54" w:name="_Toc513651233"/>
      <w:r>
        <w:rPr>
          <w:i/>
          <w:lang w:val="en-US"/>
        </w:rPr>
        <w:t>2</w:t>
      </w:r>
      <w:r w:rsidR="005E6F3F" w:rsidRPr="005E6F3F">
        <w:rPr>
          <w:i/>
          <w:lang w:val="en-US"/>
        </w:rPr>
        <w:t>.3.1 Customers Profile</w:t>
      </w:r>
      <w:bookmarkEnd w:id="54"/>
    </w:p>
    <w:p w14:paraId="3FA36CC7"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7B90E761" w14:textId="6E8933DC" w:rsid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Overall 181 current and former users of the Russian </w:t>
      </w:r>
      <w:r w:rsidRPr="00CE4D11">
        <w:rPr>
          <w:rFonts w:cs="Times New Roman"/>
          <w:noProof/>
          <w:szCs w:val="24"/>
          <w:lang w:val="en-US"/>
        </w:rPr>
        <w:t>bikesharing</w:t>
      </w:r>
      <w:r w:rsidRPr="005E6F3F">
        <w:rPr>
          <w:rFonts w:cs="Times New Roman"/>
          <w:szCs w:val="24"/>
          <w:lang w:val="en-US"/>
        </w:rPr>
        <w:t xml:space="preserve"> took part in the research. However, since the survey aimed to analyze only those respondents, who have already tried </w:t>
      </w:r>
      <w:r w:rsidRPr="00EF24F3">
        <w:rPr>
          <w:rFonts w:cs="Times New Roman"/>
          <w:noProof/>
          <w:szCs w:val="24"/>
          <w:lang w:val="en-US"/>
        </w:rPr>
        <w:t>bikesharing</w:t>
      </w:r>
      <w:r w:rsidRPr="005E6F3F">
        <w:rPr>
          <w:rFonts w:cs="Times New Roman"/>
          <w:szCs w:val="24"/>
          <w:lang w:val="en-US"/>
        </w:rPr>
        <w:t xml:space="preserve"> in Russia at least once, the total number of respondents was reduced 168. The age distribution of respondents </w:t>
      </w:r>
      <w:r w:rsidRPr="00654791">
        <w:rPr>
          <w:rFonts w:cs="Times New Roman"/>
          <w:noProof/>
          <w:szCs w:val="24"/>
          <w:lang w:val="en-US"/>
        </w:rPr>
        <w:t>is shown</w:t>
      </w:r>
      <w:r w:rsidRPr="005E6F3F">
        <w:rPr>
          <w:rFonts w:cs="Times New Roman"/>
          <w:szCs w:val="24"/>
          <w:lang w:val="en-US"/>
        </w:rPr>
        <w:t xml:space="preserve"> on the chart below: </w:t>
      </w:r>
    </w:p>
    <w:p w14:paraId="01097352" w14:textId="77777777" w:rsidR="005E6F3F" w:rsidRDefault="005E6F3F" w:rsidP="005E6F3F">
      <w:pPr>
        <w:autoSpaceDE w:val="0"/>
        <w:autoSpaceDN w:val="0"/>
        <w:adjustRightInd w:val="0"/>
        <w:spacing w:after="0" w:line="360" w:lineRule="auto"/>
        <w:ind w:firstLine="810"/>
        <w:rPr>
          <w:rFonts w:cs="Times New Roman"/>
          <w:szCs w:val="24"/>
        </w:rPr>
      </w:pPr>
      <w:r>
        <w:rPr>
          <w:noProof/>
        </w:rPr>
        <w:lastRenderedPageBreak/>
        <w:drawing>
          <wp:inline distT="0" distB="0" distL="0" distR="0" wp14:anchorId="0C9E342F" wp14:editId="2C449AFC">
            <wp:extent cx="4572000" cy="2743200"/>
            <wp:effectExtent l="0" t="0" r="0" b="0"/>
            <wp:docPr id="217" name="Chart 217">
              <a:extLst xmlns:a="http://schemas.openxmlformats.org/drawingml/2006/main">
                <a:ext uri="{FF2B5EF4-FFF2-40B4-BE49-F238E27FC236}">
                  <a16:creationId xmlns:a16="http://schemas.microsoft.com/office/drawing/2014/main" id="{F0576B91-7127-4533-A1F0-EEEF5C2C2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675912" w14:textId="1BA7BEB4" w:rsidR="0018286B" w:rsidRDefault="0018286B" w:rsidP="0018286B">
      <w:pPr>
        <w:pStyle w:val="Caption"/>
        <w:jc w:val="center"/>
        <w:rPr>
          <w:b/>
          <w:i w:val="0"/>
          <w:color w:val="auto"/>
          <w:sz w:val="24"/>
          <w:szCs w:val="24"/>
          <w:lang w:val="en-US"/>
        </w:rPr>
      </w:pPr>
      <w:r w:rsidRPr="0018286B">
        <w:rPr>
          <w:b/>
          <w:i w:val="0"/>
          <w:color w:val="auto"/>
          <w:sz w:val="24"/>
          <w:szCs w:val="24"/>
          <w:lang w:val="en-US"/>
        </w:rPr>
        <w:t xml:space="preserve">Figure </w:t>
      </w:r>
      <w:r w:rsidRPr="0018286B">
        <w:rPr>
          <w:b/>
          <w:i w:val="0"/>
          <w:color w:val="auto"/>
          <w:sz w:val="24"/>
          <w:szCs w:val="24"/>
        </w:rPr>
        <w:fldChar w:fldCharType="begin"/>
      </w:r>
      <w:r w:rsidRPr="0018286B">
        <w:rPr>
          <w:b/>
          <w:i w:val="0"/>
          <w:color w:val="auto"/>
          <w:sz w:val="24"/>
          <w:szCs w:val="24"/>
          <w:lang w:val="en-US"/>
        </w:rPr>
        <w:instrText xml:space="preserve"> SEQ Figure \* ARABIC </w:instrText>
      </w:r>
      <w:r w:rsidRPr="0018286B">
        <w:rPr>
          <w:b/>
          <w:i w:val="0"/>
          <w:color w:val="auto"/>
          <w:sz w:val="24"/>
          <w:szCs w:val="24"/>
        </w:rPr>
        <w:fldChar w:fldCharType="separate"/>
      </w:r>
      <w:r w:rsidR="0075189C">
        <w:rPr>
          <w:b/>
          <w:i w:val="0"/>
          <w:noProof/>
          <w:color w:val="auto"/>
          <w:sz w:val="24"/>
          <w:szCs w:val="24"/>
          <w:lang w:val="en-US"/>
        </w:rPr>
        <w:t>15</w:t>
      </w:r>
      <w:r w:rsidRPr="0018286B">
        <w:rPr>
          <w:b/>
          <w:i w:val="0"/>
          <w:color w:val="auto"/>
          <w:sz w:val="24"/>
          <w:szCs w:val="24"/>
        </w:rPr>
        <w:fldChar w:fldCharType="end"/>
      </w:r>
      <w:r w:rsidRPr="0018286B">
        <w:rPr>
          <w:b/>
          <w:i w:val="0"/>
          <w:color w:val="auto"/>
          <w:sz w:val="24"/>
          <w:szCs w:val="24"/>
          <w:lang w:val="en-US"/>
        </w:rPr>
        <w:t>. Age Distribution Among Respondents</w:t>
      </w:r>
    </w:p>
    <w:p w14:paraId="499CC0D5" w14:textId="0B7B488A" w:rsidR="0018286B" w:rsidRPr="0018286B" w:rsidRDefault="00FD3D9D" w:rsidP="00FD3D9D">
      <w:pPr>
        <w:jc w:val="center"/>
        <w:rPr>
          <w:lang w:val="en-US"/>
        </w:rPr>
      </w:pPr>
      <w:r>
        <w:rPr>
          <w:lang w:val="en-US"/>
        </w:rPr>
        <w:t>Source: Author</w:t>
      </w:r>
    </w:p>
    <w:p w14:paraId="4067323D" w14:textId="6BA2E386"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As can be seen from the chart above, most of the customers are under 30. The greatest portion of users of Russian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is between 26 and 30 years. They account for 35 percent of the total respondents.</w:t>
      </w:r>
    </w:p>
    <w:p w14:paraId="51FF223B"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43D103A1" w14:textId="1235AD1C"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The next chart represents the gender distribution among the Russian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users: Figure</w:t>
      </w:r>
    </w:p>
    <w:p w14:paraId="44851B4B" w14:textId="77777777" w:rsidR="005E6F3F" w:rsidRDefault="005E6F3F" w:rsidP="005E6F3F">
      <w:pPr>
        <w:autoSpaceDE w:val="0"/>
        <w:autoSpaceDN w:val="0"/>
        <w:adjustRightInd w:val="0"/>
        <w:spacing w:after="0" w:line="360" w:lineRule="auto"/>
        <w:ind w:firstLine="810"/>
        <w:rPr>
          <w:rFonts w:cs="Times New Roman"/>
          <w:szCs w:val="24"/>
        </w:rPr>
      </w:pPr>
      <w:r>
        <w:rPr>
          <w:noProof/>
        </w:rPr>
        <w:drawing>
          <wp:inline distT="0" distB="0" distL="0" distR="0" wp14:anchorId="5EFA79F4" wp14:editId="7B287951">
            <wp:extent cx="4572000" cy="2743200"/>
            <wp:effectExtent l="0" t="0" r="0" b="0"/>
            <wp:docPr id="221" name="Chart 221">
              <a:extLst xmlns:a="http://schemas.openxmlformats.org/drawingml/2006/main">
                <a:ext uri="{FF2B5EF4-FFF2-40B4-BE49-F238E27FC236}">
                  <a16:creationId xmlns:a16="http://schemas.microsoft.com/office/drawing/2014/main" id="{3DC80CA9-2346-47E2-9278-85C7C45AA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74E3FD" w14:textId="71A477B9" w:rsidR="005E6F3F" w:rsidRPr="00FD3D9D" w:rsidRDefault="00FD3D9D" w:rsidP="00FD3D9D">
      <w:pPr>
        <w:pStyle w:val="Caption"/>
        <w:jc w:val="center"/>
        <w:rPr>
          <w:b/>
          <w:i w:val="0"/>
          <w:color w:val="auto"/>
          <w:sz w:val="24"/>
          <w:szCs w:val="24"/>
          <w:lang w:val="en-US"/>
        </w:rPr>
      </w:pPr>
      <w:r w:rsidRPr="00FD3D9D">
        <w:rPr>
          <w:b/>
          <w:i w:val="0"/>
          <w:color w:val="auto"/>
          <w:sz w:val="24"/>
          <w:szCs w:val="24"/>
          <w:lang w:val="en-US"/>
        </w:rPr>
        <w:t xml:space="preserve">Figure </w:t>
      </w:r>
      <w:r w:rsidRPr="00FD3D9D">
        <w:rPr>
          <w:b/>
          <w:i w:val="0"/>
          <w:color w:val="auto"/>
          <w:sz w:val="24"/>
          <w:szCs w:val="24"/>
          <w:lang w:val="en-US"/>
        </w:rPr>
        <w:fldChar w:fldCharType="begin"/>
      </w:r>
      <w:r w:rsidRPr="00FD3D9D">
        <w:rPr>
          <w:b/>
          <w:i w:val="0"/>
          <w:color w:val="auto"/>
          <w:sz w:val="24"/>
          <w:szCs w:val="24"/>
          <w:lang w:val="en-US"/>
        </w:rPr>
        <w:instrText xml:space="preserve"> SEQ Figure \* ARABIC </w:instrText>
      </w:r>
      <w:r w:rsidRPr="00FD3D9D">
        <w:rPr>
          <w:b/>
          <w:i w:val="0"/>
          <w:color w:val="auto"/>
          <w:sz w:val="24"/>
          <w:szCs w:val="24"/>
          <w:lang w:val="en-US"/>
        </w:rPr>
        <w:fldChar w:fldCharType="separate"/>
      </w:r>
      <w:r w:rsidR="0075189C">
        <w:rPr>
          <w:b/>
          <w:i w:val="0"/>
          <w:noProof/>
          <w:color w:val="auto"/>
          <w:sz w:val="24"/>
          <w:szCs w:val="24"/>
          <w:lang w:val="en-US"/>
        </w:rPr>
        <w:t>16</w:t>
      </w:r>
      <w:r w:rsidRPr="00FD3D9D">
        <w:rPr>
          <w:b/>
          <w:i w:val="0"/>
          <w:color w:val="auto"/>
          <w:sz w:val="24"/>
          <w:szCs w:val="24"/>
          <w:lang w:val="en-US"/>
        </w:rPr>
        <w:fldChar w:fldCharType="end"/>
      </w:r>
      <w:r w:rsidRPr="00FD3D9D">
        <w:rPr>
          <w:b/>
          <w:i w:val="0"/>
          <w:color w:val="auto"/>
          <w:sz w:val="24"/>
          <w:szCs w:val="24"/>
          <w:lang w:val="en-US"/>
        </w:rPr>
        <w:t>.</w:t>
      </w:r>
      <w:r w:rsidR="005E6F3F" w:rsidRPr="00FD3D9D">
        <w:rPr>
          <w:b/>
          <w:i w:val="0"/>
          <w:color w:val="auto"/>
          <w:sz w:val="24"/>
          <w:szCs w:val="24"/>
          <w:lang w:val="en-US"/>
        </w:rPr>
        <w:t xml:space="preserve">  Gender </w:t>
      </w:r>
      <w:r w:rsidRPr="00FD3D9D">
        <w:rPr>
          <w:b/>
          <w:i w:val="0"/>
          <w:color w:val="auto"/>
          <w:sz w:val="24"/>
          <w:szCs w:val="24"/>
          <w:lang w:val="en-US"/>
        </w:rPr>
        <w:t>Distribution</w:t>
      </w:r>
      <w:r w:rsidR="005E6F3F" w:rsidRPr="00FD3D9D">
        <w:rPr>
          <w:b/>
          <w:i w:val="0"/>
          <w:color w:val="auto"/>
          <w:sz w:val="24"/>
          <w:szCs w:val="24"/>
          <w:lang w:val="en-US"/>
        </w:rPr>
        <w:t xml:space="preserve"> Among Respondents</w:t>
      </w:r>
    </w:p>
    <w:p w14:paraId="75F785D2" w14:textId="77777777" w:rsidR="00FD3D9D" w:rsidRPr="0018286B" w:rsidRDefault="00FD3D9D" w:rsidP="00FD3D9D">
      <w:pPr>
        <w:jc w:val="center"/>
        <w:rPr>
          <w:lang w:val="en-US"/>
        </w:rPr>
      </w:pPr>
      <w:r>
        <w:rPr>
          <w:lang w:val="en-US"/>
        </w:rPr>
        <w:t>Source: Author</w:t>
      </w:r>
    </w:p>
    <w:p w14:paraId="3C5B2F49" w14:textId="77777777" w:rsidR="005E6F3F" w:rsidRPr="005E6F3F" w:rsidRDefault="005E6F3F" w:rsidP="005E6F3F">
      <w:pPr>
        <w:autoSpaceDE w:val="0"/>
        <w:autoSpaceDN w:val="0"/>
        <w:adjustRightInd w:val="0"/>
        <w:spacing w:after="0" w:line="360" w:lineRule="auto"/>
        <w:ind w:firstLine="810"/>
        <w:jc w:val="center"/>
        <w:rPr>
          <w:rFonts w:cs="Times New Roman"/>
          <w:szCs w:val="24"/>
          <w:lang w:val="en-US"/>
        </w:rPr>
      </w:pPr>
    </w:p>
    <w:p w14:paraId="1131DD36" w14:textId="72D6FE53"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The most users of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platforms in Russia are female. They account for 61 percent of the total number of respondents. </w:t>
      </w:r>
    </w:p>
    <w:p w14:paraId="4100245A" w14:textId="36D8F5F1"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lastRenderedPageBreak/>
        <w:t xml:space="preserve">The next pie chart shows the distribution of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users among the two cities, which are Saint Petersburg and Moscow: Figure</w:t>
      </w:r>
    </w:p>
    <w:p w14:paraId="3D7F7254" w14:textId="77777777" w:rsidR="005E6F3F" w:rsidRDefault="005E6F3F" w:rsidP="005E6F3F">
      <w:pPr>
        <w:autoSpaceDE w:val="0"/>
        <w:autoSpaceDN w:val="0"/>
        <w:adjustRightInd w:val="0"/>
        <w:spacing w:after="0" w:line="360" w:lineRule="auto"/>
        <w:ind w:firstLine="810"/>
        <w:rPr>
          <w:rFonts w:cs="Times New Roman"/>
          <w:szCs w:val="24"/>
        </w:rPr>
      </w:pPr>
      <w:r>
        <w:rPr>
          <w:noProof/>
        </w:rPr>
        <w:drawing>
          <wp:inline distT="0" distB="0" distL="0" distR="0" wp14:anchorId="1B9DEBE1" wp14:editId="146EC68C">
            <wp:extent cx="4572000" cy="2743200"/>
            <wp:effectExtent l="0" t="0" r="0" b="0"/>
            <wp:docPr id="320" name="Chart 320">
              <a:extLst xmlns:a="http://schemas.openxmlformats.org/drawingml/2006/main">
                <a:ext uri="{FF2B5EF4-FFF2-40B4-BE49-F238E27FC236}">
                  <a16:creationId xmlns:a16="http://schemas.microsoft.com/office/drawing/2014/main" id="{6446F340-61F5-4F3A-AC8F-1B98DF0818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51CDFD" w14:textId="28C8B46E" w:rsidR="005E6F3F" w:rsidRPr="0075189C" w:rsidRDefault="00FD3D9D" w:rsidP="0075189C">
      <w:pPr>
        <w:jc w:val="center"/>
        <w:rPr>
          <w:b/>
          <w:lang w:val="en-US"/>
        </w:rPr>
      </w:pPr>
      <w:r w:rsidRPr="0075189C">
        <w:rPr>
          <w:b/>
          <w:lang w:val="en-US"/>
        </w:rPr>
        <w:t xml:space="preserve">Figure </w:t>
      </w:r>
      <w:r w:rsidRPr="0075189C">
        <w:rPr>
          <w:b/>
          <w:lang w:val="en-US"/>
        </w:rPr>
        <w:fldChar w:fldCharType="begin"/>
      </w:r>
      <w:r w:rsidRPr="0075189C">
        <w:rPr>
          <w:b/>
          <w:lang w:val="en-US"/>
        </w:rPr>
        <w:instrText xml:space="preserve"> SEQ Figure \* ARABIC </w:instrText>
      </w:r>
      <w:r w:rsidRPr="0075189C">
        <w:rPr>
          <w:b/>
          <w:lang w:val="en-US"/>
        </w:rPr>
        <w:fldChar w:fldCharType="separate"/>
      </w:r>
      <w:r w:rsidR="0075189C">
        <w:rPr>
          <w:b/>
          <w:noProof/>
          <w:lang w:val="en-US"/>
        </w:rPr>
        <w:t>17</w:t>
      </w:r>
      <w:r w:rsidRPr="0075189C">
        <w:rPr>
          <w:b/>
          <w:lang w:val="en-US"/>
        </w:rPr>
        <w:fldChar w:fldCharType="end"/>
      </w:r>
      <w:r w:rsidRPr="0075189C">
        <w:rPr>
          <w:b/>
          <w:lang w:val="en-US"/>
        </w:rPr>
        <w:t xml:space="preserve">. </w:t>
      </w:r>
      <w:r w:rsidR="005E6F3F" w:rsidRPr="0075189C">
        <w:rPr>
          <w:b/>
          <w:lang w:val="en-US"/>
        </w:rPr>
        <w:t>Distribution of Respondents between two Cities</w:t>
      </w:r>
    </w:p>
    <w:p w14:paraId="09D18674" w14:textId="77777777" w:rsidR="00FD3D9D" w:rsidRPr="0018286B" w:rsidRDefault="00FD3D9D" w:rsidP="00FD3D9D">
      <w:pPr>
        <w:jc w:val="center"/>
        <w:rPr>
          <w:lang w:val="en-US"/>
        </w:rPr>
      </w:pPr>
      <w:r>
        <w:rPr>
          <w:lang w:val="en-US"/>
        </w:rPr>
        <w:t>Source: Author</w:t>
      </w:r>
    </w:p>
    <w:p w14:paraId="3EA6387A" w14:textId="77777777" w:rsidR="00FD3D9D" w:rsidRPr="00FD3D9D" w:rsidRDefault="00FD3D9D" w:rsidP="00FD3D9D">
      <w:pPr>
        <w:rPr>
          <w:lang w:val="en-US"/>
        </w:rPr>
      </w:pPr>
    </w:p>
    <w:p w14:paraId="26585C12"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The pie chart shows that users from Saint Petersburg account for 51 percent of respondents</w:t>
      </w:r>
    </w:p>
    <w:p w14:paraId="26D0ED5E"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382EE5EC" w14:textId="254D8831"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The last three figures represent the Russian </w:t>
      </w:r>
      <w:r w:rsidRPr="00CE4D11">
        <w:rPr>
          <w:rFonts w:cs="Times New Roman"/>
          <w:noProof/>
          <w:szCs w:val="24"/>
          <w:lang w:val="en-US"/>
        </w:rPr>
        <w:t>customers</w:t>
      </w:r>
      <w:r w:rsidRPr="005E6F3F">
        <w:rPr>
          <w:rFonts w:cs="Times New Roman"/>
          <w:szCs w:val="24"/>
          <w:lang w:val="en-US"/>
        </w:rPr>
        <w:t xml:space="preserve"> intentions in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and the major reason why some of the customers have chosen to stop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Figures </w:t>
      </w:r>
      <w:r>
        <w:rPr>
          <w:noProof/>
        </w:rPr>
        <w:drawing>
          <wp:inline distT="0" distB="0" distL="0" distR="0" wp14:anchorId="78C397FC" wp14:editId="02AAA86B">
            <wp:extent cx="5943600" cy="2626995"/>
            <wp:effectExtent l="0" t="0" r="0" b="0"/>
            <wp:docPr id="321" name="Chart 321">
              <a:extLst xmlns:a="http://schemas.openxmlformats.org/drawingml/2006/main">
                <a:ext uri="{FF2B5EF4-FFF2-40B4-BE49-F238E27FC236}">
                  <a16:creationId xmlns:a16="http://schemas.microsoft.com/office/drawing/2014/main" id="{F13613DF-6F7C-4083-BCDB-C12144AC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E6F3F">
        <w:rPr>
          <w:rFonts w:cs="Times New Roman"/>
          <w:szCs w:val="24"/>
          <w:lang w:val="en-US"/>
        </w:rPr>
        <w:t xml:space="preserve"> </w:t>
      </w:r>
    </w:p>
    <w:p w14:paraId="7A37601A" w14:textId="08E0BAEA" w:rsidR="005E6F3F" w:rsidRPr="0075189C" w:rsidRDefault="0075189C" w:rsidP="0075189C">
      <w:pPr>
        <w:jc w:val="center"/>
        <w:rPr>
          <w:b/>
          <w:lang w:val="en-US"/>
        </w:rPr>
      </w:pPr>
      <w:r w:rsidRPr="0075189C">
        <w:rPr>
          <w:b/>
          <w:lang w:val="en-US"/>
        </w:rPr>
        <w:t xml:space="preserve">Figure </w:t>
      </w:r>
      <w:r w:rsidRPr="0075189C">
        <w:rPr>
          <w:b/>
          <w:lang w:val="en-US"/>
        </w:rPr>
        <w:fldChar w:fldCharType="begin"/>
      </w:r>
      <w:r w:rsidRPr="0075189C">
        <w:rPr>
          <w:b/>
          <w:lang w:val="en-US"/>
        </w:rPr>
        <w:instrText xml:space="preserve"> SEQ Figure \* ARABIC </w:instrText>
      </w:r>
      <w:r w:rsidRPr="0075189C">
        <w:rPr>
          <w:b/>
          <w:lang w:val="en-US"/>
        </w:rPr>
        <w:fldChar w:fldCharType="separate"/>
      </w:r>
      <w:r>
        <w:rPr>
          <w:b/>
          <w:noProof/>
          <w:lang w:val="en-US"/>
        </w:rPr>
        <w:t>18</w:t>
      </w:r>
      <w:r w:rsidRPr="0075189C">
        <w:rPr>
          <w:b/>
          <w:lang w:val="en-US"/>
        </w:rPr>
        <w:fldChar w:fldCharType="end"/>
      </w:r>
      <w:r w:rsidRPr="0075189C">
        <w:rPr>
          <w:b/>
          <w:lang w:val="en-US"/>
        </w:rPr>
        <w:t xml:space="preserve">. </w:t>
      </w:r>
      <w:r w:rsidR="005E6F3F" w:rsidRPr="0075189C">
        <w:rPr>
          <w:b/>
          <w:lang w:val="en-US"/>
        </w:rPr>
        <w:t xml:space="preserve">Users' Intentions in Using </w:t>
      </w:r>
      <w:proofErr w:type="spellStart"/>
      <w:r w:rsidR="005E6F3F" w:rsidRPr="0075189C">
        <w:rPr>
          <w:b/>
          <w:lang w:val="en-US"/>
        </w:rPr>
        <w:t>Bikesharing</w:t>
      </w:r>
      <w:proofErr w:type="spellEnd"/>
    </w:p>
    <w:p w14:paraId="6AC78442" w14:textId="77777777" w:rsidR="0075189C" w:rsidRPr="0018286B" w:rsidRDefault="0075189C" w:rsidP="0075189C">
      <w:pPr>
        <w:jc w:val="center"/>
        <w:rPr>
          <w:lang w:val="en-US"/>
        </w:rPr>
      </w:pPr>
      <w:r>
        <w:rPr>
          <w:lang w:val="en-US"/>
        </w:rPr>
        <w:t>Source: Author</w:t>
      </w:r>
    </w:p>
    <w:p w14:paraId="3069ED76" w14:textId="77777777" w:rsidR="0075189C" w:rsidRPr="0075189C" w:rsidRDefault="0075189C" w:rsidP="0075189C">
      <w:pPr>
        <w:rPr>
          <w:lang w:val="en-US"/>
        </w:rPr>
      </w:pPr>
    </w:p>
    <w:p w14:paraId="396ECFB0" w14:textId="77777777" w:rsidR="005E6F3F" w:rsidRPr="005E6F3F" w:rsidRDefault="005E6F3F" w:rsidP="005E6F3F">
      <w:pPr>
        <w:autoSpaceDE w:val="0"/>
        <w:autoSpaceDN w:val="0"/>
        <w:adjustRightInd w:val="0"/>
        <w:spacing w:after="0" w:line="360" w:lineRule="auto"/>
        <w:ind w:firstLine="810"/>
        <w:jc w:val="center"/>
        <w:rPr>
          <w:rFonts w:cs="Times New Roman"/>
          <w:szCs w:val="24"/>
          <w:lang w:val="en-US"/>
        </w:rPr>
      </w:pPr>
    </w:p>
    <w:p w14:paraId="6B2271B8" w14:textId="67007CBB"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t xml:space="preserve">As it </w:t>
      </w:r>
      <w:r w:rsidRPr="00CE4D11">
        <w:rPr>
          <w:rFonts w:cs="Times New Roman"/>
          <w:noProof/>
          <w:szCs w:val="24"/>
          <w:lang w:val="en-US"/>
        </w:rPr>
        <w:t>is shown</w:t>
      </w:r>
      <w:r w:rsidRPr="005E6F3F">
        <w:rPr>
          <w:rFonts w:cs="Times New Roman"/>
          <w:szCs w:val="24"/>
          <w:lang w:val="en-US"/>
        </w:rPr>
        <w:t xml:space="preserve"> on the bar chart, most respondents use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systems as a mean of transportation to school or </w:t>
      </w:r>
      <w:r w:rsidRPr="00011D6E">
        <w:rPr>
          <w:rFonts w:cs="Times New Roman"/>
          <w:noProof/>
          <w:szCs w:val="24"/>
          <w:lang w:val="en-US"/>
        </w:rPr>
        <w:t>work place</w:t>
      </w:r>
      <w:r w:rsidRPr="005E6F3F">
        <w:rPr>
          <w:rFonts w:cs="Times New Roman"/>
          <w:szCs w:val="24"/>
          <w:lang w:val="en-US"/>
        </w:rPr>
        <w:t xml:space="preserve">. They account for 42 percent of the respondents. 19 percent of respondents accept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services for recreation purposes. Least number of respondents admit that they use shared bikes for shopping, fitness </w:t>
      </w:r>
      <w:r w:rsidRPr="00EF24F3">
        <w:rPr>
          <w:rFonts w:cs="Times New Roman"/>
          <w:noProof/>
          <w:szCs w:val="24"/>
          <w:lang w:val="en-US"/>
        </w:rPr>
        <w:t>and</w:t>
      </w:r>
      <w:r w:rsidRPr="005E6F3F">
        <w:rPr>
          <w:rFonts w:cs="Times New Roman"/>
          <w:szCs w:val="24"/>
          <w:lang w:val="en-US"/>
        </w:rPr>
        <w:t xml:space="preserve"> cultural activities.</w:t>
      </w:r>
    </w:p>
    <w:p w14:paraId="2371976E"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57CB2CE7" w14:textId="77777777" w:rsidR="005E6F3F" w:rsidRDefault="005E6F3F" w:rsidP="005E6F3F">
      <w:pPr>
        <w:autoSpaceDE w:val="0"/>
        <w:autoSpaceDN w:val="0"/>
        <w:adjustRightInd w:val="0"/>
        <w:spacing w:after="0" w:line="360" w:lineRule="auto"/>
        <w:ind w:firstLine="810"/>
        <w:rPr>
          <w:rFonts w:cs="Times New Roman"/>
          <w:szCs w:val="24"/>
        </w:rPr>
      </w:pPr>
      <w:r>
        <w:rPr>
          <w:noProof/>
        </w:rPr>
        <w:drawing>
          <wp:inline distT="0" distB="0" distL="0" distR="0" wp14:anchorId="680BCCBD" wp14:editId="27BA4D86">
            <wp:extent cx="4572000" cy="2743200"/>
            <wp:effectExtent l="0" t="0" r="0" b="0"/>
            <wp:docPr id="322" name="Chart 322">
              <a:extLst xmlns:a="http://schemas.openxmlformats.org/drawingml/2006/main">
                <a:ext uri="{FF2B5EF4-FFF2-40B4-BE49-F238E27FC236}">
                  <a16:creationId xmlns:a16="http://schemas.microsoft.com/office/drawing/2014/main" id="{C35F1A12-8229-486E-AFD0-B72245940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8680DF" w14:textId="15B0AFAA" w:rsidR="005E6F3F" w:rsidRPr="0075189C" w:rsidRDefault="0075189C" w:rsidP="0075189C">
      <w:pPr>
        <w:jc w:val="center"/>
        <w:rPr>
          <w:rFonts w:cs="Times New Roman"/>
          <w:b/>
          <w:szCs w:val="24"/>
          <w:lang w:val="en-US"/>
        </w:rPr>
      </w:pPr>
      <w:r w:rsidRPr="0075189C">
        <w:rPr>
          <w:b/>
          <w:lang w:val="en-US"/>
        </w:rPr>
        <w:t xml:space="preserve">Figure </w:t>
      </w:r>
      <w:r w:rsidRPr="0075189C">
        <w:rPr>
          <w:b/>
          <w:lang w:val="en-US"/>
        </w:rPr>
        <w:fldChar w:fldCharType="begin"/>
      </w:r>
      <w:r w:rsidRPr="0075189C">
        <w:rPr>
          <w:b/>
          <w:lang w:val="en-US"/>
        </w:rPr>
        <w:instrText xml:space="preserve"> SEQ Figure \* ARABIC </w:instrText>
      </w:r>
      <w:r w:rsidRPr="0075189C">
        <w:rPr>
          <w:b/>
          <w:lang w:val="en-US"/>
        </w:rPr>
        <w:fldChar w:fldCharType="separate"/>
      </w:r>
      <w:r>
        <w:rPr>
          <w:b/>
          <w:noProof/>
          <w:lang w:val="en-US"/>
        </w:rPr>
        <w:t>19</w:t>
      </w:r>
      <w:r w:rsidRPr="0075189C">
        <w:rPr>
          <w:b/>
          <w:lang w:val="en-US"/>
        </w:rPr>
        <w:fldChar w:fldCharType="end"/>
      </w:r>
      <w:r w:rsidRPr="0075189C">
        <w:rPr>
          <w:b/>
          <w:lang w:val="en-US"/>
        </w:rPr>
        <w:t xml:space="preserve">. </w:t>
      </w:r>
      <w:r w:rsidR="005E6F3F" w:rsidRPr="0075189C">
        <w:rPr>
          <w:b/>
          <w:lang w:val="en-US"/>
        </w:rPr>
        <w:t xml:space="preserve">Are you still using </w:t>
      </w:r>
      <w:r w:rsidR="005E6F3F" w:rsidRPr="00CE4D11">
        <w:rPr>
          <w:b/>
          <w:noProof/>
          <w:lang w:val="en-US"/>
        </w:rPr>
        <w:t>bike</w:t>
      </w:r>
      <w:r w:rsidR="00EF24F3" w:rsidRPr="00CE4D11">
        <w:rPr>
          <w:b/>
          <w:noProof/>
          <w:lang w:val="en-US"/>
        </w:rPr>
        <w:t xml:space="preserve"> </w:t>
      </w:r>
      <w:r w:rsidR="005E6F3F" w:rsidRPr="00CE4D11">
        <w:rPr>
          <w:b/>
          <w:noProof/>
          <w:lang w:val="en-US"/>
        </w:rPr>
        <w:t>sharing</w:t>
      </w:r>
      <w:r w:rsidR="005E6F3F" w:rsidRPr="0075189C">
        <w:rPr>
          <w:b/>
          <w:lang w:val="en-US"/>
        </w:rPr>
        <w:t xml:space="preserve"> services in Russia?</w:t>
      </w:r>
    </w:p>
    <w:p w14:paraId="3C1FBA50" w14:textId="77777777" w:rsidR="0075189C" w:rsidRPr="0018286B" w:rsidRDefault="0075189C" w:rsidP="0075189C">
      <w:pPr>
        <w:jc w:val="center"/>
        <w:rPr>
          <w:lang w:val="en-US"/>
        </w:rPr>
      </w:pPr>
      <w:r>
        <w:rPr>
          <w:lang w:val="en-US"/>
        </w:rPr>
        <w:t>Source: Author</w:t>
      </w:r>
    </w:p>
    <w:p w14:paraId="79BBFE82" w14:textId="77777777" w:rsidR="0075189C" w:rsidRPr="0075189C" w:rsidRDefault="0075189C" w:rsidP="0075189C">
      <w:pPr>
        <w:rPr>
          <w:lang w:val="en-US"/>
        </w:rPr>
      </w:pPr>
    </w:p>
    <w:p w14:paraId="4B0AB484" w14:textId="77777777" w:rsidR="005E6F3F" w:rsidRDefault="005E6F3F" w:rsidP="005E6F3F">
      <w:pPr>
        <w:autoSpaceDE w:val="0"/>
        <w:autoSpaceDN w:val="0"/>
        <w:adjustRightInd w:val="0"/>
        <w:spacing w:after="0" w:line="360" w:lineRule="auto"/>
        <w:rPr>
          <w:rFonts w:cs="Times New Roman"/>
          <w:szCs w:val="24"/>
        </w:rPr>
      </w:pPr>
      <w:r>
        <w:rPr>
          <w:noProof/>
        </w:rPr>
        <w:drawing>
          <wp:inline distT="0" distB="0" distL="0" distR="0" wp14:anchorId="313CD683" wp14:editId="05FE2859">
            <wp:extent cx="5943600" cy="2626995"/>
            <wp:effectExtent l="0" t="0" r="0" b="0"/>
            <wp:docPr id="323" name="Chart 323">
              <a:extLst xmlns:a="http://schemas.openxmlformats.org/drawingml/2006/main">
                <a:ext uri="{FF2B5EF4-FFF2-40B4-BE49-F238E27FC236}">
                  <a16:creationId xmlns:a16="http://schemas.microsoft.com/office/drawing/2014/main" id="{14DCA48B-2240-4DF6-AC40-79E798A9D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BC0D0F" w14:textId="564EC230" w:rsidR="005E6F3F" w:rsidRPr="0075189C" w:rsidRDefault="0075189C" w:rsidP="0075189C">
      <w:pPr>
        <w:jc w:val="center"/>
        <w:rPr>
          <w:b/>
          <w:lang w:val="en-US"/>
        </w:rPr>
      </w:pPr>
      <w:r w:rsidRPr="0075189C">
        <w:rPr>
          <w:b/>
          <w:lang w:val="en-US"/>
        </w:rPr>
        <w:t xml:space="preserve">Figure </w:t>
      </w:r>
      <w:r w:rsidRPr="0075189C">
        <w:rPr>
          <w:b/>
          <w:lang w:val="en-US"/>
        </w:rPr>
        <w:fldChar w:fldCharType="begin"/>
      </w:r>
      <w:r w:rsidRPr="0075189C">
        <w:rPr>
          <w:b/>
          <w:lang w:val="en-US"/>
        </w:rPr>
        <w:instrText xml:space="preserve"> SEQ Figure \* ARABIC </w:instrText>
      </w:r>
      <w:r w:rsidRPr="0075189C">
        <w:rPr>
          <w:b/>
          <w:lang w:val="en-US"/>
        </w:rPr>
        <w:fldChar w:fldCharType="separate"/>
      </w:r>
      <w:r w:rsidRPr="0075189C">
        <w:rPr>
          <w:b/>
          <w:lang w:val="en-US"/>
        </w:rPr>
        <w:t>20</w:t>
      </w:r>
      <w:r w:rsidRPr="0075189C">
        <w:rPr>
          <w:b/>
          <w:lang w:val="en-US"/>
        </w:rPr>
        <w:fldChar w:fldCharType="end"/>
      </w:r>
      <w:r w:rsidRPr="0075189C">
        <w:rPr>
          <w:b/>
          <w:lang w:val="en-US"/>
        </w:rPr>
        <w:t xml:space="preserve">. </w:t>
      </w:r>
      <w:r w:rsidR="005E6F3F" w:rsidRPr="0075189C">
        <w:rPr>
          <w:b/>
          <w:lang w:val="en-US"/>
        </w:rPr>
        <w:t>Reasons for Leaving Bike</w:t>
      </w:r>
      <w:r w:rsidR="00EF24F3">
        <w:rPr>
          <w:b/>
          <w:lang w:val="en-US"/>
        </w:rPr>
        <w:t xml:space="preserve"> </w:t>
      </w:r>
      <w:r w:rsidR="005E6F3F" w:rsidRPr="0075189C">
        <w:rPr>
          <w:b/>
          <w:lang w:val="en-US"/>
        </w:rPr>
        <w:t>sharing</w:t>
      </w:r>
    </w:p>
    <w:p w14:paraId="0CA85F16" w14:textId="77777777" w:rsidR="0075189C" w:rsidRPr="0018286B" w:rsidRDefault="0075189C" w:rsidP="0075189C">
      <w:pPr>
        <w:jc w:val="center"/>
        <w:rPr>
          <w:lang w:val="en-US"/>
        </w:rPr>
      </w:pPr>
      <w:r>
        <w:rPr>
          <w:lang w:val="en-US"/>
        </w:rPr>
        <w:t>Source: Author</w:t>
      </w:r>
    </w:p>
    <w:p w14:paraId="6D4DE1DF" w14:textId="77777777" w:rsidR="005E6F3F" w:rsidRPr="005E6F3F" w:rsidRDefault="005E6F3F" w:rsidP="005E6F3F">
      <w:pPr>
        <w:autoSpaceDE w:val="0"/>
        <w:autoSpaceDN w:val="0"/>
        <w:adjustRightInd w:val="0"/>
        <w:spacing w:after="0" w:line="360" w:lineRule="auto"/>
        <w:ind w:firstLine="810"/>
        <w:rPr>
          <w:rFonts w:cs="Times New Roman"/>
          <w:szCs w:val="24"/>
          <w:lang w:val="en-US"/>
        </w:rPr>
      </w:pPr>
    </w:p>
    <w:p w14:paraId="5FDF17BA" w14:textId="6B33EC02" w:rsidR="005E6F3F" w:rsidRPr="005E6F3F" w:rsidRDefault="005E6F3F" w:rsidP="005E6F3F">
      <w:pPr>
        <w:autoSpaceDE w:val="0"/>
        <w:autoSpaceDN w:val="0"/>
        <w:adjustRightInd w:val="0"/>
        <w:spacing w:after="0" w:line="360" w:lineRule="auto"/>
        <w:ind w:firstLine="810"/>
        <w:rPr>
          <w:rFonts w:cs="Times New Roman"/>
          <w:szCs w:val="24"/>
          <w:lang w:val="en-US"/>
        </w:rPr>
      </w:pPr>
      <w:r w:rsidRPr="005E6F3F">
        <w:rPr>
          <w:rFonts w:cs="Times New Roman"/>
          <w:szCs w:val="24"/>
          <w:lang w:val="en-US"/>
        </w:rPr>
        <w:lastRenderedPageBreak/>
        <w:t xml:space="preserve">As it </w:t>
      </w:r>
      <w:r w:rsidRPr="00CE4D11">
        <w:rPr>
          <w:rFonts w:cs="Times New Roman"/>
          <w:noProof/>
          <w:szCs w:val="24"/>
          <w:lang w:val="en-US"/>
        </w:rPr>
        <w:t>is shown</w:t>
      </w:r>
      <w:r w:rsidRPr="005E6F3F">
        <w:rPr>
          <w:rFonts w:cs="Times New Roman"/>
          <w:szCs w:val="24"/>
          <w:lang w:val="en-US"/>
        </w:rPr>
        <w:t xml:space="preserve"> on the pie chart, the 43 percent of the respondents have stopped using </w:t>
      </w:r>
      <w:r w:rsidRPr="00654791">
        <w:rPr>
          <w:rFonts w:cs="Times New Roman"/>
          <w:noProof/>
          <w:szCs w:val="24"/>
          <w:lang w:val="en-US"/>
        </w:rPr>
        <w:t>bike</w:t>
      </w:r>
      <w:r w:rsidR="00EF24F3" w:rsidRPr="00654791">
        <w:rPr>
          <w:rFonts w:cs="Times New Roman"/>
          <w:noProof/>
          <w:szCs w:val="24"/>
          <w:lang w:val="en-US"/>
        </w:rPr>
        <w:t xml:space="preserve"> </w:t>
      </w:r>
      <w:r w:rsidRPr="00654791">
        <w:rPr>
          <w:rFonts w:cs="Times New Roman"/>
          <w:noProof/>
          <w:szCs w:val="24"/>
          <w:lang w:val="en-US"/>
        </w:rPr>
        <w:t>sharing</w:t>
      </w:r>
      <w:r w:rsidRPr="005E6F3F">
        <w:rPr>
          <w:rFonts w:cs="Times New Roman"/>
          <w:szCs w:val="24"/>
          <w:lang w:val="en-US"/>
        </w:rPr>
        <w:t xml:space="preserve"> services in Russia. The major reason for leaving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services is respondents’ lack of satisfaction with the cycling </w:t>
      </w:r>
      <w:r w:rsidRPr="00CE4D11">
        <w:rPr>
          <w:rFonts w:cs="Times New Roman"/>
          <w:noProof/>
          <w:szCs w:val="24"/>
          <w:lang w:val="en-US"/>
        </w:rPr>
        <w:t>infractructure</w:t>
      </w:r>
      <w:r w:rsidRPr="005E6F3F">
        <w:rPr>
          <w:rFonts w:cs="Times New Roman"/>
          <w:szCs w:val="24"/>
          <w:lang w:val="en-US"/>
        </w:rPr>
        <w:t xml:space="preserve">. 31 percent of those respondents who stopped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in Russia point it as the main reason for stopping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Under the most frequently called reasons for stopping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are long destinations to the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stations, quality of the bikes and purchase of a vehicle. 56 percent of respondents </w:t>
      </w:r>
      <w:r w:rsidRPr="00654791">
        <w:rPr>
          <w:rFonts w:cs="Times New Roman"/>
          <w:noProof/>
          <w:szCs w:val="24"/>
          <w:lang w:val="en-US"/>
        </w:rPr>
        <w:t>na</w:t>
      </w:r>
      <w:proofErr w:type="spellStart"/>
      <w:r w:rsidRPr="005E6F3F">
        <w:rPr>
          <w:rFonts w:cs="Times New Roman"/>
          <w:szCs w:val="24"/>
          <w:lang w:val="en-US"/>
        </w:rPr>
        <w:t>,e</w:t>
      </w:r>
      <w:proofErr w:type="spellEnd"/>
      <w:r w:rsidRPr="005E6F3F">
        <w:rPr>
          <w:rFonts w:cs="Times New Roman"/>
          <w:szCs w:val="24"/>
          <w:lang w:val="en-US"/>
        </w:rPr>
        <w:t xml:space="preserve"> them as the major reasons that hold them from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5E6F3F">
        <w:rPr>
          <w:rFonts w:cs="Times New Roman"/>
          <w:szCs w:val="24"/>
          <w:lang w:val="en-US"/>
        </w:rPr>
        <w:t xml:space="preserve"> in Russia. </w:t>
      </w:r>
    </w:p>
    <w:p w14:paraId="5033D85A" w14:textId="0D5C5AB6" w:rsidR="00CA7926" w:rsidRDefault="00CA7926" w:rsidP="00662C69">
      <w:pPr>
        <w:autoSpaceDE w:val="0"/>
        <w:autoSpaceDN w:val="0"/>
        <w:adjustRightInd w:val="0"/>
        <w:spacing w:after="0" w:line="360" w:lineRule="auto"/>
        <w:ind w:firstLine="810"/>
        <w:rPr>
          <w:rFonts w:cs="Times New Roman"/>
          <w:szCs w:val="24"/>
          <w:lang w:val="en-US"/>
        </w:rPr>
      </w:pPr>
    </w:p>
    <w:p w14:paraId="157D6203" w14:textId="793DC1C5" w:rsidR="00A2069F" w:rsidRPr="00A2069F" w:rsidRDefault="00EF24F3" w:rsidP="00A2069F">
      <w:pPr>
        <w:rPr>
          <w:i/>
          <w:lang w:val="en-US"/>
        </w:rPr>
      </w:pPr>
      <w:bookmarkStart w:id="55" w:name="_Toc513651234"/>
      <w:r>
        <w:rPr>
          <w:i/>
          <w:lang w:val="en-US"/>
        </w:rPr>
        <w:t>2</w:t>
      </w:r>
      <w:r w:rsidR="00A2069F" w:rsidRPr="00A2069F">
        <w:rPr>
          <w:i/>
          <w:lang w:val="en-US"/>
        </w:rPr>
        <w:t>.3.2 Testing the Hypotheses</w:t>
      </w:r>
      <w:bookmarkEnd w:id="55"/>
      <w:r w:rsidR="00A2069F" w:rsidRPr="00A2069F">
        <w:rPr>
          <w:i/>
          <w:lang w:val="en-US"/>
        </w:rPr>
        <w:t xml:space="preserve"> </w:t>
      </w:r>
    </w:p>
    <w:p w14:paraId="0625CDFC" w14:textId="77777777" w:rsidR="00A2069F" w:rsidRPr="00A2069F" w:rsidRDefault="00A2069F" w:rsidP="00A2069F">
      <w:pPr>
        <w:autoSpaceDE w:val="0"/>
        <w:autoSpaceDN w:val="0"/>
        <w:adjustRightInd w:val="0"/>
        <w:spacing w:after="0" w:line="360" w:lineRule="auto"/>
        <w:ind w:firstLine="810"/>
        <w:rPr>
          <w:rFonts w:cs="Times New Roman"/>
          <w:szCs w:val="24"/>
          <w:lang w:val="en-US"/>
        </w:rPr>
      </w:pPr>
    </w:p>
    <w:p w14:paraId="735BE0B2" w14:textId="6F73DCD7" w:rsidR="00A2069F" w:rsidRPr="00A2069F" w:rsidRDefault="00A2069F" w:rsidP="00A2069F">
      <w:pPr>
        <w:autoSpaceDE w:val="0"/>
        <w:autoSpaceDN w:val="0"/>
        <w:adjustRightInd w:val="0"/>
        <w:spacing w:after="0" w:line="360" w:lineRule="auto"/>
        <w:ind w:firstLine="810"/>
        <w:rPr>
          <w:rFonts w:cs="Times New Roman"/>
          <w:szCs w:val="24"/>
          <w:lang w:val="en-US"/>
        </w:rPr>
      </w:pPr>
      <w:r w:rsidRPr="00A2069F">
        <w:rPr>
          <w:rFonts w:cs="Times New Roman"/>
          <w:szCs w:val="24"/>
          <w:lang w:val="en-US"/>
        </w:rPr>
        <w:t>H</w:t>
      </w:r>
      <w:r w:rsidRPr="00A2069F">
        <w:rPr>
          <w:rFonts w:cs="Times New Roman"/>
          <w:szCs w:val="24"/>
          <w:vertAlign w:val="subscript"/>
          <w:lang w:val="en-US"/>
        </w:rPr>
        <w:t>1</w:t>
      </w:r>
      <w:r w:rsidRPr="00A2069F">
        <w:rPr>
          <w:rFonts w:cs="Times New Roman"/>
          <w:szCs w:val="24"/>
          <w:lang w:val="en-US"/>
        </w:rPr>
        <w:t xml:space="preserve">: </w:t>
      </w:r>
      <w:r w:rsidRPr="00CE4D11">
        <w:rPr>
          <w:rFonts w:cs="Times New Roman"/>
          <w:noProof/>
          <w:szCs w:val="24"/>
          <w:lang w:val="en-US"/>
        </w:rPr>
        <w:t>Customer overall</w:t>
      </w:r>
      <w:r w:rsidRPr="00A2069F">
        <w:rPr>
          <w:rFonts w:cs="Times New Roman"/>
          <w:szCs w:val="24"/>
          <w:lang w:val="en-US"/>
        </w:rPr>
        <w:t xml:space="preserve"> satisfaction </w:t>
      </w:r>
      <w:r>
        <w:rPr>
          <w:rFonts w:cs="Times New Roman"/>
          <w:szCs w:val="24"/>
          <w:lang w:val="en-US"/>
        </w:rPr>
        <w:t>is positively affected</w:t>
      </w:r>
      <w:r w:rsidRPr="00A2069F">
        <w:rPr>
          <w:rFonts w:cs="Times New Roman"/>
          <w:szCs w:val="24"/>
          <w:lang w:val="en-US"/>
        </w:rPr>
        <w:t xml:space="preserve"> </w:t>
      </w:r>
      <w:r>
        <w:rPr>
          <w:rFonts w:cs="Times New Roman"/>
          <w:szCs w:val="24"/>
          <w:lang w:val="en-US"/>
        </w:rPr>
        <w:t>by</w:t>
      </w:r>
      <w:r w:rsidRPr="00A2069F">
        <w:rPr>
          <w:rFonts w:cs="Times New Roman"/>
          <w:szCs w:val="24"/>
          <w:lang w:val="en-US"/>
        </w:rPr>
        <w:t xml:space="preserve"> the loyalty determinant</w:t>
      </w:r>
      <w:r w:rsidRPr="00A2069F">
        <w:rPr>
          <w:rFonts w:cs="Times New Roman" w:hint="eastAsia"/>
          <w:szCs w:val="24"/>
          <w:lang w:val="en-US"/>
        </w:rPr>
        <w:t>s</w:t>
      </w:r>
    </w:p>
    <w:p w14:paraId="26C8124D" w14:textId="77777777" w:rsidR="00A2069F" w:rsidRPr="00A2069F" w:rsidRDefault="00A2069F" w:rsidP="00A2069F">
      <w:pPr>
        <w:autoSpaceDE w:val="0"/>
        <w:autoSpaceDN w:val="0"/>
        <w:adjustRightInd w:val="0"/>
        <w:spacing w:after="0" w:line="360" w:lineRule="auto"/>
        <w:ind w:firstLine="810"/>
        <w:rPr>
          <w:rFonts w:cs="Times New Roman"/>
          <w:szCs w:val="24"/>
          <w:lang w:val="en-US"/>
        </w:rPr>
      </w:pPr>
    </w:p>
    <w:p w14:paraId="6472D8FB" w14:textId="37E0CFD9" w:rsidR="00A2069F" w:rsidRDefault="00A2069F" w:rsidP="00A2069F">
      <w:pPr>
        <w:autoSpaceDE w:val="0"/>
        <w:autoSpaceDN w:val="0"/>
        <w:adjustRightInd w:val="0"/>
        <w:spacing w:after="0" w:line="360" w:lineRule="auto"/>
        <w:ind w:firstLine="810"/>
        <w:rPr>
          <w:rFonts w:cs="Times New Roman"/>
          <w:szCs w:val="24"/>
          <w:lang w:val="en-US"/>
        </w:rPr>
      </w:pPr>
      <w:r w:rsidRPr="00654791">
        <w:rPr>
          <w:rFonts w:cs="Times New Roman"/>
          <w:noProof/>
          <w:szCs w:val="24"/>
          <w:lang w:val="en-US"/>
        </w:rPr>
        <w:t>A series of multiple regression analysis was run in order to find the relationship between the Y variable “Customer overall satisfaction” and multiple X variables which include “Satisfaction with the cycling infrastructure”, “Satisfaction with the quality of the bikes provided”, “Satisfaction with the prices”, “Simplicity of the billing scheme”, “Satisfaction with the proximity of the bike</w:t>
      </w:r>
      <w:r w:rsidR="00EF24F3" w:rsidRPr="00654791">
        <w:rPr>
          <w:rFonts w:cs="Times New Roman"/>
          <w:noProof/>
          <w:szCs w:val="24"/>
          <w:lang w:val="en-US"/>
        </w:rPr>
        <w:t xml:space="preserve"> </w:t>
      </w:r>
      <w:r w:rsidRPr="00654791">
        <w:rPr>
          <w:rFonts w:cs="Times New Roman"/>
          <w:noProof/>
          <w:szCs w:val="24"/>
          <w:lang w:val="en-US"/>
        </w:rPr>
        <w:t>sharing stations”.</w:t>
      </w:r>
    </w:p>
    <w:p w14:paraId="0A6C9036" w14:textId="0F10973A" w:rsidR="006C146B" w:rsidRDefault="006C146B" w:rsidP="006C146B">
      <w:pPr>
        <w:autoSpaceDE w:val="0"/>
        <w:autoSpaceDN w:val="0"/>
        <w:adjustRightInd w:val="0"/>
        <w:spacing w:after="0" w:line="360" w:lineRule="auto"/>
        <w:ind w:firstLine="810"/>
        <w:rPr>
          <w:rFonts w:cs="Times New Roman"/>
          <w:szCs w:val="24"/>
          <w:lang w:val="en-US"/>
        </w:rPr>
      </w:pPr>
      <w:r w:rsidRPr="006C146B">
        <w:rPr>
          <w:rFonts w:cs="Times New Roman"/>
          <w:szCs w:val="24"/>
          <w:lang w:val="en-US"/>
        </w:rPr>
        <w:t xml:space="preserve">The results of the first analysis </w:t>
      </w:r>
      <w:r w:rsidRPr="00654791">
        <w:rPr>
          <w:rFonts w:cs="Times New Roman"/>
          <w:noProof/>
          <w:szCs w:val="24"/>
          <w:lang w:val="en-US"/>
        </w:rPr>
        <w:t>are depicted</w:t>
      </w:r>
      <w:r w:rsidRPr="006C146B">
        <w:rPr>
          <w:rFonts w:cs="Times New Roman"/>
          <w:szCs w:val="24"/>
          <w:lang w:val="en-US"/>
        </w:rPr>
        <w:t xml:space="preserve"> in the table below:</w:t>
      </w:r>
    </w:p>
    <w:p w14:paraId="0A864817" w14:textId="695508CB" w:rsidR="00D335DF" w:rsidRPr="009156CA" w:rsidRDefault="002006FE" w:rsidP="009156CA">
      <w:pPr>
        <w:pStyle w:val="Caption"/>
        <w:jc w:val="center"/>
        <w:rPr>
          <w:rFonts w:cs="Times New Roman"/>
          <w:b/>
          <w:i w:val="0"/>
          <w:color w:val="auto"/>
          <w:sz w:val="24"/>
          <w:szCs w:val="24"/>
          <w:lang w:val="en-US"/>
        </w:rPr>
      </w:pPr>
      <w:r w:rsidRPr="009156CA">
        <w:rPr>
          <w:b/>
          <w:i w:val="0"/>
          <w:color w:val="auto"/>
          <w:sz w:val="24"/>
          <w:szCs w:val="24"/>
          <w:lang w:val="en-US"/>
        </w:rPr>
        <w:t xml:space="preserve">Table  </w:t>
      </w:r>
      <w:r w:rsidRPr="009156CA">
        <w:rPr>
          <w:b/>
          <w:i w:val="0"/>
          <w:color w:val="auto"/>
          <w:sz w:val="24"/>
          <w:szCs w:val="24"/>
        </w:rPr>
        <w:fldChar w:fldCharType="begin"/>
      </w:r>
      <w:r w:rsidRPr="009156CA">
        <w:rPr>
          <w:b/>
          <w:i w:val="0"/>
          <w:color w:val="auto"/>
          <w:sz w:val="24"/>
          <w:szCs w:val="24"/>
          <w:lang w:val="en-US"/>
        </w:rPr>
        <w:instrText xml:space="preserve"> SEQ Table_ \* ARABIC </w:instrText>
      </w:r>
      <w:r w:rsidRPr="009156CA">
        <w:rPr>
          <w:b/>
          <w:i w:val="0"/>
          <w:color w:val="auto"/>
          <w:sz w:val="24"/>
          <w:szCs w:val="24"/>
        </w:rPr>
        <w:fldChar w:fldCharType="separate"/>
      </w:r>
      <w:r w:rsidR="00772C17">
        <w:rPr>
          <w:b/>
          <w:i w:val="0"/>
          <w:noProof/>
          <w:color w:val="auto"/>
          <w:sz w:val="24"/>
          <w:szCs w:val="24"/>
          <w:lang w:val="en-US"/>
        </w:rPr>
        <w:t>11</w:t>
      </w:r>
      <w:r w:rsidRPr="009156CA">
        <w:rPr>
          <w:b/>
          <w:i w:val="0"/>
          <w:color w:val="auto"/>
          <w:sz w:val="24"/>
          <w:szCs w:val="24"/>
        </w:rPr>
        <w:fldChar w:fldCharType="end"/>
      </w:r>
      <w:r w:rsidRPr="009156CA">
        <w:rPr>
          <w:b/>
          <w:i w:val="0"/>
          <w:color w:val="auto"/>
          <w:sz w:val="24"/>
          <w:szCs w:val="24"/>
          <w:lang w:val="en-US"/>
        </w:rPr>
        <w:t xml:space="preserve">. Multiple regression analysis outputs for the first </w:t>
      </w:r>
      <w:r w:rsidR="009156CA" w:rsidRPr="009156CA">
        <w:rPr>
          <w:b/>
          <w:i w:val="0"/>
          <w:color w:val="auto"/>
          <w:sz w:val="24"/>
          <w:szCs w:val="24"/>
          <w:lang w:val="en-US"/>
        </w:rPr>
        <w:t>hypothesis</w:t>
      </w:r>
    </w:p>
    <w:p w14:paraId="01E5225D" w14:textId="4E6B8DB7" w:rsidR="006C146B" w:rsidRDefault="006C146B" w:rsidP="006C146B">
      <w:pPr>
        <w:autoSpaceDE w:val="0"/>
        <w:autoSpaceDN w:val="0"/>
        <w:adjustRightInd w:val="0"/>
        <w:spacing w:after="0" w:line="360" w:lineRule="auto"/>
        <w:rPr>
          <w:rFonts w:cs="Times New Roman"/>
          <w:szCs w:val="24"/>
        </w:rPr>
      </w:pPr>
      <w:r w:rsidRPr="00A20142">
        <w:rPr>
          <w:noProof/>
        </w:rPr>
        <w:drawing>
          <wp:inline distT="0" distB="0" distL="0" distR="0" wp14:anchorId="4F2A5D2F" wp14:editId="3EDE6DDC">
            <wp:extent cx="5942916" cy="3355340"/>
            <wp:effectExtent l="0" t="0" r="127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6206" cy="3362844"/>
                    </a:xfrm>
                    <a:prstGeom prst="rect">
                      <a:avLst/>
                    </a:prstGeom>
                    <a:noFill/>
                    <a:ln>
                      <a:noFill/>
                    </a:ln>
                  </pic:spPr>
                </pic:pic>
              </a:graphicData>
            </a:graphic>
          </wp:inline>
        </w:drawing>
      </w:r>
    </w:p>
    <w:p w14:paraId="0F287D60" w14:textId="48D1695A" w:rsidR="009156CA" w:rsidRPr="00EF24F3" w:rsidRDefault="009156CA" w:rsidP="009156CA">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4E640CD8" w14:textId="77777777" w:rsidR="006C146B" w:rsidRPr="00EF24F3" w:rsidRDefault="006C146B" w:rsidP="006C146B">
      <w:pPr>
        <w:autoSpaceDE w:val="0"/>
        <w:autoSpaceDN w:val="0"/>
        <w:adjustRightInd w:val="0"/>
        <w:spacing w:after="0" w:line="360" w:lineRule="auto"/>
        <w:ind w:firstLine="810"/>
        <w:rPr>
          <w:rFonts w:cs="Times New Roman"/>
          <w:szCs w:val="24"/>
          <w:lang w:val="en-US"/>
        </w:rPr>
      </w:pPr>
    </w:p>
    <w:p w14:paraId="6F4DAA1D" w14:textId="6A7156EE" w:rsidR="006C146B" w:rsidRPr="006C146B" w:rsidRDefault="006C146B" w:rsidP="006C146B">
      <w:pPr>
        <w:autoSpaceDE w:val="0"/>
        <w:autoSpaceDN w:val="0"/>
        <w:adjustRightInd w:val="0"/>
        <w:spacing w:after="0" w:line="360" w:lineRule="auto"/>
        <w:ind w:firstLine="810"/>
        <w:rPr>
          <w:rFonts w:cs="Times New Roman"/>
          <w:szCs w:val="24"/>
          <w:lang w:val="en-US"/>
        </w:rPr>
      </w:pPr>
      <w:r w:rsidRPr="006C146B">
        <w:rPr>
          <w:rFonts w:cs="Times New Roman"/>
          <w:szCs w:val="24"/>
          <w:lang w:val="en-US"/>
        </w:rPr>
        <w:t xml:space="preserve">After inspection of the P-values for each of the predictive </w:t>
      </w:r>
      <w:r w:rsidRPr="00EF24F3">
        <w:rPr>
          <w:rFonts w:cs="Times New Roman"/>
          <w:noProof/>
          <w:szCs w:val="24"/>
          <w:lang w:val="en-US"/>
        </w:rPr>
        <w:t>variables</w:t>
      </w:r>
      <w:r w:rsidR="00EF24F3">
        <w:rPr>
          <w:rFonts w:cs="Times New Roman"/>
          <w:noProof/>
          <w:szCs w:val="24"/>
          <w:lang w:val="en-US"/>
        </w:rPr>
        <w:t>,</w:t>
      </w:r>
      <w:r w:rsidRPr="006C146B">
        <w:rPr>
          <w:rFonts w:cs="Times New Roman"/>
          <w:szCs w:val="24"/>
          <w:lang w:val="en-US"/>
        </w:rPr>
        <w:t xml:space="preserve"> it can </w:t>
      </w:r>
      <w:r w:rsidRPr="00CE4D11">
        <w:rPr>
          <w:rFonts w:cs="Times New Roman"/>
          <w:noProof/>
          <w:szCs w:val="24"/>
          <w:lang w:val="en-US"/>
        </w:rPr>
        <w:t>be concluded</w:t>
      </w:r>
      <w:r w:rsidRPr="006C146B">
        <w:rPr>
          <w:rFonts w:cs="Times New Roman"/>
          <w:szCs w:val="24"/>
          <w:lang w:val="en-US"/>
        </w:rPr>
        <w:t xml:space="preserve"> that the variables “Satisfaction with the prices</w:t>
      </w:r>
      <w:r w:rsidRPr="00CE4D11">
        <w:rPr>
          <w:rFonts w:cs="Times New Roman"/>
          <w:noProof/>
          <w:szCs w:val="24"/>
          <w:lang w:val="en-US"/>
        </w:rPr>
        <w:t>”,</w:t>
      </w:r>
      <w:r w:rsidRPr="006C146B">
        <w:rPr>
          <w:rFonts w:cs="Times New Roman"/>
          <w:szCs w:val="24"/>
          <w:lang w:val="en-US"/>
        </w:rPr>
        <w:t xml:space="preserve"> “Simplicity of the billing scheme” do not have a statistical significance in predicting the “Overall Satisfaction</w:t>
      </w:r>
      <w:r w:rsidRPr="00CE4D11">
        <w:rPr>
          <w:rFonts w:cs="Times New Roman"/>
          <w:noProof/>
          <w:szCs w:val="24"/>
          <w:lang w:val="en-US"/>
        </w:rPr>
        <w:t>”,</w:t>
      </w:r>
      <w:r w:rsidRPr="006C146B">
        <w:rPr>
          <w:rFonts w:cs="Times New Roman"/>
          <w:szCs w:val="24"/>
          <w:lang w:val="en-US"/>
        </w:rPr>
        <w:t xml:space="preserve"> because their P-values are greater than 0.05. </w:t>
      </w:r>
    </w:p>
    <w:p w14:paraId="1183FDBE" w14:textId="4B871F7E" w:rsidR="006C146B" w:rsidRPr="00BA2EB1" w:rsidRDefault="00BA2EB1" w:rsidP="0082774F">
      <w:pPr>
        <w:pStyle w:val="Caption"/>
        <w:jc w:val="center"/>
        <w:rPr>
          <w:rFonts w:eastAsiaTheme="minorEastAsia" w:cs="Times New Roman"/>
          <w:szCs w:val="24"/>
          <w:lang w:val="en-US" w:eastAsia="zh-CN"/>
        </w:rPr>
      </w:pPr>
      <w:r w:rsidRPr="0082774F">
        <w:rPr>
          <w:b/>
          <w:i w:val="0"/>
          <w:color w:val="auto"/>
          <w:sz w:val="24"/>
          <w:szCs w:val="24"/>
          <w:lang w:val="en-US"/>
        </w:rPr>
        <w:t xml:space="preserve">Table  </w:t>
      </w:r>
      <w:r w:rsidRPr="0082774F">
        <w:rPr>
          <w:b/>
          <w:i w:val="0"/>
          <w:color w:val="auto"/>
          <w:sz w:val="24"/>
          <w:szCs w:val="24"/>
          <w:lang w:val="en-US"/>
        </w:rPr>
        <w:fldChar w:fldCharType="begin"/>
      </w:r>
      <w:r w:rsidRPr="0082774F">
        <w:rPr>
          <w:b/>
          <w:i w:val="0"/>
          <w:color w:val="auto"/>
          <w:sz w:val="24"/>
          <w:szCs w:val="24"/>
          <w:lang w:val="en-US"/>
        </w:rPr>
        <w:instrText xml:space="preserve"> SEQ Table_ \* ARABIC </w:instrText>
      </w:r>
      <w:r w:rsidRPr="0082774F">
        <w:rPr>
          <w:b/>
          <w:i w:val="0"/>
          <w:color w:val="auto"/>
          <w:sz w:val="24"/>
          <w:szCs w:val="24"/>
          <w:lang w:val="en-US"/>
        </w:rPr>
        <w:fldChar w:fldCharType="separate"/>
      </w:r>
      <w:r w:rsidR="00772C17">
        <w:rPr>
          <w:b/>
          <w:i w:val="0"/>
          <w:noProof/>
          <w:color w:val="auto"/>
          <w:sz w:val="24"/>
          <w:szCs w:val="24"/>
          <w:lang w:val="en-US"/>
        </w:rPr>
        <w:t>12</w:t>
      </w:r>
      <w:r w:rsidRPr="0082774F">
        <w:rPr>
          <w:b/>
          <w:i w:val="0"/>
          <w:color w:val="auto"/>
          <w:sz w:val="24"/>
          <w:szCs w:val="24"/>
          <w:lang w:val="en-US"/>
        </w:rPr>
        <w:fldChar w:fldCharType="end"/>
      </w:r>
      <w:r w:rsidRPr="0082774F">
        <w:rPr>
          <w:rFonts w:hint="eastAsia"/>
          <w:b/>
          <w:i w:val="0"/>
          <w:color w:val="auto"/>
          <w:sz w:val="24"/>
          <w:szCs w:val="24"/>
          <w:lang w:val="en-US"/>
        </w:rPr>
        <w:t>.</w:t>
      </w:r>
      <w:r w:rsidRPr="0082774F">
        <w:rPr>
          <w:b/>
          <w:i w:val="0"/>
          <w:color w:val="auto"/>
          <w:sz w:val="24"/>
          <w:szCs w:val="24"/>
          <w:lang w:val="en-US"/>
        </w:rPr>
        <w:t xml:space="preserve"> </w:t>
      </w:r>
      <w:r w:rsidR="0082774F" w:rsidRPr="009156CA">
        <w:rPr>
          <w:b/>
          <w:i w:val="0"/>
          <w:color w:val="auto"/>
          <w:sz w:val="24"/>
          <w:szCs w:val="24"/>
          <w:lang w:val="en-US"/>
        </w:rPr>
        <w:t>Multiple regression analysis outputs for the first hypothesis</w:t>
      </w:r>
      <w:r w:rsidR="0082774F">
        <w:rPr>
          <w:b/>
          <w:i w:val="0"/>
          <w:color w:val="auto"/>
          <w:sz w:val="24"/>
          <w:szCs w:val="24"/>
          <w:lang w:val="en-US"/>
        </w:rPr>
        <w:t xml:space="preserve"> (re-run)</w:t>
      </w:r>
    </w:p>
    <w:p w14:paraId="0FAA2862" w14:textId="06F65408" w:rsidR="006C146B" w:rsidRDefault="006C146B" w:rsidP="006C146B">
      <w:pPr>
        <w:autoSpaceDE w:val="0"/>
        <w:autoSpaceDN w:val="0"/>
        <w:adjustRightInd w:val="0"/>
        <w:spacing w:after="0" w:line="360" w:lineRule="auto"/>
        <w:rPr>
          <w:rFonts w:cs="Times New Roman"/>
          <w:szCs w:val="24"/>
        </w:rPr>
      </w:pPr>
      <w:r w:rsidRPr="008B1E1C">
        <w:rPr>
          <w:noProof/>
        </w:rPr>
        <w:drawing>
          <wp:inline distT="0" distB="0" distL="0" distR="0" wp14:anchorId="38D7288A" wp14:editId="313B136B">
            <wp:extent cx="6029055" cy="292281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4494" cy="2944843"/>
                    </a:xfrm>
                    <a:prstGeom prst="rect">
                      <a:avLst/>
                    </a:prstGeom>
                    <a:noFill/>
                    <a:ln>
                      <a:noFill/>
                    </a:ln>
                  </pic:spPr>
                </pic:pic>
              </a:graphicData>
            </a:graphic>
          </wp:inline>
        </w:drawing>
      </w:r>
    </w:p>
    <w:p w14:paraId="33026344" w14:textId="52CB64AF" w:rsidR="0082774F" w:rsidRPr="0082774F" w:rsidRDefault="0082774F" w:rsidP="0082774F">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0DDC0096" w14:textId="77777777" w:rsidR="006C146B" w:rsidRDefault="006C146B" w:rsidP="006C146B">
      <w:pPr>
        <w:autoSpaceDE w:val="0"/>
        <w:autoSpaceDN w:val="0"/>
        <w:adjustRightInd w:val="0"/>
        <w:spacing w:after="0" w:line="360" w:lineRule="auto"/>
        <w:ind w:firstLine="810"/>
        <w:rPr>
          <w:rFonts w:cs="Times New Roman"/>
          <w:szCs w:val="24"/>
        </w:rPr>
      </w:pPr>
    </w:p>
    <w:p w14:paraId="4C0F2AD2" w14:textId="77777777" w:rsidR="006C146B" w:rsidRPr="006C146B" w:rsidRDefault="006C146B" w:rsidP="006C146B">
      <w:pPr>
        <w:autoSpaceDE w:val="0"/>
        <w:autoSpaceDN w:val="0"/>
        <w:adjustRightInd w:val="0"/>
        <w:spacing w:after="0" w:line="360" w:lineRule="auto"/>
        <w:ind w:firstLine="810"/>
        <w:rPr>
          <w:rFonts w:cs="Times New Roman"/>
          <w:szCs w:val="24"/>
          <w:lang w:val="en-US"/>
        </w:rPr>
      </w:pPr>
      <w:r w:rsidRPr="006C146B">
        <w:rPr>
          <w:rFonts w:cs="Times New Roman"/>
          <w:szCs w:val="24"/>
          <w:lang w:val="en-US"/>
        </w:rPr>
        <w:t xml:space="preserve">After running the multiple regression the second time and inspecting the P-value for each of the predictive variables, it can </w:t>
      </w:r>
      <w:r w:rsidRPr="00CE4D11">
        <w:rPr>
          <w:rFonts w:cs="Times New Roman"/>
          <w:noProof/>
          <w:szCs w:val="24"/>
          <w:lang w:val="en-US"/>
        </w:rPr>
        <w:t>be seen</w:t>
      </w:r>
      <w:r w:rsidRPr="006C146B">
        <w:rPr>
          <w:rFonts w:cs="Times New Roman"/>
          <w:szCs w:val="24"/>
          <w:lang w:val="en-US"/>
        </w:rPr>
        <w:t xml:space="preserve"> that all X-variables are statistically significant in predicting the dependent variable “Overall Satisfaction</w:t>
      </w:r>
      <w:r w:rsidRPr="002437EA">
        <w:rPr>
          <w:rFonts w:cs="Times New Roman"/>
          <w:noProof/>
          <w:szCs w:val="24"/>
          <w:lang w:val="en-US"/>
        </w:rPr>
        <w:t>”.</w:t>
      </w:r>
    </w:p>
    <w:p w14:paraId="7CEA9A32" w14:textId="55D41D09" w:rsidR="006C146B" w:rsidRPr="006C146B" w:rsidRDefault="006C146B" w:rsidP="006C146B">
      <w:pPr>
        <w:autoSpaceDE w:val="0"/>
        <w:autoSpaceDN w:val="0"/>
        <w:adjustRightInd w:val="0"/>
        <w:spacing w:after="0" w:line="360" w:lineRule="auto"/>
        <w:ind w:firstLine="810"/>
        <w:rPr>
          <w:rFonts w:cs="Times New Roman"/>
          <w:szCs w:val="24"/>
          <w:lang w:val="en-US"/>
        </w:rPr>
      </w:pPr>
      <w:r w:rsidRPr="00CE4D11">
        <w:rPr>
          <w:rFonts w:cs="Times New Roman"/>
          <w:noProof/>
          <w:szCs w:val="24"/>
          <w:lang w:val="en-US"/>
        </w:rPr>
        <w:t>The results of the analysis prove the hypothesis that the relationship between the dependent variable “Overall Satisfaction” and the determinants of customer loyalty, which are “Satisfaction with the cycling infrastructure”, “Satisfaction with the quality of the bikes provided”, and  “Satisfaction with the proximity of the bike</w:t>
      </w:r>
      <w:r w:rsidR="00EF24F3" w:rsidRPr="00CE4D11">
        <w:rPr>
          <w:rFonts w:cs="Times New Roman"/>
          <w:noProof/>
          <w:szCs w:val="24"/>
          <w:lang w:val="en-US"/>
        </w:rPr>
        <w:t xml:space="preserve"> </w:t>
      </w:r>
      <w:r w:rsidRPr="00CE4D11">
        <w:rPr>
          <w:rFonts w:cs="Times New Roman"/>
          <w:noProof/>
          <w:szCs w:val="24"/>
          <w:lang w:val="en-US"/>
        </w:rPr>
        <w:t>sharing stations” is positive.</w:t>
      </w:r>
      <w:r w:rsidRPr="006C146B">
        <w:rPr>
          <w:rFonts w:cs="Times New Roman"/>
          <w:szCs w:val="24"/>
          <w:lang w:val="en-US"/>
        </w:rPr>
        <w:t xml:space="preserve"> </w:t>
      </w:r>
    </w:p>
    <w:p w14:paraId="14ED3F8B" w14:textId="56AA9956" w:rsidR="00A2069F" w:rsidRDefault="006C146B" w:rsidP="00A2069F">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Therefore, we can </w:t>
      </w:r>
      <w:r w:rsidR="006A2EFB">
        <w:rPr>
          <w:rFonts w:cs="Times New Roman"/>
          <w:szCs w:val="24"/>
          <w:lang w:val="en-US"/>
        </w:rPr>
        <w:t xml:space="preserve">partly confirm the hypothesis, which states that </w:t>
      </w:r>
      <w:r w:rsidR="00EF24F3">
        <w:rPr>
          <w:rFonts w:cs="Times New Roman"/>
          <w:noProof/>
          <w:szCs w:val="24"/>
          <w:lang w:val="en-US"/>
        </w:rPr>
        <w:t>overall customer</w:t>
      </w:r>
      <w:r w:rsidR="006A2EFB" w:rsidRPr="00A2069F">
        <w:rPr>
          <w:rFonts w:cs="Times New Roman"/>
          <w:szCs w:val="24"/>
          <w:lang w:val="en-US"/>
        </w:rPr>
        <w:t xml:space="preserve"> satisfaction </w:t>
      </w:r>
      <w:r w:rsidR="006A2EFB">
        <w:rPr>
          <w:rFonts w:cs="Times New Roman"/>
          <w:szCs w:val="24"/>
          <w:lang w:val="en-US"/>
        </w:rPr>
        <w:t>is positively affected</w:t>
      </w:r>
      <w:r w:rsidR="006A2EFB" w:rsidRPr="00A2069F">
        <w:rPr>
          <w:rFonts w:cs="Times New Roman"/>
          <w:szCs w:val="24"/>
          <w:lang w:val="en-US"/>
        </w:rPr>
        <w:t xml:space="preserve"> </w:t>
      </w:r>
      <w:r w:rsidR="006A2EFB">
        <w:rPr>
          <w:rFonts w:cs="Times New Roman"/>
          <w:szCs w:val="24"/>
          <w:lang w:val="en-US"/>
        </w:rPr>
        <w:t>by</w:t>
      </w:r>
      <w:r w:rsidR="006A2EFB" w:rsidRPr="00A2069F">
        <w:rPr>
          <w:rFonts w:cs="Times New Roman"/>
          <w:szCs w:val="24"/>
          <w:lang w:val="en-US"/>
        </w:rPr>
        <w:t xml:space="preserve"> the loyalty determinant</w:t>
      </w:r>
      <w:r w:rsidR="006A2EFB" w:rsidRPr="00A2069F">
        <w:rPr>
          <w:rFonts w:cs="Times New Roman" w:hint="eastAsia"/>
          <w:szCs w:val="24"/>
          <w:lang w:val="en-US"/>
        </w:rPr>
        <w:t>s</w:t>
      </w:r>
      <w:r w:rsidR="006A2EFB">
        <w:rPr>
          <w:rFonts w:cs="Times New Roman"/>
          <w:szCs w:val="24"/>
          <w:lang w:val="en-US"/>
        </w:rPr>
        <w:t>.</w:t>
      </w:r>
    </w:p>
    <w:p w14:paraId="774C5C65" w14:textId="47818E72" w:rsidR="009B2CCB" w:rsidRDefault="009B2CCB" w:rsidP="00A2069F">
      <w:pPr>
        <w:autoSpaceDE w:val="0"/>
        <w:autoSpaceDN w:val="0"/>
        <w:adjustRightInd w:val="0"/>
        <w:spacing w:after="0" w:line="360" w:lineRule="auto"/>
        <w:ind w:firstLine="810"/>
        <w:rPr>
          <w:rFonts w:cs="Times New Roman"/>
          <w:szCs w:val="24"/>
          <w:lang w:val="en-US"/>
        </w:rPr>
      </w:pPr>
    </w:p>
    <w:p w14:paraId="504279B7" w14:textId="1E2400A4" w:rsidR="009B2CCB" w:rsidRDefault="009B2CCB" w:rsidP="00A2069F">
      <w:pPr>
        <w:autoSpaceDE w:val="0"/>
        <w:autoSpaceDN w:val="0"/>
        <w:adjustRightInd w:val="0"/>
        <w:spacing w:after="0" w:line="360" w:lineRule="auto"/>
        <w:ind w:firstLine="810"/>
        <w:rPr>
          <w:rFonts w:cs="Times New Roman"/>
          <w:szCs w:val="24"/>
          <w:lang w:val="en-US"/>
        </w:rPr>
      </w:pPr>
    </w:p>
    <w:p w14:paraId="66395AC2" w14:textId="415BB3BF" w:rsidR="00EF24F3" w:rsidRDefault="00EF24F3" w:rsidP="00A2069F">
      <w:pPr>
        <w:autoSpaceDE w:val="0"/>
        <w:autoSpaceDN w:val="0"/>
        <w:adjustRightInd w:val="0"/>
        <w:spacing w:after="0" w:line="360" w:lineRule="auto"/>
        <w:ind w:firstLine="810"/>
        <w:rPr>
          <w:rFonts w:cs="Times New Roman"/>
          <w:szCs w:val="24"/>
          <w:lang w:val="en-US"/>
        </w:rPr>
      </w:pPr>
    </w:p>
    <w:p w14:paraId="760B761C" w14:textId="30BEF434" w:rsidR="00EF24F3" w:rsidRDefault="00EF24F3" w:rsidP="00A2069F">
      <w:pPr>
        <w:autoSpaceDE w:val="0"/>
        <w:autoSpaceDN w:val="0"/>
        <w:adjustRightInd w:val="0"/>
        <w:spacing w:after="0" w:line="360" w:lineRule="auto"/>
        <w:ind w:firstLine="810"/>
        <w:rPr>
          <w:rFonts w:cs="Times New Roman"/>
          <w:szCs w:val="24"/>
          <w:lang w:val="en-US"/>
        </w:rPr>
      </w:pPr>
    </w:p>
    <w:p w14:paraId="28AB3540" w14:textId="77777777" w:rsidR="00EF24F3" w:rsidRDefault="00EF24F3" w:rsidP="00A2069F">
      <w:pPr>
        <w:autoSpaceDE w:val="0"/>
        <w:autoSpaceDN w:val="0"/>
        <w:adjustRightInd w:val="0"/>
        <w:spacing w:after="0" w:line="360" w:lineRule="auto"/>
        <w:ind w:firstLine="810"/>
        <w:rPr>
          <w:rFonts w:cs="Times New Roman"/>
          <w:szCs w:val="24"/>
          <w:lang w:val="en-US"/>
        </w:rPr>
      </w:pPr>
    </w:p>
    <w:p w14:paraId="59D3172A" w14:textId="77777777" w:rsidR="009169BE" w:rsidRDefault="009169BE" w:rsidP="00A2069F">
      <w:pPr>
        <w:autoSpaceDE w:val="0"/>
        <w:autoSpaceDN w:val="0"/>
        <w:adjustRightInd w:val="0"/>
        <w:spacing w:after="0" w:line="360" w:lineRule="auto"/>
        <w:ind w:firstLine="810"/>
        <w:rPr>
          <w:rFonts w:cs="Times New Roman"/>
          <w:szCs w:val="24"/>
          <w:lang w:val="en-US"/>
        </w:rPr>
      </w:pPr>
    </w:p>
    <w:p w14:paraId="441B4603" w14:textId="02D9773B" w:rsidR="009169BE" w:rsidRDefault="009169BE" w:rsidP="009169BE">
      <w:pPr>
        <w:autoSpaceDE w:val="0"/>
        <w:autoSpaceDN w:val="0"/>
        <w:adjustRightInd w:val="0"/>
        <w:spacing w:after="0" w:line="360" w:lineRule="auto"/>
        <w:ind w:firstLine="810"/>
        <w:rPr>
          <w:rFonts w:cs="Times New Roman"/>
          <w:szCs w:val="24"/>
          <w:lang w:val="en-US"/>
        </w:rPr>
      </w:pPr>
      <w:r w:rsidRPr="009169BE">
        <w:rPr>
          <w:rFonts w:cs="Times New Roman"/>
          <w:szCs w:val="24"/>
          <w:lang w:val="en-US"/>
        </w:rPr>
        <w:lastRenderedPageBreak/>
        <w:t>H</w:t>
      </w:r>
      <w:r w:rsidRPr="009169BE">
        <w:rPr>
          <w:rFonts w:cs="Times New Roman" w:hint="eastAsia"/>
          <w:szCs w:val="24"/>
          <w:vertAlign w:val="subscript"/>
          <w:lang w:val="en-US"/>
        </w:rPr>
        <w:t>2</w:t>
      </w:r>
      <w:r w:rsidRPr="009169BE">
        <w:rPr>
          <w:rFonts w:cs="Times New Roman"/>
          <w:szCs w:val="24"/>
          <w:lang w:val="en-US"/>
        </w:rPr>
        <w:t xml:space="preserve">: </w:t>
      </w:r>
      <w:r w:rsidRPr="009169BE">
        <w:rPr>
          <w:rFonts w:cs="Times New Roman" w:hint="eastAsia"/>
          <w:szCs w:val="24"/>
          <w:lang w:val="en-US"/>
        </w:rPr>
        <w:t>The</w:t>
      </w:r>
      <w:r w:rsidRPr="009169BE">
        <w:rPr>
          <w:rFonts w:cs="Times New Roman"/>
          <w:szCs w:val="24"/>
          <w:lang w:val="en-US"/>
        </w:rPr>
        <w:t xml:space="preserve"> frequency of </w:t>
      </w:r>
      <w:r w:rsidRPr="009169BE">
        <w:rPr>
          <w:rFonts w:cs="Times New Roman" w:hint="eastAsia"/>
          <w:szCs w:val="24"/>
          <w:lang w:val="en-US"/>
        </w:rPr>
        <w:t>usa</w:t>
      </w:r>
      <w:r w:rsidRPr="009169BE">
        <w:rPr>
          <w:rFonts w:cs="Times New Roman"/>
          <w:szCs w:val="24"/>
          <w:lang w:val="en-US"/>
        </w:rPr>
        <w:t xml:space="preserve">ge has </w:t>
      </w:r>
      <w:r w:rsidRPr="00CE4D11">
        <w:rPr>
          <w:rFonts w:cs="Times New Roman"/>
          <w:noProof/>
          <w:szCs w:val="24"/>
          <w:lang w:val="en-US"/>
        </w:rPr>
        <w:t>positive</w:t>
      </w:r>
      <w:r w:rsidRPr="009169BE">
        <w:rPr>
          <w:rFonts w:cs="Times New Roman"/>
          <w:szCs w:val="24"/>
          <w:lang w:val="en-US"/>
        </w:rPr>
        <w:t xml:space="preserve"> relationship with overall </w:t>
      </w:r>
      <w:r w:rsidRPr="009169BE">
        <w:rPr>
          <w:rFonts w:cs="Times New Roman" w:hint="eastAsia"/>
          <w:szCs w:val="24"/>
          <w:lang w:val="en-US"/>
        </w:rPr>
        <w:t>cu</w:t>
      </w:r>
      <w:r w:rsidRPr="009169BE">
        <w:rPr>
          <w:rFonts w:cs="Times New Roman"/>
          <w:szCs w:val="24"/>
          <w:lang w:val="en-US"/>
        </w:rPr>
        <w:t>stomer satisfaction</w:t>
      </w:r>
    </w:p>
    <w:p w14:paraId="53DB90B5" w14:textId="294B4E8A" w:rsidR="0082774F" w:rsidRDefault="0082774F" w:rsidP="009169BE">
      <w:pPr>
        <w:autoSpaceDE w:val="0"/>
        <w:autoSpaceDN w:val="0"/>
        <w:adjustRightInd w:val="0"/>
        <w:spacing w:after="0" w:line="360" w:lineRule="auto"/>
        <w:ind w:firstLine="810"/>
        <w:rPr>
          <w:rFonts w:cs="Times New Roman"/>
          <w:szCs w:val="24"/>
          <w:lang w:val="en-US"/>
        </w:rPr>
      </w:pPr>
    </w:p>
    <w:p w14:paraId="4910D55B" w14:textId="72F80DA4" w:rsidR="0082774F" w:rsidRPr="00057C28" w:rsidRDefault="0082774F" w:rsidP="0082774F">
      <w:pPr>
        <w:pStyle w:val="Caption"/>
        <w:jc w:val="center"/>
        <w:rPr>
          <w:b/>
          <w:i w:val="0"/>
          <w:color w:val="auto"/>
          <w:sz w:val="24"/>
          <w:szCs w:val="24"/>
          <w:lang w:val="en-US"/>
        </w:rPr>
      </w:pPr>
      <w:r w:rsidRPr="00057C28">
        <w:rPr>
          <w:b/>
          <w:i w:val="0"/>
          <w:color w:val="auto"/>
          <w:sz w:val="24"/>
          <w:szCs w:val="24"/>
          <w:lang w:val="en-US"/>
        </w:rPr>
        <w:t xml:space="preserve">Table  </w:t>
      </w:r>
      <w:r w:rsidRPr="00057C28">
        <w:rPr>
          <w:b/>
          <w:i w:val="0"/>
          <w:color w:val="auto"/>
          <w:sz w:val="24"/>
          <w:szCs w:val="24"/>
          <w:lang w:val="en-US"/>
        </w:rPr>
        <w:fldChar w:fldCharType="begin"/>
      </w:r>
      <w:r w:rsidRPr="00057C28">
        <w:rPr>
          <w:b/>
          <w:i w:val="0"/>
          <w:color w:val="auto"/>
          <w:sz w:val="24"/>
          <w:szCs w:val="24"/>
          <w:lang w:val="en-US"/>
        </w:rPr>
        <w:instrText xml:space="preserve"> SEQ Table_ \* ARABIC </w:instrText>
      </w:r>
      <w:r w:rsidRPr="00057C28">
        <w:rPr>
          <w:b/>
          <w:i w:val="0"/>
          <w:color w:val="auto"/>
          <w:sz w:val="24"/>
          <w:szCs w:val="24"/>
          <w:lang w:val="en-US"/>
        </w:rPr>
        <w:fldChar w:fldCharType="separate"/>
      </w:r>
      <w:r w:rsidR="00772C17">
        <w:rPr>
          <w:b/>
          <w:i w:val="0"/>
          <w:noProof/>
          <w:color w:val="auto"/>
          <w:sz w:val="24"/>
          <w:szCs w:val="24"/>
          <w:lang w:val="en-US"/>
        </w:rPr>
        <w:t>13</w:t>
      </w:r>
      <w:r w:rsidRPr="00057C28">
        <w:rPr>
          <w:b/>
          <w:i w:val="0"/>
          <w:color w:val="auto"/>
          <w:sz w:val="24"/>
          <w:szCs w:val="24"/>
          <w:lang w:val="en-US"/>
        </w:rPr>
        <w:fldChar w:fldCharType="end"/>
      </w:r>
      <w:r w:rsidRPr="00057C28">
        <w:rPr>
          <w:b/>
          <w:i w:val="0"/>
          <w:color w:val="auto"/>
          <w:sz w:val="24"/>
          <w:szCs w:val="24"/>
          <w:lang w:val="en-US"/>
        </w:rPr>
        <w:t>. Regression analysis outputs for the second hypothesis</w:t>
      </w:r>
    </w:p>
    <w:p w14:paraId="6559C7BD" w14:textId="5BD5F552" w:rsidR="009169BE" w:rsidRDefault="009169BE" w:rsidP="009169BE">
      <w:pPr>
        <w:autoSpaceDE w:val="0"/>
        <w:autoSpaceDN w:val="0"/>
        <w:adjustRightInd w:val="0"/>
        <w:spacing w:after="0" w:line="360" w:lineRule="auto"/>
        <w:rPr>
          <w:rFonts w:cs="Times New Roman"/>
          <w:szCs w:val="24"/>
        </w:rPr>
      </w:pPr>
      <w:r w:rsidRPr="00B43DF1">
        <w:rPr>
          <w:noProof/>
        </w:rPr>
        <w:drawing>
          <wp:inline distT="0" distB="0" distL="0" distR="0" wp14:anchorId="6EE4C30B" wp14:editId="591B64EC">
            <wp:extent cx="5943600" cy="2638339"/>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638339"/>
                    </a:xfrm>
                    <a:prstGeom prst="rect">
                      <a:avLst/>
                    </a:prstGeom>
                    <a:noFill/>
                    <a:ln>
                      <a:noFill/>
                    </a:ln>
                  </pic:spPr>
                </pic:pic>
              </a:graphicData>
            </a:graphic>
          </wp:inline>
        </w:drawing>
      </w:r>
    </w:p>
    <w:p w14:paraId="3A313603" w14:textId="184AE847" w:rsidR="00057C28" w:rsidRPr="00057C28" w:rsidRDefault="00057C28" w:rsidP="00057C28">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40509805" w14:textId="0AFB892E" w:rsidR="009169BE" w:rsidRDefault="009169BE" w:rsidP="009169BE">
      <w:pPr>
        <w:autoSpaceDE w:val="0"/>
        <w:autoSpaceDN w:val="0"/>
        <w:adjustRightInd w:val="0"/>
        <w:spacing w:after="0" w:line="360" w:lineRule="auto"/>
        <w:ind w:firstLine="810"/>
        <w:rPr>
          <w:rFonts w:cs="Times New Roman"/>
          <w:szCs w:val="24"/>
          <w:lang w:val="en-US"/>
        </w:rPr>
      </w:pPr>
      <w:r w:rsidRPr="009169BE">
        <w:rPr>
          <w:rFonts w:cs="Times New Roman"/>
          <w:szCs w:val="24"/>
          <w:lang w:val="en-US"/>
        </w:rPr>
        <w:t xml:space="preserve">The P-value for the predictive variable is less than 0.05. The hypothesis </w:t>
      </w:r>
      <w:r w:rsidRPr="00CE4D11">
        <w:rPr>
          <w:rFonts w:cs="Times New Roman"/>
          <w:noProof/>
          <w:szCs w:val="24"/>
          <w:lang w:val="en-US"/>
        </w:rPr>
        <w:t>is proved</w:t>
      </w:r>
      <w:r w:rsidRPr="009169BE">
        <w:rPr>
          <w:rFonts w:cs="Times New Roman"/>
          <w:szCs w:val="24"/>
          <w:lang w:val="en-US"/>
        </w:rPr>
        <w:t xml:space="preserve"> since the coefficient value is 0.21.</w:t>
      </w:r>
    </w:p>
    <w:p w14:paraId="6ECA5C36" w14:textId="64406DCA" w:rsidR="009169BE" w:rsidRDefault="009169BE" w:rsidP="009169BE">
      <w:pPr>
        <w:autoSpaceDE w:val="0"/>
        <w:autoSpaceDN w:val="0"/>
        <w:adjustRightInd w:val="0"/>
        <w:spacing w:after="0" w:line="360" w:lineRule="auto"/>
        <w:ind w:firstLine="810"/>
        <w:rPr>
          <w:rFonts w:cs="Times New Roman"/>
          <w:szCs w:val="24"/>
          <w:lang w:val="en-US"/>
        </w:rPr>
      </w:pPr>
    </w:p>
    <w:p w14:paraId="1661F459"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H</w:t>
      </w:r>
      <w:r w:rsidRPr="00E63D29">
        <w:rPr>
          <w:rFonts w:cs="Times New Roman"/>
          <w:szCs w:val="24"/>
          <w:vertAlign w:val="subscript"/>
          <w:lang w:val="en-US"/>
        </w:rPr>
        <w:t>3</w:t>
      </w:r>
      <w:r w:rsidRPr="00E63D29">
        <w:rPr>
          <w:rFonts w:cs="Times New Roman"/>
          <w:szCs w:val="24"/>
          <w:lang w:val="en-US"/>
        </w:rPr>
        <w:t xml:space="preserve">: Improvement in each </w:t>
      </w:r>
      <w:r w:rsidRPr="00CE4D11">
        <w:rPr>
          <w:rFonts w:cs="Times New Roman"/>
          <w:noProof/>
          <w:szCs w:val="24"/>
          <w:lang w:val="en-US"/>
        </w:rPr>
        <w:t>determinants</w:t>
      </w:r>
      <w:r w:rsidRPr="00E63D29">
        <w:rPr>
          <w:rFonts w:cs="Times New Roman"/>
          <w:szCs w:val="24"/>
          <w:lang w:val="en-US"/>
        </w:rPr>
        <w:t xml:space="preserve"> of customer loyalty will improve the customer loyalty measured in </w:t>
      </w:r>
      <w:r w:rsidRPr="00CE4D11">
        <w:rPr>
          <w:rFonts w:cs="Times New Roman"/>
          <w:noProof/>
          <w:szCs w:val="24"/>
          <w:lang w:val="en-US"/>
        </w:rPr>
        <w:t>frequency</w:t>
      </w:r>
      <w:r w:rsidRPr="00E63D29">
        <w:rPr>
          <w:rFonts w:cs="Times New Roman"/>
          <w:szCs w:val="24"/>
          <w:lang w:val="en-US"/>
        </w:rPr>
        <w:t xml:space="preserve"> of purchases</w:t>
      </w:r>
    </w:p>
    <w:p w14:paraId="46E7C9FB" w14:textId="30A360A4" w:rsidR="00E63D29" w:rsidRDefault="00E63D29" w:rsidP="00E63D29">
      <w:pPr>
        <w:autoSpaceDE w:val="0"/>
        <w:autoSpaceDN w:val="0"/>
        <w:adjustRightInd w:val="0"/>
        <w:spacing w:after="0" w:line="360" w:lineRule="auto"/>
        <w:ind w:left="630" w:firstLine="810"/>
        <w:rPr>
          <w:rFonts w:cs="Times New Roman"/>
          <w:szCs w:val="24"/>
          <w:lang w:val="en-US"/>
        </w:rPr>
      </w:pPr>
      <w:r w:rsidRPr="00E63D29">
        <w:rPr>
          <w:rFonts w:cs="Times New Roman"/>
          <w:szCs w:val="24"/>
          <w:lang w:val="en-US"/>
        </w:rPr>
        <w:t>H</w:t>
      </w:r>
      <w:r w:rsidRPr="00E63D29">
        <w:rPr>
          <w:rFonts w:cs="Times New Roman"/>
          <w:szCs w:val="24"/>
          <w:vertAlign w:val="subscript"/>
          <w:lang w:val="en-US"/>
        </w:rPr>
        <w:t>3a</w:t>
      </w:r>
      <w:r w:rsidRPr="00E63D29">
        <w:rPr>
          <w:rFonts w:cs="Times New Roman"/>
          <w:szCs w:val="24"/>
          <w:lang w:val="en-US"/>
        </w:rPr>
        <w:t>: Improvement in cycling infrastructure leads to increased number of rides</w:t>
      </w:r>
    </w:p>
    <w:p w14:paraId="06BF3A17" w14:textId="77777777" w:rsidR="00772C17" w:rsidRDefault="00772C17" w:rsidP="00E63D29">
      <w:pPr>
        <w:autoSpaceDE w:val="0"/>
        <w:autoSpaceDN w:val="0"/>
        <w:adjustRightInd w:val="0"/>
        <w:spacing w:after="0" w:line="360" w:lineRule="auto"/>
        <w:ind w:left="630" w:firstLine="810"/>
        <w:rPr>
          <w:rFonts w:cs="Times New Roman"/>
          <w:szCs w:val="24"/>
          <w:lang w:val="en-US"/>
        </w:rPr>
      </w:pPr>
    </w:p>
    <w:p w14:paraId="622C44E2" w14:textId="2B59D9C7" w:rsidR="00057C28" w:rsidRPr="00772C17" w:rsidRDefault="00057C28" w:rsidP="00772C17">
      <w:pPr>
        <w:pStyle w:val="Caption"/>
        <w:jc w:val="center"/>
        <w:rPr>
          <w:b/>
          <w:i w:val="0"/>
          <w:color w:val="auto"/>
          <w:sz w:val="24"/>
          <w:szCs w:val="24"/>
          <w:lang w:val="en-US"/>
        </w:rPr>
      </w:pPr>
      <w:r w:rsidRPr="00772C17">
        <w:rPr>
          <w:b/>
          <w:i w:val="0"/>
          <w:color w:val="auto"/>
          <w:sz w:val="24"/>
          <w:szCs w:val="24"/>
          <w:lang w:val="en-US"/>
        </w:rPr>
        <w:t xml:space="preserve">Table  </w:t>
      </w:r>
      <w:r w:rsidRPr="00772C17">
        <w:rPr>
          <w:b/>
          <w:i w:val="0"/>
          <w:color w:val="auto"/>
          <w:sz w:val="24"/>
          <w:szCs w:val="24"/>
          <w:lang w:val="en-US"/>
        </w:rPr>
        <w:fldChar w:fldCharType="begin"/>
      </w:r>
      <w:r w:rsidRPr="00772C17">
        <w:rPr>
          <w:b/>
          <w:i w:val="0"/>
          <w:color w:val="auto"/>
          <w:sz w:val="24"/>
          <w:szCs w:val="24"/>
          <w:lang w:val="en-US"/>
        </w:rPr>
        <w:instrText xml:space="preserve"> SEQ Table_ \* ARABIC </w:instrText>
      </w:r>
      <w:r w:rsidRPr="00772C17">
        <w:rPr>
          <w:b/>
          <w:i w:val="0"/>
          <w:color w:val="auto"/>
          <w:sz w:val="24"/>
          <w:szCs w:val="24"/>
          <w:lang w:val="en-US"/>
        </w:rPr>
        <w:fldChar w:fldCharType="separate"/>
      </w:r>
      <w:r w:rsidR="00772C17">
        <w:rPr>
          <w:b/>
          <w:i w:val="0"/>
          <w:noProof/>
          <w:color w:val="auto"/>
          <w:sz w:val="24"/>
          <w:szCs w:val="24"/>
          <w:lang w:val="en-US"/>
        </w:rPr>
        <w:t>14</w:t>
      </w:r>
      <w:r w:rsidRPr="00772C17">
        <w:rPr>
          <w:b/>
          <w:i w:val="0"/>
          <w:color w:val="auto"/>
          <w:sz w:val="24"/>
          <w:szCs w:val="24"/>
          <w:lang w:val="en-US"/>
        </w:rPr>
        <w:fldChar w:fldCharType="end"/>
      </w:r>
      <w:r w:rsidRPr="00772C17">
        <w:rPr>
          <w:b/>
          <w:i w:val="0"/>
          <w:color w:val="auto"/>
          <w:sz w:val="24"/>
          <w:szCs w:val="24"/>
          <w:lang w:val="en-US"/>
        </w:rPr>
        <w:t xml:space="preserve">. T-test </w:t>
      </w:r>
      <w:r w:rsidR="00772C17" w:rsidRPr="00772C17">
        <w:rPr>
          <w:b/>
          <w:i w:val="0"/>
          <w:color w:val="auto"/>
          <w:sz w:val="24"/>
          <w:szCs w:val="24"/>
          <w:lang w:val="en-US"/>
        </w:rPr>
        <w:t>outputs for the third hypothesis</w:t>
      </w:r>
    </w:p>
    <w:p w14:paraId="453C7F3F" w14:textId="604CCCA0" w:rsidR="00E63D29" w:rsidRDefault="00E63D29" w:rsidP="00E63D29">
      <w:pPr>
        <w:autoSpaceDE w:val="0"/>
        <w:autoSpaceDN w:val="0"/>
        <w:adjustRightInd w:val="0"/>
        <w:spacing w:after="0" w:line="360" w:lineRule="auto"/>
        <w:jc w:val="both"/>
        <w:rPr>
          <w:rFonts w:cs="Times New Roman"/>
          <w:szCs w:val="24"/>
        </w:rPr>
      </w:pPr>
      <w:r w:rsidRPr="002E66B6">
        <w:rPr>
          <w:noProof/>
        </w:rPr>
        <w:drawing>
          <wp:inline distT="0" distB="0" distL="0" distR="0" wp14:anchorId="760692C9" wp14:editId="753A215A">
            <wp:extent cx="5943600" cy="2190066"/>
            <wp:effectExtent l="0" t="0" r="0" b="127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190066"/>
                    </a:xfrm>
                    <a:prstGeom prst="rect">
                      <a:avLst/>
                    </a:prstGeom>
                    <a:noFill/>
                    <a:ln>
                      <a:noFill/>
                    </a:ln>
                  </pic:spPr>
                </pic:pic>
              </a:graphicData>
            </a:graphic>
          </wp:inline>
        </w:drawing>
      </w:r>
    </w:p>
    <w:p w14:paraId="7D52F548" w14:textId="1531C01A" w:rsidR="00772C17" w:rsidRPr="00772C17" w:rsidRDefault="00772C17" w:rsidP="00772C17">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3CEA5E4B" w14:textId="77777777" w:rsidR="00E63D29" w:rsidRDefault="00E63D29" w:rsidP="00E63D29">
      <w:pPr>
        <w:autoSpaceDE w:val="0"/>
        <w:autoSpaceDN w:val="0"/>
        <w:adjustRightInd w:val="0"/>
        <w:spacing w:after="0" w:line="360" w:lineRule="auto"/>
        <w:ind w:left="630" w:firstLine="810"/>
        <w:rPr>
          <w:rFonts w:cs="Times New Roman"/>
          <w:szCs w:val="24"/>
        </w:rPr>
      </w:pPr>
    </w:p>
    <w:p w14:paraId="063024E3"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lastRenderedPageBreak/>
        <w:t>The paired T-test analysis shows that there is a significant difference between the means of two samples. The t Stat value is way above the t critical two-tail value. The difference between the two means is around 85 percent. The results prove the hypothesis.</w:t>
      </w:r>
    </w:p>
    <w:p w14:paraId="0003D071" w14:textId="77777777" w:rsidR="00E63D29" w:rsidRPr="00E63D29" w:rsidRDefault="00E63D29" w:rsidP="00E63D29">
      <w:pPr>
        <w:autoSpaceDE w:val="0"/>
        <w:autoSpaceDN w:val="0"/>
        <w:adjustRightInd w:val="0"/>
        <w:spacing w:after="0" w:line="360" w:lineRule="auto"/>
        <w:ind w:left="630" w:firstLine="810"/>
        <w:rPr>
          <w:rFonts w:cs="Times New Roman"/>
          <w:szCs w:val="24"/>
          <w:lang w:val="en-US"/>
        </w:rPr>
      </w:pPr>
    </w:p>
    <w:p w14:paraId="2D602677"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 </w:t>
      </w:r>
      <w:r w:rsidRPr="00E63D29">
        <w:rPr>
          <w:rFonts w:cs="Times New Roman"/>
          <w:szCs w:val="24"/>
          <w:lang w:val="en-US"/>
        </w:rPr>
        <w:tab/>
        <w:t>H</w:t>
      </w:r>
      <w:r w:rsidRPr="00E63D29">
        <w:rPr>
          <w:rFonts w:cs="Times New Roman"/>
          <w:szCs w:val="24"/>
          <w:vertAlign w:val="subscript"/>
          <w:lang w:val="en-US"/>
        </w:rPr>
        <w:t>3b</w:t>
      </w:r>
      <w:r w:rsidRPr="00E63D29">
        <w:rPr>
          <w:rFonts w:cs="Times New Roman"/>
          <w:szCs w:val="24"/>
          <w:lang w:val="en-US"/>
        </w:rPr>
        <w:t>: Improvement in quality of the bikes leads to increased number of rides</w:t>
      </w:r>
    </w:p>
    <w:p w14:paraId="5CB06B89" w14:textId="6E6DBB58" w:rsidR="00E63D29" w:rsidRPr="00772C17" w:rsidRDefault="00772C17" w:rsidP="00772C17">
      <w:pPr>
        <w:pStyle w:val="Caption"/>
        <w:jc w:val="center"/>
        <w:rPr>
          <w:rFonts w:cs="Times New Roman"/>
          <w:szCs w:val="24"/>
          <w:lang w:val="en-US"/>
        </w:rPr>
      </w:pPr>
      <w:proofErr w:type="spellStart"/>
      <w:r w:rsidRPr="00772C17">
        <w:rPr>
          <w:b/>
          <w:i w:val="0"/>
          <w:color w:val="auto"/>
          <w:sz w:val="24"/>
          <w:szCs w:val="24"/>
          <w:lang w:val="en-US"/>
        </w:rPr>
        <w:t>Table</w:t>
      </w:r>
      <w:proofErr w:type="spellEnd"/>
      <w:r w:rsidRPr="00772C17">
        <w:rPr>
          <w:b/>
          <w:i w:val="0"/>
          <w:color w:val="auto"/>
          <w:sz w:val="24"/>
          <w:szCs w:val="24"/>
          <w:lang w:val="en-US"/>
        </w:rPr>
        <w:t xml:space="preserve">  </w:t>
      </w:r>
      <w:r w:rsidRPr="00772C17">
        <w:rPr>
          <w:b/>
          <w:i w:val="0"/>
          <w:color w:val="auto"/>
          <w:sz w:val="24"/>
          <w:szCs w:val="24"/>
          <w:lang w:val="en-US"/>
        </w:rPr>
        <w:fldChar w:fldCharType="begin"/>
      </w:r>
      <w:r w:rsidRPr="00772C17">
        <w:rPr>
          <w:b/>
          <w:i w:val="0"/>
          <w:color w:val="auto"/>
          <w:sz w:val="24"/>
          <w:szCs w:val="24"/>
          <w:lang w:val="en-US"/>
        </w:rPr>
        <w:instrText xml:space="preserve"> SEQ Table_ \* ARABIC </w:instrText>
      </w:r>
      <w:r w:rsidRPr="00772C17">
        <w:rPr>
          <w:b/>
          <w:i w:val="0"/>
          <w:color w:val="auto"/>
          <w:sz w:val="24"/>
          <w:szCs w:val="24"/>
          <w:lang w:val="en-US"/>
        </w:rPr>
        <w:fldChar w:fldCharType="separate"/>
      </w:r>
      <w:r>
        <w:rPr>
          <w:b/>
          <w:i w:val="0"/>
          <w:noProof/>
          <w:color w:val="auto"/>
          <w:sz w:val="24"/>
          <w:szCs w:val="24"/>
          <w:lang w:val="en-US"/>
        </w:rPr>
        <w:t>15</w:t>
      </w:r>
      <w:r w:rsidRPr="00772C17">
        <w:rPr>
          <w:b/>
          <w:i w:val="0"/>
          <w:color w:val="auto"/>
          <w:sz w:val="24"/>
          <w:szCs w:val="24"/>
          <w:lang w:val="en-US"/>
        </w:rPr>
        <w:fldChar w:fldCharType="end"/>
      </w:r>
      <w:r w:rsidRPr="00772C17">
        <w:rPr>
          <w:b/>
          <w:i w:val="0"/>
          <w:color w:val="auto"/>
          <w:sz w:val="24"/>
          <w:szCs w:val="24"/>
          <w:lang w:val="en-US"/>
        </w:rPr>
        <w:t xml:space="preserve">. </w:t>
      </w:r>
      <w:r w:rsidRPr="00772C17">
        <w:rPr>
          <w:b/>
          <w:i w:val="0"/>
          <w:color w:val="auto"/>
          <w:sz w:val="24"/>
          <w:szCs w:val="24"/>
          <w:lang w:val="en-US"/>
        </w:rPr>
        <w:t>T-test outputs for the third hypothesis</w:t>
      </w:r>
    </w:p>
    <w:p w14:paraId="771A594B" w14:textId="77777777" w:rsidR="00E63D29" w:rsidRDefault="00E63D29" w:rsidP="00E63D29">
      <w:pPr>
        <w:autoSpaceDE w:val="0"/>
        <w:autoSpaceDN w:val="0"/>
        <w:adjustRightInd w:val="0"/>
        <w:spacing w:after="0" w:line="360" w:lineRule="auto"/>
        <w:rPr>
          <w:rFonts w:cs="Times New Roman"/>
          <w:szCs w:val="24"/>
        </w:rPr>
      </w:pPr>
      <w:r w:rsidRPr="00447159">
        <w:rPr>
          <w:noProof/>
        </w:rPr>
        <w:drawing>
          <wp:inline distT="0" distB="0" distL="0" distR="0" wp14:anchorId="521E6F1B" wp14:editId="749950EC">
            <wp:extent cx="5650230" cy="2294890"/>
            <wp:effectExtent l="0" t="0" r="762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0230" cy="2294890"/>
                    </a:xfrm>
                    <a:prstGeom prst="rect">
                      <a:avLst/>
                    </a:prstGeom>
                    <a:noFill/>
                    <a:ln>
                      <a:noFill/>
                    </a:ln>
                  </pic:spPr>
                </pic:pic>
              </a:graphicData>
            </a:graphic>
          </wp:inline>
        </w:drawing>
      </w:r>
    </w:p>
    <w:p w14:paraId="33C4F69E" w14:textId="77777777" w:rsidR="00772C17" w:rsidRPr="00772C17" w:rsidRDefault="00772C17" w:rsidP="00772C17">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48E097C5" w14:textId="77777777" w:rsidR="00E63D29" w:rsidRDefault="00E63D29" w:rsidP="00E63D29">
      <w:pPr>
        <w:autoSpaceDE w:val="0"/>
        <w:autoSpaceDN w:val="0"/>
        <w:adjustRightInd w:val="0"/>
        <w:spacing w:after="0" w:line="360" w:lineRule="auto"/>
        <w:ind w:firstLine="810"/>
        <w:rPr>
          <w:rFonts w:cs="Times New Roman"/>
          <w:szCs w:val="24"/>
        </w:rPr>
      </w:pPr>
    </w:p>
    <w:p w14:paraId="6B2B2E6A"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The paired T-test analysis shows that there is a significant difference between the means of two samples. The t Stat value is way above the t critical two-tail value. The difference between the two means is around 85 percent. The results prove the hypothesis.</w:t>
      </w:r>
    </w:p>
    <w:p w14:paraId="72A08E24"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 </w:t>
      </w:r>
    </w:p>
    <w:p w14:paraId="147A022D" w14:textId="2635C7A5" w:rsid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ab/>
        <w:t>H</w:t>
      </w:r>
      <w:r w:rsidRPr="00E63D29">
        <w:rPr>
          <w:rFonts w:cs="Times New Roman"/>
          <w:szCs w:val="24"/>
          <w:vertAlign w:val="subscript"/>
          <w:lang w:val="en-US"/>
        </w:rPr>
        <w:t>3c</w:t>
      </w:r>
      <w:r w:rsidRPr="00E63D29">
        <w:rPr>
          <w:rFonts w:cs="Times New Roman"/>
          <w:szCs w:val="24"/>
          <w:lang w:val="en-US"/>
        </w:rPr>
        <w:t>: Improvement in billing plan leads to increased number of rides</w:t>
      </w:r>
    </w:p>
    <w:p w14:paraId="7838B9EA" w14:textId="71B50993" w:rsidR="00772C17" w:rsidRPr="00772C17" w:rsidRDefault="00772C17" w:rsidP="00772C17">
      <w:pPr>
        <w:pStyle w:val="Caption"/>
        <w:jc w:val="center"/>
        <w:rPr>
          <w:rFonts w:cs="Times New Roman"/>
          <w:szCs w:val="24"/>
          <w:lang w:val="en-US"/>
        </w:rPr>
      </w:pPr>
      <w:proofErr w:type="spellStart"/>
      <w:r w:rsidRPr="00772C17">
        <w:rPr>
          <w:b/>
          <w:i w:val="0"/>
          <w:color w:val="auto"/>
          <w:sz w:val="24"/>
          <w:szCs w:val="24"/>
          <w:lang w:val="en-US"/>
        </w:rPr>
        <w:t>Table</w:t>
      </w:r>
      <w:proofErr w:type="spellEnd"/>
      <w:r w:rsidRPr="00772C17">
        <w:rPr>
          <w:b/>
          <w:i w:val="0"/>
          <w:color w:val="auto"/>
          <w:sz w:val="24"/>
          <w:szCs w:val="24"/>
          <w:lang w:val="en-US"/>
        </w:rPr>
        <w:t xml:space="preserve">  </w:t>
      </w:r>
      <w:r w:rsidRPr="00772C17">
        <w:rPr>
          <w:b/>
          <w:i w:val="0"/>
          <w:color w:val="auto"/>
          <w:sz w:val="24"/>
          <w:szCs w:val="24"/>
          <w:lang w:val="en-US"/>
        </w:rPr>
        <w:fldChar w:fldCharType="begin"/>
      </w:r>
      <w:r w:rsidRPr="00772C17">
        <w:rPr>
          <w:b/>
          <w:i w:val="0"/>
          <w:color w:val="auto"/>
          <w:sz w:val="24"/>
          <w:szCs w:val="24"/>
          <w:lang w:val="en-US"/>
        </w:rPr>
        <w:instrText xml:space="preserve"> SEQ Table_ \* ARABIC </w:instrText>
      </w:r>
      <w:r w:rsidRPr="00772C17">
        <w:rPr>
          <w:b/>
          <w:i w:val="0"/>
          <w:color w:val="auto"/>
          <w:sz w:val="24"/>
          <w:szCs w:val="24"/>
          <w:lang w:val="en-US"/>
        </w:rPr>
        <w:fldChar w:fldCharType="separate"/>
      </w:r>
      <w:r>
        <w:rPr>
          <w:b/>
          <w:i w:val="0"/>
          <w:noProof/>
          <w:color w:val="auto"/>
          <w:sz w:val="24"/>
          <w:szCs w:val="24"/>
          <w:lang w:val="en-US"/>
        </w:rPr>
        <w:t>16</w:t>
      </w:r>
      <w:r w:rsidRPr="00772C17">
        <w:rPr>
          <w:b/>
          <w:i w:val="0"/>
          <w:color w:val="auto"/>
          <w:sz w:val="24"/>
          <w:szCs w:val="24"/>
          <w:lang w:val="en-US"/>
        </w:rPr>
        <w:fldChar w:fldCharType="end"/>
      </w:r>
      <w:r w:rsidRPr="00772C17">
        <w:rPr>
          <w:b/>
          <w:i w:val="0"/>
          <w:color w:val="auto"/>
          <w:sz w:val="24"/>
          <w:szCs w:val="24"/>
          <w:lang w:val="en-US"/>
        </w:rPr>
        <w:t xml:space="preserve">. </w:t>
      </w:r>
      <w:r w:rsidRPr="00772C17">
        <w:rPr>
          <w:b/>
          <w:i w:val="0"/>
          <w:color w:val="auto"/>
          <w:sz w:val="24"/>
          <w:szCs w:val="24"/>
          <w:lang w:val="en-US"/>
        </w:rPr>
        <w:t>T-test outputs for the third hypothesis</w:t>
      </w:r>
    </w:p>
    <w:p w14:paraId="27B23F02" w14:textId="60CBA846" w:rsidR="00E63D29" w:rsidRDefault="00E63D29" w:rsidP="00E63D29">
      <w:pPr>
        <w:autoSpaceDE w:val="0"/>
        <w:autoSpaceDN w:val="0"/>
        <w:adjustRightInd w:val="0"/>
        <w:spacing w:after="0" w:line="360" w:lineRule="auto"/>
        <w:rPr>
          <w:rFonts w:cs="Times New Roman"/>
          <w:szCs w:val="24"/>
        </w:rPr>
      </w:pPr>
      <w:r w:rsidRPr="008A27FD">
        <w:rPr>
          <w:noProof/>
        </w:rPr>
        <w:drawing>
          <wp:inline distT="0" distB="0" distL="0" distR="0" wp14:anchorId="38C26013" wp14:editId="13EC99F0">
            <wp:extent cx="5943600" cy="2169057"/>
            <wp:effectExtent l="0" t="0" r="0" b="317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169057"/>
                    </a:xfrm>
                    <a:prstGeom prst="rect">
                      <a:avLst/>
                    </a:prstGeom>
                    <a:noFill/>
                    <a:ln>
                      <a:noFill/>
                    </a:ln>
                  </pic:spPr>
                </pic:pic>
              </a:graphicData>
            </a:graphic>
          </wp:inline>
        </w:drawing>
      </w:r>
    </w:p>
    <w:p w14:paraId="00036C9C" w14:textId="3CD38861" w:rsidR="00772C17" w:rsidRPr="00772C17" w:rsidRDefault="00772C17" w:rsidP="00772C17">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7C27EE37"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lastRenderedPageBreak/>
        <w:t>The paired T-test analysis shows that there is a significant difference between the means of two samples. The t Stat value is way above the t critical two-tail value. The difference between the two means is around 40 percent. The results prove the hypothesis.</w:t>
      </w:r>
    </w:p>
    <w:p w14:paraId="22EAA08E"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6BC7DDB3" w14:textId="455D7813" w:rsidR="00772C17"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ab/>
        <w:t>H</w:t>
      </w:r>
      <w:r w:rsidRPr="00E63D29">
        <w:rPr>
          <w:rFonts w:cs="Times New Roman"/>
          <w:szCs w:val="24"/>
          <w:vertAlign w:val="subscript"/>
          <w:lang w:val="en-US"/>
        </w:rPr>
        <w:t>3d</w:t>
      </w:r>
      <w:r w:rsidRPr="00E63D29">
        <w:rPr>
          <w:rFonts w:cs="Times New Roman"/>
          <w:szCs w:val="24"/>
          <w:lang w:val="en-US"/>
        </w:rPr>
        <w:t>: Improvement in proximity or affordability of the bike</w:t>
      </w:r>
      <w:r w:rsidR="00A91A32">
        <w:rPr>
          <w:rFonts w:cs="Times New Roman"/>
          <w:szCs w:val="24"/>
          <w:lang w:val="en-US"/>
        </w:rPr>
        <w:t xml:space="preserve"> </w:t>
      </w:r>
      <w:r w:rsidRPr="00E63D29">
        <w:rPr>
          <w:rFonts w:cs="Times New Roman"/>
          <w:szCs w:val="24"/>
          <w:lang w:val="en-US"/>
        </w:rPr>
        <w:t>sharing stations leads to increased number of rides</w:t>
      </w:r>
    </w:p>
    <w:p w14:paraId="0526394C" w14:textId="2C992E32" w:rsidR="00E63D29" w:rsidRPr="00772C17" w:rsidRDefault="00772C17" w:rsidP="00A91A32">
      <w:pPr>
        <w:pStyle w:val="Caption"/>
        <w:jc w:val="center"/>
        <w:rPr>
          <w:rFonts w:cs="Times New Roman"/>
          <w:szCs w:val="24"/>
          <w:lang w:val="en-US"/>
        </w:rPr>
      </w:pPr>
      <w:proofErr w:type="spellStart"/>
      <w:r w:rsidRPr="00A91A32">
        <w:rPr>
          <w:b/>
          <w:i w:val="0"/>
          <w:color w:val="auto"/>
          <w:sz w:val="24"/>
          <w:szCs w:val="24"/>
          <w:lang w:val="en-US"/>
        </w:rPr>
        <w:t>Table</w:t>
      </w:r>
      <w:proofErr w:type="spellEnd"/>
      <w:r w:rsidRPr="00A91A32">
        <w:rPr>
          <w:b/>
          <w:i w:val="0"/>
          <w:color w:val="auto"/>
          <w:sz w:val="24"/>
          <w:szCs w:val="24"/>
          <w:lang w:val="en-US"/>
        </w:rPr>
        <w:t xml:space="preserve">  </w:t>
      </w:r>
      <w:r w:rsidRPr="00A91A32">
        <w:rPr>
          <w:b/>
          <w:i w:val="0"/>
          <w:color w:val="auto"/>
          <w:sz w:val="24"/>
          <w:szCs w:val="24"/>
          <w:lang w:val="en-US"/>
        </w:rPr>
        <w:fldChar w:fldCharType="begin"/>
      </w:r>
      <w:r w:rsidRPr="00A91A32">
        <w:rPr>
          <w:b/>
          <w:i w:val="0"/>
          <w:color w:val="auto"/>
          <w:sz w:val="24"/>
          <w:szCs w:val="24"/>
          <w:lang w:val="en-US"/>
        </w:rPr>
        <w:instrText xml:space="preserve"> SEQ Table_ \* ARABIC </w:instrText>
      </w:r>
      <w:r w:rsidRPr="00A91A32">
        <w:rPr>
          <w:b/>
          <w:i w:val="0"/>
          <w:color w:val="auto"/>
          <w:sz w:val="24"/>
          <w:szCs w:val="24"/>
          <w:lang w:val="en-US"/>
        </w:rPr>
        <w:fldChar w:fldCharType="separate"/>
      </w:r>
      <w:r w:rsidRPr="00A91A32">
        <w:rPr>
          <w:b/>
          <w:i w:val="0"/>
          <w:color w:val="auto"/>
          <w:sz w:val="24"/>
          <w:szCs w:val="24"/>
          <w:lang w:val="en-US"/>
        </w:rPr>
        <w:t>17</w:t>
      </w:r>
      <w:r w:rsidRPr="00A91A32">
        <w:rPr>
          <w:b/>
          <w:i w:val="0"/>
          <w:color w:val="auto"/>
          <w:sz w:val="24"/>
          <w:szCs w:val="24"/>
          <w:lang w:val="en-US"/>
        </w:rPr>
        <w:fldChar w:fldCharType="end"/>
      </w:r>
      <w:r w:rsidRPr="00A91A32">
        <w:rPr>
          <w:b/>
          <w:i w:val="0"/>
          <w:color w:val="auto"/>
          <w:sz w:val="24"/>
          <w:szCs w:val="24"/>
          <w:lang w:val="en-US"/>
        </w:rPr>
        <w:t xml:space="preserve">. </w:t>
      </w:r>
      <w:r w:rsidRPr="00A91A32">
        <w:rPr>
          <w:b/>
          <w:i w:val="0"/>
          <w:color w:val="auto"/>
          <w:sz w:val="24"/>
          <w:szCs w:val="24"/>
          <w:lang w:val="en-US"/>
        </w:rPr>
        <w:t>T-</w:t>
      </w:r>
      <w:r w:rsidRPr="00772C17">
        <w:rPr>
          <w:b/>
          <w:i w:val="0"/>
          <w:color w:val="auto"/>
          <w:sz w:val="24"/>
          <w:szCs w:val="24"/>
          <w:lang w:val="en-US"/>
        </w:rPr>
        <w:t>test outputs for the third hypothesis</w:t>
      </w:r>
    </w:p>
    <w:p w14:paraId="2670CD49" w14:textId="7BB6DE9C" w:rsidR="00E63D29" w:rsidRDefault="00E63D29" w:rsidP="00E63D29">
      <w:pPr>
        <w:autoSpaceDE w:val="0"/>
        <w:autoSpaceDN w:val="0"/>
        <w:adjustRightInd w:val="0"/>
        <w:spacing w:after="0" w:line="360" w:lineRule="auto"/>
        <w:rPr>
          <w:rFonts w:cs="Times New Roman"/>
          <w:szCs w:val="24"/>
        </w:rPr>
      </w:pPr>
      <w:r w:rsidRPr="00180C81">
        <w:rPr>
          <w:noProof/>
        </w:rPr>
        <w:drawing>
          <wp:inline distT="0" distB="0" distL="0" distR="0" wp14:anchorId="76DA4847" wp14:editId="2F13BF8F">
            <wp:extent cx="5943600" cy="227496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274960"/>
                    </a:xfrm>
                    <a:prstGeom prst="rect">
                      <a:avLst/>
                    </a:prstGeom>
                    <a:noFill/>
                    <a:ln>
                      <a:noFill/>
                    </a:ln>
                  </pic:spPr>
                </pic:pic>
              </a:graphicData>
            </a:graphic>
          </wp:inline>
        </w:drawing>
      </w:r>
    </w:p>
    <w:p w14:paraId="318704C7" w14:textId="50D63935" w:rsidR="00A91A32" w:rsidRPr="00A91A32" w:rsidRDefault="00A91A32" w:rsidP="00A91A32">
      <w:pPr>
        <w:autoSpaceDE w:val="0"/>
        <w:autoSpaceDN w:val="0"/>
        <w:adjustRightInd w:val="0"/>
        <w:spacing w:after="0" w:line="360" w:lineRule="auto"/>
        <w:jc w:val="center"/>
        <w:rPr>
          <w:rFonts w:cs="Times New Roman"/>
          <w:szCs w:val="24"/>
          <w:lang w:val="en-US"/>
        </w:rPr>
      </w:pPr>
      <w:r>
        <w:rPr>
          <w:rFonts w:cs="Times New Roman"/>
          <w:szCs w:val="24"/>
          <w:lang w:val="en-US"/>
        </w:rPr>
        <w:t>Source: Author</w:t>
      </w:r>
    </w:p>
    <w:p w14:paraId="50803798" w14:textId="77777777" w:rsidR="00E63D29" w:rsidRDefault="00E63D29" w:rsidP="00E63D29">
      <w:pPr>
        <w:autoSpaceDE w:val="0"/>
        <w:autoSpaceDN w:val="0"/>
        <w:adjustRightInd w:val="0"/>
        <w:spacing w:after="0" w:line="360" w:lineRule="auto"/>
        <w:rPr>
          <w:rFonts w:cs="Times New Roman"/>
          <w:szCs w:val="24"/>
        </w:rPr>
      </w:pPr>
    </w:p>
    <w:p w14:paraId="61E1A665"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The paired T-test analysis shows that there is a significant difference between the means of two samples. The t Stat value is way above the t critical two-tail value. The difference between the two means is around 101 percent. The results prove the hypothesis.</w:t>
      </w:r>
    </w:p>
    <w:p w14:paraId="28B96B47"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6C553C8F" w14:textId="40FB8C93" w:rsidR="00E63D29" w:rsidRPr="00E63D29" w:rsidRDefault="00EF24F3" w:rsidP="00E63D29">
      <w:pPr>
        <w:pStyle w:val="Heading2"/>
        <w:rPr>
          <w:lang w:val="en-US"/>
        </w:rPr>
      </w:pPr>
      <w:bookmarkStart w:id="56" w:name="_Toc513651235"/>
      <w:bookmarkStart w:id="57" w:name="_Toc514882873"/>
      <w:r>
        <w:rPr>
          <w:lang w:val="en-US"/>
        </w:rPr>
        <w:t>2</w:t>
      </w:r>
      <w:r w:rsidR="00E63D29" w:rsidRPr="00E63D29">
        <w:rPr>
          <w:lang w:val="en-US"/>
        </w:rPr>
        <w:t>.4 Conclusions</w:t>
      </w:r>
      <w:bookmarkEnd w:id="56"/>
      <w:bookmarkEnd w:id="57"/>
      <w:r w:rsidR="00E63D29" w:rsidRPr="00E63D29">
        <w:rPr>
          <w:lang w:val="en-US"/>
        </w:rPr>
        <w:t xml:space="preserve"> </w:t>
      </w:r>
    </w:p>
    <w:p w14:paraId="1D013BE1"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5362D904" w14:textId="3E7A5230"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The current research aimed at answering two basic questions. The first question was to discover the key factors which affect the </w:t>
      </w:r>
      <w:r w:rsidRPr="00CE4D11">
        <w:rPr>
          <w:rFonts w:cs="Times New Roman"/>
          <w:noProof/>
          <w:szCs w:val="24"/>
          <w:lang w:val="en-US"/>
        </w:rPr>
        <w:t>customers</w:t>
      </w:r>
      <w:r w:rsidRPr="00E63D29">
        <w:rPr>
          <w:rFonts w:cs="Times New Roman"/>
          <w:szCs w:val="24"/>
          <w:lang w:val="en-US"/>
        </w:rPr>
        <w:t xml:space="preserve"> loyalty in the Russian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Following the analysis performed in the previous sections, there are </w:t>
      </w:r>
      <w:r w:rsidRPr="00CE4D11">
        <w:rPr>
          <w:rFonts w:cs="Times New Roman"/>
          <w:noProof/>
          <w:szCs w:val="24"/>
          <w:lang w:val="en-US"/>
        </w:rPr>
        <w:t>4</w:t>
      </w:r>
      <w:r w:rsidRPr="00E63D29">
        <w:rPr>
          <w:rFonts w:cs="Times New Roman"/>
          <w:szCs w:val="24"/>
          <w:lang w:val="en-US"/>
        </w:rPr>
        <w:t xml:space="preserve"> key factors which affect customers loyalty </w:t>
      </w:r>
      <w:r w:rsidRPr="00CE4D11">
        <w:rPr>
          <w:rFonts w:cs="Times New Roman"/>
          <w:noProof/>
          <w:szCs w:val="24"/>
          <w:lang w:val="en-US"/>
        </w:rPr>
        <w:t>in terms of</w:t>
      </w:r>
      <w:r w:rsidRPr="00E63D29">
        <w:rPr>
          <w:rFonts w:cs="Times New Roman"/>
          <w:szCs w:val="24"/>
          <w:lang w:val="en-US"/>
        </w:rPr>
        <w:t xml:space="preserve"> frequency of rides. They include cycling infrastructure, quality of shared bikes, </w:t>
      </w:r>
      <w:r w:rsidRPr="00CE4D11">
        <w:rPr>
          <w:rFonts w:cs="Times New Roman"/>
          <w:noProof/>
          <w:szCs w:val="24"/>
          <w:lang w:val="en-US"/>
        </w:rPr>
        <w:t>proximity</w:t>
      </w:r>
      <w:r w:rsidRPr="00E63D29">
        <w:rPr>
          <w:rFonts w:cs="Times New Roman"/>
          <w:szCs w:val="24"/>
          <w:lang w:val="en-US"/>
        </w:rPr>
        <w:t xml:space="preserve"> of the cycling stations, and the convenience of the billing plans.</w:t>
      </w:r>
    </w:p>
    <w:p w14:paraId="122C43BA" w14:textId="2F7A5C49"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Improvement in one of these loyalty determinants can lead to the increased loyalty </w:t>
      </w:r>
      <w:r w:rsidRPr="00CE4D11">
        <w:rPr>
          <w:rFonts w:cs="Times New Roman"/>
          <w:noProof/>
          <w:szCs w:val="24"/>
          <w:lang w:val="en-US"/>
        </w:rPr>
        <w:t>in terms of</w:t>
      </w:r>
      <w:r w:rsidRPr="00E63D29">
        <w:rPr>
          <w:rFonts w:cs="Times New Roman"/>
          <w:szCs w:val="24"/>
          <w:lang w:val="en-US"/>
        </w:rPr>
        <w:t xml:space="preserve"> frequency of rides. </w:t>
      </w:r>
      <w:r w:rsidRPr="00CE4D11">
        <w:rPr>
          <w:rFonts w:cs="Times New Roman"/>
          <w:noProof/>
          <w:szCs w:val="24"/>
          <w:lang w:val="en-US"/>
        </w:rPr>
        <w:t>In terms of</w:t>
      </w:r>
      <w:r w:rsidRPr="00E63D29">
        <w:rPr>
          <w:rFonts w:cs="Times New Roman"/>
          <w:szCs w:val="24"/>
          <w:lang w:val="en-US"/>
        </w:rPr>
        <w:t xml:space="preserve"> numbers, improvement of one or more loyalty determinants will lead to 40 to 100 percent increase in the average number of rides for those, who have already tried or is currently using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in Russia. </w:t>
      </w:r>
    </w:p>
    <w:p w14:paraId="472EDECF" w14:textId="62E062EE" w:rsid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lastRenderedPageBreak/>
        <w:t xml:space="preserve">Regarding the profit side, the exact effect on profit in numbers is difficult to estimate due to the lack of open data on all the users of the Russian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However, knowing that over </w:t>
      </w:r>
      <w:r w:rsidR="00654791">
        <w:rPr>
          <w:rFonts w:cs="Times New Roman"/>
          <w:szCs w:val="24"/>
          <w:lang w:val="en-US"/>
        </w:rPr>
        <w:t>70</w:t>
      </w:r>
      <w:r w:rsidRPr="00E63D29">
        <w:rPr>
          <w:rFonts w:cs="Times New Roman"/>
          <w:szCs w:val="24"/>
          <w:lang w:val="en-US"/>
        </w:rPr>
        <w:t xml:space="preserve"> percent of costs in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w:t>
      </w:r>
      <w:r w:rsidRPr="00E60E43">
        <w:rPr>
          <w:rFonts w:cs="Times New Roman"/>
          <w:noProof/>
          <w:szCs w:val="24"/>
          <w:lang w:val="en-US"/>
        </w:rPr>
        <w:t>are fixed</w:t>
      </w:r>
      <w:r w:rsidRPr="00E63D29">
        <w:rPr>
          <w:rFonts w:cs="Times New Roman"/>
          <w:szCs w:val="24"/>
          <w:lang w:val="en-US"/>
        </w:rPr>
        <w:t xml:space="preserve"> </w:t>
      </w:r>
      <w:r w:rsidRPr="00654791">
        <w:rPr>
          <w:rFonts w:cs="Times New Roman"/>
          <w:noProof/>
          <w:szCs w:val="24"/>
          <w:lang w:val="en-US"/>
        </w:rPr>
        <w:t>and</w:t>
      </w:r>
      <w:r w:rsidRPr="00E63D29">
        <w:rPr>
          <w:rFonts w:cs="Times New Roman"/>
          <w:szCs w:val="24"/>
          <w:lang w:val="en-US"/>
        </w:rPr>
        <w:t xml:space="preserve"> that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in Russia is working at around 35 – 50 percent of its capacity, the increased number of rides will have a positive impact on profit. </w:t>
      </w:r>
    </w:p>
    <w:p w14:paraId="54173148" w14:textId="18CA77E4" w:rsidR="00A06BC6" w:rsidRDefault="00A06BC6" w:rsidP="00E63D29">
      <w:pPr>
        <w:autoSpaceDE w:val="0"/>
        <w:autoSpaceDN w:val="0"/>
        <w:adjustRightInd w:val="0"/>
        <w:spacing w:after="0" w:line="360" w:lineRule="auto"/>
        <w:ind w:firstLine="810"/>
        <w:rPr>
          <w:rFonts w:cs="Times New Roman"/>
          <w:szCs w:val="24"/>
          <w:lang w:val="en-US"/>
        </w:rPr>
      </w:pPr>
    </w:p>
    <w:p w14:paraId="2A662C6A" w14:textId="47117D8F" w:rsidR="00A06BC6" w:rsidRDefault="00EF24F3" w:rsidP="00A06BC6">
      <w:pPr>
        <w:pStyle w:val="Heading2"/>
        <w:rPr>
          <w:lang w:val="en-US"/>
        </w:rPr>
      </w:pPr>
      <w:bookmarkStart w:id="58" w:name="_Toc514882874"/>
      <w:r>
        <w:rPr>
          <w:lang w:val="en-US"/>
        </w:rPr>
        <w:t>2</w:t>
      </w:r>
      <w:r w:rsidR="00A06BC6">
        <w:rPr>
          <w:lang w:val="en-US"/>
        </w:rPr>
        <w:t>.5</w:t>
      </w:r>
      <w:r w:rsidR="00E752B5">
        <w:rPr>
          <w:lang w:val="en-US"/>
        </w:rPr>
        <w:t xml:space="preserve"> Theoretical Contribution</w:t>
      </w:r>
      <w:bookmarkEnd w:id="58"/>
    </w:p>
    <w:p w14:paraId="7992C806" w14:textId="77777777" w:rsidR="00D335DF" w:rsidRPr="00D335DF" w:rsidRDefault="00D335DF" w:rsidP="00D335DF">
      <w:pPr>
        <w:rPr>
          <w:lang w:val="en-US"/>
        </w:rPr>
      </w:pPr>
    </w:p>
    <w:p w14:paraId="10203A1F" w14:textId="77777777" w:rsidR="005D095D" w:rsidRDefault="005D095D" w:rsidP="005D095D">
      <w:pPr>
        <w:autoSpaceDE w:val="0"/>
        <w:autoSpaceDN w:val="0"/>
        <w:adjustRightInd w:val="0"/>
        <w:spacing w:after="0" w:line="360" w:lineRule="auto"/>
        <w:ind w:firstLine="810"/>
        <w:rPr>
          <w:rFonts w:cs="Times New Roman"/>
          <w:szCs w:val="24"/>
          <w:lang w:val="en-US"/>
        </w:rPr>
      </w:pPr>
      <w:r w:rsidRPr="005D095D">
        <w:rPr>
          <w:rFonts w:cs="Times New Roman"/>
          <w:szCs w:val="24"/>
          <w:lang w:val="en-US"/>
        </w:rPr>
        <w:t xml:space="preserve">The study </w:t>
      </w:r>
      <w:r>
        <w:rPr>
          <w:rFonts w:cs="Times New Roman"/>
          <w:szCs w:val="24"/>
          <w:lang w:val="en-US"/>
        </w:rPr>
        <w:t>explores the</w:t>
      </w:r>
      <w:r w:rsidRPr="005D095D">
        <w:rPr>
          <w:rFonts w:cs="Times New Roman"/>
          <w:szCs w:val="24"/>
          <w:lang w:val="en-US"/>
        </w:rPr>
        <w:t xml:space="preserve"> link between </w:t>
      </w:r>
      <w:r>
        <w:rPr>
          <w:rFonts w:cs="Times New Roman"/>
          <w:szCs w:val="24"/>
          <w:lang w:val="en-US"/>
        </w:rPr>
        <w:t>customer loyalty and profitability</w:t>
      </w:r>
      <w:r w:rsidRPr="005D095D">
        <w:rPr>
          <w:rFonts w:cs="Times New Roman"/>
          <w:szCs w:val="24"/>
          <w:lang w:val="en-US"/>
        </w:rPr>
        <w:t xml:space="preserve">. </w:t>
      </w:r>
    </w:p>
    <w:p w14:paraId="53F5B17E" w14:textId="0F8F7271" w:rsidR="005D095D" w:rsidRPr="005D095D" w:rsidRDefault="005D095D" w:rsidP="005D095D">
      <w:pPr>
        <w:autoSpaceDE w:val="0"/>
        <w:autoSpaceDN w:val="0"/>
        <w:adjustRightInd w:val="0"/>
        <w:spacing w:after="0" w:line="360" w:lineRule="auto"/>
        <w:ind w:firstLine="810"/>
        <w:rPr>
          <w:rFonts w:cs="Times New Roman"/>
          <w:szCs w:val="24"/>
          <w:lang w:val="en-US"/>
        </w:rPr>
      </w:pPr>
      <w:r w:rsidRPr="005D095D">
        <w:rPr>
          <w:rFonts w:cs="Times New Roman"/>
          <w:szCs w:val="24"/>
          <w:lang w:val="en-US"/>
        </w:rPr>
        <w:t xml:space="preserve">Theoretical implications </w:t>
      </w:r>
      <w:r w:rsidR="000E3A5F">
        <w:rPr>
          <w:rFonts w:cs="Times New Roman"/>
          <w:szCs w:val="24"/>
          <w:lang w:val="en-US"/>
        </w:rPr>
        <w:t>include</w:t>
      </w:r>
      <w:r w:rsidRPr="005D095D">
        <w:rPr>
          <w:rFonts w:cs="Times New Roman"/>
          <w:szCs w:val="24"/>
          <w:lang w:val="en-US"/>
        </w:rPr>
        <w:t>:</w:t>
      </w:r>
    </w:p>
    <w:p w14:paraId="13A70CA9" w14:textId="788A1CAF" w:rsidR="005D095D" w:rsidRPr="005D095D" w:rsidRDefault="005D095D" w:rsidP="005D095D">
      <w:pPr>
        <w:autoSpaceDE w:val="0"/>
        <w:autoSpaceDN w:val="0"/>
        <w:adjustRightInd w:val="0"/>
        <w:spacing w:after="0" w:line="360" w:lineRule="auto"/>
        <w:ind w:firstLine="810"/>
        <w:rPr>
          <w:rFonts w:cs="Times New Roman"/>
          <w:szCs w:val="24"/>
          <w:lang w:val="en-US"/>
        </w:rPr>
      </w:pPr>
      <w:r w:rsidRPr="005D095D">
        <w:rPr>
          <w:rFonts w:cs="Times New Roman"/>
          <w:szCs w:val="24"/>
          <w:lang w:val="en-US"/>
        </w:rPr>
        <w:t xml:space="preserve">Based on careful literature review </w:t>
      </w:r>
      <w:r w:rsidR="00C979A1">
        <w:rPr>
          <w:rFonts w:cs="Times New Roman"/>
          <w:szCs w:val="24"/>
          <w:lang w:val="en-US"/>
        </w:rPr>
        <w:t xml:space="preserve">the definitions of customer loyalty were classified </w:t>
      </w:r>
      <w:r w:rsidR="00C979A1" w:rsidRPr="002437EA">
        <w:rPr>
          <w:rFonts w:cs="Times New Roman"/>
          <w:noProof/>
          <w:szCs w:val="24"/>
          <w:lang w:val="en-US"/>
        </w:rPr>
        <w:t>and</w:t>
      </w:r>
      <w:r w:rsidR="00C979A1">
        <w:rPr>
          <w:rFonts w:cs="Times New Roman"/>
          <w:szCs w:val="24"/>
          <w:lang w:val="en-US"/>
        </w:rPr>
        <w:t xml:space="preserve"> a </w:t>
      </w:r>
      <w:r w:rsidR="006F333F">
        <w:rPr>
          <w:rFonts w:cs="Times New Roman"/>
          <w:szCs w:val="24"/>
          <w:lang w:val="en-US"/>
        </w:rPr>
        <w:t xml:space="preserve">new definition of customer loyalty suitable for the bike sharing market in Russia </w:t>
      </w:r>
      <w:r w:rsidR="006F333F" w:rsidRPr="00654791">
        <w:rPr>
          <w:rFonts w:cs="Times New Roman"/>
          <w:noProof/>
          <w:szCs w:val="24"/>
          <w:lang w:val="en-US"/>
        </w:rPr>
        <w:t xml:space="preserve">was </w:t>
      </w:r>
      <w:r w:rsidR="006E1743" w:rsidRPr="00654791">
        <w:rPr>
          <w:rFonts w:cs="Times New Roman"/>
          <w:noProof/>
          <w:szCs w:val="24"/>
          <w:lang w:val="en-US"/>
        </w:rPr>
        <w:t>created</w:t>
      </w:r>
      <w:r w:rsidR="006E1743">
        <w:rPr>
          <w:rFonts w:cs="Times New Roman"/>
          <w:szCs w:val="24"/>
          <w:lang w:val="en-US"/>
        </w:rPr>
        <w:t>.</w:t>
      </w:r>
      <w:r w:rsidRPr="005D095D">
        <w:rPr>
          <w:rFonts w:cs="Times New Roman"/>
          <w:szCs w:val="24"/>
          <w:lang w:val="en-US"/>
        </w:rPr>
        <w:t xml:space="preserve"> </w:t>
      </w:r>
    </w:p>
    <w:p w14:paraId="0A9D79BA" w14:textId="6F3A1EE9" w:rsidR="005D095D" w:rsidRPr="005D095D" w:rsidRDefault="006F333F" w:rsidP="005D095D">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Furthermore, </w:t>
      </w:r>
      <w:r w:rsidR="006E1743">
        <w:rPr>
          <w:rFonts w:cs="Times New Roman"/>
          <w:szCs w:val="24"/>
          <w:lang w:val="en-US"/>
        </w:rPr>
        <w:t xml:space="preserve">based on the thorough research </w:t>
      </w:r>
      <w:r w:rsidR="00D17883">
        <w:rPr>
          <w:rFonts w:cs="Times New Roman"/>
          <w:szCs w:val="24"/>
          <w:lang w:val="en-US"/>
        </w:rPr>
        <w:t xml:space="preserve">the current work elaborates the model of customer loyalty influence </w:t>
      </w:r>
      <w:r w:rsidR="006E1743">
        <w:rPr>
          <w:rFonts w:cs="Times New Roman"/>
          <w:szCs w:val="24"/>
          <w:lang w:val="en-US"/>
        </w:rPr>
        <w:t>on profitability</w:t>
      </w:r>
      <w:r w:rsidR="00147391">
        <w:rPr>
          <w:rFonts w:cs="Times New Roman"/>
          <w:szCs w:val="24"/>
          <w:lang w:val="en-US"/>
        </w:rPr>
        <w:t xml:space="preserve"> in the Russian bike sharing</w:t>
      </w:r>
      <w:r w:rsidR="006E1743">
        <w:rPr>
          <w:rFonts w:cs="Times New Roman"/>
          <w:szCs w:val="24"/>
          <w:lang w:val="en-US"/>
        </w:rPr>
        <w:t xml:space="preserve">. </w:t>
      </w:r>
    </w:p>
    <w:p w14:paraId="56538F3D" w14:textId="5630EECB" w:rsidR="005D095D" w:rsidRPr="005D095D" w:rsidRDefault="00147391" w:rsidP="005D095D">
      <w:pPr>
        <w:autoSpaceDE w:val="0"/>
        <w:autoSpaceDN w:val="0"/>
        <w:adjustRightInd w:val="0"/>
        <w:spacing w:after="0" w:line="360" w:lineRule="auto"/>
        <w:ind w:firstLine="810"/>
        <w:rPr>
          <w:rFonts w:cs="Times New Roman"/>
          <w:szCs w:val="24"/>
          <w:lang w:val="en-US"/>
        </w:rPr>
      </w:pPr>
      <w:r>
        <w:rPr>
          <w:rFonts w:cs="Times New Roman"/>
          <w:szCs w:val="24"/>
          <w:lang w:val="en-US"/>
        </w:rPr>
        <w:t xml:space="preserve">Finally, the model </w:t>
      </w:r>
      <w:r w:rsidRPr="002437EA">
        <w:rPr>
          <w:rFonts w:cs="Times New Roman"/>
          <w:noProof/>
          <w:szCs w:val="24"/>
          <w:lang w:val="en-US"/>
        </w:rPr>
        <w:t>was empirically tested</w:t>
      </w:r>
      <w:r>
        <w:rPr>
          <w:rFonts w:cs="Times New Roman"/>
          <w:szCs w:val="24"/>
          <w:lang w:val="en-US"/>
        </w:rPr>
        <w:t xml:space="preserve"> </w:t>
      </w:r>
      <w:r w:rsidR="00160A88" w:rsidRPr="002437EA">
        <w:rPr>
          <w:rFonts w:cs="Times New Roman"/>
          <w:noProof/>
          <w:szCs w:val="24"/>
          <w:lang w:val="en-US"/>
        </w:rPr>
        <w:t>and</w:t>
      </w:r>
      <w:r w:rsidR="00160A88">
        <w:rPr>
          <w:rFonts w:cs="Times New Roman"/>
          <w:szCs w:val="24"/>
          <w:lang w:val="en-US"/>
        </w:rPr>
        <w:t xml:space="preserve"> the link between customer loyalty and profitability </w:t>
      </w:r>
      <w:r w:rsidR="00160A88" w:rsidRPr="00654791">
        <w:rPr>
          <w:rFonts w:cs="Times New Roman"/>
          <w:noProof/>
          <w:szCs w:val="24"/>
          <w:lang w:val="en-US"/>
        </w:rPr>
        <w:t>was found</w:t>
      </w:r>
      <w:r w:rsidR="00160A88">
        <w:rPr>
          <w:rFonts w:cs="Times New Roman"/>
          <w:szCs w:val="24"/>
          <w:lang w:val="en-US"/>
        </w:rPr>
        <w:t xml:space="preserve">. </w:t>
      </w:r>
    </w:p>
    <w:p w14:paraId="0861C085" w14:textId="29235E6C" w:rsidR="00E752B5" w:rsidRDefault="00E752B5" w:rsidP="00E752B5">
      <w:pPr>
        <w:rPr>
          <w:lang w:val="en-US"/>
        </w:rPr>
      </w:pPr>
    </w:p>
    <w:p w14:paraId="4CEA203D" w14:textId="5959BEA9" w:rsidR="00E752B5" w:rsidRDefault="00EF24F3" w:rsidP="00451B06">
      <w:pPr>
        <w:pStyle w:val="Heading2"/>
        <w:rPr>
          <w:lang w:val="en-US"/>
        </w:rPr>
      </w:pPr>
      <w:bookmarkStart w:id="59" w:name="_Toc514882875"/>
      <w:r>
        <w:rPr>
          <w:lang w:val="en-US"/>
        </w:rPr>
        <w:t>2</w:t>
      </w:r>
      <w:r w:rsidR="007D5F6A" w:rsidRPr="00451B06">
        <w:rPr>
          <w:lang w:val="en-US"/>
        </w:rPr>
        <w:t xml:space="preserve">.6 </w:t>
      </w:r>
      <w:r w:rsidR="00451B06" w:rsidRPr="00451B06">
        <w:rPr>
          <w:lang w:val="en-US"/>
        </w:rPr>
        <w:t>Limitations</w:t>
      </w:r>
      <w:bookmarkEnd w:id="59"/>
    </w:p>
    <w:p w14:paraId="1891C486" w14:textId="77777777" w:rsidR="00D335DF" w:rsidRPr="00D335DF" w:rsidRDefault="00D335DF" w:rsidP="00D335DF">
      <w:pPr>
        <w:rPr>
          <w:lang w:val="en-US"/>
        </w:rPr>
      </w:pPr>
    </w:p>
    <w:p w14:paraId="56326351" w14:textId="77777777" w:rsidR="00FB6F07" w:rsidRDefault="00FB6F07" w:rsidP="00FB6F07">
      <w:pPr>
        <w:spacing w:line="360" w:lineRule="auto"/>
        <w:ind w:firstLine="709"/>
        <w:jc w:val="both"/>
        <w:rPr>
          <w:rFonts w:cs="Times New Roman"/>
          <w:lang w:val="en-US"/>
        </w:rPr>
      </w:pPr>
      <w:r w:rsidRPr="00FB6F07">
        <w:rPr>
          <w:rFonts w:cs="Times New Roman"/>
          <w:lang w:val="en-US"/>
        </w:rPr>
        <w:t>There are few following research limitations</w:t>
      </w:r>
      <w:r>
        <w:rPr>
          <w:rFonts w:cs="Times New Roman"/>
          <w:lang w:val="en-US"/>
        </w:rPr>
        <w:t>:</w:t>
      </w:r>
    </w:p>
    <w:p w14:paraId="68D5DF4E" w14:textId="57252BDF" w:rsidR="00EF0636" w:rsidRDefault="00FB6F07" w:rsidP="00FB6F07">
      <w:pPr>
        <w:pStyle w:val="ListParagraph"/>
        <w:numPr>
          <w:ilvl w:val="0"/>
          <w:numId w:val="22"/>
        </w:numPr>
        <w:spacing w:line="360" w:lineRule="auto"/>
        <w:jc w:val="both"/>
        <w:rPr>
          <w:rFonts w:cs="Times New Roman"/>
        </w:rPr>
      </w:pPr>
      <w:r>
        <w:rPr>
          <w:rFonts w:cs="Times New Roman"/>
        </w:rPr>
        <w:t xml:space="preserve">The </w:t>
      </w:r>
      <w:r w:rsidR="00957462">
        <w:rPr>
          <w:rFonts w:cs="Times New Roman"/>
        </w:rPr>
        <w:t xml:space="preserve">research </w:t>
      </w:r>
      <w:r>
        <w:rPr>
          <w:rFonts w:cs="Times New Roman"/>
        </w:rPr>
        <w:t xml:space="preserve">is primarily concentrated on the behavioral loyalty </w:t>
      </w:r>
      <w:r w:rsidR="001313EA">
        <w:rPr>
          <w:rFonts w:cs="Times New Roman"/>
        </w:rPr>
        <w:t xml:space="preserve">and </w:t>
      </w:r>
      <w:r w:rsidR="001313EA" w:rsidRPr="00FB6F07">
        <w:rPr>
          <w:rFonts w:cs="Times New Roman"/>
        </w:rPr>
        <w:t>does</w:t>
      </w:r>
      <w:r w:rsidR="00957462">
        <w:rPr>
          <w:rFonts w:cs="Times New Roman"/>
        </w:rPr>
        <w:t xml:space="preserve"> not consider the attitudinal </w:t>
      </w:r>
      <w:r w:rsidR="00957462" w:rsidRPr="002437EA">
        <w:rPr>
          <w:rFonts w:cs="Times New Roman"/>
          <w:noProof/>
        </w:rPr>
        <w:t>one,</w:t>
      </w:r>
      <w:r w:rsidR="00957462">
        <w:rPr>
          <w:rFonts w:cs="Times New Roman"/>
        </w:rPr>
        <w:t xml:space="preserve"> since the</w:t>
      </w:r>
      <w:r w:rsidR="00EF0636">
        <w:rPr>
          <w:rFonts w:cs="Times New Roman"/>
        </w:rPr>
        <w:t xml:space="preserve"> second type of loyalty might </w:t>
      </w:r>
      <w:r w:rsidR="00EF0636" w:rsidRPr="00654791">
        <w:rPr>
          <w:rFonts w:cs="Times New Roman"/>
          <w:noProof/>
        </w:rPr>
        <w:t>be associated</w:t>
      </w:r>
      <w:r w:rsidR="00EF0636">
        <w:rPr>
          <w:rFonts w:cs="Times New Roman"/>
        </w:rPr>
        <w:t xml:space="preserve"> with bicycles as a product and a mean of transportation in general. However, the work </w:t>
      </w:r>
      <w:r w:rsidR="001313EA">
        <w:rPr>
          <w:rFonts w:cs="Times New Roman"/>
        </w:rPr>
        <w:t>implies</w:t>
      </w:r>
      <w:r w:rsidR="003C19C4">
        <w:rPr>
          <w:rFonts w:cs="Times New Roman"/>
        </w:rPr>
        <w:t xml:space="preserve"> that with the development of bike sharing in Russia, the attitudinal </w:t>
      </w:r>
      <w:r w:rsidR="0036329D">
        <w:rPr>
          <w:rFonts w:cs="Times New Roman"/>
        </w:rPr>
        <w:t xml:space="preserve">loyalty might </w:t>
      </w:r>
      <w:r w:rsidR="0036329D" w:rsidRPr="00654791">
        <w:rPr>
          <w:rFonts w:cs="Times New Roman"/>
          <w:noProof/>
        </w:rPr>
        <w:t>be investigated</w:t>
      </w:r>
      <w:r w:rsidR="0036329D">
        <w:rPr>
          <w:rFonts w:cs="Times New Roman"/>
        </w:rPr>
        <w:t xml:space="preserve"> </w:t>
      </w:r>
      <w:r w:rsidR="0036329D" w:rsidRPr="00654791">
        <w:rPr>
          <w:rFonts w:cs="Times New Roman"/>
          <w:noProof/>
        </w:rPr>
        <w:t>in order to</w:t>
      </w:r>
      <w:r w:rsidR="0036329D">
        <w:rPr>
          <w:rFonts w:cs="Times New Roman"/>
        </w:rPr>
        <w:t xml:space="preserve"> find </w:t>
      </w:r>
      <w:r w:rsidR="001313EA">
        <w:rPr>
          <w:rFonts w:cs="Times New Roman"/>
        </w:rPr>
        <w:t>other</w:t>
      </w:r>
      <w:r w:rsidR="0036329D">
        <w:rPr>
          <w:rFonts w:cs="Times New Roman"/>
        </w:rPr>
        <w:t xml:space="preserve"> factors which might affect customer loyalty and profitability consequently. </w:t>
      </w:r>
    </w:p>
    <w:p w14:paraId="536141EA" w14:textId="1B85FEC0" w:rsidR="001313EA" w:rsidRDefault="001313EA" w:rsidP="00FB6F07">
      <w:pPr>
        <w:pStyle w:val="ListParagraph"/>
        <w:numPr>
          <w:ilvl w:val="0"/>
          <w:numId w:val="22"/>
        </w:numPr>
        <w:spacing w:line="360" w:lineRule="auto"/>
        <w:jc w:val="both"/>
        <w:rPr>
          <w:rFonts w:cs="Times New Roman"/>
        </w:rPr>
      </w:pPr>
      <w:r>
        <w:rPr>
          <w:rFonts w:cs="Times New Roman"/>
        </w:rPr>
        <w:t xml:space="preserve">The </w:t>
      </w:r>
      <w:r w:rsidR="00B26A6B">
        <w:rPr>
          <w:rFonts w:cs="Times New Roman"/>
        </w:rPr>
        <w:t xml:space="preserve">research is limited </w:t>
      </w:r>
      <w:r w:rsidR="001F186E">
        <w:rPr>
          <w:rFonts w:cs="Times New Roman"/>
        </w:rPr>
        <w:t>to two</w:t>
      </w:r>
      <w:r w:rsidR="00B26A6B">
        <w:rPr>
          <w:rFonts w:cs="Times New Roman"/>
        </w:rPr>
        <w:t xml:space="preserve"> cities – Moscow and Saint Petersburg –, and therefore represents the customers of only two Russian cities. </w:t>
      </w:r>
      <w:r w:rsidR="001F186E">
        <w:rPr>
          <w:rFonts w:cs="Times New Roman"/>
        </w:rPr>
        <w:t xml:space="preserve">There is also room for research on customer loyalty and profitability in </w:t>
      </w:r>
      <w:r w:rsidR="00FB717A">
        <w:rPr>
          <w:rFonts w:cs="Times New Roman"/>
        </w:rPr>
        <w:t>other locations</w:t>
      </w:r>
    </w:p>
    <w:p w14:paraId="1C4D06C3" w14:textId="056E43A1" w:rsidR="00451B06" w:rsidRPr="00E752B5" w:rsidRDefault="00FB717A" w:rsidP="00D335DF">
      <w:pPr>
        <w:pStyle w:val="ListParagraph"/>
        <w:numPr>
          <w:ilvl w:val="0"/>
          <w:numId w:val="22"/>
        </w:numPr>
        <w:spacing w:line="360" w:lineRule="auto"/>
        <w:jc w:val="both"/>
      </w:pPr>
      <w:r>
        <w:rPr>
          <w:rFonts w:cs="Times New Roman"/>
        </w:rPr>
        <w:t xml:space="preserve">Finally, the research does not </w:t>
      </w:r>
      <w:r w:rsidR="00CD3FF9">
        <w:rPr>
          <w:rFonts w:cs="Times New Roman"/>
        </w:rPr>
        <w:t xml:space="preserve">elaborate the differences in customer loyalty between </w:t>
      </w:r>
      <w:r w:rsidR="001E234B">
        <w:rPr>
          <w:rFonts w:cs="Times New Roman"/>
        </w:rPr>
        <w:t xml:space="preserve">bike sharing users in Moscow and Saint Petersburg, since </w:t>
      </w:r>
      <w:r w:rsidR="00F1764F">
        <w:rPr>
          <w:rFonts w:cs="Times New Roman"/>
        </w:rPr>
        <w:t xml:space="preserve">one </w:t>
      </w:r>
      <w:r w:rsidR="001E234B">
        <w:rPr>
          <w:rFonts w:cs="Times New Roman"/>
        </w:rPr>
        <w:t>the main objective</w:t>
      </w:r>
      <w:r w:rsidR="00F1764F">
        <w:rPr>
          <w:rFonts w:cs="Times New Roman"/>
        </w:rPr>
        <w:t>s</w:t>
      </w:r>
      <w:r w:rsidR="001E234B">
        <w:rPr>
          <w:rFonts w:cs="Times New Roman"/>
        </w:rPr>
        <w:t xml:space="preserve"> of the research </w:t>
      </w:r>
      <w:r w:rsidR="001E234B" w:rsidRPr="00654791">
        <w:rPr>
          <w:rFonts w:cs="Times New Roman"/>
          <w:noProof/>
        </w:rPr>
        <w:t>was</w:t>
      </w:r>
      <w:r w:rsidR="001E234B">
        <w:rPr>
          <w:rFonts w:cs="Times New Roman"/>
        </w:rPr>
        <w:t xml:space="preserve"> </w:t>
      </w:r>
      <w:r w:rsidR="00F1764F">
        <w:rPr>
          <w:rFonts w:cs="Times New Roman"/>
        </w:rPr>
        <w:t xml:space="preserve">to define the key factors which affect customer loyalty for </w:t>
      </w:r>
      <w:r w:rsidR="00D335DF">
        <w:rPr>
          <w:rFonts w:cs="Times New Roman"/>
        </w:rPr>
        <w:t xml:space="preserve">the Russian </w:t>
      </w:r>
      <w:r w:rsidR="00D335DF" w:rsidRPr="00CE4D11">
        <w:rPr>
          <w:rFonts w:cs="Times New Roman"/>
          <w:noProof/>
        </w:rPr>
        <w:lastRenderedPageBreak/>
        <w:t>bike sharing</w:t>
      </w:r>
      <w:r w:rsidR="00D335DF">
        <w:rPr>
          <w:rFonts w:cs="Times New Roman"/>
        </w:rPr>
        <w:t xml:space="preserve"> market in general. Therefore, there is still room for the research in finding the differences between these two locations. </w:t>
      </w:r>
    </w:p>
    <w:p w14:paraId="6C26736D" w14:textId="77777777" w:rsidR="00E63D29" w:rsidRPr="00E63D29" w:rsidRDefault="00E63D29" w:rsidP="00E63D29">
      <w:pPr>
        <w:pStyle w:val="Heading2"/>
        <w:rPr>
          <w:rFonts w:cs="Times New Roman"/>
          <w:szCs w:val="24"/>
          <w:lang w:val="en-US"/>
        </w:rPr>
      </w:pPr>
      <w:r w:rsidRPr="00E63D29">
        <w:rPr>
          <w:rFonts w:cs="Times New Roman"/>
          <w:szCs w:val="24"/>
          <w:lang w:val="en-US"/>
        </w:rPr>
        <w:t xml:space="preserve"> </w:t>
      </w:r>
    </w:p>
    <w:p w14:paraId="1A2720B3" w14:textId="635D7F5F" w:rsidR="00E63D29" w:rsidRPr="00E63D29" w:rsidRDefault="00EF24F3" w:rsidP="00E63D29">
      <w:pPr>
        <w:pStyle w:val="Heading2"/>
        <w:rPr>
          <w:lang w:val="en-US"/>
        </w:rPr>
      </w:pPr>
      <w:bookmarkStart w:id="60" w:name="_Toc513651236"/>
      <w:bookmarkStart w:id="61" w:name="_Toc514882876"/>
      <w:r>
        <w:rPr>
          <w:lang w:val="en-US"/>
        </w:rPr>
        <w:t>2</w:t>
      </w:r>
      <w:r w:rsidR="00E63D29" w:rsidRPr="00E63D29">
        <w:rPr>
          <w:lang w:val="en-US"/>
        </w:rPr>
        <w:t>.</w:t>
      </w:r>
      <w:r w:rsidR="00451B06">
        <w:rPr>
          <w:lang w:val="en-US"/>
        </w:rPr>
        <w:t>7</w:t>
      </w:r>
      <w:r w:rsidR="00E63D29" w:rsidRPr="00E63D29">
        <w:rPr>
          <w:lang w:val="en-US"/>
        </w:rPr>
        <w:t xml:space="preserve"> Managerial Application</w:t>
      </w:r>
      <w:bookmarkEnd w:id="60"/>
      <w:bookmarkEnd w:id="61"/>
    </w:p>
    <w:p w14:paraId="6A1E2F7E"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2310E505" w14:textId="1D9FAD47"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The result of the current research can be applied by the companies which are currently operating in the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market in Russia, such as </w:t>
      </w:r>
      <w:r w:rsidRPr="00654791">
        <w:rPr>
          <w:rFonts w:cs="Times New Roman"/>
          <w:noProof/>
          <w:szCs w:val="24"/>
          <w:lang w:val="en-US"/>
        </w:rPr>
        <w:t>Velogorod</w:t>
      </w:r>
      <w:r w:rsidRPr="00E63D29">
        <w:rPr>
          <w:rFonts w:cs="Times New Roman"/>
          <w:szCs w:val="24"/>
          <w:lang w:val="en-US"/>
        </w:rPr>
        <w:t xml:space="preserve"> and </w:t>
      </w:r>
      <w:proofErr w:type="spellStart"/>
      <w:r w:rsidRPr="00E63D29">
        <w:rPr>
          <w:rFonts w:cs="Times New Roman"/>
          <w:szCs w:val="24"/>
          <w:lang w:val="en-US"/>
        </w:rPr>
        <w:t>Velobike</w:t>
      </w:r>
      <w:proofErr w:type="spellEnd"/>
      <w:r w:rsidRPr="00E63D29">
        <w:rPr>
          <w:rFonts w:cs="Times New Roman"/>
          <w:szCs w:val="24"/>
          <w:lang w:val="en-US"/>
        </w:rPr>
        <w:t xml:space="preserve"> and by those companies which are considering entering the Russian market, such as </w:t>
      </w:r>
      <w:proofErr w:type="spellStart"/>
      <w:r w:rsidRPr="00E63D29">
        <w:rPr>
          <w:rFonts w:cs="Times New Roman"/>
          <w:szCs w:val="24"/>
          <w:lang w:val="en-US"/>
        </w:rPr>
        <w:t>Ofo</w:t>
      </w:r>
      <w:proofErr w:type="spellEnd"/>
      <w:r w:rsidRPr="00E63D29">
        <w:rPr>
          <w:rFonts w:cs="Times New Roman"/>
          <w:szCs w:val="24"/>
          <w:lang w:val="en-US"/>
        </w:rPr>
        <w:t xml:space="preserve"> International and </w:t>
      </w:r>
      <w:r w:rsidRPr="00654791">
        <w:rPr>
          <w:rFonts w:cs="Times New Roman"/>
          <w:noProof/>
          <w:szCs w:val="24"/>
          <w:lang w:val="en-US"/>
        </w:rPr>
        <w:t>Mobike</w:t>
      </w:r>
      <w:r w:rsidRPr="00E63D29">
        <w:rPr>
          <w:rFonts w:cs="Times New Roman"/>
          <w:szCs w:val="24"/>
          <w:lang w:val="en-US"/>
        </w:rPr>
        <w:t xml:space="preserve">. </w:t>
      </w:r>
    </w:p>
    <w:p w14:paraId="5A2EA80A" w14:textId="54411FF5"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Although the companies might be aware of the key determinants which affect the loyalty of the users to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the information on a potential impact on the average number of rides per customer might be of </w:t>
      </w:r>
      <w:r w:rsidRPr="00654791">
        <w:rPr>
          <w:rFonts w:cs="Times New Roman"/>
          <w:noProof/>
          <w:szCs w:val="24"/>
          <w:lang w:val="en-US"/>
        </w:rPr>
        <w:t>a significant</w:t>
      </w:r>
      <w:r w:rsidRPr="00E63D29">
        <w:rPr>
          <w:rFonts w:cs="Times New Roman"/>
          <w:szCs w:val="24"/>
          <w:lang w:val="en-US"/>
        </w:rPr>
        <w:t xml:space="preserve"> importance for the companies. </w:t>
      </w:r>
    </w:p>
    <w:p w14:paraId="4AF15C74" w14:textId="711DFA0B"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Regarding the infrastructure improvement, the results of the research state that </w:t>
      </w:r>
      <w:r w:rsidRPr="00654791">
        <w:rPr>
          <w:rFonts w:cs="Times New Roman"/>
          <w:noProof/>
          <w:szCs w:val="24"/>
          <w:lang w:val="en-US"/>
        </w:rPr>
        <w:t>the average number of rides taken by bike</w:t>
      </w:r>
      <w:r w:rsidR="00EF24F3" w:rsidRPr="00654791">
        <w:rPr>
          <w:rFonts w:cs="Times New Roman"/>
          <w:noProof/>
          <w:szCs w:val="24"/>
          <w:lang w:val="en-US"/>
        </w:rPr>
        <w:t xml:space="preserve"> </w:t>
      </w:r>
      <w:r w:rsidRPr="00654791">
        <w:rPr>
          <w:rFonts w:cs="Times New Roman"/>
          <w:noProof/>
          <w:szCs w:val="24"/>
          <w:lang w:val="en-US"/>
        </w:rPr>
        <w:t>sharing users can be increased by over 80 percent</w:t>
      </w:r>
      <w:r w:rsidRPr="00E63D29">
        <w:rPr>
          <w:rFonts w:cs="Times New Roman"/>
          <w:szCs w:val="24"/>
          <w:lang w:val="en-US"/>
        </w:rPr>
        <w:t xml:space="preserve">. Although the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companies </w:t>
      </w:r>
      <w:r w:rsidR="00B900CD" w:rsidRPr="00E63D29">
        <w:rPr>
          <w:rFonts w:cs="Times New Roman"/>
          <w:szCs w:val="24"/>
          <w:lang w:val="en-US"/>
        </w:rPr>
        <w:t>cannot</w:t>
      </w:r>
      <w:r w:rsidRPr="00E63D29">
        <w:rPr>
          <w:rFonts w:cs="Times New Roman"/>
          <w:szCs w:val="24"/>
          <w:lang w:val="en-US"/>
        </w:rPr>
        <w:t xml:space="preserve"> directly influence the improvement of the cycling infrastructure, they need to work on cooperation with governmental and nongovernmental organizations, which might have a direct effect on the infrastructure development. They might also assist the </w:t>
      </w:r>
      <w:r w:rsidRPr="00EF24F3">
        <w:rPr>
          <w:rFonts w:cs="Times New Roman"/>
          <w:noProof/>
          <w:szCs w:val="24"/>
          <w:lang w:val="en-US"/>
        </w:rPr>
        <w:t>nongovernmental</w:t>
      </w:r>
      <w:r w:rsidRPr="00E63D29">
        <w:rPr>
          <w:rFonts w:cs="Times New Roman"/>
          <w:szCs w:val="24"/>
          <w:lang w:val="en-US"/>
        </w:rPr>
        <w:t xml:space="preserve"> organizations which act for the improvement of cycling infrastructure. Therefore, it can also </w:t>
      </w:r>
      <w:r w:rsidRPr="00654791">
        <w:rPr>
          <w:rFonts w:cs="Times New Roman"/>
          <w:noProof/>
          <w:szCs w:val="24"/>
          <w:lang w:val="en-US"/>
        </w:rPr>
        <w:t>be concluded</w:t>
      </w:r>
      <w:r w:rsidRPr="00E63D29">
        <w:rPr>
          <w:rFonts w:cs="Times New Roman"/>
          <w:szCs w:val="24"/>
          <w:lang w:val="en-US"/>
        </w:rPr>
        <w:t xml:space="preserve"> that the effective strategies in this direction might be </w:t>
      </w:r>
      <w:r w:rsidRPr="00E63D29">
        <w:rPr>
          <w:rFonts w:cs="Times New Roman" w:hint="eastAsia"/>
          <w:szCs w:val="24"/>
          <w:lang w:val="en-US"/>
        </w:rPr>
        <w:t>a</w:t>
      </w:r>
      <w:r w:rsidRPr="00E63D29">
        <w:rPr>
          <w:rFonts w:cs="Times New Roman"/>
          <w:szCs w:val="24"/>
          <w:lang w:val="en-US"/>
        </w:rPr>
        <w:t xml:space="preserve"> subject of further research.</w:t>
      </w:r>
    </w:p>
    <w:p w14:paraId="2874994C" w14:textId="1BF7D309"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The improvement of the quality of the bicycles can also significantly affect the behavioral loyalty of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users. Potential entrants and current players should consider improvements in such area. The current research did not clarify particular problems associated with the quality of the </w:t>
      </w:r>
      <w:r w:rsidRPr="00EF24F3">
        <w:rPr>
          <w:rFonts w:cs="Times New Roman"/>
          <w:noProof/>
          <w:szCs w:val="24"/>
          <w:lang w:val="en-US"/>
        </w:rPr>
        <w:t>b</w:t>
      </w:r>
      <w:r w:rsidR="00EF24F3" w:rsidRPr="00EF24F3">
        <w:rPr>
          <w:rFonts w:cs="Times New Roman"/>
          <w:noProof/>
          <w:szCs w:val="24"/>
          <w:lang w:val="en-US"/>
        </w:rPr>
        <w:t>i</w:t>
      </w:r>
      <w:r w:rsidRPr="00EF24F3">
        <w:rPr>
          <w:rFonts w:cs="Times New Roman"/>
          <w:noProof/>
          <w:szCs w:val="24"/>
          <w:lang w:val="en-US"/>
        </w:rPr>
        <w:t>kes</w:t>
      </w:r>
      <w:r w:rsidRPr="00E63D29">
        <w:rPr>
          <w:rFonts w:cs="Times New Roman"/>
          <w:szCs w:val="24"/>
          <w:lang w:val="en-US"/>
        </w:rPr>
        <w:t>. However, knowing the impact on the frequency of rides, current players might consider developing research in this area.</w:t>
      </w:r>
    </w:p>
    <w:p w14:paraId="1C29B335" w14:textId="14C561AA" w:rsidR="00E63D29" w:rsidRPr="00E63D29" w:rsidRDefault="00E63D29" w:rsidP="00E63D29">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Simplification of billing plans also </w:t>
      </w:r>
      <w:r w:rsidRPr="00CE4D11">
        <w:rPr>
          <w:rFonts w:cs="Times New Roman"/>
          <w:noProof/>
          <w:szCs w:val="24"/>
          <w:lang w:val="en-US"/>
        </w:rPr>
        <w:t>have</w:t>
      </w:r>
      <w:r w:rsidRPr="00E63D29">
        <w:rPr>
          <w:rFonts w:cs="Times New Roman"/>
          <w:szCs w:val="24"/>
          <w:lang w:val="en-US"/>
        </w:rPr>
        <w:t xml:space="preserve"> a significant effect on customers loyalty measured in </w:t>
      </w:r>
      <w:r w:rsidR="00EF24F3">
        <w:rPr>
          <w:rFonts w:cs="Times New Roman"/>
          <w:szCs w:val="24"/>
          <w:lang w:val="en-US"/>
        </w:rPr>
        <w:t xml:space="preserve">the </w:t>
      </w:r>
      <w:r w:rsidRPr="00EF24F3">
        <w:rPr>
          <w:rFonts w:cs="Times New Roman"/>
          <w:noProof/>
          <w:szCs w:val="24"/>
          <w:lang w:val="en-US"/>
        </w:rPr>
        <w:t>frequency</w:t>
      </w:r>
      <w:r w:rsidRPr="00E63D29">
        <w:rPr>
          <w:rFonts w:cs="Times New Roman"/>
          <w:szCs w:val="24"/>
          <w:lang w:val="en-US"/>
        </w:rPr>
        <w:t xml:space="preserve"> of rides. Minor improvements in this area can lead to greater number of rides with insignificant changes in costs.</w:t>
      </w:r>
    </w:p>
    <w:p w14:paraId="7AB54744" w14:textId="53E346D2" w:rsidR="001D50C2" w:rsidRDefault="00E63D29" w:rsidP="00A06BC6">
      <w:pPr>
        <w:autoSpaceDE w:val="0"/>
        <w:autoSpaceDN w:val="0"/>
        <w:adjustRightInd w:val="0"/>
        <w:spacing w:after="0" w:line="360" w:lineRule="auto"/>
        <w:ind w:firstLine="810"/>
        <w:rPr>
          <w:rFonts w:cs="Times New Roman"/>
          <w:szCs w:val="24"/>
          <w:lang w:val="en-US"/>
        </w:rPr>
      </w:pPr>
      <w:r w:rsidRPr="00E63D29">
        <w:rPr>
          <w:rFonts w:cs="Times New Roman"/>
          <w:szCs w:val="24"/>
          <w:lang w:val="en-US"/>
        </w:rPr>
        <w:t xml:space="preserve">The proximity of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stations has the greatest effect on customers loyalty to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in Russia. Respondents of the survey point that they would use shared bikes more frequently if the </w:t>
      </w:r>
      <w:r w:rsidRPr="00EF24F3">
        <w:rPr>
          <w:rFonts w:cs="Times New Roman"/>
          <w:noProof/>
          <w:szCs w:val="24"/>
          <w:lang w:val="en-US"/>
        </w:rPr>
        <w:t>bike</w:t>
      </w:r>
      <w:r w:rsidR="00EF24F3" w:rsidRPr="00EF24F3">
        <w:rPr>
          <w:rFonts w:cs="Times New Roman"/>
          <w:noProof/>
          <w:szCs w:val="24"/>
          <w:lang w:val="en-US"/>
        </w:rPr>
        <w:t xml:space="preserve"> </w:t>
      </w:r>
      <w:r w:rsidRPr="00EF24F3">
        <w:rPr>
          <w:rFonts w:cs="Times New Roman"/>
          <w:noProof/>
          <w:szCs w:val="24"/>
          <w:lang w:val="en-US"/>
        </w:rPr>
        <w:t>sharing</w:t>
      </w:r>
      <w:r w:rsidRPr="00E63D29">
        <w:rPr>
          <w:rFonts w:cs="Times New Roman"/>
          <w:szCs w:val="24"/>
          <w:lang w:val="en-US"/>
        </w:rPr>
        <w:t xml:space="preserve"> stations were closer to their locations. </w:t>
      </w:r>
      <w:r w:rsidRPr="00CE4D11">
        <w:rPr>
          <w:rFonts w:cs="Times New Roman"/>
          <w:noProof/>
          <w:szCs w:val="24"/>
          <w:lang w:val="en-US"/>
        </w:rPr>
        <w:t>Since bike</w:t>
      </w:r>
      <w:r w:rsidR="00EF24F3" w:rsidRPr="00CE4D11">
        <w:rPr>
          <w:rFonts w:cs="Times New Roman"/>
          <w:noProof/>
          <w:szCs w:val="24"/>
          <w:lang w:val="en-US"/>
        </w:rPr>
        <w:t xml:space="preserve"> </w:t>
      </w:r>
      <w:r w:rsidRPr="00CE4D11">
        <w:rPr>
          <w:rFonts w:cs="Times New Roman"/>
          <w:noProof/>
          <w:szCs w:val="24"/>
          <w:lang w:val="en-US"/>
        </w:rPr>
        <w:t xml:space="preserve">sharing companies are operating at less than 50 percent of their capacity as it was mentioned earlier in this research, decrease in size of the stations and increase in the number of stations and in the </w:t>
      </w:r>
      <w:r w:rsidRPr="00CE4D11">
        <w:rPr>
          <w:rFonts w:cs="Times New Roman"/>
          <w:noProof/>
          <w:szCs w:val="24"/>
          <w:lang w:val="en-US"/>
        </w:rPr>
        <w:lastRenderedPageBreak/>
        <w:t>covered areas might be one of the feasible options for improving the frequency of rides and can be stated as a subject for the further research.</w:t>
      </w:r>
      <w:r w:rsidRPr="00E63D29">
        <w:rPr>
          <w:rFonts w:cs="Times New Roman"/>
          <w:szCs w:val="24"/>
          <w:lang w:val="en-US"/>
        </w:rPr>
        <w:t xml:space="preserve"> </w:t>
      </w:r>
    </w:p>
    <w:p w14:paraId="5120D1CF" w14:textId="32D722BE" w:rsidR="003C6287" w:rsidRPr="00E63D29" w:rsidRDefault="003C6287" w:rsidP="00A06BC6">
      <w:pPr>
        <w:autoSpaceDE w:val="0"/>
        <w:autoSpaceDN w:val="0"/>
        <w:adjustRightInd w:val="0"/>
        <w:spacing w:after="0" w:line="360" w:lineRule="auto"/>
        <w:ind w:firstLine="810"/>
        <w:rPr>
          <w:rFonts w:cs="Times New Roman"/>
          <w:szCs w:val="24"/>
          <w:lang w:val="en-US"/>
        </w:rPr>
      </w:pPr>
      <w:r>
        <w:rPr>
          <w:rFonts w:cs="Times New Roman"/>
          <w:szCs w:val="24"/>
          <w:lang w:val="en-US"/>
        </w:rPr>
        <w:t>Impro</w:t>
      </w:r>
      <w:r w:rsidR="00C7621B">
        <w:rPr>
          <w:rFonts w:cs="Times New Roman"/>
          <w:szCs w:val="24"/>
          <w:lang w:val="en-US"/>
        </w:rPr>
        <w:t xml:space="preserve">vement in one or several factors of customers loyalty will positively </w:t>
      </w:r>
      <w:r w:rsidR="00D45D3D">
        <w:rPr>
          <w:rFonts w:cs="Times New Roman"/>
          <w:szCs w:val="24"/>
          <w:lang w:val="en-US"/>
        </w:rPr>
        <w:t>affect profits of the bike s</w:t>
      </w:r>
      <w:r w:rsidR="00654791">
        <w:rPr>
          <w:rFonts w:cs="Times New Roman"/>
          <w:szCs w:val="24"/>
          <w:lang w:val="en-US"/>
        </w:rPr>
        <w:t>h</w:t>
      </w:r>
      <w:r w:rsidR="00D45D3D">
        <w:rPr>
          <w:rFonts w:cs="Times New Roman"/>
          <w:szCs w:val="24"/>
          <w:lang w:val="en-US"/>
        </w:rPr>
        <w:t>aring companies from the revenue side, since</w:t>
      </w:r>
      <w:r w:rsidR="00003582">
        <w:rPr>
          <w:rFonts w:cs="Times New Roman"/>
          <w:szCs w:val="24"/>
          <w:lang w:val="en-US"/>
        </w:rPr>
        <w:t xml:space="preserve">, as it was earlier mentioned in the business model description, the </w:t>
      </w:r>
      <w:r w:rsidR="002C47EE">
        <w:rPr>
          <w:rFonts w:cs="Times New Roman"/>
          <w:szCs w:val="24"/>
          <w:lang w:val="en-US"/>
        </w:rPr>
        <w:t xml:space="preserve">current companies operate at low and fluctuating margins with </w:t>
      </w:r>
      <w:r w:rsidR="00654791">
        <w:rPr>
          <w:rFonts w:cs="Times New Roman"/>
          <w:szCs w:val="24"/>
          <w:lang w:val="en-US"/>
        </w:rPr>
        <w:t>high share of fixed costs (</w:t>
      </w:r>
      <w:r w:rsidR="00E279C1">
        <w:rPr>
          <w:rFonts w:cs="Times New Roman"/>
          <w:szCs w:val="24"/>
          <w:lang w:val="en-US"/>
        </w:rPr>
        <w:t>70%</w:t>
      </w:r>
      <w:r w:rsidR="00654791">
        <w:rPr>
          <w:rFonts w:cs="Times New Roman"/>
          <w:szCs w:val="24"/>
          <w:lang w:val="en-US"/>
        </w:rPr>
        <w:t xml:space="preserve"> of overall costs,</w:t>
      </w:r>
      <w:r w:rsidR="00E279C1">
        <w:rPr>
          <w:rFonts w:cs="Times New Roman"/>
          <w:szCs w:val="24"/>
          <w:lang w:val="en-US"/>
        </w:rPr>
        <w:t xml:space="preserve"> if operating at full capacity). </w:t>
      </w:r>
    </w:p>
    <w:p w14:paraId="752433C2"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08E28B4C" w14:textId="77777777" w:rsidR="00E63D29" w:rsidRPr="00E63D29" w:rsidRDefault="00E63D29" w:rsidP="00E63D29">
      <w:pPr>
        <w:autoSpaceDE w:val="0"/>
        <w:autoSpaceDN w:val="0"/>
        <w:adjustRightInd w:val="0"/>
        <w:spacing w:after="0" w:line="360" w:lineRule="auto"/>
        <w:ind w:firstLine="810"/>
        <w:rPr>
          <w:rFonts w:cs="Times New Roman"/>
          <w:szCs w:val="24"/>
          <w:lang w:val="en-US"/>
        </w:rPr>
      </w:pPr>
    </w:p>
    <w:p w14:paraId="16C0C70F" w14:textId="77777777" w:rsidR="009169BE" w:rsidRPr="009169BE" w:rsidRDefault="009169BE" w:rsidP="009169BE">
      <w:pPr>
        <w:autoSpaceDE w:val="0"/>
        <w:autoSpaceDN w:val="0"/>
        <w:adjustRightInd w:val="0"/>
        <w:spacing w:after="0" w:line="360" w:lineRule="auto"/>
        <w:ind w:firstLine="810"/>
        <w:rPr>
          <w:rFonts w:cs="Times New Roman"/>
          <w:szCs w:val="24"/>
          <w:lang w:val="en-US"/>
        </w:rPr>
      </w:pPr>
    </w:p>
    <w:p w14:paraId="38533FB3" w14:textId="77777777" w:rsidR="006A2EFB" w:rsidRPr="00A2069F" w:rsidRDefault="006A2EFB" w:rsidP="00A2069F">
      <w:pPr>
        <w:autoSpaceDE w:val="0"/>
        <w:autoSpaceDN w:val="0"/>
        <w:adjustRightInd w:val="0"/>
        <w:spacing w:after="0" w:line="360" w:lineRule="auto"/>
        <w:ind w:firstLine="810"/>
        <w:rPr>
          <w:rFonts w:cs="Times New Roman"/>
          <w:szCs w:val="24"/>
          <w:lang w:val="en-US"/>
        </w:rPr>
      </w:pPr>
    </w:p>
    <w:p w14:paraId="2B10BFFA" w14:textId="77777777" w:rsidR="005E6F3F" w:rsidRPr="00662C69" w:rsidRDefault="005E6F3F" w:rsidP="00662C69">
      <w:pPr>
        <w:autoSpaceDE w:val="0"/>
        <w:autoSpaceDN w:val="0"/>
        <w:adjustRightInd w:val="0"/>
        <w:spacing w:after="0" w:line="360" w:lineRule="auto"/>
        <w:ind w:firstLine="810"/>
        <w:rPr>
          <w:rFonts w:cs="Times New Roman"/>
          <w:szCs w:val="24"/>
          <w:lang w:val="en-US"/>
        </w:rPr>
      </w:pPr>
    </w:p>
    <w:p w14:paraId="33D2BD76" w14:textId="29B881DF" w:rsidR="00E63D29" w:rsidRDefault="00E63D29" w:rsidP="00E63D29">
      <w:pPr>
        <w:pStyle w:val="Heading1"/>
        <w:rPr>
          <w:lang w:val="en-US"/>
        </w:rPr>
      </w:pPr>
      <w:bookmarkStart w:id="62" w:name="_Toc514882877"/>
      <w:r>
        <w:rPr>
          <w:lang w:val="en-US"/>
        </w:rPr>
        <w:lastRenderedPageBreak/>
        <w:t>List of references</w:t>
      </w:r>
      <w:bookmarkEnd w:id="62"/>
    </w:p>
    <w:p w14:paraId="114B6651" w14:textId="77777777" w:rsidR="00330DD5" w:rsidRDefault="00E63D29" w:rsidP="00E60E43">
      <w:pPr>
        <w:pStyle w:val="Bibliography"/>
        <w:numPr>
          <w:ilvl w:val="0"/>
          <w:numId w:val="24"/>
        </w:numPr>
        <w:spacing w:line="360" w:lineRule="auto"/>
        <w:ind w:left="360"/>
      </w:pPr>
      <w:r>
        <w:rPr>
          <w:lang w:val="en-US"/>
        </w:rPr>
        <w:fldChar w:fldCharType="begin"/>
      </w:r>
      <w:r w:rsidRPr="0076667E">
        <w:instrText xml:space="preserve"> </w:instrText>
      </w:r>
      <w:r>
        <w:rPr>
          <w:lang w:val="en-US"/>
        </w:rPr>
        <w:instrText>ADDIN</w:instrText>
      </w:r>
      <w:r w:rsidRPr="0076667E">
        <w:instrText xml:space="preserve"> </w:instrText>
      </w:r>
      <w:r>
        <w:rPr>
          <w:lang w:val="en-US"/>
        </w:rPr>
        <w:instrText>ZOTERO</w:instrText>
      </w:r>
      <w:r w:rsidRPr="0076667E">
        <w:instrText>_</w:instrText>
      </w:r>
      <w:r>
        <w:rPr>
          <w:lang w:val="en-US"/>
        </w:rPr>
        <w:instrText>BIBL</w:instrText>
      </w:r>
      <w:r w:rsidRPr="0076667E">
        <w:instrText xml:space="preserve"> {"</w:instrText>
      </w:r>
      <w:r>
        <w:rPr>
          <w:lang w:val="en-US"/>
        </w:rPr>
        <w:instrText>uncited</w:instrText>
      </w:r>
      <w:r w:rsidRPr="0076667E">
        <w:instrText>":[],"</w:instrText>
      </w:r>
      <w:r>
        <w:rPr>
          <w:lang w:val="en-US"/>
        </w:rPr>
        <w:instrText>omitted</w:instrText>
      </w:r>
      <w:r w:rsidRPr="0076667E">
        <w:instrText>":[],"</w:instrText>
      </w:r>
      <w:r>
        <w:rPr>
          <w:lang w:val="en-US"/>
        </w:rPr>
        <w:instrText>custom</w:instrText>
      </w:r>
      <w:r w:rsidRPr="0076667E">
        <w:instrText xml:space="preserve">":[]} </w:instrText>
      </w:r>
      <w:r>
        <w:rPr>
          <w:lang w:val="en-US"/>
        </w:rPr>
        <w:instrText>CSL</w:instrText>
      </w:r>
      <w:r w:rsidRPr="0076667E">
        <w:instrText>_</w:instrText>
      </w:r>
      <w:r>
        <w:rPr>
          <w:lang w:val="en-US"/>
        </w:rPr>
        <w:instrText>BIBLIOGRAPHY</w:instrText>
      </w:r>
      <w:r w:rsidRPr="0076667E">
        <w:instrText xml:space="preserve"> </w:instrText>
      </w:r>
      <w:r>
        <w:rPr>
          <w:lang w:val="en-US"/>
        </w:rPr>
        <w:fldChar w:fldCharType="separate"/>
      </w:r>
      <w:r w:rsidR="00330DD5">
        <w:t>«АО „СИТИБАЙК“». б. д. Просмотрено 26 март 2018 г. http://www.spark-interfax.ru/system/home/card#/company/0A2887D5CB494C41879911B80AB797BA/508.</w:t>
      </w:r>
    </w:p>
    <w:p w14:paraId="7A01B487" w14:textId="77777777" w:rsidR="00330DD5" w:rsidRDefault="00330DD5" w:rsidP="00E60E43">
      <w:pPr>
        <w:pStyle w:val="Bibliography"/>
        <w:numPr>
          <w:ilvl w:val="0"/>
          <w:numId w:val="24"/>
        </w:numPr>
        <w:spacing w:line="360" w:lineRule="auto"/>
        <w:ind w:left="360"/>
      </w:pPr>
      <w:r>
        <w:t xml:space="preserve">Дымшиц. 2007. </w:t>
      </w:r>
      <w:r>
        <w:rPr>
          <w:i/>
          <w:iCs/>
        </w:rPr>
        <w:t>Потребительская лояльность: механизмы повторной покупки</w:t>
      </w:r>
      <w:r>
        <w:t>.</w:t>
      </w:r>
    </w:p>
    <w:p w14:paraId="2E77A192" w14:textId="77777777" w:rsidR="00330DD5" w:rsidRDefault="00330DD5" w:rsidP="00E60E43">
      <w:pPr>
        <w:pStyle w:val="Bibliography"/>
        <w:numPr>
          <w:ilvl w:val="0"/>
          <w:numId w:val="24"/>
        </w:numPr>
        <w:spacing w:line="360" w:lineRule="auto"/>
        <w:ind w:left="360"/>
      </w:pPr>
      <w:r>
        <w:t>«За Честный Бизнес АО „СИТИБАЙК“». 2018. 8 март 2018 г. https://zachestnyibiznes.ru/company/ul/1127747175160_7734691058_AO-SITIBAYK/balance.</w:t>
      </w:r>
    </w:p>
    <w:p w14:paraId="3E7E21B3" w14:textId="77777777" w:rsidR="00330DD5" w:rsidRDefault="00330DD5" w:rsidP="00E60E43">
      <w:pPr>
        <w:pStyle w:val="Bibliography"/>
        <w:numPr>
          <w:ilvl w:val="0"/>
          <w:numId w:val="24"/>
        </w:numPr>
        <w:spacing w:line="360" w:lineRule="auto"/>
        <w:ind w:left="360"/>
      </w:pPr>
      <w:r>
        <w:t>«За Честный Бизнес ООО „ВЕЛОГОРОД“». 2018. 8 март 2018 г.</w:t>
      </w:r>
    </w:p>
    <w:p w14:paraId="07DFAAB2" w14:textId="77777777" w:rsidR="00330DD5" w:rsidRDefault="00330DD5" w:rsidP="00E60E43">
      <w:pPr>
        <w:pStyle w:val="Bibliography"/>
        <w:numPr>
          <w:ilvl w:val="0"/>
          <w:numId w:val="24"/>
        </w:numPr>
        <w:spacing w:line="360" w:lineRule="auto"/>
        <w:ind w:left="360"/>
      </w:pPr>
      <w:r>
        <w:t>«ООО „ВЕЛОГОРОД“». б. д. Просмотрено 26 март 2018 г. http://www.spark-interfax.ru/system/home/card#company/D6FDC1669B4142F78AF9CC7CAABB6337/508.</w:t>
      </w:r>
    </w:p>
    <w:p w14:paraId="2AA419E6" w14:textId="77777777" w:rsidR="00330DD5" w:rsidRDefault="00330DD5" w:rsidP="00E60E43">
      <w:pPr>
        <w:pStyle w:val="Bibliography"/>
        <w:numPr>
          <w:ilvl w:val="0"/>
          <w:numId w:val="24"/>
        </w:numPr>
        <w:spacing w:line="360" w:lineRule="auto"/>
        <w:ind w:left="360"/>
      </w:pPr>
      <w:r>
        <w:t>«Словарь основных маркетинговых терминов». б. д. http:// glossostav.ru.</w:t>
      </w:r>
    </w:p>
    <w:p w14:paraId="74825EF9" w14:textId="77777777" w:rsidR="00330DD5" w:rsidRPr="00330DD5" w:rsidRDefault="00330DD5" w:rsidP="00E60E43">
      <w:pPr>
        <w:pStyle w:val="Bibliography"/>
        <w:numPr>
          <w:ilvl w:val="0"/>
          <w:numId w:val="24"/>
        </w:numPr>
        <w:spacing w:line="360" w:lineRule="auto"/>
        <w:ind w:left="360"/>
        <w:rPr>
          <w:lang w:val="en-US"/>
        </w:rPr>
      </w:pPr>
      <w:r>
        <w:t xml:space="preserve">Сысоева, и Нейман. б. д. «Насильно мил не будешь, или что такое лояльность покупателей». </w:t>
      </w:r>
      <w:r>
        <w:rPr>
          <w:i/>
          <w:iCs/>
        </w:rPr>
        <w:t>Маркетолог</w:t>
      </w:r>
      <w:r w:rsidRPr="00330DD5">
        <w:rPr>
          <w:lang w:val="en-US"/>
        </w:rPr>
        <w:t xml:space="preserve"> 2: 32–35.</w:t>
      </w:r>
    </w:p>
    <w:p w14:paraId="48826F2B"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Aaker, David A., </w:t>
      </w:r>
      <w:r>
        <w:t>и</w:t>
      </w:r>
      <w:r w:rsidRPr="00330DD5">
        <w:rPr>
          <w:lang w:val="en-US"/>
        </w:rPr>
        <w:t xml:space="preserve"> Managing Brand Equity. 1991. «Capitalizing on the Value of a Brand Name». </w:t>
      </w:r>
      <w:r w:rsidRPr="00330DD5">
        <w:rPr>
          <w:i/>
          <w:iCs/>
          <w:lang w:val="en-US"/>
        </w:rPr>
        <w:t>New York</w:t>
      </w:r>
      <w:r w:rsidRPr="00330DD5">
        <w:rPr>
          <w:lang w:val="en-US"/>
        </w:rPr>
        <w:t xml:space="preserve"> 28: 35–37.</w:t>
      </w:r>
    </w:p>
    <w:p w14:paraId="4EEF901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«About </w:t>
      </w:r>
      <w:proofErr w:type="spellStart"/>
      <w:r w:rsidRPr="00330DD5">
        <w:rPr>
          <w:lang w:val="en-US"/>
        </w:rPr>
        <w:t>LimeBike</w:t>
      </w:r>
      <w:proofErr w:type="spellEnd"/>
      <w:r w:rsidRPr="00330DD5">
        <w:rPr>
          <w:lang w:val="en-US"/>
        </w:rPr>
        <w:t xml:space="preserve">». 2018. Company Website. </w:t>
      </w:r>
      <w:proofErr w:type="spellStart"/>
      <w:r w:rsidRPr="00330DD5">
        <w:rPr>
          <w:lang w:val="en-US"/>
        </w:rPr>
        <w:t>LimeBike</w:t>
      </w:r>
      <w:proofErr w:type="spellEnd"/>
      <w:r w:rsidRPr="00330DD5">
        <w:rPr>
          <w:lang w:val="en-US"/>
        </w:rPr>
        <w:t xml:space="preserve">. 2018 </w:t>
      </w:r>
      <w:r>
        <w:t>г</w:t>
      </w:r>
      <w:r w:rsidRPr="00330DD5">
        <w:rPr>
          <w:lang w:val="en-US"/>
        </w:rPr>
        <w:t>. https://www.limebike.com/about-us.</w:t>
      </w:r>
    </w:p>
    <w:p w14:paraId="5776FF5E"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«About </w:t>
      </w:r>
      <w:proofErr w:type="spellStart"/>
      <w:r w:rsidRPr="00330DD5">
        <w:rPr>
          <w:lang w:val="en-US"/>
        </w:rPr>
        <w:t>Mobike</w:t>
      </w:r>
      <w:proofErr w:type="spellEnd"/>
      <w:r w:rsidRPr="00330DD5">
        <w:rPr>
          <w:lang w:val="en-US"/>
        </w:rPr>
        <w:t xml:space="preserve">». 2018. Company Website. </w:t>
      </w:r>
      <w:proofErr w:type="spellStart"/>
      <w:r w:rsidRPr="00330DD5">
        <w:rPr>
          <w:lang w:val="en-US"/>
        </w:rPr>
        <w:t>Mobike</w:t>
      </w:r>
      <w:proofErr w:type="spellEnd"/>
      <w:r w:rsidRPr="00330DD5">
        <w:rPr>
          <w:lang w:val="en-US"/>
        </w:rPr>
        <w:t xml:space="preserve">. 2018 </w:t>
      </w:r>
      <w:r>
        <w:t>г</w:t>
      </w:r>
      <w:r w:rsidRPr="00330DD5">
        <w:rPr>
          <w:lang w:val="en-US"/>
        </w:rPr>
        <w:t>. https://mobike.com/global/about.</w:t>
      </w:r>
    </w:p>
    <w:p w14:paraId="0B2FAA85"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«About </w:t>
      </w:r>
      <w:proofErr w:type="spellStart"/>
      <w:r w:rsidRPr="00330DD5">
        <w:rPr>
          <w:lang w:val="en-US"/>
        </w:rPr>
        <w:t>Ofo</w:t>
      </w:r>
      <w:proofErr w:type="spellEnd"/>
      <w:r w:rsidRPr="00330DD5">
        <w:rPr>
          <w:lang w:val="en-US"/>
        </w:rPr>
        <w:t xml:space="preserve">». 2018. </w:t>
      </w:r>
      <w:proofErr w:type="spellStart"/>
      <w:r w:rsidRPr="00330DD5">
        <w:rPr>
          <w:lang w:val="en-US"/>
        </w:rPr>
        <w:t>Ofo</w:t>
      </w:r>
      <w:proofErr w:type="spellEnd"/>
      <w:r w:rsidRPr="00330DD5">
        <w:rPr>
          <w:lang w:val="en-US"/>
        </w:rPr>
        <w:t xml:space="preserve"> Official Website. 2018 </w:t>
      </w:r>
      <w:r>
        <w:t>г</w:t>
      </w:r>
      <w:r w:rsidRPr="00330DD5">
        <w:rPr>
          <w:lang w:val="en-US"/>
        </w:rPr>
        <w:t>. https://www.ofo.com/us/en/about.</w:t>
      </w:r>
    </w:p>
    <w:p w14:paraId="3EAD5CF9"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«About </w:t>
      </w:r>
      <w:proofErr w:type="spellStart"/>
      <w:r w:rsidRPr="00330DD5">
        <w:rPr>
          <w:lang w:val="en-US"/>
        </w:rPr>
        <w:t>Velib</w:t>
      </w:r>
      <w:proofErr w:type="spellEnd"/>
      <w:r w:rsidRPr="00330DD5">
        <w:rPr>
          <w:lang w:val="en-US"/>
        </w:rPr>
        <w:t xml:space="preserve">». 2018. Company Website. </w:t>
      </w:r>
      <w:proofErr w:type="spellStart"/>
      <w:r w:rsidRPr="00330DD5">
        <w:rPr>
          <w:lang w:val="en-US"/>
        </w:rPr>
        <w:t>Velib</w:t>
      </w:r>
      <w:proofErr w:type="spellEnd"/>
      <w:r w:rsidRPr="00330DD5">
        <w:rPr>
          <w:lang w:val="en-US"/>
        </w:rPr>
        <w:t xml:space="preserve">. 2018 </w:t>
      </w:r>
      <w:r>
        <w:t>г</w:t>
      </w:r>
      <w:r w:rsidRPr="00330DD5">
        <w:rPr>
          <w:lang w:val="en-US"/>
        </w:rPr>
        <w:t>. https://www.velib-metropole.fr/en/tutorials.</w:t>
      </w:r>
    </w:p>
    <w:p w14:paraId="1BD4A030"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Adeniji</w:t>
      </w:r>
      <w:proofErr w:type="spellEnd"/>
      <w:r w:rsidRPr="00330DD5">
        <w:rPr>
          <w:lang w:val="en-US"/>
        </w:rPr>
        <w:t xml:space="preserve">, A. </w:t>
      </w:r>
      <w:proofErr w:type="spellStart"/>
      <w:r w:rsidRPr="00330DD5">
        <w:rPr>
          <w:lang w:val="en-US"/>
        </w:rPr>
        <w:t>Adenike</w:t>
      </w:r>
      <w:proofErr w:type="spellEnd"/>
      <w:r w:rsidRPr="00330DD5">
        <w:rPr>
          <w:lang w:val="en-US"/>
        </w:rPr>
        <w:t xml:space="preserve">, Adewale </w:t>
      </w:r>
      <w:proofErr w:type="spellStart"/>
      <w:r w:rsidRPr="00330DD5">
        <w:rPr>
          <w:lang w:val="en-US"/>
        </w:rPr>
        <w:t>Omotayo</w:t>
      </w:r>
      <w:proofErr w:type="spellEnd"/>
      <w:r w:rsidRPr="00330DD5">
        <w:rPr>
          <w:lang w:val="en-US"/>
        </w:rPr>
        <w:t xml:space="preserve"> </w:t>
      </w:r>
      <w:proofErr w:type="spellStart"/>
      <w:r w:rsidRPr="00330DD5">
        <w:rPr>
          <w:lang w:val="en-US"/>
        </w:rPr>
        <w:t>Osibanjo</w:t>
      </w:r>
      <w:proofErr w:type="spellEnd"/>
      <w:r w:rsidRPr="00330DD5">
        <w:rPr>
          <w:lang w:val="en-US"/>
        </w:rPr>
        <w:t xml:space="preserve">, </w:t>
      </w:r>
      <w:proofErr w:type="spellStart"/>
      <w:r w:rsidRPr="00330DD5">
        <w:rPr>
          <w:lang w:val="en-US"/>
        </w:rPr>
        <w:t>Abolaji</w:t>
      </w:r>
      <w:proofErr w:type="spellEnd"/>
      <w:r w:rsidRPr="00330DD5">
        <w:rPr>
          <w:lang w:val="en-US"/>
        </w:rPr>
        <w:t xml:space="preserve"> Joachim Abiodun, </w:t>
      </w:r>
      <w:r>
        <w:t>и</w:t>
      </w:r>
      <w:r w:rsidRPr="00330DD5">
        <w:rPr>
          <w:lang w:val="en-US"/>
        </w:rPr>
        <w:t xml:space="preserve"> E. E. Oni-</w:t>
      </w:r>
      <w:proofErr w:type="spellStart"/>
      <w:r w:rsidRPr="00330DD5">
        <w:rPr>
          <w:lang w:val="en-US"/>
        </w:rPr>
        <w:t>Ojo</w:t>
      </w:r>
      <w:proofErr w:type="spellEnd"/>
      <w:r w:rsidRPr="00330DD5">
        <w:rPr>
          <w:lang w:val="en-US"/>
        </w:rPr>
        <w:t xml:space="preserve">. 2014. «Corporate image: A strategy for enhancing customer loyalty and profitability». </w:t>
      </w:r>
      <w:r w:rsidRPr="00330DD5">
        <w:rPr>
          <w:i/>
          <w:iCs/>
          <w:lang w:val="en-US"/>
        </w:rPr>
        <w:t>Journal of South African Business Research</w:t>
      </w:r>
      <w:r w:rsidRPr="00330DD5">
        <w:rPr>
          <w:lang w:val="en-US"/>
        </w:rPr>
        <w:t xml:space="preserve"> 2015.</w:t>
      </w:r>
    </w:p>
    <w:p w14:paraId="47122236"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Akın</w:t>
      </w:r>
      <w:proofErr w:type="spellEnd"/>
      <w:r w:rsidRPr="00330DD5">
        <w:rPr>
          <w:lang w:val="en-US"/>
        </w:rPr>
        <w:t xml:space="preserve">, </w:t>
      </w:r>
      <w:proofErr w:type="spellStart"/>
      <w:r w:rsidRPr="00330DD5">
        <w:rPr>
          <w:lang w:val="en-US"/>
        </w:rPr>
        <w:t>Eyup</w:t>
      </w:r>
      <w:proofErr w:type="spellEnd"/>
      <w:r w:rsidRPr="00330DD5">
        <w:rPr>
          <w:lang w:val="en-US"/>
        </w:rPr>
        <w:t xml:space="preserve">. 2012. «Literature Review and Discussion on Customer Loyalty and Consciousness». </w:t>
      </w:r>
      <w:r w:rsidRPr="00330DD5">
        <w:rPr>
          <w:i/>
          <w:iCs/>
          <w:lang w:val="en-US"/>
        </w:rPr>
        <w:t>European Journal of Economics, Finance and Administrative Sciences</w:t>
      </w:r>
      <w:r w:rsidRPr="00330DD5">
        <w:rPr>
          <w:lang w:val="en-US"/>
        </w:rPr>
        <w:t xml:space="preserve"> 51: 158–173.</w:t>
      </w:r>
    </w:p>
    <w:p w14:paraId="1DB7441E"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Aranya</w:t>
      </w:r>
      <w:proofErr w:type="spellEnd"/>
      <w:r w:rsidRPr="00330DD5">
        <w:rPr>
          <w:lang w:val="en-US"/>
        </w:rPr>
        <w:t xml:space="preserve">, Nissim, </w:t>
      </w:r>
      <w:r>
        <w:t>и</w:t>
      </w:r>
      <w:r w:rsidRPr="00330DD5">
        <w:rPr>
          <w:lang w:val="en-US"/>
        </w:rPr>
        <w:t xml:space="preserve"> Daniel Jacobson. 1975. «An empirical study of theories of organizational and occupational commitment». </w:t>
      </w:r>
      <w:r w:rsidRPr="00330DD5">
        <w:rPr>
          <w:i/>
          <w:iCs/>
          <w:lang w:val="en-US"/>
        </w:rPr>
        <w:t>The Journal of Social Psychology</w:t>
      </w:r>
      <w:r w:rsidRPr="00330DD5">
        <w:rPr>
          <w:lang w:val="en-US"/>
        </w:rPr>
        <w:t xml:space="preserve"> 97 (1): 15–22.</w:t>
      </w:r>
    </w:p>
    <w:p w14:paraId="1ABCE5DA"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Baldinger</w:t>
      </w:r>
      <w:proofErr w:type="spellEnd"/>
      <w:r w:rsidRPr="00330DD5">
        <w:rPr>
          <w:lang w:val="en-US"/>
        </w:rPr>
        <w:t xml:space="preserve">, Allan L., </w:t>
      </w:r>
      <w:r>
        <w:t>и</w:t>
      </w:r>
      <w:r w:rsidRPr="00330DD5">
        <w:rPr>
          <w:lang w:val="en-US"/>
        </w:rPr>
        <w:t xml:space="preserve"> Joel </w:t>
      </w:r>
      <w:proofErr w:type="spellStart"/>
      <w:r w:rsidRPr="00330DD5">
        <w:rPr>
          <w:lang w:val="en-US"/>
        </w:rPr>
        <w:t>Rubinson</w:t>
      </w:r>
      <w:proofErr w:type="spellEnd"/>
      <w:r w:rsidRPr="00330DD5">
        <w:rPr>
          <w:lang w:val="en-US"/>
        </w:rPr>
        <w:t xml:space="preserve">. 1996. «Brand loyalty: the link between attitude and behavior». </w:t>
      </w:r>
      <w:r w:rsidRPr="00330DD5">
        <w:rPr>
          <w:i/>
          <w:iCs/>
          <w:lang w:val="en-US"/>
        </w:rPr>
        <w:t>Journal of advertising research</w:t>
      </w:r>
      <w:r w:rsidRPr="00330DD5">
        <w:rPr>
          <w:lang w:val="en-US"/>
        </w:rPr>
        <w:t xml:space="preserve"> 36 (6): 22–35.</w:t>
      </w:r>
    </w:p>
    <w:p w14:paraId="5BCAA37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Barringer, Entrepreneurship, </w:t>
      </w:r>
      <w:r>
        <w:t>и</w:t>
      </w:r>
      <w:r w:rsidRPr="00330DD5">
        <w:rPr>
          <w:lang w:val="en-US"/>
        </w:rPr>
        <w:t xml:space="preserve"> R. Duane Ireland. 2010. </w:t>
      </w:r>
      <w:r w:rsidRPr="00330DD5">
        <w:rPr>
          <w:i/>
          <w:iCs/>
          <w:lang w:val="en-US"/>
        </w:rPr>
        <w:t>Successfully Launching New Ventures</w:t>
      </w:r>
      <w:r w:rsidRPr="00330DD5">
        <w:rPr>
          <w:lang w:val="en-US"/>
        </w:rPr>
        <w:t>. Pearson.</w:t>
      </w:r>
    </w:p>
    <w:p w14:paraId="07ED6905"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lastRenderedPageBreak/>
        <w:t xml:space="preserve">«Beijing Population 2018». 2018. World Population review. 2018 </w:t>
      </w:r>
      <w:r>
        <w:t>г</w:t>
      </w:r>
      <w:r w:rsidRPr="00330DD5">
        <w:rPr>
          <w:lang w:val="en-US"/>
        </w:rPr>
        <w:t>. http://worldpopulationreview.com/world-cities/beijing-population/.</w:t>
      </w:r>
    </w:p>
    <w:p w14:paraId="39E28A0E"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Berman, Barry. 2006. «Developing an effective customer loyalty program». </w:t>
      </w:r>
      <w:r w:rsidRPr="00330DD5">
        <w:rPr>
          <w:i/>
          <w:iCs/>
          <w:lang w:val="en-US"/>
        </w:rPr>
        <w:t>California management review</w:t>
      </w:r>
      <w:r w:rsidRPr="00330DD5">
        <w:rPr>
          <w:lang w:val="en-US"/>
        </w:rPr>
        <w:t xml:space="preserve"> 49 (1): 123–148.</w:t>
      </w:r>
    </w:p>
    <w:p w14:paraId="42D71F7D"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Botsman</w:t>
      </w:r>
      <w:proofErr w:type="spellEnd"/>
      <w:r w:rsidRPr="00330DD5">
        <w:rPr>
          <w:lang w:val="en-US"/>
        </w:rPr>
        <w:t xml:space="preserve">, Rachel. 2015. «Defining The Sharing Economy: What Is Collaborative Consumption–And What Isn’t». </w:t>
      </w:r>
      <w:proofErr w:type="spellStart"/>
      <w:r w:rsidRPr="00330DD5">
        <w:rPr>
          <w:i/>
          <w:iCs/>
          <w:lang w:val="en-US"/>
        </w:rPr>
        <w:t>Fastcoexist</w:t>
      </w:r>
      <w:proofErr w:type="spellEnd"/>
      <w:r w:rsidRPr="00330DD5">
        <w:rPr>
          <w:i/>
          <w:iCs/>
          <w:lang w:val="en-US"/>
        </w:rPr>
        <w:t>. com</w:t>
      </w:r>
      <w:r w:rsidRPr="00330DD5">
        <w:rPr>
          <w:lang w:val="en-US"/>
        </w:rPr>
        <w:t xml:space="preserve"> 27.</w:t>
      </w:r>
    </w:p>
    <w:p w14:paraId="51DFE789"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Breugelmans</w:t>
      </w:r>
      <w:proofErr w:type="spellEnd"/>
      <w:r w:rsidRPr="00330DD5">
        <w:rPr>
          <w:lang w:val="en-US"/>
        </w:rPr>
        <w:t xml:space="preserve">, Els, </w:t>
      </w:r>
      <w:proofErr w:type="spellStart"/>
      <w:r w:rsidRPr="00330DD5">
        <w:rPr>
          <w:lang w:val="en-US"/>
        </w:rPr>
        <w:t>Tammo</w:t>
      </w:r>
      <w:proofErr w:type="spellEnd"/>
      <w:r w:rsidRPr="00330DD5">
        <w:rPr>
          <w:lang w:val="en-US"/>
        </w:rPr>
        <w:t xml:space="preserve"> HA </w:t>
      </w:r>
      <w:proofErr w:type="spellStart"/>
      <w:r w:rsidRPr="00330DD5">
        <w:rPr>
          <w:lang w:val="en-US"/>
        </w:rPr>
        <w:t>Bijmolt</w:t>
      </w:r>
      <w:proofErr w:type="spellEnd"/>
      <w:r w:rsidRPr="00330DD5">
        <w:rPr>
          <w:lang w:val="en-US"/>
        </w:rPr>
        <w:t xml:space="preserve">, </w:t>
      </w:r>
      <w:proofErr w:type="spellStart"/>
      <w:r w:rsidRPr="00330DD5">
        <w:rPr>
          <w:lang w:val="en-US"/>
        </w:rPr>
        <w:t>Jie</w:t>
      </w:r>
      <w:proofErr w:type="spellEnd"/>
      <w:r w:rsidRPr="00330DD5">
        <w:rPr>
          <w:lang w:val="en-US"/>
        </w:rPr>
        <w:t xml:space="preserve"> Zhang, Leonardo J. Basso, Matilda </w:t>
      </w:r>
      <w:proofErr w:type="spellStart"/>
      <w:r w:rsidRPr="00330DD5">
        <w:rPr>
          <w:lang w:val="en-US"/>
        </w:rPr>
        <w:t>Dorotic</w:t>
      </w:r>
      <w:proofErr w:type="spellEnd"/>
      <w:r w:rsidRPr="00330DD5">
        <w:rPr>
          <w:lang w:val="en-US"/>
        </w:rPr>
        <w:t xml:space="preserve">, Praveen </w:t>
      </w:r>
      <w:proofErr w:type="spellStart"/>
      <w:r w:rsidRPr="00330DD5">
        <w:rPr>
          <w:lang w:val="en-US"/>
        </w:rPr>
        <w:t>Kopalle</w:t>
      </w:r>
      <w:proofErr w:type="spellEnd"/>
      <w:r w:rsidRPr="00330DD5">
        <w:rPr>
          <w:lang w:val="en-US"/>
        </w:rPr>
        <w:t xml:space="preserve">, Alec </w:t>
      </w:r>
      <w:proofErr w:type="spellStart"/>
      <w:r w:rsidRPr="00330DD5">
        <w:rPr>
          <w:lang w:val="en-US"/>
        </w:rPr>
        <w:t>Minnema</w:t>
      </w:r>
      <w:proofErr w:type="spellEnd"/>
      <w:r w:rsidRPr="00330DD5">
        <w:rPr>
          <w:lang w:val="en-US"/>
        </w:rPr>
        <w:t xml:space="preserve">, Willem Jan </w:t>
      </w:r>
      <w:proofErr w:type="spellStart"/>
      <w:r w:rsidRPr="00330DD5">
        <w:rPr>
          <w:lang w:val="en-US"/>
        </w:rPr>
        <w:t>Mijnlieff</w:t>
      </w:r>
      <w:proofErr w:type="spellEnd"/>
      <w:r w:rsidRPr="00330DD5">
        <w:rPr>
          <w:lang w:val="en-US"/>
        </w:rPr>
        <w:t xml:space="preserve">, </w:t>
      </w:r>
      <w:r>
        <w:t>и</w:t>
      </w:r>
      <w:r w:rsidRPr="00330DD5">
        <w:rPr>
          <w:lang w:val="en-US"/>
        </w:rPr>
        <w:t xml:space="preserve"> Nancy V. </w:t>
      </w:r>
      <w:proofErr w:type="spellStart"/>
      <w:r w:rsidRPr="00330DD5">
        <w:rPr>
          <w:lang w:val="en-US"/>
        </w:rPr>
        <w:t>Wünderlich</w:t>
      </w:r>
      <w:proofErr w:type="spellEnd"/>
      <w:r w:rsidRPr="00330DD5">
        <w:rPr>
          <w:lang w:val="en-US"/>
        </w:rPr>
        <w:t xml:space="preserve">. 2015. «Advancing research on loyalty programs: a future research agenda». </w:t>
      </w:r>
      <w:r w:rsidRPr="00330DD5">
        <w:rPr>
          <w:i/>
          <w:iCs/>
          <w:lang w:val="en-US"/>
        </w:rPr>
        <w:t>Marketing Letters</w:t>
      </w:r>
      <w:r w:rsidRPr="00330DD5">
        <w:rPr>
          <w:lang w:val="en-US"/>
        </w:rPr>
        <w:t xml:space="preserve"> 26 (2): 127–139.</w:t>
      </w:r>
    </w:p>
    <w:p w14:paraId="15C2468B"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Breugelmans</w:t>
      </w:r>
      <w:proofErr w:type="spellEnd"/>
      <w:r w:rsidRPr="00330DD5">
        <w:rPr>
          <w:lang w:val="en-US"/>
        </w:rPr>
        <w:t xml:space="preserve">, Els, </w:t>
      </w:r>
      <w:r>
        <w:t>и</w:t>
      </w:r>
      <w:r w:rsidRPr="00330DD5">
        <w:rPr>
          <w:lang w:val="en-US"/>
        </w:rPr>
        <w:t xml:space="preserve"> </w:t>
      </w:r>
      <w:proofErr w:type="spellStart"/>
      <w:r w:rsidRPr="00330DD5">
        <w:rPr>
          <w:lang w:val="en-US"/>
        </w:rPr>
        <w:t>Yuping</w:t>
      </w:r>
      <w:proofErr w:type="spellEnd"/>
      <w:r w:rsidRPr="00330DD5">
        <w:rPr>
          <w:lang w:val="en-US"/>
        </w:rPr>
        <w:t xml:space="preserve"> Liu-Thompkins. 2017. «The effect of loyalty program expiration policy on consumer behavior». </w:t>
      </w:r>
      <w:r w:rsidRPr="00330DD5">
        <w:rPr>
          <w:i/>
          <w:iCs/>
          <w:lang w:val="en-US"/>
        </w:rPr>
        <w:t>Marketing Letters</w:t>
      </w:r>
      <w:r w:rsidRPr="00330DD5">
        <w:rPr>
          <w:lang w:val="en-US"/>
        </w:rPr>
        <w:t xml:space="preserve"> 28 (4): 537–550.</w:t>
      </w:r>
    </w:p>
    <w:p w14:paraId="5918F8D1"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Buchanan, Bruce. 1974. «Building organizational commitment: The socialization of managers in work organizations». </w:t>
      </w:r>
      <w:r w:rsidRPr="00330DD5">
        <w:rPr>
          <w:i/>
          <w:iCs/>
          <w:lang w:val="en-US"/>
        </w:rPr>
        <w:t>Administrative science quarterly</w:t>
      </w:r>
      <w:r w:rsidRPr="00330DD5">
        <w:rPr>
          <w:lang w:val="en-US"/>
        </w:rPr>
        <w:t>, 533–546.</w:t>
      </w:r>
    </w:p>
    <w:p w14:paraId="2E0E5E37"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Cesbron</w:t>
      </w:r>
      <w:proofErr w:type="spellEnd"/>
      <w:r w:rsidRPr="00330DD5">
        <w:rPr>
          <w:lang w:val="en-US"/>
        </w:rPr>
        <w:t>, Stephanie. 2015. «Public Bike Sharing». ED60365. European Cyclists’ Federation. https://ecf.com/sites/ecf.com/files/BSS-FINAL-REPORT-150121.pdf.</w:t>
      </w:r>
    </w:p>
    <w:p w14:paraId="78413A38"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Contardo</w:t>
      </w:r>
      <w:proofErr w:type="spellEnd"/>
      <w:r w:rsidRPr="00330DD5">
        <w:rPr>
          <w:lang w:val="en-US"/>
        </w:rPr>
        <w:t xml:space="preserve">, Claudio, Catherine </w:t>
      </w:r>
      <w:proofErr w:type="spellStart"/>
      <w:r w:rsidRPr="00330DD5">
        <w:rPr>
          <w:lang w:val="en-US"/>
        </w:rPr>
        <w:t>Morency</w:t>
      </w:r>
      <w:proofErr w:type="spellEnd"/>
      <w:r w:rsidRPr="00330DD5">
        <w:rPr>
          <w:lang w:val="en-US"/>
        </w:rPr>
        <w:t xml:space="preserve">, </w:t>
      </w:r>
      <w:r>
        <w:t>и</w:t>
      </w:r>
      <w:r w:rsidRPr="00330DD5">
        <w:rPr>
          <w:lang w:val="en-US"/>
        </w:rPr>
        <w:t xml:space="preserve"> Louis-Martin Rousseau. 2012. </w:t>
      </w:r>
      <w:r w:rsidRPr="00330DD5">
        <w:rPr>
          <w:i/>
          <w:iCs/>
          <w:lang w:val="en-US"/>
        </w:rPr>
        <w:t>Balancing a dynamic public bike-sharing system</w:t>
      </w:r>
      <w:r w:rsidRPr="00330DD5">
        <w:rPr>
          <w:lang w:val="en-US"/>
        </w:rPr>
        <w:t xml:space="preserve">. </w:t>
      </w:r>
      <w:r>
        <w:t>Т</w:t>
      </w:r>
      <w:r w:rsidRPr="00330DD5">
        <w:rPr>
          <w:lang w:val="en-US"/>
        </w:rPr>
        <w:t xml:space="preserve">. 4. </w:t>
      </w:r>
      <w:proofErr w:type="spellStart"/>
      <w:r w:rsidRPr="00330DD5">
        <w:rPr>
          <w:lang w:val="en-US"/>
        </w:rPr>
        <w:t>Cirrelt</w:t>
      </w:r>
      <w:proofErr w:type="spellEnd"/>
      <w:r w:rsidRPr="00330DD5">
        <w:rPr>
          <w:lang w:val="en-US"/>
        </w:rPr>
        <w:t xml:space="preserve"> Montreal.</w:t>
      </w:r>
    </w:p>
    <w:p w14:paraId="7963792A"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Copeland, Melvin T. 1923. «Relation of consumers’ buying habits to marketing methods». </w:t>
      </w:r>
      <w:r w:rsidRPr="00330DD5">
        <w:rPr>
          <w:i/>
          <w:iCs/>
          <w:lang w:val="en-US"/>
        </w:rPr>
        <w:t>Harvard business review</w:t>
      </w:r>
      <w:r w:rsidRPr="00330DD5">
        <w:rPr>
          <w:lang w:val="en-US"/>
        </w:rPr>
        <w:t xml:space="preserve"> 1 (3): 282–289.</w:t>
      </w:r>
    </w:p>
    <w:p w14:paraId="782C4627"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Day, G. 1969. «A two-dimensional concept of brand loyalty». </w:t>
      </w:r>
      <w:r w:rsidRPr="00330DD5">
        <w:rPr>
          <w:i/>
          <w:iCs/>
          <w:lang w:val="en-US"/>
        </w:rPr>
        <w:t>Journal of Marketing Research</w:t>
      </w:r>
      <w:r w:rsidRPr="00330DD5">
        <w:rPr>
          <w:lang w:val="en-US"/>
        </w:rPr>
        <w:t xml:space="preserve"> 9: 29–36.</w:t>
      </w:r>
    </w:p>
    <w:p w14:paraId="558C36C9" w14:textId="77777777" w:rsidR="00330DD5" w:rsidRDefault="00330DD5" w:rsidP="00E60E43">
      <w:pPr>
        <w:pStyle w:val="Bibliography"/>
        <w:numPr>
          <w:ilvl w:val="0"/>
          <w:numId w:val="24"/>
        </w:numPr>
        <w:spacing w:line="360" w:lineRule="auto"/>
        <w:ind w:left="360"/>
      </w:pPr>
      <w:proofErr w:type="spellStart"/>
      <w:r w:rsidRPr="00330DD5">
        <w:rPr>
          <w:i/>
          <w:iCs/>
          <w:lang w:val="en-US"/>
        </w:rPr>
        <w:t>Delovoy</w:t>
      </w:r>
      <w:proofErr w:type="spellEnd"/>
      <w:r w:rsidRPr="00330DD5">
        <w:rPr>
          <w:i/>
          <w:iCs/>
          <w:lang w:val="en-US"/>
        </w:rPr>
        <w:t xml:space="preserve"> </w:t>
      </w:r>
      <w:proofErr w:type="spellStart"/>
      <w:r w:rsidRPr="00330DD5">
        <w:rPr>
          <w:i/>
          <w:iCs/>
          <w:lang w:val="en-US"/>
        </w:rPr>
        <w:t>Peterburg</w:t>
      </w:r>
      <w:proofErr w:type="spellEnd"/>
      <w:r w:rsidRPr="00330DD5">
        <w:rPr>
          <w:lang w:val="en-US"/>
        </w:rPr>
        <w:t xml:space="preserve">. </w:t>
      </w:r>
      <w:r>
        <w:t xml:space="preserve">2018. «Крупнейший в мире сервис проката велосипедов китайский </w:t>
      </w:r>
      <w:proofErr w:type="spellStart"/>
      <w:r>
        <w:t>Mobike</w:t>
      </w:r>
      <w:proofErr w:type="spellEnd"/>
      <w:r>
        <w:t xml:space="preserve"> нацелился на Петербург», 2018 г.</w:t>
      </w:r>
    </w:p>
    <w:p w14:paraId="7F1E9728"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DeMaio, Paul. 2009. «Bike-sharing: History, Impacts, Models of Provision, and Future». </w:t>
      </w:r>
      <w:proofErr w:type="spellStart"/>
      <w:r w:rsidRPr="00330DD5">
        <w:rPr>
          <w:lang w:val="en-US"/>
        </w:rPr>
        <w:t>MetroBike</w:t>
      </w:r>
      <w:proofErr w:type="spellEnd"/>
      <w:r w:rsidRPr="00330DD5">
        <w:rPr>
          <w:lang w:val="en-US"/>
        </w:rPr>
        <w:t>, LLC. http://www.nctr.usf.edu/jpt/pdf/JPT12-4DeMaio.pdf.</w:t>
      </w:r>
    </w:p>
    <w:p w14:paraId="5399C71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Dick, A. S., </w:t>
      </w:r>
      <w:r>
        <w:t>и</w:t>
      </w:r>
      <w:r w:rsidRPr="00330DD5">
        <w:rPr>
          <w:lang w:val="en-US"/>
        </w:rPr>
        <w:t xml:space="preserve"> K. </w:t>
      </w:r>
      <w:proofErr w:type="spellStart"/>
      <w:r w:rsidRPr="00330DD5">
        <w:rPr>
          <w:lang w:val="en-US"/>
        </w:rPr>
        <w:t>Basu</w:t>
      </w:r>
      <w:proofErr w:type="spellEnd"/>
      <w:r w:rsidRPr="00330DD5">
        <w:rPr>
          <w:lang w:val="en-US"/>
        </w:rPr>
        <w:t xml:space="preserve">. 1994a. «Customer Loyalty: Toward an Integrated Conceptual Framework». </w:t>
      </w:r>
      <w:r w:rsidRPr="00330DD5">
        <w:rPr>
          <w:i/>
          <w:iCs/>
          <w:lang w:val="en-US"/>
        </w:rPr>
        <w:t>Journal of the Academy of Marketing Science</w:t>
      </w:r>
      <w:r w:rsidRPr="00330DD5">
        <w:rPr>
          <w:lang w:val="en-US"/>
        </w:rPr>
        <w:t xml:space="preserve"> 22 (2): 99–113. https://doi.org/10.1177/0092070394222001.</w:t>
      </w:r>
    </w:p>
    <w:p w14:paraId="4D77135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 1994b. «Customer Loyalty: Toward an Integrated Conceptual Framework». </w:t>
      </w:r>
      <w:r w:rsidRPr="00330DD5">
        <w:rPr>
          <w:i/>
          <w:iCs/>
          <w:lang w:val="en-US"/>
        </w:rPr>
        <w:t>Journal of the Academy of Marketing Science</w:t>
      </w:r>
      <w:r w:rsidRPr="00330DD5">
        <w:rPr>
          <w:lang w:val="en-US"/>
        </w:rPr>
        <w:t xml:space="preserve"> 22 (2): 99–113. https://doi.org/10.1177/0092070394222001.</w:t>
      </w:r>
    </w:p>
    <w:p w14:paraId="6C2D0E72"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Dymshits</w:t>
      </w:r>
      <w:proofErr w:type="spellEnd"/>
      <w:r w:rsidRPr="00330DD5">
        <w:rPr>
          <w:lang w:val="en-US"/>
        </w:rPr>
        <w:t xml:space="preserve">, M. 2007. </w:t>
      </w:r>
      <w:r w:rsidRPr="00330DD5">
        <w:rPr>
          <w:i/>
          <w:iCs/>
          <w:lang w:val="en-US"/>
        </w:rPr>
        <w:t>Customer Loyalty: re-purchase mechanism</w:t>
      </w:r>
      <w:r w:rsidRPr="00330DD5">
        <w:rPr>
          <w:lang w:val="en-US"/>
        </w:rPr>
        <w:t xml:space="preserve">. </w:t>
      </w:r>
      <w:proofErr w:type="spellStart"/>
      <w:r w:rsidRPr="00330DD5">
        <w:rPr>
          <w:lang w:val="en-US"/>
        </w:rPr>
        <w:t>Vershina</w:t>
      </w:r>
      <w:proofErr w:type="spellEnd"/>
      <w:r w:rsidRPr="00330DD5">
        <w:rPr>
          <w:lang w:val="en-US"/>
        </w:rPr>
        <w:t>.</w:t>
      </w:r>
    </w:p>
    <w:p w14:paraId="17902D91"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Engel &amp; Blackwell, R. D. 1982. </w:t>
      </w:r>
      <w:r w:rsidRPr="00330DD5">
        <w:rPr>
          <w:i/>
          <w:iCs/>
          <w:lang w:val="en-US"/>
        </w:rPr>
        <w:t>Customer Behavior</w:t>
      </w:r>
      <w:r w:rsidRPr="00330DD5">
        <w:rPr>
          <w:lang w:val="en-US"/>
        </w:rPr>
        <w:t>. Hinsdale Illinois: The Dryden Press.</w:t>
      </w:r>
    </w:p>
    <w:p w14:paraId="1130DAC9"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lastRenderedPageBreak/>
        <w:t xml:space="preserve">Fang, </w:t>
      </w:r>
      <w:proofErr w:type="spellStart"/>
      <w:r w:rsidRPr="00330DD5">
        <w:rPr>
          <w:lang w:val="en-US"/>
        </w:rPr>
        <w:t>Zhixuan</w:t>
      </w:r>
      <w:proofErr w:type="spellEnd"/>
      <w:r w:rsidRPr="00330DD5">
        <w:rPr>
          <w:lang w:val="en-US"/>
        </w:rPr>
        <w:t xml:space="preserve">, </w:t>
      </w:r>
      <w:proofErr w:type="spellStart"/>
      <w:r w:rsidRPr="00330DD5">
        <w:rPr>
          <w:lang w:val="en-US"/>
        </w:rPr>
        <w:t>Longbo</w:t>
      </w:r>
      <w:proofErr w:type="spellEnd"/>
      <w:r w:rsidRPr="00330DD5">
        <w:rPr>
          <w:lang w:val="en-US"/>
        </w:rPr>
        <w:t xml:space="preserve"> Huang, </w:t>
      </w:r>
      <w:r>
        <w:t>и</w:t>
      </w:r>
      <w:r w:rsidRPr="00330DD5">
        <w:rPr>
          <w:lang w:val="en-US"/>
        </w:rPr>
        <w:t xml:space="preserve"> Adam Wierman. 2017. «Prices and subsidies in the sharing economy». </w:t>
      </w:r>
      <w:r>
        <w:t>В</w:t>
      </w:r>
      <w:r w:rsidRPr="00330DD5">
        <w:rPr>
          <w:lang w:val="en-US"/>
        </w:rPr>
        <w:t xml:space="preserve"> </w:t>
      </w:r>
      <w:r w:rsidRPr="00330DD5">
        <w:rPr>
          <w:i/>
          <w:iCs/>
          <w:lang w:val="en-US"/>
        </w:rPr>
        <w:t>Proceedings of the 26th International Conference on World Wide Web</w:t>
      </w:r>
      <w:r w:rsidRPr="00330DD5">
        <w:rPr>
          <w:lang w:val="en-US"/>
        </w:rPr>
        <w:t>, 53–62. International World Wide Web Conferences Steering Committee.</w:t>
      </w:r>
    </w:p>
    <w:p w14:paraId="1A4612F6"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Fleming, Noah, </w:t>
      </w:r>
      <w:r>
        <w:t>и</w:t>
      </w:r>
      <w:r w:rsidRPr="00330DD5">
        <w:rPr>
          <w:lang w:val="en-US"/>
        </w:rPr>
        <w:t xml:space="preserve"> Shawn </w:t>
      </w:r>
      <w:proofErr w:type="spellStart"/>
      <w:r w:rsidRPr="00330DD5">
        <w:rPr>
          <w:lang w:val="en-US"/>
        </w:rPr>
        <w:t>Veltman</w:t>
      </w:r>
      <w:proofErr w:type="spellEnd"/>
      <w:r w:rsidRPr="00330DD5">
        <w:rPr>
          <w:lang w:val="en-US"/>
        </w:rPr>
        <w:t xml:space="preserve">. 2017. </w:t>
      </w:r>
      <w:r w:rsidRPr="00330DD5">
        <w:rPr>
          <w:i/>
          <w:iCs/>
          <w:lang w:val="en-US"/>
        </w:rPr>
        <w:t>Dealing with Difficult Customers: How to Turn Demanding, Dissatisfied, and Disagreeable Clients Into Your Best Customers</w:t>
      </w:r>
      <w:r w:rsidRPr="00330DD5">
        <w:rPr>
          <w:lang w:val="en-US"/>
        </w:rPr>
        <w:t>. Red Wheel/Weiser.</w:t>
      </w:r>
    </w:p>
    <w:p w14:paraId="0D5214DA"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Fornell</w:t>
      </w:r>
      <w:proofErr w:type="spellEnd"/>
      <w:r w:rsidRPr="00330DD5">
        <w:rPr>
          <w:lang w:val="en-US"/>
        </w:rPr>
        <w:t xml:space="preserve">, </w:t>
      </w:r>
      <w:proofErr w:type="spellStart"/>
      <w:r w:rsidRPr="00330DD5">
        <w:rPr>
          <w:lang w:val="en-US"/>
        </w:rPr>
        <w:t>Claes</w:t>
      </w:r>
      <w:proofErr w:type="spellEnd"/>
      <w:r w:rsidRPr="00330DD5">
        <w:rPr>
          <w:lang w:val="en-US"/>
        </w:rPr>
        <w:t xml:space="preserve">, Michael D. Johnson, Eugene W. Anderson, </w:t>
      </w:r>
      <w:proofErr w:type="spellStart"/>
      <w:r w:rsidRPr="00330DD5">
        <w:rPr>
          <w:lang w:val="en-US"/>
        </w:rPr>
        <w:t>Jaesung</w:t>
      </w:r>
      <w:proofErr w:type="spellEnd"/>
      <w:r w:rsidRPr="00330DD5">
        <w:rPr>
          <w:lang w:val="en-US"/>
        </w:rPr>
        <w:t xml:space="preserve"> Cha, </w:t>
      </w:r>
      <w:r>
        <w:t>и</w:t>
      </w:r>
      <w:r w:rsidRPr="00330DD5">
        <w:rPr>
          <w:lang w:val="en-US"/>
        </w:rPr>
        <w:t xml:space="preserve"> Barbara </w:t>
      </w:r>
      <w:proofErr w:type="spellStart"/>
      <w:r w:rsidRPr="00330DD5">
        <w:rPr>
          <w:lang w:val="en-US"/>
        </w:rPr>
        <w:t>Everitt</w:t>
      </w:r>
      <w:proofErr w:type="spellEnd"/>
      <w:r w:rsidRPr="00330DD5">
        <w:rPr>
          <w:lang w:val="en-US"/>
        </w:rPr>
        <w:t xml:space="preserve"> Bryant. 1996. «The American customer satisfaction index: nature, purpose, and findings». </w:t>
      </w:r>
      <w:r w:rsidRPr="00330DD5">
        <w:rPr>
          <w:i/>
          <w:iCs/>
          <w:lang w:val="en-US"/>
        </w:rPr>
        <w:t>the Journal of Marketing</w:t>
      </w:r>
      <w:r w:rsidRPr="00330DD5">
        <w:rPr>
          <w:lang w:val="en-US"/>
        </w:rPr>
        <w:t>, 7–18.</w:t>
      </w:r>
    </w:p>
    <w:p w14:paraId="20F6AC7D"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Ghezelbash</w:t>
      </w:r>
      <w:proofErr w:type="spellEnd"/>
      <w:r w:rsidRPr="00330DD5">
        <w:rPr>
          <w:lang w:val="en-US"/>
        </w:rPr>
        <w:t xml:space="preserve">, </w:t>
      </w:r>
      <w:proofErr w:type="spellStart"/>
      <w:r w:rsidRPr="00330DD5">
        <w:rPr>
          <w:lang w:val="en-US"/>
        </w:rPr>
        <w:t>Shekoufeh</w:t>
      </w:r>
      <w:proofErr w:type="spellEnd"/>
      <w:r w:rsidRPr="00330DD5">
        <w:rPr>
          <w:lang w:val="en-US"/>
        </w:rPr>
        <w:t xml:space="preserve">, </w:t>
      </w:r>
      <w:r>
        <w:t>и</w:t>
      </w:r>
      <w:r w:rsidRPr="00330DD5">
        <w:rPr>
          <w:lang w:val="en-US"/>
        </w:rPr>
        <w:t xml:space="preserve"> Hussein Khodadadi. 2017. «Evaluating the Impact of Promotion Price, Product Quality, Service Quality, Customer Satisfaction and Repeating Purchase Incentives (Case Study: </w:t>
      </w:r>
      <w:proofErr w:type="spellStart"/>
      <w:r w:rsidRPr="00330DD5">
        <w:rPr>
          <w:lang w:val="en-US"/>
        </w:rPr>
        <w:t>Amiran</w:t>
      </w:r>
      <w:proofErr w:type="spellEnd"/>
      <w:r w:rsidRPr="00330DD5">
        <w:rPr>
          <w:lang w:val="en-US"/>
        </w:rPr>
        <w:t xml:space="preserve"> Chain Stores)». </w:t>
      </w:r>
      <w:r w:rsidRPr="00330DD5">
        <w:rPr>
          <w:i/>
          <w:iCs/>
          <w:lang w:val="en-US"/>
        </w:rPr>
        <w:t>The Journal of Internet Banking and Commerce</w:t>
      </w:r>
      <w:r w:rsidRPr="00330DD5">
        <w:rPr>
          <w:lang w:val="en-US"/>
        </w:rPr>
        <w:t>, 1–17.</w:t>
      </w:r>
    </w:p>
    <w:p w14:paraId="32440137"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Gupta, Srishti, Bruno </w:t>
      </w:r>
      <w:proofErr w:type="spellStart"/>
      <w:r w:rsidRPr="00330DD5">
        <w:rPr>
          <w:lang w:val="en-US"/>
        </w:rPr>
        <w:t>Schivinski</w:t>
      </w:r>
      <w:proofErr w:type="spellEnd"/>
      <w:r w:rsidRPr="00330DD5">
        <w:rPr>
          <w:lang w:val="en-US"/>
        </w:rPr>
        <w:t xml:space="preserve">, </w:t>
      </w:r>
      <w:r>
        <w:t>и</w:t>
      </w:r>
      <w:r w:rsidRPr="00330DD5">
        <w:rPr>
          <w:lang w:val="en-US"/>
        </w:rPr>
        <w:t xml:space="preserve"> Magdalena </w:t>
      </w:r>
      <w:proofErr w:type="spellStart"/>
      <w:r w:rsidRPr="00330DD5">
        <w:rPr>
          <w:lang w:val="en-US"/>
        </w:rPr>
        <w:t>Brzozowska-Woś</w:t>
      </w:r>
      <w:proofErr w:type="spellEnd"/>
      <w:r w:rsidRPr="00330DD5">
        <w:rPr>
          <w:lang w:val="en-US"/>
        </w:rPr>
        <w:t xml:space="preserve">. 2017. «Antecedents and consequences of brand loyalty». </w:t>
      </w:r>
      <w:r w:rsidRPr="00330DD5">
        <w:rPr>
          <w:i/>
          <w:iCs/>
          <w:lang w:val="en-US"/>
        </w:rPr>
        <w:t xml:space="preserve">Handel </w:t>
      </w:r>
      <w:proofErr w:type="spellStart"/>
      <w:r w:rsidRPr="00330DD5">
        <w:rPr>
          <w:i/>
          <w:iCs/>
          <w:lang w:val="en-US"/>
        </w:rPr>
        <w:t>Wewnętrzny</w:t>
      </w:r>
      <w:proofErr w:type="spellEnd"/>
      <w:r w:rsidRPr="00330DD5">
        <w:rPr>
          <w:lang w:val="en-US"/>
        </w:rPr>
        <w:t xml:space="preserve"> 5 (370): 200–212.</w:t>
      </w:r>
    </w:p>
    <w:p w14:paraId="75EF7198"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Hallowell, Roger. 1996. «The relationships of customer satisfaction, customer loyalty, and profitability: an empirical study». </w:t>
      </w:r>
      <w:r w:rsidRPr="00330DD5">
        <w:rPr>
          <w:i/>
          <w:iCs/>
          <w:lang w:val="en-US"/>
        </w:rPr>
        <w:t>International journal of service industry management</w:t>
      </w:r>
      <w:r w:rsidRPr="00330DD5">
        <w:rPr>
          <w:lang w:val="en-US"/>
        </w:rPr>
        <w:t xml:space="preserve"> 7 (4): 27–42.</w:t>
      </w:r>
    </w:p>
    <w:p w14:paraId="7DE5D385"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Herrmann, Andreas, Lan Xia, Kent B. Monroe, </w:t>
      </w:r>
      <w:r>
        <w:t>и</w:t>
      </w:r>
      <w:r w:rsidRPr="00330DD5">
        <w:rPr>
          <w:lang w:val="en-US"/>
        </w:rPr>
        <w:t xml:space="preserve"> Frank Huber. 2007. «The influence of price fairness on customer satisfaction: an empirical test in the context of automobile purchases». </w:t>
      </w:r>
      <w:r w:rsidRPr="00330DD5">
        <w:rPr>
          <w:i/>
          <w:iCs/>
          <w:lang w:val="en-US"/>
        </w:rPr>
        <w:t>Journal of Product &amp; Brand Management</w:t>
      </w:r>
      <w:r w:rsidRPr="00330DD5">
        <w:rPr>
          <w:lang w:val="en-US"/>
        </w:rPr>
        <w:t xml:space="preserve"> 16 (1): 49–58.</w:t>
      </w:r>
    </w:p>
    <w:p w14:paraId="74F08688"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Hill, Nigel, </w:t>
      </w:r>
      <w:r>
        <w:t>и</w:t>
      </w:r>
      <w:r w:rsidRPr="00330DD5">
        <w:rPr>
          <w:lang w:val="en-US"/>
        </w:rPr>
        <w:t xml:space="preserve"> John Brierley. 2017. </w:t>
      </w:r>
      <w:r w:rsidRPr="00330DD5">
        <w:rPr>
          <w:i/>
          <w:iCs/>
          <w:lang w:val="en-US"/>
        </w:rPr>
        <w:t>How to measure customer satisfaction</w:t>
      </w:r>
      <w:r w:rsidRPr="00330DD5">
        <w:rPr>
          <w:lang w:val="en-US"/>
        </w:rPr>
        <w:t>. Routledge.</w:t>
      </w:r>
    </w:p>
    <w:p w14:paraId="4A65FAEE"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Hui, S. L., </w:t>
      </w:r>
      <w:r>
        <w:t>и</w:t>
      </w:r>
      <w:r w:rsidRPr="00330DD5">
        <w:rPr>
          <w:lang w:val="en-US"/>
        </w:rPr>
        <w:t xml:space="preserve"> Rachel WY Yee. 2015. «Relationship among Interpersonal Relationship, Customer Satisfaction and Brand Loyalty in Fashion Retailing Industry». </w:t>
      </w:r>
      <w:r w:rsidRPr="00330DD5">
        <w:rPr>
          <w:i/>
          <w:iCs/>
          <w:lang w:val="en-US"/>
        </w:rPr>
        <w:t>Research Journal of Textile and Apparel</w:t>
      </w:r>
      <w:r w:rsidRPr="00330DD5">
        <w:rPr>
          <w:lang w:val="en-US"/>
        </w:rPr>
        <w:t xml:space="preserve"> 19 (1): 65–72.</w:t>
      </w:r>
    </w:p>
    <w:p w14:paraId="4558491D"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Jacoby, Jacob, </w:t>
      </w:r>
      <w:r>
        <w:t>и</w:t>
      </w:r>
      <w:r w:rsidRPr="00330DD5">
        <w:rPr>
          <w:lang w:val="en-US"/>
        </w:rPr>
        <w:t xml:space="preserve"> Robert W. Chestnut. 1978a. </w:t>
      </w:r>
      <w:r w:rsidRPr="00330DD5">
        <w:rPr>
          <w:i/>
          <w:iCs/>
          <w:lang w:val="en-US"/>
        </w:rPr>
        <w:t>Brand loyalty: Measurement and management</w:t>
      </w:r>
      <w:r w:rsidRPr="00330DD5">
        <w:rPr>
          <w:lang w:val="en-US"/>
        </w:rPr>
        <w:t>. John Wiley &amp; Sons Incorporated.</w:t>
      </w:r>
    </w:p>
    <w:p w14:paraId="66F9B067"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 1978b. </w:t>
      </w:r>
      <w:r w:rsidRPr="00330DD5">
        <w:rPr>
          <w:i/>
          <w:iCs/>
          <w:lang w:val="en-US"/>
        </w:rPr>
        <w:t>Brand loyalty: Measurement and management</w:t>
      </w:r>
      <w:r w:rsidRPr="00330DD5">
        <w:rPr>
          <w:lang w:val="en-US"/>
        </w:rPr>
        <w:t>. John Wiley &amp; Sons Incorporated.</w:t>
      </w:r>
    </w:p>
    <w:p w14:paraId="13F15B94"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Jandaghi</w:t>
      </w:r>
      <w:proofErr w:type="spellEnd"/>
      <w:r w:rsidRPr="00330DD5">
        <w:rPr>
          <w:lang w:val="en-US"/>
        </w:rPr>
        <w:t xml:space="preserve">, </w:t>
      </w:r>
      <w:proofErr w:type="spellStart"/>
      <w:r w:rsidRPr="00330DD5">
        <w:rPr>
          <w:lang w:val="en-US"/>
        </w:rPr>
        <w:t>Gholamreza</w:t>
      </w:r>
      <w:proofErr w:type="spellEnd"/>
      <w:r w:rsidRPr="00330DD5">
        <w:rPr>
          <w:lang w:val="en-US"/>
        </w:rPr>
        <w:t xml:space="preserve">, </w:t>
      </w:r>
      <w:proofErr w:type="spellStart"/>
      <w:r w:rsidRPr="00330DD5">
        <w:rPr>
          <w:lang w:val="en-US"/>
        </w:rPr>
        <w:t>Razieh</w:t>
      </w:r>
      <w:proofErr w:type="spellEnd"/>
      <w:r w:rsidRPr="00330DD5">
        <w:rPr>
          <w:lang w:val="en-US"/>
        </w:rPr>
        <w:t xml:space="preserve"> </w:t>
      </w:r>
      <w:proofErr w:type="spellStart"/>
      <w:r w:rsidRPr="00330DD5">
        <w:rPr>
          <w:lang w:val="en-US"/>
        </w:rPr>
        <w:t>Nafari</w:t>
      </w:r>
      <w:proofErr w:type="spellEnd"/>
      <w:r w:rsidRPr="00330DD5">
        <w:rPr>
          <w:lang w:val="en-US"/>
        </w:rPr>
        <w:t xml:space="preserve"> </w:t>
      </w:r>
      <w:proofErr w:type="spellStart"/>
      <w:r w:rsidRPr="00330DD5">
        <w:rPr>
          <w:lang w:val="en-US"/>
        </w:rPr>
        <w:t>Mehranjani</w:t>
      </w:r>
      <w:proofErr w:type="spellEnd"/>
      <w:r w:rsidRPr="00330DD5">
        <w:rPr>
          <w:lang w:val="en-US"/>
        </w:rPr>
        <w:t xml:space="preserve">, Mahdi Nik </w:t>
      </w:r>
      <w:proofErr w:type="spellStart"/>
      <w:r w:rsidRPr="00330DD5">
        <w:rPr>
          <w:lang w:val="en-US"/>
        </w:rPr>
        <w:t>Seresht</w:t>
      </w:r>
      <w:proofErr w:type="spellEnd"/>
      <w:r w:rsidRPr="00330DD5">
        <w:rPr>
          <w:lang w:val="en-US"/>
        </w:rPr>
        <w:t xml:space="preserve">, </w:t>
      </w:r>
      <w:r>
        <w:t>и</w:t>
      </w:r>
      <w:r w:rsidRPr="00330DD5">
        <w:rPr>
          <w:lang w:val="en-US"/>
        </w:rPr>
        <w:t xml:space="preserve"> Ali </w:t>
      </w:r>
      <w:proofErr w:type="spellStart"/>
      <w:r w:rsidRPr="00330DD5">
        <w:rPr>
          <w:lang w:val="en-US"/>
        </w:rPr>
        <w:t>Mokhles</w:t>
      </w:r>
      <w:proofErr w:type="spellEnd"/>
      <w:r w:rsidRPr="00330DD5">
        <w:rPr>
          <w:lang w:val="en-US"/>
        </w:rPr>
        <w:t xml:space="preserve">. 2011. «Studying The Effect Of Brand Loyalty On Customer Service In Kerman Asia Insurance Company». </w:t>
      </w:r>
      <w:r w:rsidRPr="00330DD5">
        <w:rPr>
          <w:i/>
          <w:iCs/>
          <w:lang w:val="en-US"/>
        </w:rPr>
        <w:t>Australian Journal of Business and Management Research</w:t>
      </w:r>
      <w:r w:rsidRPr="00330DD5">
        <w:rPr>
          <w:lang w:val="en-US"/>
        </w:rPr>
        <w:t xml:space="preserve"> 1 (7): 152.</w:t>
      </w:r>
    </w:p>
    <w:p w14:paraId="2D52EF6B"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Jones, Thomas O., </w:t>
      </w:r>
      <w:r>
        <w:t>и</w:t>
      </w:r>
      <w:r w:rsidRPr="00330DD5">
        <w:rPr>
          <w:lang w:val="en-US"/>
        </w:rPr>
        <w:t xml:space="preserve"> W. Earl Sasser. 1995. «Why satisfied customers defect». </w:t>
      </w:r>
      <w:r w:rsidRPr="00330DD5">
        <w:rPr>
          <w:i/>
          <w:iCs/>
          <w:lang w:val="en-US"/>
        </w:rPr>
        <w:t>Harvard business review</w:t>
      </w:r>
      <w:r w:rsidRPr="00330DD5">
        <w:rPr>
          <w:lang w:val="en-US"/>
        </w:rPr>
        <w:t xml:space="preserve"> 73 (6): 88.</w:t>
      </w:r>
    </w:p>
    <w:p w14:paraId="61B7AD9E"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lastRenderedPageBreak/>
        <w:t>Kagel</w:t>
      </w:r>
      <w:proofErr w:type="spellEnd"/>
      <w:r w:rsidRPr="00330DD5">
        <w:rPr>
          <w:lang w:val="en-US"/>
        </w:rPr>
        <w:t xml:space="preserve">, John H., </w:t>
      </w:r>
      <w:r>
        <w:t>и</w:t>
      </w:r>
      <w:r w:rsidRPr="00330DD5">
        <w:rPr>
          <w:lang w:val="en-US"/>
        </w:rPr>
        <w:t xml:space="preserve"> Alvin E. Roth. 2016. </w:t>
      </w:r>
      <w:r w:rsidRPr="00330DD5">
        <w:rPr>
          <w:i/>
          <w:iCs/>
          <w:lang w:val="en-US"/>
        </w:rPr>
        <w:t>The Handbook of Experimental Economics, Volume 2: The Handbook of Experimental Economics</w:t>
      </w:r>
      <w:r w:rsidRPr="00330DD5">
        <w:rPr>
          <w:lang w:val="en-US"/>
        </w:rPr>
        <w:t>. Princeton university press.</w:t>
      </w:r>
    </w:p>
    <w:p w14:paraId="5E8C66C1"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Kahneman, Daniel, Jack L. </w:t>
      </w:r>
      <w:proofErr w:type="spellStart"/>
      <w:r w:rsidRPr="00330DD5">
        <w:rPr>
          <w:lang w:val="en-US"/>
        </w:rPr>
        <w:t>Knetsch</w:t>
      </w:r>
      <w:proofErr w:type="spellEnd"/>
      <w:r w:rsidRPr="00330DD5">
        <w:rPr>
          <w:lang w:val="en-US"/>
        </w:rPr>
        <w:t xml:space="preserve">, </w:t>
      </w:r>
      <w:r>
        <w:t>и</w:t>
      </w:r>
      <w:r w:rsidRPr="00330DD5">
        <w:rPr>
          <w:lang w:val="en-US"/>
        </w:rPr>
        <w:t xml:space="preserve"> Richard Thaler. 1986. «Fairness as a constraint on profit seeking: Entitlements in the market». </w:t>
      </w:r>
      <w:r w:rsidRPr="00330DD5">
        <w:rPr>
          <w:i/>
          <w:iCs/>
          <w:lang w:val="en-US"/>
        </w:rPr>
        <w:t>The American economic review</w:t>
      </w:r>
      <w:r w:rsidRPr="00330DD5">
        <w:rPr>
          <w:lang w:val="en-US"/>
        </w:rPr>
        <w:t>, 728–741.</w:t>
      </w:r>
    </w:p>
    <w:p w14:paraId="4B4EEA95"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Kalina</w:t>
      </w:r>
      <w:proofErr w:type="spellEnd"/>
      <w:r w:rsidRPr="00330DD5">
        <w:rPr>
          <w:lang w:val="en-US"/>
        </w:rPr>
        <w:t xml:space="preserve">, Janett. 2016. «Bike Sharing For Different Target Groups». </w:t>
      </w:r>
      <w:proofErr w:type="spellStart"/>
      <w:r w:rsidRPr="00330DD5">
        <w:rPr>
          <w:lang w:val="en-US"/>
        </w:rPr>
        <w:t>Velocita</w:t>
      </w:r>
      <w:proofErr w:type="spellEnd"/>
      <w:r w:rsidRPr="00330DD5">
        <w:rPr>
          <w:lang w:val="en-US"/>
        </w:rPr>
        <w:t>. http://velo-citta.eu/wp-content/uploads/D2.4_vol-2_Target-Groups-Merged_English.pdf.</w:t>
      </w:r>
    </w:p>
    <w:p w14:paraId="2D8A2242"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Kandampully</w:t>
      </w:r>
      <w:proofErr w:type="spellEnd"/>
      <w:r w:rsidRPr="00330DD5">
        <w:rPr>
          <w:lang w:val="en-US"/>
        </w:rPr>
        <w:t xml:space="preserve">, Jay, </w:t>
      </w:r>
      <w:proofErr w:type="spellStart"/>
      <w:r w:rsidRPr="00330DD5">
        <w:rPr>
          <w:lang w:val="en-US"/>
        </w:rPr>
        <w:t>Tingting</w:t>
      </w:r>
      <w:proofErr w:type="spellEnd"/>
      <w:r w:rsidRPr="00330DD5">
        <w:rPr>
          <w:lang w:val="en-US"/>
        </w:rPr>
        <w:t xml:space="preserve"> Zhang, </w:t>
      </w:r>
      <w:r>
        <w:t>и</w:t>
      </w:r>
      <w:r w:rsidRPr="00330DD5">
        <w:rPr>
          <w:lang w:val="en-US"/>
        </w:rPr>
        <w:t xml:space="preserve"> Anil </w:t>
      </w:r>
      <w:proofErr w:type="spellStart"/>
      <w:r w:rsidRPr="00330DD5">
        <w:rPr>
          <w:lang w:val="en-US"/>
        </w:rPr>
        <w:t>Bilgihan</w:t>
      </w:r>
      <w:proofErr w:type="spellEnd"/>
      <w:r w:rsidRPr="00330DD5">
        <w:rPr>
          <w:lang w:val="en-US"/>
        </w:rPr>
        <w:t xml:space="preserve">. 2015. «Customer loyalty: a review and future directions with a special focus on the hospitality industry». </w:t>
      </w:r>
      <w:r w:rsidRPr="00330DD5">
        <w:rPr>
          <w:i/>
          <w:iCs/>
          <w:lang w:val="en-US"/>
        </w:rPr>
        <w:t>International Journal of Contemporary Hospitality Management</w:t>
      </w:r>
      <w:r w:rsidRPr="00330DD5">
        <w:rPr>
          <w:lang w:val="en-US"/>
        </w:rPr>
        <w:t xml:space="preserve"> 27 (3): 379–414.</w:t>
      </w:r>
    </w:p>
    <w:p w14:paraId="2751066F"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Kaura</w:t>
      </w:r>
      <w:proofErr w:type="spellEnd"/>
      <w:r w:rsidRPr="00330DD5">
        <w:rPr>
          <w:lang w:val="en-US"/>
        </w:rPr>
        <w:t xml:space="preserve">, Vinita, Ch S. Durga Prasad, </w:t>
      </w:r>
      <w:r>
        <w:t>и</w:t>
      </w:r>
      <w:r w:rsidRPr="00330DD5">
        <w:rPr>
          <w:lang w:val="en-US"/>
        </w:rPr>
        <w:t xml:space="preserve"> Sourabh Sharma. 2015. «Service quality, service convenience, price and fairness, customer loyalty, and the mediating role of customer satisfaction». </w:t>
      </w:r>
      <w:r w:rsidRPr="00330DD5">
        <w:rPr>
          <w:i/>
          <w:iCs/>
          <w:lang w:val="en-US"/>
        </w:rPr>
        <w:t>International Journal of Bank Marketing</w:t>
      </w:r>
      <w:r w:rsidRPr="00330DD5">
        <w:rPr>
          <w:lang w:val="en-US"/>
        </w:rPr>
        <w:t xml:space="preserve"> 33 (4): 404–422.</w:t>
      </w:r>
    </w:p>
    <w:p w14:paraId="6A709C99"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Kim, Ho-</w:t>
      </w:r>
      <w:proofErr w:type="spellStart"/>
      <w:r w:rsidRPr="00330DD5">
        <w:rPr>
          <w:lang w:val="en-US"/>
        </w:rPr>
        <w:t>Sik</w:t>
      </w:r>
      <w:proofErr w:type="spellEnd"/>
      <w:r w:rsidRPr="00330DD5">
        <w:rPr>
          <w:lang w:val="en-US"/>
        </w:rPr>
        <w:t xml:space="preserve">, </w:t>
      </w:r>
      <w:r>
        <w:t>и</w:t>
      </w:r>
      <w:r w:rsidRPr="00330DD5">
        <w:rPr>
          <w:lang w:val="en-US"/>
        </w:rPr>
        <w:t xml:space="preserve"> Jae-Hyun Shim. 2017. «The Effects of Service Qualities on Customer Satisfaction and Behavioral Intention in Coffee Shops». </w:t>
      </w:r>
      <w:r w:rsidRPr="00330DD5">
        <w:rPr>
          <w:i/>
          <w:iCs/>
          <w:lang w:val="en-US"/>
        </w:rPr>
        <w:t>International Journal of Industrial Distribution &amp; Business</w:t>
      </w:r>
      <w:r w:rsidRPr="00330DD5">
        <w:rPr>
          <w:lang w:val="en-US"/>
        </w:rPr>
        <w:t xml:space="preserve"> 8 (5): 95–109.</w:t>
      </w:r>
    </w:p>
    <w:p w14:paraId="7D349656"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Kiseleva</w:t>
      </w:r>
      <w:proofErr w:type="spellEnd"/>
      <w:r w:rsidRPr="00330DD5">
        <w:rPr>
          <w:lang w:val="en-US"/>
        </w:rPr>
        <w:t xml:space="preserve">, Elena M., Marina L. </w:t>
      </w:r>
      <w:proofErr w:type="spellStart"/>
      <w:r w:rsidRPr="00330DD5">
        <w:rPr>
          <w:lang w:val="en-US"/>
        </w:rPr>
        <w:t>Nekrasova</w:t>
      </w:r>
      <w:proofErr w:type="spellEnd"/>
      <w:r w:rsidRPr="00330DD5">
        <w:rPr>
          <w:lang w:val="en-US"/>
        </w:rPr>
        <w:t xml:space="preserve">, Marina A. </w:t>
      </w:r>
      <w:proofErr w:type="spellStart"/>
      <w:r w:rsidRPr="00330DD5">
        <w:rPr>
          <w:lang w:val="en-US"/>
        </w:rPr>
        <w:t>Mayorova</w:t>
      </w:r>
      <w:proofErr w:type="spellEnd"/>
      <w:r w:rsidRPr="00330DD5">
        <w:rPr>
          <w:lang w:val="en-US"/>
        </w:rPr>
        <w:t xml:space="preserve">, Marina N. </w:t>
      </w:r>
      <w:proofErr w:type="spellStart"/>
      <w:r w:rsidRPr="00330DD5">
        <w:rPr>
          <w:lang w:val="en-US"/>
        </w:rPr>
        <w:t>Rudenko</w:t>
      </w:r>
      <w:proofErr w:type="spellEnd"/>
      <w:r w:rsidRPr="00330DD5">
        <w:rPr>
          <w:lang w:val="en-US"/>
        </w:rPr>
        <w:t xml:space="preserve">, </w:t>
      </w:r>
      <w:r>
        <w:t>и</w:t>
      </w:r>
      <w:r w:rsidRPr="00330DD5">
        <w:rPr>
          <w:lang w:val="en-US"/>
        </w:rPr>
        <w:t xml:space="preserve"> Vadim S. </w:t>
      </w:r>
      <w:proofErr w:type="spellStart"/>
      <w:r w:rsidRPr="00330DD5">
        <w:rPr>
          <w:lang w:val="en-US"/>
        </w:rPr>
        <w:t>Kankhva</w:t>
      </w:r>
      <w:proofErr w:type="spellEnd"/>
      <w:r w:rsidRPr="00330DD5">
        <w:rPr>
          <w:lang w:val="en-US"/>
        </w:rPr>
        <w:t xml:space="preserve">. 2016. «The Theory and Practice of Customer Loyalty Management and Customer Focus in the Enterprise Activity». </w:t>
      </w:r>
      <w:r w:rsidRPr="00330DD5">
        <w:rPr>
          <w:i/>
          <w:iCs/>
          <w:lang w:val="en-US"/>
        </w:rPr>
        <w:t>International Review of Management and Marketing</w:t>
      </w:r>
      <w:r w:rsidRPr="00330DD5">
        <w:rPr>
          <w:lang w:val="en-US"/>
        </w:rPr>
        <w:t xml:space="preserve"> 6 (6S).</w:t>
      </w:r>
    </w:p>
    <w:p w14:paraId="65784BA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Kotler, Peter, John Bowen, </w:t>
      </w:r>
      <w:r>
        <w:t>и</w:t>
      </w:r>
      <w:r w:rsidRPr="00330DD5">
        <w:rPr>
          <w:lang w:val="en-US"/>
        </w:rPr>
        <w:t xml:space="preserve"> James Makens. 1999. </w:t>
      </w:r>
      <w:r w:rsidRPr="00330DD5">
        <w:rPr>
          <w:i/>
          <w:iCs/>
          <w:lang w:val="en-US"/>
        </w:rPr>
        <w:t xml:space="preserve">Marketing for </w:t>
      </w:r>
      <w:proofErr w:type="spellStart"/>
      <w:r w:rsidRPr="00330DD5">
        <w:rPr>
          <w:i/>
          <w:iCs/>
          <w:lang w:val="en-US"/>
        </w:rPr>
        <w:t>Hospitalityand</w:t>
      </w:r>
      <w:proofErr w:type="spellEnd"/>
      <w:r w:rsidRPr="00330DD5">
        <w:rPr>
          <w:i/>
          <w:iCs/>
          <w:lang w:val="en-US"/>
        </w:rPr>
        <w:t xml:space="preserve"> Tourism</w:t>
      </w:r>
      <w:r w:rsidRPr="00330DD5">
        <w:rPr>
          <w:lang w:val="en-US"/>
        </w:rPr>
        <w:t xml:space="preserve">. International ed), </w:t>
      </w:r>
      <w:proofErr w:type="spellStart"/>
      <w:r w:rsidRPr="00330DD5">
        <w:rPr>
          <w:lang w:val="en-US"/>
        </w:rPr>
        <w:t>Prentise</w:t>
      </w:r>
      <w:proofErr w:type="spellEnd"/>
      <w:r w:rsidRPr="00330DD5">
        <w:rPr>
          <w:lang w:val="en-US"/>
        </w:rPr>
        <w:t xml:space="preserve"> Hall. New Jersey: Prentice Hall Int, Inc.</w:t>
      </w:r>
    </w:p>
    <w:p w14:paraId="52FAA9B8"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Kumar, VISWANATHAN, </w:t>
      </w:r>
      <w:r>
        <w:t>и</w:t>
      </w:r>
      <w:r w:rsidRPr="00330DD5">
        <w:rPr>
          <w:lang w:val="en-US"/>
        </w:rPr>
        <w:t xml:space="preserve"> </w:t>
      </w:r>
      <w:proofErr w:type="spellStart"/>
      <w:r w:rsidRPr="00330DD5">
        <w:rPr>
          <w:lang w:val="en-US"/>
        </w:rPr>
        <w:t>Denish</w:t>
      </w:r>
      <w:proofErr w:type="spellEnd"/>
      <w:r w:rsidRPr="00330DD5">
        <w:rPr>
          <w:lang w:val="en-US"/>
        </w:rPr>
        <w:t xml:space="preserve"> Shah. 2004. «Building and sustaining profitable customer loyalty for the 21st century». </w:t>
      </w:r>
      <w:r w:rsidRPr="00330DD5">
        <w:rPr>
          <w:i/>
          <w:iCs/>
          <w:lang w:val="en-US"/>
        </w:rPr>
        <w:t>Journal of retailing</w:t>
      </w:r>
      <w:r w:rsidRPr="00330DD5">
        <w:rPr>
          <w:lang w:val="en-US"/>
        </w:rPr>
        <w:t xml:space="preserve"> 80 (4): 317–329.</w:t>
      </w:r>
    </w:p>
    <w:p w14:paraId="754DDB3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Kung, Ling-</w:t>
      </w:r>
      <w:proofErr w:type="spellStart"/>
      <w:r w:rsidRPr="00330DD5">
        <w:rPr>
          <w:lang w:val="en-US"/>
        </w:rPr>
        <w:t>Chieh</w:t>
      </w:r>
      <w:proofErr w:type="spellEnd"/>
      <w:r w:rsidRPr="00330DD5">
        <w:rPr>
          <w:lang w:val="en-US"/>
        </w:rPr>
        <w:t xml:space="preserve">, </w:t>
      </w:r>
      <w:r>
        <w:t>и</w:t>
      </w:r>
      <w:r w:rsidRPr="00330DD5">
        <w:rPr>
          <w:lang w:val="en-US"/>
        </w:rPr>
        <w:t xml:space="preserve"> Guan-Yu Zhong. 2017. «The optimal pricing strategy for two-sided platform delivery in the sharing economy». </w:t>
      </w:r>
      <w:r w:rsidRPr="00330DD5">
        <w:rPr>
          <w:i/>
          <w:iCs/>
          <w:lang w:val="en-US"/>
        </w:rPr>
        <w:t>Transportation Research Part E: Logistics and Transportation Review</w:t>
      </w:r>
      <w:r w:rsidRPr="00330DD5">
        <w:rPr>
          <w:lang w:val="en-US"/>
        </w:rPr>
        <w:t xml:space="preserve"> 101: 1–12.</w:t>
      </w:r>
    </w:p>
    <w:p w14:paraId="46DF07D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Kwon, Wi-Suk, </w:t>
      </w:r>
      <w:r>
        <w:t>и</w:t>
      </w:r>
      <w:r w:rsidRPr="00330DD5">
        <w:rPr>
          <w:lang w:val="en-US"/>
        </w:rPr>
        <w:t xml:space="preserve"> Sharron J. Lennon. 2009. «What induces online loyalty? Online versus offline brand images». </w:t>
      </w:r>
      <w:r w:rsidRPr="00330DD5">
        <w:rPr>
          <w:i/>
          <w:iCs/>
          <w:lang w:val="en-US"/>
        </w:rPr>
        <w:t>Journal of Business Research</w:t>
      </w:r>
      <w:r w:rsidRPr="00330DD5">
        <w:rPr>
          <w:lang w:val="en-US"/>
        </w:rPr>
        <w:t xml:space="preserve"> 62 (5): 557–564.</w:t>
      </w:r>
    </w:p>
    <w:p w14:paraId="753BEA76"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Leong, Lai-Ying, Teck-Soon Hew, </w:t>
      </w:r>
      <w:proofErr w:type="spellStart"/>
      <w:r w:rsidRPr="00330DD5">
        <w:rPr>
          <w:lang w:val="en-US"/>
        </w:rPr>
        <w:t>Keng</w:t>
      </w:r>
      <w:proofErr w:type="spellEnd"/>
      <w:r w:rsidRPr="00330DD5">
        <w:rPr>
          <w:lang w:val="en-US"/>
        </w:rPr>
        <w:t xml:space="preserve">-Boon </w:t>
      </w:r>
      <w:proofErr w:type="spellStart"/>
      <w:r w:rsidRPr="00330DD5">
        <w:rPr>
          <w:lang w:val="en-US"/>
        </w:rPr>
        <w:t>Ooi</w:t>
      </w:r>
      <w:proofErr w:type="spellEnd"/>
      <w:r w:rsidRPr="00330DD5">
        <w:rPr>
          <w:lang w:val="en-US"/>
        </w:rPr>
        <w:t xml:space="preserve">, </w:t>
      </w:r>
      <w:r>
        <w:t>и</w:t>
      </w:r>
      <w:r w:rsidRPr="00330DD5">
        <w:rPr>
          <w:lang w:val="en-US"/>
        </w:rPr>
        <w:t xml:space="preserve"> </w:t>
      </w:r>
      <w:proofErr w:type="spellStart"/>
      <w:r w:rsidRPr="00330DD5">
        <w:rPr>
          <w:lang w:val="en-US"/>
        </w:rPr>
        <w:t>Binshan</w:t>
      </w:r>
      <w:proofErr w:type="spellEnd"/>
      <w:r w:rsidRPr="00330DD5">
        <w:rPr>
          <w:lang w:val="en-US"/>
        </w:rPr>
        <w:t xml:space="preserve"> Lin. 2012. «The determinants of customer loyalty in Malaysian mobile telecommunication services: a structural analysis». </w:t>
      </w:r>
      <w:r w:rsidRPr="00330DD5">
        <w:rPr>
          <w:i/>
          <w:iCs/>
          <w:lang w:val="en-US"/>
        </w:rPr>
        <w:t>International Journal of Services, Economics and Management</w:t>
      </w:r>
      <w:r w:rsidRPr="00330DD5">
        <w:rPr>
          <w:lang w:val="en-US"/>
        </w:rPr>
        <w:t xml:space="preserve"> 4 (3): 209–236.</w:t>
      </w:r>
    </w:p>
    <w:p w14:paraId="169EB5A5"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Mamraeva</w:t>
      </w:r>
      <w:proofErr w:type="spellEnd"/>
      <w:r w:rsidRPr="00330DD5">
        <w:rPr>
          <w:lang w:val="en-US"/>
        </w:rPr>
        <w:t xml:space="preserve">, </w:t>
      </w:r>
      <w:r>
        <w:t>и</w:t>
      </w:r>
      <w:r w:rsidRPr="00330DD5">
        <w:rPr>
          <w:lang w:val="en-US"/>
        </w:rPr>
        <w:t xml:space="preserve"> </w:t>
      </w:r>
      <w:proofErr w:type="spellStart"/>
      <w:r w:rsidRPr="00330DD5">
        <w:rPr>
          <w:lang w:val="en-US"/>
        </w:rPr>
        <w:t>Tashenova</w:t>
      </w:r>
      <w:proofErr w:type="spellEnd"/>
      <w:r w:rsidRPr="00330DD5">
        <w:rPr>
          <w:lang w:val="en-US"/>
        </w:rPr>
        <w:t xml:space="preserve">. 2016. «Formation And Development Of </w:t>
      </w:r>
      <w:proofErr w:type="spellStart"/>
      <w:r w:rsidRPr="00330DD5">
        <w:rPr>
          <w:lang w:val="en-US"/>
        </w:rPr>
        <w:t>Velosheiring</w:t>
      </w:r>
      <w:proofErr w:type="spellEnd"/>
      <w:r w:rsidRPr="00330DD5">
        <w:rPr>
          <w:lang w:val="en-US"/>
        </w:rPr>
        <w:t xml:space="preserve">: Foreign And Kazakhstan Experience». </w:t>
      </w:r>
      <w:r w:rsidRPr="00330DD5">
        <w:rPr>
          <w:i/>
          <w:iCs/>
          <w:lang w:val="en-US"/>
        </w:rPr>
        <w:t xml:space="preserve">Interregional Center for Innovative Technologies in Education.  </w:t>
      </w:r>
      <w:r>
        <w:rPr>
          <w:i/>
          <w:iCs/>
        </w:rPr>
        <w:t>Межрегиональный</w:t>
      </w:r>
      <w:r w:rsidRPr="00330DD5">
        <w:rPr>
          <w:i/>
          <w:iCs/>
          <w:lang w:val="en-US"/>
        </w:rPr>
        <w:t xml:space="preserve"> </w:t>
      </w:r>
      <w:r>
        <w:rPr>
          <w:i/>
          <w:iCs/>
        </w:rPr>
        <w:t>центр</w:t>
      </w:r>
      <w:r w:rsidRPr="00330DD5">
        <w:rPr>
          <w:i/>
          <w:iCs/>
          <w:lang w:val="en-US"/>
        </w:rPr>
        <w:t xml:space="preserve"> </w:t>
      </w:r>
      <w:r>
        <w:rPr>
          <w:i/>
          <w:iCs/>
        </w:rPr>
        <w:t>инновационных</w:t>
      </w:r>
      <w:r w:rsidRPr="00330DD5">
        <w:rPr>
          <w:i/>
          <w:iCs/>
          <w:lang w:val="en-US"/>
        </w:rPr>
        <w:t xml:space="preserve"> </w:t>
      </w:r>
      <w:r>
        <w:rPr>
          <w:i/>
          <w:iCs/>
        </w:rPr>
        <w:t>технологий</w:t>
      </w:r>
      <w:r w:rsidRPr="00330DD5">
        <w:rPr>
          <w:i/>
          <w:iCs/>
          <w:lang w:val="en-US"/>
        </w:rPr>
        <w:t xml:space="preserve"> </w:t>
      </w:r>
      <w:r>
        <w:rPr>
          <w:i/>
          <w:iCs/>
        </w:rPr>
        <w:t>в</w:t>
      </w:r>
      <w:r w:rsidRPr="00330DD5">
        <w:rPr>
          <w:i/>
          <w:iCs/>
          <w:lang w:val="en-US"/>
        </w:rPr>
        <w:t xml:space="preserve"> </w:t>
      </w:r>
      <w:r>
        <w:rPr>
          <w:i/>
          <w:iCs/>
        </w:rPr>
        <w:t>образовании</w:t>
      </w:r>
      <w:r w:rsidRPr="00330DD5">
        <w:rPr>
          <w:lang w:val="en-US"/>
        </w:rPr>
        <w:t xml:space="preserve"> 11: 2861–65.</w:t>
      </w:r>
    </w:p>
    <w:p w14:paraId="61AB295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lastRenderedPageBreak/>
        <w:t xml:space="preserve">Martin, Elliot, Adam Cohen, Jan Botha, </w:t>
      </w:r>
      <w:r>
        <w:t>и</w:t>
      </w:r>
      <w:r w:rsidRPr="00330DD5">
        <w:rPr>
          <w:lang w:val="en-US"/>
        </w:rPr>
        <w:t xml:space="preserve"> Susan </w:t>
      </w:r>
      <w:proofErr w:type="spellStart"/>
      <w:r w:rsidRPr="00330DD5">
        <w:rPr>
          <w:lang w:val="en-US"/>
        </w:rPr>
        <w:t>Shaheen</w:t>
      </w:r>
      <w:proofErr w:type="spellEnd"/>
      <w:r w:rsidRPr="00330DD5">
        <w:rPr>
          <w:lang w:val="en-US"/>
        </w:rPr>
        <w:t>. 2016. «</w:t>
      </w:r>
      <w:proofErr w:type="spellStart"/>
      <w:r w:rsidRPr="00330DD5">
        <w:rPr>
          <w:lang w:val="en-US"/>
        </w:rPr>
        <w:t>Bikesharing</w:t>
      </w:r>
      <w:proofErr w:type="spellEnd"/>
      <w:r w:rsidRPr="00330DD5">
        <w:rPr>
          <w:lang w:val="en-US"/>
        </w:rPr>
        <w:t xml:space="preserve"> and </w:t>
      </w:r>
      <w:proofErr w:type="spellStart"/>
      <w:r w:rsidRPr="00330DD5">
        <w:rPr>
          <w:lang w:val="en-US"/>
        </w:rPr>
        <w:t>Bycicle</w:t>
      </w:r>
      <w:proofErr w:type="spellEnd"/>
      <w:r w:rsidRPr="00330DD5">
        <w:rPr>
          <w:lang w:val="en-US"/>
        </w:rPr>
        <w:t xml:space="preserve"> Safety». 12–54. </w:t>
      </w:r>
      <w:proofErr w:type="spellStart"/>
      <w:r w:rsidRPr="00330DD5">
        <w:rPr>
          <w:lang w:val="en-US"/>
        </w:rPr>
        <w:t>Mineta</w:t>
      </w:r>
      <w:proofErr w:type="spellEnd"/>
      <w:r w:rsidRPr="00330DD5">
        <w:rPr>
          <w:lang w:val="en-US"/>
        </w:rPr>
        <w:t xml:space="preserve"> Transportation Institute.</w:t>
      </w:r>
    </w:p>
    <w:p w14:paraId="7E5D1955"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Martín-</w:t>
      </w:r>
      <w:proofErr w:type="spellStart"/>
      <w:r w:rsidRPr="00330DD5">
        <w:rPr>
          <w:lang w:val="en-US"/>
        </w:rPr>
        <w:t>Consuegra</w:t>
      </w:r>
      <w:proofErr w:type="spellEnd"/>
      <w:r w:rsidRPr="00330DD5">
        <w:rPr>
          <w:lang w:val="en-US"/>
        </w:rPr>
        <w:t xml:space="preserve">, David, Arturo Molina, </w:t>
      </w:r>
      <w:r>
        <w:t>и</w:t>
      </w:r>
      <w:r w:rsidRPr="00330DD5">
        <w:rPr>
          <w:lang w:val="en-US"/>
        </w:rPr>
        <w:t xml:space="preserve"> </w:t>
      </w:r>
      <w:proofErr w:type="spellStart"/>
      <w:r w:rsidRPr="00330DD5">
        <w:rPr>
          <w:lang w:val="en-US"/>
        </w:rPr>
        <w:t>Águeda</w:t>
      </w:r>
      <w:proofErr w:type="spellEnd"/>
      <w:r w:rsidRPr="00330DD5">
        <w:rPr>
          <w:lang w:val="en-US"/>
        </w:rPr>
        <w:t xml:space="preserve"> Esteban. 2007. «An integrated model of price, satisfaction and loyalty: an empirical analysis in the service sector». </w:t>
      </w:r>
      <w:r w:rsidRPr="00330DD5">
        <w:rPr>
          <w:i/>
          <w:iCs/>
          <w:lang w:val="en-US"/>
        </w:rPr>
        <w:t>Journal of Product &amp; Brand Management</w:t>
      </w:r>
      <w:r w:rsidRPr="00330DD5">
        <w:rPr>
          <w:lang w:val="en-US"/>
        </w:rPr>
        <w:t xml:space="preserve"> 16 (7): 459–468.</w:t>
      </w:r>
    </w:p>
    <w:p w14:paraId="54A1DD5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Mattila, Anna S. 2004. «The impact of service failures on customer loyalty: The moderating role of affective commitment». </w:t>
      </w:r>
      <w:r w:rsidRPr="00330DD5">
        <w:rPr>
          <w:i/>
          <w:iCs/>
          <w:lang w:val="en-US"/>
        </w:rPr>
        <w:t>International Journal of Service Industry Management</w:t>
      </w:r>
      <w:r w:rsidRPr="00330DD5">
        <w:rPr>
          <w:lang w:val="en-US"/>
        </w:rPr>
        <w:t xml:space="preserve"> 15 (2): 134–149.</w:t>
      </w:r>
    </w:p>
    <w:p w14:paraId="60B46DFA"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McCain, </w:t>
      </w:r>
      <w:proofErr w:type="spellStart"/>
      <w:r w:rsidRPr="00330DD5">
        <w:rPr>
          <w:lang w:val="en-US"/>
        </w:rPr>
        <w:t>Shiang-Lih</w:t>
      </w:r>
      <w:proofErr w:type="spellEnd"/>
      <w:r w:rsidRPr="00330DD5">
        <w:rPr>
          <w:lang w:val="en-US"/>
        </w:rPr>
        <w:t xml:space="preserve"> Chen, </w:t>
      </w:r>
      <w:proofErr w:type="spellStart"/>
      <w:r w:rsidRPr="00330DD5">
        <w:rPr>
          <w:lang w:val="en-US"/>
        </w:rPr>
        <w:t>SooCheong</w:t>
      </w:r>
      <w:proofErr w:type="spellEnd"/>
      <w:r w:rsidRPr="00330DD5">
        <w:rPr>
          <w:lang w:val="en-US"/>
        </w:rPr>
        <w:t xml:space="preserve"> Shawn Jang, </w:t>
      </w:r>
      <w:r>
        <w:t>и</w:t>
      </w:r>
      <w:r w:rsidRPr="00330DD5">
        <w:rPr>
          <w:lang w:val="en-US"/>
        </w:rPr>
        <w:t xml:space="preserve"> Clark Hu. 2005. «Service quality gap analysis toward customer loyalty: practical guidelines for casino hotels». </w:t>
      </w:r>
      <w:r w:rsidRPr="00330DD5">
        <w:rPr>
          <w:i/>
          <w:iCs/>
          <w:lang w:val="en-US"/>
        </w:rPr>
        <w:t>International Journal of Hospitality Management</w:t>
      </w:r>
      <w:r w:rsidRPr="00330DD5">
        <w:rPr>
          <w:lang w:val="en-US"/>
        </w:rPr>
        <w:t xml:space="preserve"> 24 (3): 465–472.</w:t>
      </w:r>
    </w:p>
    <w:p w14:paraId="04EBEBD6"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McMullan, Rosalind, </w:t>
      </w:r>
      <w:r>
        <w:t>и</w:t>
      </w:r>
      <w:r w:rsidRPr="00330DD5">
        <w:rPr>
          <w:lang w:val="en-US"/>
        </w:rPr>
        <w:t xml:space="preserve"> Audrey Gilmore. 2003. «The conceptual development of customer loyalty measurement: A proposed scale». </w:t>
      </w:r>
      <w:r w:rsidRPr="00330DD5">
        <w:rPr>
          <w:i/>
          <w:iCs/>
          <w:lang w:val="en-US"/>
        </w:rPr>
        <w:t>Journal of Targeting, Measurement and Analysis for Marketing</w:t>
      </w:r>
      <w:r w:rsidRPr="00330DD5">
        <w:rPr>
          <w:lang w:val="en-US"/>
        </w:rPr>
        <w:t xml:space="preserve"> 11 (3): 230–243.</w:t>
      </w:r>
    </w:p>
    <w:p w14:paraId="69C32650"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Moorman, Christine, Rohit Deshpande, </w:t>
      </w:r>
      <w:r>
        <w:t>и</w:t>
      </w:r>
      <w:r w:rsidRPr="00330DD5">
        <w:rPr>
          <w:lang w:val="en-US"/>
        </w:rPr>
        <w:t xml:space="preserve"> Gerald </w:t>
      </w:r>
      <w:proofErr w:type="spellStart"/>
      <w:r w:rsidRPr="00330DD5">
        <w:rPr>
          <w:lang w:val="en-US"/>
        </w:rPr>
        <w:t>Zaltman</w:t>
      </w:r>
      <w:proofErr w:type="spellEnd"/>
      <w:r w:rsidRPr="00330DD5">
        <w:rPr>
          <w:lang w:val="en-US"/>
        </w:rPr>
        <w:t xml:space="preserve">. 1993. «Factors affecting trust in market research relationships». </w:t>
      </w:r>
      <w:r w:rsidRPr="00330DD5">
        <w:rPr>
          <w:i/>
          <w:iCs/>
          <w:lang w:val="en-US"/>
        </w:rPr>
        <w:t>the Journal of Marketing</w:t>
      </w:r>
      <w:r w:rsidRPr="00330DD5">
        <w:rPr>
          <w:lang w:val="en-US"/>
        </w:rPr>
        <w:t>, 81–101.</w:t>
      </w:r>
    </w:p>
    <w:p w14:paraId="7EA1C664"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Morgan, Robert M., </w:t>
      </w:r>
      <w:r>
        <w:t>и</w:t>
      </w:r>
      <w:r w:rsidRPr="00330DD5">
        <w:rPr>
          <w:lang w:val="en-US"/>
        </w:rPr>
        <w:t xml:space="preserve"> Shelby D. Hunt. 1994. «The commitment-trust theory of relationship marketing». </w:t>
      </w:r>
      <w:r w:rsidRPr="00330DD5">
        <w:rPr>
          <w:i/>
          <w:iCs/>
          <w:lang w:val="en-US"/>
        </w:rPr>
        <w:t>The journal of marketing</w:t>
      </w:r>
      <w:r w:rsidRPr="00330DD5">
        <w:rPr>
          <w:lang w:val="en-US"/>
        </w:rPr>
        <w:t>, 20–38.</w:t>
      </w:r>
    </w:p>
    <w:p w14:paraId="1F44E9C9"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Nelson, Eugene C., Roland T. Rust, Anthony </w:t>
      </w:r>
      <w:proofErr w:type="spellStart"/>
      <w:r w:rsidRPr="00330DD5">
        <w:rPr>
          <w:lang w:val="en-US"/>
        </w:rPr>
        <w:t>Zahorik</w:t>
      </w:r>
      <w:proofErr w:type="spellEnd"/>
      <w:r w:rsidRPr="00330DD5">
        <w:rPr>
          <w:lang w:val="en-US"/>
        </w:rPr>
        <w:t xml:space="preserve">, </w:t>
      </w:r>
      <w:r>
        <w:t>и</w:t>
      </w:r>
      <w:r w:rsidRPr="00330DD5">
        <w:rPr>
          <w:lang w:val="en-US"/>
        </w:rPr>
        <w:t xml:space="preserve"> Robin L. Rose. 1992. «Do patient perceptions of quality relate to hospital financial performance?» </w:t>
      </w:r>
      <w:r w:rsidRPr="00330DD5">
        <w:rPr>
          <w:i/>
          <w:iCs/>
          <w:lang w:val="en-US"/>
        </w:rPr>
        <w:t>Marketing Health Services</w:t>
      </w:r>
      <w:r w:rsidRPr="00330DD5">
        <w:rPr>
          <w:lang w:val="en-US"/>
        </w:rPr>
        <w:t xml:space="preserve"> 12 (4): 6.</w:t>
      </w:r>
    </w:p>
    <w:p w14:paraId="31C9767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Newell, Frederick. 2001. </w:t>
      </w:r>
      <w:r w:rsidRPr="00330DD5">
        <w:rPr>
          <w:i/>
          <w:iCs/>
          <w:lang w:val="en-US"/>
        </w:rPr>
        <w:t>Loyalty. com: Customer relationship management in the new era of Internet marketing</w:t>
      </w:r>
      <w:r w:rsidRPr="00330DD5">
        <w:rPr>
          <w:lang w:val="en-US"/>
        </w:rPr>
        <w:t>. McGraw-Hill, Inc.</w:t>
      </w:r>
    </w:p>
    <w:p w14:paraId="18D1D69F"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Oliver, Richard L. 1997. </w:t>
      </w:r>
      <w:r w:rsidRPr="00330DD5">
        <w:rPr>
          <w:i/>
          <w:iCs/>
          <w:lang w:val="en-US"/>
        </w:rPr>
        <w:t>Loyalty and profit: Long-term effects of satisfaction</w:t>
      </w:r>
      <w:r w:rsidRPr="00330DD5">
        <w:rPr>
          <w:lang w:val="en-US"/>
        </w:rPr>
        <w:t>.</w:t>
      </w:r>
    </w:p>
    <w:p w14:paraId="4523581F"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Oly</w:t>
      </w:r>
      <w:proofErr w:type="spellEnd"/>
      <w:r w:rsidRPr="00330DD5">
        <w:rPr>
          <w:lang w:val="en-US"/>
        </w:rPr>
        <w:t xml:space="preserve"> </w:t>
      </w:r>
      <w:proofErr w:type="spellStart"/>
      <w:r w:rsidRPr="00330DD5">
        <w:rPr>
          <w:lang w:val="en-US"/>
        </w:rPr>
        <w:t>Ndubisi</w:t>
      </w:r>
      <w:proofErr w:type="spellEnd"/>
      <w:r w:rsidRPr="00330DD5">
        <w:rPr>
          <w:lang w:val="en-US"/>
        </w:rPr>
        <w:t xml:space="preserve">, Nelson, </w:t>
      </w:r>
      <w:r>
        <w:t>и</w:t>
      </w:r>
      <w:r w:rsidRPr="00330DD5">
        <w:rPr>
          <w:lang w:val="en-US"/>
        </w:rPr>
        <w:t xml:space="preserve"> Chan </w:t>
      </w:r>
      <w:proofErr w:type="spellStart"/>
      <w:r w:rsidRPr="00330DD5">
        <w:rPr>
          <w:lang w:val="en-US"/>
        </w:rPr>
        <w:t>Kok</w:t>
      </w:r>
      <w:proofErr w:type="spellEnd"/>
      <w:r w:rsidRPr="00330DD5">
        <w:rPr>
          <w:lang w:val="en-US"/>
        </w:rPr>
        <w:t xml:space="preserve"> Wah. 2005. «Factorial and discriminant analyses of the underpinnings of relationship marketing and customer satisfaction». </w:t>
      </w:r>
      <w:r w:rsidRPr="00330DD5">
        <w:rPr>
          <w:i/>
          <w:iCs/>
          <w:lang w:val="en-US"/>
        </w:rPr>
        <w:t>International Journal of bank marketing</w:t>
      </w:r>
      <w:r w:rsidRPr="00330DD5">
        <w:rPr>
          <w:lang w:val="en-US"/>
        </w:rPr>
        <w:t xml:space="preserve"> 23 (7): 542–557.</w:t>
      </w:r>
    </w:p>
    <w:p w14:paraId="77F8663D"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O’Malley, Lisa. 1998. «Can loyalty schemes really build loyalty?» </w:t>
      </w:r>
      <w:r w:rsidRPr="00330DD5">
        <w:rPr>
          <w:i/>
          <w:iCs/>
          <w:lang w:val="en-US"/>
        </w:rPr>
        <w:t>Marketing Intelligence &amp; Planning</w:t>
      </w:r>
      <w:r w:rsidRPr="00330DD5">
        <w:rPr>
          <w:lang w:val="en-US"/>
        </w:rPr>
        <w:t xml:space="preserve"> 16 (1): 47–55.</w:t>
      </w:r>
    </w:p>
    <w:p w14:paraId="0F772F38"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Pigou, Arthur. 2017. </w:t>
      </w:r>
      <w:r w:rsidRPr="00330DD5">
        <w:rPr>
          <w:i/>
          <w:iCs/>
          <w:lang w:val="en-US"/>
        </w:rPr>
        <w:t>The economics of welfare</w:t>
      </w:r>
      <w:r w:rsidRPr="00330DD5">
        <w:rPr>
          <w:lang w:val="en-US"/>
        </w:rPr>
        <w:t>. Routledge.</w:t>
      </w:r>
    </w:p>
    <w:p w14:paraId="6A5B30F6"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Quinones, Anthony, </w:t>
      </w:r>
      <w:r>
        <w:t>и</w:t>
      </w:r>
      <w:r w:rsidRPr="00330DD5">
        <w:rPr>
          <w:lang w:val="en-US"/>
        </w:rPr>
        <w:t xml:space="preserve"> Amanda Augustine. 2015. «Technology and Trust: How the Sharing Economy is Changing Consumer Behavior». </w:t>
      </w:r>
      <w:r w:rsidRPr="00330DD5">
        <w:rPr>
          <w:i/>
          <w:iCs/>
          <w:lang w:val="en-US"/>
        </w:rPr>
        <w:t>BBVA Research U.S.</w:t>
      </w:r>
      <w:r w:rsidRPr="00330DD5">
        <w:rPr>
          <w:lang w:val="en-US"/>
        </w:rPr>
        <w:t xml:space="preserve"> 7. https://www.bbvaresearch.com/wp-content/uploads/2015/11/151119_US_SharingEconomy.pdf.</w:t>
      </w:r>
    </w:p>
    <w:p w14:paraId="4772415B"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lastRenderedPageBreak/>
        <w:t xml:space="preserve">Rai, Alok Kumar, </w:t>
      </w:r>
      <w:r>
        <w:t>и</w:t>
      </w:r>
      <w:r w:rsidRPr="00330DD5">
        <w:rPr>
          <w:lang w:val="en-US"/>
        </w:rPr>
        <w:t xml:space="preserve"> </w:t>
      </w:r>
      <w:proofErr w:type="spellStart"/>
      <w:r w:rsidRPr="00330DD5">
        <w:rPr>
          <w:lang w:val="en-US"/>
        </w:rPr>
        <w:t>Medha</w:t>
      </w:r>
      <w:proofErr w:type="spellEnd"/>
      <w:r w:rsidRPr="00330DD5">
        <w:rPr>
          <w:lang w:val="en-US"/>
        </w:rPr>
        <w:t xml:space="preserve"> Srivastava. 2012. «Customer Loyalty Attributes: A Perspective», 28.</w:t>
      </w:r>
    </w:p>
    <w:p w14:paraId="054220CC"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Raju, </w:t>
      </w:r>
      <w:proofErr w:type="spellStart"/>
      <w:r w:rsidRPr="00330DD5">
        <w:rPr>
          <w:lang w:val="en-US"/>
        </w:rPr>
        <w:t>Jagmohan</w:t>
      </w:r>
      <w:proofErr w:type="spellEnd"/>
      <w:r w:rsidRPr="00330DD5">
        <w:rPr>
          <w:lang w:val="en-US"/>
        </w:rPr>
        <w:t xml:space="preserve"> S., Venkatesh Srinivasan, </w:t>
      </w:r>
      <w:r>
        <w:t>и</w:t>
      </w:r>
      <w:r w:rsidRPr="00330DD5">
        <w:rPr>
          <w:lang w:val="en-US"/>
        </w:rPr>
        <w:t xml:space="preserve"> Rajiv Lal. 1990. «The effects of brand loyalty on competitive price promotional strategies». </w:t>
      </w:r>
      <w:r w:rsidRPr="00330DD5">
        <w:rPr>
          <w:i/>
          <w:iCs/>
          <w:lang w:val="en-US"/>
        </w:rPr>
        <w:t>Management science</w:t>
      </w:r>
      <w:r w:rsidRPr="00330DD5">
        <w:rPr>
          <w:lang w:val="en-US"/>
        </w:rPr>
        <w:t xml:space="preserve"> 36 (3): 276–304.</w:t>
      </w:r>
    </w:p>
    <w:p w14:paraId="54F0D254"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Reichheld, Frederick F., Thomas Teal, </w:t>
      </w:r>
      <w:r>
        <w:t>и</w:t>
      </w:r>
      <w:r w:rsidRPr="00330DD5">
        <w:rPr>
          <w:lang w:val="en-US"/>
        </w:rPr>
        <w:t xml:space="preserve"> Douglas K. Smith. 1996. </w:t>
      </w:r>
      <w:r w:rsidRPr="00330DD5">
        <w:rPr>
          <w:i/>
          <w:iCs/>
          <w:lang w:val="en-US"/>
        </w:rPr>
        <w:t>The loyalty effect</w:t>
      </w:r>
      <w:r w:rsidRPr="00330DD5">
        <w:rPr>
          <w:lang w:val="en-US"/>
        </w:rPr>
        <w:t xml:space="preserve">. </w:t>
      </w:r>
      <w:r>
        <w:t>Т</w:t>
      </w:r>
      <w:r w:rsidRPr="00330DD5">
        <w:rPr>
          <w:lang w:val="en-US"/>
        </w:rPr>
        <w:t>. 1. 3. Harvard business school press Boston, MA.</w:t>
      </w:r>
    </w:p>
    <w:p w14:paraId="35C1BE67"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Reinartz</w:t>
      </w:r>
      <w:proofErr w:type="spellEnd"/>
      <w:r w:rsidRPr="00330DD5">
        <w:rPr>
          <w:lang w:val="en-US"/>
        </w:rPr>
        <w:t xml:space="preserve">, Werner, </w:t>
      </w:r>
      <w:r>
        <w:t>и</w:t>
      </w:r>
      <w:r w:rsidRPr="00330DD5">
        <w:rPr>
          <w:lang w:val="en-US"/>
        </w:rPr>
        <w:t xml:space="preserve"> V. Kumar. 2002. «The </w:t>
      </w:r>
      <w:proofErr w:type="spellStart"/>
      <w:r w:rsidRPr="00330DD5">
        <w:rPr>
          <w:lang w:val="en-US"/>
        </w:rPr>
        <w:t>Missmanagement</w:t>
      </w:r>
      <w:proofErr w:type="spellEnd"/>
      <w:r w:rsidRPr="00330DD5">
        <w:rPr>
          <w:lang w:val="en-US"/>
        </w:rPr>
        <w:t xml:space="preserve"> of Customer Loyalty». </w:t>
      </w:r>
      <w:proofErr w:type="spellStart"/>
      <w:r w:rsidRPr="00330DD5">
        <w:rPr>
          <w:i/>
          <w:iCs/>
          <w:lang w:val="en-US"/>
        </w:rPr>
        <w:t>Harward</w:t>
      </w:r>
      <w:proofErr w:type="spellEnd"/>
      <w:r w:rsidRPr="00330DD5">
        <w:rPr>
          <w:i/>
          <w:iCs/>
          <w:lang w:val="en-US"/>
        </w:rPr>
        <w:t xml:space="preserve"> Business Review</w:t>
      </w:r>
      <w:r w:rsidRPr="00330DD5">
        <w:rPr>
          <w:lang w:val="en-US"/>
        </w:rPr>
        <w:t>, R0207F, 2. http://www.levsoft.cn/doc/MismanagementofLoyalty.pdf.</w:t>
      </w:r>
    </w:p>
    <w:p w14:paraId="64B23FBF"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«Report on Global Development of Bike-sharing». 2018. Market Report. Cheetah Lab. http://data.cmcm.com/report/detail/260.</w:t>
      </w:r>
    </w:p>
    <w:p w14:paraId="2544636C"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Reynolds, Kristy E., </w:t>
      </w:r>
      <w:r>
        <w:t>и</w:t>
      </w:r>
      <w:r w:rsidRPr="00330DD5">
        <w:rPr>
          <w:lang w:val="en-US"/>
        </w:rPr>
        <w:t xml:space="preserve"> Sharon E. Beatty. 1999. «Customer benefits and company consequences of customer-salesperson relationships in retailing». </w:t>
      </w:r>
      <w:r w:rsidRPr="00330DD5">
        <w:rPr>
          <w:i/>
          <w:iCs/>
          <w:lang w:val="en-US"/>
        </w:rPr>
        <w:t>Journal of retailing</w:t>
      </w:r>
      <w:r w:rsidRPr="00330DD5">
        <w:rPr>
          <w:lang w:val="en-US"/>
        </w:rPr>
        <w:t xml:space="preserve"> 75 (1): 11–32.</w:t>
      </w:r>
    </w:p>
    <w:p w14:paraId="4BA6E254"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Richter, Felix. 2015. «Bike-Sharing Is Taking Off Around the World». Statista. 19 </w:t>
      </w:r>
      <w:r>
        <w:t>март</w:t>
      </w:r>
      <w:r w:rsidRPr="00330DD5">
        <w:rPr>
          <w:lang w:val="en-US"/>
        </w:rPr>
        <w:t xml:space="preserve"> 2015 </w:t>
      </w:r>
      <w:r>
        <w:t>г</w:t>
      </w:r>
      <w:r w:rsidRPr="00330DD5">
        <w:rPr>
          <w:lang w:val="en-US"/>
        </w:rPr>
        <w:t>. https://www.statista.com/chart/3325/bike-sharing-systems-worldwide/.</w:t>
      </w:r>
    </w:p>
    <w:p w14:paraId="5C457DEA"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«Roland Berger Study: Global Market for Bike Sharing Is Growing at 20 Percent per Year». 2018. https://www.rolandberger.com/en/press/Roland-Berger-study-Global-market-for-bike-sharing-is-growing-at-20-percent-per.html.</w:t>
      </w:r>
    </w:p>
    <w:p w14:paraId="70FC6C32"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Santana, Jessica, </w:t>
      </w:r>
      <w:r>
        <w:t>и</w:t>
      </w:r>
      <w:r w:rsidRPr="00330DD5">
        <w:rPr>
          <w:lang w:val="en-US"/>
        </w:rPr>
        <w:t xml:space="preserve"> Paolo </w:t>
      </w:r>
      <w:proofErr w:type="spellStart"/>
      <w:r w:rsidRPr="00330DD5">
        <w:rPr>
          <w:lang w:val="en-US"/>
        </w:rPr>
        <w:t>Parigi</w:t>
      </w:r>
      <w:proofErr w:type="spellEnd"/>
      <w:r w:rsidRPr="00330DD5">
        <w:rPr>
          <w:lang w:val="en-US"/>
        </w:rPr>
        <w:t xml:space="preserve">. 2015. «Risk Aversion and Engagement in the Sharing Economy». </w:t>
      </w:r>
      <w:r w:rsidRPr="00330DD5">
        <w:rPr>
          <w:i/>
          <w:iCs/>
          <w:lang w:val="en-US"/>
        </w:rPr>
        <w:t>Games</w:t>
      </w:r>
      <w:r w:rsidRPr="00330DD5">
        <w:rPr>
          <w:lang w:val="en-US"/>
        </w:rPr>
        <w:t xml:space="preserve"> 6 (4): 560–73.</w:t>
      </w:r>
    </w:p>
    <w:p w14:paraId="1ECFB37A"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Schönberg</w:t>
      </w:r>
      <w:proofErr w:type="spellEnd"/>
      <w:r w:rsidRPr="00330DD5">
        <w:rPr>
          <w:lang w:val="en-US"/>
        </w:rPr>
        <w:t xml:space="preserve">, A. Tobias, Alexander </w:t>
      </w:r>
      <w:proofErr w:type="spellStart"/>
      <w:r w:rsidRPr="00330DD5">
        <w:rPr>
          <w:lang w:val="en-US"/>
        </w:rPr>
        <w:t>Dyskin</w:t>
      </w:r>
      <w:proofErr w:type="spellEnd"/>
      <w:r w:rsidRPr="00330DD5">
        <w:rPr>
          <w:lang w:val="en-US"/>
        </w:rPr>
        <w:t xml:space="preserve">, </w:t>
      </w:r>
      <w:r>
        <w:t>и</w:t>
      </w:r>
      <w:r w:rsidRPr="00330DD5">
        <w:rPr>
          <w:lang w:val="en-US"/>
        </w:rPr>
        <w:t xml:space="preserve"> Victoria </w:t>
      </w:r>
      <w:proofErr w:type="spellStart"/>
      <w:r w:rsidRPr="00330DD5">
        <w:rPr>
          <w:lang w:val="en-US"/>
        </w:rPr>
        <w:t>Markewitz</w:t>
      </w:r>
      <w:proofErr w:type="spellEnd"/>
      <w:r w:rsidRPr="00330DD5">
        <w:rPr>
          <w:lang w:val="en-US"/>
        </w:rPr>
        <w:t>. 2016. «Bike Sharing 4.0». Hamburg: Roland Berger.</w:t>
      </w:r>
    </w:p>
    <w:p w14:paraId="212505CC"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Shaheen</w:t>
      </w:r>
      <w:proofErr w:type="spellEnd"/>
      <w:r w:rsidRPr="00330DD5">
        <w:rPr>
          <w:lang w:val="en-US"/>
        </w:rPr>
        <w:t xml:space="preserve">, Susan A., Stacey Guzman, </w:t>
      </w:r>
      <w:r>
        <w:t>и</w:t>
      </w:r>
      <w:r w:rsidRPr="00330DD5">
        <w:rPr>
          <w:lang w:val="en-US"/>
        </w:rPr>
        <w:t xml:space="preserve"> Hua Zhang. 2010. «</w:t>
      </w:r>
      <w:proofErr w:type="spellStart"/>
      <w:r w:rsidRPr="00330DD5">
        <w:rPr>
          <w:lang w:val="en-US"/>
        </w:rPr>
        <w:t>Bikesharing</w:t>
      </w:r>
      <w:proofErr w:type="spellEnd"/>
      <w:r w:rsidRPr="00330DD5">
        <w:rPr>
          <w:lang w:val="en-US"/>
        </w:rPr>
        <w:t xml:space="preserve"> in Europe, the Americas, and Asia: Past, Present, and Future». Transportation Research Board Annual Meeting. https://cloudfront.escholarship.org/dist/prd/content/qt79v822k5/qt79v822k5.pdf?t=l2mkh2.</w:t>
      </w:r>
    </w:p>
    <w:p w14:paraId="245C189C"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Söderlund</w:t>
      </w:r>
      <w:proofErr w:type="spellEnd"/>
      <w:r w:rsidRPr="00330DD5">
        <w:rPr>
          <w:lang w:val="en-US"/>
        </w:rPr>
        <w:t xml:space="preserve">, Magnus. 1998. «Customer satisfaction and its consequences on customer </w:t>
      </w:r>
      <w:proofErr w:type="spellStart"/>
      <w:r w:rsidRPr="00330DD5">
        <w:rPr>
          <w:lang w:val="en-US"/>
        </w:rPr>
        <w:t>behaviour</w:t>
      </w:r>
      <w:proofErr w:type="spellEnd"/>
      <w:r w:rsidRPr="00330DD5">
        <w:rPr>
          <w:lang w:val="en-US"/>
        </w:rPr>
        <w:t xml:space="preserve"> revisited: The impact of different levels of satisfaction on word-of-mouth, feedback to the supplier and loyalty». </w:t>
      </w:r>
      <w:r w:rsidRPr="00330DD5">
        <w:rPr>
          <w:i/>
          <w:iCs/>
          <w:lang w:val="en-US"/>
        </w:rPr>
        <w:t>International Journal of Service Industry Management</w:t>
      </w:r>
      <w:r w:rsidRPr="00330DD5">
        <w:rPr>
          <w:lang w:val="en-US"/>
        </w:rPr>
        <w:t xml:space="preserve"> 9 (2): 169–188.</w:t>
      </w:r>
    </w:p>
    <w:p w14:paraId="7C28E6AB"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Tepeci</w:t>
      </w:r>
      <w:proofErr w:type="spellEnd"/>
      <w:r w:rsidRPr="00330DD5">
        <w:rPr>
          <w:lang w:val="en-US"/>
        </w:rPr>
        <w:t xml:space="preserve">, Mustafa. 1999. «Increasing brand loyalty in the hospitality industry». </w:t>
      </w:r>
      <w:r w:rsidRPr="00330DD5">
        <w:rPr>
          <w:i/>
          <w:iCs/>
          <w:lang w:val="en-US"/>
        </w:rPr>
        <w:t>International Journal of Contemporary Hospitality Management</w:t>
      </w:r>
      <w:r w:rsidRPr="00330DD5">
        <w:rPr>
          <w:lang w:val="en-US"/>
        </w:rPr>
        <w:t xml:space="preserve"> 11 (5): 223–230.</w:t>
      </w:r>
    </w:p>
    <w:p w14:paraId="482631B2" w14:textId="77777777" w:rsidR="00330DD5" w:rsidRPr="00330DD5" w:rsidRDefault="00330DD5" w:rsidP="00E60E43">
      <w:pPr>
        <w:pStyle w:val="Bibliography"/>
        <w:numPr>
          <w:ilvl w:val="0"/>
          <w:numId w:val="24"/>
        </w:numPr>
        <w:spacing w:line="360" w:lineRule="auto"/>
        <w:ind w:left="360"/>
        <w:rPr>
          <w:lang w:val="en-US"/>
        </w:rPr>
      </w:pPr>
      <w:r w:rsidRPr="00330DD5">
        <w:rPr>
          <w:i/>
          <w:iCs/>
          <w:lang w:val="en-US"/>
        </w:rPr>
        <w:lastRenderedPageBreak/>
        <w:t>The Indian Express</w:t>
      </w:r>
      <w:r w:rsidRPr="00330DD5">
        <w:rPr>
          <w:lang w:val="en-US"/>
        </w:rPr>
        <w:t xml:space="preserve">. 2017. «Simply Put: In China’s Bikeshare Success, Peek into Big Data Potential», 2 </w:t>
      </w:r>
      <w:r>
        <w:t>октябрь</w:t>
      </w:r>
      <w:r w:rsidRPr="00330DD5">
        <w:rPr>
          <w:lang w:val="en-US"/>
        </w:rPr>
        <w:t xml:space="preserve"> 2017 </w:t>
      </w:r>
      <w:r>
        <w:t>г</w:t>
      </w:r>
      <w:r w:rsidRPr="00330DD5">
        <w:rPr>
          <w:lang w:val="en-US"/>
        </w:rPr>
        <w:t>. http://indianexpress.com/article/explained/simply-put-in-chinas-bikeshare-success-peek-into-big-data-potential-4870197/.</w:t>
      </w:r>
    </w:p>
    <w:p w14:paraId="7C4D5200"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i/>
          <w:iCs/>
          <w:lang w:val="en-US"/>
        </w:rPr>
        <w:t>thinkRussia</w:t>
      </w:r>
      <w:proofErr w:type="spellEnd"/>
      <w:r w:rsidRPr="00330DD5">
        <w:rPr>
          <w:lang w:val="en-US"/>
        </w:rPr>
        <w:t xml:space="preserve">. 2014. «Shared Cycling Booms in Russia», 2014 </w:t>
      </w:r>
      <w:r>
        <w:t>г</w:t>
      </w:r>
      <w:r w:rsidRPr="00330DD5">
        <w:rPr>
          <w:lang w:val="en-US"/>
        </w:rPr>
        <w:t>. http://www.thinkrussia.com/business-economy/shared-cycling-booms-russia.</w:t>
      </w:r>
    </w:p>
    <w:p w14:paraId="3D4FD01F"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 xml:space="preserve">Thompson, Harvey. 2014. </w:t>
      </w:r>
      <w:r w:rsidRPr="00330DD5">
        <w:rPr>
          <w:i/>
          <w:iCs/>
          <w:lang w:val="en-US"/>
        </w:rPr>
        <w:t>Who stole my customer??: winning strategies for creating and sustaining customer loyalty</w:t>
      </w:r>
      <w:r w:rsidRPr="00330DD5">
        <w:rPr>
          <w:lang w:val="en-US"/>
        </w:rPr>
        <w:t>. FT Press.</w:t>
      </w:r>
    </w:p>
    <w:p w14:paraId="39F0147F"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Tsiotsou</w:t>
      </w:r>
      <w:proofErr w:type="spellEnd"/>
      <w:r w:rsidRPr="00330DD5">
        <w:rPr>
          <w:lang w:val="en-US"/>
        </w:rPr>
        <w:t xml:space="preserve">, </w:t>
      </w:r>
      <w:proofErr w:type="spellStart"/>
      <w:r w:rsidRPr="00330DD5">
        <w:rPr>
          <w:lang w:val="en-US"/>
        </w:rPr>
        <w:t>Rodoula</w:t>
      </w:r>
      <w:proofErr w:type="spellEnd"/>
      <w:r w:rsidRPr="00330DD5">
        <w:rPr>
          <w:lang w:val="en-US"/>
        </w:rPr>
        <w:t xml:space="preserve">. 2006. «The role of perceived product quality and overall satisfaction on purchase intentions». </w:t>
      </w:r>
      <w:r w:rsidRPr="00330DD5">
        <w:rPr>
          <w:i/>
          <w:iCs/>
          <w:lang w:val="en-US"/>
        </w:rPr>
        <w:t>International journal of consumer studies</w:t>
      </w:r>
      <w:r w:rsidRPr="00330DD5">
        <w:rPr>
          <w:lang w:val="en-US"/>
        </w:rPr>
        <w:t xml:space="preserve"> 30 (2): 207–217.</w:t>
      </w:r>
    </w:p>
    <w:p w14:paraId="4A4F20CE" w14:textId="77777777" w:rsidR="00330DD5" w:rsidRDefault="00330DD5" w:rsidP="00E60E43">
      <w:pPr>
        <w:pStyle w:val="Bibliography"/>
        <w:numPr>
          <w:ilvl w:val="0"/>
          <w:numId w:val="24"/>
        </w:numPr>
        <w:spacing w:line="360" w:lineRule="auto"/>
        <w:ind w:left="360"/>
      </w:pPr>
      <w:r w:rsidRPr="00330DD5">
        <w:rPr>
          <w:lang w:val="en-US"/>
        </w:rPr>
        <w:t xml:space="preserve">Turner, Nick, </w:t>
      </w:r>
      <w:r>
        <w:t>и</w:t>
      </w:r>
      <w:r w:rsidRPr="00330DD5">
        <w:rPr>
          <w:lang w:val="en-US"/>
        </w:rPr>
        <w:t xml:space="preserve"> Gordon MacMillan. 2017. «Customer loyalty: A relationship, not just a scheme». </w:t>
      </w:r>
      <w:proofErr w:type="spellStart"/>
      <w:r>
        <w:t>Deloitte</w:t>
      </w:r>
      <w:proofErr w:type="spellEnd"/>
      <w:r>
        <w:t>.</w:t>
      </w:r>
    </w:p>
    <w:p w14:paraId="58AA626A" w14:textId="77777777" w:rsidR="00330DD5" w:rsidRDefault="00330DD5" w:rsidP="00E60E43">
      <w:pPr>
        <w:pStyle w:val="Bibliography"/>
        <w:numPr>
          <w:ilvl w:val="0"/>
          <w:numId w:val="24"/>
        </w:numPr>
        <w:spacing w:line="360" w:lineRule="auto"/>
        <w:ind w:left="360"/>
      </w:pPr>
      <w:proofErr w:type="spellStart"/>
      <w:r>
        <w:rPr>
          <w:i/>
          <w:iCs/>
        </w:rPr>
        <w:t>Vedomosti</w:t>
      </w:r>
      <w:proofErr w:type="spellEnd"/>
      <w:r>
        <w:t xml:space="preserve">. 2017. «В России появится китайская система велопроката </w:t>
      </w:r>
      <w:proofErr w:type="spellStart"/>
      <w:r>
        <w:t>Ofo</w:t>
      </w:r>
      <w:proofErr w:type="spellEnd"/>
      <w:r>
        <w:t>», 21 сентябрь 2017 г. https://www.vedomosti.ru/business/articles/2017/09/21/734854-rossii-kitaiskii-baikshering-ofo.</w:t>
      </w:r>
    </w:p>
    <w:p w14:paraId="1B8E65B6"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w:t>
      </w:r>
      <w:proofErr w:type="spellStart"/>
      <w:r w:rsidRPr="00330DD5">
        <w:rPr>
          <w:lang w:val="en-US"/>
        </w:rPr>
        <w:t>Velobike</w:t>
      </w:r>
      <w:proofErr w:type="spellEnd"/>
      <w:r w:rsidRPr="00330DD5">
        <w:rPr>
          <w:lang w:val="en-US"/>
        </w:rPr>
        <w:t xml:space="preserve">». 2018. Company Website. </w:t>
      </w:r>
      <w:proofErr w:type="spellStart"/>
      <w:r w:rsidRPr="00330DD5">
        <w:rPr>
          <w:lang w:val="en-US"/>
        </w:rPr>
        <w:t>Velobike</w:t>
      </w:r>
      <w:proofErr w:type="spellEnd"/>
      <w:r w:rsidRPr="00330DD5">
        <w:rPr>
          <w:lang w:val="en-US"/>
        </w:rPr>
        <w:t xml:space="preserve">. 2018 </w:t>
      </w:r>
      <w:r>
        <w:t>г</w:t>
      </w:r>
      <w:r w:rsidRPr="00330DD5">
        <w:rPr>
          <w:lang w:val="en-US"/>
        </w:rPr>
        <w:t>. https://velobike.ru/.</w:t>
      </w:r>
    </w:p>
    <w:p w14:paraId="40E0AB7E"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w:t>
      </w:r>
      <w:proofErr w:type="spellStart"/>
      <w:r w:rsidRPr="00330DD5">
        <w:rPr>
          <w:lang w:val="en-US"/>
        </w:rPr>
        <w:t>Velogorod</w:t>
      </w:r>
      <w:proofErr w:type="spellEnd"/>
      <w:r w:rsidRPr="00330DD5">
        <w:rPr>
          <w:lang w:val="en-US"/>
        </w:rPr>
        <w:t xml:space="preserve">». 2018. Company Website. </w:t>
      </w:r>
      <w:proofErr w:type="spellStart"/>
      <w:r w:rsidRPr="00330DD5">
        <w:rPr>
          <w:lang w:val="en-US"/>
        </w:rPr>
        <w:t>Velogorod</w:t>
      </w:r>
      <w:proofErr w:type="spellEnd"/>
      <w:r w:rsidRPr="00330DD5">
        <w:rPr>
          <w:lang w:val="en-US"/>
        </w:rPr>
        <w:t xml:space="preserve">. 2018 </w:t>
      </w:r>
      <w:r>
        <w:t>г</w:t>
      </w:r>
      <w:r w:rsidRPr="00330DD5">
        <w:rPr>
          <w:lang w:val="en-US"/>
        </w:rPr>
        <w:t>. https://spb.velogorod.org/.</w:t>
      </w:r>
    </w:p>
    <w:p w14:paraId="061FD958"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Waserhole</w:t>
      </w:r>
      <w:proofErr w:type="spellEnd"/>
      <w:r w:rsidRPr="00330DD5">
        <w:rPr>
          <w:lang w:val="en-US"/>
        </w:rPr>
        <w:t xml:space="preserve">, Ariel, </w:t>
      </w:r>
      <w:r>
        <w:t>и</w:t>
      </w:r>
      <w:r w:rsidRPr="00330DD5">
        <w:rPr>
          <w:lang w:val="en-US"/>
        </w:rPr>
        <w:t xml:space="preserve"> Vincent </w:t>
      </w:r>
      <w:proofErr w:type="spellStart"/>
      <w:r w:rsidRPr="00330DD5">
        <w:rPr>
          <w:lang w:val="en-US"/>
        </w:rPr>
        <w:t>Jost</w:t>
      </w:r>
      <w:proofErr w:type="spellEnd"/>
      <w:r w:rsidRPr="00330DD5">
        <w:rPr>
          <w:lang w:val="en-US"/>
        </w:rPr>
        <w:t xml:space="preserve">. 2012. «Vehicle sharing system pricing regulation: Transit optimization of intractable queuing network». </w:t>
      </w:r>
      <w:r w:rsidRPr="00330DD5">
        <w:rPr>
          <w:i/>
          <w:iCs/>
          <w:lang w:val="en-US"/>
        </w:rPr>
        <w:t>HAL Id: hal-00751744</w:t>
      </w:r>
      <w:r w:rsidRPr="00330DD5">
        <w:rPr>
          <w:lang w:val="en-US"/>
        </w:rPr>
        <w:t>, 1–20.</w:t>
      </w:r>
    </w:p>
    <w:p w14:paraId="0EE1ACE9"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Watson, Aubrey P. 1998. «Customer satisfaction, product quality, service quality and image: findings in a commodity industry». PhD Thesis, Nova Southeastern University.</w:t>
      </w:r>
    </w:p>
    <w:p w14:paraId="02B31302"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Wieseke</w:t>
      </w:r>
      <w:proofErr w:type="spellEnd"/>
      <w:r w:rsidRPr="00330DD5">
        <w:rPr>
          <w:lang w:val="en-US"/>
        </w:rPr>
        <w:t xml:space="preserve">, Jan, Sascha </w:t>
      </w:r>
      <w:proofErr w:type="spellStart"/>
      <w:r w:rsidRPr="00330DD5">
        <w:rPr>
          <w:lang w:val="en-US"/>
        </w:rPr>
        <w:t>Alavi</w:t>
      </w:r>
      <w:proofErr w:type="spellEnd"/>
      <w:r w:rsidRPr="00330DD5">
        <w:rPr>
          <w:lang w:val="en-US"/>
        </w:rPr>
        <w:t xml:space="preserve">, </w:t>
      </w:r>
      <w:r>
        <w:t>и</w:t>
      </w:r>
      <w:r w:rsidRPr="00330DD5">
        <w:rPr>
          <w:lang w:val="en-US"/>
        </w:rPr>
        <w:t xml:space="preserve"> Johannes </w:t>
      </w:r>
      <w:proofErr w:type="spellStart"/>
      <w:r w:rsidRPr="00330DD5">
        <w:rPr>
          <w:lang w:val="en-US"/>
        </w:rPr>
        <w:t>Habel</w:t>
      </w:r>
      <w:proofErr w:type="spellEnd"/>
      <w:r w:rsidRPr="00330DD5">
        <w:rPr>
          <w:lang w:val="en-US"/>
        </w:rPr>
        <w:t xml:space="preserve">. 2014. «Willing to pay more, eager to pay less: The role of customer loyalty in price negotiations». </w:t>
      </w:r>
      <w:r w:rsidRPr="00330DD5">
        <w:rPr>
          <w:i/>
          <w:iCs/>
          <w:lang w:val="en-US"/>
        </w:rPr>
        <w:t>Journal of Marketing</w:t>
      </w:r>
      <w:r w:rsidRPr="00330DD5">
        <w:rPr>
          <w:lang w:val="en-US"/>
        </w:rPr>
        <w:t xml:space="preserve"> 78 (6): 17–37.</w:t>
      </w:r>
    </w:p>
    <w:p w14:paraId="2AECD539"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lang w:val="en-US"/>
        </w:rPr>
        <w:t>Wijaya</w:t>
      </w:r>
      <w:proofErr w:type="spellEnd"/>
      <w:r w:rsidRPr="00330DD5">
        <w:rPr>
          <w:lang w:val="en-US"/>
        </w:rPr>
        <w:t xml:space="preserve">, </w:t>
      </w:r>
      <w:proofErr w:type="spellStart"/>
      <w:r w:rsidRPr="00330DD5">
        <w:rPr>
          <w:lang w:val="en-US"/>
        </w:rPr>
        <w:t>Serli</w:t>
      </w:r>
      <w:proofErr w:type="spellEnd"/>
      <w:r w:rsidRPr="00330DD5">
        <w:rPr>
          <w:lang w:val="en-US"/>
        </w:rPr>
        <w:t xml:space="preserve">. 2005. «The effect of loyalty programs on customer loyalty in the hospitality industry». </w:t>
      </w:r>
      <w:proofErr w:type="spellStart"/>
      <w:r w:rsidRPr="00330DD5">
        <w:rPr>
          <w:i/>
          <w:iCs/>
          <w:lang w:val="en-US"/>
        </w:rPr>
        <w:t>Jurnal</w:t>
      </w:r>
      <w:proofErr w:type="spellEnd"/>
      <w:r w:rsidRPr="00330DD5">
        <w:rPr>
          <w:i/>
          <w:iCs/>
          <w:lang w:val="en-US"/>
        </w:rPr>
        <w:t xml:space="preserve"> </w:t>
      </w:r>
      <w:proofErr w:type="spellStart"/>
      <w:r w:rsidRPr="00330DD5">
        <w:rPr>
          <w:i/>
          <w:iCs/>
          <w:lang w:val="en-US"/>
        </w:rPr>
        <w:t>Manajemen</w:t>
      </w:r>
      <w:proofErr w:type="spellEnd"/>
      <w:r w:rsidRPr="00330DD5">
        <w:rPr>
          <w:i/>
          <w:iCs/>
          <w:lang w:val="en-US"/>
        </w:rPr>
        <w:t xml:space="preserve"> </w:t>
      </w:r>
      <w:proofErr w:type="spellStart"/>
      <w:r w:rsidRPr="00330DD5">
        <w:rPr>
          <w:i/>
          <w:iCs/>
          <w:lang w:val="en-US"/>
        </w:rPr>
        <w:t>Perhotelan</w:t>
      </w:r>
      <w:proofErr w:type="spellEnd"/>
      <w:r w:rsidRPr="00330DD5">
        <w:rPr>
          <w:lang w:val="en-US"/>
        </w:rPr>
        <w:t xml:space="preserve"> 1 (1).</w:t>
      </w:r>
    </w:p>
    <w:p w14:paraId="5ABCA69A" w14:textId="77777777" w:rsidR="00330DD5" w:rsidRPr="00330DD5" w:rsidRDefault="00330DD5" w:rsidP="00E60E43">
      <w:pPr>
        <w:pStyle w:val="Bibliography"/>
        <w:numPr>
          <w:ilvl w:val="0"/>
          <w:numId w:val="24"/>
        </w:numPr>
        <w:spacing w:line="360" w:lineRule="auto"/>
        <w:ind w:left="360"/>
        <w:rPr>
          <w:lang w:val="en-US"/>
        </w:rPr>
      </w:pPr>
      <w:proofErr w:type="spellStart"/>
      <w:r w:rsidRPr="00330DD5">
        <w:rPr>
          <w:i/>
          <w:iCs/>
          <w:lang w:val="en-US"/>
        </w:rPr>
        <w:t>Worldometers</w:t>
      </w:r>
      <w:proofErr w:type="spellEnd"/>
      <w:r w:rsidRPr="00330DD5">
        <w:rPr>
          <w:lang w:val="en-US"/>
        </w:rPr>
        <w:t xml:space="preserve">. 2018. «World Population by Cities», 2018 </w:t>
      </w:r>
      <w:r>
        <w:t>г</w:t>
      </w:r>
      <w:r w:rsidRPr="00330DD5">
        <w:rPr>
          <w:lang w:val="en-US"/>
        </w:rPr>
        <w:t>.</w:t>
      </w:r>
    </w:p>
    <w:p w14:paraId="125049F3" w14:textId="77777777" w:rsidR="00330DD5" w:rsidRPr="00330DD5" w:rsidRDefault="00330DD5" w:rsidP="00E60E43">
      <w:pPr>
        <w:pStyle w:val="Bibliography"/>
        <w:numPr>
          <w:ilvl w:val="0"/>
          <w:numId w:val="24"/>
        </w:numPr>
        <w:spacing w:line="360" w:lineRule="auto"/>
        <w:ind w:left="360"/>
        <w:rPr>
          <w:lang w:val="en-US"/>
        </w:rPr>
      </w:pPr>
      <w:r w:rsidRPr="00330DD5">
        <w:rPr>
          <w:lang w:val="en-US"/>
        </w:rPr>
        <w:t>Young, M. 1998. «An exploration of customer  . Proceedings of the Academy of Marketing Studies» 3(1).</w:t>
      </w:r>
    </w:p>
    <w:p w14:paraId="2D31A740" w14:textId="77777777" w:rsidR="00330DD5" w:rsidRDefault="00330DD5" w:rsidP="00E60E43">
      <w:pPr>
        <w:pStyle w:val="Bibliography"/>
        <w:numPr>
          <w:ilvl w:val="0"/>
          <w:numId w:val="24"/>
        </w:numPr>
        <w:spacing w:line="360" w:lineRule="auto"/>
        <w:ind w:left="360"/>
      </w:pPr>
      <w:proofErr w:type="spellStart"/>
      <w:r w:rsidRPr="00330DD5">
        <w:rPr>
          <w:lang w:val="en-US"/>
        </w:rPr>
        <w:t>Zahorik</w:t>
      </w:r>
      <w:proofErr w:type="spellEnd"/>
      <w:r w:rsidRPr="00330DD5">
        <w:rPr>
          <w:lang w:val="en-US"/>
        </w:rPr>
        <w:t xml:space="preserve">, Anthony J., </w:t>
      </w:r>
      <w:r>
        <w:t>и</w:t>
      </w:r>
      <w:r w:rsidRPr="00330DD5">
        <w:rPr>
          <w:lang w:val="en-US"/>
        </w:rPr>
        <w:t xml:space="preserve"> Roland T. Rust. 1992. «Modeling the impact of service quality on profitability: a review». </w:t>
      </w:r>
      <w:proofErr w:type="spellStart"/>
      <w:r>
        <w:rPr>
          <w:i/>
          <w:iCs/>
        </w:rPr>
        <w:t>Advances</w:t>
      </w:r>
      <w:proofErr w:type="spellEnd"/>
      <w:r>
        <w:rPr>
          <w:i/>
          <w:iCs/>
        </w:rPr>
        <w:t xml:space="preserve"> </w:t>
      </w:r>
      <w:proofErr w:type="spellStart"/>
      <w:r>
        <w:rPr>
          <w:i/>
          <w:iCs/>
        </w:rPr>
        <w:t>in</w:t>
      </w:r>
      <w:proofErr w:type="spellEnd"/>
      <w:r>
        <w:rPr>
          <w:i/>
          <w:iCs/>
        </w:rPr>
        <w:t xml:space="preserve"> </w:t>
      </w:r>
      <w:proofErr w:type="spellStart"/>
      <w:r>
        <w:rPr>
          <w:i/>
          <w:iCs/>
        </w:rPr>
        <w:t>services</w:t>
      </w:r>
      <w:proofErr w:type="spellEnd"/>
      <w:r>
        <w:rPr>
          <w:i/>
          <w:iCs/>
        </w:rPr>
        <w:t xml:space="preserve"> </w:t>
      </w:r>
      <w:proofErr w:type="spellStart"/>
      <w:r>
        <w:rPr>
          <w:i/>
          <w:iCs/>
        </w:rPr>
        <w:t>marketing</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t xml:space="preserve"> 1 (1): 247–76.</w:t>
      </w:r>
    </w:p>
    <w:p w14:paraId="64EA1006" w14:textId="77777777" w:rsidR="00330DD5" w:rsidRDefault="00330DD5" w:rsidP="00E60E43">
      <w:pPr>
        <w:pStyle w:val="Bibliography"/>
        <w:numPr>
          <w:ilvl w:val="0"/>
          <w:numId w:val="24"/>
        </w:numPr>
        <w:spacing w:line="360" w:lineRule="auto"/>
        <w:ind w:left="360"/>
      </w:pPr>
      <w:proofErr w:type="spellStart"/>
      <w:r>
        <w:rPr>
          <w:rFonts w:ascii="Microsoft YaHei" w:eastAsia="Microsoft YaHei" w:hAnsi="Microsoft YaHei" w:cs="Microsoft YaHei" w:hint="eastAsia"/>
        </w:rPr>
        <w:t>郭建明</w:t>
      </w:r>
      <w:proofErr w:type="spellEnd"/>
      <w:r>
        <w:t>. 2017. «</w:t>
      </w:r>
      <w:proofErr w:type="spellStart"/>
      <w:r>
        <w:rPr>
          <w:rFonts w:ascii="Microsoft YaHei" w:eastAsia="Microsoft YaHei" w:hAnsi="Microsoft YaHei" w:cs="Microsoft YaHei" w:hint="eastAsia"/>
        </w:rPr>
        <w:t>共享单车的经济学思考</w:t>
      </w:r>
      <w:proofErr w:type="spellEnd"/>
      <w:r>
        <w:t>/</w:t>
      </w:r>
      <w:proofErr w:type="spellStart"/>
      <w:r>
        <w:t>Economic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bike</w:t>
      </w:r>
      <w:proofErr w:type="spellEnd"/>
      <w:r>
        <w:t xml:space="preserve"> </w:t>
      </w:r>
      <w:proofErr w:type="spellStart"/>
      <w:r>
        <w:t>sharing</w:t>
      </w:r>
      <w:proofErr w:type="spellEnd"/>
      <w:r>
        <w:t xml:space="preserve">». </w:t>
      </w:r>
      <w:proofErr w:type="spellStart"/>
      <w:r>
        <w:rPr>
          <w:rFonts w:ascii="Microsoft YaHei" w:eastAsia="Microsoft YaHei" w:hAnsi="Microsoft YaHei" w:cs="Microsoft YaHei" w:hint="eastAsia"/>
        </w:rPr>
        <w:t>改革与开放</w:t>
      </w:r>
      <w:proofErr w:type="spellEnd"/>
      <w:r>
        <w:t xml:space="preserve">, </w:t>
      </w:r>
      <w:proofErr w:type="spellStart"/>
      <w:r>
        <w:t>вып</w:t>
      </w:r>
      <w:proofErr w:type="spellEnd"/>
      <w:r>
        <w:t>. 6: 73–73.</w:t>
      </w:r>
    </w:p>
    <w:p w14:paraId="65E831BC" w14:textId="0275A4DA" w:rsidR="003B2CCE" w:rsidRDefault="00E63D29" w:rsidP="00E60E43">
      <w:pPr>
        <w:spacing w:line="360" w:lineRule="auto"/>
        <w:ind w:left="360"/>
        <w:rPr>
          <w:lang w:val="en-US"/>
        </w:rPr>
      </w:pPr>
      <w:r>
        <w:rPr>
          <w:lang w:val="en-US"/>
        </w:rPr>
        <w:fldChar w:fldCharType="end"/>
      </w:r>
    </w:p>
    <w:p w14:paraId="0F754A96" w14:textId="4D320390" w:rsidR="003B2CCE" w:rsidRPr="00653F46" w:rsidRDefault="00A04DAF" w:rsidP="007964B3">
      <w:pPr>
        <w:pStyle w:val="Heading1"/>
        <w:rPr>
          <w:rFonts w:hint="eastAsia"/>
          <w:lang w:val="en-US" w:eastAsia="zh-CN"/>
        </w:rPr>
      </w:pPr>
      <w:bookmarkStart w:id="63" w:name="_Toc514882878"/>
      <w:r>
        <w:rPr>
          <w:lang w:val="en-US"/>
        </w:rPr>
        <w:lastRenderedPageBreak/>
        <w:t>Appendix</w:t>
      </w:r>
      <w:r w:rsidR="00653F46">
        <w:rPr>
          <w:lang w:val="en-US"/>
        </w:rPr>
        <w:t xml:space="preserve"> 1</w:t>
      </w:r>
      <w:bookmarkEnd w:id="63"/>
    </w:p>
    <w:p w14:paraId="58E43979" w14:textId="0BB68882" w:rsidR="007964B3" w:rsidRPr="00B146CD" w:rsidRDefault="00B146CD" w:rsidP="004A1F0D">
      <w:pPr>
        <w:jc w:val="center"/>
        <w:rPr>
          <w:lang w:val="en-US"/>
        </w:rPr>
      </w:pPr>
      <w:r>
        <w:rPr>
          <w:lang w:val="en-US"/>
        </w:rPr>
        <w:t xml:space="preserve">Survey </w:t>
      </w:r>
      <w:r w:rsidR="004A1F0D">
        <w:rPr>
          <w:lang w:val="en-US"/>
        </w:rPr>
        <w:t xml:space="preserve">on Customer Satisfaction with The </w:t>
      </w:r>
      <w:r w:rsidR="009E6738">
        <w:rPr>
          <w:lang w:val="en-US"/>
        </w:rPr>
        <w:t xml:space="preserve">Russian </w:t>
      </w:r>
      <w:r w:rsidR="004A1F0D">
        <w:rPr>
          <w:lang w:val="en-US"/>
        </w:rPr>
        <w:t>Bike Sharing</w:t>
      </w:r>
    </w:p>
    <w:p w14:paraId="291B718A" w14:textId="60F15FF3" w:rsidR="00C666CE" w:rsidRPr="00C666CE" w:rsidRDefault="00C666CE" w:rsidP="00B462BE">
      <w:pPr>
        <w:jc w:val="center"/>
        <w:rPr>
          <w:lang w:val="en-US"/>
        </w:rPr>
      </w:pPr>
      <w:r>
        <w:rPr>
          <w:lang w:val="en-US"/>
        </w:rPr>
        <w:t>Dear bike sharer,</w:t>
      </w:r>
    </w:p>
    <w:p w14:paraId="1CDF89E3" w14:textId="5621D441" w:rsidR="00C666CE" w:rsidRPr="00C666CE" w:rsidRDefault="00C666CE" w:rsidP="00B462BE">
      <w:pPr>
        <w:jc w:val="center"/>
        <w:rPr>
          <w:lang w:val="en-US"/>
        </w:rPr>
      </w:pPr>
      <w:r w:rsidRPr="00C666CE">
        <w:rPr>
          <w:lang w:val="en-US"/>
        </w:rPr>
        <w:t>You participate in the survey o</w:t>
      </w:r>
      <w:r>
        <w:rPr>
          <w:lang w:val="en-US"/>
        </w:rPr>
        <w:t>n</w:t>
      </w:r>
      <w:r w:rsidRPr="00C666CE">
        <w:rPr>
          <w:lang w:val="en-US"/>
        </w:rPr>
        <w:t xml:space="preserve"> </w:t>
      </w:r>
      <w:r>
        <w:rPr>
          <w:lang w:val="en-US"/>
        </w:rPr>
        <w:t xml:space="preserve">customer loyalty to the </w:t>
      </w:r>
      <w:r w:rsidRPr="00C666CE">
        <w:rPr>
          <w:lang w:val="en-US"/>
        </w:rPr>
        <w:t xml:space="preserve">Russian </w:t>
      </w:r>
      <w:r>
        <w:rPr>
          <w:lang w:val="en-US"/>
        </w:rPr>
        <w:t>bike sharing</w:t>
      </w:r>
      <w:r w:rsidRPr="00C666CE">
        <w:rPr>
          <w:lang w:val="en-US"/>
        </w:rPr>
        <w:t xml:space="preserve">. Your answers will help </w:t>
      </w:r>
      <w:r>
        <w:rPr>
          <w:lang w:val="en-US"/>
        </w:rPr>
        <w:t xml:space="preserve">us </w:t>
      </w:r>
      <w:r w:rsidRPr="00C666CE">
        <w:rPr>
          <w:lang w:val="en-US"/>
        </w:rPr>
        <w:t xml:space="preserve">analyze the quality of services provided and develop methods to increase loyalty to the Russian </w:t>
      </w:r>
      <w:r>
        <w:rPr>
          <w:lang w:val="en-US"/>
        </w:rPr>
        <w:t>bike sharing services</w:t>
      </w:r>
      <w:r w:rsidRPr="00C666CE">
        <w:rPr>
          <w:lang w:val="en-US"/>
        </w:rPr>
        <w:t xml:space="preserve">. You will be asked to answer </w:t>
      </w:r>
      <w:r>
        <w:rPr>
          <w:lang w:val="en-US"/>
        </w:rPr>
        <w:t>19</w:t>
      </w:r>
      <w:r w:rsidRPr="00C666CE">
        <w:rPr>
          <w:lang w:val="en-US"/>
        </w:rPr>
        <w:t xml:space="preserve"> questions. </w:t>
      </w:r>
      <w:r>
        <w:rPr>
          <w:lang w:val="en-US"/>
        </w:rPr>
        <w:t>The survey</w:t>
      </w:r>
      <w:r w:rsidRPr="00C666CE">
        <w:rPr>
          <w:lang w:val="en-US"/>
        </w:rPr>
        <w:t xml:space="preserve"> will take </w:t>
      </w:r>
      <w:r>
        <w:rPr>
          <w:lang w:val="en-US"/>
        </w:rPr>
        <w:t xml:space="preserve">no </w:t>
      </w:r>
      <w:r w:rsidRPr="00C666CE">
        <w:rPr>
          <w:lang w:val="en-US"/>
        </w:rPr>
        <w:t>more than 7 minutes</w:t>
      </w:r>
      <w:r>
        <w:rPr>
          <w:lang w:val="en-US"/>
        </w:rPr>
        <w:t xml:space="preserve"> of your time</w:t>
      </w:r>
      <w:r w:rsidRPr="00C666CE">
        <w:rPr>
          <w:lang w:val="en-US"/>
        </w:rPr>
        <w:t>.</w:t>
      </w:r>
    </w:p>
    <w:p w14:paraId="46B97945" w14:textId="3B35696B" w:rsidR="00C666CE" w:rsidRPr="00C666CE" w:rsidRDefault="00C666CE" w:rsidP="00B462BE">
      <w:pPr>
        <w:jc w:val="center"/>
        <w:rPr>
          <w:lang w:val="en-US"/>
        </w:rPr>
      </w:pPr>
      <w:r w:rsidRPr="00C666CE">
        <w:rPr>
          <w:lang w:val="en-US"/>
        </w:rPr>
        <w:t xml:space="preserve">The questionnaire is anonymous </w:t>
      </w:r>
      <w:r w:rsidRPr="00B66C4E">
        <w:rPr>
          <w:noProof/>
          <w:lang w:val="en-US"/>
        </w:rPr>
        <w:t>and</w:t>
      </w:r>
      <w:r w:rsidRPr="00C666CE">
        <w:rPr>
          <w:lang w:val="en-US"/>
        </w:rPr>
        <w:t xml:space="preserve"> all the information you </w:t>
      </w:r>
      <w:r w:rsidR="00B462BE">
        <w:rPr>
          <w:lang w:val="en-US"/>
        </w:rPr>
        <w:t xml:space="preserve">share with us </w:t>
      </w:r>
      <w:r w:rsidRPr="00C666CE">
        <w:rPr>
          <w:lang w:val="en-US"/>
        </w:rPr>
        <w:t xml:space="preserve">is of a confidential nature and will not be passed on to </w:t>
      </w:r>
      <w:r w:rsidR="00B462BE">
        <w:rPr>
          <w:lang w:val="en-US"/>
        </w:rPr>
        <w:t xml:space="preserve">the </w:t>
      </w:r>
      <w:r w:rsidRPr="00C666CE">
        <w:rPr>
          <w:lang w:val="en-US"/>
        </w:rPr>
        <w:t>third parties.</w:t>
      </w:r>
    </w:p>
    <w:p w14:paraId="61195B14" w14:textId="2D25AC46" w:rsidR="007964B3" w:rsidRDefault="00C666CE" w:rsidP="00B462BE">
      <w:pPr>
        <w:jc w:val="center"/>
        <w:rPr>
          <w:lang w:val="en-US"/>
        </w:rPr>
      </w:pPr>
      <w:r w:rsidRPr="00C666CE">
        <w:rPr>
          <w:lang w:val="en-US"/>
        </w:rPr>
        <w:t>Thank you for your participation</w:t>
      </w:r>
      <w:r w:rsidR="00B462BE">
        <w:rPr>
          <w:lang w:val="en-US"/>
        </w:rPr>
        <w:t>.</w:t>
      </w:r>
    </w:p>
    <w:p w14:paraId="7DB2A4CC" w14:textId="44D4B408" w:rsidR="00B462BE" w:rsidRDefault="00B462BE" w:rsidP="00B462BE">
      <w:pPr>
        <w:jc w:val="center"/>
        <w:rPr>
          <w:lang w:val="en-US"/>
        </w:rPr>
      </w:pPr>
      <w:r>
        <w:rPr>
          <w:lang w:val="en-US"/>
        </w:rPr>
        <w:t>Let’s get started</w:t>
      </w:r>
      <w:r w:rsidR="00F4341E">
        <w:rPr>
          <w:lang w:val="en-US"/>
        </w:rPr>
        <w:t>!</w:t>
      </w:r>
    </w:p>
    <w:p w14:paraId="2F0B6CA0" w14:textId="77777777" w:rsidR="00F4341E" w:rsidRPr="009E6738" w:rsidRDefault="00F4341E" w:rsidP="00B462BE">
      <w:pPr>
        <w:jc w:val="center"/>
        <w:rPr>
          <w:lang w:val="en-US"/>
        </w:rPr>
      </w:pPr>
    </w:p>
    <w:p w14:paraId="53D0755B" w14:textId="150F6656" w:rsidR="00A04DAF" w:rsidRPr="00FB5307" w:rsidRDefault="00FB5307" w:rsidP="00FB5307">
      <w:pPr>
        <w:pStyle w:val="ListParagraph"/>
        <w:numPr>
          <w:ilvl w:val="0"/>
          <w:numId w:val="20"/>
        </w:numPr>
      </w:pPr>
      <w:r w:rsidRPr="0030679D">
        <w:rPr>
          <w:rFonts w:cs="Times New Roman"/>
          <w:szCs w:val="24"/>
        </w:rPr>
        <w:t>Please indicate your permanent location</w:t>
      </w:r>
    </w:p>
    <w:p w14:paraId="0AD5B20F" w14:textId="3031B4D0" w:rsidR="00FB5307" w:rsidRDefault="00FB5307" w:rsidP="00FB5307">
      <w:pPr>
        <w:pStyle w:val="ListParagraph"/>
        <w:numPr>
          <w:ilvl w:val="1"/>
          <w:numId w:val="20"/>
        </w:numPr>
      </w:pPr>
      <w:r>
        <w:t>Moscow</w:t>
      </w:r>
    </w:p>
    <w:p w14:paraId="7DF26427" w14:textId="1DE693C2" w:rsidR="00FB5307" w:rsidRPr="00FB5307" w:rsidRDefault="00FB5307" w:rsidP="00FB5307">
      <w:pPr>
        <w:pStyle w:val="ListParagraph"/>
        <w:numPr>
          <w:ilvl w:val="1"/>
          <w:numId w:val="20"/>
        </w:numPr>
      </w:pPr>
      <w:r>
        <w:t>Saint Petersburg</w:t>
      </w:r>
    </w:p>
    <w:p w14:paraId="2262B0A5" w14:textId="77777777" w:rsidR="00F66BAA" w:rsidRPr="00F66BAA" w:rsidRDefault="00FB5307" w:rsidP="00FB5307">
      <w:pPr>
        <w:pStyle w:val="ListParagraph"/>
        <w:numPr>
          <w:ilvl w:val="0"/>
          <w:numId w:val="20"/>
        </w:numPr>
      </w:pPr>
      <w:r w:rsidRPr="0030679D">
        <w:rPr>
          <w:rFonts w:cs="Times New Roman"/>
          <w:szCs w:val="24"/>
        </w:rPr>
        <w:t xml:space="preserve">Have you ever tried riding shared bicycles in Russia? </w:t>
      </w:r>
    </w:p>
    <w:p w14:paraId="3A0F0E99" w14:textId="6BB05800" w:rsidR="00FB5307" w:rsidRDefault="00F66BAA" w:rsidP="00F66BAA">
      <w:pPr>
        <w:pStyle w:val="ListParagraph"/>
        <w:numPr>
          <w:ilvl w:val="1"/>
          <w:numId w:val="20"/>
        </w:numPr>
      </w:pPr>
      <w:r>
        <w:t>Yes</w:t>
      </w:r>
    </w:p>
    <w:p w14:paraId="672CEFF5" w14:textId="5BEF3199" w:rsidR="00F66BAA" w:rsidRDefault="00F66BAA" w:rsidP="00F66BAA">
      <w:pPr>
        <w:pStyle w:val="ListParagraph"/>
        <w:numPr>
          <w:ilvl w:val="1"/>
          <w:numId w:val="20"/>
        </w:numPr>
      </w:pPr>
      <w:r>
        <w:t>No</w:t>
      </w:r>
    </w:p>
    <w:p w14:paraId="41B23A40" w14:textId="433EFF0C" w:rsidR="00E74EC3" w:rsidRPr="00E74EC3" w:rsidRDefault="00F66BAA" w:rsidP="000A7C14">
      <w:pPr>
        <w:pStyle w:val="ListParagraph"/>
        <w:numPr>
          <w:ilvl w:val="0"/>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t xml:space="preserve"> </w:t>
      </w:r>
      <w:r w:rsidR="00E74EC3" w:rsidRPr="00E74EC3">
        <w:rPr>
          <w:rFonts w:cs="Times New Roman"/>
          <w:szCs w:val="24"/>
        </w:rPr>
        <w:t xml:space="preserve">Are </w:t>
      </w:r>
      <w:r w:rsidR="00E74EC3">
        <w:rPr>
          <w:rFonts w:cs="Times New Roman"/>
          <w:szCs w:val="24"/>
        </w:rPr>
        <w:t>you</w:t>
      </w:r>
      <w:r w:rsidR="00E74EC3" w:rsidRPr="00E74EC3">
        <w:rPr>
          <w:rFonts w:cs="Times New Roman"/>
          <w:szCs w:val="24"/>
        </w:rPr>
        <w:t xml:space="preserve"> currently using shared bicycle services? </w:t>
      </w:r>
    </w:p>
    <w:p w14:paraId="33E3D474" w14:textId="77777777" w:rsidR="00E74EC3" w:rsidRDefault="00E74EC3" w:rsidP="00E74EC3">
      <w:pPr>
        <w:pStyle w:val="ListParagraph"/>
        <w:numPr>
          <w:ilvl w:val="1"/>
          <w:numId w:val="20"/>
        </w:numPr>
      </w:pPr>
      <w:r>
        <w:t>Yes</w:t>
      </w:r>
    </w:p>
    <w:p w14:paraId="465A38B6" w14:textId="77777777" w:rsidR="00E74EC3" w:rsidRDefault="00E74EC3" w:rsidP="00E74EC3">
      <w:pPr>
        <w:pStyle w:val="ListParagraph"/>
        <w:numPr>
          <w:ilvl w:val="1"/>
          <w:numId w:val="20"/>
        </w:numPr>
      </w:pPr>
      <w:r>
        <w:t>No</w:t>
      </w:r>
    </w:p>
    <w:p w14:paraId="1FB8A54D" w14:textId="29F08686" w:rsidR="00E74EC3" w:rsidRPr="00995AEA" w:rsidRDefault="00E74EC3" w:rsidP="00FB5307">
      <w:pPr>
        <w:pStyle w:val="ListParagraph"/>
        <w:numPr>
          <w:ilvl w:val="0"/>
          <w:numId w:val="20"/>
        </w:numPr>
      </w:pPr>
      <w:r w:rsidRPr="0030679D">
        <w:rPr>
          <w:rFonts w:cs="Times New Roman"/>
          <w:szCs w:val="24"/>
        </w:rPr>
        <w:t>If you answered no if the previous question, please state your reason</w:t>
      </w:r>
      <w:r w:rsidR="00995AEA">
        <w:rPr>
          <w:rFonts w:cs="Times New Roman"/>
          <w:szCs w:val="24"/>
        </w:rPr>
        <w:t>:</w:t>
      </w:r>
    </w:p>
    <w:p w14:paraId="53E4CF7B" w14:textId="77777777" w:rsidR="00995AEA" w:rsidRDefault="00995AEA" w:rsidP="00513680">
      <w:pPr>
        <w:pStyle w:val="ListParagraph"/>
        <w:numPr>
          <w:ilvl w:val="1"/>
          <w:numId w:val="20"/>
        </w:numPr>
        <w:autoSpaceDE w:val="0"/>
        <w:autoSpaceDN w:val="0"/>
        <w:adjustRightInd w:val="0"/>
        <w:spacing w:line="360" w:lineRule="auto"/>
        <w:rPr>
          <w:rFonts w:cs="Times New Roman"/>
          <w:szCs w:val="24"/>
        </w:rPr>
      </w:pPr>
      <w:r>
        <w:rPr>
          <w:rFonts w:cs="Times New Roman"/>
          <w:szCs w:val="24"/>
        </w:rPr>
        <w:t>high prices</w:t>
      </w:r>
    </w:p>
    <w:p w14:paraId="0BF87741" w14:textId="77777777" w:rsidR="00995AEA" w:rsidRDefault="00995AEA" w:rsidP="00513680">
      <w:pPr>
        <w:pStyle w:val="ListParagraph"/>
        <w:numPr>
          <w:ilvl w:val="1"/>
          <w:numId w:val="20"/>
        </w:numPr>
        <w:autoSpaceDE w:val="0"/>
        <w:autoSpaceDN w:val="0"/>
        <w:adjustRightInd w:val="0"/>
        <w:spacing w:line="360" w:lineRule="auto"/>
        <w:rPr>
          <w:rFonts w:cs="Times New Roman"/>
          <w:szCs w:val="24"/>
        </w:rPr>
      </w:pPr>
      <w:r>
        <w:rPr>
          <w:rFonts w:cs="Times New Roman"/>
          <w:szCs w:val="24"/>
        </w:rPr>
        <w:t>proximity</w:t>
      </w:r>
    </w:p>
    <w:p w14:paraId="5603BCB9" w14:textId="77777777" w:rsidR="00995AEA" w:rsidRDefault="00995AEA" w:rsidP="00513680">
      <w:pPr>
        <w:pStyle w:val="ListParagraph"/>
        <w:numPr>
          <w:ilvl w:val="1"/>
          <w:numId w:val="20"/>
        </w:numPr>
        <w:autoSpaceDE w:val="0"/>
        <w:autoSpaceDN w:val="0"/>
        <w:adjustRightInd w:val="0"/>
        <w:spacing w:line="360" w:lineRule="auto"/>
        <w:rPr>
          <w:rFonts w:cs="Times New Roman"/>
          <w:szCs w:val="24"/>
        </w:rPr>
      </w:pPr>
      <w:r>
        <w:rPr>
          <w:rFonts w:cs="Times New Roman"/>
          <w:szCs w:val="24"/>
        </w:rPr>
        <w:t>infrastructure</w:t>
      </w:r>
    </w:p>
    <w:p w14:paraId="686BE351" w14:textId="77777777" w:rsidR="00995AEA" w:rsidRDefault="00995AEA" w:rsidP="00513680">
      <w:pPr>
        <w:pStyle w:val="ListParagraph"/>
        <w:numPr>
          <w:ilvl w:val="1"/>
          <w:numId w:val="20"/>
        </w:numPr>
        <w:autoSpaceDE w:val="0"/>
        <w:autoSpaceDN w:val="0"/>
        <w:adjustRightInd w:val="0"/>
        <w:spacing w:line="360" w:lineRule="auto"/>
        <w:rPr>
          <w:rFonts w:cs="Times New Roman"/>
          <w:szCs w:val="24"/>
        </w:rPr>
      </w:pPr>
      <w:r>
        <w:rPr>
          <w:rFonts w:cs="Times New Roman"/>
          <w:szCs w:val="24"/>
        </w:rPr>
        <w:t>bikes quality</w:t>
      </w:r>
    </w:p>
    <w:p w14:paraId="0DFC79AA" w14:textId="77777777" w:rsidR="00995AEA" w:rsidRDefault="00995AEA" w:rsidP="00513680">
      <w:pPr>
        <w:pStyle w:val="ListParagraph"/>
        <w:numPr>
          <w:ilvl w:val="1"/>
          <w:numId w:val="20"/>
        </w:numPr>
        <w:autoSpaceDE w:val="0"/>
        <w:autoSpaceDN w:val="0"/>
        <w:adjustRightInd w:val="0"/>
        <w:spacing w:line="360" w:lineRule="auto"/>
        <w:rPr>
          <w:rFonts w:cs="Times New Roman"/>
          <w:szCs w:val="24"/>
        </w:rPr>
      </w:pPr>
      <w:r>
        <w:rPr>
          <w:rFonts w:cs="Times New Roman"/>
          <w:szCs w:val="24"/>
        </w:rPr>
        <w:t xml:space="preserve">purchased my </w:t>
      </w:r>
      <w:r w:rsidRPr="00B66C4E">
        <w:rPr>
          <w:rFonts w:cs="Times New Roman"/>
          <w:noProof/>
          <w:szCs w:val="24"/>
        </w:rPr>
        <w:t>own</w:t>
      </w:r>
      <w:r>
        <w:rPr>
          <w:rFonts w:cs="Times New Roman"/>
          <w:szCs w:val="24"/>
        </w:rPr>
        <w:t xml:space="preserve"> bike</w:t>
      </w:r>
    </w:p>
    <w:p w14:paraId="0B659A80" w14:textId="3BF972E7" w:rsidR="00995AEA" w:rsidRPr="00995AEA" w:rsidRDefault="00995AEA" w:rsidP="00513680">
      <w:pPr>
        <w:pStyle w:val="ListParagraph"/>
        <w:numPr>
          <w:ilvl w:val="1"/>
          <w:numId w:val="20"/>
        </w:numPr>
      </w:pPr>
      <w:r>
        <w:rPr>
          <w:rFonts w:cs="Times New Roman"/>
          <w:szCs w:val="24"/>
        </w:rPr>
        <w:t>complex</w:t>
      </w:r>
      <w:r>
        <w:rPr>
          <w:rFonts w:cs="Times New Roman"/>
          <w:szCs w:val="24"/>
        </w:rPr>
        <w:t xml:space="preserve"> billing plan</w:t>
      </w:r>
    </w:p>
    <w:p w14:paraId="694C6163" w14:textId="630CA033" w:rsidR="00513680" w:rsidRPr="00513680" w:rsidRDefault="00513680" w:rsidP="00513680">
      <w:pPr>
        <w:pStyle w:val="ListParagraph"/>
        <w:numPr>
          <w:ilvl w:val="0"/>
          <w:numId w:val="20"/>
        </w:numPr>
      </w:pPr>
      <w:r w:rsidRPr="00513680">
        <w:rPr>
          <w:rFonts w:cs="Times New Roman"/>
          <w:szCs w:val="24"/>
        </w:rPr>
        <w:t>Which factor would mostly affect your decision to use shared bikes?</w:t>
      </w:r>
    </w:p>
    <w:p w14:paraId="65C74EC1"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Price</w:t>
      </w:r>
    </w:p>
    <w:p w14:paraId="2A253B80"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Bikes quality</w:t>
      </w:r>
    </w:p>
    <w:p w14:paraId="71685ADD"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Travel distance</w:t>
      </w:r>
    </w:p>
    <w:p w14:paraId="4B72C76C"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Infrastructure</w:t>
      </w:r>
    </w:p>
    <w:p w14:paraId="0D594CE2"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Proximity of stations</w:t>
      </w:r>
    </w:p>
    <w:p w14:paraId="35E73AFE" w14:textId="77777777" w:rsidR="00513680" w:rsidRDefault="00513680" w:rsidP="00513680">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Billing plans </w:t>
      </w:r>
    </w:p>
    <w:p w14:paraId="766AA748" w14:textId="02CEE14B" w:rsidR="00513680" w:rsidRPr="00513680" w:rsidRDefault="00513680" w:rsidP="00513680">
      <w:pPr>
        <w:pStyle w:val="ListParagraph"/>
        <w:numPr>
          <w:ilvl w:val="1"/>
          <w:numId w:val="20"/>
        </w:numPr>
      </w:pPr>
      <w:r>
        <w:rPr>
          <w:rFonts w:cs="Times New Roman"/>
          <w:szCs w:val="24"/>
        </w:rPr>
        <w:t>Weather conditions</w:t>
      </w:r>
    </w:p>
    <w:p w14:paraId="41EBABAB" w14:textId="60FCAB65" w:rsidR="00995AEA" w:rsidRDefault="00513680" w:rsidP="00995AEA">
      <w:pPr>
        <w:pStyle w:val="ListParagraph"/>
        <w:numPr>
          <w:ilvl w:val="0"/>
          <w:numId w:val="20"/>
        </w:numPr>
      </w:pPr>
      <w:r w:rsidRPr="0030679D">
        <w:rPr>
          <w:rFonts w:cs="Times New Roman"/>
          <w:szCs w:val="24"/>
        </w:rPr>
        <w:t>Please state your average number of rides per month</w:t>
      </w:r>
    </w:p>
    <w:p w14:paraId="5848195B" w14:textId="5DEDE452" w:rsidR="00513680" w:rsidRDefault="00513680" w:rsidP="00513680">
      <w:pPr>
        <w:pStyle w:val="ListParagraph"/>
        <w:numPr>
          <w:ilvl w:val="2"/>
          <w:numId w:val="20"/>
        </w:numPr>
      </w:pPr>
      <w:r>
        <w:t>Open question</w:t>
      </w:r>
    </w:p>
    <w:p w14:paraId="7F5761DF" w14:textId="1D82D775" w:rsidR="00BE46E6" w:rsidRPr="00BE46E6" w:rsidRDefault="00BE46E6" w:rsidP="00995AEA">
      <w:pPr>
        <w:pStyle w:val="ListParagraph"/>
        <w:numPr>
          <w:ilvl w:val="0"/>
          <w:numId w:val="20"/>
        </w:numPr>
      </w:pPr>
      <w:r w:rsidRPr="0030679D">
        <w:rPr>
          <w:rFonts w:cs="Times New Roman"/>
          <w:szCs w:val="24"/>
        </w:rPr>
        <w:t>How much time does your average ride take?</w:t>
      </w:r>
    </w:p>
    <w:p w14:paraId="24287606" w14:textId="77777777" w:rsidR="00BE46E6" w:rsidRDefault="00BE46E6" w:rsidP="00BE46E6">
      <w:pPr>
        <w:pStyle w:val="ListParagraph"/>
        <w:numPr>
          <w:ilvl w:val="2"/>
          <w:numId w:val="20"/>
        </w:numPr>
      </w:pPr>
      <w:r>
        <w:lastRenderedPageBreak/>
        <w:t>Open question</w:t>
      </w:r>
    </w:p>
    <w:p w14:paraId="2A2C41F0" w14:textId="33A1A826" w:rsidR="00CF42B9" w:rsidRPr="00BE46E6" w:rsidRDefault="00CF42B9" w:rsidP="00CF42B9">
      <w:pPr>
        <w:pStyle w:val="ListParagraph"/>
        <w:numPr>
          <w:ilvl w:val="0"/>
          <w:numId w:val="20"/>
        </w:numPr>
      </w:pPr>
      <w:r w:rsidRPr="0030679D">
        <w:rPr>
          <w:rFonts w:cs="Times New Roman"/>
          <w:szCs w:val="24"/>
        </w:rPr>
        <w:t xml:space="preserve">Please indicate your level of satisfaction with the shared bike services (from 1 to 10, where </w:t>
      </w:r>
      <w:r w:rsidRPr="00B66C4E">
        <w:rPr>
          <w:rFonts w:cs="Times New Roman"/>
          <w:noProof/>
          <w:szCs w:val="24"/>
        </w:rPr>
        <w:t>1</w:t>
      </w:r>
      <w:r w:rsidRPr="0030679D">
        <w:rPr>
          <w:rFonts w:cs="Times New Roman"/>
          <w:szCs w:val="24"/>
        </w:rPr>
        <w:t xml:space="preserve"> is least satisfied </w:t>
      </w:r>
      <w:r w:rsidRPr="00B66C4E">
        <w:rPr>
          <w:rFonts w:cs="Times New Roman"/>
          <w:noProof/>
          <w:szCs w:val="24"/>
        </w:rPr>
        <w:t>and</w:t>
      </w:r>
      <w:r w:rsidRPr="0030679D">
        <w:rPr>
          <w:rFonts w:cs="Times New Roman"/>
          <w:szCs w:val="24"/>
        </w:rPr>
        <w:t xml:space="preserve"> </w:t>
      </w:r>
      <w:r w:rsidRPr="00B66C4E">
        <w:rPr>
          <w:rFonts w:cs="Times New Roman"/>
          <w:noProof/>
          <w:szCs w:val="24"/>
        </w:rPr>
        <w:t>10</w:t>
      </w:r>
      <w:r w:rsidRPr="0030679D">
        <w:rPr>
          <w:rFonts w:cs="Times New Roman"/>
          <w:szCs w:val="24"/>
        </w:rPr>
        <w:t xml:space="preserve"> is most satisfied)</w:t>
      </w:r>
    </w:p>
    <w:p w14:paraId="5DB4A01E" w14:textId="31A80868" w:rsidR="00CF42B9" w:rsidRDefault="00CF42B9" w:rsidP="00CF42B9">
      <w:pPr>
        <w:pStyle w:val="ListParagraph"/>
        <w:numPr>
          <w:ilvl w:val="0"/>
          <w:numId w:val="20"/>
        </w:numPr>
        <w:rPr>
          <w:rFonts w:cs="Times New Roman"/>
          <w:szCs w:val="24"/>
        </w:rPr>
      </w:pPr>
      <w:r w:rsidRPr="00CF42B9">
        <w:rPr>
          <w:rFonts w:cs="Times New Roman"/>
          <w:szCs w:val="24"/>
        </w:rPr>
        <w:t>Please state your level of satisfaction with the following criteria</w:t>
      </w:r>
      <w:r>
        <w:rPr>
          <w:rFonts w:cs="Times New Roman"/>
          <w:szCs w:val="24"/>
        </w:rPr>
        <w:t xml:space="preserve"> </w:t>
      </w:r>
      <w:r w:rsidRPr="0030679D">
        <w:rPr>
          <w:rFonts w:cs="Times New Roman"/>
          <w:szCs w:val="24"/>
        </w:rPr>
        <w:t xml:space="preserve">(from 1 to 10, where 1 is least satisfied </w:t>
      </w:r>
      <w:r w:rsidRPr="00EF24F3">
        <w:rPr>
          <w:rFonts w:cs="Times New Roman"/>
          <w:noProof/>
          <w:szCs w:val="24"/>
        </w:rPr>
        <w:t>and</w:t>
      </w:r>
      <w:r w:rsidRPr="0030679D">
        <w:rPr>
          <w:rFonts w:cs="Times New Roman"/>
          <w:szCs w:val="24"/>
        </w:rPr>
        <w:t xml:space="preserve"> </w:t>
      </w:r>
      <w:r w:rsidRPr="00E60E43">
        <w:rPr>
          <w:rFonts w:cs="Times New Roman"/>
          <w:noProof/>
          <w:szCs w:val="24"/>
        </w:rPr>
        <w:t>10</w:t>
      </w:r>
      <w:r w:rsidRPr="0030679D">
        <w:rPr>
          <w:rFonts w:cs="Times New Roman"/>
          <w:szCs w:val="24"/>
        </w:rPr>
        <w:t xml:space="preserve"> is most satisfied)</w:t>
      </w:r>
    </w:p>
    <w:p w14:paraId="4AC05551" w14:textId="77777777" w:rsidR="00CF42B9" w:rsidRDefault="00CF42B9" w:rsidP="00CF42B9">
      <w:pPr>
        <w:pStyle w:val="ListParagraph"/>
        <w:numPr>
          <w:ilvl w:val="1"/>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rPr>
          <w:rFonts w:cs="Times New Roman"/>
          <w:szCs w:val="24"/>
        </w:rPr>
        <w:t>Price</w:t>
      </w:r>
    </w:p>
    <w:p w14:paraId="4F95EBD4" w14:textId="77777777" w:rsidR="00CF42B9" w:rsidRDefault="00CF42B9" w:rsidP="00CF42B9">
      <w:pPr>
        <w:pStyle w:val="ListParagraph"/>
        <w:numPr>
          <w:ilvl w:val="1"/>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rPr>
          <w:rFonts w:cs="Times New Roman"/>
          <w:szCs w:val="24"/>
        </w:rPr>
        <w:t>Bikes quality</w:t>
      </w:r>
    </w:p>
    <w:p w14:paraId="458507F8" w14:textId="77777777" w:rsidR="00CF42B9" w:rsidRDefault="00CF42B9" w:rsidP="00CF42B9">
      <w:pPr>
        <w:pStyle w:val="ListParagraph"/>
        <w:numPr>
          <w:ilvl w:val="1"/>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rPr>
          <w:rFonts w:cs="Times New Roman"/>
          <w:szCs w:val="24"/>
        </w:rPr>
        <w:t>Travel distance</w:t>
      </w:r>
    </w:p>
    <w:p w14:paraId="1B8F9AC6" w14:textId="77777777" w:rsidR="00CF42B9" w:rsidRDefault="00CF42B9" w:rsidP="00CF42B9">
      <w:pPr>
        <w:pStyle w:val="ListParagraph"/>
        <w:numPr>
          <w:ilvl w:val="1"/>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rPr>
          <w:rFonts w:cs="Times New Roman"/>
          <w:szCs w:val="24"/>
        </w:rPr>
        <w:t>Infrastructure</w:t>
      </w:r>
    </w:p>
    <w:p w14:paraId="6F31640F" w14:textId="77777777" w:rsidR="00CF42B9" w:rsidRDefault="00CF42B9" w:rsidP="00CF42B9">
      <w:pPr>
        <w:pStyle w:val="ListParagraph"/>
        <w:numPr>
          <w:ilvl w:val="1"/>
          <w:numId w:val="20"/>
        </w:numPr>
        <w:autoSpaceDE w:val="0"/>
        <w:autoSpaceDN w:val="0"/>
        <w:adjustRightInd w:val="0"/>
        <w:spacing w:line="360" w:lineRule="auto"/>
        <w:cnfStyle w:val="001000100000" w:firstRow="0" w:lastRow="0" w:firstColumn="1" w:lastColumn="0" w:oddVBand="0" w:evenVBand="0" w:oddHBand="1" w:evenHBand="0" w:firstRowFirstColumn="0" w:firstRowLastColumn="0" w:lastRowFirstColumn="0" w:lastRowLastColumn="0"/>
        <w:rPr>
          <w:rFonts w:cs="Times New Roman"/>
          <w:szCs w:val="24"/>
        </w:rPr>
      </w:pPr>
      <w:r>
        <w:rPr>
          <w:rFonts w:cs="Times New Roman"/>
          <w:szCs w:val="24"/>
        </w:rPr>
        <w:t>Proximity of stations</w:t>
      </w:r>
    </w:p>
    <w:p w14:paraId="16575E4B" w14:textId="54D89440" w:rsidR="00CF42B9" w:rsidRPr="00CF42B9" w:rsidRDefault="00CF42B9" w:rsidP="00CF42B9">
      <w:pPr>
        <w:pStyle w:val="ListParagraph"/>
        <w:numPr>
          <w:ilvl w:val="1"/>
          <w:numId w:val="20"/>
        </w:numPr>
        <w:rPr>
          <w:rFonts w:cs="Times New Roman"/>
          <w:szCs w:val="24"/>
        </w:rPr>
      </w:pPr>
      <w:r>
        <w:rPr>
          <w:rFonts w:cs="Times New Roman"/>
          <w:szCs w:val="24"/>
        </w:rPr>
        <w:t>Billing plans</w:t>
      </w:r>
    </w:p>
    <w:p w14:paraId="790B912F" w14:textId="61A5510E" w:rsidR="00995AEA" w:rsidRPr="00CF42B9" w:rsidRDefault="00CF42B9" w:rsidP="00995AEA">
      <w:pPr>
        <w:pStyle w:val="ListParagraph"/>
        <w:numPr>
          <w:ilvl w:val="0"/>
          <w:numId w:val="20"/>
        </w:numPr>
      </w:pPr>
      <w:r w:rsidRPr="0030679D">
        <w:rPr>
          <w:rFonts w:cs="Times New Roman"/>
          <w:szCs w:val="24"/>
        </w:rPr>
        <w:t xml:space="preserve">If there were cycling routes on all the way of your expected travel path, how many rides per month would you do? </w:t>
      </w:r>
      <w:r w:rsidRPr="00CF42B9">
        <w:rPr>
          <w:rFonts w:cs="Times New Roman"/>
          <w:szCs w:val="24"/>
        </w:rPr>
        <w:t>(from May to the end of October)</w:t>
      </w:r>
    </w:p>
    <w:p w14:paraId="1E236001" w14:textId="1D9AC0DE" w:rsidR="00CF42B9" w:rsidRDefault="00CF42B9" w:rsidP="00CF42B9">
      <w:pPr>
        <w:pStyle w:val="ListParagraph"/>
        <w:numPr>
          <w:ilvl w:val="2"/>
          <w:numId w:val="20"/>
        </w:numPr>
      </w:pPr>
      <w:r>
        <w:t>Open question</w:t>
      </w:r>
    </w:p>
    <w:p w14:paraId="51AB153B" w14:textId="72510AB8" w:rsidR="00995AEA" w:rsidRPr="00736142" w:rsidRDefault="00CF42B9" w:rsidP="00995AEA">
      <w:pPr>
        <w:pStyle w:val="ListParagraph"/>
        <w:numPr>
          <w:ilvl w:val="0"/>
          <w:numId w:val="20"/>
        </w:numPr>
      </w:pPr>
      <w:r w:rsidRPr="0030679D">
        <w:rPr>
          <w:rFonts w:cs="Times New Roman"/>
          <w:szCs w:val="24"/>
        </w:rPr>
        <w:t xml:space="preserve">If all the problems regarding the quality of the shared bikes were solved, how many rides per month would you do? </w:t>
      </w:r>
      <w:r w:rsidRPr="00CF42B9">
        <w:rPr>
          <w:rFonts w:cs="Times New Roman"/>
          <w:szCs w:val="24"/>
        </w:rPr>
        <w:t>(from May to the end of October)</w:t>
      </w:r>
    </w:p>
    <w:p w14:paraId="2A152863" w14:textId="289306BF" w:rsidR="00736142" w:rsidRDefault="00736142" w:rsidP="00736142">
      <w:pPr>
        <w:pStyle w:val="ListParagraph"/>
        <w:numPr>
          <w:ilvl w:val="2"/>
          <w:numId w:val="20"/>
        </w:numPr>
      </w:pPr>
      <w:r>
        <w:t>Open question</w:t>
      </w:r>
    </w:p>
    <w:p w14:paraId="7DFABCE9" w14:textId="77777777" w:rsidR="00736142" w:rsidRDefault="00736142" w:rsidP="00C97723">
      <w:pPr>
        <w:pStyle w:val="ListParagraph"/>
        <w:numPr>
          <w:ilvl w:val="0"/>
          <w:numId w:val="20"/>
        </w:numPr>
      </w:pPr>
      <w:r w:rsidRPr="00736142">
        <w:rPr>
          <w:rFonts w:cs="Times New Roman"/>
          <w:szCs w:val="24"/>
        </w:rPr>
        <w:t xml:space="preserve">If you could manage your billing plan in the </w:t>
      </w:r>
      <w:r w:rsidRPr="00E60E43">
        <w:rPr>
          <w:rFonts w:cs="Times New Roman"/>
          <w:noProof/>
          <w:szCs w:val="24"/>
        </w:rPr>
        <w:t>real time</w:t>
      </w:r>
      <w:r w:rsidRPr="00736142">
        <w:rPr>
          <w:rFonts w:cs="Times New Roman"/>
          <w:szCs w:val="24"/>
        </w:rPr>
        <w:t xml:space="preserve"> using the application, how many rides per month would you do? (from May to the end of October)</w:t>
      </w:r>
    </w:p>
    <w:p w14:paraId="5D33694B" w14:textId="77777777" w:rsidR="00C30BBF" w:rsidRDefault="00C30BBF" w:rsidP="00C30BBF">
      <w:pPr>
        <w:pStyle w:val="ListParagraph"/>
        <w:numPr>
          <w:ilvl w:val="2"/>
          <w:numId w:val="20"/>
        </w:numPr>
      </w:pPr>
      <w:r>
        <w:t>Open question</w:t>
      </w:r>
    </w:p>
    <w:p w14:paraId="2E168EB0" w14:textId="7AE4FD86" w:rsidR="00736142" w:rsidRPr="00C30BBF" w:rsidRDefault="00C30BBF" w:rsidP="00C30BBF">
      <w:pPr>
        <w:pStyle w:val="ListParagraph"/>
        <w:numPr>
          <w:ilvl w:val="0"/>
          <w:numId w:val="20"/>
        </w:numPr>
      </w:pPr>
      <w:r w:rsidRPr="0030679D">
        <w:rPr>
          <w:rFonts w:cs="Times New Roman"/>
          <w:szCs w:val="24"/>
        </w:rPr>
        <w:t>Please state the approximate longest distance from your permanent location to the shared bikes station</w:t>
      </w:r>
      <w:r>
        <w:rPr>
          <w:rFonts w:cs="Times New Roman"/>
          <w:szCs w:val="24"/>
        </w:rPr>
        <w:t>:</w:t>
      </w:r>
    </w:p>
    <w:p w14:paraId="3DDF097F" w14:textId="38CF6E9C" w:rsidR="00C30BBF" w:rsidRDefault="00C30BBF" w:rsidP="00C30BBF">
      <w:pPr>
        <w:pStyle w:val="ListParagraph"/>
        <w:numPr>
          <w:ilvl w:val="2"/>
          <w:numId w:val="20"/>
        </w:numPr>
      </w:pPr>
      <w:r>
        <w:t>Open question</w:t>
      </w:r>
    </w:p>
    <w:p w14:paraId="0243207A" w14:textId="69A648AD" w:rsidR="00736142" w:rsidRDefault="00C30BBF" w:rsidP="00995AEA">
      <w:pPr>
        <w:pStyle w:val="ListParagraph"/>
        <w:numPr>
          <w:ilvl w:val="0"/>
          <w:numId w:val="20"/>
        </w:numPr>
      </w:pPr>
      <w:r w:rsidRPr="0030679D">
        <w:rPr>
          <w:rFonts w:cs="Times New Roman"/>
          <w:szCs w:val="24"/>
        </w:rPr>
        <w:t xml:space="preserve">According to your answer </w:t>
      </w:r>
      <w:r w:rsidRPr="00EF24F3">
        <w:rPr>
          <w:rFonts w:cs="Times New Roman"/>
          <w:noProof/>
          <w:szCs w:val="24"/>
        </w:rPr>
        <w:t>in</w:t>
      </w:r>
      <w:r w:rsidRPr="0030679D">
        <w:rPr>
          <w:rFonts w:cs="Times New Roman"/>
          <w:szCs w:val="24"/>
        </w:rPr>
        <w:t xml:space="preserve"> the question before, how many rides per month would you do? </w:t>
      </w:r>
      <w:r w:rsidRPr="00C30BBF">
        <w:rPr>
          <w:rFonts w:cs="Times New Roman"/>
          <w:szCs w:val="24"/>
        </w:rPr>
        <w:t>(from May to the end of October)</w:t>
      </w:r>
    </w:p>
    <w:p w14:paraId="28CC733A" w14:textId="689C03F5" w:rsidR="009754F7" w:rsidRDefault="009754F7" w:rsidP="009754F7">
      <w:pPr>
        <w:pStyle w:val="ListParagraph"/>
        <w:numPr>
          <w:ilvl w:val="2"/>
          <w:numId w:val="20"/>
        </w:numPr>
      </w:pPr>
      <w:r>
        <w:t>Open question</w:t>
      </w:r>
    </w:p>
    <w:p w14:paraId="476A05C8" w14:textId="7CA995E4" w:rsidR="009754F7" w:rsidRPr="009754F7" w:rsidRDefault="009754F7" w:rsidP="009754F7">
      <w:pPr>
        <w:pStyle w:val="ListParagraph"/>
        <w:numPr>
          <w:ilvl w:val="0"/>
          <w:numId w:val="20"/>
        </w:numPr>
      </w:pPr>
      <w:r w:rsidRPr="009754F7">
        <w:rPr>
          <w:rFonts w:cs="Times New Roman"/>
          <w:szCs w:val="24"/>
        </w:rPr>
        <w:t>Do you use bicycles in the winter time?</w:t>
      </w:r>
    </w:p>
    <w:p w14:paraId="10E84AC3" w14:textId="54DCB837" w:rsidR="009754F7" w:rsidRDefault="009754F7" w:rsidP="009754F7">
      <w:pPr>
        <w:pStyle w:val="ListParagraph"/>
        <w:numPr>
          <w:ilvl w:val="1"/>
          <w:numId w:val="20"/>
        </w:numPr>
      </w:pPr>
      <w:r>
        <w:t>Yes</w:t>
      </w:r>
    </w:p>
    <w:p w14:paraId="03C340CA" w14:textId="72184664" w:rsidR="00736142" w:rsidRDefault="009754F7" w:rsidP="009754F7">
      <w:pPr>
        <w:pStyle w:val="ListParagraph"/>
        <w:numPr>
          <w:ilvl w:val="1"/>
          <w:numId w:val="20"/>
        </w:numPr>
      </w:pPr>
      <w:r>
        <w:t>No</w:t>
      </w:r>
    </w:p>
    <w:p w14:paraId="47CCD581" w14:textId="58CD0D58" w:rsidR="00995AEA" w:rsidRPr="009754F7" w:rsidRDefault="009754F7" w:rsidP="00995AEA">
      <w:pPr>
        <w:pStyle w:val="ListParagraph"/>
        <w:numPr>
          <w:ilvl w:val="0"/>
          <w:numId w:val="20"/>
        </w:numPr>
      </w:pPr>
      <w:r w:rsidRPr="0030679D">
        <w:rPr>
          <w:rFonts w:cs="Times New Roman"/>
          <w:szCs w:val="24"/>
        </w:rPr>
        <w:t xml:space="preserve">If there is an anti-skid coating on the bicycle wheels, what </w:t>
      </w:r>
      <w:r w:rsidRPr="00EF24F3">
        <w:rPr>
          <w:rFonts w:cs="Times New Roman"/>
          <w:noProof/>
          <w:szCs w:val="24"/>
        </w:rPr>
        <w:t>average</w:t>
      </w:r>
      <w:r w:rsidRPr="0030679D">
        <w:rPr>
          <w:rFonts w:cs="Times New Roman"/>
          <w:szCs w:val="24"/>
        </w:rPr>
        <w:t xml:space="preserve"> number of bike trips per month would you make in the winter season?</w:t>
      </w:r>
    </w:p>
    <w:p w14:paraId="4D85DCF5" w14:textId="2F479A1E" w:rsidR="009754F7" w:rsidRDefault="009754F7" w:rsidP="009754F7">
      <w:pPr>
        <w:pStyle w:val="ListParagraph"/>
        <w:numPr>
          <w:ilvl w:val="2"/>
          <w:numId w:val="20"/>
        </w:numPr>
      </w:pPr>
      <w:r>
        <w:t>Open question</w:t>
      </w:r>
    </w:p>
    <w:p w14:paraId="068C35E1" w14:textId="056D9D3A" w:rsidR="009754F7" w:rsidRPr="000859BF" w:rsidRDefault="009754F7" w:rsidP="00995AEA">
      <w:pPr>
        <w:pStyle w:val="ListParagraph"/>
        <w:numPr>
          <w:ilvl w:val="0"/>
          <w:numId w:val="20"/>
        </w:numPr>
      </w:pPr>
      <w:r>
        <w:rPr>
          <w:rFonts w:cs="Times New Roman"/>
          <w:szCs w:val="24"/>
        </w:rPr>
        <w:t>Please indicate your age</w:t>
      </w:r>
    </w:p>
    <w:p w14:paraId="60CDBEFC"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18-25</w:t>
      </w:r>
    </w:p>
    <w:p w14:paraId="5024A8C8"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26-30</w:t>
      </w:r>
    </w:p>
    <w:p w14:paraId="296BD554"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31-35</w:t>
      </w:r>
    </w:p>
    <w:p w14:paraId="28E3B4BC"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36-40</w:t>
      </w:r>
    </w:p>
    <w:p w14:paraId="42995322"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41-45</w:t>
      </w:r>
    </w:p>
    <w:p w14:paraId="0F171A18"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46-50</w:t>
      </w:r>
    </w:p>
    <w:p w14:paraId="0450BCED"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51-55</w:t>
      </w:r>
    </w:p>
    <w:p w14:paraId="286C7809"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56-60</w:t>
      </w:r>
    </w:p>
    <w:p w14:paraId="6445C3FD" w14:textId="77777777" w:rsidR="000859BF" w:rsidRPr="000859BF" w:rsidRDefault="000859BF" w:rsidP="000859BF">
      <w:pPr>
        <w:pStyle w:val="ListParagraph"/>
        <w:numPr>
          <w:ilvl w:val="1"/>
          <w:numId w:val="20"/>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0859BF">
        <w:rPr>
          <w:rFonts w:cs="Times New Roman"/>
          <w:szCs w:val="24"/>
        </w:rPr>
        <w:t>60-65</w:t>
      </w:r>
    </w:p>
    <w:p w14:paraId="59355EDC" w14:textId="21308DAE" w:rsidR="000859BF" w:rsidRPr="009754F7" w:rsidRDefault="000859BF" w:rsidP="000859BF">
      <w:pPr>
        <w:pStyle w:val="ListParagraph"/>
        <w:numPr>
          <w:ilvl w:val="1"/>
          <w:numId w:val="20"/>
        </w:numPr>
      </w:pPr>
      <w:r>
        <w:lastRenderedPageBreak/>
        <w:t>66 and above</w:t>
      </w:r>
    </w:p>
    <w:p w14:paraId="1F39E140" w14:textId="36DE7FEE" w:rsidR="000859BF" w:rsidRPr="000859BF" w:rsidRDefault="000859BF" w:rsidP="00995AEA">
      <w:pPr>
        <w:pStyle w:val="ListParagraph"/>
        <w:numPr>
          <w:ilvl w:val="0"/>
          <w:numId w:val="20"/>
        </w:numPr>
      </w:pPr>
      <w:r>
        <w:rPr>
          <w:rFonts w:cs="Times New Roman"/>
          <w:szCs w:val="24"/>
        </w:rPr>
        <w:t>Please indicate your gender</w:t>
      </w:r>
    </w:p>
    <w:p w14:paraId="10DE95C5" w14:textId="143BFAED" w:rsidR="000859BF" w:rsidRDefault="000859BF" w:rsidP="000859BF">
      <w:pPr>
        <w:pStyle w:val="ListParagraph"/>
        <w:numPr>
          <w:ilvl w:val="1"/>
          <w:numId w:val="20"/>
        </w:numPr>
      </w:pPr>
      <w:r>
        <w:t>Male</w:t>
      </w:r>
    </w:p>
    <w:p w14:paraId="5C161E67" w14:textId="57A9128A" w:rsidR="000859BF" w:rsidRDefault="000859BF" w:rsidP="000859BF">
      <w:pPr>
        <w:pStyle w:val="ListParagraph"/>
        <w:numPr>
          <w:ilvl w:val="1"/>
          <w:numId w:val="20"/>
        </w:numPr>
      </w:pPr>
      <w:r>
        <w:t>Female</w:t>
      </w:r>
    </w:p>
    <w:p w14:paraId="498AC510" w14:textId="572CF76D" w:rsidR="00147911" w:rsidRDefault="000859BF" w:rsidP="00147911">
      <w:pPr>
        <w:pStyle w:val="ListParagraph"/>
        <w:numPr>
          <w:ilvl w:val="0"/>
          <w:numId w:val="20"/>
        </w:numPr>
      </w:pPr>
      <w:r>
        <w:t xml:space="preserve">Please indicate </w:t>
      </w:r>
      <w:r w:rsidR="00147911">
        <w:t>your level of education:</w:t>
      </w:r>
    </w:p>
    <w:p w14:paraId="731CE7F6" w14:textId="23AC52C5" w:rsidR="00147911" w:rsidRDefault="00147911" w:rsidP="00147911">
      <w:pPr>
        <w:pStyle w:val="ListParagraph"/>
        <w:numPr>
          <w:ilvl w:val="1"/>
          <w:numId w:val="20"/>
        </w:numPr>
      </w:pPr>
      <w:r>
        <w:t>High school</w:t>
      </w:r>
    </w:p>
    <w:p w14:paraId="24F02057" w14:textId="552909D0" w:rsidR="00147911" w:rsidRDefault="00147911" w:rsidP="00147911">
      <w:pPr>
        <w:pStyle w:val="ListParagraph"/>
        <w:numPr>
          <w:ilvl w:val="1"/>
          <w:numId w:val="20"/>
        </w:numPr>
      </w:pPr>
      <w:r>
        <w:t xml:space="preserve">Professional </w:t>
      </w:r>
      <w:r w:rsidRPr="00E60E43">
        <w:rPr>
          <w:noProof/>
        </w:rPr>
        <w:t>colledge</w:t>
      </w:r>
    </w:p>
    <w:p w14:paraId="66C4450A" w14:textId="226A520C" w:rsidR="00147911" w:rsidRDefault="00147911" w:rsidP="00147911">
      <w:pPr>
        <w:pStyle w:val="ListParagraph"/>
        <w:numPr>
          <w:ilvl w:val="1"/>
          <w:numId w:val="20"/>
        </w:numPr>
      </w:pPr>
      <w:r>
        <w:t>Bachelor</w:t>
      </w:r>
    </w:p>
    <w:p w14:paraId="64CFB4DE" w14:textId="1DAE0649" w:rsidR="00A04DAF" w:rsidRPr="00480A16" w:rsidRDefault="00147911" w:rsidP="007964B3">
      <w:pPr>
        <w:pStyle w:val="ListParagraph"/>
        <w:numPr>
          <w:ilvl w:val="1"/>
          <w:numId w:val="20"/>
        </w:numPr>
      </w:pPr>
      <w:r>
        <w:t>Masters</w:t>
      </w:r>
    </w:p>
    <w:p w14:paraId="0ABB6967" w14:textId="3833F271" w:rsidR="00C10EBE" w:rsidRPr="009E6738" w:rsidRDefault="00C10EBE" w:rsidP="00480A16">
      <w:pPr>
        <w:jc w:val="center"/>
        <w:rPr>
          <w:lang w:val="en-US"/>
        </w:rPr>
      </w:pPr>
      <w:r>
        <w:rPr>
          <w:lang w:val="en-US"/>
        </w:rPr>
        <w:t>Thank you for your answers.</w:t>
      </w:r>
    </w:p>
    <w:sectPr w:rsidR="00C10EBE" w:rsidRPr="009E6738" w:rsidSect="00CF5238">
      <w:footerReference w:type="default" r:id="rId3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A83D" w14:textId="77777777" w:rsidR="002B600D" w:rsidRDefault="002B600D" w:rsidP="00856F68">
      <w:pPr>
        <w:spacing w:after="0" w:line="240" w:lineRule="auto"/>
      </w:pPr>
      <w:r>
        <w:separator/>
      </w:r>
    </w:p>
  </w:endnote>
  <w:endnote w:type="continuationSeparator" w:id="0">
    <w:p w14:paraId="4BE4E3BD" w14:textId="77777777" w:rsidR="002B600D" w:rsidRDefault="002B600D" w:rsidP="0085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otham-Book">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BD27" w14:textId="7956C6BD" w:rsidR="00850755" w:rsidRDefault="00850755">
    <w:pPr>
      <w:pStyle w:val="Footer"/>
      <w:jc w:val="right"/>
    </w:pPr>
  </w:p>
  <w:p w14:paraId="5917789E" w14:textId="77777777" w:rsidR="00850755" w:rsidRDefault="0085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441464"/>
      <w:docPartObj>
        <w:docPartGallery w:val="Page Numbers (Bottom of Page)"/>
        <w:docPartUnique/>
      </w:docPartObj>
    </w:sdtPr>
    <w:sdtEndPr>
      <w:rPr>
        <w:noProof/>
      </w:rPr>
    </w:sdtEndPr>
    <w:sdtContent>
      <w:p w14:paraId="2CF49760" w14:textId="77777777" w:rsidR="00850755" w:rsidRDefault="008507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0153E" w14:textId="77777777" w:rsidR="00850755" w:rsidRDefault="0085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E681" w14:textId="77777777" w:rsidR="002B600D" w:rsidRDefault="002B600D" w:rsidP="00856F68">
      <w:pPr>
        <w:spacing w:after="0" w:line="240" w:lineRule="auto"/>
      </w:pPr>
      <w:r>
        <w:separator/>
      </w:r>
    </w:p>
  </w:footnote>
  <w:footnote w:type="continuationSeparator" w:id="0">
    <w:p w14:paraId="2898AD4F" w14:textId="77777777" w:rsidR="002B600D" w:rsidRDefault="002B600D" w:rsidP="0085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983"/>
    <w:multiLevelType w:val="hybridMultilevel"/>
    <w:tmpl w:val="CC460CF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987D80"/>
    <w:multiLevelType w:val="multilevel"/>
    <w:tmpl w:val="279267FA"/>
    <w:lvl w:ilvl="0">
      <w:start w:val="1"/>
      <w:numFmt w:val="upperRoman"/>
      <w:lvlText w:val="%1."/>
      <w:lvlJc w:val="right"/>
      <w:pPr>
        <w:ind w:left="1530" w:hanging="360"/>
      </w:pPr>
    </w:lvl>
    <w:lvl w:ilvl="1">
      <w:start w:val="5"/>
      <w:numFmt w:val="decimal"/>
      <w:isLgl/>
      <w:lvlText w:val="%1.%2"/>
      <w:lvlJc w:val="left"/>
      <w:pPr>
        <w:ind w:left="1710" w:hanging="540"/>
      </w:pPr>
      <w:rPr>
        <w:rFonts w:hint="default"/>
      </w:rPr>
    </w:lvl>
    <w:lvl w:ilvl="2">
      <w:start w:val="3"/>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2" w15:restartNumberingAfterBreak="0">
    <w:nsid w:val="0A686DD5"/>
    <w:multiLevelType w:val="hybridMultilevel"/>
    <w:tmpl w:val="9808DCA0"/>
    <w:lvl w:ilvl="0" w:tplc="AF68A5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F7CF2"/>
    <w:multiLevelType w:val="hybridMultilevel"/>
    <w:tmpl w:val="76B223D2"/>
    <w:lvl w:ilvl="0" w:tplc="177E8F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B0629"/>
    <w:multiLevelType w:val="hybridMultilevel"/>
    <w:tmpl w:val="04A8EB8A"/>
    <w:lvl w:ilvl="0" w:tplc="92A65BFC">
      <w:start w:val="1"/>
      <w:numFmt w:val="decimal"/>
      <w:lvlText w:val="%1."/>
      <w:lvlJc w:val="left"/>
      <w:pPr>
        <w:tabs>
          <w:tab w:val="num" w:pos="720"/>
        </w:tabs>
        <w:ind w:left="720" w:hanging="360"/>
      </w:pPr>
    </w:lvl>
    <w:lvl w:ilvl="1" w:tplc="2EA60B24" w:tentative="1">
      <w:start w:val="1"/>
      <w:numFmt w:val="decimal"/>
      <w:lvlText w:val="%2."/>
      <w:lvlJc w:val="left"/>
      <w:pPr>
        <w:tabs>
          <w:tab w:val="num" w:pos="1440"/>
        </w:tabs>
        <w:ind w:left="1440" w:hanging="360"/>
      </w:pPr>
    </w:lvl>
    <w:lvl w:ilvl="2" w:tplc="A0BA8052" w:tentative="1">
      <w:start w:val="1"/>
      <w:numFmt w:val="decimal"/>
      <w:lvlText w:val="%3."/>
      <w:lvlJc w:val="left"/>
      <w:pPr>
        <w:tabs>
          <w:tab w:val="num" w:pos="2160"/>
        </w:tabs>
        <w:ind w:left="2160" w:hanging="360"/>
      </w:pPr>
    </w:lvl>
    <w:lvl w:ilvl="3" w:tplc="6D2A7BBE" w:tentative="1">
      <w:start w:val="1"/>
      <w:numFmt w:val="decimal"/>
      <w:lvlText w:val="%4."/>
      <w:lvlJc w:val="left"/>
      <w:pPr>
        <w:tabs>
          <w:tab w:val="num" w:pos="2880"/>
        </w:tabs>
        <w:ind w:left="2880" w:hanging="360"/>
      </w:pPr>
    </w:lvl>
    <w:lvl w:ilvl="4" w:tplc="885EF7D4" w:tentative="1">
      <w:start w:val="1"/>
      <w:numFmt w:val="decimal"/>
      <w:lvlText w:val="%5."/>
      <w:lvlJc w:val="left"/>
      <w:pPr>
        <w:tabs>
          <w:tab w:val="num" w:pos="3600"/>
        </w:tabs>
        <w:ind w:left="3600" w:hanging="360"/>
      </w:pPr>
    </w:lvl>
    <w:lvl w:ilvl="5" w:tplc="03AC3A9C" w:tentative="1">
      <w:start w:val="1"/>
      <w:numFmt w:val="decimal"/>
      <w:lvlText w:val="%6."/>
      <w:lvlJc w:val="left"/>
      <w:pPr>
        <w:tabs>
          <w:tab w:val="num" w:pos="4320"/>
        </w:tabs>
        <w:ind w:left="4320" w:hanging="360"/>
      </w:pPr>
    </w:lvl>
    <w:lvl w:ilvl="6" w:tplc="EE32AD06" w:tentative="1">
      <w:start w:val="1"/>
      <w:numFmt w:val="decimal"/>
      <w:lvlText w:val="%7."/>
      <w:lvlJc w:val="left"/>
      <w:pPr>
        <w:tabs>
          <w:tab w:val="num" w:pos="5040"/>
        </w:tabs>
        <w:ind w:left="5040" w:hanging="360"/>
      </w:pPr>
    </w:lvl>
    <w:lvl w:ilvl="7" w:tplc="50B6D4E6" w:tentative="1">
      <w:start w:val="1"/>
      <w:numFmt w:val="decimal"/>
      <w:lvlText w:val="%8."/>
      <w:lvlJc w:val="left"/>
      <w:pPr>
        <w:tabs>
          <w:tab w:val="num" w:pos="5760"/>
        </w:tabs>
        <w:ind w:left="5760" w:hanging="360"/>
      </w:pPr>
    </w:lvl>
    <w:lvl w:ilvl="8" w:tplc="0A3C141A" w:tentative="1">
      <w:start w:val="1"/>
      <w:numFmt w:val="decimal"/>
      <w:lvlText w:val="%9."/>
      <w:lvlJc w:val="left"/>
      <w:pPr>
        <w:tabs>
          <w:tab w:val="num" w:pos="6480"/>
        </w:tabs>
        <w:ind w:left="6480" w:hanging="360"/>
      </w:pPr>
    </w:lvl>
  </w:abstractNum>
  <w:abstractNum w:abstractNumId="5" w15:restartNumberingAfterBreak="0">
    <w:nsid w:val="1AC816D1"/>
    <w:multiLevelType w:val="hybridMultilevel"/>
    <w:tmpl w:val="01184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E3EC9"/>
    <w:multiLevelType w:val="hybridMultilevel"/>
    <w:tmpl w:val="BC708F5E"/>
    <w:lvl w:ilvl="0" w:tplc="AF68A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B7D08"/>
    <w:multiLevelType w:val="hybridMultilevel"/>
    <w:tmpl w:val="12827C84"/>
    <w:lvl w:ilvl="0" w:tplc="3D8CA810">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66475E"/>
    <w:multiLevelType w:val="hybridMultilevel"/>
    <w:tmpl w:val="471A3340"/>
    <w:lvl w:ilvl="0" w:tplc="AF68A5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A07943"/>
    <w:multiLevelType w:val="hybridMultilevel"/>
    <w:tmpl w:val="BF70A3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1D74E4C"/>
    <w:multiLevelType w:val="hybridMultilevel"/>
    <w:tmpl w:val="10EC6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596408"/>
    <w:multiLevelType w:val="multilevel"/>
    <w:tmpl w:val="92146D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850E32"/>
    <w:multiLevelType w:val="hybridMultilevel"/>
    <w:tmpl w:val="3CFABE48"/>
    <w:lvl w:ilvl="0" w:tplc="F23ED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0043E"/>
    <w:multiLevelType w:val="hybridMultilevel"/>
    <w:tmpl w:val="44DC3DC2"/>
    <w:lvl w:ilvl="0" w:tplc="FB7C8E5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5F80908"/>
    <w:multiLevelType w:val="hybridMultilevel"/>
    <w:tmpl w:val="1F3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2025A"/>
    <w:multiLevelType w:val="multilevel"/>
    <w:tmpl w:val="D7B6FFA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DCA0C44"/>
    <w:multiLevelType w:val="hybridMultilevel"/>
    <w:tmpl w:val="5A585068"/>
    <w:lvl w:ilvl="0" w:tplc="2A4AD9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5DF67B9B"/>
    <w:multiLevelType w:val="hybridMultilevel"/>
    <w:tmpl w:val="E9C01A50"/>
    <w:lvl w:ilvl="0" w:tplc="1B84EA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228DB"/>
    <w:multiLevelType w:val="hybridMultilevel"/>
    <w:tmpl w:val="216A5B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71EE5"/>
    <w:multiLevelType w:val="hybridMultilevel"/>
    <w:tmpl w:val="D5FA8B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7183F02"/>
    <w:multiLevelType w:val="multilevel"/>
    <w:tmpl w:val="9CF044E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78B1BD9"/>
    <w:multiLevelType w:val="hybridMultilevel"/>
    <w:tmpl w:val="7AA8E948"/>
    <w:lvl w:ilvl="0" w:tplc="EB5AA2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5744126"/>
    <w:multiLevelType w:val="multilevel"/>
    <w:tmpl w:val="180CDA54"/>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6F113D"/>
    <w:multiLevelType w:val="hybridMultilevel"/>
    <w:tmpl w:val="51327C58"/>
    <w:lvl w:ilvl="0" w:tplc="DD98B4EC">
      <w:start w:val="1"/>
      <w:numFmt w:val="lowerLett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9"/>
  </w:num>
  <w:num w:numId="3">
    <w:abstractNumId w:val="20"/>
  </w:num>
  <w:num w:numId="4">
    <w:abstractNumId w:val="11"/>
  </w:num>
  <w:num w:numId="5">
    <w:abstractNumId w:val="5"/>
  </w:num>
  <w:num w:numId="6">
    <w:abstractNumId w:val="23"/>
  </w:num>
  <w:num w:numId="7">
    <w:abstractNumId w:val="15"/>
  </w:num>
  <w:num w:numId="8">
    <w:abstractNumId w:val="22"/>
  </w:num>
  <w:num w:numId="9">
    <w:abstractNumId w:val="14"/>
  </w:num>
  <w:num w:numId="10">
    <w:abstractNumId w:val="13"/>
  </w:num>
  <w:num w:numId="11">
    <w:abstractNumId w:val="18"/>
  </w:num>
  <w:num w:numId="12">
    <w:abstractNumId w:val="7"/>
  </w:num>
  <w:num w:numId="13">
    <w:abstractNumId w:val="17"/>
  </w:num>
  <w:num w:numId="14">
    <w:abstractNumId w:val="21"/>
  </w:num>
  <w:num w:numId="15">
    <w:abstractNumId w:val="16"/>
  </w:num>
  <w:num w:numId="16">
    <w:abstractNumId w:val="12"/>
  </w:num>
  <w:num w:numId="17">
    <w:abstractNumId w:val="10"/>
  </w:num>
  <w:num w:numId="18">
    <w:abstractNumId w:val="4"/>
  </w:num>
  <w:num w:numId="19">
    <w:abstractNumId w:val="0"/>
  </w:num>
  <w:num w:numId="20">
    <w:abstractNumId w:val="3"/>
  </w:num>
  <w:num w:numId="21">
    <w:abstractNumId w:val="19"/>
  </w:num>
  <w:num w:numId="22">
    <w:abstractNumId w:val="6"/>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NjI0NTYzMjM1MTFU0lEKTi0uzszPAykwrgUAzjALCiwAAAA="/>
  </w:docVars>
  <w:rsids>
    <w:rsidRoot w:val="002D6919"/>
    <w:rsid w:val="00003582"/>
    <w:rsid w:val="000063BF"/>
    <w:rsid w:val="00011D6E"/>
    <w:rsid w:val="0001345B"/>
    <w:rsid w:val="000140FD"/>
    <w:rsid w:val="00014347"/>
    <w:rsid w:val="000519E0"/>
    <w:rsid w:val="00053D2A"/>
    <w:rsid w:val="00057C28"/>
    <w:rsid w:val="00060696"/>
    <w:rsid w:val="00061CE2"/>
    <w:rsid w:val="00064CDF"/>
    <w:rsid w:val="000664DC"/>
    <w:rsid w:val="000859BF"/>
    <w:rsid w:val="00092338"/>
    <w:rsid w:val="000967E4"/>
    <w:rsid w:val="000A126F"/>
    <w:rsid w:val="000A642A"/>
    <w:rsid w:val="000B1D5B"/>
    <w:rsid w:val="000C48E9"/>
    <w:rsid w:val="000E13FA"/>
    <w:rsid w:val="000E2B4F"/>
    <w:rsid w:val="000E3A5F"/>
    <w:rsid w:val="000F050A"/>
    <w:rsid w:val="00106663"/>
    <w:rsid w:val="001109F4"/>
    <w:rsid w:val="00121C6E"/>
    <w:rsid w:val="001313EA"/>
    <w:rsid w:val="00131DF8"/>
    <w:rsid w:val="00133967"/>
    <w:rsid w:val="0014220D"/>
    <w:rsid w:val="00145FE0"/>
    <w:rsid w:val="00147391"/>
    <w:rsid w:val="00147911"/>
    <w:rsid w:val="00151F6D"/>
    <w:rsid w:val="00160A88"/>
    <w:rsid w:val="0018286B"/>
    <w:rsid w:val="001837CB"/>
    <w:rsid w:val="00191CDF"/>
    <w:rsid w:val="00196F84"/>
    <w:rsid w:val="001B26E9"/>
    <w:rsid w:val="001C07D9"/>
    <w:rsid w:val="001D4745"/>
    <w:rsid w:val="001D50C2"/>
    <w:rsid w:val="001D55BF"/>
    <w:rsid w:val="001E234B"/>
    <w:rsid w:val="001F16EA"/>
    <w:rsid w:val="001F186E"/>
    <w:rsid w:val="001F3B3B"/>
    <w:rsid w:val="001F5C33"/>
    <w:rsid w:val="002006FE"/>
    <w:rsid w:val="00205B74"/>
    <w:rsid w:val="00210067"/>
    <w:rsid w:val="0021068C"/>
    <w:rsid w:val="00211965"/>
    <w:rsid w:val="0021214A"/>
    <w:rsid w:val="00216769"/>
    <w:rsid w:val="00220E46"/>
    <w:rsid w:val="00233B6D"/>
    <w:rsid w:val="002358D3"/>
    <w:rsid w:val="00235C06"/>
    <w:rsid w:val="00237C01"/>
    <w:rsid w:val="002437EA"/>
    <w:rsid w:val="002452CE"/>
    <w:rsid w:val="002468EC"/>
    <w:rsid w:val="00247682"/>
    <w:rsid w:val="00250A90"/>
    <w:rsid w:val="0026085E"/>
    <w:rsid w:val="0026680D"/>
    <w:rsid w:val="00266A53"/>
    <w:rsid w:val="002805FE"/>
    <w:rsid w:val="0028472A"/>
    <w:rsid w:val="00284FA2"/>
    <w:rsid w:val="002858AA"/>
    <w:rsid w:val="00290167"/>
    <w:rsid w:val="00290596"/>
    <w:rsid w:val="002A76C7"/>
    <w:rsid w:val="002B2675"/>
    <w:rsid w:val="002B600D"/>
    <w:rsid w:val="002C092F"/>
    <w:rsid w:val="002C3C76"/>
    <w:rsid w:val="002C3DFC"/>
    <w:rsid w:val="002C47EE"/>
    <w:rsid w:val="002D6919"/>
    <w:rsid w:val="002E0D4B"/>
    <w:rsid w:val="002E1FA0"/>
    <w:rsid w:val="002E7517"/>
    <w:rsid w:val="002E7D9B"/>
    <w:rsid w:val="002F1B4C"/>
    <w:rsid w:val="00300589"/>
    <w:rsid w:val="0030188B"/>
    <w:rsid w:val="0030679D"/>
    <w:rsid w:val="00314D12"/>
    <w:rsid w:val="00330DD5"/>
    <w:rsid w:val="00331174"/>
    <w:rsid w:val="003418D4"/>
    <w:rsid w:val="00342A72"/>
    <w:rsid w:val="003547C7"/>
    <w:rsid w:val="003616D1"/>
    <w:rsid w:val="003628BC"/>
    <w:rsid w:val="0036329D"/>
    <w:rsid w:val="00367089"/>
    <w:rsid w:val="003728CC"/>
    <w:rsid w:val="003909EB"/>
    <w:rsid w:val="003A6C79"/>
    <w:rsid w:val="003B2CCE"/>
    <w:rsid w:val="003B4601"/>
    <w:rsid w:val="003B4B05"/>
    <w:rsid w:val="003B6645"/>
    <w:rsid w:val="003C19C4"/>
    <w:rsid w:val="003C6287"/>
    <w:rsid w:val="003F42A3"/>
    <w:rsid w:val="0040480F"/>
    <w:rsid w:val="004127AF"/>
    <w:rsid w:val="00415DC1"/>
    <w:rsid w:val="00425AE2"/>
    <w:rsid w:val="00436D28"/>
    <w:rsid w:val="00445E1C"/>
    <w:rsid w:val="0045023C"/>
    <w:rsid w:val="00451B06"/>
    <w:rsid w:val="004524D4"/>
    <w:rsid w:val="0045441D"/>
    <w:rsid w:val="00464F8F"/>
    <w:rsid w:val="00470D03"/>
    <w:rsid w:val="00480A16"/>
    <w:rsid w:val="00483FF2"/>
    <w:rsid w:val="00484604"/>
    <w:rsid w:val="004921ED"/>
    <w:rsid w:val="004978E7"/>
    <w:rsid w:val="004A0A43"/>
    <w:rsid w:val="004A1F0D"/>
    <w:rsid w:val="004A7F99"/>
    <w:rsid w:val="004B7912"/>
    <w:rsid w:val="004E2BEB"/>
    <w:rsid w:val="004E7B36"/>
    <w:rsid w:val="004F2A4E"/>
    <w:rsid w:val="004F3556"/>
    <w:rsid w:val="00500F32"/>
    <w:rsid w:val="005121BF"/>
    <w:rsid w:val="00512820"/>
    <w:rsid w:val="00513244"/>
    <w:rsid w:val="00513680"/>
    <w:rsid w:val="005212B6"/>
    <w:rsid w:val="00524BC3"/>
    <w:rsid w:val="00525ABF"/>
    <w:rsid w:val="005268EB"/>
    <w:rsid w:val="0053673B"/>
    <w:rsid w:val="00537B0F"/>
    <w:rsid w:val="00544A53"/>
    <w:rsid w:val="00555C5B"/>
    <w:rsid w:val="00557B55"/>
    <w:rsid w:val="005712ED"/>
    <w:rsid w:val="00575649"/>
    <w:rsid w:val="0057672F"/>
    <w:rsid w:val="00582542"/>
    <w:rsid w:val="0059419F"/>
    <w:rsid w:val="0059717C"/>
    <w:rsid w:val="005B6575"/>
    <w:rsid w:val="005D095D"/>
    <w:rsid w:val="005D0E11"/>
    <w:rsid w:val="005E2C01"/>
    <w:rsid w:val="005E52ED"/>
    <w:rsid w:val="005E6F3F"/>
    <w:rsid w:val="005F730C"/>
    <w:rsid w:val="00604628"/>
    <w:rsid w:val="00613231"/>
    <w:rsid w:val="00641328"/>
    <w:rsid w:val="006468EE"/>
    <w:rsid w:val="00646E0C"/>
    <w:rsid w:val="00653F46"/>
    <w:rsid w:val="00654791"/>
    <w:rsid w:val="00662C69"/>
    <w:rsid w:val="00662E40"/>
    <w:rsid w:val="0066380D"/>
    <w:rsid w:val="006737AF"/>
    <w:rsid w:val="006818F6"/>
    <w:rsid w:val="0068357C"/>
    <w:rsid w:val="00685BB7"/>
    <w:rsid w:val="00693043"/>
    <w:rsid w:val="00695A3B"/>
    <w:rsid w:val="00695C88"/>
    <w:rsid w:val="006A2EFB"/>
    <w:rsid w:val="006A4199"/>
    <w:rsid w:val="006B1162"/>
    <w:rsid w:val="006B6410"/>
    <w:rsid w:val="006C035E"/>
    <w:rsid w:val="006C146B"/>
    <w:rsid w:val="006D16A4"/>
    <w:rsid w:val="006D6E52"/>
    <w:rsid w:val="006E1743"/>
    <w:rsid w:val="006E28C9"/>
    <w:rsid w:val="006E3F1D"/>
    <w:rsid w:val="006E4CE9"/>
    <w:rsid w:val="006E7212"/>
    <w:rsid w:val="006F333F"/>
    <w:rsid w:val="006F5D56"/>
    <w:rsid w:val="006F5EA3"/>
    <w:rsid w:val="007051F5"/>
    <w:rsid w:val="00712BB8"/>
    <w:rsid w:val="00715B88"/>
    <w:rsid w:val="007172EF"/>
    <w:rsid w:val="00726636"/>
    <w:rsid w:val="00736142"/>
    <w:rsid w:val="00751504"/>
    <w:rsid w:val="0075189C"/>
    <w:rsid w:val="00757951"/>
    <w:rsid w:val="00760461"/>
    <w:rsid w:val="0076667E"/>
    <w:rsid w:val="0077084F"/>
    <w:rsid w:val="00772C17"/>
    <w:rsid w:val="00784855"/>
    <w:rsid w:val="007872F3"/>
    <w:rsid w:val="007964B3"/>
    <w:rsid w:val="007A46CA"/>
    <w:rsid w:val="007B42A4"/>
    <w:rsid w:val="007B4965"/>
    <w:rsid w:val="007C47FD"/>
    <w:rsid w:val="007C4975"/>
    <w:rsid w:val="007D1283"/>
    <w:rsid w:val="007D5F6A"/>
    <w:rsid w:val="007E1F85"/>
    <w:rsid w:val="007E559A"/>
    <w:rsid w:val="007F0792"/>
    <w:rsid w:val="007F5BE2"/>
    <w:rsid w:val="00801B0B"/>
    <w:rsid w:val="0080335A"/>
    <w:rsid w:val="00805A79"/>
    <w:rsid w:val="008123C1"/>
    <w:rsid w:val="008150B9"/>
    <w:rsid w:val="008154BA"/>
    <w:rsid w:val="0082774F"/>
    <w:rsid w:val="0082779C"/>
    <w:rsid w:val="00830340"/>
    <w:rsid w:val="0083635F"/>
    <w:rsid w:val="00842098"/>
    <w:rsid w:val="00844CFB"/>
    <w:rsid w:val="00850755"/>
    <w:rsid w:val="00856D03"/>
    <w:rsid w:val="00856F68"/>
    <w:rsid w:val="00871C8D"/>
    <w:rsid w:val="00882C17"/>
    <w:rsid w:val="00893EA0"/>
    <w:rsid w:val="008B370F"/>
    <w:rsid w:val="008C1845"/>
    <w:rsid w:val="008C63FF"/>
    <w:rsid w:val="008D74DD"/>
    <w:rsid w:val="008E3E10"/>
    <w:rsid w:val="008E631F"/>
    <w:rsid w:val="008F7FA6"/>
    <w:rsid w:val="009070DB"/>
    <w:rsid w:val="009148A1"/>
    <w:rsid w:val="009148EA"/>
    <w:rsid w:val="00914A7D"/>
    <w:rsid w:val="009156CA"/>
    <w:rsid w:val="009169BE"/>
    <w:rsid w:val="00921217"/>
    <w:rsid w:val="00922DBC"/>
    <w:rsid w:val="00925CE5"/>
    <w:rsid w:val="00925F6B"/>
    <w:rsid w:val="0092746A"/>
    <w:rsid w:val="009301AC"/>
    <w:rsid w:val="00930477"/>
    <w:rsid w:val="00931625"/>
    <w:rsid w:val="00932F1E"/>
    <w:rsid w:val="0093467D"/>
    <w:rsid w:val="00940B2C"/>
    <w:rsid w:val="00941145"/>
    <w:rsid w:val="00945BBA"/>
    <w:rsid w:val="00955706"/>
    <w:rsid w:val="00956E7C"/>
    <w:rsid w:val="00957462"/>
    <w:rsid w:val="009645BA"/>
    <w:rsid w:val="00966029"/>
    <w:rsid w:val="009754F7"/>
    <w:rsid w:val="00977FF7"/>
    <w:rsid w:val="0098190B"/>
    <w:rsid w:val="00985974"/>
    <w:rsid w:val="00987CFF"/>
    <w:rsid w:val="00995AEA"/>
    <w:rsid w:val="009A30E7"/>
    <w:rsid w:val="009A41D5"/>
    <w:rsid w:val="009B2CCB"/>
    <w:rsid w:val="009B3689"/>
    <w:rsid w:val="009D1C42"/>
    <w:rsid w:val="009E37A3"/>
    <w:rsid w:val="009E6738"/>
    <w:rsid w:val="009E7F76"/>
    <w:rsid w:val="00A022C2"/>
    <w:rsid w:val="00A04DAF"/>
    <w:rsid w:val="00A06BC6"/>
    <w:rsid w:val="00A07D50"/>
    <w:rsid w:val="00A2069F"/>
    <w:rsid w:val="00A2142A"/>
    <w:rsid w:val="00A264A3"/>
    <w:rsid w:val="00A26D27"/>
    <w:rsid w:val="00A34933"/>
    <w:rsid w:val="00A51193"/>
    <w:rsid w:val="00A56428"/>
    <w:rsid w:val="00A66BFF"/>
    <w:rsid w:val="00A6700A"/>
    <w:rsid w:val="00A71BC9"/>
    <w:rsid w:val="00A75B15"/>
    <w:rsid w:val="00A80FC7"/>
    <w:rsid w:val="00A85A33"/>
    <w:rsid w:val="00A86CDE"/>
    <w:rsid w:val="00A91A32"/>
    <w:rsid w:val="00AB2B95"/>
    <w:rsid w:val="00AB7DFD"/>
    <w:rsid w:val="00AC63A0"/>
    <w:rsid w:val="00AF0195"/>
    <w:rsid w:val="00B146CD"/>
    <w:rsid w:val="00B14AFF"/>
    <w:rsid w:val="00B23C90"/>
    <w:rsid w:val="00B26A6B"/>
    <w:rsid w:val="00B26B9B"/>
    <w:rsid w:val="00B365A1"/>
    <w:rsid w:val="00B40C63"/>
    <w:rsid w:val="00B445D2"/>
    <w:rsid w:val="00B460FB"/>
    <w:rsid w:val="00B462BE"/>
    <w:rsid w:val="00B60BDF"/>
    <w:rsid w:val="00B611BE"/>
    <w:rsid w:val="00B63A0C"/>
    <w:rsid w:val="00B656B6"/>
    <w:rsid w:val="00B66C4E"/>
    <w:rsid w:val="00B74955"/>
    <w:rsid w:val="00B77FFD"/>
    <w:rsid w:val="00B80A0E"/>
    <w:rsid w:val="00B900CD"/>
    <w:rsid w:val="00B92963"/>
    <w:rsid w:val="00BA060C"/>
    <w:rsid w:val="00BA1ED3"/>
    <w:rsid w:val="00BA2EB1"/>
    <w:rsid w:val="00BB35DC"/>
    <w:rsid w:val="00BB47FA"/>
    <w:rsid w:val="00BB4822"/>
    <w:rsid w:val="00BD7395"/>
    <w:rsid w:val="00BE46E6"/>
    <w:rsid w:val="00BE4C54"/>
    <w:rsid w:val="00BE68E3"/>
    <w:rsid w:val="00BF3C5E"/>
    <w:rsid w:val="00BF5777"/>
    <w:rsid w:val="00C029EB"/>
    <w:rsid w:val="00C05DA8"/>
    <w:rsid w:val="00C10EBE"/>
    <w:rsid w:val="00C30BBF"/>
    <w:rsid w:val="00C4069D"/>
    <w:rsid w:val="00C43476"/>
    <w:rsid w:val="00C515D8"/>
    <w:rsid w:val="00C5209E"/>
    <w:rsid w:val="00C5287B"/>
    <w:rsid w:val="00C60810"/>
    <w:rsid w:val="00C60A87"/>
    <w:rsid w:val="00C666CE"/>
    <w:rsid w:val="00C66CDB"/>
    <w:rsid w:val="00C723D3"/>
    <w:rsid w:val="00C7461D"/>
    <w:rsid w:val="00C757D9"/>
    <w:rsid w:val="00C7621B"/>
    <w:rsid w:val="00C77604"/>
    <w:rsid w:val="00C81E85"/>
    <w:rsid w:val="00C86380"/>
    <w:rsid w:val="00C90524"/>
    <w:rsid w:val="00C964CB"/>
    <w:rsid w:val="00C979A1"/>
    <w:rsid w:val="00CA1E20"/>
    <w:rsid w:val="00CA29A1"/>
    <w:rsid w:val="00CA7926"/>
    <w:rsid w:val="00CB09EB"/>
    <w:rsid w:val="00CB1F30"/>
    <w:rsid w:val="00CB2C98"/>
    <w:rsid w:val="00CB68EC"/>
    <w:rsid w:val="00CD02E9"/>
    <w:rsid w:val="00CD3FF9"/>
    <w:rsid w:val="00CE4D11"/>
    <w:rsid w:val="00CE557B"/>
    <w:rsid w:val="00CF0396"/>
    <w:rsid w:val="00CF42B9"/>
    <w:rsid w:val="00CF5238"/>
    <w:rsid w:val="00CF7E9B"/>
    <w:rsid w:val="00D07DB6"/>
    <w:rsid w:val="00D10C5D"/>
    <w:rsid w:val="00D11BBA"/>
    <w:rsid w:val="00D17883"/>
    <w:rsid w:val="00D21857"/>
    <w:rsid w:val="00D21C6B"/>
    <w:rsid w:val="00D234D4"/>
    <w:rsid w:val="00D243C1"/>
    <w:rsid w:val="00D335DF"/>
    <w:rsid w:val="00D345DE"/>
    <w:rsid w:val="00D41394"/>
    <w:rsid w:val="00D45D3D"/>
    <w:rsid w:val="00D47E86"/>
    <w:rsid w:val="00D504D6"/>
    <w:rsid w:val="00D56F74"/>
    <w:rsid w:val="00D7222F"/>
    <w:rsid w:val="00D85850"/>
    <w:rsid w:val="00D90A1D"/>
    <w:rsid w:val="00D91FDE"/>
    <w:rsid w:val="00D927E3"/>
    <w:rsid w:val="00DA7FDF"/>
    <w:rsid w:val="00DB0AB4"/>
    <w:rsid w:val="00DC1488"/>
    <w:rsid w:val="00DE0192"/>
    <w:rsid w:val="00DE1A3D"/>
    <w:rsid w:val="00DF0229"/>
    <w:rsid w:val="00DF2E7B"/>
    <w:rsid w:val="00DF41B7"/>
    <w:rsid w:val="00DF4DD4"/>
    <w:rsid w:val="00E00513"/>
    <w:rsid w:val="00E02E6C"/>
    <w:rsid w:val="00E06F89"/>
    <w:rsid w:val="00E12F9E"/>
    <w:rsid w:val="00E22EAC"/>
    <w:rsid w:val="00E25286"/>
    <w:rsid w:val="00E279C1"/>
    <w:rsid w:val="00E27E83"/>
    <w:rsid w:val="00E30AEC"/>
    <w:rsid w:val="00E34031"/>
    <w:rsid w:val="00E35061"/>
    <w:rsid w:val="00E44C60"/>
    <w:rsid w:val="00E45A70"/>
    <w:rsid w:val="00E508B0"/>
    <w:rsid w:val="00E60E43"/>
    <w:rsid w:val="00E63D29"/>
    <w:rsid w:val="00E66510"/>
    <w:rsid w:val="00E74EC3"/>
    <w:rsid w:val="00E752B5"/>
    <w:rsid w:val="00E75C66"/>
    <w:rsid w:val="00EA66F8"/>
    <w:rsid w:val="00EC25DA"/>
    <w:rsid w:val="00EE5D84"/>
    <w:rsid w:val="00EF04F8"/>
    <w:rsid w:val="00EF0636"/>
    <w:rsid w:val="00EF073B"/>
    <w:rsid w:val="00EF24F3"/>
    <w:rsid w:val="00EF5A9E"/>
    <w:rsid w:val="00EF7087"/>
    <w:rsid w:val="00F016EB"/>
    <w:rsid w:val="00F1764F"/>
    <w:rsid w:val="00F17A4D"/>
    <w:rsid w:val="00F205FB"/>
    <w:rsid w:val="00F4341E"/>
    <w:rsid w:val="00F43681"/>
    <w:rsid w:val="00F50E86"/>
    <w:rsid w:val="00F545E9"/>
    <w:rsid w:val="00F55FAE"/>
    <w:rsid w:val="00F66BAA"/>
    <w:rsid w:val="00F67E1C"/>
    <w:rsid w:val="00F73C44"/>
    <w:rsid w:val="00F82614"/>
    <w:rsid w:val="00F83B2E"/>
    <w:rsid w:val="00F93ACB"/>
    <w:rsid w:val="00FA08E9"/>
    <w:rsid w:val="00FA5C56"/>
    <w:rsid w:val="00FB5307"/>
    <w:rsid w:val="00FB6F07"/>
    <w:rsid w:val="00FB717A"/>
    <w:rsid w:val="00FC2D71"/>
    <w:rsid w:val="00FC5088"/>
    <w:rsid w:val="00FC5180"/>
    <w:rsid w:val="00FC5773"/>
    <w:rsid w:val="00FC788E"/>
    <w:rsid w:val="00FD1032"/>
    <w:rsid w:val="00FD2040"/>
    <w:rsid w:val="00FD3D9D"/>
    <w:rsid w:val="00FD41C0"/>
    <w:rsid w:val="00FE66C4"/>
    <w:rsid w:val="00FF2F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2CBE"/>
  <w15:chartTrackingRefBased/>
  <w15:docId w15:val="{7FC46C8B-C355-4C65-A18F-2FEE911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A72"/>
    <w:rPr>
      <w:rFonts w:ascii="Times New Roman" w:eastAsiaTheme="minorHAnsi" w:hAnsi="Times New Roman"/>
      <w:sz w:val="24"/>
      <w:lang w:eastAsia="en-US"/>
    </w:rPr>
  </w:style>
  <w:style w:type="paragraph" w:styleId="Heading1">
    <w:name w:val="heading 1"/>
    <w:aliases w:val="Chapter Heading"/>
    <w:basedOn w:val="Normal"/>
    <w:next w:val="Normal"/>
    <w:link w:val="Heading1Char"/>
    <w:autoRedefine/>
    <w:uiPriority w:val="9"/>
    <w:qFormat/>
    <w:rsid w:val="00E44C60"/>
    <w:pPr>
      <w:keepNext/>
      <w:keepLines/>
      <w:pageBreakBefore/>
      <w:spacing w:after="120"/>
      <w:outlineLvl w:val="0"/>
    </w:pPr>
    <w:rPr>
      <w:rFonts w:eastAsiaTheme="majorEastAsia" w:cstheme="majorBidi"/>
      <w:b/>
      <w:sz w:val="28"/>
      <w:szCs w:val="32"/>
    </w:rPr>
  </w:style>
  <w:style w:type="paragraph" w:styleId="Heading2">
    <w:name w:val="heading 2"/>
    <w:aliases w:val="Subheading"/>
    <w:basedOn w:val="Normal"/>
    <w:next w:val="Normal"/>
    <w:link w:val="Heading2Char"/>
    <w:autoRedefine/>
    <w:uiPriority w:val="9"/>
    <w:unhideWhenUsed/>
    <w:qFormat/>
    <w:rsid w:val="00E44C60"/>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A85A3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E44C60"/>
    <w:rPr>
      <w:rFonts w:ascii="Times New Roman" w:eastAsiaTheme="majorEastAsia" w:hAnsi="Times New Roman" w:cstheme="majorBidi"/>
      <w:b/>
      <w:sz w:val="28"/>
      <w:szCs w:val="32"/>
      <w:lang w:eastAsia="en-US"/>
    </w:rPr>
  </w:style>
  <w:style w:type="paragraph" w:styleId="TOCHeading">
    <w:name w:val="TOC Heading"/>
    <w:basedOn w:val="Heading1"/>
    <w:next w:val="Normal"/>
    <w:uiPriority w:val="39"/>
    <w:unhideWhenUsed/>
    <w:qFormat/>
    <w:rsid w:val="002D6919"/>
    <w:pPr>
      <w:outlineLvl w:val="9"/>
    </w:pPr>
    <w:rPr>
      <w:lang w:val="en-US"/>
    </w:rPr>
  </w:style>
  <w:style w:type="character" w:customStyle="1" w:styleId="Heading2Char">
    <w:name w:val="Heading 2 Char"/>
    <w:aliases w:val="Subheading Char"/>
    <w:basedOn w:val="DefaultParagraphFont"/>
    <w:link w:val="Heading2"/>
    <w:uiPriority w:val="9"/>
    <w:rsid w:val="00E44C60"/>
    <w:rPr>
      <w:rFonts w:ascii="Times New Roman" w:eastAsiaTheme="majorEastAsia" w:hAnsi="Times New Roman" w:cstheme="majorBidi"/>
      <w:b/>
      <w:sz w:val="26"/>
      <w:szCs w:val="26"/>
      <w:lang w:eastAsia="en-US"/>
    </w:rPr>
  </w:style>
  <w:style w:type="paragraph" w:styleId="ListParagraph">
    <w:name w:val="List Paragraph"/>
    <w:basedOn w:val="Normal"/>
    <w:uiPriority w:val="34"/>
    <w:qFormat/>
    <w:rsid w:val="00842098"/>
    <w:pPr>
      <w:ind w:left="720"/>
      <w:contextualSpacing/>
    </w:pPr>
    <w:rPr>
      <w:rFonts w:eastAsiaTheme="minorEastAsia"/>
      <w:lang w:val="en-US" w:eastAsia="zh-CN"/>
    </w:rPr>
  </w:style>
  <w:style w:type="table" w:styleId="ListTable1Light-Accent3">
    <w:name w:val="List Table 1 Light Accent 3"/>
    <w:basedOn w:val="TableNormal"/>
    <w:uiPriority w:val="46"/>
    <w:rsid w:val="00E44C60"/>
    <w:pPr>
      <w:spacing w:after="0" w:line="240" w:lineRule="auto"/>
    </w:pPr>
    <w:rPr>
      <w:lang w:val="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E44C60"/>
    <w:pPr>
      <w:spacing w:after="200" w:line="240" w:lineRule="auto"/>
    </w:pPr>
    <w:rPr>
      <w:i/>
      <w:iCs/>
      <w:color w:val="44546A" w:themeColor="text2"/>
      <w:sz w:val="18"/>
      <w:szCs w:val="18"/>
    </w:rPr>
  </w:style>
  <w:style w:type="table" w:styleId="TableGrid">
    <w:name w:val="Table Grid"/>
    <w:basedOn w:val="TableNormal"/>
    <w:uiPriority w:val="39"/>
    <w:rsid w:val="00E75C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E75C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E75C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A85A33"/>
    <w:rPr>
      <w:rFonts w:asciiTheme="majorHAnsi" w:eastAsiaTheme="majorEastAsia" w:hAnsiTheme="majorHAnsi" w:cstheme="majorBidi"/>
      <w:color w:val="1F3763" w:themeColor="accent1" w:themeShade="7F"/>
      <w:sz w:val="24"/>
      <w:szCs w:val="24"/>
      <w:lang w:eastAsia="en-US"/>
    </w:rPr>
  </w:style>
  <w:style w:type="paragraph" w:styleId="TOC1">
    <w:name w:val="toc 1"/>
    <w:basedOn w:val="Normal"/>
    <w:next w:val="Normal"/>
    <w:autoRedefine/>
    <w:uiPriority w:val="39"/>
    <w:unhideWhenUsed/>
    <w:rsid w:val="00A85A33"/>
    <w:pPr>
      <w:spacing w:after="100"/>
    </w:pPr>
  </w:style>
  <w:style w:type="paragraph" w:styleId="TOC2">
    <w:name w:val="toc 2"/>
    <w:basedOn w:val="Normal"/>
    <w:next w:val="Normal"/>
    <w:autoRedefine/>
    <w:uiPriority w:val="39"/>
    <w:unhideWhenUsed/>
    <w:rsid w:val="00A85A33"/>
    <w:pPr>
      <w:spacing w:after="100"/>
      <w:ind w:left="240"/>
    </w:pPr>
  </w:style>
  <w:style w:type="paragraph" w:styleId="TOC3">
    <w:name w:val="toc 3"/>
    <w:basedOn w:val="Normal"/>
    <w:next w:val="Normal"/>
    <w:autoRedefine/>
    <w:uiPriority w:val="39"/>
    <w:unhideWhenUsed/>
    <w:rsid w:val="00A85A33"/>
    <w:pPr>
      <w:spacing w:after="100"/>
      <w:ind w:left="480"/>
    </w:pPr>
  </w:style>
  <w:style w:type="character" w:styleId="Hyperlink">
    <w:name w:val="Hyperlink"/>
    <w:basedOn w:val="DefaultParagraphFont"/>
    <w:uiPriority w:val="99"/>
    <w:unhideWhenUsed/>
    <w:rsid w:val="00A85A33"/>
    <w:rPr>
      <w:color w:val="0563C1" w:themeColor="hyperlink"/>
      <w:u w:val="single"/>
    </w:rPr>
  </w:style>
  <w:style w:type="character" w:styleId="CommentReference">
    <w:name w:val="annotation reference"/>
    <w:basedOn w:val="DefaultParagraphFont"/>
    <w:uiPriority w:val="99"/>
    <w:semiHidden/>
    <w:unhideWhenUsed/>
    <w:rsid w:val="00061CE2"/>
    <w:rPr>
      <w:sz w:val="16"/>
      <w:szCs w:val="16"/>
    </w:rPr>
  </w:style>
  <w:style w:type="paragraph" w:styleId="CommentText">
    <w:name w:val="annotation text"/>
    <w:basedOn w:val="Normal"/>
    <w:link w:val="CommentTextChar"/>
    <w:uiPriority w:val="99"/>
    <w:semiHidden/>
    <w:unhideWhenUsed/>
    <w:rsid w:val="00061CE2"/>
    <w:pPr>
      <w:spacing w:line="240" w:lineRule="auto"/>
    </w:pPr>
    <w:rPr>
      <w:rFonts w:asciiTheme="minorHAnsi" w:eastAsiaTheme="minorEastAsia" w:hAnsiTheme="minorHAnsi"/>
      <w:sz w:val="20"/>
      <w:szCs w:val="20"/>
      <w:lang w:val="en-US" w:eastAsia="zh-CN"/>
    </w:rPr>
  </w:style>
  <w:style w:type="character" w:customStyle="1" w:styleId="CommentTextChar">
    <w:name w:val="Comment Text Char"/>
    <w:basedOn w:val="DefaultParagraphFont"/>
    <w:link w:val="CommentText"/>
    <w:uiPriority w:val="99"/>
    <w:semiHidden/>
    <w:rsid w:val="00061CE2"/>
    <w:rPr>
      <w:sz w:val="20"/>
      <w:szCs w:val="20"/>
      <w:lang w:val="en-US"/>
    </w:rPr>
  </w:style>
  <w:style w:type="paragraph" w:styleId="BalloonText">
    <w:name w:val="Balloon Text"/>
    <w:basedOn w:val="Normal"/>
    <w:link w:val="BalloonTextChar"/>
    <w:uiPriority w:val="99"/>
    <w:semiHidden/>
    <w:unhideWhenUsed/>
    <w:rsid w:val="0006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E2"/>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1CE2"/>
    <w:rPr>
      <w:rFonts w:ascii="Times New Roman" w:eastAsiaTheme="minorHAnsi" w:hAnsi="Times New Roman"/>
      <w:b/>
      <w:bCs/>
      <w:lang w:val="ru-RU" w:eastAsia="en-US"/>
    </w:rPr>
  </w:style>
  <w:style w:type="character" w:customStyle="1" w:styleId="CommentSubjectChar">
    <w:name w:val="Comment Subject Char"/>
    <w:basedOn w:val="CommentTextChar"/>
    <w:link w:val="CommentSubject"/>
    <w:uiPriority w:val="99"/>
    <w:semiHidden/>
    <w:rsid w:val="00061CE2"/>
    <w:rPr>
      <w:rFonts w:ascii="Times New Roman" w:eastAsiaTheme="minorHAnsi" w:hAnsi="Times New Roman"/>
      <w:b/>
      <w:bCs/>
      <w:sz w:val="20"/>
      <w:szCs w:val="20"/>
      <w:lang w:val="en-US" w:eastAsia="en-US"/>
    </w:rPr>
  </w:style>
  <w:style w:type="table" w:styleId="ListTable1Light-Accent1">
    <w:name w:val="List Table 1 Light Accent 1"/>
    <w:basedOn w:val="TableNormal"/>
    <w:uiPriority w:val="46"/>
    <w:rsid w:val="00966029"/>
    <w:pPr>
      <w:spacing w:after="0" w:line="240" w:lineRule="auto"/>
    </w:pPr>
    <w:rPr>
      <w:lang w:val="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
    <w:name w:val="Стиль курсовой работы"/>
    <w:basedOn w:val="Normal"/>
    <w:qFormat/>
    <w:rsid w:val="00830340"/>
    <w:pPr>
      <w:spacing w:after="0" w:line="360" w:lineRule="auto"/>
      <w:ind w:firstLine="708"/>
    </w:pPr>
    <w:rPr>
      <w:rFonts w:eastAsiaTheme="minorEastAsia" w:cs="Times New Roman"/>
      <w:sz w:val="28"/>
      <w:szCs w:val="28"/>
      <w:lang w:val="en-GB" w:eastAsia="ru-RU"/>
    </w:rPr>
  </w:style>
  <w:style w:type="paragraph" w:styleId="Bibliography">
    <w:name w:val="Bibliography"/>
    <w:basedOn w:val="Normal"/>
    <w:next w:val="Normal"/>
    <w:uiPriority w:val="37"/>
    <w:unhideWhenUsed/>
    <w:rsid w:val="00E63D29"/>
    <w:pPr>
      <w:spacing w:after="0" w:line="240" w:lineRule="auto"/>
      <w:ind w:left="720" w:hanging="720"/>
    </w:pPr>
  </w:style>
  <w:style w:type="paragraph" w:styleId="Header">
    <w:name w:val="header"/>
    <w:basedOn w:val="Normal"/>
    <w:link w:val="HeaderChar"/>
    <w:uiPriority w:val="99"/>
    <w:unhideWhenUsed/>
    <w:rsid w:val="00856F68"/>
    <w:pPr>
      <w:tabs>
        <w:tab w:val="center" w:pos="4677"/>
        <w:tab w:val="right" w:pos="9355"/>
      </w:tabs>
      <w:spacing w:after="0" w:line="240" w:lineRule="auto"/>
    </w:pPr>
  </w:style>
  <w:style w:type="character" w:customStyle="1" w:styleId="HeaderChar">
    <w:name w:val="Header Char"/>
    <w:basedOn w:val="DefaultParagraphFont"/>
    <w:link w:val="Header"/>
    <w:uiPriority w:val="99"/>
    <w:rsid w:val="00856F68"/>
    <w:rPr>
      <w:rFonts w:ascii="Times New Roman" w:eastAsiaTheme="minorHAnsi" w:hAnsi="Times New Roman"/>
      <w:sz w:val="24"/>
      <w:lang w:eastAsia="en-US"/>
    </w:rPr>
  </w:style>
  <w:style w:type="paragraph" w:styleId="Footer">
    <w:name w:val="footer"/>
    <w:basedOn w:val="Normal"/>
    <w:link w:val="FooterChar"/>
    <w:uiPriority w:val="99"/>
    <w:unhideWhenUsed/>
    <w:rsid w:val="00856F68"/>
    <w:pPr>
      <w:tabs>
        <w:tab w:val="center" w:pos="4677"/>
        <w:tab w:val="right" w:pos="9355"/>
      </w:tabs>
      <w:spacing w:after="0" w:line="240" w:lineRule="auto"/>
    </w:pPr>
  </w:style>
  <w:style w:type="character" w:customStyle="1" w:styleId="FooterChar">
    <w:name w:val="Footer Char"/>
    <w:basedOn w:val="DefaultParagraphFont"/>
    <w:link w:val="Footer"/>
    <w:uiPriority w:val="99"/>
    <w:rsid w:val="00856F68"/>
    <w:rPr>
      <w:rFonts w:ascii="Times New Roman" w:eastAsiaTheme="minorHAnsi" w:hAnsi="Times New Roman"/>
      <w:sz w:val="24"/>
      <w:lang w:eastAsia="en-US"/>
    </w:rPr>
  </w:style>
  <w:style w:type="paragraph" w:styleId="NormalWeb">
    <w:name w:val="Normal (Web)"/>
    <w:basedOn w:val="Normal"/>
    <w:uiPriority w:val="99"/>
    <w:semiHidden/>
    <w:unhideWhenUsed/>
    <w:rsid w:val="00DE0192"/>
    <w:pPr>
      <w:spacing w:before="100" w:beforeAutospacing="1" w:after="100" w:afterAutospacing="1" w:line="240" w:lineRule="auto"/>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8377">
      <w:bodyDiv w:val="1"/>
      <w:marLeft w:val="0"/>
      <w:marRight w:val="0"/>
      <w:marTop w:val="0"/>
      <w:marBottom w:val="0"/>
      <w:divBdr>
        <w:top w:val="none" w:sz="0" w:space="0" w:color="auto"/>
        <w:left w:val="none" w:sz="0" w:space="0" w:color="auto"/>
        <w:bottom w:val="none" w:sz="0" w:space="0" w:color="auto"/>
        <w:right w:val="none" w:sz="0" w:space="0" w:color="auto"/>
      </w:divBdr>
    </w:div>
    <w:div w:id="292323084">
      <w:bodyDiv w:val="1"/>
      <w:marLeft w:val="0"/>
      <w:marRight w:val="0"/>
      <w:marTop w:val="0"/>
      <w:marBottom w:val="0"/>
      <w:divBdr>
        <w:top w:val="none" w:sz="0" w:space="0" w:color="auto"/>
        <w:left w:val="none" w:sz="0" w:space="0" w:color="auto"/>
        <w:bottom w:val="none" w:sz="0" w:space="0" w:color="auto"/>
        <w:right w:val="none" w:sz="0" w:space="0" w:color="auto"/>
      </w:divBdr>
    </w:div>
    <w:div w:id="912471070">
      <w:bodyDiv w:val="1"/>
      <w:marLeft w:val="0"/>
      <w:marRight w:val="0"/>
      <w:marTop w:val="0"/>
      <w:marBottom w:val="0"/>
      <w:divBdr>
        <w:top w:val="none" w:sz="0" w:space="0" w:color="auto"/>
        <w:left w:val="none" w:sz="0" w:space="0" w:color="auto"/>
        <w:bottom w:val="none" w:sz="0" w:space="0" w:color="auto"/>
        <w:right w:val="none" w:sz="0" w:space="0" w:color="auto"/>
      </w:divBdr>
    </w:div>
    <w:div w:id="1286883724">
      <w:bodyDiv w:val="1"/>
      <w:marLeft w:val="0"/>
      <w:marRight w:val="0"/>
      <w:marTop w:val="0"/>
      <w:marBottom w:val="0"/>
      <w:divBdr>
        <w:top w:val="none" w:sz="0" w:space="0" w:color="auto"/>
        <w:left w:val="none" w:sz="0" w:space="0" w:color="auto"/>
        <w:bottom w:val="none" w:sz="0" w:space="0" w:color="auto"/>
        <w:right w:val="none" w:sz="0" w:space="0" w:color="auto"/>
      </w:divBdr>
      <w:divsChild>
        <w:div w:id="1591937056">
          <w:marLeft w:val="0"/>
          <w:marRight w:val="0"/>
          <w:marTop w:val="0"/>
          <w:marBottom w:val="0"/>
          <w:divBdr>
            <w:top w:val="none" w:sz="0" w:space="0" w:color="auto"/>
            <w:left w:val="none" w:sz="0" w:space="0" w:color="auto"/>
            <w:bottom w:val="none" w:sz="0" w:space="0" w:color="auto"/>
            <w:right w:val="none" w:sz="0" w:space="0" w:color="auto"/>
          </w:divBdr>
        </w:div>
      </w:divsChild>
    </w:div>
    <w:div w:id="1612594171">
      <w:bodyDiv w:val="1"/>
      <w:marLeft w:val="0"/>
      <w:marRight w:val="0"/>
      <w:marTop w:val="0"/>
      <w:marBottom w:val="0"/>
      <w:divBdr>
        <w:top w:val="none" w:sz="0" w:space="0" w:color="auto"/>
        <w:left w:val="none" w:sz="0" w:space="0" w:color="auto"/>
        <w:bottom w:val="none" w:sz="0" w:space="0" w:color="auto"/>
        <w:right w:val="none" w:sz="0" w:space="0" w:color="auto"/>
      </w:divBdr>
    </w:div>
    <w:div w:id="1739130501">
      <w:bodyDiv w:val="1"/>
      <w:marLeft w:val="0"/>
      <w:marRight w:val="0"/>
      <w:marTop w:val="0"/>
      <w:marBottom w:val="0"/>
      <w:divBdr>
        <w:top w:val="none" w:sz="0" w:space="0" w:color="auto"/>
        <w:left w:val="none" w:sz="0" w:space="0" w:color="auto"/>
        <w:bottom w:val="none" w:sz="0" w:space="0" w:color="auto"/>
        <w:right w:val="none" w:sz="0" w:space="0" w:color="auto"/>
      </w:divBdr>
      <w:divsChild>
        <w:div w:id="1688943196">
          <w:marLeft w:val="547"/>
          <w:marRight w:val="0"/>
          <w:marTop w:val="0"/>
          <w:marBottom w:val="0"/>
          <w:divBdr>
            <w:top w:val="none" w:sz="0" w:space="0" w:color="auto"/>
            <w:left w:val="none" w:sz="0" w:space="0" w:color="auto"/>
            <w:bottom w:val="none" w:sz="0" w:space="0" w:color="auto"/>
            <w:right w:val="none" w:sz="0" w:space="0" w:color="auto"/>
          </w:divBdr>
        </w:div>
      </w:divsChild>
    </w:div>
    <w:div w:id="19249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ultitran.ru/c/m.exe?t=6699924_1_2&amp;s1=%EA%E0%F1%F1%EE%E2%FB%E9%20%F1%E1%EE%F0" TargetMode="External"/><Relationship Id="rId18" Type="http://schemas.openxmlformats.org/officeDocument/2006/relationships/chart" Target="charts/chart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image" Target="media/image10.emf"/><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she\Documents\GSOM\Master%20Thesis\&#1057;&#1080;&#1090;&#1080;&#1073;&#1072;&#1081;&#1082;%20&#1073;&#1072;&#1083;&#1072;&#1085;&#10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she\Documents\GSOM\Master%20Thesis\&#1057;&#1080;&#1090;&#1080;&#1073;&#1072;&#1081;&#1082;%20&#1073;&#1072;&#1083;&#1072;&#1085;&#10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estakov\Downloads\&#1053;&#1086;&#1074;&#1072;&#1103;%20&#1092;&#1086;&#1088;&#1084;&#1072;%20(&#1054;&#1090;&#1074;&#1077;&#1090;&#109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shestakov\Downloads\&#1053;&#1086;&#1074;&#1072;&#1103;%20&#1092;&#1086;&#1088;&#1084;&#1072;%20(&#1054;&#1090;&#1074;&#1077;&#1090;&#1099;).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hestakov\Downloads\&#1053;&#1086;&#1074;&#1072;&#1103;%20&#1092;&#1086;&#1088;&#1084;&#1072;%20(&#1054;&#1090;&#1074;&#1077;&#1090;&#109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hestakov\Downloads\&#1053;&#1086;&#1074;&#1072;&#1103;%20&#1092;&#1086;&#1088;&#1084;&#1072;%20(&#1054;&#1090;&#1074;&#1077;&#1090;&#109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hestakov\Downloads\&#1053;&#1086;&#1074;&#1072;&#1103;%20&#1092;&#1086;&#1088;&#1084;&#1072;%20(&#1054;&#1090;&#1074;&#1077;&#1090;&#109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hestakov\Downloads\&#1053;&#1086;&#1074;&#1072;&#1103;%20&#1092;&#1086;&#1088;&#1084;&#1072;%20(&#1054;&#1090;&#1074;&#1077;&#1090;&#109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2017 - 2018 Scale of Global Bike Share Users (in 100m)</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askerville Old Face" panose="02020602080505020303"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Sheet1!$B$8:$D$8</c:f>
              <c:strCache>
                <c:ptCount val="3"/>
                <c:pt idx="0">
                  <c:v>2017</c:v>
                </c:pt>
                <c:pt idx="1">
                  <c:v>2018E</c:v>
                </c:pt>
                <c:pt idx="2">
                  <c:v>2019E</c:v>
                </c:pt>
              </c:strCache>
            </c:strRef>
          </c:cat>
          <c:val>
            <c:numRef>
              <c:f>Sheet1!$B$9:$D$9</c:f>
              <c:numCache>
                <c:formatCode>General</c:formatCode>
                <c:ptCount val="3"/>
                <c:pt idx="0">
                  <c:v>2.27</c:v>
                </c:pt>
                <c:pt idx="1">
                  <c:v>2.67</c:v>
                </c:pt>
                <c:pt idx="2">
                  <c:v>3.03</c:v>
                </c:pt>
              </c:numCache>
            </c:numRef>
          </c:val>
          <c:extLst>
            <c:ext xmlns:c16="http://schemas.microsoft.com/office/drawing/2014/chart" uri="{C3380CC4-5D6E-409C-BE32-E72D297353CC}">
              <c16:uniqueId val="{00000000-67EB-4EDC-BC8B-7EE45D413729}"/>
            </c:ext>
          </c:extLst>
        </c:ser>
        <c:dLbls>
          <c:dLblPos val="outEnd"/>
          <c:showLegendKey val="0"/>
          <c:showVal val="1"/>
          <c:showCatName val="0"/>
          <c:showSerName val="0"/>
          <c:showPercent val="0"/>
          <c:showBubbleSize val="0"/>
        </c:dLbls>
        <c:gapWidth val="219"/>
        <c:overlap val="-27"/>
        <c:axId val="641395072"/>
        <c:axId val="641392120"/>
      </c:barChart>
      <c:catAx>
        <c:axId val="641395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askerville Old Face" panose="02020602080505020303" pitchFamily="18" charset="0"/>
                <a:ea typeface="+mn-ea"/>
                <a:cs typeface="+mn-cs"/>
              </a:defRPr>
            </a:pPr>
            <a:endParaRPr lang="ru-RU"/>
          </a:p>
        </c:txPr>
        <c:crossAx val="641392120"/>
        <c:crosses val="autoZero"/>
        <c:auto val="1"/>
        <c:lblAlgn val="ctr"/>
        <c:lblOffset val="100"/>
        <c:noMultiLvlLbl val="0"/>
      </c:catAx>
      <c:valAx>
        <c:axId val="641392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Baskerville Old Face" panose="02020602080505020303" pitchFamily="18" charset="0"/>
                <a:ea typeface="+mn-ea"/>
                <a:cs typeface="+mn-cs"/>
              </a:defRPr>
            </a:pPr>
            <a:endParaRPr lang="ru-RU"/>
          </a:p>
        </c:txPr>
        <c:crossAx val="6413950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Baskerville Old Face" panose="02020602080505020303"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1200" b="1">
                <a:solidFill>
                  <a:sysClr val="windowText" lastClr="000000"/>
                </a:solidFill>
                <a:latin typeface="Times New Roman" panose="02020603050405020304" pitchFamily="18" charset="0"/>
                <a:cs typeface="Times New Roman" panose="02020603050405020304" pitchFamily="18" charset="0"/>
              </a:rPr>
              <a:t>Revenue,</a:t>
            </a:r>
            <a:r>
              <a:rPr lang="en-US" altLang="zh-CN" sz="1200" b="1" baseline="0">
                <a:solidFill>
                  <a:sysClr val="windowText" lastClr="000000"/>
                </a:solidFill>
                <a:latin typeface="Times New Roman" panose="02020603050405020304" pitchFamily="18" charset="0"/>
                <a:cs typeface="Times New Roman" panose="02020603050405020304" pitchFamily="18" charset="0"/>
              </a:rPr>
              <a:t> </a:t>
            </a:r>
            <a:r>
              <a:rPr lang="en-US" altLang="zh-CN" sz="1200" b="1">
                <a:solidFill>
                  <a:sysClr val="windowText" lastClr="000000"/>
                </a:solidFill>
                <a:latin typeface="Times New Roman" panose="02020603050405020304" pitchFamily="18" charset="0"/>
                <a:cs typeface="Times New Roman" panose="02020603050405020304" pitchFamily="18" charset="0"/>
              </a:rPr>
              <a:t>RURk</a:t>
            </a:r>
            <a:r>
              <a:rPr lang="en-US" altLang="zh-CN" sz="1200" b="1" baseline="0">
                <a:solidFill>
                  <a:sysClr val="windowText" lastClr="000000"/>
                </a:solidFill>
                <a:latin typeface="Times New Roman" panose="02020603050405020304" pitchFamily="18" charset="0"/>
                <a:cs typeface="Times New Roman" panose="02020603050405020304" pitchFamily="18" charset="0"/>
              </a:rPr>
              <a:t> &amp; Net Profit Margin, % for Velogorod</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04099935938501"/>
          <c:y val="4.77741585233441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Sheet1!$D$5</c:f>
              <c:strCache>
                <c:ptCount val="1"/>
                <c:pt idx="0">
                  <c:v>Revenue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Sheet1!$E$4:$G$4</c:f>
              <c:numCache>
                <c:formatCode>General</c:formatCode>
                <c:ptCount val="3"/>
                <c:pt idx="0">
                  <c:v>2014</c:v>
                </c:pt>
                <c:pt idx="1">
                  <c:v>2015</c:v>
                </c:pt>
                <c:pt idx="2">
                  <c:v>2016</c:v>
                </c:pt>
              </c:numCache>
            </c:numRef>
          </c:cat>
          <c:val>
            <c:numRef>
              <c:f>Sheet1!$E$5:$G$5</c:f>
              <c:numCache>
                <c:formatCode>#,##0</c:formatCode>
                <c:ptCount val="3"/>
                <c:pt idx="0">
                  <c:v>403666</c:v>
                </c:pt>
                <c:pt idx="1">
                  <c:v>61661</c:v>
                </c:pt>
                <c:pt idx="2">
                  <c:v>5978</c:v>
                </c:pt>
              </c:numCache>
            </c:numRef>
          </c:val>
          <c:extLst>
            <c:ext xmlns:c16="http://schemas.microsoft.com/office/drawing/2014/chart" uri="{C3380CC4-5D6E-409C-BE32-E72D297353CC}">
              <c16:uniqueId val="{00000000-4178-4A4A-8955-BAEFBD01A78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Sheet1!$E$4:$G$4</c:f>
              <c:numCache>
                <c:formatCode>General</c:formatCode>
                <c:ptCount val="3"/>
                <c:pt idx="0">
                  <c:v>2014</c:v>
                </c:pt>
                <c:pt idx="1">
                  <c:v>2015</c:v>
                </c:pt>
                <c:pt idx="2">
                  <c:v>2016</c:v>
                </c:pt>
              </c:numCache>
            </c:numRef>
          </c:cat>
          <c:val>
            <c:numRef>
              <c:f>Sheet1!$E$6:$G$6</c:f>
            </c:numRef>
          </c:val>
          <c:extLst>
            <c:ext xmlns:c16="http://schemas.microsoft.com/office/drawing/2014/chart" uri="{C3380CC4-5D6E-409C-BE32-E72D297353CC}">
              <c16:uniqueId val="{00000001-4178-4A4A-8955-BAEFBD01A784}"/>
            </c:ext>
          </c:extLst>
        </c:ser>
        <c:dLbls>
          <c:showLegendKey val="0"/>
          <c:showVal val="1"/>
          <c:showCatName val="0"/>
          <c:showSerName val="0"/>
          <c:showPercent val="0"/>
          <c:showBubbleSize val="0"/>
        </c:dLbls>
        <c:gapWidth val="214"/>
        <c:overlap val="58"/>
        <c:axId val="1347877999"/>
        <c:axId val="1347879247"/>
      </c:barChart>
      <c:lineChart>
        <c:grouping val="standard"/>
        <c:varyColors val="0"/>
        <c:ser>
          <c:idx val="2"/>
          <c:order val="2"/>
          <c:tx>
            <c:strRef>
              <c:f>Sheet1!$D$7</c:f>
              <c:strCache>
                <c:ptCount val="1"/>
                <c:pt idx="0">
                  <c:v>EBITDA Margin</c:v>
                </c:pt>
              </c:strCache>
            </c:strRef>
          </c:tx>
          <c:spPr>
            <a:ln w="28575" cap="rnd">
              <a:noFill/>
              <a:round/>
            </a:ln>
            <a:effectLst/>
          </c:spPr>
          <c:marker>
            <c:symbol val="circle"/>
            <c:size val="6"/>
            <c:spPr>
              <a:noFill/>
              <a:ln w="12700">
                <a:solidFill>
                  <a:srgbClr val="FF0000"/>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78-4A4A-8955-BAEFBD01A784}"/>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78-4A4A-8955-BAEFBD01A784}"/>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78-4A4A-8955-BAEFBD01A7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Sheet1!$E$4:$G$4</c:f>
              <c:numCache>
                <c:formatCode>General</c:formatCode>
                <c:ptCount val="3"/>
                <c:pt idx="0">
                  <c:v>2014</c:v>
                </c:pt>
                <c:pt idx="1">
                  <c:v>2015</c:v>
                </c:pt>
                <c:pt idx="2">
                  <c:v>2016</c:v>
                </c:pt>
              </c:numCache>
            </c:numRef>
          </c:cat>
          <c:val>
            <c:numRef>
              <c:f>Sheet1!$E$7:$G$7</c:f>
              <c:numCache>
                <c:formatCode>0%</c:formatCode>
                <c:ptCount val="3"/>
                <c:pt idx="0">
                  <c:v>0.17415883428378906</c:v>
                </c:pt>
                <c:pt idx="1">
                  <c:v>-0.55798640956195977</c:v>
                </c:pt>
                <c:pt idx="2">
                  <c:v>-2.0364670458347272</c:v>
                </c:pt>
              </c:numCache>
            </c:numRef>
          </c:val>
          <c:smooth val="0"/>
          <c:extLst>
            <c:ext xmlns:c16="http://schemas.microsoft.com/office/drawing/2014/chart" uri="{C3380CC4-5D6E-409C-BE32-E72D297353CC}">
              <c16:uniqueId val="{00000005-4178-4A4A-8955-BAEFBD01A784}"/>
            </c:ext>
          </c:extLst>
        </c:ser>
        <c:dLbls>
          <c:showLegendKey val="0"/>
          <c:showVal val="1"/>
          <c:showCatName val="0"/>
          <c:showSerName val="0"/>
          <c:showPercent val="0"/>
          <c:showBubbleSize val="0"/>
        </c:dLbls>
        <c:marker val="1"/>
        <c:smooth val="0"/>
        <c:axId val="1347880911"/>
        <c:axId val="1347886319"/>
      </c:lineChart>
      <c:catAx>
        <c:axId val="134787799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7879247"/>
        <c:crosses val="autoZero"/>
        <c:auto val="1"/>
        <c:lblAlgn val="ctr"/>
        <c:lblOffset val="100"/>
        <c:noMultiLvlLbl val="0"/>
      </c:catAx>
      <c:valAx>
        <c:axId val="134787924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1347877999"/>
        <c:crosses val="autoZero"/>
        <c:crossBetween val="between"/>
      </c:valAx>
      <c:valAx>
        <c:axId val="1347886319"/>
        <c:scaling>
          <c:orientation val="minMax"/>
          <c:max val="1"/>
          <c:min val="-3"/>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1347880911"/>
        <c:crosses val="max"/>
        <c:crossBetween val="between"/>
      </c:valAx>
      <c:catAx>
        <c:axId val="1347880911"/>
        <c:scaling>
          <c:orientation val="minMax"/>
        </c:scaling>
        <c:delete val="1"/>
        <c:axPos val="b"/>
        <c:numFmt formatCode="General" sourceLinked="1"/>
        <c:majorTickMark val="none"/>
        <c:minorTickMark val="none"/>
        <c:tickLblPos val="nextTo"/>
        <c:crossAx val="1347886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1200" b="1">
                <a:solidFill>
                  <a:sysClr val="windowText" lastClr="000000"/>
                </a:solidFill>
                <a:latin typeface="Times New Roman" panose="02020603050405020304" pitchFamily="18" charset="0"/>
                <a:cs typeface="Times New Roman" panose="02020603050405020304" pitchFamily="18" charset="0"/>
              </a:rPr>
              <a:t>Revenue,</a:t>
            </a:r>
            <a:r>
              <a:rPr lang="en-US" altLang="zh-CN" sz="1200" b="1" baseline="0">
                <a:solidFill>
                  <a:sysClr val="windowText" lastClr="000000"/>
                </a:solidFill>
                <a:latin typeface="Times New Roman" panose="02020603050405020304" pitchFamily="18" charset="0"/>
                <a:cs typeface="Times New Roman" panose="02020603050405020304" pitchFamily="18" charset="0"/>
              </a:rPr>
              <a:t> </a:t>
            </a:r>
            <a:r>
              <a:rPr lang="en-US" altLang="zh-CN" sz="1200" b="1">
                <a:solidFill>
                  <a:sysClr val="windowText" lastClr="000000"/>
                </a:solidFill>
                <a:latin typeface="Times New Roman" panose="02020603050405020304" pitchFamily="18" charset="0"/>
                <a:cs typeface="Times New Roman" panose="02020603050405020304" pitchFamily="18" charset="0"/>
              </a:rPr>
              <a:t>RURk</a:t>
            </a:r>
            <a:r>
              <a:rPr lang="en-US" altLang="zh-CN" sz="1200" b="1" baseline="0">
                <a:solidFill>
                  <a:sysClr val="windowText" lastClr="000000"/>
                </a:solidFill>
                <a:latin typeface="Times New Roman" panose="02020603050405020304" pitchFamily="18" charset="0"/>
                <a:cs typeface="Times New Roman" panose="02020603050405020304" pitchFamily="18" charset="0"/>
              </a:rPr>
              <a:t> &amp; Net Profit Margin, % for Velobike</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04099935938501"/>
          <c:y val="4.77741585233441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Sheet1!$H$5</c:f>
              <c:strCache>
                <c:ptCount val="1"/>
                <c:pt idx="0">
                  <c:v>Revenue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Sheet1!$J$4:$L$4</c:f>
              <c:numCache>
                <c:formatCode>General</c:formatCode>
                <c:ptCount val="3"/>
                <c:pt idx="0">
                  <c:v>2014</c:v>
                </c:pt>
                <c:pt idx="1">
                  <c:v>2015</c:v>
                </c:pt>
                <c:pt idx="2">
                  <c:v>2016</c:v>
                </c:pt>
              </c:numCache>
            </c:numRef>
          </c:cat>
          <c:val>
            <c:numRef>
              <c:f>Sheet1!$J$5:$L$5</c:f>
              <c:numCache>
                <c:formatCode>#,##0</c:formatCode>
                <c:ptCount val="3"/>
                <c:pt idx="0">
                  <c:v>148643</c:v>
                </c:pt>
                <c:pt idx="1">
                  <c:v>268204</c:v>
                </c:pt>
                <c:pt idx="2">
                  <c:v>295825</c:v>
                </c:pt>
              </c:numCache>
            </c:numRef>
          </c:val>
          <c:extLst>
            <c:ext xmlns:c16="http://schemas.microsoft.com/office/drawing/2014/chart" uri="{C3380CC4-5D6E-409C-BE32-E72D297353CC}">
              <c16:uniqueId val="{00000000-5A0A-41DE-8439-2B572B0589D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Sheet1!$J$4:$L$4</c:f>
              <c:numCache>
                <c:formatCode>General</c:formatCode>
                <c:ptCount val="3"/>
                <c:pt idx="0">
                  <c:v>2014</c:v>
                </c:pt>
                <c:pt idx="1">
                  <c:v>2015</c:v>
                </c:pt>
                <c:pt idx="2">
                  <c:v>2016</c:v>
                </c:pt>
              </c:numCache>
            </c:numRef>
          </c:cat>
          <c:val>
            <c:numRef>
              <c:f>Sheet1!$I$6:$L$6</c:f>
            </c:numRef>
          </c:val>
          <c:extLst>
            <c:ext xmlns:c16="http://schemas.microsoft.com/office/drawing/2014/chart" uri="{C3380CC4-5D6E-409C-BE32-E72D297353CC}">
              <c16:uniqueId val="{00000001-5A0A-41DE-8439-2B572B0589D5}"/>
            </c:ext>
          </c:extLst>
        </c:ser>
        <c:dLbls>
          <c:showLegendKey val="0"/>
          <c:showVal val="1"/>
          <c:showCatName val="0"/>
          <c:showSerName val="0"/>
          <c:showPercent val="0"/>
          <c:showBubbleSize val="0"/>
        </c:dLbls>
        <c:gapWidth val="214"/>
        <c:overlap val="58"/>
        <c:axId val="1347877999"/>
        <c:axId val="1347879247"/>
      </c:barChart>
      <c:lineChart>
        <c:grouping val="standard"/>
        <c:varyColors val="0"/>
        <c:ser>
          <c:idx val="2"/>
          <c:order val="2"/>
          <c:tx>
            <c:strRef>
              <c:f>Sheet1!$H$7</c:f>
              <c:strCache>
                <c:ptCount val="1"/>
                <c:pt idx="0">
                  <c:v>EBITDA Margin</c:v>
                </c:pt>
              </c:strCache>
            </c:strRef>
          </c:tx>
          <c:spPr>
            <a:ln w="28575" cap="rnd">
              <a:noFill/>
              <a:round/>
            </a:ln>
            <a:effectLst/>
          </c:spPr>
          <c:marker>
            <c:symbol val="circle"/>
            <c:size val="6"/>
            <c:spPr>
              <a:noFill/>
              <a:ln w="12700">
                <a:solidFill>
                  <a:srgbClr val="FF0000"/>
                </a:solidFill>
              </a:ln>
              <a:effectLst/>
            </c:spPr>
          </c:marker>
          <c:dLbls>
            <c:dLbl>
              <c:idx val="0"/>
              <c:layout>
                <c:manualLayout>
                  <c:x val="-6.5307332192007989E-2"/>
                  <c:y val="6.47813269694610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0A-41DE-8439-2B572B0589D5}"/>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0A-41DE-8439-2B572B0589D5}"/>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0A-41DE-8439-2B572B0589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Sheet1!$J$4:$L$4</c:f>
              <c:numCache>
                <c:formatCode>General</c:formatCode>
                <c:ptCount val="3"/>
                <c:pt idx="0">
                  <c:v>2014</c:v>
                </c:pt>
                <c:pt idx="1">
                  <c:v>2015</c:v>
                </c:pt>
                <c:pt idx="2">
                  <c:v>2016</c:v>
                </c:pt>
              </c:numCache>
            </c:numRef>
          </c:cat>
          <c:val>
            <c:numRef>
              <c:f>Sheet1!$J$7:$L$7</c:f>
              <c:numCache>
                <c:formatCode>0%</c:formatCode>
                <c:ptCount val="3"/>
                <c:pt idx="0">
                  <c:v>-0.37777762827714728</c:v>
                </c:pt>
                <c:pt idx="1">
                  <c:v>0.36543079148707702</c:v>
                </c:pt>
                <c:pt idx="2">
                  <c:v>9.2588523620383677E-3</c:v>
                </c:pt>
              </c:numCache>
            </c:numRef>
          </c:val>
          <c:smooth val="0"/>
          <c:extLst>
            <c:ext xmlns:c16="http://schemas.microsoft.com/office/drawing/2014/chart" uri="{C3380CC4-5D6E-409C-BE32-E72D297353CC}">
              <c16:uniqueId val="{00000005-5A0A-41DE-8439-2B572B0589D5}"/>
            </c:ext>
          </c:extLst>
        </c:ser>
        <c:dLbls>
          <c:showLegendKey val="0"/>
          <c:showVal val="1"/>
          <c:showCatName val="0"/>
          <c:showSerName val="0"/>
          <c:showPercent val="0"/>
          <c:showBubbleSize val="0"/>
        </c:dLbls>
        <c:marker val="1"/>
        <c:smooth val="0"/>
        <c:axId val="1347880911"/>
        <c:axId val="1347886319"/>
      </c:lineChart>
      <c:catAx>
        <c:axId val="134787799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7879247"/>
        <c:crosses val="autoZero"/>
        <c:auto val="1"/>
        <c:lblAlgn val="ctr"/>
        <c:lblOffset val="100"/>
        <c:noMultiLvlLbl val="0"/>
      </c:catAx>
      <c:valAx>
        <c:axId val="134787924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1347877999"/>
        <c:crosses val="autoZero"/>
        <c:crossBetween val="between"/>
      </c:valAx>
      <c:valAx>
        <c:axId val="1347886319"/>
        <c:scaling>
          <c:orientation val="minMax"/>
          <c:max val="4"/>
          <c:min val="-2"/>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1347880911"/>
        <c:crosses val="max"/>
        <c:crossBetween val="between"/>
      </c:valAx>
      <c:catAx>
        <c:axId val="1347880911"/>
        <c:scaling>
          <c:orientation val="minMax"/>
        </c:scaling>
        <c:delete val="1"/>
        <c:axPos val="b"/>
        <c:numFmt formatCode="General" sourceLinked="1"/>
        <c:majorTickMark val="none"/>
        <c:minorTickMark val="none"/>
        <c:tickLblPos val="nextTo"/>
        <c:crossAx val="1347886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Age Distribution Among Respondents</a:t>
            </a:r>
          </a:p>
        </c:rich>
      </c:tx>
      <c:overlay val="0"/>
      <c:spPr>
        <a:noFill/>
        <a:ln>
          <a:noFill/>
        </a:ln>
        <a:effectLst/>
      </c:spPr>
    </c:title>
    <c:autoTitleDeleted val="0"/>
    <c:plotArea>
      <c:layout/>
      <c:pieChart>
        <c:varyColors val="1"/>
        <c:ser>
          <c:idx val="1"/>
          <c:order val="0"/>
          <c:spPr>
            <a:ln>
              <a:solidFill>
                <a:schemeClr val="bg1"/>
              </a:solidFill>
            </a:ln>
          </c:spPr>
          <c:dPt>
            <c:idx val="0"/>
            <c:bubble3D val="0"/>
            <c:spPr>
              <a:solidFill>
                <a:srgbClr val="00B0F0"/>
              </a:solidFill>
              <a:ln>
                <a:solidFill>
                  <a:schemeClr val="bg1"/>
                </a:solidFill>
              </a:ln>
            </c:spPr>
            <c:extLst>
              <c:ext xmlns:c16="http://schemas.microsoft.com/office/drawing/2014/chart" uri="{C3380CC4-5D6E-409C-BE32-E72D297353CC}">
                <c16:uniqueId val="{00000001-3E04-4CFB-B4B4-F6248BC0E2BC}"/>
              </c:ext>
            </c:extLst>
          </c:dPt>
          <c:dPt>
            <c:idx val="1"/>
            <c:bubble3D val="0"/>
            <c:spPr>
              <a:solidFill>
                <a:srgbClr val="92D050"/>
              </a:solidFill>
              <a:ln>
                <a:solidFill>
                  <a:schemeClr val="bg1"/>
                </a:solidFill>
              </a:ln>
            </c:spPr>
            <c:extLst>
              <c:ext xmlns:c16="http://schemas.microsoft.com/office/drawing/2014/chart" uri="{C3380CC4-5D6E-409C-BE32-E72D297353CC}">
                <c16:uniqueId val="{00000003-3E04-4CFB-B4B4-F6248BC0E2BC}"/>
              </c:ext>
            </c:extLst>
          </c:dPt>
          <c:dPt>
            <c:idx val="3"/>
            <c:bubble3D val="0"/>
            <c:spPr>
              <a:solidFill>
                <a:srgbClr val="7030A0"/>
              </a:solidFill>
              <a:ln>
                <a:solidFill>
                  <a:schemeClr val="bg1"/>
                </a:solidFill>
              </a:ln>
            </c:spPr>
            <c:extLst>
              <c:ext xmlns:c16="http://schemas.microsoft.com/office/drawing/2014/chart" uri="{C3380CC4-5D6E-409C-BE32-E72D297353CC}">
                <c16:uniqueId val="{00000005-3E04-4CFB-B4B4-F6248BC0E2BC}"/>
              </c:ext>
            </c:extLst>
          </c:dPt>
          <c:dLbls>
            <c:dLbl>
              <c:idx val="3"/>
              <c:spPr>
                <a:noFill/>
                <a:ln>
                  <a:noFill/>
                </a:ln>
                <a:effectLst/>
              </c:spPr>
              <c:txPr>
                <a:bodyPr wrap="square" lIns="38100" tIns="19050" rIns="38100" bIns="19050" anchor="ctr">
                  <a:spAutoFit/>
                </a:bodyPr>
                <a:lstStyle/>
                <a:p>
                  <a:pPr>
                    <a:defRPr>
                      <a:solidFill>
                        <a:schemeClr val="bg1"/>
                      </a:solidFill>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5-3E04-4CFB-B4B4-F6248BC0E2BC}"/>
                </c:ext>
              </c:extLst>
            </c:dLbl>
            <c:spPr>
              <a:noFill/>
              <a:ln>
                <a:noFill/>
              </a:ln>
              <a:effectLst/>
            </c:sp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'[Новая форма (Ответы).xlsx]Ответы на форму (1)'!$AA$171:$AA$174</c:f>
              <c:strCache>
                <c:ptCount val="4"/>
                <c:pt idx="0">
                  <c:v>18 - 25</c:v>
                </c:pt>
                <c:pt idx="1">
                  <c:v>26 - 30</c:v>
                </c:pt>
                <c:pt idx="2">
                  <c:v>31 - 35</c:v>
                </c:pt>
                <c:pt idx="3">
                  <c:v>36 - 40</c:v>
                </c:pt>
              </c:strCache>
            </c:strRef>
          </c:cat>
          <c:val>
            <c:numRef>
              <c:f>'[Новая форма (Ответы).xlsx]Ответы на форму (1)'!$AB$171:$AB$174</c:f>
              <c:numCache>
                <c:formatCode>General</c:formatCode>
                <c:ptCount val="4"/>
                <c:pt idx="0">
                  <c:v>54</c:v>
                </c:pt>
                <c:pt idx="1">
                  <c:v>59</c:v>
                </c:pt>
                <c:pt idx="2">
                  <c:v>38</c:v>
                </c:pt>
                <c:pt idx="3">
                  <c:v>17</c:v>
                </c:pt>
              </c:numCache>
            </c:numRef>
          </c:val>
          <c:extLst>
            <c:ext xmlns:c16="http://schemas.microsoft.com/office/drawing/2014/chart" uri="{C3380CC4-5D6E-409C-BE32-E72D297353CC}">
              <c16:uniqueId val="{00000006-3E04-4CFB-B4B4-F6248BC0E2BC}"/>
            </c:ext>
          </c:extLst>
        </c:ser>
        <c:ser>
          <c:idx val="0"/>
          <c:order val="1"/>
          <c:dPt>
            <c:idx val="0"/>
            <c:bubble3D val="0"/>
            <c:spPr>
              <a:solidFill>
                <a:srgbClr val="00B0F0"/>
              </a:solidFill>
              <a:ln w="19050">
                <a:solidFill>
                  <a:schemeClr val="lt1"/>
                </a:solidFill>
              </a:ln>
              <a:effectLst/>
            </c:spPr>
            <c:extLst>
              <c:ext xmlns:c16="http://schemas.microsoft.com/office/drawing/2014/chart" uri="{C3380CC4-5D6E-409C-BE32-E72D297353CC}">
                <c16:uniqueId val="{00000008-3E04-4CFB-B4B4-F6248BC0E2B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A-3E04-4CFB-B4B4-F6248BC0E2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3E04-4CFB-B4B4-F6248BC0E2BC}"/>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E-3E04-4CFB-B4B4-F6248BC0E2BC}"/>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E-3E04-4CFB-B4B4-F6248BC0E2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'[Новая форма (Ответы).xlsx]Ответы на форму (1)'!$AA$171:$AA$174</c:f>
              <c:strCache>
                <c:ptCount val="4"/>
                <c:pt idx="0">
                  <c:v>18 - 25</c:v>
                </c:pt>
                <c:pt idx="1">
                  <c:v>26 - 30</c:v>
                </c:pt>
                <c:pt idx="2">
                  <c:v>31 - 35</c:v>
                </c:pt>
                <c:pt idx="3">
                  <c:v>36 - 40</c:v>
                </c:pt>
              </c:strCache>
            </c:strRef>
          </c:cat>
          <c:val>
            <c:numRef>
              <c:f>'[Новая форма (Ответы).xlsx]Ответы на форму (1)'!$AB$171:$AB$174</c:f>
              <c:numCache>
                <c:formatCode>General</c:formatCode>
                <c:ptCount val="4"/>
                <c:pt idx="0">
                  <c:v>54</c:v>
                </c:pt>
                <c:pt idx="1">
                  <c:v>59</c:v>
                </c:pt>
                <c:pt idx="2">
                  <c:v>38</c:v>
                </c:pt>
                <c:pt idx="3">
                  <c:v>17</c:v>
                </c:pt>
              </c:numCache>
            </c:numRef>
          </c:val>
          <c:extLst>
            <c:ext xmlns:c16="http://schemas.microsoft.com/office/drawing/2014/chart" uri="{C3380CC4-5D6E-409C-BE32-E72D297353CC}">
              <c16:uniqueId val="{0000000F-3E04-4CFB-B4B4-F6248BC0E2BC}"/>
            </c:ext>
          </c:extLst>
        </c:ser>
        <c:dLbls>
          <c:dLblPos val="bestFit"/>
          <c:showLegendKey val="0"/>
          <c:showVal val="1"/>
          <c:showCatName val="0"/>
          <c:showSerName val="0"/>
          <c:showPercent val="0"/>
          <c:showBubbleSize val="0"/>
          <c:showLeaderLines val="0"/>
        </c:dLbls>
        <c:firstSliceAng val="0"/>
      </c:pieChar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Gender Distribution</a:t>
            </a:r>
            <a:r>
              <a:rPr lang="en-US" baseline="0"/>
              <a:t> Among Respondents</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solidFill>
              <a:srgbClr val="00B0F0"/>
            </a:solidFill>
          </c:spPr>
          <c:dPt>
            <c:idx val="0"/>
            <c:bubble3D val="0"/>
            <c:spPr>
              <a:solidFill>
                <a:srgbClr val="00B0F0"/>
              </a:solidFill>
              <a:ln w="19050">
                <a:solidFill>
                  <a:schemeClr val="lt1"/>
                </a:solidFill>
              </a:ln>
              <a:effectLst/>
            </c:spPr>
            <c:extLst>
              <c:ext xmlns:c16="http://schemas.microsoft.com/office/drawing/2014/chart" uri="{C3380CC4-5D6E-409C-BE32-E72D297353CC}">
                <c16:uniqueId val="{00000001-03AB-4342-B949-951FA7C868FF}"/>
              </c:ext>
            </c:extLst>
          </c:dPt>
          <c:dPt>
            <c:idx val="1"/>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3-03AB-4342-B949-951FA7C868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'[Новая форма (Ответы).xlsx]Ответы на форму (1)'!$AF$171:$AF$172</c:f>
              <c:strCache>
                <c:ptCount val="2"/>
                <c:pt idx="0">
                  <c:v>Female</c:v>
                </c:pt>
                <c:pt idx="1">
                  <c:v>Male</c:v>
                </c:pt>
              </c:strCache>
            </c:strRef>
          </c:cat>
          <c:val>
            <c:numRef>
              <c:f>'[Новая форма (Ответы).xlsx]Ответы на форму (1)'!$AG$171:$AG$172</c:f>
              <c:numCache>
                <c:formatCode>General</c:formatCode>
                <c:ptCount val="2"/>
                <c:pt idx="0">
                  <c:v>102</c:v>
                </c:pt>
                <c:pt idx="1">
                  <c:v>66</c:v>
                </c:pt>
              </c:numCache>
            </c:numRef>
          </c:val>
          <c:extLst>
            <c:ext xmlns:c16="http://schemas.microsoft.com/office/drawing/2014/chart" uri="{C3380CC4-5D6E-409C-BE32-E72D297353CC}">
              <c16:uniqueId val="{00000004-03AB-4342-B949-951FA7C868F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Di</a:t>
            </a:r>
            <a:r>
              <a:rPr lang="en-US"/>
              <a:t>stribution of Respondents between</a:t>
            </a:r>
            <a:r>
              <a:rPr lang="en-US" baseline="0"/>
              <a:t> two Cities</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6EFF-4D3D-96CE-659B7AD1A5D2}"/>
              </c:ext>
            </c:extLst>
          </c:dPt>
          <c:dPt>
            <c:idx val="1"/>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3-6EFF-4D3D-96CE-659B7AD1A5D2}"/>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'[Новая форма (Ответы).xlsx]Ответы на форму (1)'!$A$172:$A$173</c:f>
              <c:strCache>
                <c:ptCount val="2"/>
                <c:pt idx="0">
                  <c:v>Moscow</c:v>
                </c:pt>
                <c:pt idx="1">
                  <c:v>Saint Petersburg</c:v>
                </c:pt>
              </c:strCache>
            </c:strRef>
          </c:cat>
          <c:val>
            <c:numRef>
              <c:f>'[Новая форма (Ответы).xlsx]Ответы на форму (1)'!$B$172:$B$173</c:f>
              <c:numCache>
                <c:formatCode>General</c:formatCode>
                <c:ptCount val="2"/>
                <c:pt idx="0">
                  <c:v>82</c:v>
                </c:pt>
                <c:pt idx="1">
                  <c:v>86</c:v>
                </c:pt>
              </c:numCache>
            </c:numRef>
          </c:val>
          <c:extLst>
            <c:ext xmlns:c16="http://schemas.microsoft.com/office/drawing/2014/chart" uri="{C3380CC4-5D6E-409C-BE32-E72D297353CC}">
              <c16:uniqueId val="{00000004-6EFF-4D3D-96CE-659B7AD1A5D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Users</a:t>
            </a:r>
            <a:r>
              <a:rPr lang="en-US" baseline="0"/>
              <a:t>' Intentions in Using Bikesharing</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9453410003776673E-2"/>
          <c:y val="0.14753128555176337"/>
          <c:w val="0.95015576768591636"/>
          <c:h val="0.65905923875556516"/>
        </c:manualLayout>
      </c:layout>
      <c:barChart>
        <c:barDir val="col"/>
        <c:grouping val="clustered"/>
        <c:varyColors val="0"/>
        <c:ser>
          <c:idx val="0"/>
          <c:order val="0"/>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'[Новая форма (Ответы).xlsx]Ответы на форму (1)'!$E$174:$E$179</c:f>
              <c:strCache>
                <c:ptCount val="6"/>
                <c:pt idx="0">
                  <c:v>As a mean of transportation to the work place</c:v>
                </c:pt>
                <c:pt idx="1">
                  <c:v>As a mean of transportation to school</c:v>
                </c:pt>
                <c:pt idx="2">
                  <c:v>As a mean of transportation to cultural activities</c:v>
                </c:pt>
                <c:pt idx="3">
                  <c:v>As a mean of transportation for shopping</c:v>
                </c:pt>
                <c:pt idx="4">
                  <c:v>For fitness </c:v>
                </c:pt>
                <c:pt idx="5">
                  <c:v>For recreation</c:v>
                </c:pt>
              </c:strCache>
            </c:strRef>
          </c:cat>
          <c:val>
            <c:numRef>
              <c:f>'[Новая форма (Ответы).xlsx]Ответы на форму (1)'!$F$174:$F$179</c:f>
              <c:numCache>
                <c:formatCode>General</c:formatCode>
                <c:ptCount val="6"/>
                <c:pt idx="0">
                  <c:v>40</c:v>
                </c:pt>
                <c:pt idx="1">
                  <c:v>30</c:v>
                </c:pt>
                <c:pt idx="2">
                  <c:v>25</c:v>
                </c:pt>
                <c:pt idx="3">
                  <c:v>18</c:v>
                </c:pt>
                <c:pt idx="4">
                  <c:v>23</c:v>
                </c:pt>
                <c:pt idx="5">
                  <c:v>32</c:v>
                </c:pt>
              </c:numCache>
            </c:numRef>
          </c:val>
          <c:extLst>
            <c:ext xmlns:c16="http://schemas.microsoft.com/office/drawing/2014/chart" uri="{C3380CC4-5D6E-409C-BE32-E72D297353CC}">
              <c16:uniqueId val="{00000000-3547-40AE-9FE7-795F3388447A}"/>
            </c:ext>
          </c:extLst>
        </c:ser>
        <c:dLbls>
          <c:showLegendKey val="0"/>
          <c:showVal val="0"/>
          <c:showCatName val="0"/>
          <c:showSerName val="0"/>
          <c:showPercent val="0"/>
          <c:showBubbleSize val="0"/>
        </c:dLbls>
        <c:gapWidth val="219"/>
        <c:overlap val="-27"/>
        <c:axId val="480501288"/>
        <c:axId val="480504568"/>
      </c:barChart>
      <c:catAx>
        <c:axId val="480501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0504568"/>
        <c:crosses val="autoZero"/>
        <c:auto val="1"/>
        <c:lblAlgn val="ctr"/>
        <c:lblOffset val="100"/>
        <c:noMultiLvlLbl val="0"/>
      </c:catAx>
      <c:valAx>
        <c:axId val="480504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80501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Are you still using bikesharing services in Russia?</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solidFill>
              <a:srgbClr val="00B0F0"/>
            </a:solidFill>
          </c:spPr>
          <c:dPt>
            <c:idx val="0"/>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1-6581-4202-B702-FF14788CBEDE}"/>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6581-4202-B702-FF14788CBE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'[Новая форма (Ответы).xlsx]Ответы на форму (1)'!$B$193:$B$194</c:f>
              <c:strCache>
                <c:ptCount val="2"/>
                <c:pt idx="0">
                  <c:v>No, I do not</c:v>
                </c:pt>
                <c:pt idx="1">
                  <c:v>Yes, I do</c:v>
                </c:pt>
              </c:strCache>
            </c:strRef>
          </c:cat>
          <c:val>
            <c:numRef>
              <c:f>'[Новая форма (Ответы).xlsx]Ответы на форму (1)'!$C$193:$C$194</c:f>
              <c:numCache>
                <c:formatCode>General</c:formatCode>
                <c:ptCount val="2"/>
                <c:pt idx="0">
                  <c:v>72</c:v>
                </c:pt>
                <c:pt idx="1">
                  <c:v>96</c:v>
                </c:pt>
              </c:numCache>
            </c:numRef>
          </c:val>
          <c:extLst>
            <c:ext xmlns:c16="http://schemas.microsoft.com/office/drawing/2014/chart" uri="{C3380CC4-5D6E-409C-BE32-E72D297353CC}">
              <c16:uniqueId val="{00000004-6581-4202-B702-FF14788CBED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80" b="0" i="0" u="none" strike="noStrike" baseline="0">
                <a:effectLst/>
              </a:rPr>
              <a:t>Reasons for Leaving Bikesharing</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9453410003776673E-2"/>
          <c:y val="0.14753128555176337"/>
          <c:w val="0.95015576768591636"/>
          <c:h val="0.65905923875556516"/>
        </c:manualLayout>
      </c:layout>
      <c:barChart>
        <c:barDir val="col"/>
        <c:grouping val="clustered"/>
        <c:varyColors val="0"/>
        <c:ser>
          <c:idx val="0"/>
          <c:order val="0"/>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'[Новая форма (Ответы).xlsx]Ответы на форму (1)'!$E$199:$E$204</c:f>
              <c:strCache>
                <c:ptCount val="6"/>
                <c:pt idx="0">
                  <c:v>Prices</c:v>
                </c:pt>
                <c:pt idx="1">
                  <c:v>Proximity of the stations</c:v>
                </c:pt>
                <c:pt idx="2">
                  <c:v>Cycling infrastructure</c:v>
                </c:pt>
                <c:pt idx="3">
                  <c:v>Quality of the bikes</c:v>
                </c:pt>
                <c:pt idx="4">
                  <c:v>Pirchased of a vehicle</c:v>
                </c:pt>
                <c:pt idx="5">
                  <c:v>Complicated billing plan (difficult to understand)</c:v>
                </c:pt>
              </c:strCache>
            </c:strRef>
          </c:cat>
          <c:val>
            <c:numRef>
              <c:f>'[Новая форма (Ответы).xlsx]Ответы на форму (1)'!$F$199:$F$204</c:f>
              <c:numCache>
                <c:formatCode>General</c:formatCode>
                <c:ptCount val="6"/>
                <c:pt idx="0">
                  <c:v>3</c:v>
                </c:pt>
                <c:pt idx="1">
                  <c:v>12</c:v>
                </c:pt>
                <c:pt idx="2">
                  <c:v>22</c:v>
                </c:pt>
                <c:pt idx="3">
                  <c:v>14</c:v>
                </c:pt>
                <c:pt idx="4">
                  <c:v>14</c:v>
                </c:pt>
                <c:pt idx="5">
                  <c:v>7</c:v>
                </c:pt>
              </c:numCache>
            </c:numRef>
          </c:val>
          <c:extLst>
            <c:ext xmlns:c16="http://schemas.microsoft.com/office/drawing/2014/chart" uri="{C3380CC4-5D6E-409C-BE32-E72D297353CC}">
              <c16:uniqueId val="{00000000-3A9E-4060-A340-2859C388FC94}"/>
            </c:ext>
          </c:extLst>
        </c:ser>
        <c:dLbls>
          <c:showLegendKey val="0"/>
          <c:showVal val="0"/>
          <c:showCatName val="0"/>
          <c:showSerName val="0"/>
          <c:showPercent val="0"/>
          <c:showBubbleSize val="0"/>
        </c:dLbls>
        <c:gapWidth val="219"/>
        <c:overlap val="-27"/>
        <c:axId val="480501288"/>
        <c:axId val="480504568"/>
      </c:barChart>
      <c:catAx>
        <c:axId val="480501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0504568"/>
        <c:crosses val="autoZero"/>
        <c:auto val="1"/>
        <c:lblAlgn val="ctr"/>
        <c:lblOffset val="100"/>
        <c:noMultiLvlLbl val="0"/>
      </c:catAx>
      <c:valAx>
        <c:axId val="480504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80501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F3C7-0701-4D05-96DE-A1491EAE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40930</Words>
  <Characters>241491</Characters>
  <Application>Microsoft Office Word</Application>
  <DocSecurity>0</DocSecurity>
  <Lines>6037</Lines>
  <Paragraphs>1934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 Станислав Владимирович</dc:creator>
  <cp:keywords/>
  <dc:description/>
  <cp:lastModifiedBy>Шестаков Станислав Владимирович</cp:lastModifiedBy>
  <cp:revision>3</cp:revision>
  <dcterms:created xsi:type="dcterms:W3CDTF">2018-05-23T20:52:00Z</dcterms:created>
  <dcterms:modified xsi:type="dcterms:W3CDTF">2018-05-23T20:55:00Z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id="vORsHr6w"/&gt;&lt;style id="http://www.zotero.org/styles/chicago-author-date" locale="ru-RU" hasBibliography="1" bibliographyStyleHasBeenSet="1"/&gt;&lt;prefs&gt;&lt;pref name="fieldType" value="Field"/&gt;&lt;/prefs&gt;&lt;/</vt:lpwstr>
  </property>
  <property fmtid="{D5CDD505-2E9C-101B-9397-08002B2CF9AE}" pid="3" name="ZOTERO_PREF_2">
    <vt:lpwstr>data&gt;</vt:lpwstr>
  </property>
</Properties>
</file>