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C" w:rsidRDefault="004C30EA" w:rsidP="009B4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2AA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864535" w:rsidRPr="001B32AA">
        <w:rPr>
          <w:rFonts w:ascii="Times New Roman" w:hAnsi="Times New Roman" w:cs="Times New Roman"/>
          <w:sz w:val="28"/>
          <w:szCs w:val="28"/>
        </w:rPr>
        <w:t>научного руководите</w:t>
      </w:r>
      <w:r w:rsidR="009B47CC">
        <w:rPr>
          <w:rFonts w:ascii="Times New Roman" w:hAnsi="Times New Roman" w:cs="Times New Roman"/>
          <w:sz w:val="28"/>
          <w:szCs w:val="28"/>
        </w:rPr>
        <w:t>ля на магистерскую диссертацию</w:t>
      </w:r>
    </w:p>
    <w:p w:rsidR="009B47CC" w:rsidRDefault="007D302A" w:rsidP="009B4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 w:rsidR="009B4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CC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="009B4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CC">
        <w:rPr>
          <w:rFonts w:ascii="Times New Roman" w:hAnsi="Times New Roman" w:cs="Times New Roman"/>
          <w:sz w:val="28"/>
          <w:szCs w:val="28"/>
        </w:rPr>
        <w:t>Камилевны</w:t>
      </w:r>
      <w:proofErr w:type="spellEnd"/>
      <w:r w:rsidR="009B47CC" w:rsidRPr="009B4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7CC" w:rsidRPr="009B47CC" w:rsidRDefault="009B47CC" w:rsidP="009B4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7C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«Роман турецкого писателя Огуза </w:t>
      </w:r>
      <w:proofErr w:type="spellStart"/>
      <w:r w:rsidRPr="009B47CC">
        <w:rPr>
          <w:rFonts w:ascii="Times New Roman" w:hAnsi="Times New Roman" w:cs="Times New Roman"/>
          <w:b/>
          <w:sz w:val="28"/>
          <w:szCs w:val="28"/>
          <w:u w:val="single"/>
        </w:rPr>
        <w:t>Атая</w:t>
      </w:r>
      <w:proofErr w:type="spellEnd"/>
      <w:r w:rsidRPr="009B4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«Неприкаянные» (</w:t>
      </w:r>
      <w:proofErr w:type="spellStart"/>
      <w:r w:rsidRPr="009B47CC">
        <w:rPr>
          <w:rFonts w:ascii="Times New Roman" w:hAnsi="Times New Roman" w:cs="Times New Roman"/>
          <w:b/>
          <w:sz w:val="28"/>
          <w:szCs w:val="28"/>
          <w:u w:val="single"/>
        </w:rPr>
        <w:t>Tutunamayanlar</w:t>
      </w:r>
      <w:proofErr w:type="spellEnd"/>
      <w:r w:rsidRPr="009B47CC">
        <w:rPr>
          <w:rFonts w:ascii="Times New Roman" w:hAnsi="Times New Roman" w:cs="Times New Roman"/>
          <w:b/>
          <w:sz w:val="28"/>
          <w:szCs w:val="28"/>
          <w:u w:val="single"/>
        </w:rPr>
        <w:t>) в контексте литературных исканий ХХ века»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D302A" w:rsidRPr="007D302A" w:rsidRDefault="007D302A" w:rsidP="009B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CC" w:rsidRDefault="009B47CC" w:rsidP="001B3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7CC" w:rsidRDefault="009B47CC" w:rsidP="009B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необходимо отметить, что тема магистерской диссертации полностью соответствует </w:t>
      </w:r>
      <w:r w:rsidRPr="009B47CC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9B47CC">
        <w:rPr>
          <w:rFonts w:ascii="Times New Roman" w:hAnsi="Times New Roman" w:cs="Times New Roman"/>
          <w:sz w:val="28"/>
          <w:szCs w:val="28"/>
          <w:lang w:bidi="he-IL"/>
        </w:rPr>
        <w:t>«Литература народов Азии и Африки»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«Востоковедение и африканистика». </w:t>
      </w:r>
    </w:p>
    <w:p w:rsidR="00920DEB" w:rsidRDefault="009B47CC" w:rsidP="0074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научной работы заключается в том, что в качестве источника привлекается оригинальный текст – роман Огуза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r-TR"/>
        </w:rPr>
        <w:t>1934-1977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>utunamayanlar</w:t>
      </w:r>
      <w:r>
        <w:rPr>
          <w:rFonts w:ascii="Times New Roman" w:hAnsi="Times New Roman" w:cs="Times New Roman"/>
          <w:sz w:val="28"/>
          <w:szCs w:val="28"/>
        </w:rPr>
        <w:t xml:space="preserve">», в русском варианте «Неприкаянные» (русский перевод названия был предложен научным </w:t>
      </w:r>
      <w:r w:rsidR="000643AD">
        <w:rPr>
          <w:rFonts w:ascii="Times New Roman" w:hAnsi="Times New Roman" w:cs="Times New Roman"/>
          <w:sz w:val="28"/>
          <w:szCs w:val="28"/>
        </w:rPr>
        <w:t>руководителем, обоснование изложено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0643AD" w:rsidRPr="000643AD">
        <w:rPr>
          <w:rFonts w:ascii="Times New Roman" w:hAnsi="Times New Roman" w:cs="Times New Roman"/>
          <w:sz w:val="28"/>
          <w:szCs w:val="28"/>
        </w:rPr>
        <w:t xml:space="preserve">«Семантика названия модернистского романа (на примере романа турецкого писателя Огуза </w:t>
      </w:r>
      <w:proofErr w:type="spellStart"/>
      <w:r w:rsidR="000643AD" w:rsidRPr="000643AD"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 w:rsidR="000643AD" w:rsidRPr="000643AD">
        <w:rPr>
          <w:rFonts w:ascii="Times New Roman" w:hAnsi="Times New Roman" w:cs="Times New Roman"/>
          <w:sz w:val="28"/>
          <w:szCs w:val="28"/>
        </w:rPr>
        <w:t xml:space="preserve"> «</w:t>
      </w:r>
      <w:r w:rsidR="000643AD" w:rsidRPr="000643AD">
        <w:rPr>
          <w:rFonts w:ascii="Times New Roman" w:hAnsi="Times New Roman" w:cs="Times New Roman"/>
          <w:sz w:val="28"/>
          <w:szCs w:val="28"/>
          <w:lang w:val="tr-TR"/>
        </w:rPr>
        <w:t>Tutunam</w:t>
      </w:r>
      <w:r w:rsidR="000643AD" w:rsidRPr="000643AD">
        <w:rPr>
          <w:rFonts w:ascii="Times New Roman" w:hAnsi="Times New Roman" w:cs="Times New Roman"/>
          <w:sz w:val="28"/>
          <w:szCs w:val="28"/>
        </w:rPr>
        <w:t>а</w:t>
      </w:r>
      <w:r w:rsidR="000643AD" w:rsidRPr="000643AD">
        <w:rPr>
          <w:rFonts w:ascii="Times New Roman" w:hAnsi="Times New Roman" w:cs="Times New Roman"/>
          <w:sz w:val="28"/>
          <w:szCs w:val="28"/>
          <w:lang w:val="tr-TR"/>
        </w:rPr>
        <w:t>yanlar</w:t>
      </w:r>
      <w:r w:rsidR="000643AD" w:rsidRPr="000643AD">
        <w:rPr>
          <w:rFonts w:ascii="Times New Roman" w:hAnsi="Times New Roman" w:cs="Times New Roman"/>
          <w:sz w:val="28"/>
          <w:szCs w:val="28"/>
        </w:rPr>
        <w:t>»)»</w:t>
      </w:r>
      <w:r w:rsidR="00E26F78">
        <w:rPr>
          <w:rFonts w:ascii="Times New Roman" w:hAnsi="Times New Roman" w:cs="Times New Roman"/>
          <w:sz w:val="28"/>
          <w:szCs w:val="28"/>
        </w:rPr>
        <w:t>. Это объёмное</w:t>
      </w:r>
      <w:r w:rsidR="000643AD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7479CF">
        <w:rPr>
          <w:rFonts w:ascii="Times New Roman" w:hAnsi="Times New Roman" w:cs="Times New Roman"/>
          <w:sz w:val="28"/>
          <w:szCs w:val="28"/>
        </w:rPr>
        <w:t>,</w:t>
      </w:r>
      <w:r w:rsidR="000643AD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4D0999">
        <w:rPr>
          <w:rFonts w:ascii="Times New Roman" w:hAnsi="Times New Roman" w:cs="Times New Roman"/>
          <w:sz w:val="28"/>
          <w:szCs w:val="28"/>
        </w:rPr>
        <w:t>н</w:t>
      </w:r>
      <w:r w:rsidR="000643AD">
        <w:rPr>
          <w:rFonts w:ascii="Times New Roman" w:hAnsi="Times New Roman" w:cs="Times New Roman"/>
          <w:sz w:val="28"/>
          <w:szCs w:val="28"/>
        </w:rPr>
        <w:t>о</w:t>
      </w:r>
      <w:r w:rsidR="007479CF">
        <w:rPr>
          <w:rFonts w:ascii="Times New Roman" w:hAnsi="Times New Roman" w:cs="Times New Roman"/>
          <w:sz w:val="28"/>
          <w:szCs w:val="28"/>
        </w:rPr>
        <w:t>е</w:t>
      </w:r>
      <w:r w:rsidR="00E26F78">
        <w:rPr>
          <w:rFonts w:ascii="Times New Roman" w:hAnsi="Times New Roman" w:cs="Times New Roman"/>
          <w:sz w:val="28"/>
          <w:szCs w:val="28"/>
        </w:rPr>
        <w:t xml:space="preserve"> в 1972 г.,</w:t>
      </w:r>
      <w:r w:rsidR="000643AD">
        <w:rPr>
          <w:rFonts w:ascii="Times New Roman" w:hAnsi="Times New Roman" w:cs="Times New Roman"/>
          <w:sz w:val="28"/>
          <w:szCs w:val="28"/>
        </w:rPr>
        <w:t xml:space="preserve"> переведено на </w:t>
      </w:r>
      <w:r w:rsidR="00232A85">
        <w:rPr>
          <w:rFonts w:ascii="Times New Roman" w:hAnsi="Times New Roman" w:cs="Times New Roman"/>
          <w:sz w:val="28"/>
          <w:szCs w:val="28"/>
        </w:rPr>
        <w:t>четыре</w:t>
      </w:r>
      <w:r w:rsidR="000643AD">
        <w:rPr>
          <w:rFonts w:ascii="Times New Roman" w:hAnsi="Times New Roman" w:cs="Times New Roman"/>
          <w:sz w:val="28"/>
          <w:szCs w:val="28"/>
        </w:rPr>
        <w:t xml:space="preserve"> языка: французский, </w:t>
      </w:r>
      <w:r w:rsidR="00232A85">
        <w:rPr>
          <w:rFonts w:ascii="Times New Roman" w:hAnsi="Times New Roman" w:cs="Times New Roman"/>
          <w:sz w:val="28"/>
          <w:szCs w:val="28"/>
        </w:rPr>
        <w:t xml:space="preserve">немецкий, </w:t>
      </w:r>
      <w:r w:rsidR="000643AD">
        <w:rPr>
          <w:rFonts w:ascii="Times New Roman" w:hAnsi="Times New Roman" w:cs="Times New Roman"/>
          <w:sz w:val="28"/>
          <w:szCs w:val="28"/>
        </w:rPr>
        <w:t>нидерландский и английский. В турецкой прессе отмечается, что даже полный перевод романа на английском языке, который вышел</w:t>
      </w:r>
      <w:r w:rsidR="007479CF">
        <w:rPr>
          <w:rFonts w:ascii="Times New Roman" w:hAnsi="Times New Roman" w:cs="Times New Roman"/>
          <w:sz w:val="28"/>
          <w:szCs w:val="28"/>
        </w:rPr>
        <w:t xml:space="preserve"> только в конце 2017 г., был встречен с теми же безучастием и равнодушием со стороны уже англоязычного читателя, с которыми этому произведению пришлось столкнуться в год своего издания. То, что и сегодня этот роман остался недооцене</w:t>
      </w:r>
      <w:r w:rsidR="004D0999">
        <w:rPr>
          <w:rFonts w:ascii="Times New Roman" w:hAnsi="Times New Roman" w:cs="Times New Roman"/>
          <w:sz w:val="28"/>
          <w:szCs w:val="28"/>
        </w:rPr>
        <w:t>нным, объясняется</w:t>
      </w:r>
      <w:r w:rsidR="007479CF">
        <w:rPr>
          <w:rFonts w:ascii="Times New Roman" w:hAnsi="Times New Roman" w:cs="Times New Roman"/>
          <w:sz w:val="28"/>
          <w:szCs w:val="28"/>
        </w:rPr>
        <w:t xml:space="preserve"> стилистической сложностью и смысловой </w:t>
      </w:r>
      <w:proofErr w:type="spellStart"/>
      <w:r w:rsidR="007479CF">
        <w:rPr>
          <w:rFonts w:ascii="Times New Roman" w:hAnsi="Times New Roman" w:cs="Times New Roman"/>
          <w:sz w:val="28"/>
          <w:szCs w:val="28"/>
        </w:rPr>
        <w:t>нагруженностью</w:t>
      </w:r>
      <w:proofErr w:type="spellEnd"/>
      <w:r w:rsidR="007479CF">
        <w:rPr>
          <w:rFonts w:ascii="Times New Roman" w:hAnsi="Times New Roman" w:cs="Times New Roman"/>
          <w:sz w:val="28"/>
          <w:szCs w:val="28"/>
        </w:rPr>
        <w:t xml:space="preserve"> типично </w:t>
      </w:r>
      <w:proofErr w:type="spellStart"/>
      <w:r w:rsidR="007479CF">
        <w:rPr>
          <w:rFonts w:ascii="Times New Roman" w:hAnsi="Times New Roman" w:cs="Times New Roman"/>
          <w:sz w:val="28"/>
          <w:szCs w:val="28"/>
        </w:rPr>
        <w:t>модернистско</w:t>
      </w:r>
      <w:proofErr w:type="spellEnd"/>
      <w:r w:rsidR="007479CF">
        <w:rPr>
          <w:rFonts w:ascii="Times New Roman" w:hAnsi="Times New Roman" w:cs="Times New Roman"/>
          <w:sz w:val="28"/>
          <w:szCs w:val="28"/>
        </w:rPr>
        <w:t xml:space="preserve">-постмодернистского произведения. </w:t>
      </w:r>
      <w:proofErr w:type="gramStart"/>
      <w:r w:rsidR="007479CF">
        <w:rPr>
          <w:rFonts w:ascii="Times New Roman" w:hAnsi="Times New Roman" w:cs="Times New Roman"/>
          <w:sz w:val="28"/>
          <w:szCs w:val="28"/>
        </w:rPr>
        <w:t xml:space="preserve">В связи с вышесказанным, как научный руководитель считаю своей обязанностью подчеркнуть тот факт, что </w:t>
      </w:r>
      <w:proofErr w:type="spellStart"/>
      <w:r w:rsidR="000643AD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06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3A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06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3AD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0643AD">
        <w:rPr>
          <w:rFonts w:ascii="Times New Roman" w:hAnsi="Times New Roman" w:cs="Times New Roman"/>
          <w:sz w:val="28"/>
          <w:szCs w:val="28"/>
        </w:rPr>
        <w:t xml:space="preserve"> работала со стилистически </w:t>
      </w:r>
      <w:r w:rsidR="007479CF">
        <w:rPr>
          <w:rFonts w:ascii="Times New Roman" w:hAnsi="Times New Roman" w:cs="Times New Roman"/>
          <w:sz w:val="28"/>
          <w:szCs w:val="28"/>
        </w:rPr>
        <w:t>многослойным</w:t>
      </w:r>
      <w:r w:rsidR="000643AD">
        <w:rPr>
          <w:rFonts w:ascii="Times New Roman" w:hAnsi="Times New Roman" w:cs="Times New Roman"/>
          <w:sz w:val="28"/>
          <w:szCs w:val="28"/>
        </w:rPr>
        <w:t xml:space="preserve"> текстом на турецком языке</w:t>
      </w:r>
      <w:r w:rsidR="007479CF">
        <w:rPr>
          <w:rFonts w:ascii="Times New Roman" w:hAnsi="Times New Roman" w:cs="Times New Roman"/>
          <w:sz w:val="28"/>
          <w:szCs w:val="28"/>
        </w:rPr>
        <w:t xml:space="preserve">, понимание которого затрудняют как османские следы, так и «новояз» (и очевидно, что придумыванием новых слов занимался романист, т.е. зачастую текст был понятен только ему самому). </w:t>
      </w:r>
      <w:proofErr w:type="gramEnd"/>
    </w:p>
    <w:p w:rsidR="002F6F7E" w:rsidRDefault="00920DEB" w:rsidP="00095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же самого научного исследования, предпринятого автором магистерской диссертации, заключается в том, что это первое в отечественной тюркологии цельное исследование не только романа, но и творчества Огуза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Повторюсь, что роман «Неприкаянные» был издан в 1972 г., в тот период, когда советские тюркологи актуализировали турецкие произведения с совершенно иной тематикой и проблематикой (обезземеливание крестьян, рост самосознания рабочих, буржуазная бюрократия и т.д.). Поэтому естественно, что это неоднородное произведение с меланхоличными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интеллигенствующими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героями, которые способны только на побег из общества, не было включено в сферу интересов советских тюркологов-литературоведов. Хотя стоит отдать должное провидческому таланту </w:t>
      </w:r>
      <w:r w:rsidR="00841D22">
        <w:rPr>
          <w:rFonts w:ascii="Times New Roman" w:hAnsi="Times New Roman" w:cs="Times New Roman"/>
          <w:sz w:val="28"/>
          <w:szCs w:val="28"/>
        </w:rPr>
        <w:t xml:space="preserve">московскому тюркологу </w:t>
      </w:r>
      <w:r>
        <w:rPr>
          <w:rFonts w:ascii="Times New Roman" w:hAnsi="Times New Roman" w:cs="Times New Roman"/>
          <w:sz w:val="28"/>
          <w:szCs w:val="28"/>
        </w:rPr>
        <w:t xml:space="preserve">Светланы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Утургаури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упомянувшей этот роман в своей статье «Роман в современной литературе Турции»</w:t>
      </w:r>
      <w:r w:rsidR="00095F37">
        <w:rPr>
          <w:rFonts w:ascii="Times New Roman" w:hAnsi="Times New Roman" w:cs="Times New Roman"/>
          <w:sz w:val="28"/>
          <w:szCs w:val="28"/>
        </w:rPr>
        <w:t xml:space="preserve"> как оригинальное произведение. Отдельные аспекты </w:t>
      </w:r>
      <w:r w:rsidR="00095F37">
        <w:rPr>
          <w:rFonts w:ascii="Times New Roman" w:hAnsi="Times New Roman" w:cs="Times New Roman"/>
          <w:sz w:val="28"/>
          <w:szCs w:val="28"/>
        </w:rPr>
        <w:lastRenderedPageBreak/>
        <w:t>этого произведения были рассмотрены мной в соавторстве с А.В. Образцовым в двух статьях: «</w:t>
      </w:r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Постмодернистский ответ 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Орхана</w:t>
      </w:r>
      <w:proofErr w:type="spellEnd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Памука</w:t>
      </w:r>
      <w:proofErr w:type="spellEnd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модернистский вызов Огуза 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Атая</w:t>
      </w:r>
      <w:proofErr w:type="spellEnd"/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5F37">
        <w:rPr>
          <w:rFonts w:ascii="Times New Roman" w:hAnsi="Times New Roman" w:cs="Times New Roman"/>
          <w:sz w:val="28"/>
          <w:szCs w:val="28"/>
        </w:rPr>
        <w:t xml:space="preserve"> </w:t>
      </w:r>
      <w:r w:rsidR="00095F37">
        <w:rPr>
          <w:rFonts w:ascii="Times New Roman" w:hAnsi="Times New Roman" w:cs="Times New Roman"/>
          <w:sz w:val="28"/>
          <w:szCs w:val="28"/>
        </w:rPr>
        <w:t>и «</w:t>
      </w:r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Билиг</w:t>
      </w:r>
      <w:proofErr w:type="spellEnd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Тенюз</w:t>
      </w:r>
      <w:proofErr w:type="spellEnd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Огуза </w:t>
      </w:r>
      <w:proofErr w:type="spellStart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Атая</w:t>
      </w:r>
      <w:proofErr w:type="spellEnd"/>
      <w:r w:rsidR="00095F37" w:rsidRP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между мистификацией и пародией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Кроме перечисленных работ, на русском языке ничего, посвященного Огузу </w:t>
      </w:r>
      <w:proofErr w:type="spellStart"/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Атаю</w:t>
      </w:r>
      <w:proofErr w:type="spellEnd"/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его произведениям, нет. Именно поэтому, магистерская диссертация </w:t>
      </w:r>
      <w:proofErr w:type="spellStart"/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Зайнуллиной</w:t>
      </w:r>
      <w:proofErr w:type="spellEnd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Алии</w:t>
      </w:r>
      <w:proofErr w:type="spellEnd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Камилевны</w:t>
      </w:r>
      <w:proofErr w:type="spellEnd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определенной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ценностью. Более того, </w:t>
      </w:r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работы </w:t>
      </w:r>
      <w:proofErr w:type="spellStart"/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Алии</w:t>
      </w:r>
      <w:proofErr w:type="spellEnd"/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Камилевны</w:t>
      </w:r>
      <w:proofErr w:type="spellEnd"/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F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оказались чрезвычайно полезными и были использованы мной в ходе чтения лекций по современной литературе Турции. 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5F37" w:rsidRDefault="002F6F7E" w:rsidP="00095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творчеству Огуза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Зайнуллиной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лии</w:t>
      </w:r>
      <w:proofErr w:type="spellEnd"/>
      <w:r w:rsidR="0084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вдруг.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выпускной квалификационной работе в качестве объекта исследования уже разбирала роман «Неприкаянные», но ею был рассмотрен только один аспект – проблема «отчуждения» героев, как художественный прием. В магистерской же диссертации перед автором стояли совершенно иные цели</w:t>
      </w:r>
      <w:r w:rsidR="004A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задачи:  описать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биографию Огуза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Атая</w:t>
      </w:r>
      <w:proofErr w:type="spellEnd"/>
      <w:r w:rsidR="004A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рассказать и оценить его творческий путь, дать оценку общественно-политической и собственно литературной ситуации, в которой создавался роман, </w:t>
      </w:r>
      <w:r w:rsidR="00FA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рассмотреть те художественные особенности, которые не позволяют </w:t>
      </w:r>
      <w:proofErr w:type="spellStart"/>
      <w:r w:rsidR="00FA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атрибутировать</w:t>
      </w:r>
      <w:proofErr w:type="spellEnd"/>
      <w:r w:rsidR="00FA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только как модернистское или постмодернистское. Таким образом, автор диссертации должен </w:t>
      </w:r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FA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турецком материале ре</w:t>
      </w:r>
      <w:r w:rsidR="0005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 и такие литературоведческие</w:t>
      </w:r>
      <w:r w:rsidR="00FA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проблемы, как «культовый статус художественного произведения», «модернизм в литературе», «постмодернизм в литературе».   </w:t>
      </w:r>
      <w:r w:rsidR="004A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952DA" w:rsidRPr="00D952DA" w:rsidRDefault="00095F37" w:rsidP="00D952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диссертационным сочинением шла планомерно, возможно, не всегда так, как представлял себе научный руководитель. Но в случае </w:t>
      </w:r>
      <w:proofErr w:type="spellStart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Алии</w:t>
      </w:r>
      <w:proofErr w:type="spellEnd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Камилевны</w:t>
      </w:r>
      <w:proofErr w:type="spellEnd"/>
      <w:r w:rsidR="004D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свидетельствует о </w:t>
      </w:r>
      <w:r w:rsidR="00D9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самостоятельности </w:t>
      </w:r>
      <w:proofErr w:type="gramStart"/>
      <w:r w:rsidR="00D9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="00D9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52DA" w:rsidRPr="008A11CF">
        <w:rPr>
          <w:rFonts w:ascii="Times New Roman" w:hAnsi="Times New Roman" w:cs="Times New Roman"/>
          <w:sz w:val="28"/>
          <w:szCs w:val="28"/>
        </w:rPr>
        <w:t>Конкретные задачи получили в работе достаточно полное и аргументированное решение. Сделаны убедительные выводы</w:t>
      </w:r>
      <w:r w:rsidR="00D952DA">
        <w:rPr>
          <w:rFonts w:ascii="Times New Roman" w:hAnsi="Times New Roman" w:cs="Times New Roman"/>
          <w:sz w:val="28"/>
          <w:szCs w:val="28"/>
        </w:rPr>
        <w:t>, причем,</w:t>
      </w:r>
      <w:r w:rsidR="00D952DA" w:rsidRPr="008A11CF">
        <w:rPr>
          <w:rFonts w:ascii="Times New Roman" w:hAnsi="Times New Roman" w:cs="Times New Roman"/>
          <w:sz w:val="28"/>
          <w:szCs w:val="28"/>
        </w:rPr>
        <w:t xml:space="preserve"> эти</w:t>
      </w:r>
      <w:r w:rsidR="00D952DA">
        <w:rPr>
          <w:rFonts w:ascii="Times New Roman" w:hAnsi="Times New Roman" w:cs="Times New Roman"/>
          <w:sz w:val="28"/>
          <w:szCs w:val="28"/>
        </w:rPr>
        <w:t xml:space="preserve"> выводы обоснованы самостоятельными исследованиями</w:t>
      </w:r>
      <w:r w:rsidR="00D952DA" w:rsidRPr="008A11CF">
        <w:rPr>
          <w:rFonts w:ascii="Times New Roman" w:hAnsi="Times New Roman" w:cs="Times New Roman"/>
          <w:sz w:val="28"/>
          <w:szCs w:val="28"/>
        </w:rPr>
        <w:t xml:space="preserve"> автора.</w:t>
      </w:r>
      <w:r w:rsidR="00D9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2DA">
        <w:rPr>
          <w:rFonts w:ascii="Times New Roman" w:hAnsi="Times New Roman" w:cs="Times New Roman"/>
          <w:sz w:val="28"/>
          <w:szCs w:val="28"/>
        </w:rPr>
        <w:t xml:space="preserve">Представляется вполне оправданным методологическое обращение автора </w:t>
      </w:r>
      <w:r w:rsidR="00D952DA">
        <w:rPr>
          <w:rFonts w:ascii="Times New Roman" w:hAnsi="Times New Roman" w:cs="Times New Roman"/>
          <w:sz w:val="28"/>
          <w:szCs w:val="28"/>
        </w:rPr>
        <w:t>прежде всего к биографическому методу анализа</w:t>
      </w:r>
      <w:proofErr w:type="gramStart"/>
      <w:r w:rsidR="00D95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2DA">
        <w:rPr>
          <w:rFonts w:ascii="Times New Roman" w:hAnsi="Times New Roman" w:cs="Times New Roman"/>
          <w:sz w:val="28"/>
          <w:szCs w:val="28"/>
        </w:rPr>
        <w:t xml:space="preserve"> </w:t>
      </w:r>
      <w:r w:rsidR="00D952DA" w:rsidRPr="008A11CF">
        <w:rPr>
          <w:rFonts w:ascii="Times New Roman" w:hAnsi="Times New Roman" w:cs="Times New Roman"/>
          <w:sz w:val="28"/>
          <w:szCs w:val="28"/>
        </w:rPr>
        <w:t>Объем материала, исследованный в работе, достаточен для аргументированных выводов, которые изложены в заключении, а иногда и прев</w:t>
      </w:r>
      <w:r w:rsidR="00D952DA">
        <w:rPr>
          <w:rFonts w:ascii="Times New Roman" w:hAnsi="Times New Roman" w:cs="Times New Roman"/>
          <w:sz w:val="28"/>
          <w:szCs w:val="28"/>
        </w:rPr>
        <w:t xml:space="preserve">осходит простую достаточность. </w:t>
      </w:r>
      <w:r w:rsidR="00D952DA" w:rsidRPr="008A11CF">
        <w:rPr>
          <w:rFonts w:ascii="Times New Roman" w:hAnsi="Times New Roman" w:cs="Times New Roman"/>
          <w:sz w:val="28"/>
          <w:szCs w:val="28"/>
        </w:rPr>
        <w:t>Структура работы отражает логику самого исследования. Отдельно стоит у</w:t>
      </w:r>
      <w:r w:rsidR="00D952DA">
        <w:rPr>
          <w:rFonts w:ascii="Times New Roman" w:hAnsi="Times New Roman" w:cs="Times New Roman"/>
          <w:sz w:val="28"/>
          <w:szCs w:val="28"/>
        </w:rPr>
        <w:t>помянуть то, что различные методы исследования сочетаются в общей концепции также весьма логично</w:t>
      </w:r>
      <w:r w:rsidR="00D952DA" w:rsidRPr="008A11CF">
        <w:rPr>
          <w:rFonts w:ascii="Times New Roman" w:hAnsi="Times New Roman" w:cs="Times New Roman"/>
          <w:sz w:val="28"/>
          <w:szCs w:val="28"/>
        </w:rPr>
        <w:t>.</w:t>
      </w:r>
      <w:r w:rsidR="00D9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2DA" w:rsidRPr="008A11CF">
        <w:rPr>
          <w:rFonts w:ascii="Times New Roman" w:hAnsi="Times New Roman" w:cs="Times New Roman"/>
          <w:sz w:val="28"/>
          <w:szCs w:val="28"/>
        </w:rPr>
        <w:t>Оформление работы соответствует предъявляемым требованиям. Библиография составлена достаточно грамотно и содержит необходимое для раскрытия тем</w:t>
      </w:r>
      <w:r w:rsidR="00D952DA">
        <w:rPr>
          <w:rFonts w:ascii="Times New Roman" w:hAnsi="Times New Roman" w:cs="Times New Roman"/>
          <w:sz w:val="28"/>
          <w:szCs w:val="28"/>
        </w:rPr>
        <w:t>ы число источников и материалов</w:t>
      </w:r>
      <w:r w:rsidR="00D952DA">
        <w:rPr>
          <w:rFonts w:ascii="Times New Roman" w:hAnsi="Times New Roman" w:cs="Times New Roman"/>
          <w:sz w:val="28"/>
          <w:szCs w:val="28"/>
        </w:rPr>
        <w:t xml:space="preserve">. </w:t>
      </w:r>
      <w:r w:rsidR="00D952DA" w:rsidRPr="008A11CF">
        <w:rPr>
          <w:rFonts w:ascii="Times New Roman" w:hAnsi="Times New Roman" w:cs="Times New Roman"/>
          <w:sz w:val="28"/>
          <w:szCs w:val="28"/>
        </w:rPr>
        <w:t>Язык работы соответствует нормам русского языка. Стиль соответствует научному стилю речи. Незначительные огрехи и редкие опечатки не влияют на общее восприятие текста.</w:t>
      </w:r>
    </w:p>
    <w:p w:rsidR="00D952DA" w:rsidRPr="008A11CF" w:rsidRDefault="00D952DA" w:rsidP="00D95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CF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магистерская диссертация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Зайнуллиной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Камилевны</w:t>
      </w:r>
      <w:proofErr w:type="spellEnd"/>
      <w:r w:rsidRPr="008A11CF">
        <w:rPr>
          <w:rFonts w:ascii="Times New Roman" w:hAnsi="Times New Roman" w:cs="Times New Roman"/>
          <w:bCs/>
          <w:sz w:val="28"/>
          <w:szCs w:val="28"/>
        </w:rPr>
        <w:t xml:space="preserve"> полностью соответствует требованиям, предъявляемым к </w:t>
      </w:r>
      <w:r w:rsidRPr="008A11CF">
        <w:rPr>
          <w:rFonts w:ascii="Times New Roman" w:hAnsi="Times New Roman" w:cs="Times New Roman"/>
          <w:bCs/>
          <w:sz w:val="28"/>
          <w:szCs w:val="28"/>
        </w:rPr>
        <w:lastRenderedPageBreak/>
        <w:t>работам данного уровня, и заслуживает лестных отзывов и самых положительных оценок.</w:t>
      </w:r>
    </w:p>
    <w:p w:rsidR="00D952DA" w:rsidRPr="008A11CF" w:rsidRDefault="00D952DA" w:rsidP="00D9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37" w:rsidRPr="00095F37" w:rsidRDefault="00095F37" w:rsidP="00095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999" w:rsidRDefault="004D0999" w:rsidP="00662CCB">
      <w:pPr>
        <w:rPr>
          <w:rFonts w:ascii="Times New Roman" w:hAnsi="Times New Roman" w:cs="Times New Roman"/>
          <w:sz w:val="24"/>
          <w:szCs w:val="24"/>
        </w:rPr>
      </w:pPr>
    </w:p>
    <w:p w:rsidR="00662CCB" w:rsidRPr="00662CCB" w:rsidRDefault="00662CCB" w:rsidP="00662CCB">
      <w:pPr>
        <w:rPr>
          <w:rFonts w:ascii="Times New Roman" w:hAnsi="Times New Roman" w:cs="Times New Roman"/>
          <w:sz w:val="24"/>
          <w:szCs w:val="24"/>
        </w:rPr>
      </w:pPr>
      <w:r w:rsidRPr="00662CCB">
        <w:rPr>
          <w:rFonts w:ascii="Times New Roman" w:hAnsi="Times New Roman" w:cs="Times New Roman"/>
          <w:sz w:val="24"/>
          <w:szCs w:val="24"/>
        </w:rPr>
        <w:t>Доцент, канд</w:t>
      </w:r>
      <w:r w:rsidR="007D30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02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D302A">
        <w:rPr>
          <w:rFonts w:ascii="Times New Roman" w:hAnsi="Times New Roman" w:cs="Times New Roman"/>
          <w:sz w:val="24"/>
          <w:szCs w:val="24"/>
        </w:rPr>
        <w:t>. наук</w:t>
      </w:r>
      <w:r w:rsidR="007D302A">
        <w:rPr>
          <w:rFonts w:ascii="Times New Roman" w:hAnsi="Times New Roman" w:cs="Times New Roman"/>
          <w:sz w:val="24"/>
          <w:szCs w:val="24"/>
        </w:rPr>
        <w:tab/>
      </w:r>
      <w:r w:rsidR="007D302A">
        <w:rPr>
          <w:rFonts w:ascii="Times New Roman" w:hAnsi="Times New Roman" w:cs="Times New Roman"/>
          <w:sz w:val="24"/>
          <w:szCs w:val="24"/>
        </w:rPr>
        <w:tab/>
      </w:r>
      <w:r w:rsidR="007D302A">
        <w:rPr>
          <w:rFonts w:ascii="Times New Roman" w:hAnsi="Times New Roman" w:cs="Times New Roman"/>
          <w:sz w:val="24"/>
          <w:szCs w:val="24"/>
        </w:rPr>
        <w:tab/>
      </w:r>
      <w:r w:rsidR="007D302A">
        <w:rPr>
          <w:rFonts w:ascii="Times New Roman" w:hAnsi="Times New Roman" w:cs="Times New Roman"/>
          <w:sz w:val="24"/>
          <w:szCs w:val="24"/>
        </w:rPr>
        <w:tab/>
      </w:r>
      <w:r w:rsidR="004D09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302A">
        <w:rPr>
          <w:rFonts w:ascii="Times New Roman" w:hAnsi="Times New Roman" w:cs="Times New Roman"/>
          <w:sz w:val="24"/>
          <w:szCs w:val="24"/>
        </w:rPr>
        <w:t xml:space="preserve">А.С. Сулейманова </w:t>
      </w:r>
    </w:p>
    <w:p w:rsidR="00662CCB" w:rsidRPr="00662CCB" w:rsidRDefault="00662CCB" w:rsidP="00662CCB">
      <w:pPr>
        <w:rPr>
          <w:rFonts w:ascii="Times New Roman" w:hAnsi="Times New Roman" w:cs="Times New Roman"/>
          <w:sz w:val="24"/>
          <w:szCs w:val="24"/>
        </w:rPr>
      </w:pPr>
    </w:p>
    <w:p w:rsidR="00662CCB" w:rsidRPr="004C30EA" w:rsidRDefault="00662C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CCB" w:rsidRPr="004C30EA" w:rsidSect="007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BBD"/>
    <w:multiLevelType w:val="hybridMultilevel"/>
    <w:tmpl w:val="013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4286C"/>
    <w:rsid w:val="00054A0F"/>
    <w:rsid w:val="000643AD"/>
    <w:rsid w:val="00095F37"/>
    <w:rsid w:val="001B32AA"/>
    <w:rsid w:val="00232A85"/>
    <w:rsid w:val="002F6F7E"/>
    <w:rsid w:val="004A2A30"/>
    <w:rsid w:val="004C30EA"/>
    <w:rsid w:val="004D0999"/>
    <w:rsid w:val="005B2E8E"/>
    <w:rsid w:val="005B6AB6"/>
    <w:rsid w:val="00662CCB"/>
    <w:rsid w:val="007479CF"/>
    <w:rsid w:val="007C0804"/>
    <w:rsid w:val="007D302A"/>
    <w:rsid w:val="00841D22"/>
    <w:rsid w:val="00864535"/>
    <w:rsid w:val="00920DEB"/>
    <w:rsid w:val="009A0943"/>
    <w:rsid w:val="009B47CC"/>
    <w:rsid w:val="009F6275"/>
    <w:rsid w:val="00D952DA"/>
    <w:rsid w:val="00E26F78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7</cp:revision>
  <cp:lastPrinted>2018-04-15T17:34:00Z</cp:lastPrinted>
  <dcterms:created xsi:type="dcterms:W3CDTF">2018-04-15T14:15:00Z</dcterms:created>
  <dcterms:modified xsi:type="dcterms:W3CDTF">2018-05-27T13:19:00Z</dcterms:modified>
</cp:coreProperties>
</file>