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1C" w:rsidRPr="001A40E0" w:rsidRDefault="0065051C" w:rsidP="0065051C">
      <w:pPr>
        <w:spacing w:line="276" w:lineRule="auto"/>
        <w:jc w:val="center"/>
        <w:rPr>
          <w:b/>
          <w:szCs w:val="19"/>
        </w:rPr>
      </w:pPr>
      <w:r w:rsidRPr="001A40E0">
        <w:rPr>
          <w:b/>
        </w:rPr>
        <w:t>РЕЦЕНЗИЯ</w:t>
      </w:r>
      <w:r>
        <w:rPr>
          <w:b/>
        </w:rPr>
        <w:t xml:space="preserve"> </w:t>
      </w: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:rsidR="0065051C" w:rsidRPr="001A40E0" w:rsidRDefault="0065051C" w:rsidP="0065051C">
      <w:pPr>
        <w:spacing w:line="276" w:lineRule="auto"/>
        <w:jc w:val="center"/>
        <w:rPr>
          <w:i/>
          <w:sz w:val="20"/>
          <w:szCs w:val="20"/>
        </w:rPr>
      </w:pPr>
      <w:proofErr w:type="spellStart"/>
      <w:r w:rsidRPr="001A40E0">
        <w:rPr>
          <w:b/>
          <w:szCs w:val="19"/>
        </w:rPr>
        <w:t>_________</w:t>
      </w:r>
      <w:r>
        <w:rPr>
          <w:b/>
          <w:szCs w:val="19"/>
        </w:rPr>
        <w:t>Щегловой</w:t>
      </w:r>
      <w:proofErr w:type="spellEnd"/>
      <w:r>
        <w:rPr>
          <w:b/>
          <w:szCs w:val="19"/>
        </w:rPr>
        <w:t xml:space="preserve"> Веры Сергеевны</w:t>
      </w:r>
      <w:r w:rsidRPr="001A40E0">
        <w:rPr>
          <w:b/>
          <w:szCs w:val="19"/>
        </w:rPr>
        <w:t xml:space="preserve">_________________ </w:t>
      </w:r>
      <w:r w:rsidRPr="001A40E0">
        <w:rPr>
          <w:i/>
          <w:sz w:val="20"/>
          <w:szCs w:val="20"/>
        </w:rPr>
        <w:t xml:space="preserve">(ФИО) </w:t>
      </w:r>
    </w:p>
    <w:p w:rsidR="0065051C" w:rsidRPr="0032292A" w:rsidRDefault="0065051C" w:rsidP="0065051C">
      <w:pPr>
        <w:spacing w:line="276" w:lineRule="auto"/>
        <w:jc w:val="center"/>
        <w:rPr>
          <w:b/>
        </w:rPr>
      </w:pPr>
      <w:r w:rsidRPr="0032292A">
        <w:rPr>
          <w:b/>
        </w:rPr>
        <w:t xml:space="preserve">по теме _ </w:t>
      </w:r>
      <w:r w:rsidRPr="0065051C">
        <w:rPr>
          <w:b/>
          <w:color w:val="000000"/>
          <w:shd w:val="clear" w:color="auto" w:fill="FFFFFF"/>
        </w:rPr>
        <w:t xml:space="preserve">Коммуникативные стратегии и тактики в </w:t>
      </w:r>
      <w:proofErr w:type="gramStart"/>
      <w:r w:rsidRPr="0065051C">
        <w:rPr>
          <w:b/>
          <w:color w:val="000000"/>
          <w:shd w:val="clear" w:color="auto" w:fill="FFFFFF"/>
        </w:rPr>
        <w:t>современном</w:t>
      </w:r>
      <w:proofErr w:type="gramEnd"/>
      <w:r w:rsidRPr="0065051C">
        <w:rPr>
          <w:b/>
          <w:color w:val="000000"/>
          <w:shd w:val="clear" w:color="auto" w:fill="FFFFFF"/>
        </w:rPr>
        <w:t xml:space="preserve"> российском феминистском </w:t>
      </w:r>
      <w:proofErr w:type="spellStart"/>
      <w:r w:rsidRPr="0065051C">
        <w:rPr>
          <w:b/>
          <w:color w:val="000000"/>
          <w:shd w:val="clear" w:color="auto" w:fill="FFFFFF"/>
        </w:rPr>
        <w:t>дискурсе</w:t>
      </w:r>
      <w:proofErr w:type="spellEnd"/>
      <w:r w:rsidRPr="0032292A">
        <w:rPr>
          <w:b/>
        </w:rPr>
        <w:t>___</w:t>
      </w:r>
    </w:p>
    <w:p w:rsidR="0065051C" w:rsidRDefault="0065051C" w:rsidP="0065051C">
      <w:pPr>
        <w:spacing w:line="276" w:lineRule="auto"/>
        <w:jc w:val="both"/>
      </w:pPr>
    </w:p>
    <w:p w:rsidR="006F502F" w:rsidRDefault="0065051C" w:rsidP="0065051C">
      <w:pPr>
        <w:spacing w:line="276" w:lineRule="auto"/>
        <w:ind w:firstLine="426"/>
        <w:jc w:val="both"/>
      </w:pPr>
      <w:r>
        <w:t xml:space="preserve">Выпускная квалификационная работа Веры Сергеевны Щегловой посвящена  </w:t>
      </w:r>
      <w:r w:rsidR="006F502F">
        <w:t xml:space="preserve">изучению </w:t>
      </w:r>
      <w:r w:rsidR="00842E7E">
        <w:t>коммуникативных</w:t>
      </w:r>
      <w:r w:rsidR="006F502F">
        <w:t xml:space="preserve"> тактик и стратегий </w:t>
      </w:r>
      <w:proofErr w:type="gramStart"/>
      <w:r w:rsidR="006F502F">
        <w:t>современного</w:t>
      </w:r>
      <w:proofErr w:type="gramEnd"/>
      <w:r w:rsidR="006F502F">
        <w:t xml:space="preserve"> феминистского </w:t>
      </w:r>
      <w:proofErr w:type="spellStart"/>
      <w:r w:rsidR="006F502F">
        <w:t>дискурса</w:t>
      </w:r>
      <w:proofErr w:type="spellEnd"/>
      <w:r w:rsidR="006F502F">
        <w:t xml:space="preserve">. В наши дни, когда виртуальное общение стало часто заменять живую коммуникацию, форумы и социальные сети способствовали формированию новых тематических и политических сообществ, выработавших свои языковые характеристики и принципы. Побочным эффектом этого процесса стало обратное влияние стиля </w:t>
      </w:r>
      <w:proofErr w:type="spellStart"/>
      <w:proofErr w:type="gramStart"/>
      <w:r w:rsidR="006F502F">
        <w:t>интернет-коммуникации</w:t>
      </w:r>
      <w:proofErr w:type="spellEnd"/>
      <w:proofErr w:type="gramEnd"/>
      <w:r w:rsidR="006F502F">
        <w:t xml:space="preserve"> на общение в реальном мире, а выработанные на форумах и в социальных сетях принципы начинают применяться и в устной речи. Эта ситуация пока недостаточно рассмотрена и изучена лингвистами, а потому</w:t>
      </w:r>
      <w:r w:rsidR="00842E7E">
        <w:t xml:space="preserve"> рецензируемая работа</w:t>
      </w:r>
      <w:r w:rsidR="006F502F">
        <w:t xml:space="preserve">, несомненно является </w:t>
      </w:r>
      <w:r w:rsidR="006F502F" w:rsidRPr="00842E7E">
        <w:rPr>
          <w:b/>
        </w:rPr>
        <w:t>актуальной</w:t>
      </w:r>
      <w:r w:rsidR="006F502F">
        <w:t>.</w:t>
      </w:r>
    </w:p>
    <w:p w:rsidR="0065051C" w:rsidRDefault="0065051C" w:rsidP="0065051C">
      <w:pPr>
        <w:spacing w:line="276" w:lineRule="auto"/>
        <w:ind w:firstLine="426"/>
        <w:jc w:val="both"/>
      </w:pPr>
      <w:r>
        <w:t xml:space="preserve"> </w:t>
      </w:r>
      <w:r w:rsidR="006F502F">
        <w:t xml:space="preserve">Цель работы сформулирована автором во введении, где также указаны предмет и объект исследования, определены решаемые в работе задачи, обосновывается ее актуальность и сформулирована ее практическая значимость. К сожалению, за рамками внимания остались теоретическая значимость и новизна работы, однако, хочется заметить, что </w:t>
      </w:r>
      <w:r w:rsidR="004316A2">
        <w:t xml:space="preserve">они, бесспорно, в работе есть. </w:t>
      </w:r>
      <w:r w:rsidRPr="00594BDE">
        <w:rPr>
          <w:b/>
        </w:rPr>
        <w:t>Теоретическая значимость</w:t>
      </w:r>
      <w:r>
        <w:t xml:space="preserve"> работы </w:t>
      </w:r>
      <w:r w:rsidR="00E63EA6">
        <w:t>заключается о разработанной структуре дискурсивных тактик и стратегий, которые могут быть в дальнейшем применены в анализе речевого поведения других социально-политических сообществ.</w:t>
      </w:r>
    </w:p>
    <w:p w:rsidR="006B1DF5" w:rsidRDefault="0065051C" w:rsidP="0065051C">
      <w:pPr>
        <w:spacing w:line="276" w:lineRule="auto"/>
        <w:ind w:firstLine="426"/>
        <w:jc w:val="both"/>
      </w:pPr>
      <w:r>
        <w:t>Работа</w:t>
      </w:r>
      <w:r w:rsidR="00E63EA6">
        <w:t xml:space="preserve"> состоит из введения, трех глав, заключения, списка источников исследованных текстов, списка использованной литературы и приложения, в котором приведены, к сожалению, только 6 текстов, отмеченных как «Примеры текстов, на материале которых проводилось исследование». </w:t>
      </w:r>
      <w:r w:rsidR="006B1DF5">
        <w:t>Список использованной литературы состоит из 43 наим</w:t>
      </w:r>
      <w:r w:rsidR="000F7A6B">
        <w:t>е</w:t>
      </w:r>
      <w:r w:rsidR="006B1DF5">
        <w:t xml:space="preserve">нований, в том числе словарей, и включает только две книги на английском языке – 1975 и 1996 годов. Эта ситуация представляется достаточно странной, так как критический анализ </w:t>
      </w:r>
      <w:proofErr w:type="spellStart"/>
      <w:r w:rsidR="006B1DF5">
        <w:t>дискурса</w:t>
      </w:r>
      <w:proofErr w:type="spellEnd"/>
      <w:r w:rsidR="006B1DF5">
        <w:t xml:space="preserve"> вообще и политического </w:t>
      </w:r>
      <w:proofErr w:type="spellStart"/>
      <w:r w:rsidR="006B1DF5">
        <w:t>дискурса</w:t>
      </w:r>
      <w:proofErr w:type="spellEnd"/>
      <w:r w:rsidR="006B1DF5">
        <w:t xml:space="preserve"> в частности имеет значительно большее развитие именно в зарубежной лингвистике и отсутствие в работе обзора данной литературы или хотя бы упоминания ее представителей удивляет. Это удивление возрастает также при знакомстве со второй главой – «Коммуникативные стратегии и тактики», которая занимает всего… </w:t>
      </w:r>
      <w:r w:rsidR="004F3575">
        <w:t xml:space="preserve">две с половиной (!) страницы. Зачем было выделять этот текст, содержащий исключительно общее описание основных положений работы О.С. </w:t>
      </w:r>
      <w:proofErr w:type="spellStart"/>
      <w:r w:rsidR="004F3575">
        <w:t>Иссерс</w:t>
      </w:r>
      <w:proofErr w:type="spellEnd"/>
      <w:r w:rsidR="004F3575">
        <w:t xml:space="preserve"> «Коммуникативные стратегии и тактики русской речи», в отдельную главу?</w:t>
      </w:r>
    </w:p>
    <w:p w:rsidR="0065051C" w:rsidRDefault="00E63EA6" w:rsidP="0065051C">
      <w:pPr>
        <w:spacing w:line="276" w:lineRule="auto"/>
        <w:ind w:firstLine="426"/>
        <w:jc w:val="both"/>
      </w:pPr>
      <w:r>
        <w:t>Общий объем проанализированного материала автор не сообщает</w:t>
      </w:r>
      <w:r w:rsidR="0065051C">
        <w:t>.</w:t>
      </w:r>
      <w:r>
        <w:t xml:space="preserve"> Также нигде не упоминается принцип отбора текстов для анализа. </w:t>
      </w:r>
      <w:r w:rsidR="004F3575">
        <w:t xml:space="preserve">В Списке источников исследованных текстов приведены 14 очень разнообразных ссылок – тут есть несколько специальных сайтов, несколько </w:t>
      </w:r>
      <w:proofErr w:type="spellStart"/>
      <w:r w:rsidR="004F3575">
        <w:t>блогов</w:t>
      </w:r>
      <w:proofErr w:type="spellEnd"/>
      <w:r w:rsidR="004F3575">
        <w:t xml:space="preserve"> из Живого Журнала, несколько сообществ из социальной сети «</w:t>
      </w:r>
      <w:proofErr w:type="spellStart"/>
      <w:r w:rsidR="004F3575">
        <w:t>Вконтакте</w:t>
      </w:r>
      <w:proofErr w:type="spellEnd"/>
      <w:r w:rsidR="004F3575">
        <w:t>». На некоторых из этих сайтов представлены тексты разных авторов, на других – тексты только одного автора. Кроме того, в список попали</w:t>
      </w:r>
      <w:r w:rsidR="00FC6DB8">
        <w:t xml:space="preserve"> как</w:t>
      </w:r>
      <w:r w:rsidR="004F3575">
        <w:t xml:space="preserve"> сайты, посвященные так называемому </w:t>
      </w:r>
      <w:r w:rsidR="00FC6DB8">
        <w:t>«</w:t>
      </w:r>
      <w:proofErr w:type="spellStart"/>
      <w:r w:rsidR="00FC6DB8">
        <w:t>бодипозитиву</w:t>
      </w:r>
      <w:proofErr w:type="spellEnd"/>
      <w:r w:rsidR="00FC6DB8">
        <w:t xml:space="preserve">», отношение которых к феминистскому сообществу спорно, </w:t>
      </w:r>
      <w:r w:rsidR="000F7A6B">
        <w:t xml:space="preserve">так </w:t>
      </w:r>
      <w:r w:rsidR="00FC6DB8">
        <w:t xml:space="preserve">и сайты так называемого «радикального феминизма», на которых поднимаются в первую очередь политические и остросоциальные проблемы женщин. По </w:t>
      </w:r>
      <w:r w:rsidR="00FC6DB8">
        <w:lastRenderedPageBreak/>
        <w:t>какому принципу отбирались данные сайты? В Санкт-Петербурге есть хорошо развитое феминистское сообщество, ярко представленное в общественной жизни города – в уличных акциях, первомайских демонстрациях, городских СМИ, которое широко отражает свою деятельность в Интернете и даже имеет собственную общественную площадку, на которой организует встречи и проводит фестивали (например, фестиваль социально-документальных работ «Рёбра Евы») и конференции. Это богатый источник материала, который, к сожалению, остался за пределами внимания автора.</w:t>
      </w:r>
    </w:p>
    <w:p w:rsidR="006B1DF5" w:rsidRDefault="00183757" w:rsidP="0065051C">
      <w:pPr>
        <w:spacing w:line="276" w:lineRule="auto"/>
        <w:ind w:firstLine="426"/>
        <w:jc w:val="both"/>
      </w:pPr>
      <w:r>
        <w:t>Хочется отметить и положительные стороны работы, к которым относится достаточно подробное описание истории феминистского движения в мире и в России, а также собственно анализ стратегий и тактик, выявленных в рассмотренных текстах. Интересно было бы в дальнейшем сравнить обнаруженные характеристики с текстами других социально-политических групп с целью определения, какие из них можно считать специфичными и</w:t>
      </w:r>
      <w:r w:rsidR="000F7A6B">
        <w:t xml:space="preserve">менно </w:t>
      </w:r>
      <w:proofErr w:type="gramStart"/>
      <w:r w:rsidR="000F7A6B">
        <w:t>для</w:t>
      </w:r>
      <w:proofErr w:type="gramEnd"/>
      <w:r w:rsidR="000F7A6B">
        <w:t xml:space="preserve"> феминистского </w:t>
      </w:r>
      <w:proofErr w:type="spellStart"/>
      <w:r w:rsidR="000F7A6B">
        <w:t>дискурса</w:t>
      </w:r>
      <w:proofErr w:type="spellEnd"/>
      <w:r>
        <w:t>, а что характеризует современную политическую интернет-коммуникацию в целом.</w:t>
      </w:r>
    </w:p>
    <w:p w:rsidR="0065051C" w:rsidRDefault="0065051C" w:rsidP="0065051C">
      <w:pPr>
        <w:spacing w:line="276" w:lineRule="auto"/>
        <w:ind w:firstLine="426"/>
        <w:jc w:val="both"/>
      </w:pPr>
      <w:r>
        <w:t>Р</w:t>
      </w:r>
      <w:r w:rsidRPr="00175C8A">
        <w:t>ецензируемая работа написана хорошим языко</w:t>
      </w:r>
      <w:r>
        <w:t>м</w:t>
      </w:r>
      <w:r w:rsidRPr="00175C8A">
        <w:t>, все предъявляемые</w:t>
      </w:r>
      <w:r>
        <w:t xml:space="preserve"> требования соблюдены. </w:t>
      </w:r>
    </w:p>
    <w:p w:rsidR="0065051C" w:rsidRDefault="0065051C" w:rsidP="0065051C">
      <w:pPr>
        <w:spacing w:line="276" w:lineRule="auto"/>
        <w:ind w:firstLine="426"/>
        <w:jc w:val="both"/>
      </w:pPr>
      <w:r>
        <w:t xml:space="preserve">Выпускная квалификационная работа Веры Сергеевны Щегловой отражает заинтересованность исследователя в анализируемой теме, подтверждает его </w:t>
      </w:r>
      <w:r w:rsidR="000F7A6B">
        <w:t>умение</w:t>
      </w:r>
      <w:r>
        <w:t xml:space="preserve"> хорошо ориентироваться в теоретическом материале и применять его при анализе практически</w:t>
      </w:r>
      <w:r w:rsidR="001333FB">
        <w:t>х данных. Представленная работа</w:t>
      </w:r>
      <w:r>
        <w:t xml:space="preserve"> заслуживает высокую оценку.</w:t>
      </w:r>
    </w:p>
    <w:p w:rsidR="0065051C" w:rsidRDefault="0065051C" w:rsidP="0065051C">
      <w:pPr>
        <w:spacing w:line="276" w:lineRule="auto"/>
        <w:ind w:firstLine="426"/>
        <w:jc w:val="both"/>
      </w:pPr>
    </w:p>
    <w:p w:rsidR="0065051C" w:rsidRDefault="0065051C" w:rsidP="0065051C">
      <w:pPr>
        <w:spacing w:line="276" w:lineRule="auto"/>
        <w:ind w:firstLine="426"/>
        <w:jc w:val="both"/>
      </w:pPr>
    </w:p>
    <w:p w:rsidR="0065051C" w:rsidRDefault="0065051C" w:rsidP="0065051C">
      <w:pPr>
        <w:spacing w:line="276" w:lineRule="auto"/>
        <w:jc w:val="both"/>
      </w:pPr>
    </w:p>
    <w:p w:rsidR="0065051C" w:rsidRPr="001A40E0" w:rsidRDefault="0065051C" w:rsidP="0065051C">
      <w:pPr>
        <w:spacing w:before="120" w:line="276" w:lineRule="auto"/>
      </w:pPr>
      <w:r w:rsidRPr="001A40E0">
        <w:t>«__</w:t>
      </w:r>
      <w:r>
        <w:t>31</w:t>
      </w:r>
      <w:r w:rsidRPr="001A40E0">
        <w:t>_»</w:t>
      </w:r>
      <w:proofErr w:type="spellStart"/>
      <w:r w:rsidRPr="001A40E0">
        <w:t>____</w:t>
      </w:r>
      <w:r>
        <w:t>мая</w:t>
      </w:r>
      <w:proofErr w:type="spellEnd"/>
      <w:r w:rsidRPr="001A40E0">
        <w:t>____ 20</w:t>
      </w:r>
      <w:r>
        <w:t>18</w:t>
      </w:r>
      <w:r w:rsidRPr="001A40E0">
        <w:t xml:space="preserve">  г.          __________________                 </w:t>
      </w:r>
      <w:proofErr w:type="spellStart"/>
      <w:r w:rsidRPr="001A40E0">
        <w:t>_</w:t>
      </w:r>
      <w:r>
        <w:t>___Эйсмонт</w:t>
      </w:r>
      <w:proofErr w:type="spellEnd"/>
      <w:r>
        <w:t xml:space="preserve"> П.М.</w:t>
      </w:r>
      <w:r w:rsidRPr="001A40E0">
        <w:t>__</w:t>
      </w:r>
    </w:p>
    <w:p w:rsidR="0065051C" w:rsidRPr="001A40E0" w:rsidRDefault="0065051C" w:rsidP="0065051C">
      <w:pPr>
        <w:spacing w:line="276" w:lineRule="auto"/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65051C" w:rsidRDefault="0065051C" w:rsidP="0065051C"/>
    <w:p w:rsidR="0065051C" w:rsidRDefault="0065051C" w:rsidP="0065051C"/>
    <w:p w:rsidR="005C7FB3" w:rsidRDefault="005C7FB3"/>
    <w:sectPr w:rsidR="005C7FB3" w:rsidSect="0010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51C"/>
    <w:rsid w:val="000F7A6B"/>
    <w:rsid w:val="001333FB"/>
    <w:rsid w:val="00183757"/>
    <w:rsid w:val="004316A2"/>
    <w:rsid w:val="004F3575"/>
    <w:rsid w:val="005C7FB3"/>
    <w:rsid w:val="0065051C"/>
    <w:rsid w:val="006B1DF5"/>
    <w:rsid w:val="006F502F"/>
    <w:rsid w:val="00842E7E"/>
    <w:rsid w:val="009660B8"/>
    <w:rsid w:val="00DB3598"/>
    <w:rsid w:val="00E63EA6"/>
    <w:rsid w:val="00FC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2018-05-31T22:56:00Z</dcterms:created>
  <dcterms:modified xsi:type="dcterms:W3CDTF">2018-06-01T05:30:00Z</dcterms:modified>
</cp:coreProperties>
</file>