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90" w:rsidRPr="00791C32" w:rsidRDefault="00367B90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университет</w:t>
      </w:r>
    </w:p>
    <w:p w:rsidR="00367B90" w:rsidRPr="00791C32" w:rsidRDefault="00367B90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«Юриспруденция»</w:t>
      </w: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Арбитрабельность</w:t>
      </w:r>
      <w:proofErr w:type="spellEnd"/>
    </w:p>
    <w:p w:rsidR="00367B90" w:rsidRPr="00791C32" w:rsidRDefault="00367B90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гражданско-правовых споров</w:t>
      </w: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8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</w:tblGrid>
      <w:tr w:rsidR="00367B90" w:rsidRPr="00791C32" w:rsidTr="00367B90">
        <w:trPr>
          <w:trHeight w:val="2031"/>
        </w:trPr>
        <w:tc>
          <w:tcPr>
            <w:tcW w:w="4868" w:type="dxa"/>
          </w:tcPr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 2 курса магистратуры</w:t>
            </w:r>
          </w:p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очной формы обучения</w:t>
            </w:r>
          </w:p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Орловой Варвары Валерьевны</w:t>
            </w:r>
          </w:p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7B90" w:rsidRPr="00791C32" w:rsidRDefault="00367B90" w:rsidP="00AC3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4928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67B90" w:rsidRPr="00791C32" w:rsidTr="00367B90">
        <w:trPr>
          <w:trHeight w:val="1835"/>
        </w:trPr>
        <w:tc>
          <w:tcPr>
            <w:tcW w:w="4786" w:type="dxa"/>
          </w:tcPr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</w:t>
            </w:r>
          </w:p>
          <w:p w:rsidR="00367B90" w:rsidRPr="00791C32" w:rsidRDefault="007E1213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  <w:r w:rsidR="003B4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B90" w:rsidRPr="00791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 гражданского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юрид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ческих наук </w:t>
            </w:r>
          </w:p>
          <w:p w:rsidR="00367B90" w:rsidRPr="00791C32" w:rsidRDefault="007E1213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Севастьянов Глеб Владимирович </w:t>
            </w:r>
          </w:p>
          <w:p w:rsidR="00367B90" w:rsidRPr="00791C32" w:rsidRDefault="00367B90" w:rsidP="00AC3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367B90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4A0408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67B90"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4A0408" w:rsidRDefault="004A0408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0" w:rsidRPr="00791C32" w:rsidRDefault="00B231F9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367B90" w:rsidRPr="00791C32" w:rsidRDefault="00367B90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00" w:rsidRPr="00AE1A06" w:rsidRDefault="00587300" w:rsidP="00AC3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40079"/>
        <w:docPartObj>
          <w:docPartGallery w:val="Table of Contents"/>
          <w:docPartUnique/>
        </w:docPartObj>
      </w:sdtPr>
      <w:sdtContent>
        <w:p w:rsidR="00275981" w:rsidRDefault="00275981" w:rsidP="00AC375B">
          <w:pPr>
            <w:pStyle w:val="af6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0D245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A0408" w:rsidRPr="004A0408" w:rsidRDefault="004A0408" w:rsidP="00AC375B">
          <w:pPr>
            <w:spacing w:line="360" w:lineRule="auto"/>
          </w:pPr>
        </w:p>
        <w:p w:rsidR="005E4D25" w:rsidRPr="000D2450" w:rsidRDefault="00510844" w:rsidP="00AC375B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E1A0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75981" w:rsidRPr="00AE1A0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1A0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677291" w:history="1">
            <w:r w:rsidR="005E4D25" w:rsidRPr="000D2450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 Введение. П</w:t>
            </w:r>
            <w:r w:rsidR="005E4D25" w:rsidRPr="000D2450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о</w:t>
            </w:r>
            <w:r w:rsidR="005E4D25" w:rsidRPr="000D2450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становка проблемы.</w: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_Toc513677291 \h </w:instrTex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2" w:history="1">
            <w:r w:rsidR="005E4D25" w:rsidRPr="000D2450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Арбитрабельность споров, передаваемых на разрешение  третейского суда</w: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_Toc513677292 \h </w:instrTex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E4D25" w:rsidRPr="000D24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3" w:history="1"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§1. Понятие арбитрабельности споров, передаваемых на разрешение третейског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о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суда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_Toc513677293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20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4" w:history="1"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§2. Критерии арбитрабельности споров, передаваемых на разрешение третейског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суда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_Toc513677294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31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5" w:history="1"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III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. Арбитрабел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ь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ность корпоративн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ы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х споров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_Toc513677295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4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4A0408">
            <w:rPr>
              <w:noProof/>
              <w:sz w:val="28"/>
              <w:szCs w:val="28"/>
            </w:rPr>
            <w:t>1</w:t>
          </w:r>
        </w:p>
        <w:p w:rsidR="005E4D25" w:rsidRPr="005E4D25" w:rsidRDefault="009B08BD" w:rsidP="00AC375B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6" w:history="1">
            <w:r w:rsidR="005E4D25" w:rsidRPr="005E4D25">
              <w:rPr>
                <w:rStyle w:val="a4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§1. Понятие корпоративного спора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_Toc513677296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4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4A0408">
            <w:rPr>
              <w:noProof/>
              <w:sz w:val="28"/>
              <w:szCs w:val="28"/>
            </w:rPr>
            <w:t>1</w:t>
          </w:r>
        </w:p>
        <w:p w:rsidR="005E4D25" w:rsidRPr="005E4D25" w:rsidRDefault="009B08BD" w:rsidP="00AC375B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7" w:history="1"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§2. Проблемы арбитрабельно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с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ти корпоративных споров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_Toc513677297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46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8" w:history="1"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ч</w:t>
            </w:r>
            <w:r w:rsidR="005E4D25" w:rsidRPr="005E4D25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ение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_Toc513677298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61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4D25" w:rsidRPr="005E4D25" w:rsidRDefault="009B08BD" w:rsidP="00AC375B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13677299" w:history="1">
            <w:r w:rsidR="005E4D25" w:rsidRPr="005E4D25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kern w:val="32"/>
                <w:sz w:val="28"/>
                <w:szCs w:val="28"/>
                <w:lang w:eastAsia="ru-RU"/>
              </w:rPr>
              <w:t>Список литературы</w:t>
            </w:r>
            <w:r w:rsidR="005E4D25" w:rsidRPr="005E4D25">
              <w:rPr>
                <w:noProof/>
                <w:webHidden/>
                <w:sz w:val="28"/>
                <w:szCs w:val="28"/>
              </w:rPr>
              <w:tab/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begin"/>
            </w:r>
            <w:r w:rsidR="005E4D25" w:rsidRPr="005E4D25">
              <w:rPr>
                <w:noProof/>
                <w:webHidden/>
                <w:sz w:val="28"/>
                <w:szCs w:val="28"/>
              </w:rPr>
              <w:instrText xml:space="preserve"> PAGEREF _Toc513677299 \h </w:instrText>
            </w:r>
            <w:r w:rsidR="005E4D25" w:rsidRPr="005E4D25">
              <w:rPr>
                <w:noProof/>
                <w:webHidden/>
                <w:sz w:val="28"/>
                <w:szCs w:val="28"/>
              </w:rPr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0408">
              <w:rPr>
                <w:noProof/>
                <w:webHidden/>
                <w:sz w:val="28"/>
                <w:szCs w:val="28"/>
              </w:rPr>
              <w:t>65</w:t>
            </w:r>
            <w:r w:rsidR="005E4D25" w:rsidRPr="005E4D2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5981" w:rsidRPr="00AE1A06" w:rsidRDefault="00510844" w:rsidP="00AC375B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E1A0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75981" w:rsidRPr="00AE1A06" w:rsidRDefault="00275981" w:rsidP="00AC375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E1A06" w:rsidRPr="002A7AE4" w:rsidRDefault="00AE1A06" w:rsidP="00AC375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13677291"/>
      <w:r w:rsidRPr="003F11D3">
        <w:rPr>
          <w:rFonts w:ascii="Times New Roman" w:hAnsi="Times New Roman" w:cs="Times New Roman"/>
          <w:b/>
          <w:sz w:val="28"/>
          <w:szCs w:val="28"/>
        </w:rPr>
        <w:lastRenderedPageBreak/>
        <w:t>Глава 1 Введение. Постановка проблемы.</w:t>
      </w:r>
      <w:bookmarkEnd w:id="0"/>
      <w:r w:rsidRPr="003F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79D" w:rsidRDefault="00AE1A06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Третейский суд является древнейшей формой разрешения спора. </w:t>
      </w:r>
      <w:r w:rsidR="00EA179D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Посреднические функции, которые выполняли третейские судьи,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предшествовали суду общественной власти</w:t>
      </w:r>
      <w:r w:rsidR="000937B2">
        <w:rPr>
          <w:rFonts w:ascii="Times New Roman" w:hAnsi="Times New Roman" w:cs="Times New Roman"/>
          <w:sz w:val="28"/>
          <w:szCs w:val="28"/>
        </w:rPr>
        <w:t>.</w:t>
      </w:r>
      <w:r w:rsidR="00173BD0"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EA179D" w:rsidRDefault="00EA179D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Третейское разбирательство имущественных споров, возникающих между предпринимателями, является необходимым следствием развития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экономике рыночных отношений и юридически оформляющих их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частноправовых начал, прежде всего – основополагающего принципа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свободы (инициативы и диспозитивности) в осуществлении частными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собственниками принадлежащих им имущественных прав.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(купцов) разрешать свои имущественные конфликты в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созданных ими же на временной</w:t>
      </w:r>
      <w:r w:rsidR="009470A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постоянной основе специальных торг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судах, с выбранными самими сторонами судьями (арбитрами), по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упрощенным процедурам и с соблюдением торговых обычаев стало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признаваться за ними еще в средние века, с развитием коммерческих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взаимосвязей.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(право разрешать имущественные конфликты) объективно вытекало из принципа свободы </w:t>
      </w:r>
      <w:r w:rsidR="00173BD0">
        <w:rPr>
          <w:rFonts w:ascii="Times New Roman" w:hAnsi="Times New Roman" w:cs="Times New Roman"/>
          <w:sz w:val="28"/>
          <w:szCs w:val="28"/>
        </w:rPr>
        <w:t>предпринимательских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173B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возможностей частного</w:t>
      </w:r>
      <w:r w:rsidR="00173BD0">
        <w:rPr>
          <w:rFonts w:ascii="Times New Roman" w:hAnsi="Times New Roman" w:cs="Times New Roman"/>
          <w:sz w:val="28"/>
          <w:szCs w:val="28"/>
        </w:rPr>
        <w:t xml:space="preserve"> собственника самостоятельно распоряжаться </w:t>
      </w:r>
      <w:r w:rsidR="00173BD0">
        <w:rPr>
          <w:rFonts w:ascii="Times New Roman" w:hAnsi="Times New Roman" w:cs="Times New Roman"/>
          <w:sz w:val="28"/>
          <w:szCs w:val="28"/>
        </w:rPr>
        <w:br/>
        <w:t>принадлежащим ему имуществом и правами на него.</w:t>
      </w:r>
      <w:r w:rsidR="00173BD0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EF40A9" w:rsidRDefault="00EF40A9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большинстве европейских государств, а затем и в </w:t>
      </w:r>
      <w:r w:rsidR="004A1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общемировом торговом обороте возможность третейского разбирательства коммерческих споров стала одним из </w:t>
      </w:r>
      <w:r w:rsidR="004A1137">
        <w:rPr>
          <w:rFonts w:ascii="Times New Roman" w:hAnsi="Times New Roman" w:cs="Times New Roman"/>
          <w:sz w:val="28"/>
          <w:szCs w:val="28"/>
        </w:rPr>
        <w:t>принципиальных, основополагающих начал организации предпринимательской деятельности.</w:t>
      </w:r>
      <w:r w:rsidR="004A1137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</w:p>
    <w:p w:rsidR="00D0489C" w:rsidRDefault="00805E98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переходом к рыночным преобразованиям в России было принято </w:t>
      </w:r>
      <w:r w:rsidR="00EE4B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Временное положение о третейских судах для разрешения экономических споров (Постановление Верховного Совета РФ «Об утверждении Временного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третейском суде для разрешения экономических споров» от 24.06.1992 № 3115-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), сыгравшее весьма важную роль в становлении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третейского разбирательства. </w:t>
      </w:r>
    </w:p>
    <w:p w:rsidR="00D0489C" w:rsidRDefault="00805E98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десятилетие, прошедшее со времени принятия </w:t>
      </w:r>
      <w:r w:rsidR="00591175">
        <w:rPr>
          <w:rFonts w:ascii="Times New Roman" w:hAnsi="Times New Roman" w:cs="Times New Roman"/>
          <w:sz w:val="28"/>
          <w:szCs w:val="28"/>
        </w:rPr>
        <w:t>Временного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="00591175">
        <w:rPr>
          <w:rFonts w:ascii="Times New Roman" w:hAnsi="Times New Roman" w:cs="Times New Roman"/>
          <w:sz w:val="28"/>
          <w:szCs w:val="28"/>
        </w:rPr>
        <w:t>положения о третейском суде для разрешения экономических споров,</w:t>
      </w:r>
      <w:r>
        <w:rPr>
          <w:rFonts w:ascii="Times New Roman" w:hAnsi="Times New Roman" w:cs="Times New Roman"/>
          <w:sz w:val="28"/>
          <w:szCs w:val="28"/>
        </w:rPr>
        <w:t xml:space="preserve"> был принят Федеральный закон «О третейских судах в РФ» от 24.07.2002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102-ФЗ, что по существу стало </w:t>
      </w:r>
      <w:r w:rsidR="003F3E41">
        <w:rPr>
          <w:rFonts w:ascii="Times New Roman" w:hAnsi="Times New Roman" w:cs="Times New Roman"/>
          <w:sz w:val="28"/>
          <w:szCs w:val="28"/>
        </w:rPr>
        <w:t>важнейшим</w:t>
      </w:r>
      <w:r>
        <w:rPr>
          <w:rFonts w:ascii="Times New Roman" w:hAnsi="Times New Roman" w:cs="Times New Roman"/>
          <w:sz w:val="28"/>
          <w:szCs w:val="28"/>
        </w:rPr>
        <w:t xml:space="preserve"> этапом в процессе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формирования и развития в России современных третейский судов. </w:t>
      </w:r>
      <w:r w:rsidR="00B06D3D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B97F58">
        <w:rPr>
          <w:rFonts w:ascii="Times New Roman" w:hAnsi="Times New Roman" w:cs="Times New Roman"/>
          <w:sz w:val="28"/>
          <w:szCs w:val="28"/>
        </w:rPr>
        <w:t>менее,</w:t>
      </w:r>
      <w:r w:rsidR="00B06D3D">
        <w:rPr>
          <w:rFonts w:ascii="Times New Roman" w:hAnsi="Times New Roman" w:cs="Times New Roman"/>
          <w:sz w:val="28"/>
          <w:szCs w:val="28"/>
        </w:rPr>
        <w:t xml:space="preserve"> регулирование деятельности внутреннего третейского производства не исключало недостатков</w:t>
      </w:r>
      <w:r w:rsidR="003B1B80">
        <w:rPr>
          <w:rFonts w:ascii="Times New Roman" w:hAnsi="Times New Roman" w:cs="Times New Roman"/>
          <w:sz w:val="28"/>
          <w:szCs w:val="28"/>
        </w:rPr>
        <w:t>,</w:t>
      </w:r>
      <w:r w:rsidR="000937B2">
        <w:rPr>
          <w:rFonts w:ascii="Times New Roman" w:hAnsi="Times New Roman" w:cs="Times New Roman"/>
          <w:sz w:val="28"/>
          <w:szCs w:val="28"/>
        </w:rPr>
        <w:t xml:space="preserve"> о которых пойдет речь далее</w:t>
      </w:r>
      <w:r w:rsidR="00B06D3D">
        <w:rPr>
          <w:rFonts w:ascii="Times New Roman" w:hAnsi="Times New Roman" w:cs="Times New Roman"/>
          <w:sz w:val="28"/>
          <w:szCs w:val="28"/>
        </w:rPr>
        <w:t>.</w:t>
      </w:r>
    </w:p>
    <w:p w:rsidR="007D1290" w:rsidRDefault="00B06D3D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России активно обсуждалась тема реформирования третейских судов. Упомянутая тема была поддержана Президентом РФ,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который дважды в посланиях Федеральному Собранию РФ в 2012 и 2013 гг. указывал на необходимость совершенствования законодательства в области третейского разбирательства.</w:t>
      </w:r>
      <w:r w:rsidR="00B97F58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Как следствие необходимости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реформирования системы третейских судов в декабре 2015 г. приняты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следующие Федеральные законы в указанной области: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закон от 29.12.2015 № 382 «Об арбитраже (третейском разбирательстве) в Российской Федерации» и Федеральный закон от 29.12.2015 № 409-ФЗ «О внесении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 в отдельные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утратившим силу пункта 3 части 1 статьи 6 Федерального закона «О саморегулируемых организациях» в связи с принятием Федерального закона «Об арбитраже (третейском разбирате</w:t>
      </w:r>
      <w:r w:rsidR="00E60AA5">
        <w:rPr>
          <w:rFonts w:ascii="Times New Roman" w:hAnsi="Times New Roman" w:cs="Times New Roman"/>
          <w:sz w:val="28"/>
          <w:szCs w:val="28"/>
        </w:rPr>
        <w:t>льстве) в Российской Федерации»</w:t>
      </w:r>
      <w:r w:rsidR="004F4EE5">
        <w:rPr>
          <w:rFonts w:ascii="Times New Roman" w:hAnsi="Times New Roman" w:cs="Times New Roman"/>
          <w:sz w:val="28"/>
          <w:szCs w:val="28"/>
        </w:rPr>
        <w:t>, к</w:t>
      </w:r>
      <w:r w:rsidR="004F4EE5">
        <w:rPr>
          <w:rFonts w:ascii="Times New Roman" w:hAnsi="Times New Roman" w:cs="Times New Roman"/>
          <w:sz w:val="28"/>
          <w:szCs w:val="28"/>
        </w:rPr>
        <w:t>о</w:t>
      </w:r>
      <w:r w:rsidR="00E60AA5">
        <w:rPr>
          <w:rFonts w:ascii="Times New Roman" w:hAnsi="Times New Roman" w:cs="Times New Roman"/>
          <w:sz w:val="28"/>
          <w:szCs w:val="28"/>
        </w:rPr>
        <w:t xml:space="preserve">торые </w:t>
      </w:r>
      <w:r w:rsidR="004F4EE5">
        <w:rPr>
          <w:rFonts w:ascii="Times New Roman" w:hAnsi="Times New Roman" w:cs="Times New Roman"/>
          <w:sz w:val="28"/>
          <w:szCs w:val="28"/>
        </w:rPr>
        <w:t>вступили в силу с</w:t>
      </w:r>
      <w:proofErr w:type="gramEnd"/>
      <w:r w:rsidR="004F4EE5">
        <w:rPr>
          <w:rFonts w:ascii="Times New Roman" w:hAnsi="Times New Roman" w:cs="Times New Roman"/>
          <w:sz w:val="28"/>
          <w:szCs w:val="28"/>
        </w:rPr>
        <w:t xml:space="preserve"> 1.09.2016</w:t>
      </w:r>
      <w:r w:rsidR="00B97F58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="004F4EE5">
        <w:rPr>
          <w:rFonts w:ascii="Times New Roman" w:hAnsi="Times New Roman" w:cs="Times New Roman"/>
          <w:sz w:val="28"/>
          <w:szCs w:val="28"/>
        </w:rPr>
        <w:t xml:space="preserve"> и сменили Федеральный закон от 24.07.2002 № 102-ФЗ «О третейских судах в Российской Федерации»</w:t>
      </w:r>
      <w:r w:rsidR="00B97F58">
        <w:rPr>
          <w:rFonts w:ascii="Times New Roman" w:hAnsi="Times New Roman" w:cs="Times New Roman"/>
          <w:sz w:val="28"/>
          <w:szCs w:val="28"/>
        </w:rPr>
        <w:t>.</w:t>
      </w:r>
      <w:r w:rsidR="005E2053">
        <w:rPr>
          <w:rFonts w:ascii="Times New Roman" w:hAnsi="Times New Roman" w:cs="Times New Roman"/>
          <w:sz w:val="28"/>
          <w:szCs w:val="28"/>
        </w:rPr>
        <w:t xml:space="preserve"> </w:t>
      </w:r>
      <w:r w:rsidR="00B97F58" w:rsidRPr="000937B2">
        <w:rPr>
          <w:rFonts w:ascii="Times New Roman" w:hAnsi="Times New Roman" w:cs="Times New Roman"/>
          <w:sz w:val="28"/>
          <w:szCs w:val="28"/>
        </w:rPr>
        <w:t>Да</w:t>
      </w:r>
      <w:r w:rsidR="00B97F58" w:rsidRPr="000937B2">
        <w:rPr>
          <w:rFonts w:ascii="Times New Roman" w:hAnsi="Times New Roman" w:cs="Times New Roman"/>
          <w:sz w:val="28"/>
          <w:szCs w:val="28"/>
        </w:rPr>
        <w:t>н</w:t>
      </w:r>
      <w:r w:rsidR="00B97F58" w:rsidRPr="000937B2">
        <w:rPr>
          <w:rFonts w:ascii="Times New Roman" w:hAnsi="Times New Roman" w:cs="Times New Roman"/>
          <w:sz w:val="28"/>
          <w:szCs w:val="28"/>
        </w:rPr>
        <w:t>ный Федеральный</w:t>
      </w:r>
      <w:r w:rsidR="00B97F58">
        <w:rPr>
          <w:rFonts w:ascii="Times New Roman" w:hAnsi="Times New Roman" w:cs="Times New Roman"/>
          <w:sz w:val="28"/>
          <w:szCs w:val="28"/>
        </w:rPr>
        <w:t xml:space="preserve"> закон более не применяется за исключением арбитража,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="00B97F58">
        <w:rPr>
          <w:rFonts w:ascii="Times New Roman" w:hAnsi="Times New Roman" w:cs="Times New Roman"/>
          <w:sz w:val="28"/>
          <w:szCs w:val="28"/>
        </w:rPr>
        <w:lastRenderedPageBreak/>
        <w:t>начатого и не завершенного до дня вступления в силу Федерального закона «Об арбитраже</w:t>
      </w:r>
      <w:r w:rsidR="008F7BDC">
        <w:rPr>
          <w:rFonts w:ascii="Times New Roman" w:hAnsi="Times New Roman" w:cs="Times New Roman"/>
          <w:sz w:val="28"/>
          <w:szCs w:val="28"/>
        </w:rPr>
        <w:t xml:space="preserve"> (третейском разбирательстве) в Российской Федерации</w:t>
      </w:r>
      <w:r w:rsidR="00B97F58">
        <w:rPr>
          <w:rFonts w:ascii="Times New Roman" w:hAnsi="Times New Roman" w:cs="Times New Roman"/>
          <w:sz w:val="28"/>
          <w:szCs w:val="28"/>
        </w:rPr>
        <w:t>»</w:t>
      </w:r>
      <w:r w:rsidR="000937B2">
        <w:rPr>
          <w:rFonts w:ascii="Times New Roman" w:hAnsi="Times New Roman" w:cs="Times New Roman"/>
          <w:sz w:val="28"/>
          <w:szCs w:val="28"/>
        </w:rPr>
        <w:t>.</w:t>
      </w:r>
      <w:r w:rsidR="00B97F58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</w:p>
    <w:p w:rsidR="003C74B3" w:rsidRDefault="00EF4007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F6D">
        <w:rPr>
          <w:rFonts w:ascii="Times New Roman" w:hAnsi="Times New Roman" w:cs="Times New Roman"/>
          <w:sz w:val="28"/>
          <w:szCs w:val="28"/>
        </w:rPr>
        <w:t>Цель настоящей работы – проанализировать</w:t>
      </w:r>
      <w:r w:rsidR="00635B41" w:rsidRPr="00652F6D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Pr="00652F6D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«Об арбитраже</w:t>
      </w:r>
      <w:r w:rsidR="004A0408">
        <w:rPr>
          <w:rFonts w:ascii="Times New Roman" w:hAnsi="Times New Roman" w:cs="Times New Roman"/>
          <w:sz w:val="28"/>
          <w:szCs w:val="28"/>
        </w:rPr>
        <w:t xml:space="preserve"> (трете</w:t>
      </w:r>
      <w:r w:rsidR="00F13641">
        <w:rPr>
          <w:rFonts w:ascii="Times New Roman" w:hAnsi="Times New Roman" w:cs="Times New Roman"/>
          <w:sz w:val="28"/>
          <w:szCs w:val="28"/>
        </w:rPr>
        <w:t xml:space="preserve">йском разбирательстве) в </w:t>
      </w:r>
      <w:r w:rsidR="00F13641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652F6D">
        <w:rPr>
          <w:rFonts w:ascii="Times New Roman" w:hAnsi="Times New Roman" w:cs="Times New Roman"/>
          <w:sz w:val="28"/>
          <w:szCs w:val="28"/>
        </w:rPr>
        <w:t xml:space="preserve">», </w:t>
      </w:r>
      <w:r w:rsidR="00F13641">
        <w:rPr>
          <w:rFonts w:ascii="Times New Roman" w:hAnsi="Times New Roman" w:cs="Times New Roman"/>
          <w:sz w:val="28"/>
          <w:szCs w:val="28"/>
        </w:rPr>
        <w:t>Федерального закона от 29.12.2015 № 409-ФЗ «О внесении изменений в отдельные законодательные акты Российской Федер</w:t>
      </w:r>
      <w:r w:rsidR="00F13641">
        <w:rPr>
          <w:rFonts w:ascii="Times New Roman" w:hAnsi="Times New Roman" w:cs="Times New Roman"/>
          <w:sz w:val="28"/>
          <w:szCs w:val="28"/>
        </w:rPr>
        <w:t>а</w:t>
      </w:r>
      <w:r w:rsidR="00F13641">
        <w:rPr>
          <w:rFonts w:ascii="Times New Roman" w:hAnsi="Times New Roman" w:cs="Times New Roman"/>
          <w:sz w:val="28"/>
          <w:szCs w:val="28"/>
        </w:rPr>
        <w:t>ции и признании утратившим силу пункта 3 части 1 статьи 6 Федерального закона «О саморегулируемых организациях» в связи с принятием Федерал</w:t>
      </w:r>
      <w:r w:rsidR="00F13641">
        <w:rPr>
          <w:rFonts w:ascii="Times New Roman" w:hAnsi="Times New Roman" w:cs="Times New Roman"/>
          <w:sz w:val="28"/>
          <w:szCs w:val="28"/>
        </w:rPr>
        <w:t>ь</w:t>
      </w:r>
      <w:r w:rsidR="00F13641">
        <w:rPr>
          <w:rFonts w:ascii="Times New Roman" w:hAnsi="Times New Roman" w:cs="Times New Roman"/>
          <w:sz w:val="28"/>
          <w:szCs w:val="28"/>
        </w:rPr>
        <w:t>ного закона «Об арбитраже (третейском разбирательстве) в Российской Ф</w:t>
      </w:r>
      <w:r w:rsidR="00F13641">
        <w:rPr>
          <w:rFonts w:ascii="Times New Roman" w:hAnsi="Times New Roman" w:cs="Times New Roman"/>
          <w:sz w:val="28"/>
          <w:szCs w:val="28"/>
        </w:rPr>
        <w:t>е</w:t>
      </w:r>
      <w:r w:rsidR="00F13641">
        <w:rPr>
          <w:rFonts w:ascii="Times New Roman" w:hAnsi="Times New Roman" w:cs="Times New Roman"/>
          <w:sz w:val="28"/>
          <w:szCs w:val="28"/>
        </w:rPr>
        <w:t>дер</w:t>
      </w:r>
      <w:r w:rsidR="00F13641">
        <w:rPr>
          <w:rFonts w:ascii="Times New Roman" w:hAnsi="Times New Roman" w:cs="Times New Roman"/>
          <w:sz w:val="28"/>
          <w:szCs w:val="28"/>
        </w:rPr>
        <w:t>а</w:t>
      </w:r>
      <w:r w:rsidR="00F13641">
        <w:rPr>
          <w:rFonts w:ascii="Times New Roman" w:hAnsi="Times New Roman" w:cs="Times New Roman"/>
          <w:sz w:val="28"/>
          <w:szCs w:val="28"/>
        </w:rPr>
        <w:t>ции»</w:t>
      </w:r>
      <w:r w:rsidRPr="00652F6D">
        <w:rPr>
          <w:rFonts w:ascii="Times New Roman" w:hAnsi="Times New Roman" w:cs="Times New Roman"/>
          <w:sz w:val="28"/>
          <w:szCs w:val="28"/>
        </w:rPr>
        <w:t xml:space="preserve"> с тем, чтобы</w:t>
      </w:r>
      <w:proofErr w:type="gramEnd"/>
      <w:r w:rsidRPr="00652F6D">
        <w:rPr>
          <w:rFonts w:ascii="Times New Roman" w:hAnsi="Times New Roman" w:cs="Times New Roman"/>
          <w:sz w:val="28"/>
          <w:szCs w:val="28"/>
        </w:rPr>
        <w:t xml:space="preserve"> установить особенности и проблемы </w:t>
      </w:r>
      <w:r w:rsidR="00652F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F6D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652F6D">
        <w:rPr>
          <w:rFonts w:ascii="Times New Roman" w:hAnsi="Times New Roman" w:cs="Times New Roman"/>
          <w:sz w:val="28"/>
          <w:szCs w:val="28"/>
        </w:rPr>
        <w:t xml:space="preserve"> гражданско-правовых споров на примере корпоративных споров.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D3D" w:rsidRDefault="007D1290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перейти к анализу </w:t>
      </w:r>
      <w:r w:rsidR="005E2053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A5308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="00A53087">
        <w:rPr>
          <w:rFonts w:ascii="Times New Roman" w:hAnsi="Times New Roman" w:cs="Times New Roman"/>
          <w:sz w:val="28"/>
          <w:szCs w:val="28"/>
        </w:rPr>
        <w:t>законов</w:t>
      </w:r>
      <w:r w:rsidR="005E2053">
        <w:rPr>
          <w:rFonts w:ascii="Times New Roman" w:hAnsi="Times New Roman" w:cs="Times New Roman"/>
          <w:sz w:val="28"/>
          <w:szCs w:val="28"/>
        </w:rPr>
        <w:t xml:space="preserve"> в сфере третейского разбирательства</w:t>
      </w:r>
      <w:r w:rsidR="00A53087">
        <w:rPr>
          <w:rFonts w:ascii="Times New Roman" w:hAnsi="Times New Roman" w:cs="Times New Roman"/>
          <w:sz w:val="28"/>
          <w:szCs w:val="28"/>
        </w:rPr>
        <w:t xml:space="preserve"> необходимо рассмотре</w:t>
      </w:r>
      <w:r w:rsidR="00965CA7">
        <w:rPr>
          <w:rFonts w:ascii="Times New Roman" w:hAnsi="Times New Roman" w:cs="Times New Roman"/>
          <w:sz w:val="28"/>
          <w:szCs w:val="28"/>
        </w:rPr>
        <w:t xml:space="preserve">ть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="00965CA7">
        <w:rPr>
          <w:rFonts w:ascii="Times New Roman" w:hAnsi="Times New Roman" w:cs="Times New Roman"/>
          <w:sz w:val="28"/>
          <w:szCs w:val="28"/>
        </w:rPr>
        <w:t>предпосылки их возникновения.</w:t>
      </w:r>
    </w:p>
    <w:p w:rsidR="00965CA7" w:rsidRDefault="00AC1D77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в области третейского разбирательства выделяют целый </w:t>
      </w:r>
      <w:r w:rsidR="00EF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комплекс причин</w:t>
      </w:r>
      <w:r w:rsidR="00EF4007">
        <w:rPr>
          <w:rFonts w:ascii="Times New Roman" w:hAnsi="Times New Roman" w:cs="Times New Roman"/>
          <w:sz w:val="28"/>
          <w:szCs w:val="28"/>
        </w:rPr>
        <w:t xml:space="preserve">, послуживших реформированию системы третейских </w:t>
      </w:r>
      <w:r w:rsidR="00EF4007">
        <w:rPr>
          <w:rFonts w:ascii="Times New Roman" w:hAnsi="Times New Roman" w:cs="Times New Roman"/>
          <w:sz w:val="28"/>
          <w:szCs w:val="28"/>
        </w:rPr>
        <w:br/>
      </w:r>
      <w:r w:rsidR="00EF4007" w:rsidRPr="00635B41">
        <w:rPr>
          <w:rFonts w:ascii="Times New Roman" w:hAnsi="Times New Roman" w:cs="Times New Roman"/>
          <w:sz w:val="28"/>
          <w:szCs w:val="28"/>
        </w:rPr>
        <w:t>судов.</w:t>
      </w:r>
      <w:r w:rsidR="00635B41">
        <w:rPr>
          <w:rFonts w:ascii="Times New Roman" w:hAnsi="Times New Roman" w:cs="Times New Roman"/>
          <w:sz w:val="28"/>
          <w:szCs w:val="28"/>
        </w:rPr>
        <w:t xml:space="preserve"> Во-первых,</w:t>
      </w:r>
      <w:r w:rsidR="008976A3">
        <w:rPr>
          <w:rFonts w:ascii="Times New Roman" w:hAnsi="Times New Roman" w:cs="Times New Roman"/>
          <w:sz w:val="28"/>
          <w:szCs w:val="28"/>
        </w:rPr>
        <w:t xml:space="preserve"> </w:t>
      </w:r>
      <w:r w:rsidR="00635B41">
        <w:rPr>
          <w:rFonts w:ascii="Times New Roman" w:hAnsi="Times New Roman" w:cs="Times New Roman"/>
          <w:sz w:val="28"/>
          <w:szCs w:val="28"/>
        </w:rPr>
        <w:t>авторы</w:t>
      </w:r>
      <w:r w:rsidR="00EF4007" w:rsidRPr="00635B41">
        <w:rPr>
          <w:rFonts w:ascii="Times New Roman" w:hAnsi="Times New Roman" w:cs="Times New Roman"/>
          <w:sz w:val="28"/>
          <w:szCs w:val="28"/>
        </w:rPr>
        <w:t xml:space="preserve"> </w:t>
      </w:r>
      <w:r w:rsidRPr="00635B41">
        <w:rPr>
          <w:rFonts w:ascii="Times New Roman" w:hAnsi="Times New Roman" w:cs="Times New Roman"/>
          <w:sz w:val="28"/>
          <w:szCs w:val="28"/>
        </w:rPr>
        <w:t>солидарны в том,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24555C">
        <w:rPr>
          <w:rFonts w:ascii="Times New Roman" w:hAnsi="Times New Roman" w:cs="Times New Roman"/>
          <w:sz w:val="28"/>
          <w:szCs w:val="28"/>
        </w:rPr>
        <w:t xml:space="preserve">основная реформа </w:t>
      </w:r>
      <w:r w:rsidR="00EF4007">
        <w:rPr>
          <w:rFonts w:ascii="Times New Roman" w:hAnsi="Times New Roman" w:cs="Times New Roman"/>
          <w:sz w:val="28"/>
          <w:szCs w:val="28"/>
        </w:rPr>
        <w:br/>
      </w:r>
      <w:r w:rsidR="0024555C">
        <w:rPr>
          <w:rFonts w:ascii="Times New Roman" w:hAnsi="Times New Roman" w:cs="Times New Roman"/>
          <w:sz w:val="28"/>
          <w:szCs w:val="28"/>
        </w:rPr>
        <w:t>третейских судов</w:t>
      </w:r>
      <w:r w:rsidR="0024555C" w:rsidRPr="0024555C">
        <w:rPr>
          <w:rFonts w:ascii="Times New Roman" w:hAnsi="Times New Roman" w:cs="Times New Roman"/>
          <w:sz w:val="28"/>
          <w:szCs w:val="28"/>
        </w:rPr>
        <w:t xml:space="preserve"> - ликвидация так называе</w:t>
      </w:r>
      <w:r w:rsidR="00A2555F">
        <w:rPr>
          <w:rFonts w:ascii="Times New Roman" w:hAnsi="Times New Roman" w:cs="Times New Roman"/>
          <w:sz w:val="28"/>
          <w:szCs w:val="28"/>
        </w:rPr>
        <w:t>мых «</w:t>
      </w:r>
      <w:r w:rsidR="0024555C" w:rsidRPr="0024555C">
        <w:rPr>
          <w:rFonts w:ascii="Times New Roman" w:hAnsi="Times New Roman" w:cs="Times New Roman"/>
          <w:sz w:val="28"/>
          <w:szCs w:val="28"/>
        </w:rPr>
        <w:t>карман</w:t>
      </w:r>
      <w:r w:rsidR="00A2555F">
        <w:rPr>
          <w:rFonts w:ascii="Times New Roman" w:hAnsi="Times New Roman" w:cs="Times New Roman"/>
          <w:sz w:val="28"/>
          <w:szCs w:val="28"/>
        </w:rPr>
        <w:t>ных»</w:t>
      </w:r>
      <w:r w:rsidR="0024555C" w:rsidRPr="0024555C">
        <w:rPr>
          <w:rFonts w:ascii="Times New Roman" w:hAnsi="Times New Roman" w:cs="Times New Roman"/>
          <w:sz w:val="28"/>
          <w:szCs w:val="28"/>
        </w:rPr>
        <w:t xml:space="preserve"> третейских </w:t>
      </w:r>
      <w:r w:rsidR="00EF4007">
        <w:rPr>
          <w:rFonts w:ascii="Times New Roman" w:hAnsi="Times New Roman" w:cs="Times New Roman"/>
          <w:sz w:val="28"/>
          <w:szCs w:val="28"/>
        </w:rPr>
        <w:br/>
      </w:r>
      <w:r w:rsidR="0024555C" w:rsidRPr="0024555C">
        <w:rPr>
          <w:rFonts w:ascii="Times New Roman" w:hAnsi="Times New Roman" w:cs="Times New Roman"/>
          <w:sz w:val="28"/>
          <w:szCs w:val="28"/>
        </w:rPr>
        <w:t>судов, аффилированных с одним из участников</w:t>
      </w:r>
      <w:r w:rsidR="0024555C">
        <w:rPr>
          <w:rFonts w:ascii="Times New Roman" w:hAnsi="Times New Roman" w:cs="Times New Roman"/>
          <w:sz w:val="28"/>
          <w:szCs w:val="28"/>
        </w:rPr>
        <w:t xml:space="preserve"> третейского разбирательства, которые заведомо выносили нужные решения в пользу своей стороны</w:t>
      </w:r>
      <w:r w:rsidR="000937B2">
        <w:rPr>
          <w:rFonts w:ascii="Times New Roman" w:hAnsi="Times New Roman" w:cs="Times New Roman"/>
          <w:sz w:val="28"/>
          <w:szCs w:val="28"/>
        </w:rPr>
        <w:t>.</w:t>
      </w:r>
      <w:r w:rsidR="0024555C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A2555F">
        <w:rPr>
          <w:rFonts w:ascii="Times New Roman" w:hAnsi="Times New Roman" w:cs="Times New Roman"/>
          <w:sz w:val="28"/>
          <w:szCs w:val="28"/>
        </w:rPr>
        <w:t xml:space="preserve"> </w:t>
      </w:r>
      <w:r w:rsidR="00EF4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</w:t>
      </w:r>
      <w:r w:rsidR="000937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A2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поднимался </w:t>
      </w:r>
      <w:r w:rsidR="00A2555F">
        <w:rPr>
          <w:rFonts w:ascii="Times New Roman" w:hAnsi="Times New Roman" w:cs="Times New Roman"/>
          <w:sz w:val="28"/>
          <w:szCs w:val="28"/>
        </w:rPr>
        <w:t xml:space="preserve"> вопрос об </w:t>
      </w:r>
      <w:proofErr w:type="spellStart"/>
      <w:r w:rsidR="00A2555F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="00A2555F">
        <w:rPr>
          <w:rFonts w:ascii="Times New Roman" w:hAnsi="Times New Roman" w:cs="Times New Roman"/>
          <w:sz w:val="28"/>
          <w:szCs w:val="28"/>
        </w:rPr>
        <w:t xml:space="preserve"> некоторых категорий споров</w:t>
      </w:r>
      <w:r w:rsidR="009B08BD">
        <w:rPr>
          <w:rFonts w:ascii="Times New Roman" w:hAnsi="Times New Roman" w:cs="Times New Roman"/>
          <w:sz w:val="28"/>
          <w:szCs w:val="28"/>
        </w:rPr>
        <w:t>.</w:t>
      </w:r>
      <w:r w:rsidR="009B08BD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8976A3">
        <w:rPr>
          <w:rFonts w:ascii="Times New Roman" w:hAnsi="Times New Roman" w:cs="Times New Roman"/>
          <w:sz w:val="28"/>
          <w:szCs w:val="28"/>
        </w:rPr>
        <w:t xml:space="preserve"> </w:t>
      </w:r>
      <w:r w:rsidR="000937B2">
        <w:rPr>
          <w:rFonts w:ascii="Times New Roman" w:hAnsi="Times New Roman" w:cs="Times New Roman"/>
          <w:sz w:val="28"/>
          <w:szCs w:val="28"/>
        </w:rPr>
        <w:t>В-третьих,</w:t>
      </w:r>
      <w:r w:rsidR="00A2555F">
        <w:rPr>
          <w:rFonts w:ascii="Times New Roman" w:hAnsi="Times New Roman" w:cs="Times New Roman"/>
          <w:sz w:val="28"/>
          <w:szCs w:val="28"/>
        </w:rPr>
        <w:t xml:space="preserve"> </w:t>
      </w:r>
      <w:r w:rsidR="00635B41">
        <w:rPr>
          <w:rFonts w:ascii="Times New Roman" w:hAnsi="Times New Roman" w:cs="Times New Roman"/>
          <w:sz w:val="28"/>
          <w:szCs w:val="28"/>
        </w:rPr>
        <w:t xml:space="preserve">осуждалось </w:t>
      </w:r>
      <w:r w:rsidR="00A2555F">
        <w:rPr>
          <w:rFonts w:ascii="Times New Roman" w:hAnsi="Times New Roman" w:cs="Times New Roman"/>
          <w:sz w:val="28"/>
          <w:szCs w:val="28"/>
        </w:rPr>
        <w:t>от</w:t>
      </w:r>
      <w:r w:rsidR="00635B41">
        <w:rPr>
          <w:rFonts w:ascii="Times New Roman" w:hAnsi="Times New Roman" w:cs="Times New Roman"/>
          <w:sz w:val="28"/>
          <w:szCs w:val="28"/>
        </w:rPr>
        <w:t>сутствие</w:t>
      </w:r>
      <w:r w:rsidR="00A2555F">
        <w:rPr>
          <w:rFonts w:ascii="Times New Roman" w:hAnsi="Times New Roman" w:cs="Times New Roman"/>
          <w:sz w:val="28"/>
          <w:szCs w:val="28"/>
        </w:rPr>
        <w:t xml:space="preserve"> единых квалификационных тр</w:t>
      </w:r>
      <w:r w:rsidR="00A2555F">
        <w:rPr>
          <w:rFonts w:ascii="Times New Roman" w:hAnsi="Times New Roman" w:cs="Times New Roman"/>
          <w:sz w:val="28"/>
          <w:szCs w:val="28"/>
        </w:rPr>
        <w:t>е</w:t>
      </w:r>
      <w:r w:rsidR="00A2555F">
        <w:rPr>
          <w:rFonts w:ascii="Times New Roman" w:hAnsi="Times New Roman" w:cs="Times New Roman"/>
          <w:sz w:val="28"/>
          <w:szCs w:val="28"/>
        </w:rPr>
        <w:t>бований в отношении третейских судей,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привлечению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фессионалов и </w:t>
      </w:r>
      <w:r w:rsidR="00024B49">
        <w:rPr>
          <w:rFonts w:ascii="Times New Roman" w:hAnsi="Times New Roman" w:cs="Times New Roman"/>
          <w:sz w:val="28"/>
          <w:szCs w:val="28"/>
        </w:rPr>
        <w:t>повышению</w:t>
      </w:r>
      <w:r w:rsidR="00A2555F">
        <w:rPr>
          <w:rFonts w:ascii="Times New Roman" w:hAnsi="Times New Roman" w:cs="Times New Roman"/>
          <w:sz w:val="28"/>
          <w:szCs w:val="28"/>
        </w:rPr>
        <w:t xml:space="preserve"> доверия </w:t>
      </w:r>
      <w:proofErr w:type="gramStart"/>
      <w:r w:rsidR="00A2555F">
        <w:rPr>
          <w:rFonts w:ascii="Times New Roman" w:hAnsi="Times New Roman" w:cs="Times New Roman"/>
          <w:sz w:val="28"/>
          <w:szCs w:val="28"/>
        </w:rPr>
        <w:t>арбитра</w:t>
      </w:r>
      <w:r>
        <w:rPr>
          <w:rFonts w:ascii="Times New Roman" w:hAnsi="Times New Roman" w:cs="Times New Roman"/>
          <w:sz w:val="28"/>
          <w:szCs w:val="28"/>
        </w:rPr>
        <w:t>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F4007">
        <w:rPr>
          <w:rFonts w:ascii="Times New Roman" w:hAnsi="Times New Roman" w:cs="Times New Roman"/>
          <w:sz w:val="28"/>
          <w:szCs w:val="28"/>
        </w:rPr>
        <w:t xml:space="preserve">ак среди коммерческого </w:t>
      </w:r>
      <w:r w:rsidR="00EF4007">
        <w:rPr>
          <w:rFonts w:ascii="Times New Roman" w:hAnsi="Times New Roman" w:cs="Times New Roman"/>
          <w:sz w:val="28"/>
          <w:szCs w:val="28"/>
        </w:rPr>
        <w:lastRenderedPageBreak/>
        <w:t xml:space="preserve">оборота, </w:t>
      </w:r>
      <w:r>
        <w:rPr>
          <w:rFonts w:ascii="Times New Roman" w:hAnsi="Times New Roman" w:cs="Times New Roman"/>
          <w:sz w:val="28"/>
          <w:szCs w:val="28"/>
        </w:rPr>
        <w:t>так и со</w:t>
      </w:r>
      <w:r w:rsidR="00EF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EF400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осударственных судов.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</w:p>
    <w:p w:rsidR="00797AC9" w:rsidRPr="00797AC9" w:rsidRDefault="005E2053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посвящена не менее актуальной проблеме</w:t>
      </w:r>
      <w:r w:rsidR="00797AC9" w:rsidRPr="00797AC9">
        <w:rPr>
          <w:rFonts w:ascii="Times New Roman" w:hAnsi="Times New Roman" w:cs="Times New Roman"/>
          <w:sz w:val="28"/>
          <w:szCs w:val="28"/>
        </w:rPr>
        <w:t>, а именно</w:t>
      </w:r>
      <w:r w:rsidR="00917E99">
        <w:rPr>
          <w:rFonts w:ascii="Times New Roman" w:hAnsi="Times New Roman" w:cs="Times New Roman"/>
          <w:sz w:val="28"/>
          <w:szCs w:val="28"/>
        </w:rPr>
        <w:t xml:space="preserve"> </w:t>
      </w:r>
      <w:r w:rsidR="00652F6D">
        <w:rPr>
          <w:rFonts w:ascii="Times New Roman" w:hAnsi="Times New Roman" w:cs="Times New Roman"/>
          <w:sz w:val="28"/>
          <w:szCs w:val="28"/>
        </w:rPr>
        <w:br/>
      </w:r>
      <w:r w:rsidR="00917E99">
        <w:rPr>
          <w:rFonts w:ascii="Times New Roman" w:hAnsi="Times New Roman" w:cs="Times New Roman"/>
          <w:sz w:val="28"/>
          <w:szCs w:val="28"/>
        </w:rPr>
        <w:t xml:space="preserve">проблемам </w:t>
      </w:r>
      <w:proofErr w:type="spellStart"/>
      <w:r w:rsidR="00797AC9" w:rsidRPr="00797AC9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="00797AC9" w:rsidRPr="00797AC9">
        <w:rPr>
          <w:rFonts w:ascii="Times New Roman" w:hAnsi="Times New Roman" w:cs="Times New Roman"/>
          <w:sz w:val="28"/>
          <w:szCs w:val="28"/>
        </w:rPr>
        <w:t xml:space="preserve"> гражданско-правовых споров, которая также была и есть предметом многочисленных дискуссий среди юридического </w:t>
      </w:r>
      <w:r w:rsidR="00652F6D">
        <w:rPr>
          <w:rFonts w:ascii="Times New Roman" w:hAnsi="Times New Roman" w:cs="Times New Roman"/>
          <w:sz w:val="28"/>
          <w:szCs w:val="28"/>
        </w:rPr>
        <w:br/>
      </w:r>
      <w:r w:rsidR="00797AC9" w:rsidRPr="00797AC9">
        <w:rPr>
          <w:rFonts w:ascii="Times New Roman" w:hAnsi="Times New Roman" w:cs="Times New Roman"/>
          <w:sz w:val="28"/>
          <w:szCs w:val="28"/>
        </w:rPr>
        <w:t>сообщества</w:t>
      </w:r>
      <w:r w:rsidR="003F3E41">
        <w:rPr>
          <w:rFonts w:ascii="Times New Roman" w:hAnsi="Times New Roman" w:cs="Times New Roman"/>
          <w:sz w:val="28"/>
          <w:szCs w:val="28"/>
        </w:rPr>
        <w:t>, и стала одной из причин реформирования системы третейских судов в РФ</w:t>
      </w:r>
      <w:r w:rsidR="00797AC9" w:rsidRPr="00797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AC9" w:rsidRPr="00797AC9" w:rsidRDefault="00797AC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C9">
        <w:rPr>
          <w:rFonts w:ascii="Times New Roman" w:hAnsi="Times New Roman" w:cs="Times New Roman"/>
          <w:sz w:val="28"/>
          <w:szCs w:val="28"/>
        </w:rPr>
        <w:t xml:space="preserve">Как правильно отметил профессор французского Университета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Pr="00797AC9">
        <w:rPr>
          <w:rFonts w:ascii="Times New Roman" w:hAnsi="Times New Roman" w:cs="Times New Roman"/>
          <w:sz w:val="28"/>
          <w:szCs w:val="28"/>
        </w:rPr>
        <w:t>Пантеон-</w:t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Ассас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(Париж II), арбитр Шарль </w:t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Жароссон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во введении к одной из своих статей, в мире арбитража есть свои модные тенденции. Вопрос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становится одной из них. </w:t>
      </w:r>
      <w:r w:rsidRPr="00797AC9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79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C9" w:rsidRPr="00797AC9" w:rsidRDefault="00797AC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Всплеск «</w:t>
      </w:r>
      <w:r w:rsidRPr="00797AC9">
        <w:rPr>
          <w:rFonts w:ascii="Times New Roman" w:hAnsi="Times New Roman" w:cs="Times New Roman"/>
          <w:sz w:val="28"/>
          <w:szCs w:val="28"/>
        </w:rPr>
        <w:t>популярности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в последние несколько лет связа</w:t>
      </w:r>
      <w:r w:rsidR="003B1B80">
        <w:rPr>
          <w:rFonts w:ascii="Times New Roman" w:hAnsi="Times New Roman" w:cs="Times New Roman"/>
          <w:sz w:val="28"/>
          <w:szCs w:val="28"/>
        </w:rPr>
        <w:t xml:space="preserve">н с постепенно складывающимся и </w:t>
      </w:r>
      <w:r w:rsidRPr="00797AC9">
        <w:rPr>
          <w:rFonts w:ascii="Times New Roman" w:hAnsi="Times New Roman" w:cs="Times New Roman"/>
          <w:sz w:val="28"/>
          <w:szCs w:val="28"/>
        </w:rPr>
        <w:t>со временем все более затвердева</w:t>
      </w:r>
      <w:r w:rsidRPr="00797AC9">
        <w:rPr>
          <w:rFonts w:ascii="Times New Roman" w:hAnsi="Times New Roman" w:cs="Times New Roman"/>
          <w:sz w:val="28"/>
          <w:szCs w:val="28"/>
        </w:rPr>
        <w:t>ю</w:t>
      </w:r>
      <w:r w:rsidRPr="00797AC9">
        <w:rPr>
          <w:rFonts w:ascii="Times New Roman" w:hAnsi="Times New Roman" w:cs="Times New Roman"/>
          <w:sz w:val="28"/>
          <w:szCs w:val="28"/>
        </w:rPr>
        <w:t xml:space="preserve">щим, застывающим подходом российских судов к вопросам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некоторых категорий споров.</w:t>
      </w:r>
    </w:p>
    <w:p w:rsidR="00154141" w:rsidRDefault="00797AC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C9">
        <w:rPr>
          <w:rFonts w:ascii="Times New Roman" w:hAnsi="Times New Roman" w:cs="Times New Roman"/>
          <w:sz w:val="28"/>
          <w:szCs w:val="28"/>
        </w:rPr>
        <w:t xml:space="preserve">Одной из категорий таких споров, через призму которых проблематика </w:t>
      </w:r>
      <w:proofErr w:type="spellStart"/>
      <w:r w:rsidRPr="00797AC9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Pr="00797AC9">
        <w:rPr>
          <w:rFonts w:ascii="Times New Roman" w:hAnsi="Times New Roman" w:cs="Times New Roman"/>
          <w:sz w:val="28"/>
          <w:szCs w:val="28"/>
        </w:rPr>
        <w:t xml:space="preserve"> вышла на </w:t>
      </w:r>
      <w:r w:rsidR="005E2053">
        <w:rPr>
          <w:rFonts w:ascii="Times New Roman" w:hAnsi="Times New Roman" w:cs="Times New Roman"/>
          <w:sz w:val="28"/>
          <w:szCs w:val="28"/>
        </w:rPr>
        <w:t>одно из центральных мест</w:t>
      </w:r>
      <w:r w:rsidRPr="00797AC9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Pr="00797AC9">
        <w:rPr>
          <w:rFonts w:ascii="Times New Roman" w:hAnsi="Times New Roman" w:cs="Times New Roman"/>
          <w:sz w:val="28"/>
          <w:szCs w:val="28"/>
        </w:rPr>
        <w:t>понимания значения и роли третейского разбирательства</w:t>
      </w:r>
      <w:r w:rsidR="005E2053">
        <w:rPr>
          <w:rFonts w:ascii="Times New Roman" w:hAnsi="Times New Roman" w:cs="Times New Roman"/>
          <w:sz w:val="28"/>
          <w:szCs w:val="28"/>
        </w:rPr>
        <w:t xml:space="preserve">, </w:t>
      </w:r>
      <w:r w:rsidRPr="00797AC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B1B80">
        <w:rPr>
          <w:rFonts w:ascii="Times New Roman" w:hAnsi="Times New Roman" w:cs="Times New Roman"/>
          <w:sz w:val="28"/>
          <w:szCs w:val="28"/>
        </w:rPr>
        <w:br/>
      </w:r>
      <w:r w:rsidRPr="00797AC9">
        <w:rPr>
          <w:rFonts w:ascii="Times New Roman" w:hAnsi="Times New Roman" w:cs="Times New Roman"/>
          <w:sz w:val="28"/>
          <w:szCs w:val="28"/>
        </w:rPr>
        <w:t>корпоративные споры.</w:t>
      </w:r>
      <w:r w:rsidR="009470A7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</w:p>
    <w:p w:rsidR="003F3E41" w:rsidRDefault="00482A37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старого закона </w:t>
      </w:r>
      <w:r w:rsidR="00FC42EC">
        <w:rPr>
          <w:rFonts w:ascii="Times New Roman" w:hAnsi="Times New Roman" w:cs="Times New Roman"/>
          <w:sz w:val="28"/>
          <w:szCs w:val="28"/>
        </w:rPr>
        <w:t xml:space="preserve">остро вставала проблема </w:t>
      </w:r>
      <w:proofErr w:type="spellStart"/>
      <w:r w:rsidR="00FC42EC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="00FC42EC">
        <w:rPr>
          <w:rFonts w:ascii="Times New Roman" w:hAnsi="Times New Roman" w:cs="Times New Roman"/>
          <w:sz w:val="28"/>
          <w:szCs w:val="28"/>
        </w:rPr>
        <w:t xml:space="preserve"> </w:t>
      </w:r>
      <w:r w:rsidR="00873FA5">
        <w:rPr>
          <w:rFonts w:ascii="Times New Roman" w:hAnsi="Times New Roman" w:cs="Times New Roman"/>
          <w:sz w:val="28"/>
          <w:szCs w:val="28"/>
        </w:rPr>
        <w:br/>
      </w:r>
      <w:r w:rsidR="00FC42EC">
        <w:rPr>
          <w:rFonts w:ascii="Times New Roman" w:hAnsi="Times New Roman" w:cs="Times New Roman"/>
          <w:sz w:val="28"/>
          <w:szCs w:val="28"/>
        </w:rPr>
        <w:t xml:space="preserve">корпоративных споров. </w:t>
      </w:r>
      <w:r w:rsidR="00873FA5">
        <w:rPr>
          <w:rFonts w:ascii="Times New Roman" w:hAnsi="Times New Roman" w:cs="Times New Roman"/>
          <w:sz w:val="28"/>
          <w:szCs w:val="28"/>
        </w:rPr>
        <w:t>В судебной практике отсутствовало единообразие приме</w:t>
      </w:r>
      <w:r w:rsidR="00652F6D">
        <w:rPr>
          <w:rFonts w:ascii="Times New Roman" w:hAnsi="Times New Roman" w:cs="Times New Roman"/>
          <w:sz w:val="28"/>
          <w:szCs w:val="28"/>
        </w:rPr>
        <w:t xml:space="preserve">нение ст. ст. 33 и 225.1 АПК РФ, </w:t>
      </w:r>
      <w:r w:rsidR="00F83D4E">
        <w:rPr>
          <w:rFonts w:ascii="Times New Roman" w:hAnsi="Times New Roman" w:cs="Times New Roman"/>
          <w:sz w:val="28"/>
          <w:szCs w:val="28"/>
        </w:rPr>
        <w:t>суды признавали корпоративные сп</w:t>
      </w:r>
      <w:r w:rsidR="00F83D4E">
        <w:rPr>
          <w:rFonts w:ascii="Times New Roman" w:hAnsi="Times New Roman" w:cs="Times New Roman"/>
          <w:sz w:val="28"/>
          <w:szCs w:val="28"/>
        </w:rPr>
        <w:t>о</w:t>
      </w:r>
      <w:r w:rsidR="009B08BD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 w:rsidR="009B08BD">
        <w:rPr>
          <w:rFonts w:ascii="Times New Roman" w:hAnsi="Times New Roman" w:cs="Times New Roman"/>
          <w:sz w:val="28"/>
          <w:szCs w:val="28"/>
        </w:rPr>
        <w:t>не</w:t>
      </w:r>
      <w:r w:rsidR="00F83D4E">
        <w:rPr>
          <w:rFonts w:ascii="Times New Roman" w:hAnsi="Times New Roman" w:cs="Times New Roman"/>
          <w:sz w:val="28"/>
          <w:szCs w:val="28"/>
        </w:rPr>
        <w:t>арбитрабельными</w:t>
      </w:r>
      <w:proofErr w:type="spellEnd"/>
      <w:r w:rsidR="00F83D4E">
        <w:rPr>
          <w:rFonts w:ascii="Times New Roman" w:hAnsi="Times New Roman" w:cs="Times New Roman"/>
          <w:sz w:val="28"/>
          <w:szCs w:val="28"/>
        </w:rPr>
        <w:t xml:space="preserve">, что было </w:t>
      </w:r>
      <w:r w:rsidR="009B08BD">
        <w:rPr>
          <w:rFonts w:ascii="Times New Roman" w:hAnsi="Times New Roman" w:cs="Times New Roman"/>
          <w:sz w:val="28"/>
          <w:szCs w:val="28"/>
        </w:rPr>
        <w:t>обусловлено</w:t>
      </w:r>
      <w:r w:rsidR="002F4DC7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652F6D">
        <w:rPr>
          <w:rFonts w:ascii="Times New Roman" w:hAnsi="Times New Roman" w:cs="Times New Roman"/>
          <w:sz w:val="28"/>
          <w:szCs w:val="28"/>
        </w:rPr>
        <w:t>ю</w:t>
      </w:r>
      <w:r w:rsidR="002F4DC7">
        <w:rPr>
          <w:rFonts w:ascii="Times New Roman" w:hAnsi="Times New Roman" w:cs="Times New Roman"/>
          <w:sz w:val="28"/>
          <w:szCs w:val="28"/>
        </w:rPr>
        <w:t xml:space="preserve">щими </w:t>
      </w:r>
      <w:r w:rsidR="00652F6D">
        <w:rPr>
          <w:rFonts w:ascii="Times New Roman" w:hAnsi="Times New Roman" w:cs="Times New Roman"/>
          <w:sz w:val="28"/>
          <w:szCs w:val="28"/>
        </w:rPr>
        <w:br/>
      </w:r>
      <w:r w:rsidR="002F4DC7">
        <w:rPr>
          <w:rFonts w:ascii="Times New Roman" w:hAnsi="Times New Roman" w:cs="Times New Roman"/>
          <w:sz w:val="28"/>
          <w:szCs w:val="28"/>
        </w:rPr>
        <w:t xml:space="preserve">аспектами. </w:t>
      </w:r>
    </w:p>
    <w:p w:rsidR="009B08BD" w:rsidRDefault="007D4D4B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F6D">
        <w:rPr>
          <w:rFonts w:ascii="Times New Roman" w:hAnsi="Times New Roman" w:cs="Times New Roman"/>
          <w:sz w:val="28"/>
          <w:szCs w:val="28"/>
        </w:rPr>
        <w:t>Фе</w:t>
      </w:r>
      <w:r w:rsidR="00C6238E" w:rsidRPr="00652F6D">
        <w:rPr>
          <w:rFonts w:ascii="Times New Roman" w:hAnsi="Times New Roman" w:cs="Times New Roman"/>
          <w:sz w:val="28"/>
          <w:szCs w:val="28"/>
        </w:rPr>
        <w:t>деральный закон</w:t>
      </w:r>
      <w:r w:rsidR="00261C0C" w:rsidRPr="00652F6D">
        <w:rPr>
          <w:rFonts w:ascii="Times New Roman" w:hAnsi="Times New Roman" w:cs="Times New Roman"/>
          <w:sz w:val="28"/>
          <w:szCs w:val="28"/>
        </w:rPr>
        <w:t xml:space="preserve"> </w:t>
      </w:r>
      <w:r w:rsidR="00C6238E" w:rsidRPr="00652F6D">
        <w:rPr>
          <w:rFonts w:ascii="Times New Roman" w:hAnsi="Times New Roman" w:cs="Times New Roman"/>
          <w:sz w:val="28"/>
          <w:szCs w:val="28"/>
        </w:rPr>
        <w:t>«О</w:t>
      </w:r>
      <w:r w:rsidR="00261C0C" w:rsidRPr="00652F6D">
        <w:rPr>
          <w:rFonts w:ascii="Times New Roman" w:hAnsi="Times New Roman" w:cs="Times New Roman"/>
          <w:sz w:val="28"/>
          <w:szCs w:val="28"/>
        </w:rPr>
        <w:t xml:space="preserve"> трет</w:t>
      </w:r>
      <w:r w:rsidR="00C6238E" w:rsidRPr="00652F6D">
        <w:rPr>
          <w:rFonts w:ascii="Times New Roman" w:hAnsi="Times New Roman" w:cs="Times New Roman"/>
          <w:sz w:val="28"/>
          <w:szCs w:val="28"/>
        </w:rPr>
        <w:t>ейских</w:t>
      </w:r>
      <w:r w:rsidR="00261C0C" w:rsidRPr="00652F6D">
        <w:rPr>
          <w:rFonts w:ascii="Times New Roman" w:hAnsi="Times New Roman" w:cs="Times New Roman"/>
          <w:sz w:val="28"/>
          <w:szCs w:val="28"/>
        </w:rPr>
        <w:t xml:space="preserve"> судах</w:t>
      </w:r>
      <w:r w:rsidR="00C6238E" w:rsidRPr="00652F6D">
        <w:rPr>
          <w:rFonts w:ascii="Times New Roman" w:hAnsi="Times New Roman" w:cs="Times New Roman"/>
          <w:sz w:val="28"/>
          <w:szCs w:val="28"/>
        </w:rPr>
        <w:t>» от 24.07.2002 № 102-ФЗ</w:t>
      </w:r>
      <w:r w:rsidR="00261C0C" w:rsidRPr="00652F6D">
        <w:rPr>
          <w:rFonts w:ascii="Times New Roman" w:hAnsi="Times New Roman" w:cs="Times New Roman"/>
          <w:sz w:val="28"/>
          <w:szCs w:val="28"/>
        </w:rPr>
        <w:t xml:space="preserve"> </w:t>
      </w:r>
      <w:r w:rsidR="009B08BD">
        <w:rPr>
          <w:rFonts w:ascii="Times New Roman" w:hAnsi="Times New Roman" w:cs="Times New Roman"/>
          <w:sz w:val="28"/>
          <w:szCs w:val="28"/>
        </w:rPr>
        <w:br/>
      </w:r>
      <w:r w:rsidR="00261C0C" w:rsidRPr="00652F6D">
        <w:rPr>
          <w:rFonts w:ascii="Times New Roman" w:hAnsi="Times New Roman" w:cs="Times New Roman"/>
          <w:sz w:val="28"/>
          <w:szCs w:val="28"/>
        </w:rPr>
        <w:t>содерж</w:t>
      </w:r>
      <w:r w:rsidR="00C6238E" w:rsidRPr="00652F6D">
        <w:rPr>
          <w:rFonts w:ascii="Times New Roman" w:hAnsi="Times New Roman" w:cs="Times New Roman"/>
          <w:sz w:val="28"/>
          <w:szCs w:val="28"/>
        </w:rPr>
        <w:t>ит</w:t>
      </w:r>
      <w:r w:rsidR="00261C0C" w:rsidRPr="00652F6D">
        <w:rPr>
          <w:rFonts w:ascii="Times New Roman" w:hAnsi="Times New Roman" w:cs="Times New Roman"/>
          <w:sz w:val="28"/>
          <w:szCs w:val="28"/>
        </w:rPr>
        <w:t xml:space="preserve"> положение, </w:t>
      </w:r>
      <w:r w:rsidR="00C6238E" w:rsidRPr="00652F6D">
        <w:rPr>
          <w:rFonts w:ascii="Times New Roman" w:hAnsi="Times New Roman" w:cs="Times New Roman"/>
          <w:sz w:val="28"/>
          <w:szCs w:val="28"/>
        </w:rPr>
        <w:t>согласно</w:t>
      </w:r>
      <w:r w:rsidR="00C42B4F" w:rsidRPr="00652F6D">
        <w:rPr>
          <w:rFonts w:ascii="Times New Roman" w:hAnsi="Times New Roman" w:cs="Times New Roman"/>
          <w:sz w:val="28"/>
          <w:szCs w:val="28"/>
        </w:rPr>
        <w:t xml:space="preserve"> которому стороны могут передавать</w:t>
      </w:r>
      <w:r w:rsidR="00C6238E" w:rsidRPr="00652F6D">
        <w:rPr>
          <w:rFonts w:ascii="Times New Roman" w:hAnsi="Times New Roman" w:cs="Times New Roman"/>
          <w:sz w:val="28"/>
          <w:szCs w:val="28"/>
        </w:rPr>
        <w:t xml:space="preserve"> на </w:t>
      </w:r>
      <w:r w:rsidR="009B08BD">
        <w:rPr>
          <w:rFonts w:ascii="Times New Roman" w:hAnsi="Times New Roman" w:cs="Times New Roman"/>
          <w:sz w:val="28"/>
          <w:szCs w:val="28"/>
        </w:rPr>
        <w:br/>
      </w:r>
      <w:r w:rsidR="00C6238E" w:rsidRPr="00652F6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 третейского суда  </w:t>
      </w:r>
      <w:r w:rsidR="00C42B4F">
        <w:rPr>
          <w:rFonts w:ascii="Times New Roman" w:hAnsi="Times New Roman" w:cs="Times New Roman"/>
          <w:sz w:val="28"/>
          <w:szCs w:val="28"/>
        </w:rPr>
        <w:t xml:space="preserve">спор, вытекающий из гражданских </w:t>
      </w:r>
      <w:r w:rsidR="009B08BD">
        <w:rPr>
          <w:rFonts w:ascii="Times New Roman" w:hAnsi="Times New Roman" w:cs="Times New Roman"/>
          <w:sz w:val="28"/>
          <w:szCs w:val="28"/>
        </w:rPr>
        <w:br/>
      </w:r>
      <w:r w:rsidR="00C42B4F">
        <w:rPr>
          <w:rFonts w:ascii="Times New Roman" w:hAnsi="Times New Roman" w:cs="Times New Roman"/>
          <w:sz w:val="28"/>
          <w:szCs w:val="28"/>
        </w:rPr>
        <w:t>правоотношений</w:t>
      </w:r>
      <w:r w:rsidR="00C6238E">
        <w:rPr>
          <w:rFonts w:ascii="Times New Roman" w:hAnsi="Times New Roman" w:cs="Times New Roman"/>
          <w:sz w:val="28"/>
          <w:szCs w:val="28"/>
        </w:rPr>
        <w:t xml:space="preserve"> (п. 2 ст. 1)</w:t>
      </w:r>
      <w:r w:rsidR="00C42B4F">
        <w:rPr>
          <w:rFonts w:ascii="Times New Roman" w:hAnsi="Times New Roman" w:cs="Times New Roman"/>
          <w:sz w:val="28"/>
          <w:szCs w:val="28"/>
        </w:rPr>
        <w:t>.</w:t>
      </w:r>
    </w:p>
    <w:p w:rsidR="00652F6D" w:rsidRDefault="00652F6D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="009F59AC">
        <w:rPr>
          <w:rFonts w:ascii="Times New Roman" w:hAnsi="Times New Roman" w:cs="Times New Roman"/>
          <w:sz w:val="28"/>
          <w:szCs w:val="28"/>
        </w:rPr>
        <w:t xml:space="preserve"> с</w:t>
      </w:r>
      <w:r w:rsidR="00495313">
        <w:rPr>
          <w:rFonts w:ascii="Times New Roman" w:hAnsi="Times New Roman" w:cs="Times New Roman"/>
          <w:sz w:val="28"/>
          <w:szCs w:val="28"/>
        </w:rPr>
        <w:t>т</w:t>
      </w:r>
      <w:r w:rsidR="009F59AC">
        <w:rPr>
          <w:rFonts w:ascii="Times New Roman" w:hAnsi="Times New Roman" w:cs="Times New Roman"/>
          <w:sz w:val="28"/>
          <w:szCs w:val="28"/>
        </w:rPr>
        <w:t>.</w:t>
      </w:r>
      <w:r w:rsidR="00917E99">
        <w:rPr>
          <w:rFonts w:ascii="Times New Roman" w:hAnsi="Times New Roman" w:cs="Times New Roman"/>
          <w:sz w:val="28"/>
          <w:szCs w:val="28"/>
        </w:rPr>
        <w:t xml:space="preserve"> 33 АПК РФ (в ред. до Федерального закона</w:t>
      </w:r>
      <w:r w:rsidR="00F13641">
        <w:rPr>
          <w:rFonts w:ascii="Times New Roman" w:hAnsi="Times New Roman" w:cs="Times New Roman"/>
          <w:sz w:val="28"/>
          <w:szCs w:val="28"/>
        </w:rPr>
        <w:t xml:space="preserve"> от 29.12.2015 № 409 </w:t>
      </w:r>
      <w:r w:rsidR="00917E9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F13641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РФ</w:t>
      </w:r>
      <w:r w:rsidR="00917E99">
        <w:rPr>
          <w:rFonts w:ascii="Times New Roman" w:hAnsi="Times New Roman" w:cs="Times New Roman"/>
          <w:sz w:val="28"/>
          <w:szCs w:val="28"/>
        </w:rPr>
        <w:t>»)</w:t>
      </w:r>
      <w:r w:rsidR="00495313">
        <w:rPr>
          <w:rFonts w:ascii="Times New Roman" w:hAnsi="Times New Roman" w:cs="Times New Roman"/>
          <w:sz w:val="28"/>
          <w:szCs w:val="28"/>
        </w:rPr>
        <w:t xml:space="preserve"> </w:t>
      </w:r>
      <w:r w:rsidR="009F59AC">
        <w:rPr>
          <w:rFonts w:ascii="Times New Roman" w:hAnsi="Times New Roman" w:cs="Times New Roman"/>
          <w:sz w:val="28"/>
          <w:szCs w:val="28"/>
        </w:rPr>
        <w:t>содержала специальную</w:t>
      </w:r>
      <w:r w:rsidR="00495313">
        <w:rPr>
          <w:rFonts w:ascii="Times New Roman" w:hAnsi="Times New Roman" w:cs="Times New Roman"/>
          <w:sz w:val="28"/>
          <w:szCs w:val="28"/>
        </w:rPr>
        <w:t xml:space="preserve"> подведомстве</w:t>
      </w:r>
      <w:r w:rsidR="00495313">
        <w:rPr>
          <w:rFonts w:ascii="Times New Roman" w:hAnsi="Times New Roman" w:cs="Times New Roman"/>
          <w:sz w:val="28"/>
          <w:szCs w:val="28"/>
        </w:rPr>
        <w:t>н</w:t>
      </w:r>
      <w:r w:rsidR="006918CD">
        <w:rPr>
          <w:rFonts w:ascii="Times New Roman" w:hAnsi="Times New Roman" w:cs="Times New Roman"/>
          <w:sz w:val="28"/>
          <w:szCs w:val="28"/>
        </w:rPr>
        <w:t>ность д</w:t>
      </w:r>
      <w:r w:rsidR="00495313">
        <w:rPr>
          <w:rFonts w:ascii="Times New Roman" w:hAnsi="Times New Roman" w:cs="Times New Roman"/>
          <w:sz w:val="28"/>
          <w:szCs w:val="28"/>
        </w:rPr>
        <w:t>ел арбитражным судам</w:t>
      </w:r>
      <w:r w:rsidR="009F59AC">
        <w:rPr>
          <w:rFonts w:ascii="Times New Roman" w:hAnsi="Times New Roman" w:cs="Times New Roman"/>
          <w:sz w:val="28"/>
          <w:szCs w:val="28"/>
        </w:rPr>
        <w:t>, в том числе по корпоративным спорам (п. 2 ч. 1 ст. 33)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169" w:rsidRDefault="009F59AC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Поправки, принимаемые к ст. 33 АПК РФ (в ред. до Федерального </w:t>
      </w:r>
      <w:r w:rsidR="006918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F13641">
        <w:rPr>
          <w:rFonts w:ascii="Times New Roman" w:hAnsi="Times New Roman" w:cs="Times New Roman"/>
          <w:sz w:val="28"/>
          <w:szCs w:val="28"/>
        </w:rPr>
        <w:t xml:space="preserve"> от 29.12.2015 № 409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F13641">
        <w:rPr>
          <w:rFonts w:ascii="Times New Roman" w:hAnsi="Times New Roman" w:cs="Times New Roman"/>
          <w:sz w:val="28"/>
          <w:szCs w:val="28"/>
        </w:rPr>
        <w:t xml:space="preserve"> в отдельные законод</w:t>
      </w:r>
      <w:r w:rsidR="00F13641">
        <w:rPr>
          <w:rFonts w:ascii="Times New Roman" w:hAnsi="Times New Roman" w:cs="Times New Roman"/>
          <w:sz w:val="28"/>
          <w:szCs w:val="28"/>
        </w:rPr>
        <w:t>а</w:t>
      </w:r>
      <w:r w:rsidR="00F13641">
        <w:rPr>
          <w:rFonts w:ascii="Times New Roman" w:hAnsi="Times New Roman" w:cs="Times New Roman"/>
          <w:sz w:val="28"/>
          <w:szCs w:val="28"/>
        </w:rPr>
        <w:t>тельные акты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169">
        <w:rPr>
          <w:rFonts w:ascii="Times New Roman" w:hAnsi="Times New Roman" w:cs="Times New Roman"/>
          <w:sz w:val="28"/>
          <w:szCs w:val="28"/>
        </w:rPr>
        <w:t>) входили в комплекс совершенствования механизмов разр</w:t>
      </w:r>
      <w:r w:rsidR="00D23169">
        <w:rPr>
          <w:rFonts w:ascii="Times New Roman" w:hAnsi="Times New Roman" w:cs="Times New Roman"/>
          <w:sz w:val="28"/>
          <w:szCs w:val="28"/>
        </w:rPr>
        <w:t>е</w:t>
      </w:r>
      <w:r w:rsidR="00D23169">
        <w:rPr>
          <w:rFonts w:ascii="Times New Roman" w:hAnsi="Times New Roman" w:cs="Times New Roman"/>
          <w:sz w:val="28"/>
          <w:szCs w:val="28"/>
        </w:rPr>
        <w:t>шения корпоративных конфликтов и были направл</w:t>
      </w:r>
      <w:r w:rsidR="00D23169">
        <w:rPr>
          <w:rFonts w:ascii="Times New Roman" w:hAnsi="Times New Roman" w:cs="Times New Roman"/>
          <w:sz w:val="28"/>
          <w:szCs w:val="28"/>
        </w:rPr>
        <w:t>е</w:t>
      </w:r>
      <w:r w:rsidR="00D23169">
        <w:rPr>
          <w:rFonts w:ascii="Times New Roman" w:hAnsi="Times New Roman" w:cs="Times New Roman"/>
          <w:sz w:val="28"/>
          <w:szCs w:val="28"/>
        </w:rPr>
        <w:t>ны против рейдерских захватов</w:t>
      </w:r>
      <w:r w:rsidR="00614E39">
        <w:rPr>
          <w:rFonts w:ascii="Times New Roman" w:hAnsi="Times New Roman" w:cs="Times New Roman"/>
          <w:sz w:val="28"/>
          <w:szCs w:val="28"/>
        </w:rPr>
        <w:t xml:space="preserve">. </w:t>
      </w:r>
      <w:r w:rsidR="00614E39" w:rsidRPr="00B411C1">
        <w:rPr>
          <w:rFonts w:ascii="Times New Roman" w:hAnsi="Times New Roman" w:cs="Times New Roman"/>
          <w:sz w:val="28"/>
          <w:szCs w:val="28"/>
        </w:rPr>
        <w:t xml:space="preserve">В </w:t>
      </w:r>
      <w:r w:rsidR="00D23169" w:rsidRPr="00B411C1">
        <w:rPr>
          <w:rFonts w:ascii="Times New Roman" w:hAnsi="Times New Roman" w:cs="Times New Roman"/>
          <w:sz w:val="28"/>
          <w:szCs w:val="28"/>
        </w:rPr>
        <w:t xml:space="preserve">пояснительной записке </w:t>
      </w:r>
      <w:r w:rsidR="006918CD">
        <w:rPr>
          <w:rFonts w:ascii="Times New Roman" w:hAnsi="Times New Roman" w:cs="Times New Roman"/>
          <w:sz w:val="28"/>
          <w:szCs w:val="28"/>
        </w:rPr>
        <w:t xml:space="preserve">к одному из </w:t>
      </w:r>
      <w:r w:rsidR="00614E39" w:rsidRPr="00B411C1">
        <w:rPr>
          <w:rFonts w:ascii="Times New Roman" w:hAnsi="Times New Roman" w:cs="Times New Roman"/>
          <w:sz w:val="28"/>
          <w:szCs w:val="28"/>
        </w:rPr>
        <w:t>таких законопроектов указ</w:t>
      </w:r>
      <w:r w:rsidR="00614E39" w:rsidRPr="00B411C1">
        <w:rPr>
          <w:rFonts w:ascii="Times New Roman" w:hAnsi="Times New Roman" w:cs="Times New Roman"/>
          <w:sz w:val="28"/>
          <w:szCs w:val="28"/>
        </w:rPr>
        <w:t>ы</w:t>
      </w:r>
      <w:r w:rsidR="00614E39" w:rsidRPr="00B411C1">
        <w:rPr>
          <w:rFonts w:ascii="Times New Roman" w:hAnsi="Times New Roman" w:cs="Times New Roman"/>
          <w:sz w:val="28"/>
          <w:szCs w:val="28"/>
        </w:rPr>
        <w:t xml:space="preserve">валось, что </w:t>
      </w:r>
      <w:r w:rsidR="00B411C1" w:rsidRPr="00B411C1">
        <w:rPr>
          <w:rFonts w:ascii="Times New Roman" w:hAnsi="Times New Roman" w:cs="Times New Roman"/>
          <w:sz w:val="28"/>
          <w:szCs w:val="28"/>
        </w:rPr>
        <w:t>о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сновными идеями, реали</w:t>
      </w:r>
      <w:r w:rsidR="006918CD">
        <w:rPr>
          <w:rFonts w:ascii="Times New Roman" w:hAnsi="Times New Roman" w:cs="Times New Roman"/>
          <w:color w:val="000000"/>
          <w:sz w:val="28"/>
          <w:szCs w:val="28"/>
        </w:rPr>
        <w:t xml:space="preserve">зуемыми 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в законопроекте, является обеспечение непротиворечивости судебных актов, принимаемых при ра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смотрении хозяйственных споров в разных</w:t>
      </w:r>
      <w:r w:rsidR="00691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судах судебной</w:t>
      </w:r>
      <w:r w:rsidR="00B411C1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и 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отн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сения таких споров к подведомстве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411C1" w:rsidRPr="00B411C1">
        <w:rPr>
          <w:rFonts w:ascii="Times New Roman" w:hAnsi="Times New Roman" w:cs="Times New Roman"/>
          <w:color w:val="000000"/>
          <w:sz w:val="28"/>
          <w:szCs w:val="28"/>
        </w:rPr>
        <w:t>ности арбитражных судов.</w:t>
      </w:r>
      <w:r w:rsidR="00B411C1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2"/>
      </w:r>
    </w:p>
    <w:p w:rsidR="00B411C1" w:rsidRPr="003D02D0" w:rsidRDefault="00B411C1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изменения, вносимые в ст. 33 АПК РФ (в ред. до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F13641">
        <w:rPr>
          <w:rFonts w:ascii="Times New Roman" w:hAnsi="Times New Roman" w:cs="Times New Roman"/>
          <w:color w:val="000000"/>
          <w:sz w:val="28"/>
          <w:szCs w:val="28"/>
        </w:rPr>
        <w:t xml:space="preserve">от 29.12.2015 № 409 </w:t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</w:t>
      </w:r>
      <w:r w:rsidR="00F13641">
        <w:rPr>
          <w:rFonts w:ascii="Times New Roman" w:hAnsi="Times New Roman" w:cs="Times New Roman"/>
          <w:color w:val="000000"/>
          <w:sz w:val="28"/>
          <w:szCs w:val="28"/>
        </w:rPr>
        <w:t xml:space="preserve"> в отдел</w:t>
      </w:r>
      <w:r w:rsidR="00F136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13641">
        <w:rPr>
          <w:rFonts w:ascii="Times New Roman" w:hAnsi="Times New Roman" w:cs="Times New Roman"/>
          <w:color w:val="000000"/>
          <w:sz w:val="28"/>
          <w:szCs w:val="28"/>
        </w:rPr>
        <w:t>ные законодательные акты</w:t>
      </w:r>
      <w:r>
        <w:rPr>
          <w:rFonts w:ascii="Times New Roman" w:hAnsi="Times New Roman" w:cs="Times New Roman"/>
          <w:color w:val="000000"/>
          <w:sz w:val="28"/>
          <w:szCs w:val="28"/>
        </w:rPr>
        <w:t>») были направлены на разграничение компете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ции между судами общей юрисдикции и арбитражными судами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, а не искл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чение компетенции третейских судов</w:t>
      </w:r>
      <w:r w:rsidR="00A36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как альтернативного органа по разр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>шению споров.</w:t>
      </w:r>
      <w:r w:rsidR="006B3EA7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="006B3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C52" w:rsidRDefault="001D313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тем правоприменительная практика пришла к выводу о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подведомственности споров только государственным арбитражным су</w:t>
      </w:r>
      <w:r w:rsidR="00A36C52">
        <w:rPr>
          <w:rFonts w:ascii="Times New Roman" w:hAnsi="Times New Roman" w:cs="Times New Roman"/>
          <w:color w:val="000000"/>
          <w:sz w:val="28"/>
          <w:szCs w:val="28"/>
        </w:rPr>
        <w:t>дам.</w:t>
      </w:r>
    </w:p>
    <w:p w:rsidR="003D02D0" w:rsidRPr="003D02D0" w:rsidRDefault="001D313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Самым ярким прецедентом является нашумевшее дело Максимова </w:t>
      </w:r>
      <w:r w:rsidR="00A36C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против ОАО «НМЛК», в котором суды всех ин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нций пришли к выводу, что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договор, за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ключенный между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спора регулирует </w:t>
      </w:r>
      <w:r w:rsidR="006918CD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корпоративного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чего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подведомственен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</w:t>
      </w:r>
      <w:r w:rsidR="003D02D0">
        <w:rPr>
          <w:rFonts w:ascii="Times New Roman" w:hAnsi="Times New Roman" w:cs="Times New Roman"/>
          <w:color w:val="000000"/>
          <w:sz w:val="28"/>
          <w:szCs w:val="28"/>
        </w:rPr>
        <w:t>арбитражному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суду. </w:t>
      </w:r>
      <w:r w:rsidR="002F4DC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 важным </w:t>
      </w:r>
      <w:r w:rsidR="00A36C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4DC7">
        <w:rPr>
          <w:rFonts w:ascii="Times New Roman" w:hAnsi="Times New Roman" w:cs="Times New Roman"/>
          <w:color w:val="000000"/>
          <w:sz w:val="28"/>
          <w:szCs w:val="28"/>
        </w:rPr>
        <w:t>проанализировать поэтапно</w:t>
      </w:r>
      <w:r w:rsidR="003D02D0" w:rsidRPr="00C42B4F">
        <w:rPr>
          <w:rFonts w:ascii="Times New Roman" w:hAnsi="Times New Roman" w:cs="Times New Roman"/>
          <w:color w:val="000000"/>
          <w:sz w:val="28"/>
          <w:szCs w:val="28"/>
        </w:rPr>
        <w:t xml:space="preserve"> данное судебное дело</w:t>
      </w:r>
      <w:r w:rsidR="00C42B4F" w:rsidRPr="00C42B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02D0" w:rsidRPr="00E95AF6" w:rsidRDefault="00A36C52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</w:t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рассмотрел дело по </w:t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 </w:t>
      </w:r>
      <w:r w:rsidR="003D02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 ОАО «Новолипецкий металлургический комбинат» об отмене р</w:t>
      </w:r>
      <w:r w:rsidR="003D02D0" w:rsidRPr="00E95A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МКАС при ТПП РФ </w:t>
      </w:r>
      <w:r w:rsidR="003D02D0" w:rsidRPr="00E95AF6">
        <w:rPr>
          <w:rFonts w:ascii="Times New Roman" w:hAnsi="Times New Roman" w:cs="Times New Roman"/>
          <w:sz w:val="28"/>
          <w:szCs w:val="28"/>
        </w:rPr>
        <w:t>(Определение Арбитражного суда города Москвы от 28.06.2011 по делу А40-35844/11-69-311)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>МКАС при ТПП РФ было принято решение</w:t>
      </w:r>
      <w:r w:rsidR="006918CD">
        <w:rPr>
          <w:rFonts w:ascii="Times New Roman" w:hAnsi="Times New Roman" w:cs="Times New Roman"/>
          <w:sz w:val="28"/>
          <w:szCs w:val="28"/>
        </w:rPr>
        <w:t>,</w:t>
      </w:r>
      <w:r w:rsidRPr="00E95AF6">
        <w:rPr>
          <w:rFonts w:ascii="Times New Roman" w:hAnsi="Times New Roman" w:cs="Times New Roman"/>
          <w:sz w:val="28"/>
          <w:szCs w:val="28"/>
        </w:rPr>
        <w:t xml:space="preserve"> согласно которому с ОАО «Новолипецкий металлургический комбинат» в пользу Максимова Н.В. взыскано 8928001875 руб. – основного долга, 638 352134 руб. – проценты за пользование чужими денежными средствами, 12616112 руб. – арбитражного сбора.</w:t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F6">
        <w:rPr>
          <w:rFonts w:ascii="Times New Roman" w:hAnsi="Times New Roman" w:cs="Times New Roman"/>
          <w:sz w:val="28"/>
          <w:szCs w:val="28"/>
        </w:rPr>
        <w:t xml:space="preserve">Дело МКАС при ТПП РФ было рассмотрено на основании третейского соглашения, из которого следует, что все споры, разногласия или требования, возникающие из настоящего соглашения или в связи с ним,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касающиеся его исполнения, нарушения, прекращения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недействительности, подлежат разрешению в МКАС при ТПП РФ в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соответствии с его Регламентом. </w:t>
      </w:r>
      <w:proofErr w:type="gramEnd"/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первой инстанции установил, что</w:t>
      </w:r>
      <w:r w:rsidRPr="00E95AF6">
        <w:rPr>
          <w:rFonts w:ascii="Times New Roman" w:hAnsi="Times New Roman" w:cs="Times New Roman"/>
          <w:sz w:val="28"/>
          <w:szCs w:val="28"/>
        </w:rPr>
        <w:t xml:space="preserve"> спор третейским судом был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рассмотрен на основании Соглашения от 22.11.2007, которое по своей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правовой природе является договором купли-продажи акций. 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указанному договору Максимов Н.В. обязался передать ОАО «НЛМК» право собственности на 50 % плюс 1 акцию, а ОАО «НЛМК» обязалось уплатить Максимову Н. В. покупную цену. </w:t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>Спор, связанный с переходом права собственности на 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AF6">
        <w:rPr>
          <w:rFonts w:ascii="Times New Roman" w:hAnsi="Times New Roman" w:cs="Times New Roman"/>
          <w:sz w:val="28"/>
          <w:szCs w:val="28"/>
        </w:rPr>
        <w:t xml:space="preserve"> относится к категории корпоративных споров.</w:t>
      </w:r>
    </w:p>
    <w:p w:rsidR="003D02D0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 указывал</w:t>
      </w:r>
      <w:r w:rsidRPr="00E95AF6">
        <w:rPr>
          <w:rFonts w:ascii="Times New Roman" w:hAnsi="Times New Roman" w:cs="Times New Roman"/>
          <w:sz w:val="28"/>
          <w:szCs w:val="28"/>
        </w:rPr>
        <w:t>, что согласно ст. 29 ФЗ «О рынке ценных бумаг» право на именную бездокументарную ценную бумагу переходит к приобретателю с момента внесения приходной записи по лицевому счет</w:t>
      </w:r>
      <w:r>
        <w:rPr>
          <w:rFonts w:ascii="Times New Roman" w:hAnsi="Times New Roman" w:cs="Times New Roman"/>
          <w:sz w:val="28"/>
          <w:szCs w:val="28"/>
        </w:rPr>
        <w:t>у приобретателя.</w:t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</w:t>
      </w:r>
      <w:r w:rsidRPr="00E95AF6">
        <w:rPr>
          <w:rFonts w:ascii="Times New Roman" w:hAnsi="Times New Roman" w:cs="Times New Roman"/>
          <w:sz w:val="28"/>
          <w:szCs w:val="28"/>
        </w:rPr>
        <w:t xml:space="preserve"> в арбитражном решении по иску о взыскании денежных средств содержится вывод об исполнении соглашения и передаче акций, в то время как выводы относительно принадлежности акций, учитываемых в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особом порядке, могут быть сделаны только государственным арбитражным судом. В соответствии со ст. 33 АПК РФ и наличия в ней прямой отсылки к ст. 225.1 АПК РФ дело по спору, возникшему между сторонами, относится к специальной подведомственности арбитражного суда, в связи с чем</w:t>
      </w:r>
      <w:r w:rsidR="006918CD">
        <w:rPr>
          <w:rFonts w:ascii="Times New Roman" w:hAnsi="Times New Roman" w:cs="Times New Roman"/>
          <w:sz w:val="28"/>
          <w:szCs w:val="28"/>
        </w:rPr>
        <w:t>,</w:t>
      </w:r>
      <w:r w:rsidRPr="00E95AF6">
        <w:rPr>
          <w:rFonts w:ascii="Times New Roman" w:hAnsi="Times New Roman" w:cs="Times New Roman"/>
          <w:sz w:val="28"/>
          <w:szCs w:val="28"/>
        </w:rPr>
        <w:t xml:space="preserve"> МКАС при ТПП РФ рассматриваться не могло. Указанное нарушение является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основанием для отмены арбитраж</w:t>
      </w:r>
      <w:r>
        <w:rPr>
          <w:rFonts w:ascii="Times New Roman" w:hAnsi="Times New Roman" w:cs="Times New Roman"/>
          <w:sz w:val="28"/>
          <w:szCs w:val="28"/>
        </w:rPr>
        <w:t xml:space="preserve">ного решения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5AF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95A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5AF6">
        <w:rPr>
          <w:rFonts w:ascii="Times New Roman" w:hAnsi="Times New Roman" w:cs="Times New Roman"/>
          <w:sz w:val="28"/>
          <w:szCs w:val="28"/>
        </w:rPr>
        <w:t xml:space="preserve">. 2 п. 2 ст. 34 Закона Российской Федерации «О международном коммерческом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арбитражном суде». Вышеуказанное арбитражное решение противоречит публичному порядку Российской Федерации. В соответствии со ст. 1193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ГК РФ под публичным порядком понимается основы правопорядка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E95AF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95AF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AF6">
        <w:rPr>
          <w:rFonts w:ascii="Times New Roman" w:hAnsi="Times New Roman" w:cs="Times New Roman"/>
          <w:sz w:val="28"/>
          <w:szCs w:val="28"/>
        </w:rPr>
        <w:t xml:space="preserve"> включают в себя основопол</w:t>
      </w:r>
      <w:r w:rsidRPr="00E95AF6">
        <w:rPr>
          <w:rFonts w:ascii="Times New Roman" w:hAnsi="Times New Roman" w:cs="Times New Roman"/>
          <w:sz w:val="28"/>
          <w:szCs w:val="28"/>
        </w:rPr>
        <w:t>а</w:t>
      </w:r>
      <w:r w:rsidRPr="00E95AF6">
        <w:rPr>
          <w:rFonts w:ascii="Times New Roman" w:hAnsi="Times New Roman" w:cs="Times New Roman"/>
          <w:sz w:val="28"/>
          <w:szCs w:val="28"/>
        </w:rPr>
        <w:t>гающие принципы российского права, такие как принцип независимости и беспристрастности суда, принцип законности решения</w:t>
      </w:r>
      <w:r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Pr="00E95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определение а</w:t>
      </w:r>
      <w:r w:rsidRPr="00E95AF6">
        <w:rPr>
          <w:rFonts w:ascii="Times New Roman" w:hAnsi="Times New Roman" w:cs="Times New Roman"/>
          <w:sz w:val="28"/>
          <w:szCs w:val="28"/>
        </w:rPr>
        <w:t>рбитражног</w:t>
      </w:r>
      <w:r>
        <w:rPr>
          <w:rFonts w:ascii="Times New Roman" w:hAnsi="Times New Roman" w:cs="Times New Roman"/>
          <w:sz w:val="28"/>
          <w:szCs w:val="28"/>
        </w:rPr>
        <w:t>о суда</w:t>
      </w:r>
      <w:r w:rsidR="00691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оставляя за скобками</w:t>
      </w:r>
      <w:r w:rsidRPr="00E95AF6">
        <w:rPr>
          <w:rFonts w:ascii="Times New Roman" w:hAnsi="Times New Roman" w:cs="Times New Roman"/>
          <w:sz w:val="28"/>
          <w:szCs w:val="28"/>
        </w:rPr>
        <w:t xml:space="preserve"> выявленные судом нарушения арбитрами правил о беспристрастности и </w:t>
      </w:r>
      <w:r w:rsidR="00451002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независимости третейских судей, а также нарушение императивных норм определения покупной цены акций, стоит отметить, ч</w:t>
      </w:r>
      <w:r w:rsidR="00451002">
        <w:rPr>
          <w:rFonts w:ascii="Times New Roman" w:hAnsi="Times New Roman" w:cs="Times New Roman"/>
          <w:sz w:val="28"/>
          <w:szCs w:val="28"/>
        </w:rPr>
        <w:t xml:space="preserve">то краеугольный </w:t>
      </w:r>
      <w:r w:rsidR="00451002">
        <w:rPr>
          <w:rFonts w:ascii="Times New Roman" w:hAnsi="Times New Roman" w:cs="Times New Roman"/>
          <w:sz w:val="28"/>
          <w:szCs w:val="28"/>
        </w:rPr>
        <w:br/>
        <w:t xml:space="preserve">камень – это </w:t>
      </w:r>
      <w:proofErr w:type="spellStart"/>
      <w:r w:rsidR="00451002">
        <w:rPr>
          <w:rFonts w:ascii="Times New Roman" w:hAnsi="Times New Roman" w:cs="Times New Roman"/>
          <w:sz w:val="28"/>
          <w:szCs w:val="28"/>
        </w:rPr>
        <w:t>не</w:t>
      </w:r>
      <w:r w:rsidRPr="00E95AF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E95AF6">
        <w:rPr>
          <w:rFonts w:ascii="Times New Roman" w:hAnsi="Times New Roman" w:cs="Times New Roman"/>
          <w:sz w:val="28"/>
          <w:szCs w:val="28"/>
        </w:rPr>
        <w:t xml:space="preserve"> корпоративных споров.</w:t>
      </w:r>
    </w:p>
    <w:p w:rsidR="003D02D0" w:rsidRPr="003E2B3D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государственного суда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данному делу 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устояло во всех и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станциях (Постановление ФАС Московского округа от 26.09.2011, </w:t>
      </w:r>
      <w:r w:rsidR="006918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ВАС РФ от 30.01.2012, Определение Конституционного суда РФ от 21.12.2011 № 1804-О-О «Об отказе в принятии к рассмотрению </w:t>
      </w:r>
      <w:r w:rsidR="006918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жалобы гражданина Максимова Н.В. на нарушение его конституционных прав п. 2 ч. 1 ст. 33 АПК РФ).</w:t>
      </w:r>
      <w:proofErr w:type="gramEnd"/>
    </w:p>
    <w:p w:rsidR="003D02D0" w:rsidRPr="00E95AF6" w:rsidRDefault="003D02D0" w:rsidP="00AC375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ФАС Московского округа по данному делу  также указал, что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</w:t>
      </w:r>
      <w:r w:rsidR="006918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определяя на основе законодательно закрепленных критериев в виде общих правил, в каком </w:t>
      </w:r>
      <w:proofErr w:type="gram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суде</w:t>
      </w:r>
      <w:proofErr w:type="gramEnd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</w:t>
      </w:r>
      <w:proofErr w:type="gram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процедуре подлежат рассмотр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споры конкретной категории, обеспечивает соблюдение баланса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частных и публичных интересов,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правовую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определенность в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защите прав и свобод. Третейский суд, являясь по своей природе частноправовым институтом разрешения споров</w:t>
      </w:r>
      <w:r w:rsidR="006918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вышел за пределы </w:t>
      </w:r>
      <w:r w:rsidRPr="00C03F3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гражданских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правоотношений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5AF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02D0" w:rsidRPr="00E95AF6" w:rsidRDefault="00451002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Позиция Конституционного С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 РФ по данному делу заключалась в </w:t>
      </w:r>
      <w:r w:rsidR="00C03F3E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из статьи 46 Конституции РФ, не вытекает возможность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выбора заинтересованным лицом по своему усмотрению конкретных форм и способов реализации такого права, которые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</w:rPr>
        <w:t>Конституции РФ устанавливаются федеральными законами. И в частности</w:t>
      </w:r>
      <w:r w:rsidR="003D02D0">
        <w:rPr>
          <w:rFonts w:ascii="Times New Roman" w:hAnsi="Times New Roman" w:cs="Times New Roman"/>
          <w:sz w:val="28"/>
          <w:szCs w:val="28"/>
        </w:rPr>
        <w:t>,</w:t>
      </w:r>
      <w:r w:rsidR="003D02D0" w:rsidRPr="00E95AF6">
        <w:rPr>
          <w:rFonts w:ascii="Times New Roman" w:hAnsi="Times New Roman" w:cs="Times New Roman"/>
          <w:sz w:val="28"/>
          <w:szCs w:val="28"/>
        </w:rPr>
        <w:t xml:space="preserve"> положения АПК РФ направлены на конкретизацию судебной защиты и не могут рассматриваться как нарушающие конституционные права. </w:t>
      </w:r>
      <w:r w:rsidR="003D02D0"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</w:p>
    <w:p w:rsidR="003D02D0" w:rsidRDefault="003D02D0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аргументация обоснования </w:t>
      </w:r>
      <w:proofErr w:type="spell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неарбитрабельности</w:t>
      </w:r>
      <w:proofErr w:type="spellEnd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ративных споров зачастую сводилась к формальному пониманию ст. 33 и 225.1. АПК РФ. </w:t>
      </w:r>
    </w:p>
    <w:p w:rsidR="003D02D0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Вызывает также критику довод судов о нарушении публичного порядка и непоследовательность судебной практики в этом вопросе. Так,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Арбитражный суд г. Москвы отказывая в удовлетворении заявления об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 решения МКАС при ТПП РФ, указал на следующее.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третейского суда может быть признано нарушающим основополагающие принципы российского права (противоречащим публичному порядку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Федерации) в том случае, если в результате его исполнения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будут совершены действия либо прямо запрещенные законом, либо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наносящие ущерб суверенитету или безопасности государства,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затрагивающие интересы больших социальных групп, являющиеся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несовместимыми с принципами построения экономической, политической, правовой системы государства, затрагивающие конституционные права и свободы граждан,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противоречащие основным принципам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гражданского законодательства, таким как равенство участников, 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неприкосновенность соб</w:t>
      </w:r>
      <w:r w:rsidR="00451002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ственности, свобода договора.</w:t>
      </w:r>
      <w:r w:rsidR="00451002" w:rsidRPr="00451002">
        <w:rPr>
          <w:rStyle w:val="ae"/>
          <w:rFonts w:ascii="Times New Roman" w:hAnsi="Times New Roman" w:cs="Times New Roman"/>
          <w:sz w:val="20"/>
          <w:szCs w:val="20"/>
        </w:rPr>
        <w:t xml:space="preserve"> </w:t>
      </w:r>
      <w:r w:rsidR="00451002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7"/>
      </w:r>
    </w:p>
    <w:p w:rsidR="003D02D0" w:rsidRPr="00E95AF6" w:rsidRDefault="003D02D0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суд квалифицирует в качестве противоречащей публи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ному порядку страны лишь такую ситуацию, когда исполнение решения не просто бы нарушило отдельные нормы законодательства, а оказалось бы несовместимым с самими основами нашего правопорядка и нашего правос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знания.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</w:p>
    <w:p w:rsidR="003D02D0" w:rsidRPr="00E95AF6" w:rsidRDefault="00451002" w:rsidP="00AC37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противовес решениям</w:t>
      </w:r>
      <w:r w:rsidR="003D0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судов по делу Максимова в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юридическом сообществе сторонники третейского разбирательства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53313B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выдвигали справедливые контраргументы</w:t>
      </w:r>
      <w:r w:rsidR="0053313B" w:rsidRPr="005331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313B" w:rsidRPr="0053313B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их сводилась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тому, что законодатель установил два критерия </w:t>
      </w:r>
      <w:proofErr w:type="spell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арбитрабельности</w:t>
      </w:r>
      <w:proofErr w:type="spell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споров (гражданско-правовой характер спора и отсутствие прямого запрета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передачу спора в третейский суд), и оба из них удовлетворяются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отношении корпоративных споров: корпоративные споры вытекают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корпоративных отношений, корпоративные отношения являются</w:t>
      </w:r>
      <w:proofErr w:type="gram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гражданско-правовыми (п. 1 ст. 2 ГК РФ), а значит, корпоративные споры носят гражданско-правовой характер;</w:t>
      </w:r>
      <w:proofErr w:type="gram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 ст. 248 АПК РФ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исключительной компетенции корпоративных споров направлена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разграничение компетенции государственных судов различных стран и не 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исключает возможность передачи таких споров третейским судам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(по аналогии со спорами, затрагивающими государственную регистрацию недвижимости, п. 4 постановления Конституци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онного С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 РФ от 26.05.2011 № 10-П); специальная подведомственность корпоративных споров по ст. 33 и 225.1 АПК РФ направлена на разграничение компетенций арбитражных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судов и судов общей юрисдикции и не препятствует передаче таких споров в арбитраж; в законодательстве РФ отсутствует прямо выраженный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(как в отношении споров о банкротстве) запрет на передачу корпоративных споров на разрешение третейских судов. В деле ОАО «НЛМК» и Максимова государственные суды, включая ВАС РФ, очевидно, предпочли поддержать точку зрения, отрицающую </w:t>
      </w:r>
      <w:proofErr w:type="spell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арбитрабельность</w:t>
      </w:r>
      <w:proofErr w:type="spell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корпоративных споров. Такая позиция привела к их </w:t>
      </w:r>
      <w:proofErr w:type="gram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вынужденной</w:t>
      </w:r>
      <w:proofErr w:type="gram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неарбитрабельности</w:t>
      </w:r>
      <w:proofErr w:type="spell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отсутствие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соответствующего прямо выраженного законодательного запрета. Такой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антиарбитражный</w:t>
      </w:r>
      <w:proofErr w:type="spellEnd"/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подвергся критике со стороны большой части </w:t>
      </w:r>
      <w:r w:rsidR="003D02D0" w:rsidRPr="0053313B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юридического сообщества</w:t>
      </w:r>
      <w:r w:rsidR="0053313B" w:rsidRPr="00E95AF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20"/>
      </w:r>
      <w:r w:rsidR="003D02D0" w:rsidRPr="0053313B">
        <w:rPr>
          <w:rFonts w:ascii="Times New Roman" w:hAnsi="Times New Roman" w:cs="Times New Roman"/>
          <w:sz w:val="28"/>
          <w:szCs w:val="28"/>
          <w:shd w:val="clear" w:color="auto" w:fill="FFFFFF"/>
        </w:rPr>
        <w:t>, и, возможно,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это судебное решение </w:t>
      </w:r>
      <w:r w:rsidR="005331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стало переломным в ситуации с третейским разбирательством в России в </w:t>
      </w:r>
      <w:r w:rsidR="0053313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лом и, в частности, с невозможностью передать в арбитраж корпоративные сп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D02D0"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r w:rsidR="00533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E140C" w:rsidRPr="00E95AF6" w:rsidRDefault="009C7A69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устоявшийся подход государственных судов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неарбитр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корпоративных споров, в судебной практике присутс</w:t>
      </w:r>
      <w:r w:rsidR="000E14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вуют и </w:t>
      </w:r>
      <w:r w:rsidR="00A61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="000E140C">
        <w:rPr>
          <w:rFonts w:ascii="Times New Roman" w:hAnsi="Times New Roman" w:cs="Times New Roman"/>
          <w:sz w:val="28"/>
          <w:szCs w:val="28"/>
        </w:rPr>
        <w:t>битрабельность</w:t>
      </w:r>
      <w:proofErr w:type="spellEnd"/>
      <w:r w:rsidR="000E140C">
        <w:rPr>
          <w:rFonts w:ascii="Times New Roman" w:hAnsi="Times New Roman" w:cs="Times New Roman"/>
          <w:sz w:val="28"/>
          <w:szCs w:val="28"/>
        </w:rPr>
        <w:t xml:space="preserve"> корпоративных споров. С</w:t>
      </w:r>
      <w:r>
        <w:rPr>
          <w:rFonts w:ascii="Times New Roman" w:hAnsi="Times New Roman" w:cs="Times New Roman"/>
          <w:sz w:val="28"/>
          <w:szCs w:val="28"/>
        </w:rPr>
        <w:t xml:space="preserve"> этой точки зрения заслуживает внимания позиц</w:t>
      </w:r>
      <w:r w:rsidR="000E140C">
        <w:rPr>
          <w:rFonts w:ascii="Times New Roman" w:hAnsi="Times New Roman" w:cs="Times New Roman"/>
          <w:sz w:val="28"/>
          <w:szCs w:val="28"/>
        </w:rPr>
        <w:t>ия</w:t>
      </w:r>
      <w:r w:rsidR="000E140C" w:rsidRPr="00E95AF6">
        <w:rPr>
          <w:rFonts w:ascii="Times New Roman" w:hAnsi="Times New Roman" w:cs="Times New Roman"/>
          <w:sz w:val="28"/>
          <w:szCs w:val="28"/>
        </w:rPr>
        <w:t xml:space="preserve"> Федерального арбитра</w:t>
      </w:r>
      <w:r w:rsidR="000E140C" w:rsidRPr="00E95AF6">
        <w:rPr>
          <w:rFonts w:ascii="Times New Roman" w:hAnsi="Times New Roman" w:cs="Times New Roman"/>
          <w:sz w:val="28"/>
          <w:szCs w:val="28"/>
        </w:rPr>
        <w:t>ж</w:t>
      </w:r>
      <w:r w:rsidR="000E140C" w:rsidRPr="00E95AF6">
        <w:rPr>
          <w:rFonts w:ascii="Times New Roman" w:hAnsi="Times New Roman" w:cs="Times New Roman"/>
          <w:sz w:val="28"/>
          <w:szCs w:val="28"/>
        </w:rPr>
        <w:t>ного суда Север</w:t>
      </w:r>
      <w:r w:rsidR="000E140C">
        <w:rPr>
          <w:rFonts w:ascii="Times New Roman" w:hAnsi="Times New Roman" w:cs="Times New Roman"/>
          <w:sz w:val="28"/>
          <w:szCs w:val="28"/>
        </w:rPr>
        <w:t>о-Западного округа по делу № А42-4871/2011. Н</w:t>
      </w:r>
      <w:r w:rsidR="000E140C" w:rsidRPr="00E95AF6">
        <w:rPr>
          <w:rFonts w:ascii="Times New Roman" w:hAnsi="Times New Roman" w:cs="Times New Roman"/>
          <w:sz w:val="28"/>
          <w:szCs w:val="28"/>
        </w:rPr>
        <w:t>а</w:t>
      </w:r>
      <w:r w:rsidR="00A61BDD">
        <w:rPr>
          <w:rFonts w:ascii="Times New Roman" w:hAnsi="Times New Roman" w:cs="Times New Roman"/>
          <w:sz w:val="28"/>
          <w:szCs w:val="28"/>
        </w:rPr>
        <w:br/>
      </w:r>
      <w:r w:rsidR="000E140C" w:rsidRPr="00E95AF6">
        <w:rPr>
          <w:rFonts w:ascii="Times New Roman" w:hAnsi="Times New Roman" w:cs="Times New Roman"/>
          <w:sz w:val="28"/>
          <w:szCs w:val="28"/>
        </w:rPr>
        <w:t xml:space="preserve"> рассмотрении указанного суда оказалось дело по заявлению ОАО Банка «Возрождение» об отмене решения третейского суда для разрешения </w:t>
      </w:r>
      <w:r w:rsidR="00A61BDD">
        <w:rPr>
          <w:rFonts w:ascii="Times New Roman" w:hAnsi="Times New Roman" w:cs="Times New Roman"/>
          <w:sz w:val="28"/>
          <w:szCs w:val="28"/>
        </w:rPr>
        <w:br/>
      </w:r>
      <w:r w:rsidR="000E140C" w:rsidRPr="00E95AF6">
        <w:rPr>
          <w:rFonts w:ascii="Times New Roman" w:hAnsi="Times New Roman" w:cs="Times New Roman"/>
          <w:sz w:val="28"/>
          <w:szCs w:val="28"/>
        </w:rPr>
        <w:t>экон</w:t>
      </w:r>
      <w:r w:rsidR="000E140C" w:rsidRPr="00E95AF6">
        <w:rPr>
          <w:rFonts w:ascii="Times New Roman" w:hAnsi="Times New Roman" w:cs="Times New Roman"/>
          <w:sz w:val="28"/>
          <w:szCs w:val="28"/>
        </w:rPr>
        <w:t>о</w:t>
      </w:r>
      <w:r w:rsidR="000E140C" w:rsidRPr="00E95AF6">
        <w:rPr>
          <w:rFonts w:ascii="Times New Roman" w:hAnsi="Times New Roman" w:cs="Times New Roman"/>
          <w:sz w:val="28"/>
          <w:szCs w:val="28"/>
        </w:rPr>
        <w:t>мических споров при Северной торгово-промышленной палате.</w:t>
      </w:r>
    </w:p>
    <w:p w:rsidR="000E140C" w:rsidRPr="00E95AF6" w:rsidRDefault="000E140C" w:rsidP="00AC3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Решение третейского суда касалось неисполнения договора </w:t>
      </w:r>
      <w:r w:rsidR="00A61BDD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купли-продажи акций, заключенного между ИП 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Смуров М.Б. (покупатель) и 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ОАО «Мурманский швейный комбинат» (продавец). </w:t>
      </w:r>
      <w:proofErr w:type="gram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 Смуров обратился с и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 в третейский суд с требованиями об 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переоформления права собственности на акции в реестре акционеров ОАО «Мурманский швейный комбинат», о признании права собственности на 100% акций Комбината, а также об 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последнего включить Смурова М.Б. в реестр акционеров Комбината в качестве владельца 100% его акций и внести в этот реестр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о списании 100</w:t>
      </w:r>
      <w:proofErr w:type="gram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акций с 14.05.2010 и </w:t>
      </w:r>
      <w:proofErr w:type="gram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зачислении</w:t>
      </w:r>
      <w:proofErr w:type="gram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 акций с 14.05.2010 на его счет.</w:t>
      </w:r>
    </w:p>
    <w:p w:rsidR="000E140C" w:rsidRPr="00E95AF6" w:rsidRDefault="000E140C" w:rsidP="00AC3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третейского суда требования ИП Смурова М.Б. были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удовл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творены. </w:t>
      </w:r>
    </w:p>
    <w:p w:rsidR="000E140C" w:rsidRPr="00E95AF6" w:rsidRDefault="000E140C" w:rsidP="00AC3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ОАО Банк «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Возраждение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являясь залоговым кредитором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ОАО «Мурманский швейный комбинат», посчитал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его права и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законные интересы нарушены реше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нием третейского суда, обратилось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заявлением об отмене решения третейского суда в Арбитражный суд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Мурманской о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ласти. Кроме того, ОАО Банк «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Возраждение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ссылаясь на п. 2 ч. 1 ст. 33 АПК РФ, указал на то, что спор, рассмотренный третейским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дом, не может быть предметом третейского разбирательства.</w:t>
      </w:r>
    </w:p>
    <w:p w:rsidR="000E140C" w:rsidRPr="00E95AF6" w:rsidRDefault="000E140C" w:rsidP="00AC3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Определением Арбитражного суда Мурманской области решение </w:t>
      </w:r>
      <w:r w:rsidR="00A61BD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третейского суда в части установления даты «14.05.2010» признания права собственности на акции Комбината за Смуровым М.Б., а также в части </w:t>
      </w:r>
      <w:r w:rsidR="00A61BD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установления даты зачисления акций «с 14.05.2010» на Смурова М.Б. </w:t>
      </w:r>
      <w:r w:rsidR="00A61BD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нено, в остальной части заявление отклонено.</w:t>
      </w:r>
    </w:p>
    <w:p w:rsidR="000E140C" w:rsidRPr="00E95AF6" w:rsidRDefault="000E140C" w:rsidP="00AC37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Суды, рассматривая заявление ОАО Банка «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Возраждение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были едины </w:t>
      </w:r>
      <w:proofErr w:type="gram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мнении о правомерности отклонения его доводов о </w:t>
      </w:r>
      <w:proofErr w:type="spellStart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неподведомственности</w:t>
      </w:r>
      <w:proofErr w:type="spellEnd"/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возникшего между Смуровым М.Б. и ОАО «Мурманским швейным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комбин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том»  спора третейскому суду. В обоснование данного довода суды приводят следующие аргументы.</w:t>
      </w:r>
    </w:p>
    <w:p w:rsidR="000E140C" w:rsidRPr="00E95AF6" w:rsidRDefault="000E140C" w:rsidP="00AC375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п. 2 ст. 1 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24.07.2002 № 102-ФЗ «О третейских судах в Российской Федерации»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третейский суд может по соглашению сторон третейского разбирательства передаваться любой спор, 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вытекающий из гражданских правоотношений, если иное не установлено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деральным законом.</w:t>
      </w:r>
    </w:p>
    <w:p w:rsidR="000E140C" w:rsidRPr="00E95AF6" w:rsidRDefault="000E140C" w:rsidP="00AC375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Закрепленная в статье 33 АПК РФ специальная подведомственность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арбитражным судам корпоративных споров не исключает возможности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смотрения третейскими судами данной категории дел с учетом существа спора, характера правоотношений сторон и последствий принятия решения третейским судом.</w:t>
      </w:r>
    </w:p>
    <w:p w:rsidR="000E140C" w:rsidRDefault="000E140C" w:rsidP="00AC375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Поскольку в данном случае предметом рассмотрения иска в третейском суде являлось требование о признании права собственности на акции на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основании гражданско-правовой сделки купли-продажи, то суд первой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9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инстанции обоснованно посчитал, что третейский суд вправе рассмотреть указанный спор.</w:t>
      </w:r>
    </w:p>
    <w:p w:rsidR="00A61BDD" w:rsidRDefault="00A61BDD" w:rsidP="00AC375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отметить, что зачастую суды не проводят четкую грань между корпоративными отношениями и обязательственными правоотношениями.</w:t>
      </w:r>
    </w:p>
    <w:p w:rsidR="000E140C" w:rsidRPr="00E95AF6" w:rsidRDefault="00483BF9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40C" w:rsidRPr="00E95AF6">
        <w:rPr>
          <w:rFonts w:ascii="Times New Roman" w:hAnsi="Times New Roman" w:cs="Times New Roman"/>
          <w:sz w:val="28"/>
          <w:szCs w:val="28"/>
        </w:rPr>
        <w:t xml:space="preserve">уд кассационной инстанции оставил в силе определение суда первой инстанции, частично отменил решение третейского суда не по причине не подведомственности спора третейскому суду, а по причине нарушения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="000E140C" w:rsidRPr="00E95AF6">
        <w:rPr>
          <w:rFonts w:ascii="Times New Roman" w:hAnsi="Times New Roman" w:cs="Times New Roman"/>
          <w:sz w:val="28"/>
          <w:szCs w:val="28"/>
        </w:rPr>
        <w:t>третейским судом даты определения права собственности Смурова М.Б. на а</w:t>
      </w:r>
      <w:r w:rsidR="000E140C" w:rsidRPr="00E95AF6">
        <w:rPr>
          <w:rFonts w:ascii="Times New Roman" w:hAnsi="Times New Roman" w:cs="Times New Roman"/>
          <w:sz w:val="28"/>
          <w:szCs w:val="28"/>
        </w:rPr>
        <w:t>к</w:t>
      </w:r>
      <w:r w:rsidR="000E140C" w:rsidRPr="00E95AF6">
        <w:rPr>
          <w:rFonts w:ascii="Times New Roman" w:hAnsi="Times New Roman" w:cs="Times New Roman"/>
          <w:sz w:val="28"/>
          <w:szCs w:val="28"/>
        </w:rPr>
        <w:t>ции, что не соответствует</w:t>
      </w:r>
      <w:r w:rsidR="00C03F3E">
        <w:rPr>
          <w:rFonts w:ascii="Times New Roman" w:hAnsi="Times New Roman" w:cs="Times New Roman"/>
          <w:sz w:val="28"/>
          <w:szCs w:val="28"/>
        </w:rPr>
        <w:t xml:space="preserve"> общеправовым принципам права</w:t>
      </w:r>
      <w:r w:rsidR="000E140C" w:rsidRPr="00E95AF6">
        <w:rPr>
          <w:rFonts w:ascii="Times New Roman" w:hAnsi="Times New Roman" w:cs="Times New Roman"/>
          <w:sz w:val="28"/>
          <w:szCs w:val="28"/>
        </w:rPr>
        <w:t>.</w:t>
      </w:r>
      <w:r w:rsidR="000E140C"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  <w:r w:rsidR="000E140C" w:rsidRPr="00E9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39" w:rsidRDefault="005F0C9F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Схожая позиция отражена в Постановлении Арбитражного суда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округа, на рассмотрении которого оказалось дело по заявлению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коммерческого партнерства «СРО Межрегиональная Проектная Группа» </w:t>
      </w:r>
      <w:r w:rsidR="00C55A06">
        <w:rPr>
          <w:rFonts w:ascii="Times New Roman" w:hAnsi="Times New Roman" w:cs="Times New Roman"/>
          <w:sz w:val="28"/>
          <w:szCs w:val="28"/>
        </w:rPr>
        <w:t xml:space="preserve">о выдаче исполнительного листа на принудительное исполнение решения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="00C55A06">
        <w:rPr>
          <w:rFonts w:ascii="Times New Roman" w:hAnsi="Times New Roman" w:cs="Times New Roman"/>
          <w:sz w:val="28"/>
          <w:szCs w:val="28"/>
        </w:rPr>
        <w:t>третейского суда пр</w:t>
      </w:r>
      <w:proofErr w:type="gramStart"/>
      <w:r w:rsidR="00C55A0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55A06">
        <w:rPr>
          <w:rFonts w:ascii="Times New Roman" w:hAnsi="Times New Roman" w:cs="Times New Roman"/>
          <w:sz w:val="28"/>
          <w:szCs w:val="28"/>
        </w:rPr>
        <w:t xml:space="preserve"> «Межрегиональный Центр Права»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="00C55A06">
        <w:rPr>
          <w:rFonts w:ascii="Times New Roman" w:hAnsi="Times New Roman" w:cs="Times New Roman"/>
          <w:sz w:val="28"/>
          <w:szCs w:val="28"/>
        </w:rPr>
        <w:t>(Постановл</w:t>
      </w:r>
      <w:r w:rsidR="00C55A06">
        <w:rPr>
          <w:rFonts w:ascii="Times New Roman" w:hAnsi="Times New Roman" w:cs="Times New Roman"/>
          <w:sz w:val="28"/>
          <w:szCs w:val="28"/>
        </w:rPr>
        <w:t>е</w:t>
      </w:r>
      <w:r w:rsidR="00C55A06">
        <w:rPr>
          <w:rFonts w:ascii="Times New Roman" w:hAnsi="Times New Roman" w:cs="Times New Roman"/>
          <w:sz w:val="28"/>
          <w:szCs w:val="28"/>
        </w:rPr>
        <w:t>ние Арбитражного суда Уральского округа от 25.11.2015 по делу № А60-36124/2015).</w:t>
      </w:r>
    </w:p>
    <w:p w:rsidR="00C55A06" w:rsidRDefault="00C55A06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третейского суда касалось взыскания с ООО «Уральская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строительная компания» членских взносов</w:t>
      </w:r>
      <w:r w:rsidR="00B31744">
        <w:rPr>
          <w:rFonts w:ascii="Times New Roman" w:hAnsi="Times New Roman" w:cs="Times New Roman"/>
          <w:sz w:val="28"/>
          <w:szCs w:val="28"/>
        </w:rPr>
        <w:t>, подлежащих взысканию за 3,4 кварт</w:t>
      </w:r>
      <w:r w:rsidR="00B31744">
        <w:rPr>
          <w:rFonts w:ascii="Times New Roman" w:hAnsi="Times New Roman" w:cs="Times New Roman"/>
          <w:sz w:val="28"/>
          <w:szCs w:val="28"/>
        </w:rPr>
        <w:t>а</w:t>
      </w:r>
      <w:r w:rsidR="00B31744">
        <w:rPr>
          <w:rFonts w:ascii="Times New Roman" w:hAnsi="Times New Roman" w:cs="Times New Roman"/>
          <w:sz w:val="28"/>
          <w:szCs w:val="28"/>
        </w:rPr>
        <w:t xml:space="preserve">лы 2014 года и 1,2 кварталы 2015. </w:t>
      </w:r>
    </w:p>
    <w:p w:rsidR="00B31744" w:rsidRDefault="00B31744" w:rsidP="00AC375B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первой инстанции, в удовлетворении заявления Некоммерческого партнерства «СРО Межрегиональная Проектная Группа» о выдаче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листа, вынес отказное определение</w:t>
      </w:r>
      <w:r w:rsidR="003974D7">
        <w:rPr>
          <w:rFonts w:ascii="Times New Roman" w:hAnsi="Times New Roman" w:cs="Times New Roman"/>
          <w:sz w:val="28"/>
          <w:szCs w:val="28"/>
        </w:rPr>
        <w:t xml:space="preserve"> (Определение Арбитражного суда Свердловской области от 14.09.2015)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74D7" w:rsidRPr="00E95AF6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с</w:t>
      </w:r>
      <w:r w:rsidRPr="00E95AF6">
        <w:rPr>
          <w:rFonts w:ascii="Times New Roman" w:hAnsi="Times New Roman" w:cs="Times New Roman"/>
          <w:sz w:val="28"/>
          <w:szCs w:val="28"/>
        </w:rPr>
        <w:t xml:space="preserve">уд кассационной инстанции, отменяя определение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Арби</w:t>
      </w:r>
      <w:r w:rsidRPr="00E95AF6">
        <w:rPr>
          <w:rFonts w:ascii="Times New Roman" w:hAnsi="Times New Roman" w:cs="Times New Roman"/>
          <w:sz w:val="28"/>
          <w:szCs w:val="28"/>
        </w:rPr>
        <w:t>т</w:t>
      </w:r>
      <w:r w:rsidRPr="00E95AF6">
        <w:rPr>
          <w:rFonts w:ascii="Times New Roman" w:hAnsi="Times New Roman" w:cs="Times New Roman"/>
          <w:sz w:val="28"/>
          <w:szCs w:val="28"/>
        </w:rPr>
        <w:t xml:space="preserve">ражного суда Свердловской области, не согласился с его доводами о том, что решение третейского суда принято с нарушением принципов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равноправия и автономии воли спорящих сторон, либо нарушает иные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основополагающие принципы права. Кроме того, Суд кассационной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инстанции указал на след</w:t>
      </w:r>
      <w:r w:rsidRPr="00E95AF6">
        <w:rPr>
          <w:rFonts w:ascii="Times New Roman" w:hAnsi="Times New Roman" w:cs="Times New Roman"/>
          <w:sz w:val="28"/>
          <w:szCs w:val="28"/>
        </w:rPr>
        <w:t>у</w:t>
      </w:r>
      <w:r w:rsidRPr="00E95AF6">
        <w:rPr>
          <w:rFonts w:ascii="Times New Roman" w:hAnsi="Times New Roman" w:cs="Times New Roman"/>
          <w:sz w:val="28"/>
          <w:szCs w:val="28"/>
        </w:rPr>
        <w:t xml:space="preserve">ющее. </w:t>
      </w:r>
    </w:p>
    <w:p w:rsidR="003974D7" w:rsidRPr="00E95AF6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Из п. 2 ч. 1 ст.33 АПК РФ следует, что корпоративные споры, указанные в ст. 225.1 АПК РФ, отнесены к специальной подведомственности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арбитра</w:t>
      </w:r>
      <w:r w:rsidRPr="00E95AF6">
        <w:rPr>
          <w:rFonts w:ascii="Times New Roman" w:hAnsi="Times New Roman" w:cs="Times New Roman"/>
          <w:sz w:val="28"/>
          <w:szCs w:val="28"/>
        </w:rPr>
        <w:t>ж</w:t>
      </w:r>
      <w:r w:rsidRPr="00E95AF6">
        <w:rPr>
          <w:rFonts w:ascii="Times New Roman" w:hAnsi="Times New Roman" w:cs="Times New Roman"/>
          <w:sz w:val="28"/>
          <w:szCs w:val="28"/>
        </w:rPr>
        <w:t>ного суда.</w:t>
      </w:r>
    </w:p>
    <w:p w:rsidR="003974D7" w:rsidRPr="00E95AF6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Специальная подведомственность как понятие используется в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законод</w:t>
      </w:r>
      <w:r w:rsidRPr="00E95AF6">
        <w:rPr>
          <w:rFonts w:ascii="Times New Roman" w:hAnsi="Times New Roman" w:cs="Times New Roman"/>
          <w:sz w:val="28"/>
          <w:szCs w:val="28"/>
        </w:rPr>
        <w:t>а</w:t>
      </w:r>
      <w:r w:rsidRPr="00E95AF6">
        <w:rPr>
          <w:rFonts w:ascii="Times New Roman" w:hAnsi="Times New Roman" w:cs="Times New Roman"/>
          <w:sz w:val="28"/>
          <w:szCs w:val="28"/>
        </w:rPr>
        <w:t>тельстве для расширения компетенции арбитражных судов за счет сужения компетенции судов общей юрисдикции, но не за счет исключения компете</w:t>
      </w:r>
      <w:r w:rsidRPr="00E95AF6">
        <w:rPr>
          <w:rFonts w:ascii="Times New Roman" w:hAnsi="Times New Roman" w:cs="Times New Roman"/>
          <w:sz w:val="28"/>
          <w:szCs w:val="28"/>
        </w:rPr>
        <w:t>н</w:t>
      </w:r>
      <w:r w:rsidRPr="00E95AF6">
        <w:rPr>
          <w:rFonts w:ascii="Times New Roman" w:hAnsi="Times New Roman" w:cs="Times New Roman"/>
          <w:sz w:val="28"/>
          <w:szCs w:val="28"/>
        </w:rPr>
        <w:t>ции третейских судов.</w:t>
      </w:r>
    </w:p>
    <w:p w:rsidR="003974D7" w:rsidRPr="00E95AF6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>Корпоративные споры отнесены к специальной, а не к исключительной подведомственности арбитражных судов.</w:t>
      </w:r>
    </w:p>
    <w:p w:rsidR="003974D7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Иными словами, закрепленная в ст. 33 АПК РФ специальная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подведомственность арбитражным судам корпоративных споров не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исключает во</w:t>
      </w:r>
      <w:r w:rsidRPr="00E95AF6">
        <w:rPr>
          <w:rFonts w:ascii="Times New Roman" w:hAnsi="Times New Roman" w:cs="Times New Roman"/>
          <w:sz w:val="28"/>
          <w:szCs w:val="28"/>
        </w:rPr>
        <w:t>з</w:t>
      </w:r>
      <w:r w:rsidRPr="00E95AF6">
        <w:rPr>
          <w:rFonts w:ascii="Times New Roman" w:hAnsi="Times New Roman" w:cs="Times New Roman"/>
          <w:sz w:val="28"/>
          <w:szCs w:val="28"/>
        </w:rPr>
        <w:t xml:space="preserve">можности рассмотрения третейскими судами данной категории дел с учетом существа спора, характера правоотношений сторон и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после</w:t>
      </w:r>
      <w:r w:rsidRPr="00E95AF6">
        <w:rPr>
          <w:rFonts w:ascii="Times New Roman" w:hAnsi="Times New Roman" w:cs="Times New Roman"/>
          <w:sz w:val="28"/>
          <w:szCs w:val="28"/>
        </w:rPr>
        <w:t>д</w:t>
      </w:r>
      <w:r w:rsidRPr="00E95AF6">
        <w:rPr>
          <w:rFonts w:ascii="Times New Roman" w:hAnsi="Times New Roman" w:cs="Times New Roman"/>
          <w:sz w:val="28"/>
          <w:szCs w:val="28"/>
        </w:rPr>
        <w:t>ствий принятия решения третейским судом</w:t>
      </w:r>
      <w:r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22"/>
      </w:r>
      <w:r w:rsidRPr="00E95AF6">
        <w:rPr>
          <w:rFonts w:ascii="Times New Roman" w:hAnsi="Times New Roman" w:cs="Times New Roman"/>
          <w:sz w:val="28"/>
          <w:szCs w:val="28"/>
        </w:rPr>
        <w:t>.</w:t>
      </w:r>
    </w:p>
    <w:p w:rsidR="003974D7" w:rsidRPr="00E95AF6" w:rsidRDefault="003974D7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арбитражный суд в своем постановлении напрямую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указал, что указание на специальную подведомственность не исключает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петенцию третейских судов на рассмотрение корпоративных споров.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К иному выводу пришел Арбитражный суд Московского округа, на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рассмотрении которого оказалось дело по заявлению ООО «АКВЕНГА» о выдаче исполнительного листа на принудительное исполнение решения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Третейского суда при Некоммерческом Партнерстве «Центральная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экспер</w:t>
      </w:r>
      <w:r w:rsidRPr="00E95AF6">
        <w:rPr>
          <w:rFonts w:ascii="Times New Roman" w:hAnsi="Times New Roman" w:cs="Times New Roman"/>
          <w:sz w:val="28"/>
          <w:szCs w:val="28"/>
        </w:rPr>
        <w:t>т</w:t>
      </w:r>
      <w:r w:rsidRPr="00E95AF6">
        <w:rPr>
          <w:rFonts w:ascii="Times New Roman" w:hAnsi="Times New Roman" w:cs="Times New Roman"/>
          <w:sz w:val="28"/>
          <w:szCs w:val="28"/>
        </w:rPr>
        <w:t>ная палата» (Постановление Арбитражного суда Московского округа от 04.02.2016 по делу № А40-112963/2015).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Между ООО «АКВЕНГА» (покупатель) и ООО «Коммерческим банком «Судостроительный банк» (продавец) был заключен договор купли-продажи инвестиционных паев, удостоверяющих долю в праве собственности на </w:t>
      </w:r>
      <w:proofErr w:type="gramStart"/>
      <w:r w:rsidRPr="00E95AF6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E95AF6">
        <w:rPr>
          <w:rFonts w:ascii="Times New Roman" w:hAnsi="Times New Roman" w:cs="Times New Roman"/>
          <w:sz w:val="28"/>
          <w:szCs w:val="28"/>
        </w:rPr>
        <w:t xml:space="preserve"> составляющее закрытый Паевой Инвестиционный Фонд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Недв</w:t>
      </w:r>
      <w:r w:rsidRPr="00E95AF6">
        <w:rPr>
          <w:rFonts w:ascii="Times New Roman" w:hAnsi="Times New Roman" w:cs="Times New Roman"/>
          <w:sz w:val="28"/>
          <w:szCs w:val="28"/>
        </w:rPr>
        <w:t>и</w:t>
      </w:r>
      <w:r w:rsidRPr="00E95AF6">
        <w:rPr>
          <w:rFonts w:ascii="Times New Roman" w:hAnsi="Times New Roman" w:cs="Times New Roman"/>
          <w:sz w:val="28"/>
          <w:szCs w:val="28"/>
        </w:rPr>
        <w:t>жимости «МАРТ РИЭЛТИ».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Решением третейского суда удовлетворены исковые требования ООО «АКВЕНГА» к ООО «Коммерческому банку «Судостроительный банк» о внесении записи о переходе права собственности на ценные бумаги путем регистрации перехода права собственности на инвестиционные паи,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удост</w:t>
      </w:r>
      <w:r w:rsidRPr="00E95AF6">
        <w:rPr>
          <w:rFonts w:ascii="Times New Roman" w:hAnsi="Times New Roman" w:cs="Times New Roman"/>
          <w:sz w:val="28"/>
          <w:szCs w:val="28"/>
        </w:rPr>
        <w:t>о</w:t>
      </w:r>
      <w:r w:rsidRPr="00E95AF6">
        <w:rPr>
          <w:rFonts w:ascii="Times New Roman" w:hAnsi="Times New Roman" w:cs="Times New Roman"/>
          <w:sz w:val="28"/>
          <w:szCs w:val="28"/>
        </w:rPr>
        <w:t>веряющие долю их владельца в праве собственности на имущество, составляющее Закрытый Паевой Ин</w:t>
      </w:r>
      <w:r>
        <w:rPr>
          <w:rFonts w:ascii="Times New Roman" w:hAnsi="Times New Roman" w:cs="Times New Roman"/>
          <w:sz w:val="28"/>
          <w:szCs w:val="28"/>
        </w:rPr>
        <w:t>вестиционный Фонд Недвижимости «МАРТ РИЭЛТИ»</w:t>
      </w:r>
      <w:r w:rsidRPr="00E95AF6">
        <w:rPr>
          <w:rFonts w:ascii="Times New Roman" w:hAnsi="Times New Roman" w:cs="Times New Roman"/>
          <w:sz w:val="28"/>
          <w:szCs w:val="28"/>
        </w:rPr>
        <w:t>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 xml:space="preserve">Поскольку решение третейского суда ответчиком в добровольном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порядке исполнено не было, истец обратился в суд с требованием о выдаче и</w:t>
      </w:r>
      <w:r w:rsidRPr="00E95AF6">
        <w:rPr>
          <w:rFonts w:ascii="Times New Roman" w:hAnsi="Times New Roman" w:cs="Times New Roman"/>
          <w:sz w:val="28"/>
          <w:szCs w:val="28"/>
        </w:rPr>
        <w:t>с</w:t>
      </w:r>
      <w:r w:rsidRPr="00E95AF6">
        <w:rPr>
          <w:rFonts w:ascii="Times New Roman" w:hAnsi="Times New Roman" w:cs="Times New Roman"/>
          <w:sz w:val="28"/>
          <w:szCs w:val="28"/>
        </w:rPr>
        <w:t>полнительного листа на принудительное исполнение решения третейского суда.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F6">
        <w:rPr>
          <w:rFonts w:ascii="Times New Roman" w:hAnsi="Times New Roman" w:cs="Times New Roman"/>
          <w:sz w:val="28"/>
          <w:szCs w:val="28"/>
        </w:rPr>
        <w:t xml:space="preserve">Отказывая в удовлетворении заявления, суд первой инстанции исходил из того, что споры о переходе права собственности на ценные бумаги путем регистрации перехода права собственности на инвестиционные паи,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удостоверяющие долю их владельца в праве собственности на имущество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паевого инвестиционного фонда носят корпоративный характер и в силу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lastRenderedPageBreak/>
        <w:t xml:space="preserve">статьи 225.1 АПК РФ отнесены к специальной подведомственности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арби</w:t>
      </w:r>
      <w:r w:rsidRPr="00E95AF6">
        <w:rPr>
          <w:rFonts w:ascii="Times New Roman" w:hAnsi="Times New Roman" w:cs="Times New Roman"/>
          <w:sz w:val="28"/>
          <w:szCs w:val="28"/>
        </w:rPr>
        <w:t>т</w:t>
      </w:r>
      <w:r w:rsidRPr="00E95AF6">
        <w:rPr>
          <w:rFonts w:ascii="Times New Roman" w:hAnsi="Times New Roman" w:cs="Times New Roman"/>
          <w:sz w:val="28"/>
          <w:szCs w:val="28"/>
        </w:rPr>
        <w:t>ражных судов.</w:t>
      </w:r>
      <w:proofErr w:type="gramEnd"/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F6">
        <w:rPr>
          <w:rFonts w:ascii="Times New Roman" w:hAnsi="Times New Roman" w:cs="Times New Roman"/>
          <w:sz w:val="28"/>
          <w:szCs w:val="28"/>
        </w:rPr>
        <w:t>Суд также основывался на правовой позиции Конституционного Суда РФ, содержащейся в определении от 21.12.2011 № 1804-О-О в которой гов</w:t>
      </w:r>
      <w:r w:rsidRPr="00E95AF6">
        <w:rPr>
          <w:rFonts w:ascii="Times New Roman" w:hAnsi="Times New Roman" w:cs="Times New Roman"/>
          <w:sz w:val="28"/>
          <w:szCs w:val="28"/>
        </w:rPr>
        <w:t>о</w:t>
      </w:r>
      <w:r w:rsidRPr="00E95AF6">
        <w:rPr>
          <w:rFonts w:ascii="Times New Roman" w:hAnsi="Times New Roman" w:cs="Times New Roman"/>
          <w:sz w:val="28"/>
          <w:szCs w:val="28"/>
        </w:rPr>
        <w:t>рится, что  п. 2 ч. 1 ст. 33 АПК РФ, устанавливающий во взаимосвязи с но</w:t>
      </w:r>
      <w:r w:rsidRPr="00E95AF6">
        <w:rPr>
          <w:rFonts w:ascii="Times New Roman" w:hAnsi="Times New Roman" w:cs="Times New Roman"/>
          <w:sz w:val="28"/>
          <w:szCs w:val="28"/>
        </w:rPr>
        <w:t>р</w:t>
      </w:r>
      <w:r w:rsidRPr="00E95AF6">
        <w:rPr>
          <w:rFonts w:ascii="Times New Roman" w:hAnsi="Times New Roman" w:cs="Times New Roman"/>
          <w:sz w:val="28"/>
          <w:szCs w:val="28"/>
        </w:rPr>
        <w:t>мами статьи 225.1 АПК РФ, подведомственность рассмотрения корпорати</w:t>
      </w:r>
      <w:r w:rsidRPr="00E95AF6">
        <w:rPr>
          <w:rFonts w:ascii="Times New Roman" w:hAnsi="Times New Roman" w:cs="Times New Roman"/>
          <w:sz w:val="28"/>
          <w:szCs w:val="28"/>
        </w:rPr>
        <w:t>в</w:t>
      </w:r>
      <w:r w:rsidRPr="00E95AF6">
        <w:rPr>
          <w:rFonts w:ascii="Times New Roman" w:hAnsi="Times New Roman" w:cs="Times New Roman"/>
          <w:sz w:val="28"/>
          <w:szCs w:val="28"/>
        </w:rPr>
        <w:t>ных споров арбитражным судам, направлен - по его смыслу в системе других предписаний § 1 гл. 4 «Компетенция арбитражных судов» АПК РФ - на ко</w:t>
      </w:r>
      <w:r w:rsidRPr="00E95AF6">
        <w:rPr>
          <w:rFonts w:ascii="Times New Roman" w:hAnsi="Times New Roman" w:cs="Times New Roman"/>
          <w:sz w:val="28"/>
          <w:szCs w:val="28"/>
        </w:rPr>
        <w:t>н</w:t>
      </w:r>
      <w:r w:rsidRPr="00E95AF6">
        <w:rPr>
          <w:rFonts w:ascii="Times New Roman" w:hAnsi="Times New Roman" w:cs="Times New Roman"/>
          <w:sz w:val="28"/>
          <w:szCs w:val="28"/>
        </w:rPr>
        <w:t>кретизацию</w:t>
      </w:r>
      <w:proofErr w:type="gramEnd"/>
      <w:r w:rsidRPr="00E95AF6">
        <w:rPr>
          <w:rFonts w:ascii="Times New Roman" w:hAnsi="Times New Roman" w:cs="Times New Roman"/>
          <w:sz w:val="28"/>
          <w:szCs w:val="28"/>
        </w:rPr>
        <w:t xml:space="preserve"> порядка судебной защиты нарушенных или оспариваемых прав и законных интересов граждан и юридических лиц по названной категории дел.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>Учитывая предмет требований - о переходе прав на инвестиционные паи</w:t>
      </w:r>
      <w:r w:rsidR="00652F6D">
        <w:rPr>
          <w:rFonts w:ascii="Times New Roman" w:hAnsi="Times New Roman" w:cs="Times New Roman"/>
          <w:sz w:val="28"/>
          <w:szCs w:val="28"/>
        </w:rPr>
        <w:t xml:space="preserve"> и корпоративный характер спора -</w:t>
      </w:r>
      <w:r w:rsidRPr="00E95AF6">
        <w:rPr>
          <w:rFonts w:ascii="Times New Roman" w:hAnsi="Times New Roman" w:cs="Times New Roman"/>
          <w:sz w:val="28"/>
          <w:szCs w:val="28"/>
        </w:rPr>
        <w:t xml:space="preserve"> кассационный суд согласился с выводом суда первой инстанции об отказе в выдаче исполнительного листа, в том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 xml:space="preserve">числе в связи с рассмотрением третейским судом настоящего спора без </w:t>
      </w:r>
      <w:r w:rsidR="00637D4B">
        <w:rPr>
          <w:rFonts w:ascii="Times New Roman" w:hAnsi="Times New Roman" w:cs="Times New Roman"/>
          <w:sz w:val="28"/>
          <w:szCs w:val="28"/>
        </w:rPr>
        <w:br/>
      </w:r>
      <w:r w:rsidRPr="00E95AF6">
        <w:rPr>
          <w:rFonts w:ascii="Times New Roman" w:hAnsi="Times New Roman" w:cs="Times New Roman"/>
          <w:sz w:val="28"/>
          <w:szCs w:val="28"/>
        </w:rPr>
        <w:t>пр</w:t>
      </w:r>
      <w:r w:rsidRPr="00E95AF6">
        <w:rPr>
          <w:rFonts w:ascii="Times New Roman" w:hAnsi="Times New Roman" w:cs="Times New Roman"/>
          <w:sz w:val="28"/>
          <w:szCs w:val="28"/>
        </w:rPr>
        <w:t>и</w:t>
      </w:r>
      <w:r w:rsidRPr="00E95AF6">
        <w:rPr>
          <w:rFonts w:ascii="Times New Roman" w:hAnsi="Times New Roman" w:cs="Times New Roman"/>
          <w:sz w:val="28"/>
          <w:szCs w:val="28"/>
        </w:rPr>
        <w:t>влечения лица, который ведет реестр владельцев инвестиционных паев</w:t>
      </w:r>
      <w:r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23"/>
      </w:r>
      <w:r w:rsidRPr="00E95AF6">
        <w:rPr>
          <w:rFonts w:ascii="Times New Roman" w:hAnsi="Times New Roman" w:cs="Times New Roman"/>
          <w:sz w:val="28"/>
          <w:szCs w:val="28"/>
        </w:rPr>
        <w:t>.</w:t>
      </w:r>
    </w:p>
    <w:p w:rsidR="0022139B" w:rsidRPr="00E95AF6" w:rsidRDefault="0022139B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t>Аналогичный вывод содержится в Постановлении Арбитражного суда Волго-Вятского округа от 18.06.2012 по делу № А17-8372/2011</w:t>
      </w:r>
      <w:r w:rsidRPr="00E95AF6">
        <w:rPr>
          <w:rStyle w:val="ae"/>
          <w:rFonts w:ascii="Times New Roman" w:hAnsi="Times New Roman" w:cs="Times New Roman"/>
          <w:sz w:val="28"/>
          <w:szCs w:val="28"/>
        </w:rPr>
        <w:footnoteReference w:id="24"/>
      </w:r>
      <w:r w:rsidRPr="00E95AF6">
        <w:rPr>
          <w:rFonts w:ascii="Times New Roman" w:hAnsi="Times New Roman" w:cs="Times New Roman"/>
          <w:sz w:val="28"/>
          <w:szCs w:val="28"/>
        </w:rPr>
        <w:t>.</w:t>
      </w:r>
    </w:p>
    <w:p w:rsidR="009D09A4" w:rsidRDefault="008A6804" w:rsidP="00AC375B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результате неоднозначной позиции судов не было единого похода к пониманию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корпоративного спора. Участникам коммерческог</w:t>
      </w:r>
      <w:r w:rsidR="00483BF9">
        <w:rPr>
          <w:rFonts w:ascii="Times New Roman" w:hAnsi="Times New Roman" w:cs="Times New Roman"/>
          <w:sz w:val="28"/>
          <w:szCs w:val="28"/>
        </w:rPr>
        <w:t>о оборота, прежде чем включать</w:t>
      </w:r>
      <w:r>
        <w:rPr>
          <w:rFonts w:ascii="Times New Roman" w:hAnsi="Times New Roman" w:cs="Times New Roman"/>
          <w:sz w:val="28"/>
          <w:szCs w:val="28"/>
        </w:rPr>
        <w:t xml:space="preserve"> арбитражную оговорку в договор, необходимо было не только проверить различные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нодательные акты на предмет запрета на передачу споров в третейский суд, но и изучить соответствующую судебную практику</w:t>
      </w:r>
      <w:r w:rsidR="00483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даже в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ствие прямого законодательного запрета целый ряд гражданско-правовых споров признавались судами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неарбитрабельными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5"/>
      </w:r>
      <w:r w:rsidR="0079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06" w:rsidRPr="00E95AF6" w:rsidRDefault="00AE1A06" w:rsidP="00AC375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F6">
        <w:rPr>
          <w:rFonts w:ascii="Times New Roman" w:hAnsi="Times New Roman" w:cs="Times New Roman"/>
          <w:sz w:val="28"/>
          <w:szCs w:val="28"/>
        </w:rPr>
        <w:lastRenderedPageBreak/>
        <w:t>Принятые федеральные законы вносят кардинальные изменения</w:t>
      </w:r>
      <w:r w:rsidR="00483BF9">
        <w:rPr>
          <w:rFonts w:ascii="Times New Roman" w:hAnsi="Times New Roman" w:cs="Times New Roman"/>
          <w:sz w:val="28"/>
          <w:szCs w:val="28"/>
        </w:rPr>
        <w:t>,</w:t>
      </w:r>
      <w:r w:rsidRPr="00E95AF6">
        <w:rPr>
          <w:rFonts w:ascii="Times New Roman" w:hAnsi="Times New Roman" w:cs="Times New Roman"/>
          <w:sz w:val="28"/>
          <w:szCs w:val="28"/>
        </w:rPr>
        <w:t xml:space="preserve"> как в организацию третейских судов, так и расширяют круг </w:t>
      </w:r>
      <w:proofErr w:type="spellStart"/>
      <w:r w:rsidRPr="00E95AF6">
        <w:rPr>
          <w:rFonts w:ascii="Times New Roman" w:hAnsi="Times New Roman" w:cs="Times New Roman"/>
          <w:sz w:val="28"/>
          <w:szCs w:val="28"/>
        </w:rPr>
        <w:t>арбитрабельных</w:t>
      </w:r>
      <w:proofErr w:type="spellEnd"/>
      <w:r w:rsidRPr="00E95AF6">
        <w:rPr>
          <w:rFonts w:ascii="Times New Roman" w:hAnsi="Times New Roman" w:cs="Times New Roman"/>
          <w:sz w:val="28"/>
          <w:szCs w:val="28"/>
        </w:rPr>
        <w:t xml:space="preserve"> сп</w:t>
      </w:r>
      <w:r w:rsidRPr="00E95AF6">
        <w:rPr>
          <w:rFonts w:ascii="Times New Roman" w:hAnsi="Times New Roman" w:cs="Times New Roman"/>
          <w:sz w:val="28"/>
          <w:szCs w:val="28"/>
        </w:rPr>
        <w:t>о</w:t>
      </w:r>
      <w:r w:rsidRPr="00E95AF6">
        <w:rPr>
          <w:rFonts w:ascii="Times New Roman" w:hAnsi="Times New Roman" w:cs="Times New Roman"/>
          <w:sz w:val="28"/>
          <w:szCs w:val="28"/>
        </w:rPr>
        <w:t>ров.</w:t>
      </w:r>
    </w:p>
    <w:p w:rsidR="00AE1A06" w:rsidRPr="00E95AF6" w:rsidRDefault="00AE1A06" w:rsidP="00AC37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hAnsi="Times New Roman" w:cs="Times New Roman"/>
          <w:sz w:val="28"/>
          <w:szCs w:val="28"/>
        </w:rPr>
        <w:tab/>
        <w:t>Согласно п. 1 ст. 11 ГК РФ, з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нарушенных или оспоренных гра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суд.</w:t>
      </w:r>
      <w:r w:rsidRPr="00E95AF6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</w:p>
    <w:p w:rsidR="00AE1A06" w:rsidRPr="00E95AF6" w:rsidRDefault="00AE1A06" w:rsidP="00AC37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33 АПК РФ (в ред. Федерального закона от 29.12.2015 № 409-ФЗ) посвящена спорам, подлежащим передаче на рассмотрение третейского суда. Но законодатель определяет </w:t>
      </w:r>
      <w:proofErr w:type="spellStart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арбитрабельные</w:t>
      </w:r>
      <w:proofErr w:type="spellEnd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через перечень </w:t>
      </w:r>
      <w:proofErr w:type="spellStart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неарби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</w:t>
      </w:r>
      <w:proofErr w:type="spellEnd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споров, перечисляя их в п. 2 ст. 33 АПК РФ. </w:t>
      </w:r>
    </w:p>
    <w:p w:rsidR="00AE1A06" w:rsidRPr="00E95AF6" w:rsidRDefault="00AE1A06" w:rsidP="00AC37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любой гражданско-правовой спор может быть рассмо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третейским судом, за исключением прямо предусмотренных в федерал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законах, </w:t>
      </w:r>
      <w:proofErr w:type="spellStart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неарбитрабельных</w:t>
      </w:r>
      <w:proofErr w:type="spellEnd"/>
      <w:r w:rsidRPr="00E9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споров.</w:t>
      </w:r>
    </w:p>
    <w:p w:rsidR="00AE1A06" w:rsidRPr="00E95AF6" w:rsidRDefault="00AE1A06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словами 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АПК РФ в нынешней редакции относит к </w:t>
      </w:r>
      <w:proofErr w:type="spell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ным</w:t>
      </w:r>
      <w:proofErr w:type="spellEnd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корпоративные споры, связанные с созданием юридического лица, управлением им или участием в юридическом лице, являющемся коммерч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организацией, а также ряде некоммерческих организаций, за исключ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нием тех, в которых, по мнению законодателя, явно выражен публичный и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терес.</w:t>
      </w:r>
    </w:p>
    <w:p w:rsidR="008976A3" w:rsidRDefault="00AE1A06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первый взгляд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 совершил весьма прогрессивный шаг в сторону расширения </w:t>
      </w:r>
      <w:proofErr w:type="spellStart"/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арбитрабельности</w:t>
      </w:r>
      <w:proofErr w:type="spellEnd"/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в России арбитраж 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(третейское разбирательство) на протяжении долгого времени 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рассматривался как механизм рассмотрения сугубо торговых споров: дел, связанных с куплей-продажей товаров, поставкой, а также споров,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возникающих в сфере морской перевозки. Законодатель признал целесоо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разность применения данного института к сложным корпоративным отнош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ниям и </w:t>
      </w:r>
      <w:proofErr w:type="gramStart"/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бизнес-отношениям</w:t>
      </w:r>
      <w:proofErr w:type="gramEnd"/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. Споры в данной сфере требуют оперативного рассмотрения с применением ги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83BF9">
        <w:rPr>
          <w:rFonts w:ascii="Times New Roman" w:hAnsi="Times New Roman" w:cs="Times New Roman"/>
          <w:sz w:val="28"/>
          <w:szCs w:val="28"/>
          <w:shd w:val="clear" w:color="auto" w:fill="FFFFFF"/>
        </w:rPr>
        <w:t>ких процедур.</w:t>
      </w:r>
      <w:r w:rsidR="00483BF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27"/>
      </w:r>
      <w:r w:rsidRPr="00E9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7812" w:rsidRPr="00637D4B" w:rsidRDefault="008976A3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законодательство отличается большей четкостью, 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t>и имеет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шанс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пути развития третейского разбирательства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812" w:rsidRPr="009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Серьезным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27812" w:rsidRPr="009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достижением нового законодательства о третейских судах является </w:t>
      </w:r>
      <w:r w:rsidR="00637D4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27812" w:rsidRPr="009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расширение круга </w:t>
      </w:r>
      <w:proofErr w:type="spellStart"/>
      <w:r w:rsidR="00927812" w:rsidRPr="009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арбитрабельных</w:t>
      </w:r>
      <w:proofErr w:type="spellEnd"/>
      <w:r w:rsidR="00927812" w:rsidRPr="009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споров. Законодатель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 закрепил</w:t>
      </w:r>
      <w:r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</w:t>
      </w:r>
      <w:r w:rsidR="00927812"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Pr="00927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</w:t>
      </w:r>
      <w:r w:rsidR="00637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мотрения корпоративных споров. </w:t>
      </w:r>
      <w:r w:rsidR="00927812" w:rsidRPr="00637D4B">
        <w:rPr>
          <w:rFonts w:ascii="Times New Roman" w:hAnsi="Times New Roman" w:cs="Times New Roman"/>
          <w:sz w:val="28"/>
          <w:szCs w:val="28"/>
        </w:rPr>
        <w:t xml:space="preserve">Решение вопроса </w:t>
      </w:r>
      <w:proofErr w:type="spellStart"/>
      <w:r w:rsidR="00927812" w:rsidRPr="00637D4B">
        <w:rPr>
          <w:rFonts w:ascii="Times New Roman" w:hAnsi="Times New Roman" w:cs="Times New Roman"/>
          <w:sz w:val="28"/>
          <w:szCs w:val="28"/>
        </w:rPr>
        <w:t>арби</w:t>
      </w:r>
      <w:r w:rsidR="00927812" w:rsidRPr="00637D4B">
        <w:rPr>
          <w:rFonts w:ascii="Times New Roman" w:hAnsi="Times New Roman" w:cs="Times New Roman"/>
          <w:sz w:val="28"/>
          <w:szCs w:val="28"/>
        </w:rPr>
        <w:t>т</w:t>
      </w:r>
      <w:r w:rsidR="00927812" w:rsidRPr="00637D4B">
        <w:rPr>
          <w:rFonts w:ascii="Times New Roman" w:hAnsi="Times New Roman" w:cs="Times New Roman"/>
          <w:sz w:val="28"/>
          <w:szCs w:val="28"/>
        </w:rPr>
        <w:t>ра</w:t>
      </w:r>
      <w:r w:rsidR="00637D4B">
        <w:rPr>
          <w:rFonts w:ascii="Times New Roman" w:hAnsi="Times New Roman" w:cs="Times New Roman"/>
          <w:sz w:val="28"/>
          <w:szCs w:val="28"/>
        </w:rPr>
        <w:t>бельности</w:t>
      </w:r>
      <w:proofErr w:type="spellEnd"/>
      <w:r w:rsidR="00637D4B">
        <w:rPr>
          <w:rFonts w:ascii="Times New Roman" w:hAnsi="Times New Roman" w:cs="Times New Roman"/>
          <w:sz w:val="28"/>
          <w:szCs w:val="28"/>
        </w:rPr>
        <w:t xml:space="preserve"> корпоративных споров, должно обрести</w:t>
      </w:r>
      <w:r w:rsidR="00927812" w:rsidRPr="00637D4B">
        <w:rPr>
          <w:rFonts w:ascii="Times New Roman" w:hAnsi="Times New Roman" w:cs="Times New Roman"/>
          <w:sz w:val="28"/>
          <w:szCs w:val="28"/>
        </w:rPr>
        <w:t xml:space="preserve"> правовую определе</w:t>
      </w:r>
      <w:r w:rsidR="00927812" w:rsidRPr="00637D4B">
        <w:rPr>
          <w:rFonts w:ascii="Times New Roman" w:hAnsi="Times New Roman" w:cs="Times New Roman"/>
          <w:sz w:val="28"/>
          <w:szCs w:val="28"/>
        </w:rPr>
        <w:t>н</w:t>
      </w:r>
      <w:r w:rsidR="00927812" w:rsidRPr="00637D4B">
        <w:rPr>
          <w:rFonts w:ascii="Times New Roman" w:hAnsi="Times New Roman" w:cs="Times New Roman"/>
          <w:sz w:val="28"/>
          <w:szCs w:val="28"/>
        </w:rPr>
        <w:t xml:space="preserve">ность. </w:t>
      </w:r>
      <w:r w:rsidR="00637D4B">
        <w:rPr>
          <w:rStyle w:val="ae"/>
          <w:rFonts w:ascii="Times New Roman" w:hAnsi="Times New Roman" w:cs="Times New Roman"/>
          <w:sz w:val="28"/>
          <w:szCs w:val="28"/>
        </w:rPr>
        <w:footnoteReference w:id="28"/>
      </w:r>
    </w:p>
    <w:p w:rsidR="00293690" w:rsidRDefault="00D2432A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реформа третейского суда стала толчком для новых дискуссий в сф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 арбитража, выведя ее на новый уро</w:t>
      </w:r>
      <w:r w:rsidR="00293690">
        <w:rPr>
          <w:rFonts w:ascii="Times New Roman" w:hAnsi="Times New Roman" w:cs="Times New Roman"/>
          <w:sz w:val="28"/>
          <w:szCs w:val="28"/>
          <w:shd w:val="clear" w:color="auto" w:fill="FFFFFF"/>
        </w:rPr>
        <w:t>вень</w:t>
      </w:r>
      <w:proofErr w:type="gramStart"/>
      <w:r w:rsidR="002936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9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3690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Эксперты в сфере третейского разбирательства</w:t>
      </w:r>
      <w:r w:rsidR="00293690">
        <w:rPr>
          <w:rFonts w:ascii="Times New Roman" w:hAnsi="Times New Roman" w:cs="Times New Roman"/>
          <w:sz w:val="28"/>
          <w:szCs w:val="28"/>
        </w:rPr>
        <w:t xml:space="preserve"> отмечают переход от либеральной модели арбитража к ко</w:t>
      </w:r>
      <w:r w:rsidR="00293690">
        <w:rPr>
          <w:rFonts w:ascii="Times New Roman" w:hAnsi="Times New Roman" w:cs="Times New Roman"/>
          <w:sz w:val="28"/>
          <w:szCs w:val="28"/>
        </w:rPr>
        <w:t>н</w:t>
      </w:r>
      <w:r w:rsidR="00293690">
        <w:rPr>
          <w:rFonts w:ascii="Times New Roman" w:hAnsi="Times New Roman" w:cs="Times New Roman"/>
          <w:sz w:val="28"/>
          <w:szCs w:val="28"/>
        </w:rPr>
        <w:t>сервативной,</w:t>
      </w:r>
      <w:r w:rsidR="00293690">
        <w:rPr>
          <w:rStyle w:val="ae"/>
          <w:rFonts w:ascii="Times New Roman" w:hAnsi="Times New Roman" w:cs="Times New Roman"/>
          <w:sz w:val="28"/>
          <w:szCs w:val="28"/>
        </w:rPr>
        <w:footnoteReference w:id="29"/>
      </w:r>
      <w:r w:rsidR="00293690">
        <w:rPr>
          <w:rFonts w:ascii="Times New Roman" w:hAnsi="Times New Roman" w:cs="Times New Roman"/>
          <w:sz w:val="28"/>
          <w:szCs w:val="28"/>
        </w:rPr>
        <w:t xml:space="preserve"> что усиливает государственное влияние на процесс создания и деятельность третейских судов, но и другие отмечают преимущества, кот</w:t>
      </w:r>
      <w:r w:rsidR="00293690">
        <w:rPr>
          <w:rFonts w:ascii="Times New Roman" w:hAnsi="Times New Roman" w:cs="Times New Roman"/>
          <w:sz w:val="28"/>
          <w:szCs w:val="28"/>
        </w:rPr>
        <w:t>о</w:t>
      </w:r>
      <w:r w:rsidR="00293690">
        <w:rPr>
          <w:rFonts w:ascii="Times New Roman" w:hAnsi="Times New Roman" w:cs="Times New Roman"/>
          <w:sz w:val="28"/>
          <w:szCs w:val="28"/>
        </w:rPr>
        <w:t>рые арбитраж должен получить в результате реформы, а именно восстано</w:t>
      </w:r>
      <w:r w:rsidR="00293690">
        <w:rPr>
          <w:rFonts w:ascii="Times New Roman" w:hAnsi="Times New Roman" w:cs="Times New Roman"/>
          <w:sz w:val="28"/>
          <w:szCs w:val="28"/>
        </w:rPr>
        <w:t>в</w:t>
      </w:r>
      <w:r w:rsidR="00293690">
        <w:rPr>
          <w:rFonts w:ascii="Times New Roman" w:hAnsi="Times New Roman" w:cs="Times New Roman"/>
          <w:sz w:val="28"/>
          <w:szCs w:val="28"/>
        </w:rPr>
        <w:t>ление доверия к третейскому разбир</w:t>
      </w:r>
      <w:r w:rsidR="00293690">
        <w:rPr>
          <w:rFonts w:ascii="Times New Roman" w:hAnsi="Times New Roman" w:cs="Times New Roman"/>
          <w:sz w:val="28"/>
          <w:szCs w:val="28"/>
        </w:rPr>
        <w:t>а</w:t>
      </w:r>
      <w:r w:rsidR="00293690">
        <w:rPr>
          <w:rFonts w:ascii="Times New Roman" w:hAnsi="Times New Roman" w:cs="Times New Roman"/>
          <w:sz w:val="28"/>
          <w:szCs w:val="28"/>
        </w:rPr>
        <w:t>тельству.</w:t>
      </w:r>
      <w:r w:rsidR="00293690">
        <w:rPr>
          <w:rStyle w:val="ae"/>
          <w:rFonts w:ascii="Times New Roman" w:hAnsi="Times New Roman" w:cs="Times New Roman"/>
          <w:sz w:val="28"/>
          <w:szCs w:val="28"/>
        </w:rPr>
        <w:footnoteReference w:id="30"/>
      </w:r>
      <w:proofErr w:type="gramEnd"/>
    </w:p>
    <w:p w:rsidR="000E1D36" w:rsidRDefault="000E1D36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для проведения более детального анализа законодательных новелл в сфере третейского разбирательства, опред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в какой мере корпоративные споры должны быть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арбитрабельными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арбитрабельными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ограниченно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арбитрабельными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обратиться к самому понятию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критериям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1D36" w:rsidRPr="00637D4B" w:rsidRDefault="000E1D36" w:rsidP="00AC3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в следующей главе будет рассмотрен вопрос, что понимается под термином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какие критерии предъявляются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данному институту, а в третьей главе мы вернемся рассмотрению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корпоративных споров.</w:t>
      </w:r>
    </w:p>
    <w:p w:rsidR="000E1D36" w:rsidRDefault="000E1D36" w:rsidP="00AC375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Toc513677292"/>
    </w:p>
    <w:p w:rsidR="000E1D36" w:rsidRDefault="000E1D36" w:rsidP="00AC375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D36" w:rsidRDefault="000E1D36" w:rsidP="00AC375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D36" w:rsidRDefault="000E1D36" w:rsidP="00AC375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D25" w:rsidRDefault="005E4D25" w:rsidP="00AC375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 w:rsidRPr="000D50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D5097">
        <w:rPr>
          <w:rFonts w:ascii="Times New Roman" w:hAnsi="Times New Roman" w:cs="Times New Roman"/>
          <w:b/>
          <w:sz w:val="28"/>
          <w:szCs w:val="28"/>
        </w:rPr>
        <w:t>Арбитрабельность</w:t>
      </w:r>
      <w:proofErr w:type="spellEnd"/>
      <w:r w:rsidRPr="000D5097">
        <w:rPr>
          <w:rFonts w:ascii="Times New Roman" w:hAnsi="Times New Roman" w:cs="Times New Roman"/>
          <w:b/>
          <w:sz w:val="28"/>
          <w:szCs w:val="28"/>
        </w:rPr>
        <w:t xml:space="preserve"> споров, передаваемых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разрешение </w:t>
      </w:r>
      <w:r>
        <w:rPr>
          <w:rFonts w:ascii="Times New Roman" w:hAnsi="Times New Roman" w:cs="Times New Roman"/>
          <w:b/>
          <w:sz w:val="28"/>
          <w:szCs w:val="28"/>
        </w:rPr>
        <w:br/>
        <w:t>третейского суда</w:t>
      </w:r>
      <w:bookmarkEnd w:id="1"/>
    </w:p>
    <w:p w:rsidR="005E4D25" w:rsidRDefault="005E4D25" w:rsidP="00AC3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25" w:rsidRPr="00E50855" w:rsidRDefault="005E4D25" w:rsidP="00AC375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513677293"/>
      <w:r w:rsidRPr="000D5097">
        <w:rPr>
          <w:rFonts w:ascii="Times New Roman" w:hAnsi="Times New Roman" w:cs="Times New Roman"/>
          <w:b/>
          <w:sz w:val="28"/>
          <w:szCs w:val="28"/>
        </w:rPr>
        <w:t xml:space="preserve">§1. Понятие </w:t>
      </w:r>
      <w:proofErr w:type="spellStart"/>
      <w:r w:rsidRPr="000D5097">
        <w:rPr>
          <w:rFonts w:ascii="Times New Roman" w:hAnsi="Times New Roman" w:cs="Times New Roman"/>
          <w:b/>
          <w:sz w:val="28"/>
          <w:szCs w:val="28"/>
        </w:rPr>
        <w:t>арбитрабельности</w:t>
      </w:r>
      <w:proofErr w:type="spellEnd"/>
      <w:r w:rsidRPr="000D5097">
        <w:rPr>
          <w:rFonts w:ascii="Times New Roman" w:hAnsi="Times New Roman" w:cs="Times New Roman"/>
          <w:b/>
          <w:sz w:val="28"/>
          <w:szCs w:val="28"/>
        </w:rPr>
        <w:t xml:space="preserve"> споров, передаваемых на разрешение третейского суда</w:t>
      </w:r>
      <w:bookmarkEnd w:id="2"/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дать определение понятию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термину, который определяет механизм распределения дел, относящихся к ведению третейских судов, необходимо обратиться к понятию подведомственности.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подведомственности позволяют определить круг дел,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риваемых тем или иным органом. Поэтому подведомственность принято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в основном как синоним предметной компетенции.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к государственному суду (судебная подведомственность) речь идет о круге гражданских дел, рассмотрение и разрешение которых отнесено к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петенции судов (Конституционного Суда РФ, судов общей юрисдикции 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битражных судов).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устанавливает разные формы разреш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юридических конфликтов. Иногда для одного рода дел предусматривае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различная подведомственность. Для защиты нарушенных или оспарива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гражданских прав предусматривается судебная форма защиты: в судах общей юрисдикции, арбитражных судах, а также в третейских судах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ветствии с правилами о подведомственности дел, установленными процесс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законодательством. 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1"/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в одно и то же время нескольких форм защиты прав и разрешения юридических конфликтов актуализирует задачу определения подведомственности и соответственно распределения дел между различными органами.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 подведомственность призвана определить тот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дебный орган,  который в силу своих свойств и возложенной компетенции наилучшим образом способен удовлетворить потребности лица в судебной защите. В этой связи подведомственность должна рассматриваться не как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предпосылкой права на обращение в суд</w:t>
      </w:r>
      <w:r w:rsidRPr="000D5097">
        <w:rPr>
          <w:rStyle w:val="ae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, а как условие надлежащей реализации указанного права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подведомственность можно рассматривать с точки зрения права на законный суд. Конституционный Суд РФ неоднократно обращался к 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понятию, говоря о том, что право каждого на судебную защиту может быть обеспечено лишь законным, независимым и беспристрастным судом, несоблюдение правил подсудности и подведомственности влечет нарушение конституционных </w:t>
      </w:r>
      <w:r w:rsidRPr="00094871">
        <w:rPr>
          <w:rFonts w:ascii="Times New Roman" w:hAnsi="Times New Roman" w:cs="Times New Roman"/>
          <w:sz w:val="28"/>
          <w:szCs w:val="28"/>
        </w:rPr>
        <w:t xml:space="preserve">прав. 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дел должно осуществляться судом, к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в соответствии с установленными законом правилами подведомстве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подсудности обладает соответствующей компетенцией по рассмо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4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рению конкретного 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несоблюдение правил о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ственности означает нарушение права на рассмотрение дела законным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 суда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D25" w:rsidRPr="0018185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A51A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55">
        <w:rPr>
          <w:rFonts w:ascii="Times New Roman" w:hAnsi="Times New Roman" w:cs="Times New Roman"/>
          <w:sz w:val="28"/>
          <w:szCs w:val="28"/>
        </w:rPr>
        <w:t>Конституционный Суд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1855">
        <w:rPr>
          <w:rFonts w:ascii="Times New Roman" w:hAnsi="Times New Roman" w:cs="Times New Roman"/>
          <w:sz w:val="28"/>
          <w:szCs w:val="28"/>
        </w:rPr>
        <w:t>арантируя право каждого на с</w:t>
      </w:r>
      <w:r>
        <w:rPr>
          <w:rFonts w:ascii="Times New Roman" w:hAnsi="Times New Roman" w:cs="Times New Roman"/>
          <w:sz w:val="28"/>
          <w:szCs w:val="28"/>
        </w:rPr>
        <w:t xml:space="preserve">удебную защиту, </w:t>
      </w:r>
      <w:r w:rsidRPr="00181855">
        <w:rPr>
          <w:rFonts w:ascii="Times New Roman" w:hAnsi="Times New Roman" w:cs="Times New Roman"/>
          <w:sz w:val="28"/>
          <w:szCs w:val="28"/>
        </w:rPr>
        <w:t xml:space="preserve">в своих решениях неоднократно указывал, 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права на судебную защиту, как оно сформулировано в статье 46 Конституции Р</w:t>
      </w:r>
      <w:r w:rsidRPr="001818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вытекает возможность выбора заинтересованным лицом по своему усмотр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конкретных форм и способов реализации такого права, которые с с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требований Конституции Р</w:t>
      </w:r>
      <w:r w:rsidRPr="001818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федеральным з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4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коном, к числу которых относится Г</w:t>
      </w:r>
      <w:r w:rsidRPr="0018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АПК</w:t>
      </w:r>
      <w:r w:rsidRPr="0018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181855">
        <w:rPr>
          <w:rStyle w:val="ae"/>
          <w:rFonts w:ascii="Times New Roman" w:hAnsi="Times New Roman" w:cs="Times New Roman"/>
          <w:sz w:val="28"/>
          <w:szCs w:val="28"/>
        </w:rPr>
        <w:footnoteReference w:id="35"/>
      </w:r>
    </w:p>
    <w:p w:rsidR="005E4D25" w:rsidRDefault="005E4D25" w:rsidP="00AC375B">
      <w:pPr>
        <w:pStyle w:val="book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F54A0">
        <w:rPr>
          <w:color w:val="000000"/>
          <w:sz w:val="28"/>
          <w:szCs w:val="28"/>
        </w:rPr>
        <w:t>Из этого следует, что изменение правил о подведомственности и по</w:t>
      </w:r>
      <w:r w:rsidRPr="001F54A0">
        <w:rPr>
          <w:color w:val="000000"/>
          <w:sz w:val="28"/>
          <w:szCs w:val="28"/>
        </w:rPr>
        <w:t>д</w:t>
      </w:r>
      <w:r w:rsidRPr="001F54A0">
        <w:rPr>
          <w:color w:val="000000"/>
          <w:sz w:val="28"/>
          <w:szCs w:val="28"/>
        </w:rPr>
        <w:t>судности волеизъявлением сторон не допустимо. Однако в литературе нет единого мнения на этот счет. Авторы, разделяющие взгляд о публичном х</w:t>
      </w:r>
      <w:r w:rsidRPr="001F54A0">
        <w:rPr>
          <w:color w:val="000000"/>
          <w:sz w:val="28"/>
          <w:szCs w:val="28"/>
        </w:rPr>
        <w:t>а</w:t>
      </w:r>
      <w:r w:rsidRPr="001F54A0">
        <w:rPr>
          <w:color w:val="000000"/>
          <w:sz w:val="28"/>
          <w:szCs w:val="28"/>
        </w:rPr>
        <w:t>рактер</w:t>
      </w:r>
      <w:r>
        <w:rPr>
          <w:color w:val="000000"/>
          <w:sz w:val="28"/>
          <w:szCs w:val="28"/>
        </w:rPr>
        <w:t>е</w:t>
      </w:r>
      <w:r w:rsidRPr="001F54A0">
        <w:rPr>
          <w:color w:val="000000"/>
          <w:sz w:val="28"/>
          <w:szCs w:val="28"/>
        </w:rPr>
        <w:t xml:space="preserve"> института подведомственности, приводят доводы, согласно которым подведомственность основывается на признании государством за этим орг</w:t>
      </w:r>
      <w:r w:rsidRPr="001F54A0">
        <w:rPr>
          <w:color w:val="000000"/>
          <w:sz w:val="28"/>
          <w:szCs w:val="28"/>
        </w:rPr>
        <w:t>а</w:t>
      </w:r>
      <w:r w:rsidRPr="001F54A0">
        <w:rPr>
          <w:color w:val="000000"/>
          <w:sz w:val="28"/>
          <w:szCs w:val="28"/>
        </w:rPr>
        <w:t>ном</w:t>
      </w:r>
      <w:r>
        <w:rPr>
          <w:color w:val="000000"/>
          <w:sz w:val="28"/>
          <w:szCs w:val="28"/>
        </w:rPr>
        <w:t xml:space="preserve"> -</w:t>
      </w:r>
      <w:r w:rsidRPr="001F54A0">
        <w:rPr>
          <w:color w:val="000000"/>
          <w:sz w:val="28"/>
          <w:szCs w:val="28"/>
        </w:rPr>
        <w:t xml:space="preserve"> права на рассмотрение и разрешен</w:t>
      </w:r>
      <w:r>
        <w:rPr>
          <w:color w:val="000000"/>
          <w:sz w:val="28"/>
          <w:szCs w:val="28"/>
        </w:rPr>
        <w:t>ие</w:t>
      </w:r>
      <w:r w:rsidRPr="001F54A0">
        <w:rPr>
          <w:color w:val="000000"/>
          <w:sz w:val="28"/>
          <w:szCs w:val="28"/>
        </w:rPr>
        <w:t xml:space="preserve"> соответс</w:t>
      </w:r>
      <w:r>
        <w:rPr>
          <w:color w:val="000000"/>
          <w:sz w:val="28"/>
          <w:szCs w:val="28"/>
        </w:rPr>
        <w:t>тв</w:t>
      </w:r>
      <w:r w:rsidRPr="001F54A0">
        <w:rPr>
          <w:color w:val="000000"/>
          <w:sz w:val="28"/>
          <w:szCs w:val="28"/>
        </w:rPr>
        <w:t>ующей ка</w:t>
      </w:r>
      <w:r w:rsidR="00A51AED">
        <w:rPr>
          <w:color w:val="000000"/>
          <w:sz w:val="28"/>
          <w:szCs w:val="28"/>
        </w:rPr>
        <w:t>тегории дел. В противном случае</w:t>
      </w:r>
      <w:r w:rsidRPr="001F54A0">
        <w:rPr>
          <w:color w:val="000000"/>
          <w:sz w:val="28"/>
          <w:szCs w:val="28"/>
        </w:rPr>
        <w:t xml:space="preserve">  деятельность </w:t>
      </w:r>
      <w:proofErr w:type="spellStart"/>
      <w:r w:rsidRPr="001F54A0">
        <w:rPr>
          <w:color w:val="000000"/>
          <w:sz w:val="28"/>
          <w:szCs w:val="28"/>
        </w:rPr>
        <w:t>юрисдикционного</w:t>
      </w:r>
      <w:proofErr w:type="spellEnd"/>
      <w:r w:rsidRPr="001F54A0">
        <w:rPr>
          <w:color w:val="000000"/>
          <w:sz w:val="28"/>
          <w:szCs w:val="28"/>
        </w:rPr>
        <w:t xml:space="preserve"> органа не поддержив</w:t>
      </w:r>
      <w:r w:rsidRPr="001F54A0">
        <w:rPr>
          <w:color w:val="000000"/>
          <w:sz w:val="28"/>
          <w:szCs w:val="28"/>
        </w:rPr>
        <w:t>а</w:t>
      </w:r>
      <w:r w:rsidRPr="001F54A0">
        <w:rPr>
          <w:color w:val="000000"/>
          <w:sz w:val="28"/>
          <w:szCs w:val="28"/>
        </w:rPr>
        <w:t>ется принудительн</w:t>
      </w:r>
      <w:r w:rsidR="00A51AED">
        <w:rPr>
          <w:color w:val="000000"/>
          <w:sz w:val="28"/>
          <w:szCs w:val="28"/>
        </w:rPr>
        <w:t>ой силой государственной власти</w:t>
      </w:r>
      <w:r w:rsidRPr="001F5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A51A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54A0">
        <w:rPr>
          <w:color w:val="000000"/>
          <w:sz w:val="28"/>
          <w:szCs w:val="28"/>
        </w:rPr>
        <w:t>по существу</w:t>
      </w:r>
      <w:r w:rsidR="00A51AED">
        <w:rPr>
          <w:color w:val="000000"/>
          <w:sz w:val="28"/>
          <w:szCs w:val="28"/>
        </w:rPr>
        <w:t xml:space="preserve">, </w:t>
      </w:r>
      <w:r w:rsidR="00A51AED">
        <w:rPr>
          <w:color w:val="000000"/>
          <w:sz w:val="28"/>
          <w:szCs w:val="28"/>
        </w:rPr>
        <w:br/>
        <w:t>лишае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своего смысла</w:t>
      </w:r>
      <w:r w:rsidRPr="001F54A0">
        <w:rPr>
          <w:color w:val="000000"/>
          <w:sz w:val="28"/>
          <w:szCs w:val="28"/>
        </w:rPr>
        <w:t xml:space="preserve">. Сторонники данной позиции приводят довод также о том, что  распределение категорий дел между различными органами </w:t>
      </w:r>
      <w:proofErr w:type="spellStart"/>
      <w:r w:rsidRPr="001F54A0">
        <w:rPr>
          <w:color w:val="000000"/>
          <w:sz w:val="28"/>
          <w:szCs w:val="28"/>
        </w:rPr>
        <w:t>юри</w:t>
      </w:r>
      <w:r w:rsidRPr="001F54A0">
        <w:rPr>
          <w:color w:val="000000"/>
          <w:sz w:val="28"/>
          <w:szCs w:val="28"/>
        </w:rPr>
        <w:t>с</w:t>
      </w:r>
      <w:r w:rsidRPr="001F54A0">
        <w:rPr>
          <w:color w:val="000000"/>
          <w:sz w:val="28"/>
          <w:szCs w:val="28"/>
        </w:rPr>
        <w:t>дикц</w:t>
      </w:r>
      <w:r w:rsidRPr="001F54A0">
        <w:rPr>
          <w:color w:val="000000"/>
          <w:sz w:val="28"/>
          <w:szCs w:val="28"/>
        </w:rPr>
        <w:t>и</w:t>
      </w:r>
      <w:r w:rsidRPr="001F54A0">
        <w:rPr>
          <w:color w:val="000000"/>
          <w:sz w:val="28"/>
          <w:szCs w:val="28"/>
        </w:rPr>
        <w:t>онной</w:t>
      </w:r>
      <w:proofErr w:type="spellEnd"/>
      <w:r w:rsidRPr="001F54A0">
        <w:rPr>
          <w:color w:val="000000"/>
          <w:sz w:val="28"/>
          <w:szCs w:val="28"/>
        </w:rPr>
        <w:t xml:space="preserve"> системы основывается на публичном государственном интересе обеспечения их правильного, доступного и своевременного разрешения. О</w:t>
      </w:r>
      <w:r w:rsidRPr="001F54A0">
        <w:rPr>
          <w:color w:val="000000"/>
          <w:sz w:val="28"/>
          <w:szCs w:val="28"/>
        </w:rPr>
        <w:t>д</w:t>
      </w:r>
      <w:r w:rsidRPr="001F54A0">
        <w:rPr>
          <w:color w:val="000000"/>
          <w:sz w:val="28"/>
          <w:szCs w:val="28"/>
        </w:rPr>
        <w:t>нако такие утверждения свою очередь также находят своих оппонентов.</w:t>
      </w:r>
      <w:r w:rsidRPr="001F54A0">
        <w:rPr>
          <w:rStyle w:val="ae"/>
          <w:color w:val="000000"/>
          <w:sz w:val="28"/>
          <w:szCs w:val="28"/>
        </w:rPr>
        <w:footnoteReference w:id="36"/>
      </w:r>
      <w:r w:rsidRPr="001F54A0">
        <w:rPr>
          <w:color w:val="000000"/>
          <w:sz w:val="28"/>
          <w:szCs w:val="28"/>
        </w:rPr>
        <w:t xml:space="preserve"> </w:t>
      </w:r>
    </w:p>
    <w:p w:rsidR="005E4D25" w:rsidRDefault="005E4D25" w:rsidP="00AC375B">
      <w:pPr>
        <w:pStyle w:val="book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 процессуальное законодательство (в ч.3 ст. 3 ГПК РФ и ч. 6 ст. 4 АПК РФ) допускает передачу подведомственных государственным 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дам споры на рассмотрение третейского суда, если иное не предусмотрено федеральным законодательством.</w:t>
      </w:r>
    </w:p>
    <w:p w:rsidR="005E4D25" w:rsidRDefault="005E4D25" w:rsidP="00AC375B">
      <w:pPr>
        <w:pStyle w:val="book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исходя из диспозитивных начал гражданско-правовых и гражданско-процессуальных споров законодатель предусматривает альте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 xml:space="preserve">нативную форму защиты своих прав, но с </w:t>
      </w:r>
      <w:proofErr w:type="gramStart"/>
      <w:r>
        <w:rPr>
          <w:color w:val="000000"/>
          <w:sz w:val="28"/>
          <w:szCs w:val="28"/>
        </w:rPr>
        <w:t>ограничениями</w:t>
      </w:r>
      <w:proofErr w:type="gramEnd"/>
      <w:r>
        <w:rPr>
          <w:color w:val="000000"/>
          <w:sz w:val="28"/>
          <w:szCs w:val="28"/>
        </w:rPr>
        <w:t xml:space="preserve"> предусмотренными действующим процессуальным законодательством. </w:t>
      </w:r>
    </w:p>
    <w:p w:rsidR="005E4D25" w:rsidRDefault="005E4D25" w:rsidP="00AC375B">
      <w:pPr>
        <w:pStyle w:val="book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так называемая разновидность альтернативной подведомственн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сти, а именно договорная подведомственность. В данном случае подведо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ственность определяется соглашением заинтересованных лиц. Примером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ких соглашений являются соглашения о передаче дела на рассмотрение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тейского суда или арбитражные оговорки в тексте гражданско-правовых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говоров. </w:t>
      </w:r>
    </w:p>
    <w:p w:rsidR="005E4D25" w:rsidRDefault="005E4D25" w:rsidP="00AC37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Можно сделать вывод, что </w:t>
      </w:r>
      <w:r w:rsidRPr="00A21E36">
        <w:rPr>
          <w:rFonts w:ascii="Times New Roman" w:hAnsi="Times New Roman" w:cs="Times New Roman"/>
          <w:b w:val="0"/>
          <w:sz w:val="28"/>
          <w:szCs w:val="28"/>
        </w:rPr>
        <w:t>компетенция третейских судов является вполне равнозначной (параллельной или альтернативной компетенции гос</w:t>
      </w:r>
      <w:r w:rsidRPr="00A21E3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21E36">
        <w:rPr>
          <w:rFonts w:ascii="Times New Roman" w:hAnsi="Times New Roman" w:cs="Times New Roman"/>
          <w:b w:val="0"/>
          <w:sz w:val="28"/>
          <w:szCs w:val="28"/>
        </w:rPr>
        <w:t xml:space="preserve">дарственных судов) возможностью по реализации права на выбор способа защиты своих прав, гарантированного </w:t>
      </w:r>
      <w:hyperlink r:id="rId9" w:history="1">
        <w:r w:rsidRPr="00461889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461889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461889">
        <w:rPr>
          <w:rStyle w:val="ae"/>
          <w:rFonts w:ascii="Times New Roman" w:hAnsi="Times New Roman" w:cs="Times New Roman"/>
          <w:b w:val="0"/>
          <w:sz w:val="28"/>
          <w:szCs w:val="28"/>
        </w:rPr>
        <w:footnoteReference w:id="37"/>
      </w:r>
      <w:r w:rsidRPr="0046188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61889">
        <w:rPr>
          <w:rFonts w:ascii="Times New Roman" w:hAnsi="Times New Roman" w:cs="Times New Roman"/>
          <w:b w:val="0"/>
          <w:color w:val="000000"/>
          <w:sz w:val="28"/>
          <w:szCs w:val="28"/>
        </w:rPr>
        <w:t>Однако оно не противостоит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не исключает</w:t>
      </w:r>
      <w:r w:rsidRPr="00461889">
        <w:rPr>
          <w:rFonts w:ascii="Times New Roman" w:hAnsi="Times New Roman" w:cs="Times New Roman"/>
          <w:b w:val="0"/>
          <w:color w:val="000000"/>
          <w:sz w:val="28"/>
          <w:szCs w:val="28"/>
        </w:rPr>
        <w:t>, а дополняет деятельность судов по рассмотр</w:t>
      </w:r>
      <w:r w:rsidRPr="00461889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4618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нию и разрешению гражданских дел. </w:t>
      </w:r>
    </w:p>
    <w:p w:rsidR="005E4D25" w:rsidRDefault="005E4D25" w:rsidP="00AC37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Кроме того, обжалование или обращение за принудительным исполн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нием будет осуществляться по правилам соответствующих глав АПК РФ и ГПК РФ (ст. 230, 236 АПК РФ ст. 422, 423 ГПК РФ).</w:t>
      </w:r>
    </w:p>
    <w:p w:rsidR="005E4D25" w:rsidRDefault="005E4D25" w:rsidP="00AC37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Сопоставительный анализ норм ГПК РФ и АПК РФ позволяет дать 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которые пояснения по поводу разграничения общей судебной подведо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ственности и арбитражной судебной подведомственности. </w:t>
      </w:r>
    </w:p>
    <w:p w:rsidR="005E4D25" w:rsidRDefault="005E4D25" w:rsidP="00AC37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общему правилу</w:t>
      </w:r>
      <w:r w:rsidR="00A51AE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арбитражные суды рассматривают экономические споры и иные дела, возникающие в сфере предпринимательской и иной эк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номической деятельности, если  сторонами в них являются юридические 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ца, а также граждане, имеющие статус индивидуального предпринимателя, приобретенный в установленном порядке (ч. 1 и 2 ст. 27 АПК РФ).</w:t>
      </w:r>
    </w:p>
    <w:p w:rsidR="005E4D25" w:rsidRPr="00953C50" w:rsidRDefault="005E4D25" w:rsidP="00AC37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Учитывая вышеизложенное</w:t>
      </w:r>
      <w:r w:rsidR="00A51AE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следует сделать вывод, что </w:t>
      </w:r>
      <w:r w:rsidRPr="00953C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основными критериями разграничения компетенции между судом общей юрисдикции и </w:t>
      </w:r>
      <w:r w:rsidRPr="00953C50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арбитражным судом являются характер спорных правоотношений и их суб</w:t>
      </w:r>
      <w:r w:rsidRPr="00953C50">
        <w:rPr>
          <w:rFonts w:ascii="Times New Roman" w:hAnsi="Times New Roman" w:cs="Times New Roman"/>
          <w:b w:val="0"/>
          <w:color w:val="000000"/>
          <w:sz w:val="28"/>
          <w:szCs w:val="28"/>
        </w:rPr>
        <w:t>ъ</w:t>
      </w:r>
      <w:r w:rsidRPr="00953C50">
        <w:rPr>
          <w:rFonts w:ascii="Times New Roman" w:hAnsi="Times New Roman" w:cs="Times New Roman"/>
          <w:b w:val="0"/>
          <w:color w:val="000000"/>
          <w:sz w:val="28"/>
          <w:szCs w:val="28"/>
        </w:rPr>
        <w:t>ектный состав. При определении подведомственности гражданских дел оба этих критерия должны учитываться в совокупности.</w:t>
      </w:r>
      <w:r w:rsidRPr="00953C5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footnoteReference w:id="38"/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содержания пар. 1 </w:t>
      </w:r>
      <w:r w:rsidRPr="0095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4 АПК </w:t>
      </w:r>
      <w:proofErr w:type="gramStart"/>
      <w:r w:rsidRPr="00953C50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95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арбитражные суды это суды специальной </w:t>
      </w:r>
      <w:r w:rsidRPr="0067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подведомственности, созданные именно для рассмотрения экономических споров и </w:t>
      </w:r>
      <w:r w:rsidRPr="0067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 дела, связанные с осуществлением предпр</w:t>
      </w:r>
      <w:r w:rsidRPr="0067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67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нимательской и иной экономической деятельности</w:t>
      </w:r>
      <w:r w:rsidRPr="00670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институт подведомственности призван в первую очередь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между судами общей и специальной компетенции, т.е. специализацию судебной деятельности.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9"/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подведомственности и соотнесение его с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тенцией судебных систем представляется принципиально важным, кроме прочего с точки зрения третейского разбирательства. Следует помнить, что, как и третейским судам, так и судам общей юрисдикции, и арбитражным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подведомственны споры, вытекающие из гражданских правоотношений и в каждом конкретном случае при выдаче исполнительных листов на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третейского суда сначала нужно определить к какому государственному суду был бы подведомственен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не третейское соглашение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рон. Однако компетенция того или иного государственного суда влияет не только на последующее процессуальное поведение но и имеет иную грань. Одним из критериев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некоторые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исключительной компетенции государственного суда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третейские суды не осуществляют государственную (судебную) власть и не входят в судебную систему РФ, состоящую из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судов, на деятельность третейских судов распространяется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цессуальное законодательство.  Разбирательство в третейском суде также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разбирательство в государственных судах осуществляется в рамках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процессуальной формы, предусмотренной процессуальным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полагал, что каждый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действует, применяя право, в рамках процессуальной формы, предусмотренной для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органа.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1"/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одной стороны институт подведомственности как было описано выше имеет важное значение для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арбирабельности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но с другой стороны, как справедливо отмечают некоторые авторы,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подведомственность определяет круг дел подлежащих рассмотрению именно в государственных судах и вследствие этого термин подведомстве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не применим, поскольку третейские суды не являются одноуровнев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 государственными судами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</w:t>
      </w:r>
      <w:proofErr w:type="gramEnd"/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литературе можно встретить помимо устоявшег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термина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арбитрабельность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подведомственность иные правовые катег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в том числе заимствованные из других правовых систем, характеризу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предметную компетенцию третейских судов.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учеными вообще ставится под сомнение существование подведомственности применительно к третейским судам.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Дубровина полагает, что понятие «подведомственность споров третейским судам» не вполне подходит для определения относимости споров к ведению арбитража, а говорить о подведомственности каких-либо дел, по ее мнению, можно лишь в отношении государственных органов, чья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метная компетенция прямо устанавливается законом; именно такое соотн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сение той или иной категории дел к ведению конкретного органа позволяет говорить о подведомственности. </w:t>
      </w:r>
      <w:proofErr w:type="gramEnd"/>
    </w:p>
    <w:p w:rsidR="005E4D25" w:rsidRPr="006F285D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указанного, М.А. Дубровина предлагает использовать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«допустимость рассмотрения спора третейским судом  (арбитражем)», отмечая, что допустимость рассмотрения спора арбитражем в отличие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подведомственности имеет двойственную природу. В материально-правовом аспекте допустимость рассмотрения спора арбитражем служит условием действительности арбитражного соглашения; в процессуальном аспекте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пустимость рассмотрения спора, как и подведомственность, является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сылкой права на обращение в арбитраж.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2"/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Профессор Ю.К. Осипов отмечал, что необходимо различать категории «компетенция третейских судов» и «подведомственность дел третейским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дам». Основное различие состоит в том, что компетенция и подведомстве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характеризуют связь между правомочием и его объектом по-разному. Если предметная компетенция характеризует ее со стороны субъекта полн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мочий, то подведомственность – со стороны их объекта.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предметная компетенция характеризует связь между полномочиями третейских судов и объектом их деятельности со стороны субъекта (третейского суда), подведомственность – со стороны объекта,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торым выступают дела, переданные в установленном порядке на разрешение третейского суда</w:t>
      </w:r>
      <w:r>
        <w:rPr>
          <w:rStyle w:val="ae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43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Скворцовым О.Ю. высказана позиция, сводящаяся к тому, что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бельность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собой элемент института подведомственности. </w:t>
      </w:r>
    </w:p>
    <w:p w:rsidR="00843F08" w:rsidRDefault="005E4D25" w:rsidP="00AC37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Рожкова М.А поддерживает позицию Скворцова О.Ю. и рассматривает понятие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производное от понятия подведомственности (</w:t>
      </w:r>
      <w:r w:rsidRPr="00513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разновидность подведомственности применительно к делам, которые ра</w:t>
      </w:r>
      <w:r w:rsidRPr="005136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43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сматривает третейский суд).</w:t>
      </w:r>
    </w:p>
    <w:p w:rsidR="005E4D25" w:rsidRPr="00843F08" w:rsidRDefault="005E4D25" w:rsidP="00AC37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653">
        <w:rPr>
          <w:rFonts w:ascii="Times New Roman" w:hAnsi="Times New Roman" w:cs="Times New Roman"/>
          <w:sz w:val="28"/>
          <w:szCs w:val="28"/>
        </w:rPr>
        <w:t>Таким образом, в отечественной литературе о</w:t>
      </w:r>
      <w:r w:rsidRPr="00513653">
        <w:rPr>
          <w:rFonts w:ascii="Times New Roman" w:hAnsi="Times New Roman" w:cs="Times New Roman"/>
          <w:sz w:val="28"/>
          <w:szCs w:val="28"/>
        </w:rPr>
        <w:t>т</w:t>
      </w:r>
      <w:r w:rsidRPr="00513653">
        <w:rPr>
          <w:rFonts w:ascii="Times New Roman" w:hAnsi="Times New Roman" w:cs="Times New Roman"/>
          <w:sz w:val="28"/>
          <w:szCs w:val="28"/>
        </w:rPr>
        <w:t xml:space="preserve">сутствует единое мнение относительно определения </w:t>
      </w:r>
      <w:r w:rsidRPr="00872F1E">
        <w:rPr>
          <w:rFonts w:ascii="Times New Roman" w:hAnsi="Times New Roman" w:cs="Times New Roman"/>
          <w:sz w:val="28"/>
          <w:szCs w:val="28"/>
        </w:rPr>
        <w:t>понятия категории дел, которые могут рассматр</w:t>
      </w:r>
      <w:r w:rsidRPr="00872F1E">
        <w:rPr>
          <w:rFonts w:ascii="Times New Roman" w:hAnsi="Times New Roman" w:cs="Times New Roman"/>
          <w:sz w:val="28"/>
          <w:szCs w:val="28"/>
        </w:rPr>
        <w:t>и</w:t>
      </w:r>
      <w:r w:rsidRPr="00872F1E">
        <w:rPr>
          <w:rFonts w:ascii="Times New Roman" w:hAnsi="Times New Roman" w:cs="Times New Roman"/>
          <w:sz w:val="28"/>
          <w:szCs w:val="28"/>
        </w:rPr>
        <w:t>ваться третейскими судами.</w:t>
      </w:r>
    </w:p>
    <w:p w:rsidR="005E4D25" w:rsidRPr="000A2FB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B5">
        <w:rPr>
          <w:rFonts w:ascii="Times New Roman" w:hAnsi="Times New Roman" w:cs="Times New Roman"/>
          <w:sz w:val="28"/>
          <w:szCs w:val="28"/>
        </w:rPr>
        <w:lastRenderedPageBreak/>
        <w:t>За  термином «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>» стоит теория одного из важнейших институтов коммерческого арбитража. В теории и в практике международн</w:t>
      </w:r>
      <w:r w:rsidRPr="000A2FB5">
        <w:rPr>
          <w:rFonts w:ascii="Times New Roman" w:hAnsi="Times New Roman" w:cs="Times New Roman"/>
          <w:sz w:val="28"/>
          <w:szCs w:val="28"/>
        </w:rPr>
        <w:t>о</w:t>
      </w:r>
      <w:r w:rsidRPr="000A2FB5">
        <w:rPr>
          <w:rFonts w:ascii="Times New Roman" w:hAnsi="Times New Roman" w:cs="Times New Roman"/>
          <w:sz w:val="28"/>
          <w:szCs w:val="28"/>
        </w:rPr>
        <w:t>го коммерческого арбитража был укоренен термин «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» (от англ. </w:t>
      </w:r>
      <w:proofErr w:type="spellStart"/>
      <w:r w:rsidRPr="000A2FB5">
        <w:rPr>
          <w:rFonts w:ascii="Times New Roman" w:hAnsi="Times New Roman" w:cs="Times New Roman"/>
          <w:sz w:val="28"/>
          <w:szCs w:val="28"/>
          <w:lang w:val="en-US"/>
        </w:rPr>
        <w:t>arbitrability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означает свойство спора, которое по</w:t>
      </w:r>
      <w:r w:rsidRPr="000A2FB5">
        <w:rPr>
          <w:rFonts w:ascii="Times New Roman" w:hAnsi="Times New Roman" w:cs="Times New Roman"/>
          <w:sz w:val="28"/>
          <w:szCs w:val="28"/>
        </w:rPr>
        <w:t>з</w:t>
      </w:r>
      <w:r w:rsidRPr="000A2FB5">
        <w:rPr>
          <w:rFonts w:ascii="Times New Roman" w:hAnsi="Times New Roman" w:cs="Times New Roman"/>
          <w:sz w:val="28"/>
          <w:szCs w:val="28"/>
        </w:rPr>
        <w:t xml:space="preserve">воляет ему быть предметом третейского разбирательства. </w:t>
      </w:r>
    </w:p>
    <w:p w:rsidR="005E4D25" w:rsidRPr="000A2FB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B5">
        <w:rPr>
          <w:rFonts w:ascii="Times New Roman" w:hAnsi="Times New Roman" w:cs="Times New Roman"/>
          <w:sz w:val="28"/>
          <w:szCs w:val="28"/>
        </w:rPr>
        <w:t>Категория «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>» применяется для характеристики мех</w:t>
      </w:r>
      <w:r w:rsidRPr="000A2FB5">
        <w:rPr>
          <w:rFonts w:ascii="Times New Roman" w:hAnsi="Times New Roman" w:cs="Times New Roman"/>
          <w:sz w:val="28"/>
          <w:szCs w:val="28"/>
        </w:rPr>
        <w:t>а</w:t>
      </w:r>
      <w:r w:rsidRPr="000A2FB5">
        <w:rPr>
          <w:rFonts w:ascii="Times New Roman" w:hAnsi="Times New Roman" w:cs="Times New Roman"/>
          <w:sz w:val="28"/>
          <w:szCs w:val="28"/>
        </w:rPr>
        <w:t>низма распределения дел, относящихся к ведению третейских судов. Катег</w:t>
      </w:r>
      <w:r w:rsidRPr="000A2FB5">
        <w:rPr>
          <w:rFonts w:ascii="Times New Roman" w:hAnsi="Times New Roman" w:cs="Times New Roman"/>
          <w:sz w:val="28"/>
          <w:szCs w:val="28"/>
        </w:rPr>
        <w:t>о</w:t>
      </w:r>
      <w:r w:rsidRPr="000A2FB5">
        <w:rPr>
          <w:rFonts w:ascii="Times New Roman" w:hAnsi="Times New Roman" w:cs="Times New Roman"/>
          <w:sz w:val="28"/>
          <w:szCs w:val="28"/>
        </w:rPr>
        <w:t>рии споров, которые могут быть предметом ведения третейских судов, также могут рассматриваться и государственными судами. В то же время с пом</w:t>
      </w:r>
      <w:r w:rsidRPr="000A2FB5">
        <w:rPr>
          <w:rFonts w:ascii="Times New Roman" w:hAnsi="Times New Roman" w:cs="Times New Roman"/>
          <w:sz w:val="28"/>
          <w:szCs w:val="28"/>
        </w:rPr>
        <w:t>о</w:t>
      </w:r>
      <w:r w:rsidRPr="000A2FB5">
        <w:rPr>
          <w:rFonts w:ascii="Times New Roman" w:hAnsi="Times New Roman" w:cs="Times New Roman"/>
          <w:sz w:val="28"/>
          <w:szCs w:val="28"/>
        </w:rPr>
        <w:t>щью понятия «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>» обосновывается круг споров, которые в</w:t>
      </w:r>
      <w:r w:rsidRPr="000A2FB5">
        <w:rPr>
          <w:rFonts w:ascii="Times New Roman" w:hAnsi="Times New Roman" w:cs="Times New Roman"/>
          <w:sz w:val="28"/>
          <w:szCs w:val="28"/>
        </w:rPr>
        <w:t>ы</w:t>
      </w:r>
      <w:r w:rsidRPr="000A2FB5">
        <w:rPr>
          <w:rFonts w:ascii="Times New Roman" w:hAnsi="Times New Roman" w:cs="Times New Roman"/>
          <w:sz w:val="28"/>
          <w:szCs w:val="28"/>
        </w:rPr>
        <w:t>деляются для целей определения их возможности рассматриваться трете</w:t>
      </w:r>
      <w:r w:rsidRPr="000A2FB5">
        <w:rPr>
          <w:rFonts w:ascii="Times New Roman" w:hAnsi="Times New Roman" w:cs="Times New Roman"/>
          <w:sz w:val="28"/>
          <w:szCs w:val="28"/>
        </w:rPr>
        <w:t>й</w:t>
      </w:r>
      <w:r w:rsidRPr="000A2FB5">
        <w:rPr>
          <w:rFonts w:ascii="Times New Roman" w:hAnsi="Times New Roman" w:cs="Times New Roman"/>
          <w:sz w:val="28"/>
          <w:szCs w:val="28"/>
        </w:rPr>
        <w:t xml:space="preserve">скими судами. </w:t>
      </w:r>
    </w:p>
    <w:p w:rsidR="00843F08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B5">
        <w:rPr>
          <w:rFonts w:ascii="Times New Roman" w:hAnsi="Times New Roman" w:cs="Times New Roman"/>
          <w:sz w:val="28"/>
          <w:szCs w:val="28"/>
        </w:rPr>
        <w:t xml:space="preserve">В доктрине выделяют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в широком и узком смыслах.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в широком смысле охватывает совокупность вопросов, связанных с существованием и действительностью арбитражного соглаш</w:t>
      </w:r>
      <w:r w:rsidRPr="000A2FB5">
        <w:rPr>
          <w:rFonts w:ascii="Times New Roman" w:hAnsi="Times New Roman" w:cs="Times New Roman"/>
          <w:sz w:val="28"/>
          <w:szCs w:val="28"/>
        </w:rPr>
        <w:t>е</w:t>
      </w:r>
      <w:r w:rsidRPr="000A2FB5">
        <w:rPr>
          <w:rFonts w:ascii="Times New Roman" w:hAnsi="Times New Roman" w:cs="Times New Roman"/>
          <w:sz w:val="28"/>
          <w:szCs w:val="28"/>
        </w:rPr>
        <w:t xml:space="preserve">ния. Спор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арбитрабелен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тогда, когда действительно арбитражное соглаш</w:t>
      </w:r>
      <w:r w:rsidRPr="000A2FB5">
        <w:rPr>
          <w:rFonts w:ascii="Times New Roman" w:hAnsi="Times New Roman" w:cs="Times New Roman"/>
          <w:sz w:val="28"/>
          <w:szCs w:val="28"/>
        </w:rPr>
        <w:t>е</w:t>
      </w:r>
      <w:r w:rsidRPr="000A2FB5">
        <w:rPr>
          <w:rFonts w:ascii="Times New Roman" w:hAnsi="Times New Roman" w:cs="Times New Roman"/>
          <w:sz w:val="28"/>
          <w:szCs w:val="28"/>
        </w:rPr>
        <w:t>ние. В свою очередь арбитражное соглашение действительно при двух усл</w:t>
      </w:r>
      <w:r w:rsidRPr="000A2FB5">
        <w:rPr>
          <w:rFonts w:ascii="Times New Roman" w:hAnsi="Times New Roman" w:cs="Times New Roman"/>
          <w:sz w:val="28"/>
          <w:szCs w:val="28"/>
        </w:rPr>
        <w:t>о</w:t>
      </w:r>
      <w:r w:rsidRPr="000A2FB5">
        <w:rPr>
          <w:rFonts w:ascii="Times New Roman" w:hAnsi="Times New Roman" w:cs="Times New Roman"/>
          <w:sz w:val="28"/>
          <w:szCs w:val="28"/>
        </w:rPr>
        <w:t>виях: 1) когда закон дозволяет арбитражу рассмотреть спор; 2) когда стороны вправе зак</w:t>
      </w:r>
      <w:r w:rsidR="00843F08">
        <w:rPr>
          <w:rFonts w:ascii="Times New Roman" w:hAnsi="Times New Roman" w:cs="Times New Roman"/>
          <w:sz w:val="28"/>
          <w:szCs w:val="28"/>
        </w:rPr>
        <w:t xml:space="preserve">лючить арбитражное соглашение. </w:t>
      </w:r>
    </w:p>
    <w:p w:rsidR="00843F08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в узком смысле употребляется для обозначения к</w:t>
      </w:r>
      <w:r w:rsidRPr="000A2FB5">
        <w:rPr>
          <w:rFonts w:ascii="Times New Roman" w:hAnsi="Times New Roman" w:cs="Times New Roman"/>
          <w:sz w:val="28"/>
          <w:szCs w:val="28"/>
        </w:rPr>
        <w:t>а</w:t>
      </w:r>
      <w:r w:rsidRPr="000A2FB5">
        <w:rPr>
          <w:rFonts w:ascii="Times New Roman" w:hAnsi="Times New Roman" w:cs="Times New Roman"/>
          <w:sz w:val="28"/>
          <w:szCs w:val="28"/>
        </w:rPr>
        <w:t>тегории споров, которые могут быть переданы на рассмотрение арбитр</w:t>
      </w:r>
      <w:r w:rsidRPr="000A2FB5">
        <w:rPr>
          <w:rFonts w:ascii="Times New Roman" w:hAnsi="Times New Roman" w:cs="Times New Roman"/>
          <w:sz w:val="28"/>
          <w:szCs w:val="28"/>
        </w:rPr>
        <w:t>а</w:t>
      </w:r>
      <w:r w:rsidRPr="000A2FB5">
        <w:rPr>
          <w:rFonts w:ascii="Times New Roman" w:hAnsi="Times New Roman" w:cs="Times New Roman"/>
          <w:sz w:val="28"/>
          <w:szCs w:val="28"/>
        </w:rPr>
        <w:t>жа.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B5">
        <w:rPr>
          <w:rFonts w:ascii="Times New Roman" w:hAnsi="Times New Roman" w:cs="Times New Roman"/>
          <w:sz w:val="28"/>
          <w:szCs w:val="28"/>
        </w:rPr>
        <w:t xml:space="preserve">При этом часть исследователей, придерживающихся понимания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</w:t>
      </w:r>
      <w:r w:rsidRPr="000A2FB5">
        <w:rPr>
          <w:rFonts w:ascii="Times New Roman" w:hAnsi="Times New Roman" w:cs="Times New Roman"/>
          <w:sz w:val="28"/>
          <w:szCs w:val="28"/>
        </w:rPr>
        <w:t>т</w:t>
      </w:r>
      <w:r w:rsidRPr="000A2FB5">
        <w:rPr>
          <w:rFonts w:ascii="Times New Roman" w:hAnsi="Times New Roman" w:cs="Times New Roman"/>
          <w:sz w:val="28"/>
          <w:szCs w:val="28"/>
        </w:rPr>
        <w:t>рабельности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в узком смысле, отождествляют </w:t>
      </w:r>
      <w:proofErr w:type="spellStart"/>
      <w:r w:rsidRPr="000A2FB5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0A2FB5">
        <w:rPr>
          <w:rFonts w:ascii="Times New Roman" w:hAnsi="Times New Roman" w:cs="Times New Roman"/>
          <w:sz w:val="28"/>
          <w:szCs w:val="28"/>
        </w:rPr>
        <w:t xml:space="preserve"> с понятием подведомственности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4"/>
      </w:r>
      <w:r w:rsidRPr="000A2FB5">
        <w:rPr>
          <w:rFonts w:ascii="Times New Roman" w:hAnsi="Times New Roman" w:cs="Times New Roman"/>
          <w:sz w:val="28"/>
          <w:szCs w:val="28"/>
        </w:rPr>
        <w:t>; другие полагают, что данные понятия не следует смешивать между собой, поскольку подведомственность предполагает опр</w:t>
      </w:r>
      <w:r w:rsidRPr="000A2FB5">
        <w:rPr>
          <w:rFonts w:ascii="Times New Roman" w:hAnsi="Times New Roman" w:cs="Times New Roman"/>
          <w:sz w:val="28"/>
          <w:szCs w:val="28"/>
        </w:rPr>
        <w:t>е</w:t>
      </w:r>
      <w:r w:rsidRPr="000A2FB5">
        <w:rPr>
          <w:rFonts w:ascii="Times New Roman" w:hAnsi="Times New Roman" w:cs="Times New Roman"/>
          <w:sz w:val="28"/>
          <w:szCs w:val="28"/>
        </w:rPr>
        <w:t>деление круга дел, которые подлежат рассмотрению именно государстве</w:t>
      </w:r>
      <w:r w:rsidRPr="000A2FB5">
        <w:rPr>
          <w:rFonts w:ascii="Times New Roman" w:hAnsi="Times New Roman" w:cs="Times New Roman"/>
          <w:sz w:val="28"/>
          <w:szCs w:val="28"/>
        </w:rPr>
        <w:t>н</w:t>
      </w:r>
      <w:r w:rsidRPr="000A2FB5">
        <w:rPr>
          <w:rFonts w:ascii="Times New Roman" w:hAnsi="Times New Roman" w:cs="Times New Roman"/>
          <w:sz w:val="28"/>
          <w:szCs w:val="28"/>
        </w:rPr>
        <w:t>ными судами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5"/>
      </w:r>
      <w:r w:rsidRPr="000A2FB5">
        <w:rPr>
          <w:rFonts w:ascii="Times New Roman" w:hAnsi="Times New Roman" w:cs="Times New Roman"/>
          <w:sz w:val="28"/>
          <w:szCs w:val="28"/>
        </w:rPr>
        <w:t xml:space="preserve">, к числу которых третейские суды отнести не представляется </w:t>
      </w:r>
      <w:r w:rsidRPr="000A2FB5">
        <w:rPr>
          <w:rFonts w:ascii="Times New Roman" w:hAnsi="Times New Roman" w:cs="Times New Roman"/>
          <w:sz w:val="28"/>
          <w:szCs w:val="28"/>
        </w:rPr>
        <w:lastRenderedPageBreak/>
        <w:t>возможным в силу  норм действующего законодательства.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третейского разбирательства (как в зарубежной, так и в 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чественной) принято разделять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субъективную.</w:t>
      </w:r>
    </w:p>
    <w:p w:rsidR="005E4D25" w:rsidRPr="00AD2351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связана с вопросами допустимости</w:t>
      </w:r>
      <w:r w:rsidRPr="006F285D">
        <w:rPr>
          <w:rFonts w:ascii="Times New Roman" w:hAnsi="Times New Roman" w:cs="Times New Roman"/>
          <w:sz w:val="28"/>
          <w:szCs w:val="28"/>
        </w:rPr>
        <w:t xml:space="preserve"> </w:t>
      </w:r>
      <w:r w:rsidRPr="00824E61">
        <w:rPr>
          <w:rFonts w:ascii="Times New Roman" w:hAnsi="Times New Roman" w:cs="Times New Roman"/>
          <w:sz w:val="28"/>
          <w:szCs w:val="28"/>
        </w:rPr>
        <w:t xml:space="preserve">участия некоторых субъектов в третейских правоотношениях. </w:t>
      </w:r>
    </w:p>
    <w:p w:rsidR="005E4D25" w:rsidRPr="006F285D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5D">
        <w:rPr>
          <w:rFonts w:ascii="Times New Roman" w:hAnsi="Times New Roman" w:cs="Times New Roman"/>
          <w:sz w:val="28"/>
          <w:szCs w:val="28"/>
        </w:rPr>
        <w:t>Субъективная</w:t>
      </w:r>
      <w:proofErr w:type="gramEnd"/>
      <w:r w:rsidRPr="006F2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предполагает наличие у субъекта юридически обеспеченной возможности передать спор на рассмотрение тр</w:t>
      </w:r>
      <w:r w:rsidRPr="006F285D">
        <w:rPr>
          <w:rFonts w:ascii="Times New Roman" w:hAnsi="Times New Roman" w:cs="Times New Roman"/>
          <w:sz w:val="28"/>
          <w:szCs w:val="28"/>
        </w:rPr>
        <w:t>е</w:t>
      </w:r>
      <w:r w:rsidRPr="006F285D">
        <w:rPr>
          <w:rFonts w:ascii="Times New Roman" w:hAnsi="Times New Roman" w:cs="Times New Roman"/>
          <w:sz w:val="28"/>
          <w:szCs w:val="28"/>
        </w:rPr>
        <w:t>тейского суда. Как правило, законодатель предоставляет право не всем суб</w:t>
      </w:r>
      <w:r w:rsidRPr="006F285D">
        <w:rPr>
          <w:rFonts w:ascii="Times New Roman" w:hAnsi="Times New Roman" w:cs="Times New Roman"/>
          <w:sz w:val="28"/>
          <w:szCs w:val="28"/>
        </w:rPr>
        <w:t>ъ</w:t>
      </w:r>
      <w:r w:rsidRPr="006F285D">
        <w:rPr>
          <w:rFonts w:ascii="Times New Roman" w:hAnsi="Times New Roman" w:cs="Times New Roman"/>
          <w:sz w:val="28"/>
          <w:szCs w:val="28"/>
        </w:rPr>
        <w:t xml:space="preserve">ектам правоотношений быть участниками арбитражного разбирательства. Так, некоторые категории публичных лиц </w:t>
      </w:r>
      <w:r>
        <w:rPr>
          <w:rFonts w:ascii="Times New Roman" w:hAnsi="Times New Roman" w:cs="Times New Roman"/>
          <w:sz w:val="28"/>
          <w:szCs w:val="28"/>
        </w:rPr>
        <w:t xml:space="preserve">ограничены в таких возможностях. В частности, когда идет речь об осуществлении государственными органами публичных функций. </w:t>
      </w:r>
    </w:p>
    <w:p w:rsidR="005E4D25" w:rsidRPr="006F285D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D">
        <w:rPr>
          <w:rFonts w:ascii="Times New Roman" w:hAnsi="Times New Roman" w:cs="Times New Roman"/>
          <w:sz w:val="28"/>
          <w:szCs w:val="28"/>
        </w:rPr>
        <w:t>В пределах, установленных законом, заинтересованные субъекты сам</w:t>
      </w:r>
      <w:r w:rsidRPr="006F285D">
        <w:rPr>
          <w:rFonts w:ascii="Times New Roman" w:hAnsi="Times New Roman" w:cs="Times New Roman"/>
          <w:sz w:val="28"/>
          <w:szCs w:val="28"/>
        </w:rPr>
        <w:t>о</w:t>
      </w:r>
      <w:r w:rsidRPr="006F285D">
        <w:rPr>
          <w:rFonts w:ascii="Times New Roman" w:hAnsi="Times New Roman" w:cs="Times New Roman"/>
          <w:sz w:val="28"/>
          <w:szCs w:val="28"/>
        </w:rPr>
        <w:t>стоятельно определяют объем возможных спорных отношений, которые м</w:t>
      </w:r>
      <w:r w:rsidRPr="006F285D">
        <w:rPr>
          <w:rFonts w:ascii="Times New Roman" w:hAnsi="Times New Roman" w:cs="Times New Roman"/>
          <w:sz w:val="28"/>
          <w:szCs w:val="28"/>
        </w:rPr>
        <w:t>о</w:t>
      </w:r>
      <w:r w:rsidRPr="006F285D">
        <w:rPr>
          <w:rFonts w:ascii="Times New Roman" w:hAnsi="Times New Roman" w:cs="Times New Roman"/>
          <w:sz w:val="28"/>
          <w:szCs w:val="28"/>
        </w:rPr>
        <w:t>гут быть переданы на рассмотрение третейского суда. В этом смысле исто</w:t>
      </w:r>
      <w:r w:rsidRPr="006F285D">
        <w:rPr>
          <w:rFonts w:ascii="Times New Roman" w:hAnsi="Times New Roman" w:cs="Times New Roman"/>
          <w:sz w:val="28"/>
          <w:szCs w:val="28"/>
        </w:rPr>
        <w:t>ч</w:t>
      </w:r>
      <w:r w:rsidRPr="006F285D">
        <w:rPr>
          <w:rFonts w:ascii="Times New Roman" w:hAnsi="Times New Roman" w:cs="Times New Roman"/>
          <w:sz w:val="28"/>
          <w:szCs w:val="28"/>
        </w:rPr>
        <w:t xml:space="preserve">ником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является автономная, но согласованная друг с др</w:t>
      </w:r>
      <w:r w:rsidRPr="006F285D">
        <w:rPr>
          <w:rFonts w:ascii="Times New Roman" w:hAnsi="Times New Roman" w:cs="Times New Roman"/>
          <w:sz w:val="28"/>
          <w:szCs w:val="28"/>
        </w:rPr>
        <w:t>у</w:t>
      </w:r>
      <w:r w:rsidRPr="006F285D">
        <w:rPr>
          <w:rFonts w:ascii="Times New Roman" w:hAnsi="Times New Roman" w:cs="Times New Roman"/>
          <w:sz w:val="28"/>
          <w:szCs w:val="28"/>
        </w:rPr>
        <w:t>гом воля сторон, которая находит свое выражение в арбитражном соглаш</w:t>
      </w:r>
      <w:r w:rsidRPr="006F285D">
        <w:rPr>
          <w:rFonts w:ascii="Times New Roman" w:hAnsi="Times New Roman" w:cs="Times New Roman"/>
          <w:sz w:val="28"/>
          <w:szCs w:val="28"/>
        </w:rPr>
        <w:t>е</w:t>
      </w:r>
      <w:r w:rsidRPr="006F285D">
        <w:rPr>
          <w:rFonts w:ascii="Times New Roman" w:hAnsi="Times New Roman" w:cs="Times New Roman"/>
          <w:sz w:val="28"/>
          <w:szCs w:val="28"/>
        </w:rPr>
        <w:t xml:space="preserve">нии.  </w:t>
      </w:r>
    </w:p>
    <w:p w:rsidR="005E4D25" w:rsidRPr="006F285D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5D"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подразумевает и наличие правосп</w:t>
      </w:r>
      <w:r w:rsidRPr="006F285D">
        <w:rPr>
          <w:rFonts w:ascii="Times New Roman" w:hAnsi="Times New Roman" w:cs="Times New Roman"/>
          <w:sz w:val="28"/>
          <w:szCs w:val="28"/>
        </w:rPr>
        <w:t>о</w:t>
      </w:r>
      <w:r w:rsidRPr="006F285D">
        <w:rPr>
          <w:rFonts w:ascii="Times New Roman" w:hAnsi="Times New Roman" w:cs="Times New Roman"/>
          <w:sz w:val="28"/>
          <w:szCs w:val="28"/>
        </w:rPr>
        <w:t>собности лица, обладающего соответствующим субъективным правом, обе</w:t>
      </w:r>
      <w:r w:rsidRPr="006F285D">
        <w:rPr>
          <w:rFonts w:ascii="Times New Roman" w:hAnsi="Times New Roman" w:cs="Times New Roman"/>
          <w:sz w:val="28"/>
          <w:szCs w:val="28"/>
        </w:rPr>
        <w:t>с</w:t>
      </w:r>
      <w:r w:rsidRPr="006F285D">
        <w:rPr>
          <w:rFonts w:ascii="Times New Roman" w:hAnsi="Times New Roman" w:cs="Times New Roman"/>
          <w:sz w:val="28"/>
          <w:szCs w:val="28"/>
        </w:rPr>
        <w:t>печивающим его юридическую возможность заключить арбитражное согл</w:t>
      </w:r>
      <w:r w:rsidRPr="006F285D">
        <w:rPr>
          <w:rFonts w:ascii="Times New Roman" w:hAnsi="Times New Roman" w:cs="Times New Roman"/>
          <w:sz w:val="28"/>
          <w:szCs w:val="28"/>
        </w:rPr>
        <w:t>а</w:t>
      </w:r>
      <w:r w:rsidRPr="006F285D">
        <w:rPr>
          <w:rFonts w:ascii="Times New Roman" w:hAnsi="Times New Roman" w:cs="Times New Roman"/>
          <w:sz w:val="28"/>
          <w:szCs w:val="28"/>
        </w:rPr>
        <w:t>шение.</w:t>
      </w:r>
      <w:proofErr w:type="gramEnd"/>
      <w:r w:rsidRPr="006F285D">
        <w:rPr>
          <w:rFonts w:ascii="Times New Roman" w:hAnsi="Times New Roman" w:cs="Times New Roman"/>
          <w:sz w:val="28"/>
          <w:szCs w:val="28"/>
        </w:rPr>
        <w:t xml:space="preserve"> Правоспособность лица определяется в соответствии с нормами гражданского законодательства. В том случае, если лицо не обладает необх</w:t>
      </w:r>
      <w:r w:rsidRPr="006F285D">
        <w:rPr>
          <w:rFonts w:ascii="Times New Roman" w:hAnsi="Times New Roman" w:cs="Times New Roman"/>
          <w:sz w:val="28"/>
          <w:szCs w:val="28"/>
        </w:rPr>
        <w:t>о</w:t>
      </w:r>
      <w:r w:rsidRPr="006F285D">
        <w:rPr>
          <w:rFonts w:ascii="Times New Roman" w:hAnsi="Times New Roman" w:cs="Times New Roman"/>
          <w:sz w:val="28"/>
          <w:szCs w:val="28"/>
        </w:rPr>
        <w:t>димой правоспособностью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неправосубъектно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>, будучи структу</w:t>
      </w:r>
      <w:r w:rsidRPr="006F285D">
        <w:rPr>
          <w:rFonts w:ascii="Times New Roman" w:hAnsi="Times New Roman" w:cs="Times New Roman"/>
          <w:sz w:val="28"/>
          <w:szCs w:val="28"/>
        </w:rPr>
        <w:t>р</w:t>
      </w:r>
      <w:r w:rsidRPr="006F285D">
        <w:rPr>
          <w:rFonts w:ascii="Times New Roman" w:hAnsi="Times New Roman" w:cs="Times New Roman"/>
          <w:sz w:val="28"/>
          <w:szCs w:val="28"/>
        </w:rPr>
        <w:t>ным подразделением юридического лица, или не достигло возраста, с кот</w:t>
      </w:r>
      <w:r w:rsidRPr="006F285D">
        <w:rPr>
          <w:rFonts w:ascii="Times New Roman" w:hAnsi="Times New Roman" w:cs="Times New Roman"/>
          <w:sz w:val="28"/>
          <w:szCs w:val="28"/>
        </w:rPr>
        <w:t>о</w:t>
      </w:r>
      <w:r w:rsidRPr="006F285D">
        <w:rPr>
          <w:rFonts w:ascii="Times New Roman" w:hAnsi="Times New Roman" w:cs="Times New Roman"/>
          <w:sz w:val="28"/>
          <w:szCs w:val="28"/>
        </w:rPr>
        <w:t>рым правопорядок связывает возникновение дееспособности), то заключе</w:t>
      </w:r>
      <w:r w:rsidRPr="006F285D">
        <w:rPr>
          <w:rFonts w:ascii="Times New Roman" w:hAnsi="Times New Roman" w:cs="Times New Roman"/>
          <w:sz w:val="28"/>
          <w:szCs w:val="28"/>
        </w:rPr>
        <w:t>н</w:t>
      </w:r>
      <w:r w:rsidRPr="006F285D">
        <w:rPr>
          <w:rFonts w:ascii="Times New Roman" w:hAnsi="Times New Roman" w:cs="Times New Roman"/>
          <w:sz w:val="28"/>
          <w:szCs w:val="28"/>
        </w:rPr>
        <w:t>ное им арбитражное соглашение не повлечет правовых последствий, которые бы предусматривали обязательное рассмотрение спора с участием такого л</w:t>
      </w:r>
      <w:r w:rsidRPr="006F285D">
        <w:rPr>
          <w:rFonts w:ascii="Times New Roman" w:hAnsi="Times New Roman" w:cs="Times New Roman"/>
          <w:sz w:val="28"/>
          <w:szCs w:val="28"/>
        </w:rPr>
        <w:t>и</w:t>
      </w:r>
      <w:r w:rsidRPr="006F285D">
        <w:rPr>
          <w:rFonts w:ascii="Times New Roman" w:hAnsi="Times New Roman" w:cs="Times New Roman"/>
          <w:sz w:val="28"/>
          <w:szCs w:val="28"/>
        </w:rPr>
        <w:t xml:space="preserve">ца третейским судом. </w:t>
      </w:r>
      <w:proofErr w:type="gramStart"/>
      <w:r w:rsidRPr="006F285D">
        <w:rPr>
          <w:rFonts w:ascii="Times New Roman" w:hAnsi="Times New Roman" w:cs="Times New Roman"/>
          <w:sz w:val="28"/>
          <w:szCs w:val="28"/>
        </w:rPr>
        <w:t xml:space="preserve">В свою очередь, это влечет вывод о том, что вопрос о </w:t>
      </w:r>
      <w:r w:rsidRPr="006F285D">
        <w:rPr>
          <w:rFonts w:ascii="Times New Roman" w:hAnsi="Times New Roman" w:cs="Times New Roman"/>
          <w:sz w:val="28"/>
          <w:szCs w:val="28"/>
        </w:rPr>
        <w:lastRenderedPageBreak/>
        <w:t xml:space="preserve">субъективной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тесным образом связан с действительностью арбитражного соглашения. </w:t>
      </w:r>
      <w:proofErr w:type="gramEnd"/>
    </w:p>
    <w:p w:rsidR="005E4D25" w:rsidRPr="006F285D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D">
        <w:rPr>
          <w:rFonts w:ascii="Times New Roman" w:hAnsi="Times New Roman" w:cs="Times New Roman"/>
          <w:sz w:val="28"/>
          <w:szCs w:val="28"/>
        </w:rPr>
        <w:t xml:space="preserve">Таким образом, субъективная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имеет два аспекта – волю сторон, определяющую возможность спора быть переданным на ра</w:t>
      </w:r>
      <w:r w:rsidRPr="006F285D">
        <w:rPr>
          <w:rFonts w:ascii="Times New Roman" w:hAnsi="Times New Roman" w:cs="Times New Roman"/>
          <w:sz w:val="28"/>
          <w:szCs w:val="28"/>
        </w:rPr>
        <w:t>с</w:t>
      </w:r>
      <w:r w:rsidRPr="006F285D">
        <w:rPr>
          <w:rFonts w:ascii="Times New Roman" w:hAnsi="Times New Roman" w:cs="Times New Roman"/>
          <w:sz w:val="28"/>
          <w:szCs w:val="28"/>
        </w:rPr>
        <w:t xml:space="preserve">смотрение арбитража, и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лица, заключающего арбитра</w:t>
      </w:r>
      <w:r w:rsidRPr="006F285D">
        <w:rPr>
          <w:rFonts w:ascii="Times New Roman" w:hAnsi="Times New Roman" w:cs="Times New Roman"/>
          <w:sz w:val="28"/>
          <w:szCs w:val="28"/>
        </w:rPr>
        <w:t>ж</w:t>
      </w:r>
      <w:r w:rsidRPr="006F285D">
        <w:rPr>
          <w:rFonts w:ascii="Times New Roman" w:hAnsi="Times New Roman" w:cs="Times New Roman"/>
          <w:sz w:val="28"/>
          <w:szCs w:val="28"/>
        </w:rPr>
        <w:t>ное соглашение, которым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спора.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5D">
        <w:rPr>
          <w:rFonts w:ascii="Times New Roman" w:hAnsi="Times New Roman" w:cs="Times New Roman"/>
          <w:sz w:val="28"/>
          <w:szCs w:val="28"/>
        </w:rPr>
        <w:t xml:space="preserve">Если субъективная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понимается как </w:t>
      </w:r>
      <w:r>
        <w:rPr>
          <w:rFonts w:ascii="Times New Roman" w:hAnsi="Times New Roman" w:cs="Times New Roman"/>
          <w:sz w:val="28"/>
          <w:szCs w:val="28"/>
        </w:rPr>
        <w:t>способность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к заключению</w:t>
      </w:r>
      <w:r w:rsidRPr="006F285D">
        <w:rPr>
          <w:rFonts w:ascii="Times New Roman" w:hAnsi="Times New Roman" w:cs="Times New Roman"/>
          <w:sz w:val="28"/>
          <w:szCs w:val="28"/>
        </w:rPr>
        <w:t xml:space="preserve"> арбитражного соглашения (что рассматривается в целом как аналог соответствующей процессуальной дееспособности), то под объе</w:t>
      </w:r>
      <w:r w:rsidRPr="006F285D">
        <w:rPr>
          <w:rFonts w:ascii="Times New Roman" w:hAnsi="Times New Roman" w:cs="Times New Roman"/>
          <w:sz w:val="28"/>
          <w:szCs w:val="28"/>
        </w:rPr>
        <w:t>к</w:t>
      </w:r>
      <w:r w:rsidRPr="006F285D">
        <w:rPr>
          <w:rFonts w:ascii="Times New Roman" w:hAnsi="Times New Roman" w:cs="Times New Roman"/>
          <w:sz w:val="28"/>
          <w:szCs w:val="28"/>
        </w:rPr>
        <w:t xml:space="preserve">тивной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понимается возможность заключения арбитра</w:t>
      </w:r>
      <w:r w:rsidRPr="006F285D">
        <w:rPr>
          <w:rFonts w:ascii="Times New Roman" w:hAnsi="Times New Roman" w:cs="Times New Roman"/>
          <w:sz w:val="28"/>
          <w:szCs w:val="28"/>
        </w:rPr>
        <w:t>ж</w:t>
      </w:r>
      <w:r w:rsidRPr="006F285D">
        <w:rPr>
          <w:rFonts w:ascii="Times New Roman" w:hAnsi="Times New Roman" w:cs="Times New Roman"/>
          <w:sz w:val="28"/>
          <w:szCs w:val="28"/>
        </w:rPr>
        <w:t>ного соглашения в отношении предмета спора.</w:t>
      </w:r>
      <w:proofErr w:type="gramEnd"/>
      <w:r w:rsidRPr="006F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="00843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связана с характером дела </w:t>
      </w:r>
      <w:r w:rsidRPr="006F285D">
        <w:rPr>
          <w:rFonts w:ascii="Times New Roman" w:hAnsi="Times New Roman" w:cs="Times New Roman"/>
          <w:sz w:val="28"/>
          <w:szCs w:val="28"/>
        </w:rPr>
        <w:t xml:space="preserve">и определяет допустимость </w:t>
      </w:r>
      <w:r w:rsidR="00843F08">
        <w:rPr>
          <w:rFonts w:ascii="Times New Roman" w:hAnsi="Times New Roman" w:cs="Times New Roman"/>
          <w:sz w:val="28"/>
          <w:szCs w:val="28"/>
        </w:rPr>
        <w:br/>
      </w:r>
      <w:r w:rsidRPr="006F285D">
        <w:rPr>
          <w:rFonts w:ascii="Times New Roman" w:hAnsi="Times New Roman" w:cs="Times New Roman"/>
          <w:sz w:val="28"/>
          <w:szCs w:val="28"/>
        </w:rPr>
        <w:t>ра</w:t>
      </w:r>
      <w:r w:rsidRPr="006F285D">
        <w:rPr>
          <w:rFonts w:ascii="Times New Roman" w:hAnsi="Times New Roman" w:cs="Times New Roman"/>
          <w:sz w:val="28"/>
          <w:szCs w:val="28"/>
        </w:rPr>
        <w:t>с</w:t>
      </w:r>
      <w:r w:rsidRPr="006F285D">
        <w:rPr>
          <w:rFonts w:ascii="Times New Roman" w:hAnsi="Times New Roman" w:cs="Times New Roman"/>
          <w:sz w:val="28"/>
          <w:szCs w:val="28"/>
        </w:rPr>
        <w:t>смотрения в арбит</w:t>
      </w:r>
      <w:r>
        <w:rPr>
          <w:rFonts w:ascii="Times New Roman" w:hAnsi="Times New Roman" w:cs="Times New Roman"/>
          <w:sz w:val="28"/>
          <w:szCs w:val="28"/>
        </w:rPr>
        <w:t xml:space="preserve">раже определенных категорий дел в соответствии с </w:t>
      </w:r>
      <w:r w:rsidR="00843F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ствующим законодательством. 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6"/>
      </w:r>
    </w:p>
    <w:p w:rsidR="00843F08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</w:t>
      </w:r>
      <w:r w:rsidR="00843F08">
        <w:rPr>
          <w:rFonts w:ascii="Times New Roman" w:hAnsi="Times New Roman" w:cs="Times New Roman"/>
          <w:sz w:val="28"/>
          <w:szCs w:val="28"/>
        </w:rPr>
        <w:t xml:space="preserve">ии объективной </w:t>
      </w:r>
      <w:proofErr w:type="spellStart"/>
      <w:r w:rsidR="00843F08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="00843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Курочкин С.А. отдельно отмечает, что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общим условием признания компетенции состава третейского суда на рассмотрение спора опр</w:t>
      </w:r>
      <w:r w:rsidR="00843F08">
        <w:rPr>
          <w:rFonts w:ascii="Times New Roman" w:hAnsi="Times New Roman" w:cs="Times New Roman"/>
          <w:sz w:val="28"/>
          <w:szCs w:val="28"/>
        </w:rPr>
        <w:t xml:space="preserve">еделенной категории. 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наиболее точным употребление термина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3F08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843F08">
        <w:rPr>
          <w:rFonts w:ascii="Times New Roman" w:hAnsi="Times New Roman" w:cs="Times New Roman"/>
          <w:sz w:val="28"/>
          <w:szCs w:val="28"/>
        </w:rPr>
        <w:t>, в силу следующего: во-</w:t>
      </w:r>
      <w:r>
        <w:rPr>
          <w:rFonts w:ascii="Times New Roman" w:hAnsi="Times New Roman" w:cs="Times New Roman"/>
          <w:sz w:val="28"/>
          <w:szCs w:val="28"/>
        </w:rPr>
        <w:t xml:space="preserve">первых, 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допускает смешения с термином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домственность, которым обозначается круг дел подлежащих рассмотрению в </w:t>
      </w:r>
      <w:r w:rsidR="00D11B9C">
        <w:rPr>
          <w:rFonts w:ascii="Times New Roman" w:hAnsi="Times New Roman" w:cs="Times New Roman"/>
          <w:sz w:val="28"/>
          <w:szCs w:val="28"/>
        </w:rPr>
        <w:t>государственных судах; во-</w:t>
      </w:r>
      <w:r>
        <w:rPr>
          <w:rFonts w:ascii="Times New Roman" w:hAnsi="Times New Roman" w:cs="Times New Roman"/>
          <w:sz w:val="28"/>
          <w:szCs w:val="28"/>
        </w:rPr>
        <w:t>вторых,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отражает и качественную специфику механизма 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деления дел третейским судам.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 правомочия третейского суда, опираясь на заключенное правоспособными лицами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тейское соглашение, решить вопрос о собственной компетенции. В ходе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этого вопроса исследуется не только объективная характеристика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 (его отнесение законодательством к спорам, которые вправе разрешать </w:t>
      </w:r>
      <w:r>
        <w:rPr>
          <w:rFonts w:ascii="Times New Roman" w:hAnsi="Times New Roman" w:cs="Times New Roman"/>
          <w:sz w:val="28"/>
          <w:szCs w:val="28"/>
        </w:rPr>
        <w:lastRenderedPageBreak/>
        <w:t>третейский суд), но и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субъективный фактор: волеизъявление заинтересованных лиц передать дело на рассмотрение третейск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суда.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зарубежном правоведении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F285D">
        <w:rPr>
          <w:rFonts w:ascii="Times New Roman" w:hAnsi="Times New Roman" w:cs="Times New Roman"/>
          <w:sz w:val="28"/>
          <w:szCs w:val="28"/>
        </w:rPr>
        <w:t xml:space="preserve"> достаточно широко распространен и имеет в качестве своего основания сформирова</w:t>
      </w:r>
      <w:r w:rsidRPr="006F285D">
        <w:rPr>
          <w:rFonts w:ascii="Times New Roman" w:hAnsi="Times New Roman" w:cs="Times New Roman"/>
          <w:sz w:val="28"/>
          <w:szCs w:val="28"/>
        </w:rPr>
        <w:t>в</w:t>
      </w:r>
      <w:r w:rsidRPr="006F285D">
        <w:rPr>
          <w:rFonts w:ascii="Times New Roman" w:hAnsi="Times New Roman" w:cs="Times New Roman"/>
          <w:sz w:val="28"/>
          <w:szCs w:val="28"/>
        </w:rPr>
        <w:t xml:space="preserve">шуюся доктрину. </w:t>
      </w:r>
    </w:p>
    <w:p w:rsidR="005E4D25" w:rsidRPr="006F285D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D">
        <w:rPr>
          <w:rFonts w:ascii="Times New Roman" w:hAnsi="Times New Roman" w:cs="Times New Roman"/>
          <w:sz w:val="28"/>
          <w:szCs w:val="28"/>
        </w:rPr>
        <w:t xml:space="preserve">В австрийском праве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разделяют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субъективную.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F285D">
        <w:rPr>
          <w:rFonts w:ascii="Times New Roman" w:hAnsi="Times New Roman" w:cs="Times New Roman"/>
          <w:sz w:val="28"/>
          <w:szCs w:val="28"/>
        </w:rPr>
        <w:t xml:space="preserve">од объективной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AD2351">
        <w:rPr>
          <w:rFonts w:ascii="Times New Roman" w:hAnsi="Times New Roman" w:cs="Times New Roman"/>
          <w:sz w:val="28"/>
          <w:szCs w:val="28"/>
        </w:rPr>
        <w:t>возмо</w:t>
      </w:r>
      <w:r w:rsidRPr="00AD2351">
        <w:rPr>
          <w:rFonts w:ascii="Times New Roman" w:hAnsi="Times New Roman" w:cs="Times New Roman"/>
          <w:sz w:val="28"/>
          <w:szCs w:val="28"/>
        </w:rPr>
        <w:t>ж</w:t>
      </w:r>
      <w:r w:rsidRPr="00AD2351">
        <w:rPr>
          <w:rFonts w:ascii="Times New Roman" w:hAnsi="Times New Roman" w:cs="Times New Roman"/>
          <w:sz w:val="28"/>
          <w:szCs w:val="28"/>
        </w:rPr>
        <w:t>ность заключения арбитражного соглашения в отношении предмета спора;</w:t>
      </w:r>
      <w:r w:rsidRPr="006F285D">
        <w:rPr>
          <w:rFonts w:ascii="Times New Roman" w:hAnsi="Times New Roman" w:cs="Times New Roman"/>
          <w:sz w:val="28"/>
          <w:szCs w:val="28"/>
        </w:rPr>
        <w:t xml:space="preserve"> субъективная же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понимается как </w:t>
      </w:r>
      <w:r w:rsidRPr="00AD2351">
        <w:rPr>
          <w:rFonts w:ascii="Times New Roman" w:hAnsi="Times New Roman" w:cs="Times New Roman"/>
          <w:sz w:val="28"/>
          <w:szCs w:val="28"/>
        </w:rPr>
        <w:t>способность стороны к заключению арбитражного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285D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6F285D">
        <w:rPr>
          <w:rFonts w:ascii="Times New Roman" w:hAnsi="Times New Roman" w:cs="Times New Roman"/>
          <w:sz w:val="28"/>
          <w:szCs w:val="28"/>
        </w:rPr>
        <w:t xml:space="preserve"> аналог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85D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процессуальной дееспособности).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85D">
        <w:rPr>
          <w:rFonts w:ascii="Times New Roman" w:hAnsi="Times New Roman" w:cs="Times New Roman"/>
          <w:sz w:val="28"/>
          <w:szCs w:val="28"/>
        </w:rPr>
        <w:t xml:space="preserve"> немецком праве доктрина </w:t>
      </w:r>
      <w:proofErr w:type="spellStart"/>
      <w:r w:rsidRPr="006F285D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6F285D">
        <w:rPr>
          <w:rFonts w:ascii="Times New Roman" w:hAnsi="Times New Roman" w:cs="Times New Roman"/>
          <w:sz w:val="28"/>
          <w:szCs w:val="28"/>
        </w:rPr>
        <w:t xml:space="preserve"> дел третейским</w:t>
      </w:r>
      <w:r>
        <w:rPr>
          <w:rFonts w:ascii="Times New Roman" w:hAnsi="Times New Roman" w:cs="Times New Roman"/>
          <w:sz w:val="28"/>
          <w:szCs w:val="28"/>
        </w:rPr>
        <w:t xml:space="preserve"> судам подробно детализирована и по своей сути дублирует австрийское </w:t>
      </w:r>
      <w:r w:rsidR="00D11B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тельство.</w:t>
      </w:r>
    </w:p>
    <w:p w:rsidR="005E4D25" w:rsidRPr="00513653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</w:t>
      </w:r>
      <w:r w:rsidRPr="006F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английском праве, по сравнению с другими европейскими юрисдикциями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определение </w:t>
      </w:r>
      <w:r w:rsidR="00D11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F28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 w:rsidRPr="006F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закреплено.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Восполняя законодательный пробел,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разделяют общеевропейскую тенденцию, направленную на разделение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битрабельности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субъективную и объективную, а также на понимание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возможности передачи дел на </w:t>
      </w:r>
      <w:r w:rsidR="00D11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третейского суда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E4D25" w:rsidRDefault="005E4D25" w:rsidP="00AC375B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5E4D25" w:rsidRDefault="005E4D25" w:rsidP="00AC375B">
      <w:pPr>
        <w:spacing w:after="0" w:line="36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Toc513677294"/>
      <w:r w:rsidRPr="00791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§2. Критерии </w:t>
      </w:r>
      <w:proofErr w:type="spellStart"/>
      <w:r w:rsidRPr="00791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арбитрабельности</w:t>
      </w:r>
      <w:proofErr w:type="spellEnd"/>
      <w:r w:rsidRPr="00791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споров, передаваемых на разреш</w:t>
      </w:r>
      <w:r w:rsidRPr="00791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ние третейского суда</w:t>
      </w:r>
      <w:bookmarkEnd w:id="3"/>
    </w:p>
    <w:p w:rsidR="005E4D25" w:rsidRPr="00791C32" w:rsidRDefault="005E4D25" w:rsidP="00AC375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Природа третейского (арбитражного) разбирательства предполагает, что к компетенции третейского суда (арбитража) могут относиться только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арбитрабельные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споры, предмет которых может быть предметом арбитра</w:t>
      </w:r>
      <w:r w:rsidRPr="00791C32">
        <w:rPr>
          <w:rFonts w:ascii="Times New Roman" w:hAnsi="Times New Roman" w:cs="Times New Roman"/>
          <w:sz w:val="28"/>
          <w:szCs w:val="28"/>
        </w:rPr>
        <w:t>ж</w:t>
      </w:r>
      <w:r w:rsidRPr="00791C32">
        <w:rPr>
          <w:rFonts w:ascii="Times New Roman" w:hAnsi="Times New Roman" w:cs="Times New Roman"/>
          <w:sz w:val="28"/>
          <w:szCs w:val="28"/>
        </w:rPr>
        <w:t xml:space="preserve">ного разбирательства.  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В частности, в соответствии с п. 1 ст. </w:t>
      </w:r>
      <w:r w:rsidRPr="00791C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1C32">
        <w:rPr>
          <w:rFonts w:ascii="Times New Roman" w:hAnsi="Times New Roman" w:cs="Times New Roman"/>
          <w:sz w:val="28"/>
          <w:szCs w:val="28"/>
        </w:rPr>
        <w:t xml:space="preserve"> Конвенц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>Н о признании и приведении в исполнение иностранных арбитражных решений 1958 г. в 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нятие «арбитражное соглашение» включается соглашение о рассмотрении только такого спора, «предмет которого может быть предметом арбитражн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го разбирательства». Следовательно, государственный суд, в который обр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тилась сторона спора с целью оспаривания решения третейского суда или его признания и приведения в исполнение, равно как и арбитры (третейские судьи) рассматривающие спор, охваченный арбитражным (третейским) с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 xml:space="preserve">глашением, должен установить, что предмет спора является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арбитрабельным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Нормы международных конвенций не устанавливают критерии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рабельности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споров, отдавая их на усмотрение государств. Национальные суды решают этот вопрос, руководствуясь нормами своего законодательства</w:t>
      </w:r>
      <w:r>
        <w:rPr>
          <w:rFonts w:ascii="Times New Roman" w:hAnsi="Times New Roman" w:cs="Times New Roman"/>
          <w:sz w:val="28"/>
          <w:szCs w:val="28"/>
        </w:rPr>
        <w:t>. Вместе с тем</w:t>
      </w:r>
      <w:r w:rsidRPr="00791C32">
        <w:rPr>
          <w:rFonts w:ascii="Times New Roman" w:hAnsi="Times New Roman" w:cs="Times New Roman"/>
          <w:sz w:val="28"/>
          <w:szCs w:val="28"/>
        </w:rPr>
        <w:t xml:space="preserve"> подходы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C32">
        <w:rPr>
          <w:rFonts w:ascii="Times New Roman" w:hAnsi="Times New Roman" w:cs="Times New Roman"/>
          <w:sz w:val="28"/>
          <w:szCs w:val="28"/>
        </w:rPr>
        <w:t xml:space="preserve">к проблеме законодательства и судебной практики разных стран во многом схожи. Обычно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неарбитральными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признаются нек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торые виды споров, связанных с конкуренцией, интеллектуальной собстве</w:t>
      </w:r>
      <w:r w:rsidRPr="00791C32">
        <w:rPr>
          <w:rFonts w:ascii="Times New Roman" w:hAnsi="Times New Roman" w:cs="Times New Roman"/>
          <w:sz w:val="28"/>
          <w:szCs w:val="28"/>
        </w:rPr>
        <w:t>н</w:t>
      </w:r>
      <w:r w:rsidRPr="00791C32">
        <w:rPr>
          <w:rFonts w:ascii="Times New Roman" w:hAnsi="Times New Roman" w:cs="Times New Roman"/>
          <w:sz w:val="28"/>
          <w:szCs w:val="28"/>
        </w:rPr>
        <w:t>ностью, коррупцией, банкротством, валютным регулированием и т.д.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В доктрине указывается на то, что все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неарбитрабельные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споры об</w:t>
      </w:r>
      <w:r w:rsidRPr="00791C32">
        <w:rPr>
          <w:rFonts w:ascii="Times New Roman" w:hAnsi="Times New Roman" w:cs="Times New Roman"/>
          <w:sz w:val="28"/>
          <w:szCs w:val="28"/>
        </w:rPr>
        <w:t>ъ</w:t>
      </w:r>
      <w:r w:rsidRPr="00791C32">
        <w:rPr>
          <w:rFonts w:ascii="Times New Roman" w:hAnsi="Times New Roman" w:cs="Times New Roman"/>
          <w:sz w:val="28"/>
          <w:szCs w:val="28"/>
        </w:rPr>
        <w:t>единяет один общий признак: такие споры включают правоотношения, кот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 xml:space="preserve">рые нельзя считать регулируемыми исключительно частным правом. Чем значительнее «публичный» элемент гражданско-правового спора, тем выше вероятность, что национальный суд посчитает предмет спора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неарбитрабел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ным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. Под публичным элементом понимается большая доля общего социал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>ного интереса в этом виде правового регулирования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49"/>
      </w:r>
      <w:r w:rsidRPr="00791C32">
        <w:rPr>
          <w:rFonts w:ascii="Times New Roman" w:hAnsi="Times New Roman" w:cs="Times New Roman"/>
          <w:sz w:val="28"/>
          <w:szCs w:val="28"/>
        </w:rPr>
        <w:t>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Круг дел, которые в настоящее время допустимо передавать на ра</w:t>
      </w:r>
      <w:r w:rsidRPr="00791C32">
        <w:rPr>
          <w:rFonts w:ascii="Times New Roman" w:hAnsi="Times New Roman" w:cs="Times New Roman"/>
          <w:sz w:val="28"/>
          <w:szCs w:val="28"/>
        </w:rPr>
        <w:t>с</w:t>
      </w:r>
      <w:r w:rsidRPr="00791C32">
        <w:rPr>
          <w:rFonts w:ascii="Times New Roman" w:hAnsi="Times New Roman" w:cs="Times New Roman"/>
          <w:sz w:val="28"/>
          <w:szCs w:val="28"/>
        </w:rPr>
        <w:t>смотрение в третейский суд, регулируются федеральным законодательством.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 Федерального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29.12.2015 № 382-ФЗ «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арбитраже (третейском разбирательстве) в Российской Фед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 (третейское разбирательство) по соглашению сторон м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передаваться споры между сторонами гражданско-правовых отношений, если иное не предусмотрено федеральным законом</w:t>
      </w:r>
      <w:r w:rsidRPr="00791C32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0"/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Таким образом, федеральный законодатель в современном регулиров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 xml:space="preserve">нии предусматривает так называемый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общеразрешительный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принцип доп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>стимости передачи спора на рассмотрение третейского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Запрет на передачу спора в третейский суд должен быть предусмотрен в законе. Отсутствие в законе упоминания о возможности использования тр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 xml:space="preserve">тейского суда в связи с рассмотрением определенных видов спора не должно толковаться как установление недопустимости третейского разбирательства таких споров.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Земельный кодекс РФ (ст. 64) прямо устанавливает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передачи спора на разрешение в третейский суд, несмотря на то, что Федеральный закон об арбитраже не делает таких ссылок. </w:t>
      </w:r>
    </w:p>
    <w:p w:rsidR="005E4D25" w:rsidRDefault="005E4D25" w:rsidP="00AC37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Представляется, что возможность рассмотрения арбитражем того или иного спора не может зависеть от прямого указания закона. Напротив, это исключение из общего правила. А исключения должны быть прямо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смотрены в федеральном законодательстве (как, например, в  ст. 33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«О несостоятельности (банкротстве)»)</w:t>
      </w:r>
    </w:p>
    <w:p w:rsidR="009D3049" w:rsidRDefault="005E4D25" w:rsidP="00AC3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3049">
        <w:rPr>
          <w:rFonts w:ascii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hAnsi="Times New Roman" w:cs="Times New Roman"/>
          <w:sz w:val="28"/>
          <w:szCs w:val="28"/>
        </w:rPr>
        <w:t>акон «Об арбитраж</w:t>
      </w:r>
      <w:r w:rsidR="009D3049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(ст. 1)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тейский суд может рассматриваться споры, возникающие из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ско-правовых  отношений. В первом приближении усматривается, что данн</w:t>
      </w:r>
      <w:r w:rsidR="009D3049">
        <w:rPr>
          <w:rFonts w:ascii="Times New Roman" w:hAnsi="Times New Roman" w:cs="Times New Roman"/>
          <w:sz w:val="28"/>
          <w:szCs w:val="28"/>
        </w:rPr>
        <w:t xml:space="preserve">ой формулировки не достаточно. </w:t>
      </w:r>
    </w:p>
    <w:p w:rsidR="005E4D25" w:rsidRPr="00791C32" w:rsidRDefault="005E4D25" w:rsidP="00AC3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В современной литературе о российских третейских судах разворач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вается дискуссия о критериях подведомственности дел третейским судам. Связано это с тем, что законодатель явно скупо регулирует таковые крит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рии, говоря о том, что третейскому суду могут быть переданы гражданско-правовые сп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ры, но сделано это может быть только в том случае, если иное не предусмотрено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 что порождает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численные споры и противоречивую судебную практику</w:t>
      </w:r>
      <w:r w:rsidRPr="00791C32">
        <w:rPr>
          <w:rFonts w:ascii="Times New Roman" w:hAnsi="Times New Roman" w:cs="Times New Roman"/>
          <w:sz w:val="28"/>
          <w:szCs w:val="28"/>
        </w:rPr>
        <w:t>. В этой связи иссл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 xml:space="preserve">дователи предлагают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более развернутые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концепции отнесения дел к подв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домственности третейским су</w:t>
      </w:r>
      <w:r>
        <w:rPr>
          <w:rFonts w:ascii="Times New Roman" w:hAnsi="Times New Roman" w:cs="Times New Roman"/>
          <w:sz w:val="28"/>
          <w:szCs w:val="28"/>
        </w:rPr>
        <w:t>дам</w:t>
      </w:r>
      <w:r w:rsidRPr="00791C32">
        <w:rPr>
          <w:rFonts w:ascii="Times New Roman" w:hAnsi="Times New Roman" w:cs="Times New Roman"/>
          <w:sz w:val="28"/>
          <w:szCs w:val="28"/>
        </w:rPr>
        <w:t>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Так, В.А. Копылов в качестве таких критериев предлагает следующие: 1) наличие третейского соглашения; 2) непринадлежность спора к исключ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тельной компетенции государственных судов; 3) отсутствие решения гос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>дарственного суда по спорному правоотношению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51"/>
      </w:r>
      <w:r w:rsidRPr="0079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С.А. Курочкин оспаривает классификацию критериев, предложенных В.А. Копыловым, и выдвигает следующие критерии подведомственности дел третейским судам: 1) наличие третейского соглашения 2) характер спорного правоотношения; 3) субъектный состав участников спора; 4) критерий спо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>ности и бесспорности права. Предлагая использовать указанные критерии на системной основе.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О.Ю. Скворцов отмечает некую искусственность критериев отнесения споров к подведомственности третейских судов. Некоторые из предлагаемых критериев носят характер не критерия (под которым, как известно, подраз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>мевается признак, на основании которого производится оценка, определение или классификация чего-либо), а условия отнесения споров к подведо</w:t>
      </w:r>
      <w:r w:rsidRPr="00791C32">
        <w:rPr>
          <w:rFonts w:ascii="Times New Roman" w:hAnsi="Times New Roman" w:cs="Times New Roman"/>
          <w:sz w:val="28"/>
          <w:szCs w:val="28"/>
        </w:rPr>
        <w:t>м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ственности рассмотрения споров, или, другими словами, допустимости так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вых споров к разрешению третейским судом.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отмечает О.Ю. Скворцов</w:t>
      </w:r>
      <w:r w:rsidR="00A60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третейским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дом гражданско-правовых споров может быть только в том случае, если иное не предусмотрено федеральным законодательством. Таким образом, О.Ю. Скворцов </w:t>
      </w:r>
      <w:r w:rsidRPr="00A42C6B">
        <w:rPr>
          <w:rFonts w:ascii="Times New Roman" w:hAnsi="Times New Roman" w:cs="Times New Roman"/>
          <w:sz w:val="28"/>
          <w:szCs w:val="28"/>
        </w:rPr>
        <w:t>при определении подведомственности дел третейским судам</w:t>
      </w:r>
      <w:r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следующие критерии: во-первых, характер</w:t>
      </w:r>
      <w:r w:rsidRPr="00A42C6B">
        <w:rPr>
          <w:rFonts w:ascii="Times New Roman" w:hAnsi="Times New Roman" w:cs="Times New Roman"/>
          <w:sz w:val="28"/>
          <w:szCs w:val="28"/>
        </w:rPr>
        <w:t xml:space="preserve"> дел (споры из отношений гражданского характера), во-вторых,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A42C6B">
        <w:rPr>
          <w:rFonts w:ascii="Times New Roman" w:hAnsi="Times New Roman" w:cs="Times New Roman"/>
          <w:sz w:val="28"/>
          <w:szCs w:val="28"/>
        </w:rPr>
        <w:t xml:space="preserve"> участников третейского разбир</w:t>
      </w:r>
      <w:r w:rsidRPr="00A42C6B">
        <w:rPr>
          <w:rFonts w:ascii="Times New Roman" w:hAnsi="Times New Roman" w:cs="Times New Roman"/>
          <w:sz w:val="28"/>
          <w:szCs w:val="28"/>
        </w:rPr>
        <w:t>а</w:t>
      </w:r>
      <w:r w:rsidRPr="00A42C6B">
        <w:rPr>
          <w:rFonts w:ascii="Times New Roman" w:hAnsi="Times New Roman" w:cs="Times New Roman"/>
          <w:sz w:val="28"/>
          <w:szCs w:val="28"/>
        </w:rPr>
        <w:t>тельства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A42C6B">
        <w:rPr>
          <w:rFonts w:ascii="Times New Roman" w:hAnsi="Times New Roman" w:cs="Times New Roman"/>
          <w:sz w:val="28"/>
          <w:szCs w:val="28"/>
        </w:rPr>
        <w:t xml:space="preserve"> тесно связанного с первым критерием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C6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 в третьих, отсутствие</w:t>
      </w:r>
      <w:r w:rsidRPr="00A42C6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законом исключений из подведомственности дел третейским судам. Прямые исключения из подведомственности арбитра</w:t>
      </w:r>
      <w:r w:rsidRPr="00A42C6B">
        <w:rPr>
          <w:rFonts w:ascii="Times New Roman" w:hAnsi="Times New Roman" w:cs="Times New Roman"/>
          <w:sz w:val="28"/>
          <w:szCs w:val="28"/>
        </w:rPr>
        <w:t>ж</w:t>
      </w:r>
      <w:r w:rsidRPr="00A42C6B">
        <w:rPr>
          <w:rFonts w:ascii="Times New Roman" w:hAnsi="Times New Roman" w:cs="Times New Roman"/>
          <w:sz w:val="28"/>
          <w:szCs w:val="28"/>
        </w:rPr>
        <w:t>ным судам споров, предусмотрены АПК РФ, ГПК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25" w:rsidRPr="00690588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88">
        <w:rPr>
          <w:rFonts w:ascii="Times New Roman" w:hAnsi="Times New Roman" w:cs="Times New Roman"/>
          <w:sz w:val="28"/>
          <w:szCs w:val="28"/>
        </w:rPr>
        <w:t>Действующее законодательство в части определения категорий дел, к</w:t>
      </w:r>
      <w:r w:rsidRPr="00690588">
        <w:rPr>
          <w:rFonts w:ascii="Times New Roman" w:hAnsi="Times New Roman" w:cs="Times New Roman"/>
          <w:sz w:val="28"/>
          <w:szCs w:val="28"/>
        </w:rPr>
        <w:t>о</w:t>
      </w:r>
      <w:r w:rsidRPr="00690588">
        <w:rPr>
          <w:rFonts w:ascii="Times New Roman" w:hAnsi="Times New Roman" w:cs="Times New Roman"/>
          <w:sz w:val="28"/>
          <w:szCs w:val="28"/>
        </w:rPr>
        <w:t xml:space="preserve">торые могут быть переданы на рассмотрение третейского суда, указывает на споры между сторонами гражданско-правовых отношений.  Вместе с тем, Скворцов О.Ю. обращает внимание на смешение понятий гражданско-правовых и частноправовых отношений, что, по его мнению, представляется не допустимым, поскольку к частноправовым отношениям указанный автор относит отношения трудового, семейного, жилищного характера. </w:t>
      </w:r>
    </w:p>
    <w:p w:rsidR="005E4D25" w:rsidRPr="00690588" w:rsidRDefault="00A60BA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</w:t>
      </w:r>
      <w:r w:rsidR="005E4D25" w:rsidRPr="00690588">
        <w:rPr>
          <w:rFonts w:ascii="Times New Roman" w:hAnsi="Times New Roman" w:cs="Times New Roman"/>
          <w:sz w:val="28"/>
          <w:szCs w:val="28"/>
        </w:rPr>
        <w:t xml:space="preserve"> согласно ст. 2 ГК РФ под гражданско-правовыми отнош</w:t>
      </w:r>
      <w:r w:rsidR="005E4D25" w:rsidRPr="00690588">
        <w:rPr>
          <w:rFonts w:ascii="Times New Roman" w:hAnsi="Times New Roman" w:cs="Times New Roman"/>
          <w:sz w:val="28"/>
          <w:szCs w:val="28"/>
        </w:rPr>
        <w:t>е</w:t>
      </w:r>
      <w:r w:rsidR="005E4D25" w:rsidRPr="00690588">
        <w:rPr>
          <w:rFonts w:ascii="Times New Roman" w:hAnsi="Times New Roman" w:cs="Times New Roman"/>
          <w:sz w:val="28"/>
          <w:szCs w:val="28"/>
        </w:rPr>
        <w:t>ниями следует понимать отношения связанные с участием в корпоративных отношениях или управлением ими (корпоративные отношения), договорные и иные обязательства, а также другие имущественные и личные неимущ</w:t>
      </w:r>
      <w:r w:rsidR="005E4D25" w:rsidRPr="00690588">
        <w:rPr>
          <w:rFonts w:ascii="Times New Roman" w:hAnsi="Times New Roman" w:cs="Times New Roman"/>
          <w:sz w:val="28"/>
          <w:szCs w:val="28"/>
        </w:rPr>
        <w:t>е</w:t>
      </w:r>
      <w:r w:rsidR="005E4D25" w:rsidRPr="00690588">
        <w:rPr>
          <w:rFonts w:ascii="Times New Roman" w:hAnsi="Times New Roman" w:cs="Times New Roman"/>
          <w:sz w:val="28"/>
          <w:szCs w:val="28"/>
        </w:rPr>
        <w:t>ственные отношения, основанные на равенстве, автономии воли и имущ</w:t>
      </w:r>
      <w:r w:rsidR="005E4D25" w:rsidRPr="00690588">
        <w:rPr>
          <w:rFonts w:ascii="Times New Roman" w:hAnsi="Times New Roman" w:cs="Times New Roman"/>
          <w:sz w:val="28"/>
          <w:szCs w:val="28"/>
        </w:rPr>
        <w:t>е</w:t>
      </w:r>
      <w:r w:rsidR="005E4D25" w:rsidRPr="00690588">
        <w:rPr>
          <w:rFonts w:ascii="Times New Roman" w:hAnsi="Times New Roman" w:cs="Times New Roman"/>
          <w:sz w:val="28"/>
          <w:szCs w:val="28"/>
        </w:rPr>
        <w:t xml:space="preserve">ственной самостоятельности участников.  </w:t>
      </w:r>
    </w:p>
    <w:p w:rsidR="005E4D25" w:rsidRPr="00690588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88">
        <w:rPr>
          <w:rFonts w:ascii="Times New Roman" w:hAnsi="Times New Roman" w:cs="Times New Roman"/>
          <w:sz w:val="28"/>
          <w:szCs w:val="28"/>
        </w:rPr>
        <w:t xml:space="preserve">С учетом того, что в ст. 2 ГК РФ дано понятие гражданско-правовых отношений, споры, вытекающие из иных правоотношений, не подпадающих под указанное понятие, не могут быть переданы на рассмотрение третейского суда.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литературе посвященной третейскому разбирательству, имеют место высказывания о том, что понятие «гражданско-правовые споры» необходимо трактовать расширительно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. В то же время отмечается, что возможны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деленные трудности в толковании понятия «гражданские правоотношения» и следующие отсюда трудности отнесения к подведомственности третейских судов тех или иных категорий дел. Вместе с тем, как представляется, под гражданско-правовыми отношениями, которые могут быть предметом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тейского разбирательства, следует понимать частные отношения или друг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словами, гражданско-правовые отношения в широком смысле. Косвенно это подтверждается и действующим законодательством, которое допускает возможность рассмотрения иных частных отношений  в третейском суде. Это следует из природы третейского разбирательства как органа рассмотрения споров между частными лицами, независимыми субъектами оборота. Однако указанный широкий подход к понятию гражданско-правых отношений вовсе не означает того, что все частные отношения должны быть включены в предметную подведомственность третейских судов. Очевидно, что ряд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правоотношений должен находиться в сфере государственного контроля. </w:t>
      </w:r>
    </w:p>
    <w:p w:rsidR="005E4D25" w:rsidRDefault="00DD4466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 ощутимой неопредел</w:t>
      </w:r>
      <w:r w:rsidR="005E4D25">
        <w:rPr>
          <w:rFonts w:ascii="Times New Roman" w:hAnsi="Times New Roman" w:cs="Times New Roman"/>
          <w:sz w:val="28"/>
          <w:szCs w:val="28"/>
        </w:rPr>
        <w:t>енность «российского понятия «гра</w:t>
      </w:r>
      <w:r w:rsidR="005E4D25">
        <w:rPr>
          <w:rFonts w:ascii="Times New Roman" w:hAnsi="Times New Roman" w:cs="Times New Roman"/>
          <w:sz w:val="28"/>
          <w:szCs w:val="28"/>
        </w:rPr>
        <w:t>ж</w:t>
      </w:r>
      <w:r w:rsidR="005E4D25">
        <w:rPr>
          <w:rFonts w:ascii="Times New Roman" w:hAnsi="Times New Roman" w:cs="Times New Roman"/>
          <w:sz w:val="28"/>
          <w:szCs w:val="28"/>
        </w:rPr>
        <w:t>данско-правовые отношения» становится в случаях, когда таковые возникают в отношениях с иностранными лицами, которые под гражданско-правовыми подразумевают гораздо более широкий</w:t>
      </w:r>
      <w:r>
        <w:rPr>
          <w:rFonts w:ascii="Times New Roman" w:hAnsi="Times New Roman" w:cs="Times New Roman"/>
          <w:sz w:val="28"/>
          <w:szCs w:val="28"/>
        </w:rPr>
        <w:t xml:space="preserve"> круг отношений, нежели это  тра</w:t>
      </w:r>
      <w:r w:rsidR="005E4D25">
        <w:rPr>
          <w:rFonts w:ascii="Times New Roman" w:hAnsi="Times New Roman" w:cs="Times New Roman"/>
          <w:sz w:val="28"/>
          <w:szCs w:val="28"/>
        </w:rPr>
        <w:t>д</w:t>
      </w:r>
      <w:r w:rsidR="005E4D25">
        <w:rPr>
          <w:rFonts w:ascii="Times New Roman" w:hAnsi="Times New Roman" w:cs="Times New Roman"/>
          <w:sz w:val="28"/>
          <w:szCs w:val="28"/>
        </w:rPr>
        <w:t>и</w:t>
      </w:r>
      <w:r w:rsidR="005E4D25">
        <w:rPr>
          <w:rFonts w:ascii="Times New Roman" w:hAnsi="Times New Roman" w:cs="Times New Roman"/>
          <w:sz w:val="28"/>
          <w:szCs w:val="28"/>
        </w:rPr>
        <w:t>ционно делается в российском правоведении.</w:t>
      </w:r>
      <w:proofErr w:type="gramEnd"/>
      <w:r w:rsidR="005E4D25">
        <w:rPr>
          <w:rFonts w:ascii="Times New Roman" w:hAnsi="Times New Roman" w:cs="Times New Roman"/>
          <w:sz w:val="28"/>
          <w:szCs w:val="28"/>
        </w:rPr>
        <w:t xml:space="preserve"> При этом отношения с участ</w:t>
      </w:r>
      <w:r w:rsidR="005E4D25">
        <w:rPr>
          <w:rFonts w:ascii="Times New Roman" w:hAnsi="Times New Roman" w:cs="Times New Roman"/>
          <w:sz w:val="28"/>
          <w:szCs w:val="28"/>
        </w:rPr>
        <w:t>и</w:t>
      </w:r>
      <w:r w:rsidR="005E4D25">
        <w:rPr>
          <w:rFonts w:ascii="Times New Roman" w:hAnsi="Times New Roman" w:cs="Times New Roman"/>
          <w:sz w:val="28"/>
          <w:szCs w:val="28"/>
        </w:rPr>
        <w:t>ем иностранных лиц и российских лиц уже регулируются не только ГК РФ, но и нормами международного права, кото</w:t>
      </w:r>
      <w:r>
        <w:rPr>
          <w:rFonts w:ascii="Times New Roman" w:hAnsi="Times New Roman" w:cs="Times New Roman"/>
          <w:sz w:val="28"/>
          <w:szCs w:val="28"/>
        </w:rPr>
        <w:t xml:space="preserve">рые содержат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гораздо широкий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E4D25">
        <w:rPr>
          <w:rFonts w:ascii="Times New Roman" w:hAnsi="Times New Roman" w:cs="Times New Roman"/>
          <w:sz w:val="28"/>
          <w:szCs w:val="28"/>
        </w:rPr>
        <w:t>дход к пониманию граждан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E4D25">
        <w:rPr>
          <w:rFonts w:ascii="Times New Roman" w:hAnsi="Times New Roman" w:cs="Times New Roman"/>
          <w:sz w:val="28"/>
          <w:szCs w:val="28"/>
        </w:rPr>
        <w:t xml:space="preserve">ко-правовых отношений. 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 Скворцов приводит заслуживающую внимание теорию, о том, что на основе подход</w:t>
      </w:r>
      <w:r w:rsidR="00A60BA5">
        <w:rPr>
          <w:rFonts w:ascii="Times New Roman" w:hAnsi="Times New Roman" w:cs="Times New Roman"/>
          <w:sz w:val="28"/>
          <w:szCs w:val="28"/>
        </w:rPr>
        <w:t>ов, вырабатываемым Европейским С</w:t>
      </w:r>
      <w:r>
        <w:rPr>
          <w:rFonts w:ascii="Times New Roman" w:hAnsi="Times New Roman" w:cs="Times New Roman"/>
          <w:sz w:val="28"/>
          <w:szCs w:val="28"/>
        </w:rPr>
        <w:t>удом по правам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ловека, понятие гражданских прав и обязанностей должно получить «авт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номное» определение. Особенно наглядно необходимость точной интерпр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тации гражданско-правовых отношений проявляется при рассмотрении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дельных категорий споров. 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Критерии отнесения споров к подведомственности третейских судов отражают характер споров, передаваемых на рассмотрение этих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юрисдикц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онных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органов. Таковые отражены в 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1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29.12.2015 № 382-ФЗ «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арбитраже (третейском разбират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ельстве) в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C32">
        <w:rPr>
          <w:rFonts w:ascii="Times New Roman" w:hAnsi="Times New Roman" w:cs="Times New Roman"/>
          <w:sz w:val="28"/>
          <w:szCs w:val="28"/>
        </w:rPr>
        <w:t>В то же время такие споры могут быть переданы на разр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шение третейского суда при наличии определенных условий, к числу кот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рых относится, например,  наличие третейского соглашения. Необходимо также отметить, что третейское соглашение является основой всего процесса в третейском суде, ибо без него не может быть начата процедура третейского разбирательства споров.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Мировой опыт регулирования третейского разбирательства свидетел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 xml:space="preserve">ствует о том, что возможны иные, нежели в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российским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правоведении, по</w:t>
      </w:r>
      <w:r w:rsidRPr="00791C32">
        <w:rPr>
          <w:rFonts w:ascii="Times New Roman" w:hAnsi="Times New Roman" w:cs="Times New Roman"/>
          <w:sz w:val="28"/>
          <w:szCs w:val="28"/>
        </w:rPr>
        <w:t>д</w:t>
      </w:r>
      <w:r w:rsidRPr="00791C32">
        <w:rPr>
          <w:rFonts w:ascii="Times New Roman" w:hAnsi="Times New Roman" w:cs="Times New Roman"/>
          <w:sz w:val="28"/>
          <w:szCs w:val="28"/>
        </w:rPr>
        <w:t xml:space="preserve">ходы к определению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споров. Так в соответствии с пар. 577 ГПК Австрии предметом арбитражного разбирательства могут быть любые споры, по которым стороны способны заключать мировое соглашение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53"/>
      </w:r>
      <w:r w:rsidRPr="0079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>бразом, регулирование содержания</w:t>
      </w:r>
      <w:r w:rsidRPr="0079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(уст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новление критериев споров, которые могут рассматриваться третейским с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 xml:space="preserve">дом) обусловлено, с одной стороны, усмотрением законодателя, но, с другой стороны, диктуется объективными потребностями гражданского оборота, в рамках которого развиваются гражданско-правовые отношения, требующие соответствующих правовых форм их защиты и обеспечения. </w:t>
      </w:r>
    </w:p>
    <w:p w:rsidR="005E4D25" w:rsidRPr="009B772E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Несмотря на то, что в действующем законодательстве имеются нормы, регулирующие подведомственность дел третейским судам, в этой сфере имеются проблемы. </w:t>
      </w:r>
      <w:r w:rsidRPr="009B772E">
        <w:rPr>
          <w:rFonts w:ascii="Times New Roman" w:hAnsi="Times New Roman" w:cs="Times New Roman"/>
          <w:sz w:val="28"/>
          <w:szCs w:val="28"/>
        </w:rPr>
        <w:t xml:space="preserve">Во-первых, нормы, регламентирующие </w:t>
      </w:r>
      <w:proofErr w:type="spellStart"/>
      <w:r w:rsidRPr="009B772E">
        <w:rPr>
          <w:rFonts w:ascii="Times New Roman" w:hAnsi="Times New Roman" w:cs="Times New Roman"/>
          <w:sz w:val="28"/>
          <w:szCs w:val="28"/>
        </w:rPr>
        <w:t>арбитрабел</w:t>
      </w:r>
      <w:r w:rsidRPr="009B772E">
        <w:rPr>
          <w:rFonts w:ascii="Times New Roman" w:hAnsi="Times New Roman" w:cs="Times New Roman"/>
          <w:sz w:val="28"/>
          <w:szCs w:val="28"/>
        </w:rPr>
        <w:t>ь</w:t>
      </w:r>
      <w:r w:rsidRPr="009B772E">
        <w:rPr>
          <w:rFonts w:ascii="Times New Roman" w:hAnsi="Times New Roman" w:cs="Times New Roman"/>
          <w:sz w:val="28"/>
          <w:szCs w:val="28"/>
        </w:rPr>
        <w:lastRenderedPageBreak/>
        <w:t>ность</w:t>
      </w:r>
      <w:proofErr w:type="spellEnd"/>
      <w:r w:rsidRPr="009B772E">
        <w:rPr>
          <w:rFonts w:ascii="Times New Roman" w:hAnsi="Times New Roman" w:cs="Times New Roman"/>
          <w:sz w:val="28"/>
          <w:szCs w:val="28"/>
        </w:rPr>
        <w:t>, рассредоточены в различных законодательных актах. Во-вторых, как справедливо отмечается в литературе, законодателю еще предстоит оконч</w:t>
      </w:r>
      <w:r w:rsidRPr="009B772E">
        <w:rPr>
          <w:rFonts w:ascii="Times New Roman" w:hAnsi="Times New Roman" w:cs="Times New Roman"/>
          <w:sz w:val="28"/>
          <w:szCs w:val="28"/>
        </w:rPr>
        <w:t>а</w:t>
      </w:r>
      <w:r w:rsidRPr="009B772E">
        <w:rPr>
          <w:rFonts w:ascii="Times New Roman" w:hAnsi="Times New Roman" w:cs="Times New Roman"/>
          <w:sz w:val="28"/>
          <w:szCs w:val="28"/>
        </w:rPr>
        <w:t>тельно определить категории дел, в отношении разрешения которых трете</w:t>
      </w:r>
      <w:r w:rsidRPr="009B772E">
        <w:rPr>
          <w:rFonts w:ascii="Times New Roman" w:hAnsi="Times New Roman" w:cs="Times New Roman"/>
          <w:sz w:val="28"/>
          <w:szCs w:val="28"/>
        </w:rPr>
        <w:t>й</w:t>
      </w:r>
      <w:r w:rsidRPr="009B772E">
        <w:rPr>
          <w:rFonts w:ascii="Times New Roman" w:hAnsi="Times New Roman" w:cs="Times New Roman"/>
          <w:sz w:val="28"/>
          <w:szCs w:val="28"/>
        </w:rPr>
        <w:t xml:space="preserve">ский суд является компетентным. А установление исчерпывающего перечня дел, подведомственных третейскому суду, чрезвычайно важно с точки зрения придания устойчивости этому правовому институту.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2E">
        <w:rPr>
          <w:rFonts w:ascii="Times New Roman" w:hAnsi="Times New Roman" w:cs="Times New Roman"/>
          <w:sz w:val="28"/>
          <w:szCs w:val="28"/>
        </w:rPr>
        <w:t>В законодательстве должны быть четко сформулированы характер</w:t>
      </w:r>
      <w:r w:rsidRPr="009B772E">
        <w:rPr>
          <w:rFonts w:ascii="Times New Roman" w:hAnsi="Times New Roman" w:cs="Times New Roman"/>
          <w:sz w:val="28"/>
          <w:szCs w:val="28"/>
        </w:rPr>
        <w:t>и</w:t>
      </w:r>
      <w:r w:rsidRPr="009B772E">
        <w:rPr>
          <w:rFonts w:ascii="Times New Roman" w:hAnsi="Times New Roman" w:cs="Times New Roman"/>
          <w:sz w:val="28"/>
          <w:szCs w:val="28"/>
        </w:rPr>
        <w:t>стики тех споров, которые могут быть переданы на рассмотрение третейск</w:t>
      </w:r>
      <w:r w:rsidRPr="009B772E">
        <w:rPr>
          <w:rFonts w:ascii="Times New Roman" w:hAnsi="Times New Roman" w:cs="Times New Roman"/>
          <w:sz w:val="28"/>
          <w:szCs w:val="28"/>
        </w:rPr>
        <w:t>о</w:t>
      </w:r>
      <w:r w:rsidRPr="009B772E">
        <w:rPr>
          <w:rFonts w:ascii="Times New Roman" w:hAnsi="Times New Roman" w:cs="Times New Roman"/>
          <w:sz w:val="28"/>
          <w:szCs w:val="28"/>
        </w:rPr>
        <w:t>го суда.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4"/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Позволим не согласиться данным высказываем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закрепление определенного перечня может служить ограничением права на право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щаться в третейский суд, а также привести к стагнации института третейск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разбирательства. </w:t>
      </w:r>
    </w:p>
    <w:p w:rsidR="005E4D25" w:rsidRPr="00791C32" w:rsidRDefault="00A60BA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 в</w:t>
      </w:r>
      <w:r w:rsidR="005E4D25" w:rsidRPr="00791C32">
        <w:rPr>
          <w:rFonts w:ascii="Times New Roman" w:hAnsi="Times New Roman" w:cs="Times New Roman"/>
          <w:sz w:val="28"/>
          <w:szCs w:val="28"/>
        </w:rPr>
        <w:t xml:space="preserve"> Постановлении № 10-П от 26.05.2011 предусматривает, что характер спора определяется не видом имущества, а спецификой правоотношений, из которых возникает спор и составом учас</w:t>
      </w:r>
      <w:r w:rsidR="005E4D25" w:rsidRPr="00791C32">
        <w:rPr>
          <w:rFonts w:ascii="Times New Roman" w:hAnsi="Times New Roman" w:cs="Times New Roman"/>
          <w:sz w:val="28"/>
          <w:szCs w:val="28"/>
        </w:rPr>
        <w:t>т</w:t>
      </w:r>
      <w:r w:rsidR="005E4D25" w:rsidRPr="00791C32">
        <w:rPr>
          <w:rFonts w:ascii="Times New Roman" w:hAnsi="Times New Roman" w:cs="Times New Roman"/>
          <w:sz w:val="28"/>
          <w:szCs w:val="28"/>
        </w:rPr>
        <w:t xml:space="preserve">вующих в нем лиц.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Анали</w:t>
      </w:r>
      <w:r w:rsidR="00A60BA5">
        <w:rPr>
          <w:rFonts w:ascii="Times New Roman" w:hAnsi="Times New Roman" w:cs="Times New Roman"/>
          <w:sz w:val="28"/>
          <w:szCs w:val="28"/>
        </w:rPr>
        <w:t>зируя позицию Конституционного С</w:t>
      </w:r>
      <w:r w:rsidRPr="00791C32">
        <w:rPr>
          <w:rFonts w:ascii="Times New Roman" w:hAnsi="Times New Roman" w:cs="Times New Roman"/>
          <w:sz w:val="28"/>
          <w:szCs w:val="28"/>
        </w:rPr>
        <w:t xml:space="preserve">уда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791C32">
        <w:rPr>
          <w:rFonts w:ascii="Times New Roman" w:hAnsi="Times New Roman" w:cs="Times New Roman"/>
          <w:sz w:val="28"/>
          <w:szCs w:val="28"/>
        </w:rPr>
        <w:t>можно прийти к в</w:t>
      </w:r>
      <w:r w:rsidRPr="00791C32">
        <w:rPr>
          <w:rFonts w:ascii="Times New Roman" w:hAnsi="Times New Roman" w:cs="Times New Roman"/>
          <w:sz w:val="28"/>
          <w:szCs w:val="28"/>
        </w:rPr>
        <w:t>ы</w:t>
      </w:r>
      <w:r w:rsidRPr="00791C32">
        <w:rPr>
          <w:rFonts w:ascii="Times New Roman" w:hAnsi="Times New Roman" w:cs="Times New Roman"/>
          <w:sz w:val="28"/>
          <w:szCs w:val="28"/>
        </w:rPr>
        <w:t xml:space="preserve">воду, что критерий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является характер правоотношений, субъектный состав и ограничения, установленные Федеральными законами в части исключения отдельный категорий споров из рассмотрения третейскими судами. </w:t>
      </w:r>
    </w:p>
    <w:p w:rsidR="00873898" w:rsidRDefault="001741CC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авторы</w:t>
      </w:r>
      <w:r w:rsidR="00873898">
        <w:rPr>
          <w:rFonts w:ascii="Times New Roman" w:hAnsi="Times New Roman" w:cs="Times New Roman"/>
          <w:sz w:val="28"/>
          <w:szCs w:val="28"/>
        </w:rPr>
        <w:t xml:space="preserve"> считают, что определяющим критерием, огранич</w:t>
      </w:r>
      <w:r w:rsidR="00873898">
        <w:rPr>
          <w:rFonts w:ascii="Times New Roman" w:hAnsi="Times New Roman" w:cs="Times New Roman"/>
          <w:sz w:val="28"/>
          <w:szCs w:val="28"/>
        </w:rPr>
        <w:t>и</w:t>
      </w:r>
      <w:r w:rsidR="00873898">
        <w:rPr>
          <w:rFonts w:ascii="Times New Roman" w:hAnsi="Times New Roman" w:cs="Times New Roman"/>
          <w:sz w:val="28"/>
          <w:szCs w:val="28"/>
        </w:rPr>
        <w:t xml:space="preserve">вающим круг </w:t>
      </w:r>
      <w:proofErr w:type="spellStart"/>
      <w:r w:rsidR="00873898">
        <w:rPr>
          <w:rFonts w:ascii="Times New Roman" w:hAnsi="Times New Roman" w:cs="Times New Roman"/>
          <w:sz w:val="28"/>
          <w:szCs w:val="28"/>
        </w:rPr>
        <w:t>арбитрабельных</w:t>
      </w:r>
      <w:proofErr w:type="spellEnd"/>
      <w:r w:rsidR="00873898">
        <w:rPr>
          <w:rFonts w:ascii="Times New Roman" w:hAnsi="Times New Roman" w:cs="Times New Roman"/>
          <w:sz w:val="28"/>
          <w:szCs w:val="28"/>
        </w:rPr>
        <w:t xml:space="preserve"> споров от </w:t>
      </w:r>
      <w:proofErr w:type="spellStart"/>
      <w:r w:rsidR="00873898">
        <w:rPr>
          <w:rFonts w:ascii="Times New Roman" w:hAnsi="Times New Roman" w:cs="Times New Roman"/>
          <w:sz w:val="28"/>
          <w:szCs w:val="28"/>
        </w:rPr>
        <w:t>неарбитрабельных</w:t>
      </w:r>
      <w:proofErr w:type="spellEnd"/>
      <w:r w:rsidR="00873898">
        <w:rPr>
          <w:rFonts w:ascii="Times New Roman" w:hAnsi="Times New Roman" w:cs="Times New Roman"/>
          <w:sz w:val="28"/>
          <w:szCs w:val="28"/>
        </w:rPr>
        <w:t xml:space="preserve"> должна сл</w:t>
      </w:r>
      <w:r w:rsidR="00873898">
        <w:rPr>
          <w:rFonts w:ascii="Times New Roman" w:hAnsi="Times New Roman" w:cs="Times New Roman"/>
          <w:sz w:val="28"/>
          <w:szCs w:val="28"/>
        </w:rPr>
        <w:t>у</w:t>
      </w:r>
      <w:r w:rsidR="00873898">
        <w:rPr>
          <w:rFonts w:ascii="Times New Roman" w:hAnsi="Times New Roman" w:cs="Times New Roman"/>
          <w:sz w:val="28"/>
          <w:szCs w:val="28"/>
        </w:rPr>
        <w:t>жить правовая природа отношений положенных в их основу, а не их суб</w:t>
      </w:r>
      <w:r w:rsidR="00873898">
        <w:rPr>
          <w:rFonts w:ascii="Times New Roman" w:hAnsi="Times New Roman" w:cs="Times New Roman"/>
          <w:sz w:val="28"/>
          <w:szCs w:val="28"/>
        </w:rPr>
        <w:t>ъ</w:t>
      </w:r>
      <w:r w:rsidR="00873898">
        <w:rPr>
          <w:rFonts w:ascii="Times New Roman" w:hAnsi="Times New Roman" w:cs="Times New Roman"/>
          <w:sz w:val="28"/>
          <w:szCs w:val="28"/>
        </w:rPr>
        <w:t>ектный состав. Ведь Российская Федерация, ее субъекты, муниципальные образов</w:t>
      </w:r>
      <w:r w:rsidR="00873898">
        <w:rPr>
          <w:rFonts w:ascii="Times New Roman" w:hAnsi="Times New Roman" w:cs="Times New Roman"/>
          <w:sz w:val="28"/>
          <w:szCs w:val="28"/>
        </w:rPr>
        <w:t>а</w:t>
      </w:r>
      <w:r w:rsidR="00873898">
        <w:rPr>
          <w:rFonts w:ascii="Times New Roman" w:hAnsi="Times New Roman" w:cs="Times New Roman"/>
          <w:sz w:val="28"/>
          <w:szCs w:val="28"/>
        </w:rPr>
        <w:t>ния вступают в гражданские правоотношения в лице соответствующих орг</w:t>
      </w:r>
      <w:r w:rsidR="00873898">
        <w:rPr>
          <w:rFonts w:ascii="Times New Roman" w:hAnsi="Times New Roman" w:cs="Times New Roman"/>
          <w:sz w:val="28"/>
          <w:szCs w:val="28"/>
        </w:rPr>
        <w:t>а</w:t>
      </w:r>
      <w:r w:rsidR="00873898">
        <w:rPr>
          <w:rFonts w:ascii="Times New Roman" w:hAnsi="Times New Roman" w:cs="Times New Roman"/>
          <w:sz w:val="28"/>
          <w:szCs w:val="28"/>
        </w:rPr>
        <w:t>нов на основе принципа равенства участников (п.1 ст. 1, ст. 12 ГК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898">
        <w:rPr>
          <w:rFonts w:ascii="Times New Roman" w:hAnsi="Times New Roman" w:cs="Times New Roman"/>
          <w:sz w:val="28"/>
          <w:szCs w:val="28"/>
        </w:rPr>
        <w:t>.</w:t>
      </w:r>
    </w:p>
    <w:p w:rsidR="00873898" w:rsidRDefault="00873898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гражданских правоотношениях данные субъекты не обладают каким-либо преимуществом, связанным с их властными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чиями, что присуще административным (публичным) правоотношениям.</w:t>
      </w:r>
      <w:r w:rsidR="001105AD">
        <w:rPr>
          <w:rStyle w:val="ae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CC" w:rsidRDefault="001741CC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 Г.В.  также полагает, что при описании правоотношений, которые могут быть предметом третейского разбирательства, основной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чей становится выявление характерных свойств, присущих предмету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дования, в связи с чем, этот способ поиска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назвать позити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6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98" w:rsidRPr="001105AD" w:rsidRDefault="00873898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мнению ряда зарубежных ученых, сужение сферы </w:t>
      </w:r>
      <w:r>
        <w:rPr>
          <w:rFonts w:ascii="Times New Roman" w:hAnsi="Times New Roman" w:cs="Times New Roman"/>
          <w:sz w:val="28"/>
          <w:szCs w:val="28"/>
        </w:rPr>
        <w:br/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воотношений из которых потенциально могут возникнуть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споры, несет в себе риск, влекущий недобросовестные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пытки ответчика оспорить компетенцию третейского суда, что несет нег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ствия для стаби</w:t>
      </w:r>
      <w:r w:rsidR="001105AD">
        <w:rPr>
          <w:rFonts w:ascii="Times New Roman" w:hAnsi="Times New Roman" w:cs="Times New Roman"/>
          <w:sz w:val="28"/>
          <w:szCs w:val="28"/>
        </w:rPr>
        <w:t>льности хозяйственного оборота.</w:t>
      </w:r>
      <w:r w:rsidR="001105AD">
        <w:rPr>
          <w:rStyle w:val="ae"/>
          <w:rFonts w:ascii="Times New Roman" w:hAnsi="Times New Roman" w:cs="Times New Roman"/>
          <w:sz w:val="28"/>
          <w:szCs w:val="28"/>
        </w:rPr>
        <w:footnoteReference w:id="57"/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споров  - это вопросы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политики регулирования частной юрисдикции. Каждое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 в соответствии с собственной экон</w:t>
      </w:r>
      <w:r w:rsidR="004F5E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и социальной политикой решает, какие вопросы могут рассматриваться арбитражем, а какие – не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гут. </w:t>
      </w:r>
      <w:r w:rsidR="004F5E07">
        <w:rPr>
          <w:rFonts w:ascii="Times New Roman" w:hAnsi="Times New Roman" w:cs="Times New Roman"/>
          <w:sz w:val="28"/>
          <w:szCs w:val="28"/>
        </w:rPr>
        <w:t>Данное решение также диктуется уровнем развития профессионализма и компетентности третейских судей, уровнем независимости и беспристрас</w:t>
      </w:r>
      <w:r w:rsidR="004F5E07">
        <w:rPr>
          <w:rFonts w:ascii="Times New Roman" w:hAnsi="Times New Roman" w:cs="Times New Roman"/>
          <w:sz w:val="28"/>
          <w:szCs w:val="28"/>
        </w:rPr>
        <w:t>т</w:t>
      </w:r>
      <w:r w:rsidR="004F5E07">
        <w:rPr>
          <w:rFonts w:ascii="Times New Roman" w:hAnsi="Times New Roman" w:cs="Times New Roman"/>
          <w:sz w:val="28"/>
          <w:szCs w:val="28"/>
        </w:rPr>
        <w:t>ности, количеством исполненных решений, загруженности государственных судов.</w:t>
      </w:r>
      <w:r w:rsidR="004F5E07">
        <w:rPr>
          <w:rStyle w:val="ae"/>
          <w:rFonts w:ascii="Times New Roman" w:hAnsi="Times New Roman" w:cs="Times New Roman"/>
          <w:sz w:val="28"/>
          <w:szCs w:val="28"/>
        </w:rPr>
        <w:footnoteReference w:id="58"/>
      </w:r>
      <w:r w:rsidR="004F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законодателе и судах лежит бремя поиска баланса между </w:t>
      </w:r>
      <w:r w:rsidR="004F5E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важностью сохранения в компетенции судов вопросов, представляющих </w:t>
      </w:r>
      <w:r w:rsidR="004F5E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публичный интерес, и поддержкой арбитража по коммерческим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Профессор В.Ф. </w:t>
      </w:r>
      <w:proofErr w:type="spellStart"/>
      <w:r w:rsidR="00A60BA5">
        <w:rPr>
          <w:rFonts w:ascii="Times New Roman" w:hAnsi="Times New Roman" w:cs="Times New Roman"/>
          <w:sz w:val="28"/>
          <w:szCs w:val="28"/>
        </w:rPr>
        <w:t>Попондопуло</w:t>
      </w:r>
      <w:proofErr w:type="spellEnd"/>
      <w:r w:rsidR="00A60BA5">
        <w:rPr>
          <w:rFonts w:ascii="Times New Roman" w:hAnsi="Times New Roman" w:cs="Times New Roman"/>
          <w:sz w:val="28"/>
          <w:szCs w:val="28"/>
        </w:rPr>
        <w:t xml:space="preserve"> </w:t>
      </w:r>
      <w:r w:rsidRPr="000D5097">
        <w:rPr>
          <w:rFonts w:ascii="Times New Roman" w:hAnsi="Times New Roman" w:cs="Times New Roman"/>
          <w:sz w:val="28"/>
          <w:szCs w:val="28"/>
        </w:rPr>
        <w:t>отмечает, что «вся история развития подведомственности споров третейского суда свидетельствует о поиске о</w:t>
      </w:r>
      <w:r w:rsidRPr="000D5097">
        <w:rPr>
          <w:rFonts w:ascii="Times New Roman" w:hAnsi="Times New Roman" w:cs="Times New Roman"/>
          <w:sz w:val="28"/>
          <w:szCs w:val="28"/>
        </w:rPr>
        <w:t>б</w:t>
      </w:r>
      <w:r w:rsidRPr="000D5097">
        <w:rPr>
          <w:rFonts w:ascii="Times New Roman" w:hAnsi="Times New Roman" w:cs="Times New Roman"/>
          <w:sz w:val="28"/>
          <w:szCs w:val="28"/>
        </w:rPr>
        <w:t>щего крит</w:t>
      </w:r>
      <w:r w:rsidRPr="000D5097">
        <w:rPr>
          <w:rFonts w:ascii="Times New Roman" w:hAnsi="Times New Roman" w:cs="Times New Roman"/>
          <w:sz w:val="28"/>
          <w:szCs w:val="28"/>
        </w:rPr>
        <w:t>е</w:t>
      </w:r>
      <w:r w:rsidRPr="000D5097">
        <w:rPr>
          <w:rFonts w:ascii="Times New Roman" w:hAnsi="Times New Roman" w:cs="Times New Roman"/>
          <w:sz w:val="28"/>
          <w:szCs w:val="28"/>
        </w:rPr>
        <w:t>рия отнесения споров к подведомственности третейских судов</w:t>
      </w:r>
      <w:r w:rsidR="00A60BA5">
        <w:rPr>
          <w:rFonts w:ascii="Times New Roman" w:hAnsi="Times New Roman" w:cs="Times New Roman"/>
          <w:sz w:val="28"/>
          <w:szCs w:val="28"/>
        </w:rPr>
        <w:t>»</w:t>
      </w:r>
      <w:r w:rsidRPr="000D5097">
        <w:rPr>
          <w:rStyle w:val="ae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юридическим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четкое определение критериев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споров, которые могли бы позволить без ли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них проблем отнести тот или иной спор к рассмотрению третейского суда.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такой четкий критерий отсутствует 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в нашей правой системе. Например, английское право, которое наиболее часто используется как применимое право для разрешения споров в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народном коммерческом арбитраже, не предусматривает (ни статутным, ни общим правом) правил, которые бы позволяли или запрещали передачу на рассмотрение в арбитраж определенных видов корпоративных споров.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Представляется, что решение данного вопроса зависит от многих политич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ских, социокультурных  факторов, а также от наличия определенной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суальной формы, которая обеспечивала бы систему гарантий доверия к суду. </w:t>
      </w:r>
    </w:p>
    <w:p w:rsidR="005E4D25" w:rsidRDefault="005E4D25" w:rsidP="00AC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главе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критерии новое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тельство, в свете реформы третейских судов РФ установило для корпорати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споров, и для того, чтобы должным образом раскрыть этот вопрос,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тимся к понятию корпоративных отношений.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D25" w:rsidRPr="00D03E67" w:rsidRDefault="005E4D25" w:rsidP="00AC375B">
      <w:pPr>
        <w:tabs>
          <w:tab w:val="right" w:leader="dot" w:pos="93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13677295"/>
      <w:r w:rsidRPr="00791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91C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C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C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1C32">
        <w:rPr>
          <w:rFonts w:ascii="Times New Roman" w:hAnsi="Times New Roman" w:cs="Times New Roman"/>
          <w:b/>
          <w:sz w:val="28"/>
          <w:szCs w:val="28"/>
        </w:rPr>
        <w:t>Арбитрабельность</w:t>
      </w:r>
      <w:proofErr w:type="spellEnd"/>
      <w:r w:rsidRPr="00791C32">
        <w:rPr>
          <w:rFonts w:ascii="Times New Roman" w:hAnsi="Times New Roman" w:cs="Times New Roman"/>
          <w:b/>
          <w:sz w:val="28"/>
          <w:szCs w:val="28"/>
        </w:rPr>
        <w:t xml:space="preserve"> корпоративных споров</w:t>
      </w:r>
      <w:bookmarkEnd w:id="4"/>
    </w:p>
    <w:p w:rsidR="005E4D25" w:rsidRPr="00D03E67" w:rsidRDefault="005E4D25" w:rsidP="00AC375B">
      <w:pPr>
        <w:tabs>
          <w:tab w:val="right" w:leader="dot" w:pos="93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25" w:rsidRPr="00791C32" w:rsidRDefault="009B08BD" w:rsidP="00AC375B">
      <w:pPr>
        <w:tabs>
          <w:tab w:val="right" w:leader="dot" w:pos="9345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450856558" w:history="1">
        <w:bookmarkStart w:id="5" w:name="_Toc513677296"/>
        <w:r w:rsidR="005E4D25" w:rsidRPr="00791C32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§1. Понятие корпоративного спора</w:t>
        </w:r>
        <w:bookmarkEnd w:id="5"/>
      </w:hyperlink>
    </w:p>
    <w:p w:rsidR="005E4D25" w:rsidRPr="00791C32" w:rsidRDefault="005E4D25" w:rsidP="00AC37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25" w:rsidRPr="00791C32" w:rsidRDefault="005E4D25" w:rsidP="00AC375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Понятие корпоративный спор непосредственно связано с понятием корпоративных отношений, а иными словами корпоративный спор вытекает из корпоративных отношений. </w:t>
      </w:r>
    </w:p>
    <w:p w:rsidR="005E4D25" w:rsidRPr="00791C32" w:rsidRDefault="005E4D25" w:rsidP="00AC375B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Согласно п.1 ст. 2 Гражданского кодекса РФ,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законод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тельство регулирует отношения, связанные с участием в корпоративных о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ганизациях или с управлением ими (корпоративные отношения), основанные на равенстве, автономии воли и имущественной самостоятельности участн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5E4D25" w:rsidRPr="00791C32" w:rsidRDefault="005E4D25" w:rsidP="00AC375B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анализируя положения Гражданского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но подразделить корпоративные отношения на две группы:</w:t>
      </w:r>
    </w:p>
    <w:p w:rsidR="005E4D25" w:rsidRPr="00791C32" w:rsidRDefault="005E4D25" w:rsidP="00AC375B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Отношения, связанные с участием в корпорации.</w:t>
      </w:r>
    </w:p>
    <w:p w:rsidR="005E4D25" w:rsidRPr="00791C32" w:rsidRDefault="005E4D25" w:rsidP="00AC375B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Отношения, возникающие в связи с управлением корпорацией.</w:t>
      </w:r>
    </w:p>
    <w:p w:rsidR="005E4D25" w:rsidRPr="00791C32" w:rsidRDefault="005E4D25" w:rsidP="00AC375B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отрим первую группу отношений: к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орпоративные отношения, связанные с участием в корпорации. </w:t>
      </w:r>
    </w:p>
    <w:p w:rsidR="005E4D25" w:rsidRPr="00791C32" w:rsidRDefault="005E4D25" w:rsidP="00AC37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 </w:t>
      </w:r>
      <w:r w:rsidRPr="00791C32">
        <w:rPr>
          <w:rFonts w:ascii="Times New Roman" w:hAnsi="Times New Roman" w:cs="Times New Roman"/>
          <w:sz w:val="28"/>
          <w:szCs w:val="28"/>
        </w:rPr>
        <w:tab/>
        <w:t>Каждый участник корпорации связывает со своим участием в корпор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ции достижение своих определенных целей и удовлетворение своих матер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 xml:space="preserve">альных (нематериальных) интересов.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К таким интересам по участию в ко</w:t>
      </w:r>
      <w:r w:rsidRPr="00791C32">
        <w:rPr>
          <w:rFonts w:ascii="Times New Roman" w:hAnsi="Times New Roman" w:cs="Times New Roman"/>
          <w:sz w:val="28"/>
          <w:szCs w:val="28"/>
        </w:rPr>
        <w:t>м</w:t>
      </w:r>
      <w:r w:rsidRPr="00791C32">
        <w:rPr>
          <w:rFonts w:ascii="Times New Roman" w:hAnsi="Times New Roman" w:cs="Times New Roman"/>
          <w:sz w:val="28"/>
          <w:szCs w:val="28"/>
        </w:rPr>
        <w:t>мерческой корпорации можно отнести, во-первых, интерес в получении ч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сти дохода в виде распределяемой между участниками (членами, акционер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ми) прибыли (дивиденда); во-вторых, интерес в получении части имущества при ликвидации корпорации; в-третьих, интерес в управлении корпорацией; в-четвертых, интерес в получении дохода от продажи акций (долей) (дохода с капитала).</w:t>
      </w:r>
      <w:proofErr w:type="gramEnd"/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Отношения, связанные с участием (членством), в основе своей являются имущественными, поскольку каждый участник (акционер, член) должен пр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нять участие в формировании уставного (складочного, паевого) капитала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коммерческой корпорации, внести членские (вступительные) и иные взносы в имущество некоммерческой корпорации в порядке и размерах, которые определены законами и учредительными документами корпорации.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Иными словами, участие (членство) всегда предполагает изначально определенное имущественное участие.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Корпорация обеспечивает равное отношение ко всем участникам (акц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онерам, членам); все участники, исполнившие свою обязанность по оплате своей доли (акций, пая), внесению членских взносов, имеют право на участие в управлении, получение информации, а также части распределяемой приб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коммерческой корпорации.</w:t>
      </w:r>
    </w:p>
    <w:p w:rsidR="005E4D25" w:rsidRPr="00791C32" w:rsidRDefault="000736AD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было указано выше</w:t>
      </w:r>
      <w:r w:rsid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корпоративные отношения связаны с участием (членством) внутри корпорации между ее участниками (акционерами, член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ми). В связи с чем, такие правоотношения можно охарактеризовать как вну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рикорпоративные, которые 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</w:t>
      </w:r>
      <w:r w:rsidR="003256FC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словливают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имущественные права участн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 (акционеров, членов), а также их неимущественные права: на управление, получение информации и ознакомление с документ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E4D25" w:rsidRPr="0032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цией и др.</w:t>
      </w:r>
    </w:p>
    <w:p w:rsidR="005E4D25" w:rsidRPr="005E5418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5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r w:rsidRPr="005E5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корпоративные отношения</w:t>
      </w:r>
      <w:r w:rsidRPr="005E5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это имущественные и н</w:t>
      </w:r>
      <w:r w:rsidRPr="005E5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E5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имущественные отношения, возникающие в связи с участием (членством), основанные на равенстве участников, автономии их воли и имущественной самостоятельности участников (акционеров, членов).</w:t>
      </w:r>
    </w:p>
    <w:p w:rsidR="005E4D25" w:rsidRPr="00791C32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Рассмотрим корпоративные отношения, возникающие в связи с упра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лением корпорацией. </w:t>
      </w:r>
    </w:p>
    <w:p w:rsidR="005E4D25" w:rsidRPr="00905CF9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Сама корпорация определяется как организация, в которой участники (члены) имеют право участия (членства) и право формирования высшего о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гана управления (</w:t>
      </w:r>
      <w:hyperlink r:id="rId10" w:tooltip="&quot;Гражданский кодекс Российской Федерации (часть первая)&quot; от 30.11.1994 N 51-ФЗ (ред. от 03.07.2016) (с изм. и доп., вступ. в силу с 02.10.2016)------------ Недействующая редакция{КонсультантПлюс}" w:history="1">
        <w:r w:rsidRPr="00905CF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 65.1</w:t>
        </w:r>
      </w:hyperlink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ГК РФ). Собственно говоря, право на участие (членство) уже предполагает право на участие в управлении, поскольку в противном случае участник (акционер, член), внесший определенный им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щественный взнос, не получает соответствующего эквивалента.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Отношения, связанные с управлением корпорацией, складываются не между участниками корпорации, имеющими равное положение, а между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участниками и членами органов корпорации в связи с осуществлением управления корпорацией. Управление же всегда предполагает наличие управляющего и управляемого, а также целенаправленное управленческое воздействие, в основе которого лежат отношения субординации.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Отношения, возникающие в связи с управлением корпорацией, характ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ризуются состоянием подчиненности, субординации, признаками власти - подчинения. Решения органов корпорации обязательны для всех участников (акционеров, членов). При принятии решений общим собранием меньши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обязано подчиниться большинству, имея при этом определенные сре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защиты своих прав и законных интересов (право на обжалование реш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органов корпорации, право требовать выкуп принадлежащих долей (а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ций), право на созыв внеочередного собрания, право на выход из корпорации и пр.).</w:t>
      </w:r>
    </w:p>
    <w:p w:rsidR="005E4D25" w:rsidRPr="00905CF9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силу субординации отношений, возникающих в связи с управлением корпорацией, они не должны являться предметом гражданско-правового р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гулирования. Вместе с тем ГК РФ определяет, что отношения между юрид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ческим лицом и лицами, входящими в состав его органов, регулируются ГК РФ и принятыми в соответствии с ним законами о юридических лицах (</w:t>
      </w:r>
      <w:hyperlink r:id="rId11" w:tooltip="&quot;Гражданский кодекс Российской Федерации (часть первая)&quot; от 30.11.1994 N 51-ФЗ (ред. от 03.07.2016) (с изм. и доп., вступ. в силу с 02.10.2016)------------ Недействующая редакция{КонсультантПлюс}" w:history="1">
        <w:r w:rsidRPr="00905CF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п. 4 ст. 53</w:t>
        </w:r>
      </w:hyperlink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ГК РФ)</w:t>
      </w:r>
      <w:r w:rsidRPr="00905CF9">
        <w:rPr>
          <w:rStyle w:val="ae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61"/>
      </w:r>
      <w:r w:rsidRPr="00905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Pr="00791C32" w:rsidRDefault="005E4D25" w:rsidP="00AC375B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 научном мире существует большая полем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ка относительно того, что понимается под корпоративными отношениями. В основном, дискуссия разворачивается в отношении классификации корпор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тивных отношений и </w:t>
      </w:r>
      <w:proofErr w:type="gramStart"/>
      <w:r w:rsidRPr="00791C32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proofErr w:type="gramEnd"/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 так называемых прав участия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 о чем говор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лось выше. А.Ю. </w:t>
      </w:r>
      <w:proofErr w:type="spellStart"/>
      <w:r w:rsidRPr="00791C32">
        <w:rPr>
          <w:rFonts w:ascii="Times New Roman" w:eastAsia="Times New Roman" w:hAnsi="Times New Roman" w:cs="Times New Roman"/>
          <w:sz w:val="28"/>
          <w:szCs w:val="28"/>
        </w:rPr>
        <w:t>Бушев</w:t>
      </w:r>
      <w:proofErr w:type="spellEnd"/>
      <w:r w:rsidRPr="00791C32">
        <w:rPr>
          <w:rFonts w:ascii="Times New Roman" w:eastAsia="Times New Roman" w:hAnsi="Times New Roman" w:cs="Times New Roman"/>
          <w:sz w:val="28"/>
          <w:szCs w:val="28"/>
        </w:rPr>
        <w:t>, к примеру, утверждает, что право участия (права акционера) само по себе гражданско-правовым не являются – это обусловл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но тем, что сами по себе права участия не имеют ни имущественной, ни </w:t>
      </w:r>
      <w:r w:rsidR="003256FC">
        <w:rPr>
          <w:rFonts w:ascii="Times New Roman" w:eastAsia="Times New Roman" w:hAnsi="Times New Roman" w:cs="Times New Roman"/>
          <w:sz w:val="28"/>
          <w:szCs w:val="28"/>
        </w:rPr>
        <w:br/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солютной личной природы.</w:t>
      </w:r>
    </w:p>
    <w:p w:rsidR="005E4D25" w:rsidRPr="00791C32" w:rsidRDefault="000D7A7F" w:rsidP="00AC375B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 xml:space="preserve"> они служат средством, во-первых, подготовки и организ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lastRenderedPageBreak/>
        <w:t>ции имущественных отношений, а во-вторых, обеспечения имущественного интереса акционера. Права участия рассматриваются как инструмент, и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>пользуемый законодателем для организации гражданско-правовых имущ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>ственных отношений</w:t>
      </w:r>
      <w:r w:rsidR="005E4D25" w:rsidRPr="00791C32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62"/>
      </w:r>
      <w:r w:rsidR="005E4D25" w:rsidRPr="00791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4D25" w:rsidRPr="000679F1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2">
        <w:rPr>
          <w:rFonts w:ascii="Times New Roman" w:eastAsia="Times New Roman" w:hAnsi="Times New Roman" w:cs="Times New Roman"/>
          <w:sz w:val="28"/>
          <w:szCs w:val="28"/>
        </w:rPr>
        <w:t>На наш взгляд такое разделение не вполне рационально, так как им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щественные и организационные отношения  взаимосвязаны, составляют ко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91C32">
        <w:rPr>
          <w:rFonts w:ascii="Times New Roman" w:eastAsia="Times New Roman" w:hAnsi="Times New Roman" w:cs="Times New Roman"/>
          <w:sz w:val="28"/>
          <w:szCs w:val="28"/>
        </w:rPr>
        <w:t xml:space="preserve">плекс и направлены на достижение все же имущественного интереса. </w:t>
      </w:r>
      <w:r w:rsidRPr="000679F1">
        <w:rPr>
          <w:rFonts w:ascii="Times New Roman" w:eastAsia="Times New Roman" w:hAnsi="Times New Roman" w:cs="Times New Roman"/>
          <w:sz w:val="28"/>
          <w:szCs w:val="28"/>
        </w:rPr>
        <w:t>Суде</w:t>
      </w:r>
      <w:r w:rsidRPr="000679F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679F1">
        <w:rPr>
          <w:rFonts w:ascii="Times New Roman" w:eastAsia="Times New Roman" w:hAnsi="Times New Roman" w:cs="Times New Roman"/>
          <w:sz w:val="28"/>
          <w:szCs w:val="28"/>
        </w:rPr>
        <w:t>ная практика также корпоративные отношения рассматривает в комплексе</w:t>
      </w:r>
      <w:r w:rsidRPr="000679F1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63"/>
      </w:r>
      <w:r w:rsidRPr="000679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определения корпоративных отношений, </w:t>
      </w:r>
      <w:r w:rsidR="000D7A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данного выше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заключить, что корпоративные споры - это споры, возникающие в связи с участием (членством) в корпорации, связанные с нарушением имуществе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неимущественных прав участников (акционеров, членов), а также сп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ры, возникающие в связи с управлением корпорацией.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 отметить, что российское процессуальное законодательство не содержало разделения корпоративных споров на внутренние и внешние (все корпоративные споры разрешались на основании одних и тех же правил и относились к специальной подведомственности судов (первоначальная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дакция ст.33 АПК РФ), в связи с чем, в судебной практике вставали пробл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неарбитрабельности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видов корпоративных споров. </w:t>
      </w:r>
      <w:proofErr w:type="gramEnd"/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Изменения, внесенные  в ст.225.1 АПК РФ, а также Федеральный закон об арбитраже с 1 февраля 2017 года устанавливают новый режим рассмотр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корпоративных споров и вводят особую процессуальную форму для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смотрения внутренних корпоративных споров. 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нового режима рассмотрения корпоративного спора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законодательстве выделяет следующие три группы корпоративных споров</w:t>
      </w:r>
      <w:r>
        <w:rPr>
          <w:rStyle w:val="ae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64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к первой группе след</w:t>
      </w:r>
      <w:r w:rsidR="001069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ует отнести </w:t>
      </w:r>
      <w:proofErr w:type="spellStart"/>
      <w:r w:rsidR="00106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битрабельные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внешние корпор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тивные споры, которые затрагивают публичный интерес. 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таким спорам согласно ч.2 ст.225.1 АПК РФ относятся, например, сп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ры, связанные с оспариванием ненормативных правовых актов, решений и действий (бездействий) государственных органов, органов местного 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управления, иных органов и организаций, наделенных федеральным законом публичными полномочиями, споры, вытекающие из деятельности нотар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усов по удостоверению сделок с долям в уставном капитале обществ с огр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ниченной ответственностью, часть споров, возникших в отношении обществ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существенное значение для обеспечения обороны страны и бе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опасности государства;   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 второй группе относятся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корпоративные споры, не требующие соблюдения отдельной (особой) процессуальной формы.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 рассматриваемой группы относятся споры, указанные в п.2, п.6 ч.1 ст.225.1 АПК РФ, в частности, споры, связанные с принадлежностью акций, долей в уставном капитале в уставном капитале обществ и товариществ, установлением их обременений и реализацией вытекающих из них прав (например, споры из договоров купли-продажи и залога акций, долей в уставном капитале), споры, вытекающие из деятельности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держателей реестра владельцев ценных бумаг. 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данной группы внешних корпоративных споров установлено еди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ственное требование, связанное с их рассмотрением исключительно трете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ским судом, администрируемым постоянно действующим арбитражным учреждением (ч.5 ст.225.1 АПК РФ);</w:t>
      </w:r>
    </w:p>
    <w:p w:rsidR="005E4D25" w:rsidRPr="002C4796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состав третьей группы входят условно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корпорати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споры. Условность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означает, что данные споры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знаются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соблюдении целого ряда условий, устано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ленных ч.ч.3 и 4 ст.225.1 АПК РФ,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ч.ч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7 и 8 ст.45 Федерального закона </w:t>
      </w:r>
      <w:r w:rsidR="00106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арбитраже</w:t>
      </w:r>
      <w:r w:rsidR="00106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6" w:name="P53"/>
      <w:bookmarkStart w:id="7" w:name="P55"/>
      <w:bookmarkEnd w:id="6"/>
      <w:bookmarkEnd w:id="7"/>
      <w:proofErr w:type="gramStart"/>
      <w:r w:rsidRPr="0025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рассматриваемую  группу входят внутренние корпоративные споры, в частности, споры, связанные с созданием, реорганизацией и ликв</w:t>
      </w:r>
      <w:r w:rsidRPr="0025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510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дацией юридических лиц, споры по искам членов юридического лица о во</w:t>
      </w:r>
      <w:r w:rsidRPr="0025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251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мещении убытков, 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причиненных юридическому лицу,  споры, связанные с обжалованием решений органов управления юридического лица, споры, в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текающие из соглашений участников юридического лица по поводу управл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этим юридическом лицом, споры, связанные с признанием недейств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тельными сделок, совершенных юридическим</w:t>
      </w:r>
      <w:proofErr w:type="gramEnd"/>
      <w:r w:rsidRPr="00A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лицом</w:t>
      </w:r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Pr="002C4796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целей признания </w:t>
      </w:r>
      <w:proofErr w:type="spellStart"/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арбитрабельными</w:t>
      </w:r>
      <w:proofErr w:type="spellEnd"/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вышеуказанных споров, до</w:t>
      </w:r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жен быть соблюден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следующий </w:t>
      </w:r>
      <w:r w:rsidRPr="002C4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требований:</w:t>
      </w:r>
    </w:p>
    <w:p w:rsidR="005E4D25" w:rsidRPr="002C4796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96">
        <w:rPr>
          <w:rFonts w:ascii="Times New Roman" w:hAnsi="Times New Roman" w:cs="Times New Roman"/>
          <w:sz w:val="28"/>
          <w:szCs w:val="28"/>
        </w:rPr>
        <w:t>- юридическое лицо, все его участники, а также иные лица, которые я</w:t>
      </w:r>
      <w:r w:rsidRPr="002C4796">
        <w:rPr>
          <w:rFonts w:ascii="Times New Roman" w:hAnsi="Times New Roman" w:cs="Times New Roman"/>
          <w:sz w:val="28"/>
          <w:szCs w:val="28"/>
        </w:rPr>
        <w:t>в</w:t>
      </w:r>
      <w:r w:rsidRPr="002C4796">
        <w:rPr>
          <w:rFonts w:ascii="Times New Roman" w:hAnsi="Times New Roman" w:cs="Times New Roman"/>
          <w:sz w:val="28"/>
          <w:szCs w:val="28"/>
        </w:rPr>
        <w:t>ляются истцами или ответчиками в таких спорах, должны выразить свое с</w:t>
      </w:r>
      <w:r w:rsidRPr="002C4796">
        <w:rPr>
          <w:rFonts w:ascii="Times New Roman" w:hAnsi="Times New Roman" w:cs="Times New Roman"/>
          <w:sz w:val="28"/>
          <w:szCs w:val="28"/>
        </w:rPr>
        <w:t>о</w:t>
      </w:r>
      <w:r w:rsidRPr="002C4796">
        <w:rPr>
          <w:rFonts w:ascii="Times New Roman" w:hAnsi="Times New Roman" w:cs="Times New Roman"/>
          <w:sz w:val="28"/>
          <w:szCs w:val="28"/>
        </w:rPr>
        <w:t>гласие на разрешение спора в соответствующем третейском суде;</w:t>
      </w:r>
    </w:p>
    <w:p w:rsidR="005E4D25" w:rsidRPr="009A05E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96">
        <w:rPr>
          <w:rFonts w:ascii="Times New Roman" w:hAnsi="Times New Roman" w:cs="Times New Roman"/>
          <w:sz w:val="28"/>
          <w:szCs w:val="28"/>
        </w:rPr>
        <w:t>- администрирование третейского разбирательства постоянно действ</w:t>
      </w:r>
      <w:r w:rsidRPr="002C4796">
        <w:rPr>
          <w:rFonts w:ascii="Times New Roman" w:hAnsi="Times New Roman" w:cs="Times New Roman"/>
          <w:sz w:val="28"/>
          <w:szCs w:val="28"/>
        </w:rPr>
        <w:t>у</w:t>
      </w:r>
      <w:r w:rsidRPr="002C4796">
        <w:rPr>
          <w:rFonts w:ascii="Times New Roman" w:hAnsi="Times New Roman" w:cs="Times New Roman"/>
          <w:sz w:val="28"/>
          <w:szCs w:val="28"/>
        </w:rPr>
        <w:t>ющим арбитражным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которое утвердило, депонировало</w:t>
      </w:r>
      <w:r w:rsidRPr="002C4796">
        <w:rPr>
          <w:rFonts w:ascii="Times New Roman" w:hAnsi="Times New Roman" w:cs="Times New Roman"/>
          <w:sz w:val="28"/>
          <w:szCs w:val="28"/>
        </w:rPr>
        <w:t xml:space="preserve"> в М</w:t>
      </w:r>
      <w:r w:rsidRPr="002C4796">
        <w:rPr>
          <w:rFonts w:ascii="Times New Roman" w:hAnsi="Times New Roman" w:cs="Times New Roman"/>
          <w:sz w:val="28"/>
          <w:szCs w:val="28"/>
        </w:rPr>
        <w:t>и</w:t>
      </w:r>
      <w:r w:rsidRPr="002C4796">
        <w:rPr>
          <w:rFonts w:ascii="Times New Roman" w:hAnsi="Times New Roman" w:cs="Times New Roman"/>
          <w:sz w:val="28"/>
          <w:szCs w:val="28"/>
        </w:rPr>
        <w:t>нюсте</w:t>
      </w:r>
      <w:r>
        <w:rPr>
          <w:rFonts w:ascii="Times New Roman" w:hAnsi="Times New Roman" w:cs="Times New Roman"/>
          <w:sz w:val="28"/>
          <w:szCs w:val="28"/>
        </w:rPr>
        <w:t xml:space="preserve"> РФ, а также разместило на своем</w:t>
      </w:r>
      <w:r w:rsidRPr="002C4796">
        <w:rPr>
          <w:rFonts w:ascii="Times New Roman" w:hAnsi="Times New Roman" w:cs="Times New Roman"/>
          <w:sz w:val="28"/>
          <w:szCs w:val="28"/>
        </w:rPr>
        <w:t xml:space="preserve"> сайте в сети Интернет правила </w:t>
      </w:r>
      <w:r w:rsidRPr="009A05E5">
        <w:rPr>
          <w:rFonts w:ascii="Times New Roman" w:hAnsi="Times New Roman" w:cs="Times New Roman"/>
          <w:sz w:val="28"/>
          <w:szCs w:val="28"/>
        </w:rPr>
        <w:t>ра</w:t>
      </w:r>
      <w:r w:rsidRPr="009A05E5">
        <w:rPr>
          <w:rFonts w:ascii="Times New Roman" w:hAnsi="Times New Roman" w:cs="Times New Roman"/>
          <w:sz w:val="28"/>
          <w:szCs w:val="28"/>
        </w:rPr>
        <w:t>з</w:t>
      </w:r>
      <w:r w:rsidRPr="009A05E5">
        <w:rPr>
          <w:rFonts w:ascii="Times New Roman" w:hAnsi="Times New Roman" w:cs="Times New Roman"/>
          <w:sz w:val="28"/>
          <w:szCs w:val="28"/>
        </w:rPr>
        <w:t>бирательства корпоративных споров, которые не могут противоречить имп</w:t>
      </w:r>
      <w:r w:rsidRPr="009A05E5">
        <w:rPr>
          <w:rFonts w:ascii="Times New Roman" w:hAnsi="Times New Roman" w:cs="Times New Roman"/>
          <w:sz w:val="28"/>
          <w:szCs w:val="28"/>
        </w:rPr>
        <w:t>е</w:t>
      </w:r>
      <w:r w:rsidRPr="009A05E5">
        <w:rPr>
          <w:rFonts w:ascii="Times New Roman" w:hAnsi="Times New Roman" w:cs="Times New Roman"/>
          <w:sz w:val="28"/>
          <w:szCs w:val="28"/>
        </w:rPr>
        <w:t>ративным правилам, установленным Федеральным законом об арбитраже;</w:t>
      </w:r>
    </w:p>
    <w:p w:rsidR="005E4D25" w:rsidRPr="009A05E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местом арбитража должна являться Российская Федерация (ее терр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тория).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хотя бы одно из вышеуказан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условий не будет собл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дено, спор из вышеуказанной третьей группы споров не может быть рассмо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9A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рен третейским </w:t>
      </w:r>
      <w:r w:rsidR="00106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Разделение законодателем корпоративных правовых споров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неарби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условно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повлияло на то, что ряд споров, которые ранее вызывали вопросы у судебных органов в части 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настоящее время подобных вопросов не вызывают (пе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вая и вторая группы), но также повлияло на то, что при рассмотрении третьей группы споров (условно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арбитрабельных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возникли новые проблемы, часть из которых  будет рассмотрена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параграфе 2 настоящей работы. </w:t>
      </w:r>
    </w:p>
    <w:p w:rsidR="005E4D25" w:rsidRDefault="005E4D25" w:rsidP="00AC375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5E4D25" w:rsidRPr="00791C32" w:rsidRDefault="005E4D25" w:rsidP="00AC375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513677297"/>
      <w:r w:rsidRPr="00791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§2. Проблемы </w:t>
      </w:r>
      <w:proofErr w:type="spellStart"/>
      <w:r w:rsidRPr="00791C32">
        <w:rPr>
          <w:rFonts w:ascii="Times New Roman" w:hAnsi="Times New Roman" w:cs="Times New Roman"/>
          <w:b/>
          <w:sz w:val="28"/>
          <w:szCs w:val="28"/>
        </w:rPr>
        <w:t>арбитрабельности</w:t>
      </w:r>
      <w:proofErr w:type="spellEnd"/>
      <w:r w:rsidRPr="00791C32">
        <w:rPr>
          <w:rFonts w:ascii="Times New Roman" w:hAnsi="Times New Roman" w:cs="Times New Roman"/>
          <w:b/>
          <w:sz w:val="28"/>
          <w:szCs w:val="28"/>
        </w:rPr>
        <w:t xml:space="preserve"> корпоративных споров</w:t>
      </w:r>
      <w:bookmarkEnd w:id="8"/>
    </w:p>
    <w:p w:rsidR="005E4D25" w:rsidRPr="00791C32" w:rsidRDefault="005E4D25" w:rsidP="00AC375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 xml:space="preserve">Дела по корпоративным спорам ранее (до внесения 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29.12.2015 № 409-ФЗ «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акты Российской Федерации и признании утратившим силу пункта 3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6 Федерального закона «О саморегулируемых организациях»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Федерального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«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арбитраже (третейском разбир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ельстве) в Российской Федерации»</w:t>
      </w:r>
      <w:r w:rsidRPr="0079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АПК РФ) были </w:t>
      </w:r>
      <w:r w:rsidRPr="00791C32">
        <w:rPr>
          <w:rFonts w:ascii="Times New Roman" w:hAnsi="Times New Roman" w:cs="Times New Roman"/>
          <w:sz w:val="28"/>
          <w:szCs w:val="28"/>
        </w:rPr>
        <w:t>отнесены к специальной подведомственности арбитражных судов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tooltip="&quot;Арбитражный процессуальный кодекс Российской Федерации&quot; от 24.07.2002 N 95-ФЗ (ред. от 23.06.2016) (с изм. и доп., вступ. в силу с 01.09.2016)------------ Недействующая редакция{КонсультантПлюс}" w:history="1">
        <w:r w:rsidRPr="00526151">
          <w:rPr>
            <w:rFonts w:ascii="Times New Roman" w:hAnsi="Times New Roman" w:cs="Times New Roman"/>
            <w:sz w:val="28"/>
            <w:szCs w:val="28"/>
          </w:rPr>
          <w:t>ст. 33</w:t>
        </w:r>
      </w:hyperlink>
      <w:r w:rsidRPr="00526151">
        <w:rPr>
          <w:rFonts w:ascii="Times New Roman" w:hAnsi="Times New Roman" w:cs="Times New Roman"/>
          <w:sz w:val="28"/>
          <w:szCs w:val="28"/>
        </w:rPr>
        <w:t xml:space="preserve"> АПК </w:t>
      </w:r>
      <w:r w:rsidRPr="00791C32">
        <w:rPr>
          <w:rFonts w:ascii="Times New Roman" w:hAnsi="Times New Roman" w:cs="Times New Roman"/>
          <w:sz w:val="28"/>
          <w:szCs w:val="28"/>
        </w:rPr>
        <w:t>РФ в р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дакции до ФЗ от 29.12.2015 № 409), что послужило основанием для форм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рования различных подходов арбитражных судов по вопросу о подведо</w:t>
      </w:r>
      <w:r w:rsidRPr="00791C32">
        <w:rPr>
          <w:rFonts w:ascii="Times New Roman" w:hAnsi="Times New Roman" w:cs="Times New Roman"/>
          <w:sz w:val="28"/>
          <w:szCs w:val="28"/>
        </w:rPr>
        <w:t>м</w:t>
      </w:r>
      <w:r w:rsidRPr="00791C32">
        <w:rPr>
          <w:rFonts w:ascii="Times New Roman" w:hAnsi="Times New Roman" w:cs="Times New Roman"/>
          <w:sz w:val="28"/>
          <w:szCs w:val="28"/>
        </w:rPr>
        <w:t>ственности корпоративных споров третейским судам. Иными словами до н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 xml:space="preserve">давнего времени корпоративные споры были не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Как правило, государственные арбитражные суды отказывались призн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вать допустимость третейского разбирательства корпоративных споров, сс</w:t>
      </w:r>
      <w:r w:rsidRPr="00791C32">
        <w:rPr>
          <w:rFonts w:ascii="Times New Roman" w:hAnsi="Times New Roman" w:cs="Times New Roman"/>
          <w:sz w:val="28"/>
          <w:szCs w:val="28"/>
        </w:rPr>
        <w:t>ы</w:t>
      </w:r>
      <w:r w:rsidRPr="00791C32">
        <w:rPr>
          <w:rFonts w:ascii="Times New Roman" w:hAnsi="Times New Roman" w:cs="Times New Roman"/>
          <w:sz w:val="28"/>
          <w:szCs w:val="28"/>
        </w:rPr>
        <w:t>лаясь на то, что корпоративные споры относятся к специальной подведо</w:t>
      </w:r>
      <w:r w:rsidRPr="00791C32">
        <w:rPr>
          <w:rFonts w:ascii="Times New Roman" w:hAnsi="Times New Roman" w:cs="Times New Roman"/>
          <w:sz w:val="28"/>
          <w:szCs w:val="28"/>
        </w:rPr>
        <w:t>м</w:t>
      </w:r>
      <w:r w:rsidRPr="00791C32">
        <w:rPr>
          <w:rFonts w:ascii="Times New Roman" w:hAnsi="Times New Roman" w:cs="Times New Roman"/>
          <w:sz w:val="28"/>
          <w:szCs w:val="28"/>
        </w:rPr>
        <w:t xml:space="preserve">ственности арбитражных судов и потому они не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третейским судам. 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>Как указывается в некоторых решениях арбитражных судов, указание в АПК РФ на специальную подведомственность корпоративных споров не только свидетельствует о разграничении компетенции судов общей юри</w:t>
      </w:r>
      <w:r w:rsidRPr="00791C32">
        <w:rPr>
          <w:rFonts w:ascii="Times New Roman" w:hAnsi="Times New Roman" w:cs="Times New Roman"/>
          <w:sz w:val="28"/>
          <w:szCs w:val="28"/>
        </w:rPr>
        <w:t>с</w:t>
      </w:r>
      <w:r w:rsidRPr="00791C32">
        <w:rPr>
          <w:rFonts w:ascii="Times New Roman" w:hAnsi="Times New Roman" w:cs="Times New Roman"/>
          <w:sz w:val="28"/>
          <w:szCs w:val="28"/>
        </w:rPr>
        <w:t>дикции и арбитражных судов, но и означает также, что указанные споры не могут быть переданы на разрешение третейских судов в силу характера и специфики п</w:t>
      </w:r>
      <w:r>
        <w:rPr>
          <w:rFonts w:ascii="Times New Roman" w:hAnsi="Times New Roman" w:cs="Times New Roman"/>
          <w:sz w:val="28"/>
          <w:szCs w:val="28"/>
        </w:rPr>
        <w:t>равоотношений, порождающих такие</w:t>
      </w:r>
      <w:r w:rsidRPr="00791C32">
        <w:rPr>
          <w:rFonts w:ascii="Times New Roman" w:hAnsi="Times New Roman" w:cs="Times New Roman"/>
          <w:sz w:val="28"/>
          <w:szCs w:val="28"/>
        </w:rPr>
        <w:t xml:space="preserve"> споры, что следует из с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стемного толкования норм статьей 4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>, 33 АПК РФ.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>Так, на рассмотрении Арбитражного суда Московского округа оказалось дело по заявлению Общества с ограниченной ответственностью Управля</w:t>
      </w:r>
      <w:r w:rsidRPr="00791C32">
        <w:rPr>
          <w:rFonts w:ascii="Times New Roman" w:hAnsi="Times New Roman" w:cs="Times New Roman"/>
          <w:sz w:val="28"/>
          <w:szCs w:val="28"/>
        </w:rPr>
        <w:t>ю</w:t>
      </w:r>
      <w:r w:rsidRPr="00791C32">
        <w:rPr>
          <w:rFonts w:ascii="Times New Roman" w:hAnsi="Times New Roman" w:cs="Times New Roman"/>
          <w:sz w:val="28"/>
          <w:szCs w:val="28"/>
        </w:rPr>
        <w:t>щая компания "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Интра-Бау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" о выдаче исполнительного листа на принудител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 xml:space="preserve">ное исполнение решения третейского суда - решения Коммерческого суда строительных организаций имени Л.В. Руднева от 07.08.2015 по делу № 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7/2012, которым было удовлетворено заявление ООО УК "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Интра-Бау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" о пр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знании реорганизации Общества с ограниченной ответственностью "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РусИ</w:t>
      </w:r>
      <w:r w:rsidRPr="00791C32">
        <w:rPr>
          <w:rFonts w:ascii="Times New Roman" w:hAnsi="Times New Roman" w:cs="Times New Roman"/>
          <w:sz w:val="28"/>
          <w:szCs w:val="28"/>
        </w:rPr>
        <w:t>н</w:t>
      </w:r>
      <w:r w:rsidRPr="00791C32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" путем присоединения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"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Тревелсервис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>" несостоявшейся, о восстановлении ООО "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РусИнТех</w:t>
      </w:r>
      <w:proofErr w:type="spellEnd"/>
      <w:proofErr w:type="gramStart"/>
      <w:r w:rsidRPr="00791C32"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Pr="00791C32">
        <w:rPr>
          <w:rFonts w:ascii="Times New Roman" w:hAnsi="Times New Roman" w:cs="Times New Roman"/>
          <w:sz w:val="28"/>
          <w:szCs w:val="28"/>
        </w:rPr>
        <w:t>ело № А40-238398/2015 от 28.09.2016).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Определением Арбитражного суда города Москвы от 14.07.2016 в уд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влетворении заявления ООО УК "</w:t>
      </w:r>
      <w:proofErr w:type="spell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Интра-Бау</w:t>
      </w:r>
      <w:proofErr w:type="spell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о выдаче исполнительного л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 на принудительное исполнение решения третейского суда отказано, зая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заинтересованного лица о признании иска оставлено без удовлетвор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Отказывая в удовлетворении заявления о выдаче исполнительного листа на принудительное исполнение решения третейского суда, суд первой 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руководствовался нормами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1 и 2 ч.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АПК РФ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пришел к выводу, что рассмотренный третейским судом спор не мог быть предметом третейского разбирательства, так как относится к категории корпоративных споров, разрешение которых отнесено к специальной подведомственности дел арбитражным судам.</w:t>
      </w:r>
      <w:proofErr w:type="gramEnd"/>
    </w:p>
    <w:p w:rsidR="005E4D25" w:rsidRPr="00791C32" w:rsidRDefault="00FA4938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 тем 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указывал, что нормы статей 33 и 225.1 А</w:t>
      </w:r>
      <w:r w:rsidR="005E4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РФ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позволяют сделать безусловный вывод о невозможности рассмотрения ко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поративных споров третейскими судами, а закрепленная в АПК РФ спец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альная подведомственность арбитражным судам корпоративных споров не исключает возможности рассмотрения третейским судами данной категории дел. </w:t>
      </w:r>
      <w:proofErr w:type="gramStart"/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подтверждение своих доводов заявитель ссылается на отдельные п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становления окружных арбитражных судов, а также высказывает мнение, что законодатель тоже не исключает рассмотрения дел данной категории трете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ским судами, поскольку Федеральным </w:t>
      </w:r>
      <w:r w:rsidR="005E4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 от 29.12.2015 N 382-ФЗ «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арбитраже (третейском разбират</w:t>
      </w:r>
      <w:r w:rsidR="005E4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ельстве) в Российской Федерации»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вступ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ющим в силу с 01.09.2016, предусмотрена возможность рассмотрения корп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E4D25"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ративных споров третейским судом.</w:t>
      </w:r>
      <w:proofErr w:type="gramEnd"/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ответ на доводы заявителя, Суд утверждал, что суд первой инстанции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пришел к обоснованному выводу о том, что третейским судом был рассмо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 корпоративный спор, относящийся к специальной подведомственности дел арбитражному суду в силу прямого указания федерального закона - ст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 33 и 225.1 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РФ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чем правильно отказал в удовлетворении заявления ООО УК "</w:t>
      </w:r>
      <w:proofErr w:type="spell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Интра-Бау</w:t>
      </w:r>
      <w:proofErr w:type="spell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", что противоречит принципам российского права.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Ссылки заявителя на отдельные постановления окружных арбитражных судов и доводы о том, что специальная подведомственность арбитражным судам корпоративных споров не исключает возможности рассмотрения тр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тейскими судами данной категории дел с учетом существа спора, характера правоотношений сторон и последствий принятия решения третейским судом, не могут быть признаны состоятельными, поскольку согласно Регламенту арбитражных судов практика применения норм права определяется только Президиумом или Пленумом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Высшего Арбитражного Суда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настоящее время согласно части 5 статьи 3 Федерального конституционного закона от 04.06.2014 N 8-ФКЗ Регламент арбитражных судов действует до принятия Судебным департаментом при Верховном Суде Российской Федерации соо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ветствующих решений по организации работы арбитражных судов в Росси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 и их утверждения Пленумом Верховного Суда Российской), а вывод Арбитражного суда города Москвы о том, что спор не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 быть предметом рассмотрения третейского суда, был сделан именно с учетом с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щества спора, характера спорных правоотношений сторон и последствий принятия решения третейским судом.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суд первой инстанции установил, что третейским судом был ра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 вопрос о том, принималось ли единственным участником заявителя решение о присоединении ООО "</w:t>
      </w:r>
      <w:proofErr w:type="spell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РусИнТех</w:t>
      </w:r>
      <w:proofErr w:type="spell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к ООО "</w:t>
      </w:r>
      <w:proofErr w:type="spell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Тревелсервис</w:t>
      </w:r>
      <w:proofErr w:type="spell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", то </w:t>
      </w: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 спор о правомерности реорганизации общества с ограниченной ответственностью, при этом третейским судом были приме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нены нормы 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дерального закона «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обществах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ограниченной ответственностью»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нормы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статей 60.2, 181.3, 181.4 Гражданского кодекса Российской Федерации.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Таким образом, именно существо рассмотренного третейским судом спора, характер спорных правоотношений сторон и последствия принятия решения третейским судом (включающие изменение сведений в Едином го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ударственном реестре юридических лиц) позволили суду первой инстанции сделать правильный вывод о том, что третейским судом рассмотрен спор, к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торый не мог быть предметом третейского разбирательства, а отнесен к сп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циальной подведомственности арбитражного суда (пункт 2 статьи 225.1 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битражного</w:t>
      </w:r>
      <w:proofErr w:type="gram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процессуального кодекса Российской Федерации).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могут быть признаны состоятельными и ссылки заявителя на нормы Федерального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29.12.2015 N 382-ФЗ «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арбитраже (третейском разбират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ельстве) в Российской Федерации»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поскольку корпоративный спор был рассмотрен Коммерческим судом строительных организаций имени Л.В. Руднева 07.08.2015, то есть до принятия указанного Федерального закона</w:t>
      </w:r>
      <w:r w:rsidRPr="00791C32">
        <w:rPr>
          <w:rStyle w:val="ae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65"/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Данный судебный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Pr="00791C32">
        <w:rPr>
          <w:rFonts w:ascii="Times New Roman" w:hAnsi="Times New Roman" w:cs="Times New Roman"/>
          <w:sz w:val="28"/>
          <w:szCs w:val="28"/>
        </w:rPr>
        <w:t xml:space="preserve"> был принят после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1C32">
        <w:rPr>
          <w:rFonts w:ascii="Times New Roman" w:hAnsi="Times New Roman" w:cs="Times New Roman"/>
          <w:sz w:val="28"/>
          <w:szCs w:val="28"/>
        </w:rPr>
        <w:t>1.09.2016, когда ФЗ «Об а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 xml:space="preserve">битраже (третейском разбирательстве) в Российской Федерации» вступил в силу и корпоративные споры были признаны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арбитрабельными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Но в силу того, что ФЗ «Об арбитраже (третейском разбирательстве) в Российской Ф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C32">
        <w:rPr>
          <w:rFonts w:ascii="Times New Roman" w:hAnsi="Times New Roman" w:cs="Times New Roman"/>
          <w:sz w:val="28"/>
          <w:szCs w:val="28"/>
        </w:rPr>
        <w:t xml:space="preserve"> предусматривает условие о том, что корпоративные споры должны быть рассмотрены только постоянно действующим арбитражным учрежд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ний - подразделением некоммерческой организации, выполняющее функции по организационному обеспечению арбитража (только данный тип арби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ражных учреждений принципиально способен принимать решения по корп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ративным спорам, и только его решения могут приниматься сторонами в а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>битражных оговорках к</w:t>
      </w:r>
      <w:r w:rsidR="00473962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962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473962">
        <w:rPr>
          <w:rFonts w:ascii="Times New Roman" w:hAnsi="Times New Roman" w:cs="Times New Roman"/>
          <w:sz w:val="28"/>
          <w:szCs w:val="28"/>
        </w:rPr>
        <w:t>), п</w:t>
      </w:r>
      <w:r w:rsidRPr="00791C32">
        <w:rPr>
          <w:rFonts w:ascii="Times New Roman" w:hAnsi="Times New Roman" w:cs="Times New Roman"/>
          <w:sz w:val="28"/>
          <w:szCs w:val="28"/>
        </w:rPr>
        <w:t>остановление суда осталось бы неизменным.</w:t>
      </w:r>
    </w:p>
    <w:p w:rsidR="002865E0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наличествующая судебная практика по данным делам незначительная и говорит о том, что суды склонны отменять третейские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либо отказывать в выдаче исполнительного листа вследствие неде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ствительности заключенного арбитражного соглашения, вынесения решения третейским судом</w:t>
      </w:r>
      <w:r w:rsidR="00473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администрируемым постоянно действующим арби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ражным учреждением.</w:t>
      </w:r>
    </w:p>
    <w:p w:rsidR="00297983" w:rsidRDefault="002865E0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</w:t>
      </w:r>
      <w:r w:rsidR="00CE4A1F">
        <w:rPr>
          <w:rFonts w:ascii="Times New Roman" w:hAnsi="Times New Roman" w:cs="Times New Roman"/>
          <w:sz w:val="28"/>
          <w:szCs w:val="28"/>
        </w:rPr>
        <w:t xml:space="preserve">тря на прямое закрепление в законе </w:t>
      </w:r>
      <w:proofErr w:type="spellStart"/>
      <w:r w:rsidR="00CE4A1F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="00CE4A1F">
        <w:rPr>
          <w:rFonts w:ascii="Times New Roman" w:hAnsi="Times New Roman" w:cs="Times New Roman"/>
          <w:sz w:val="28"/>
          <w:szCs w:val="28"/>
        </w:rPr>
        <w:t xml:space="preserve"> корпор</w:t>
      </w:r>
      <w:r w:rsidR="00CE4A1F">
        <w:rPr>
          <w:rFonts w:ascii="Times New Roman" w:hAnsi="Times New Roman" w:cs="Times New Roman"/>
          <w:sz w:val="28"/>
          <w:szCs w:val="28"/>
        </w:rPr>
        <w:t>а</w:t>
      </w:r>
      <w:r w:rsidR="00CE4A1F">
        <w:rPr>
          <w:rFonts w:ascii="Times New Roman" w:hAnsi="Times New Roman" w:cs="Times New Roman"/>
          <w:sz w:val="28"/>
          <w:szCs w:val="28"/>
        </w:rPr>
        <w:t xml:space="preserve">тивных споров, в судебной практике до сих пор имеются колебания. </w:t>
      </w:r>
    </w:p>
    <w:p w:rsidR="00297983" w:rsidRDefault="00297983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Арбитражным судом Московского округа по заявлению АО «ИМЦ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церн ВЕГА» было рассмотрено заявление о выдаче исполнительного листа на принудительное исполнение решения третейского суда при государственной корпорации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16.02.2017 (Постановление Арбитражного суда Московского округа от 26.09.2017 по делу А40-39191/2017).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6"/>
      </w:r>
    </w:p>
    <w:p w:rsidR="00297983" w:rsidRDefault="00297983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Дело, рассмотренное в третейском суде, касалось договора купли-продажи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 доли в уставном капитале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 купли-продажи </w:t>
      </w:r>
      <w:r w:rsidR="00E60AA5">
        <w:rPr>
          <w:rFonts w:ascii="Times New Roman" w:hAnsi="Times New Roman" w:cs="Times New Roman"/>
          <w:sz w:val="28"/>
          <w:szCs w:val="28"/>
        </w:rPr>
        <w:t xml:space="preserve">от 04.02.2016 </w:t>
      </w:r>
      <w:r>
        <w:rPr>
          <w:rFonts w:ascii="Times New Roman" w:hAnsi="Times New Roman" w:cs="Times New Roman"/>
          <w:sz w:val="28"/>
          <w:szCs w:val="28"/>
        </w:rPr>
        <w:t>был заключен в свою очередь между АО «ИМЦ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церн ВЕГА»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«Группа Компаний «Премиум строй». </w:t>
      </w:r>
    </w:p>
    <w:p w:rsidR="00297983" w:rsidRDefault="00297983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Определением Арбитражного суда г. Москвы от 07.06.2017</w:t>
      </w:r>
      <w:r w:rsidR="00E60AA5">
        <w:rPr>
          <w:rFonts w:ascii="Times New Roman" w:hAnsi="Times New Roman" w:cs="Times New Roman"/>
          <w:sz w:val="28"/>
          <w:szCs w:val="28"/>
        </w:rPr>
        <w:t xml:space="preserve"> в удовлетв</w:t>
      </w:r>
      <w:r w:rsidR="00E60AA5">
        <w:rPr>
          <w:rFonts w:ascii="Times New Roman" w:hAnsi="Times New Roman" w:cs="Times New Roman"/>
          <w:sz w:val="28"/>
          <w:szCs w:val="28"/>
        </w:rPr>
        <w:t>о</w:t>
      </w:r>
      <w:r w:rsidR="00E60AA5">
        <w:rPr>
          <w:rFonts w:ascii="Times New Roman" w:hAnsi="Times New Roman" w:cs="Times New Roman"/>
          <w:sz w:val="28"/>
          <w:szCs w:val="28"/>
        </w:rPr>
        <w:t xml:space="preserve">рении заявления о выдаче исполнительного на принудительное исполнение решения третейского суда, отказано, по следующим основаниям. </w:t>
      </w:r>
    </w:p>
    <w:p w:rsidR="008F7BDC" w:rsidRDefault="00E60AA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33 АПК РФ (в ред. действовавшей на момент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ключения договора – </w:t>
      </w:r>
      <w:r w:rsidRPr="00E60AA5">
        <w:rPr>
          <w:rFonts w:ascii="Times New Roman" w:hAnsi="Times New Roman" w:cs="Times New Roman"/>
          <w:i/>
          <w:sz w:val="28"/>
          <w:szCs w:val="28"/>
        </w:rPr>
        <w:t>прим. Арбитражного суда г. Москвы</w:t>
      </w:r>
      <w:r>
        <w:rPr>
          <w:rFonts w:ascii="Times New Roman" w:hAnsi="Times New Roman" w:cs="Times New Roman"/>
          <w:sz w:val="28"/>
          <w:szCs w:val="28"/>
        </w:rPr>
        <w:t>) установлена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циальная (исключительная) подведомственность дел арбитражным судам по спорам, указанным в ст. 225.1 АПК РФ. Таким образом, споры по реализации прав долей в уставном капитале Общества могут быть рассмотрены только в арбитражном суде. В связи со вступлением в силу с 1.09.2016 Федерального закона от 29.12.2015 № 382 –ФЗ «Об арбитраже (третейском разбирател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стве) в Российской Федерации» и внесением изменений в ст. 225.1. АПК РФ (</w:t>
      </w:r>
      <w:r w:rsidR="008F7BDC">
        <w:rPr>
          <w:rFonts w:ascii="Times New Roman" w:hAnsi="Times New Roman" w:cs="Times New Roman"/>
          <w:sz w:val="28"/>
          <w:szCs w:val="28"/>
        </w:rPr>
        <w:t>Федеральный закон от 29.12.2015 № 409-ФЗ «О внесении изменений в о</w:t>
      </w:r>
      <w:r w:rsidR="008F7BDC">
        <w:rPr>
          <w:rFonts w:ascii="Times New Roman" w:hAnsi="Times New Roman" w:cs="Times New Roman"/>
          <w:sz w:val="28"/>
          <w:szCs w:val="28"/>
        </w:rPr>
        <w:t>т</w:t>
      </w:r>
      <w:r w:rsidR="008F7BDC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 и признании утр</w:t>
      </w:r>
      <w:r w:rsidR="008F7BDC">
        <w:rPr>
          <w:rFonts w:ascii="Times New Roman" w:hAnsi="Times New Roman" w:cs="Times New Roman"/>
          <w:sz w:val="28"/>
          <w:szCs w:val="28"/>
        </w:rPr>
        <w:t>а</w:t>
      </w:r>
      <w:r w:rsidR="008F7BDC">
        <w:rPr>
          <w:rFonts w:ascii="Times New Roman" w:hAnsi="Times New Roman" w:cs="Times New Roman"/>
          <w:sz w:val="28"/>
          <w:szCs w:val="28"/>
        </w:rPr>
        <w:t>тившим силу пункта 3 части 1 статьи 6 Федерального закона «О саморегул</w:t>
      </w:r>
      <w:r w:rsidR="008F7BDC">
        <w:rPr>
          <w:rFonts w:ascii="Times New Roman" w:hAnsi="Times New Roman" w:cs="Times New Roman"/>
          <w:sz w:val="28"/>
          <w:szCs w:val="28"/>
        </w:rPr>
        <w:t>и</w:t>
      </w:r>
      <w:r w:rsidR="008F7BDC">
        <w:rPr>
          <w:rFonts w:ascii="Times New Roman" w:hAnsi="Times New Roman" w:cs="Times New Roman"/>
          <w:sz w:val="28"/>
          <w:szCs w:val="28"/>
        </w:rPr>
        <w:lastRenderedPageBreak/>
        <w:t>руемых организациях» в связи с принятием Федерального закона «Об арби</w:t>
      </w:r>
      <w:r w:rsidR="008F7BDC">
        <w:rPr>
          <w:rFonts w:ascii="Times New Roman" w:hAnsi="Times New Roman" w:cs="Times New Roman"/>
          <w:sz w:val="28"/>
          <w:szCs w:val="28"/>
        </w:rPr>
        <w:t>т</w:t>
      </w:r>
      <w:r w:rsidR="008F7BDC">
        <w:rPr>
          <w:rFonts w:ascii="Times New Roman" w:hAnsi="Times New Roman" w:cs="Times New Roman"/>
          <w:sz w:val="28"/>
          <w:szCs w:val="28"/>
        </w:rPr>
        <w:t xml:space="preserve">раже (третейском разбирательстве) в Российской Федерации»), вступившим в силу с 1.09.2016, </w:t>
      </w:r>
      <w:proofErr w:type="gramStart"/>
      <w:r w:rsidR="008F7BDC">
        <w:rPr>
          <w:rFonts w:ascii="Times New Roman" w:hAnsi="Times New Roman" w:cs="Times New Roman"/>
          <w:sz w:val="28"/>
          <w:szCs w:val="28"/>
        </w:rPr>
        <w:t>споры</w:t>
      </w:r>
      <w:proofErr w:type="gramEnd"/>
      <w:r w:rsidR="008F7BDC">
        <w:rPr>
          <w:rFonts w:ascii="Times New Roman" w:hAnsi="Times New Roman" w:cs="Times New Roman"/>
          <w:sz w:val="28"/>
          <w:szCs w:val="28"/>
        </w:rPr>
        <w:t xml:space="preserve"> обозначенные в данной статье могут быть переданы на рассмотрение только третейскому суду, администрируемому постоянно действующим арбитражным учреждением.</w:t>
      </w:r>
    </w:p>
    <w:p w:rsidR="008F7BDC" w:rsidRDefault="008F7BDC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арбитражный суд первой инстанции установил два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отказа в выдаче исполнительного листа: 1) спор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неарбитрабелен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лу того, что на дату заключения договора действовала старая редакция ст. 33 АПК РФ, не предусматривающей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корпоративных споров; 2) спор может быть рассмотрен только третейским судом, администриру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мым постоянно действующим арбитражным учреждением. </w:t>
      </w:r>
    </w:p>
    <w:p w:rsidR="0091686F" w:rsidRDefault="008F7BDC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«ИМЦ Концерн ВЕГА» не согласилось с доводом первой инстанции, обратилось с кассационной жалобой в Арбитражный суд Московского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91686F">
        <w:rPr>
          <w:rFonts w:ascii="Times New Roman" w:hAnsi="Times New Roman" w:cs="Times New Roman"/>
          <w:sz w:val="28"/>
          <w:szCs w:val="28"/>
        </w:rPr>
        <w:t>.</w:t>
      </w:r>
    </w:p>
    <w:p w:rsidR="0091686F" w:rsidRDefault="0091686F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кассационной инстанции отменил определение суда первой инста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ции. При этом указал на следующее. </w:t>
      </w:r>
    </w:p>
    <w:p w:rsidR="0091686F" w:rsidRDefault="0091686F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Споры, вытекающие из купли-продажи долей в уставном (складочном) капитале хозяйственных обществ (п.2 ч.1 ст.225.1 АПК РФ) не входят 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черпывающий перечень категорий дел, которые не могут быть переданы на рассмотрение третейского суда. Кроме того, суд руководствуется нормами процессуального законодательства на момент возбуждения иска,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тельно, доводы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спора вследствие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арбитражной оговорки в период действия старой редакции ст. 33 АПК РФ не состоятельны.</w:t>
      </w:r>
    </w:p>
    <w:p w:rsidR="00E60AA5" w:rsidRDefault="0091686F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первой инстанции также не учел, что АО «ИМЦ Концерн ВЕГА» ранее обращалось в Арбитражный суд г. Москвы для разрешения настоящего спора</w:t>
      </w:r>
      <w:r w:rsidR="00D15ECF">
        <w:rPr>
          <w:rFonts w:ascii="Times New Roman" w:hAnsi="Times New Roman" w:cs="Times New Roman"/>
          <w:sz w:val="28"/>
          <w:szCs w:val="28"/>
        </w:rPr>
        <w:t>, между тем ему было отказано в связи с наличием третейской огово</w:t>
      </w:r>
      <w:r w:rsidR="00D15ECF">
        <w:rPr>
          <w:rFonts w:ascii="Times New Roman" w:hAnsi="Times New Roman" w:cs="Times New Roman"/>
          <w:sz w:val="28"/>
          <w:szCs w:val="28"/>
        </w:rPr>
        <w:t>р</w:t>
      </w:r>
      <w:r w:rsidR="00D15ECF">
        <w:rPr>
          <w:rFonts w:ascii="Times New Roman" w:hAnsi="Times New Roman" w:cs="Times New Roman"/>
          <w:sz w:val="28"/>
          <w:szCs w:val="28"/>
        </w:rPr>
        <w:t>ки. Следовательно, приходит к выводу суд кассационной инстанции комп</w:t>
      </w:r>
      <w:r w:rsidR="00D15ECF">
        <w:rPr>
          <w:rFonts w:ascii="Times New Roman" w:hAnsi="Times New Roman" w:cs="Times New Roman"/>
          <w:sz w:val="28"/>
          <w:szCs w:val="28"/>
        </w:rPr>
        <w:t>е</w:t>
      </w:r>
      <w:r w:rsidR="00D15ECF">
        <w:rPr>
          <w:rFonts w:ascii="Times New Roman" w:hAnsi="Times New Roman" w:cs="Times New Roman"/>
          <w:sz w:val="28"/>
          <w:szCs w:val="28"/>
        </w:rPr>
        <w:t>тенция третейского суда была подтверждена. Кроме того, указывает суд ка</w:t>
      </w:r>
      <w:r w:rsidR="00D15ECF">
        <w:rPr>
          <w:rFonts w:ascii="Times New Roman" w:hAnsi="Times New Roman" w:cs="Times New Roman"/>
          <w:sz w:val="28"/>
          <w:szCs w:val="28"/>
        </w:rPr>
        <w:t>с</w:t>
      </w:r>
      <w:r w:rsidR="00D15ECF">
        <w:rPr>
          <w:rFonts w:ascii="Times New Roman" w:hAnsi="Times New Roman" w:cs="Times New Roman"/>
          <w:sz w:val="28"/>
          <w:szCs w:val="28"/>
        </w:rPr>
        <w:t>сационной инстанции постоянно действующие третейские суды, существ</w:t>
      </w:r>
      <w:r w:rsidR="00D15ECF">
        <w:rPr>
          <w:rFonts w:ascii="Times New Roman" w:hAnsi="Times New Roman" w:cs="Times New Roman"/>
          <w:sz w:val="28"/>
          <w:szCs w:val="28"/>
        </w:rPr>
        <w:t>у</w:t>
      </w:r>
      <w:r w:rsidR="00D15ECF">
        <w:rPr>
          <w:rFonts w:ascii="Times New Roman" w:hAnsi="Times New Roman" w:cs="Times New Roman"/>
          <w:sz w:val="28"/>
          <w:szCs w:val="28"/>
        </w:rPr>
        <w:lastRenderedPageBreak/>
        <w:t xml:space="preserve">ющие по состоянию на 1.09.2016, должны получить право на осуществление функций постоянно действующего арбитражного учреждения до 1.11.2017, начиная с этой </w:t>
      </w:r>
      <w:proofErr w:type="gramStart"/>
      <w:r w:rsidR="00D15ECF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D15ECF">
        <w:rPr>
          <w:rFonts w:ascii="Times New Roman" w:hAnsi="Times New Roman" w:cs="Times New Roman"/>
          <w:sz w:val="28"/>
          <w:szCs w:val="28"/>
        </w:rPr>
        <w:t xml:space="preserve"> они будут не вправе осуществлять по администриров</w:t>
      </w:r>
      <w:r w:rsidR="00D15ECF">
        <w:rPr>
          <w:rFonts w:ascii="Times New Roman" w:hAnsi="Times New Roman" w:cs="Times New Roman"/>
          <w:sz w:val="28"/>
          <w:szCs w:val="28"/>
        </w:rPr>
        <w:t>а</w:t>
      </w:r>
      <w:r w:rsidR="00D15ECF">
        <w:rPr>
          <w:rFonts w:ascii="Times New Roman" w:hAnsi="Times New Roman" w:cs="Times New Roman"/>
          <w:sz w:val="28"/>
          <w:szCs w:val="28"/>
        </w:rPr>
        <w:t>нию арбитража. Таким образом, в период переходного периода третейский суд не был лишен права рассмотрения корпоративного спора. Суд кассац</w:t>
      </w:r>
      <w:r w:rsidR="00D15ECF">
        <w:rPr>
          <w:rFonts w:ascii="Times New Roman" w:hAnsi="Times New Roman" w:cs="Times New Roman"/>
          <w:sz w:val="28"/>
          <w:szCs w:val="28"/>
        </w:rPr>
        <w:t>и</w:t>
      </w:r>
      <w:r w:rsidR="00D15ECF">
        <w:rPr>
          <w:rFonts w:ascii="Times New Roman" w:hAnsi="Times New Roman" w:cs="Times New Roman"/>
          <w:sz w:val="28"/>
          <w:szCs w:val="28"/>
        </w:rPr>
        <w:t xml:space="preserve">онной инстанции пришел к выводу, что суд первой инстанции не дал оценки указанным обстоятельствам, лишив тем самым Общество конституционного права на судебную защиту.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BDC">
        <w:rPr>
          <w:rFonts w:ascii="Times New Roman" w:hAnsi="Times New Roman" w:cs="Times New Roman"/>
          <w:sz w:val="28"/>
          <w:szCs w:val="28"/>
        </w:rPr>
        <w:t xml:space="preserve"> 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A5" w:rsidRPr="00AA48B2" w:rsidRDefault="00AA48B2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8B2">
        <w:rPr>
          <w:rFonts w:ascii="Times New Roman" w:hAnsi="Times New Roman" w:cs="Times New Roman"/>
          <w:sz w:val="28"/>
          <w:szCs w:val="28"/>
        </w:rPr>
        <w:t xml:space="preserve">Вывод о том, что арбитражное соглашение заключено в период действия старой редакции АПК РФ и вследствие этого спор, не может быть </w:t>
      </w:r>
      <w:proofErr w:type="spellStart"/>
      <w:r w:rsidRPr="00AA48B2">
        <w:rPr>
          <w:rFonts w:ascii="Times New Roman" w:hAnsi="Times New Roman" w:cs="Times New Roman"/>
          <w:sz w:val="28"/>
          <w:szCs w:val="28"/>
        </w:rPr>
        <w:t>арбитраб</w:t>
      </w:r>
      <w:r w:rsidRPr="00AA48B2">
        <w:rPr>
          <w:rFonts w:ascii="Times New Roman" w:hAnsi="Times New Roman" w:cs="Times New Roman"/>
          <w:sz w:val="28"/>
          <w:szCs w:val="28"/>
        </w:rPr>
        <w:t>е</w:t>
      </w:r>
      <w:r w:rsidRPr="00AA48B2">
        <w:rPr>
          <w:rFonts w:ascii="Times New Roman" w:hAnsi="Times New Roman" w:cs="Times New Roman"/>
          <w:sz w:val="28"/>
          <w:szCs w:val="28"/>
        </w:rPr>
        <w:t>лен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A48B2">
        <w:rPr>
          <w:rFonts w:ascii="Times New Roman" w:hAnsi="Times New Roman" w:cs="Times New Roman"/>
          <w:sz w:val="28"/>
          <w:szCs w:val="28"/>
        </w:rPr>
        <w:t xml:space="preserve"> содержится в Постановлении Арбитражного суда Центрального округа от 24.05.2017 по делу № А68-11427/2016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67"/>
      </w:r>
    </w:p>
    <w:p w:rsidR="005E4D25" w:rsidRDefault="005E4D25" w:rsidP="00AC375B">
      <w:pPr>
        <w:spacing w:after="0" w:line="360" w:lineRule="auto"/>
        <w:ind w:firstLine="54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Далее рассмотрим конкретные проблемы, которые могут возникнуть при рассмотрении корпоративных дел третейскими судами.</w:t>
      </w:r>
    </w:p>
    <w:p w:rsidR="005E4D25" w:rsidRPr="00C34666" w:rsidRDefault="005E4D25" w:rsidP="00AC375B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865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Первая проблема</w:t>
      </w:r>
      <w:r w:rsidRPr="00C346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состоит в категории споров, обозначенных в АПК РФ, а</w:t>
      </w:r>
      <w:r w:rsidRPr="00C34666">
        <w:rPr>
          <w:rFonts w:ascii="Times New Roman" w:hAnsi="Times New Roman" w:cs="Times New Roman"/>
          <w:sz w:val="28"/>
          <w:szCs w:val="28"/>
        </w:rPr>
        <w:t xml:space="preserve"> именно, вызывает вопросы </w:t>
      </w:r>
      <w:proofErr w:type="spellStart"/>
      <w:r w:rsidRPr="00C3466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C34666">
        <w:rPr>
          <w:rFonts w:ascii="Times New Roman" w:hAnsi="Times New Roman" w:cs="Times New Roman"/>
          <w:sz w:val="28"/>
          <w:szCs w:val="28"/>
        </w:rPr>
        <w:t xml:space="preserve"> споров, связанных с назнач</w:t>
      </w:r>
      <w:r w:rsidRPr="00C34666">
        <w:rPr>
          <w:rFonts w:ascii="Times New Roman" w:hAnsi="Times New Roman" w:cs="Times New Roman"/>
          <w:sz w:val="28"/>
          <w:szCs w:val="28"/>
        </w:rPr>
        <w:t>е</w:t>
      </w:r>
      <w:r w:rsidRPr="00C34666">
        <w:rPr>
          <w:rFonts w:ascii="Times New Roman" w:hAnsi="Times New Roman" w:cs="Times New Roman"/>
          <w:sz w:val="28"/>
          <w:szCs w:val="28"/>
        </w:rPr>
        <w:t>нием или избранием, прекращением, приостановлением полномочий и отве</w:t>
      </w:r>
      <w:r w:rsidRPr="00C34666">
        <w:rPr>
          <w:rFonts w:ascii="Times New Roman" w:hAnsi="Times New Roman" w:cs="Times New Roman"/>
          <w:sz w:val="28"/>
          <w:szCs w:val="28"/>
        </w:rPr>
        <w:t>т</w:t>
      </w:r>
      <w:r w:rsidRPr="00C34666">
        <w:rPr>
          <w:rFonts w:ascii="Times New Roman" w:hAnsi="Times New Roman" w:cs="Times New Roman"/>
          <w:sz w:val="28"/>
          <w:szCs w:val="28"/>
        </w:rPr>
        <w:t>ственностью лиц, входящих или входивших в состав органов управления и органов контроля юридического лица.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66">
        <w:rPr>
          <w:rFonts w:ascii="Times New Roman" w:hAnsi="Times New Roman" w:cs="Times New Roman"/>
          <w:sz w:val="28"/>
          <w:szCs w:val="28"/>
        </w:rPr>
        <w:t xml:space="preserve">В Постановлении Пленума Верховного Суда </w:t>
      </w:r>
      <w:r w:rsidRPr="00791C32">
        <w:rPr>
          <w:rFonts w:ascii="Times New Roman" w:hAnsi="Times New Roman" w:cs="Times New Roman"/>
          <w:sz w:val="28"/>
          <w:szCs w:val="28"/>
        </w:rPr>
        <w:t>РФ от 2 июня 2015 года № 21 «О некоторых вопросах, возникших у судов при применении законод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тельства, регулирующего труд руководителя организации и членов коллег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ального исполнительного органа организации» указано, что руководителем организации является работник организации, выполняющий в соответствии с заключенным с ним трудовым договором особую трудовую функцию (</w:t>
      </w:r>
      <w:hyperlink r:id="rId13" w:tooltip="&quot;Трудовой кодекс Российской Федерации&quot; от 30.12.2001 N 197-ФЗ (ред. от 03.07.2016) (с изм. и доп., вступ. в силу с 03.10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ч. 1 ст. 15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Трудовой кодекс Российской Федерации&quot; от 30.12.2001 N 197-ФЗ (ред. от 03.07.2016) (с изм. и доп., вступ. в силу с 03.10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ч. 2 ст. 57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ТК РФ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>). Разрешение трудовых споров между работником - р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 xml:space="preserve">ководителем организации, членом коллегиального исполнительного органа организации (в том числе бывшим) и работодателем в силу </w:t>
      </w:r>
      <w:hyperlink r:id="rId15" w:tooltip="&quot;Гражданский процессуальный кодекс Российской Федерации&quot; от 14.11.2002 N 138-ФЗ (ред. от 03.07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п. 1 ч. 1 ст. 22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 xml:space="preserve">ГПК РФ и </w:t>
      </w:r>
      <w:hyperlink r:id="rId16" w:tooltip="&quot;Трудовой кодекс Российской Федерации&quot; от 30.12.2001 N 197-ФЗ (ред. от 03.07.2016) (с изм. и доп., вступ. в силу с 03.10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ст. ст. 382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Трудовой кодекс Российской Федерации&quot; от 30.12.2001 N 197-ФЗ (ред. от 03.07.2016) (с изм. и доп., вступ. в силу с 03.10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391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ТК РФ относится к компетенции судов общей юрисдикции. В частности, к ним относятся дела об оспаривании решений уполномоченным органом организаций о досрочном прекращении их полн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мочий, возникших в силу трудового договора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68"/>
      </w:r>
      <w:r w:rsidRPr="0079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Следовательно, если встать на позицию Пленума Верховного Суда РФ, </w:t>
      </w:r>
      <w:r>
        <w:rPr>
          <w:rFonts w:ascii="Times New Roman" w:hAnsi="Times New Roman" w:cs="Times New Roman"/>
          <w:sz w:val="28"/>
          <w:szCs w:val="28"/>
        </w:rPr>
        <w:t>вышеуказанные</w:t>
      </w:r>
      <w:r w:rsidRPr="00791C32">
        <w:rPr>
          <w:rFonts w:ascii="Times New Roman" w:hAnsi="Times New Roman" w:cs="Times New Roman"/>
          <w:sz w:val="28"/>
          <w:szCs w:val="28"/>
        </w:rPr>
        <w:t xml:space="preserve"> споры вытекают из трудовых отношений, не являются гра</w:t>
      </w:r>
      <w:r w:rsidRPr="00791C32">
        <w:rPr>
          <w:rFonts w:ascii="Times New Roman" w:hAnsi="Times New Roman" w:cs="Times New Roman"/>
          <w:sz w:val="28"/>
          <w:szCs w:val="28"/>
        </w:rPr>
        <w:t>ж</w:t>
      </w:r>
      <w:r w:rsidRPr="00791C32">
        <w:rPr>
          <w:rFonts w:ascii="Times New Roman" w:hAnsi="Times New Roman" w:cs="Times New Roman"/>
          <w:sz w:val="28"/>
          <w:szCs w:val="28"/>
        </w:rPr>
        <w:t xml:space="preserve">данско-правовыми и не могут рассматриваться третейскими судами. Вместе с тем </w:t>
      </w:r>
      <w:hyperlink r:id="rId18" w:tooltip="&quot;Арбитражный процессуальный кодекс Российской Федерации&quot; от 24.07.2002 N 95-ФЗ (ред. от 23.06.2016) (с изм. и доп., вступ. в силу с 01.09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подп. 4 ч. 1 ст. 225.1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АПК РФ относит данные споры к корпоративным спорам. Более того, этот же подпункт к корпоративным спорам относит сп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 xml:space="preserve">ры, возникающие из </w:t>
      </w:r>
      <w:r w:rsidRPr="00791C32">
        <w:rPr>
          <w:rFonts w:ascii="Times New Roman" w:hAnsi="Times New Roman" w:cs="Times New Roman"/>
          <w:bCs/>
          <w:sz w:val="28"/>
          <w:szCs w:val="28"/>
        </w:rPr>
        <w:t>гражданских правоотношений</w:t>
      </w:r>
      <w:r w:rsidRPr="00791C32">
        <w:rPr>
          <w:rFonts w:ascii="Times New Roman" w:hAnsi="Times New Roman" w:cs="Times New Roman"/>
          <w:sz w:val="28"/>
          <w:szCs w:val="28"/>
        </w:rPr>
        <w:t xml:space="preserve"> между лицами, входящ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ми (входившими) в состав органов управления и контроля, и юридическим лицом в связи с осуществлением, прекращением, приостановлением полн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мочий указанных лиц. Если данный спор возник из гражданских правоотн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шений, то он может быть передан на рассмотрение третейского суда.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В Постановлении Пленума Верховного Суда РФ от 2 июня 2015 года № 21 далее отмечается, что дела о взыскании убытков с руководителя организ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ции (в том числе бывшего) рассматриваются судами общей юрисдикции и арбитражными судами в соответствии с правилами о разграничении комп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тенции, установленными процессуальным законодательством. Вместе с тем данные споры могут быть переданы на рассмотрение третейского суда.</w:t>
      </w:r>
    </w:p>
    <w:p w:rsidR="005E4D25" w:rsidRPr="00254CAB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Не утихает также полемика в отношении ряда категорий дел, отнесе</w:t>
      </w:r>
      <w:r w:rsidRPr="00791C32">
        <w:rPr>
          <w:rFonts w:ascii="Times New Roman" w:hAnsi="Times New Roman" w:cs="Times New Roman"/>
          <w:sz w:val="28"/>
          <w:szCs w:val="28"/>
        </w:rPr>
        <w:t>н</w:t>
      </w:r>
      <w:r w:rsidRPr="00791C32">
        <w:rPr>
          <w:rFonts w:ascii="Times New Roman" w:hAnsi="Times New Roman" w:cs="Times New Roman"/>
          <w:sz w:val="28"/>
          <w:szCs w:val="28"/>
        </w:rPr>
        <w:t xml:space="preserve">ным законодателем к не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арбитрабельным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спорам.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Например, представляются не совсем понятными причины установления законодательного запрета на передачу на рассмотрение третейских судов споров, связанных с исключен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 xml:space="preserve">ем участников юридических лиц, </w:t>
      </w:r>
      <w:r w:rsidRPr="00E01DB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9" w:tooltip="&quot;Арбитражный процессуальный кодекс Российской Федерации&quot; от 24.07.2002 N 95-ФЗ (ред. от 23.06.2016) (с изм. и доп., вступ. в силу с 01.09.2016)------------ Недействующая редакция{КонсультантПлюс}" w:history="1">
        <w:r w:rsidRPr="00E01DB3">
          <w:rPr>
            <w:rFonts w:ascii="Times New Roman" w:hAnsi="Times New Roman" w:cs="Times New Roman"/>
            <w:sz w:val="28"/>
            <w:szCs w:val="28"/>
          </w:rPr>
          <w:t>ч. 1 ст. 225.1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АПК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791C3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254CAB">
        <w:rPr>
          <w:rFonts w:ascii="Times New Roman" w:hAnsi="Times New Roman" w:cs="Times New Roman"/>
          <w:sz w:val="28"/>
          <w:szCs w:val="28"/>
        </w:rPr>
        <w:t xml:space="preserve">такие дела возникают из гражданско-правовых отношений и не затрагивают </w:t>
      </w:r>
      <w:r w:rsidRPr="00254CAB">
        <w:rPr>
          <w:rFonts w:ascii="Times New Roman" w:hAnsi="Times New Roman" w:cs="Times New Roman"/>
          <w:sz w:val="28"/>
          <w:szCs w:val="28"/>
        </w:rPr>
        <w:lastRenderedPageBreak/>
        <w:t>права и обязанности лиц, которые в нем не участвуют и не давали согласия на участие в нем.</w:t>
      </w:r>
      <w:proofErr w:type="gramEnd"/>
    </w:p>
    <w:p w:rsidR="005E4D25" w:rsidRPr="00254CAB" w:rsidRDefault="005E4D25" w:rsidP="00AC375B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F7B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Вторая проблема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которая должна быть рассмотрена, связана с арби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ражным соглашением, являющимся условием передачи корпоративного сп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 на третейское разбирательство.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AB">
        <w:rPr>
          <w:rFonts w:ascii="Times New Roman" w:hAnsi="Times New Roman" w:cs="Times New Roman"/>
          <w:sz w:val="28"/>
          <w:szCs w:val="28"/>
        </w:rPr>
        <w:t xml:space="preserve">Применительно к внутрикорпоративным спорам (между участниками корпорации, между участниками и корпорацией) арбитражное соглашение должно быть заключено между </w:t>
      </w:r>
      <w:r w:rsidRPr="00791C32">
        <w:rPr>
          <w:rFonts w:ascii="Times New Roman" w:hAnsi="Times New Roman" w:cs="Times New Roman"/>
          <w:sz w:val="28"/>
          <w:szCs w:val="28"/>
        </w:rPr>
        <w:t>самим юридическим лицом, являющимся корпоративным юридическим лицом, от имени которого действуют органы корпорации, и всеми участниками (акционерами, членами) такого корпор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тивного юридического лица. Поскольку судебные решения по данной кат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гории споров затрагивают права и законные интересы всех участников ко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>порации, а не только тех, кто участвовал в разбирательстве, остается пробл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ма защиты прав третьих лиц</w:t>
      </w:r>
      <w:r w:rsidRPr="00AC1A4A">
        <w:rPr>
          <w:rFonts w:ascii="Times New Roman" w:hAnsi="Times New Roman" w:cs="Times New Roman"/>
          <w:sz w:val="28"/>
          <w:szCs w:val="28"/>
        </w:rPr>
        <w:t xml:space="preserve">. </w:t>
      </w:r>
      <w:r w:rsidRPr="00AA6641">
        <w:rPr>
          <w:rFonts w:ascii="Times New Roman" w:hAnsi="Times New Roman" w:cs="Times New Roman"/>
          <w:sz w:val="28"/>
          <w:szCs w:val="28"/>
        </w:rPr>
        <w:t>Гарантией защиты их прав является установл</w:t>
      </w:r>
      <w:r w:rsidRPr="00AA6641">
        <w:rPr>
          <w:rFonts w:ascii="Times New Roman" w:hAnsi="Times New Roman" w:cs="Times New Roman"/>
          <w:sz w:val="28"/>
          <w:szCs w:val="28"/>
        </w:rPr>
        <w:t>е</w:t>
      </w:r>
      <w:r w:rsidRPr="00AA6641">
        <w:rPr>
          <w:rFonts w:ascii="Times New Roman" w:hAnsi="Times New Roman" w:cs="Times New Roman"/>
          <w:sz w:val="28"/>
          <w:szCs w:val="28"/>
        </w:rPr>
        <w:t>ние дополнительного требования к арбитражному соглашению: оно должно быть заключено между юридическим лицом и всеми его участниками (чл</w:t>
      </w:r>
      <w:r w:rsidRPr="00AA6641">
        <w:rPr>
          <w:rFonts w:ascii="Times New Roman" w:hAnsi="Times New Roman" w:cs="Times New Roman"/>
          <w:sz w:val="28"/>
          <w:szCs w:val="28"/>
        </w:rPr>
        <w:t>е</w:t>
      </w:r>
      <w:r w:rsidRPr="00AA6641">
        <w:rPr>
          <w:rFonts w:ascii="Times New Roman" w:hAnsi="Times New Roman" w:cs="Times New Roman"/>
          <w:sz w:val="28"/>
          <w:szCs w:val="28"/>
        </w:rPr>
        <w:t>нами, акционерами).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>Пункт 7 ст. 7 Федерального закона «Об арбитраже (третейском разбир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тельстве) в Российской Федерации» предусматривает, что арбитражное с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глашение о передаче в арбитраж всех или части споров участников созданн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го в Российской Федерации юридического лица и самого юридического лица, для разбирательства которых применяются правила арбитража корпорати</w:t>
      </w:r>
      <w:r w:rsidRPr="00791C32">
        <w:rPr>
          <w:rFonts w:ascii="Times New Roman" w:hAnsi="Times New Roman" w:cs="Times New Roman"/>
          <w:sz w:val="28"/>
          <w:szCs w:val="28"/>
        </w:rPr>
        <w:t>в</w:t>
      </w:r>
      <w:r w:rsidRPr="00791C32">
        <w:rPr>
          <w:rFonts w:ascii="Times New Roman" w:hAnsi="Times New Roman" w:cs="Times New Roman"/>
          <w:sz w:val="28"/>
          <w:szCs w:val="28"/>
        </w:rPr>
        <w:t>ных споров, может быть заключено путем его включения в устав юридич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ского лица.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Устав, содержащий такое арбитражное соглашение, а также и</w:t>
      </w:r>
      <w:r w:rsidRPr="00791C32">
        <w:rPr>
          <w:rFonts w:ascii="Times New Roman" w:hAnsi="Times New Roman" w:cs="Times New Roman"/>
          <w:sz w:val="28"/>
          <w:szCs w:val="28"/>
        </w:rPr>
        <w:t>з</w:t>
      </w:r>
      <w:r w:rsidRPr="00791C32">
        <w:rPr>
          <w:rFonts w:ascii="Times New Roman" w:hAnsi="Times New Roman" w:cs="Times New Roman"/>
          <w:sz w:val="28"/>
          <w:szCs w:val="28"/>
        </w:rPr>
        <w:t>менения, вносимые в устав, предусматривающие такое арбитражное согл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шение, и изменения, вносимые в такое арбитражное соглашение, утвержд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ются решением высшего органа управления (собрания участников) юридич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ского лица, принимаемым единогласно всеми участниками этого юридич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 xml:space="preserve">ского лица. 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б арбитраже арбитражное с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глашение не может быть заключено путем его включения в устав акционе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>ного общества с числом акционеров - владельцев голосующих акций, равным одной тысяче и более, а также в устав публичного акционерного общества. Означает ли это, что корпоративные споры в таких корпорациях вообще не могут рассматриваться третейским судом?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>В том случае, когда участник корпорации обращается в установленном порядке от имени корпорации в суд с требованием о возмещении причине</w:t>
      </w:r>
      <w:r w:rsidRPr="00791C32">
        <w:rPr>
          <w:rFonts w:ascii="Times New Roman" w:hAnsi="Times New Roman" w:cs="Times New Roman"/>
          <w:sz w:val="28"/>
          <w:szCs w:val="28"/>
        </w:rPr>
        <w:t>н</w:t>
      </w:r>
      <w:r w:rsidRPr="00791C32">
        <w:rPr>
          <w:rFonts w:ascii="Times New Roman" w:hAnsi="Times New Roman" w:cs="Times New Roman"/>
          <w:sz w:val="28"/>
          <w:szCs w:val="28"/>
        </w:rPr>
        <w:t xml:space="preserve">ных корпорации убытков, а также об оспаривании заключенных корпорацией сделок, о применении последствий их недействительности и о применении последствий недействительности ничтожных сделок корпорации, для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арби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рабельности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таких споров арбитражное соглашение должно быть заключено между юридическим лицом и участниками юридического лица, а также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ин</w:t>
      </w:r>
      <w:r w:rsidRPr="00791C32">
        <w:rPr>
          <w:rFonts w:ascii="Times New Roman" w:hAnsi="Times New Roman" w:cs="Times New Roman"/>
          <w:sz w:val="28"/>
          <w:szCs w:val="28"/>
        </w:rPr>
        <w:t>ы</w:t>
      </w:r>
      <w:r w:rsidRPr="00791C32">
        <w:rPr>
          <w:rFonts w:ascii="Times New Roman" w:hAnsi="Times New Roman" w:cs="Times New Roman"/>
          <w:sz w:val="28"/>
          <w:szCs w:val="28"/>
        </w:rPr>
        <w:t>ми лицами, которые являются истцами или ответчиками в таких спорах. Например, в уставе корпорации может быть предусмотрено, что споры, св</w:t>
      </w:r>
      <w:r w:rsidRPr="00791C32">
        <w:rPr>
          <w:rFonts w:ascii="Times New Roman" w:hAnsi="Times New Roman" w:cs="Times New Roman"/>
          <w:sz w:val="28"/>
          <w:szCs w:val="28"/>
        </w:rPr>
        <w:t>я</w:t>
      </w:r>
      <w:r w:rsidRPr="00791C32">
        <w:rPr>
          <w:rFonts w:ascii="Times New Roman" w:hAnsi="Times New Roman" w:cs="Times New Roman"/>
          <w:sz w:val="28"/>
          <w:szCs w:val="28"/>
        </w:rPr>
        <w:t>занные с оспариванием, признанием недействительными крупных сделок корпорации, подлежат рассмотрению в постоянно действующем арбитра</w:t>
      </w:r>
      <w:r w:rsidRPr="00791C32">
        <w:rPr>
          <w:rFonts w:ascii="Times New Roman" w:hAnsi="Times New Roman" w:cs="Times New Roman"/>
          <w:sz w:val="28"/>
          <w:szCs w:val="28"/>
        </w:rPr>
        <w:t>ж</w:t>
      </w:r>
      <w:r w:rsidRPr="00791C32">
        <w:rPr>
          <w:rFonts w:ascii="Times New Roman" w:hAnsi="Times New Roman" w:cs="Times New Roman"/>
          <w:sz w:val="28"/>
          <w:szCs w:val="28"/>
        </w:rPr>
        <w:t>ном учреждением таком-то. Но контрагент корпорации по сделке не обязан знакомиться с уставом корпорации, не знает и не должен знать о таком усл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вии устава.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32">
        <w:rPr>
          <w:rFonts w:ascii="Times New Roman" w:hAnsi="Times New Roman" w:cs="Times New Roman"/>
          <w:sz w:val="28"/>
          <w:szCs w:val="28"/>
        </w:rPr>
        <w:t>В Законе об арбитраже н</w:t>
      </w:r>
      <w:r>
        <w:rPr>
          <w:rFonts w:ascii="Times New Roman" w:hAnsi="Times New Roman" w:cs="Times New Roman"/>
          <w:sz w:val="28"/>
          <w:szCs w:val="28"/>
        </w:rPr>
        <w:t xml:space="preserve">а этот счет сказано следующее: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91C32">
        <w:rPr>
          <w:rFonts w:ascii="Times New Roman" w:hAnsi="Times New Roman" w:cs="Times New Roman"/>
          <w:sz w:val="28"/>
          <w:szCs w:val="28"/>
        </w:rPr>
        <w:t xml:space="preserve">Арбитражное соглашение, заключенное путем его включения в устав юридического лица, распространяется на споры участников юридического лица и споры самого юридического лица, в которых участвует другое лицо, только </w:t>
      </w:r>
      <w:r w:rsidRPr="00791C32">
        <w:rPr>
          <w:rFonts w:ascii="Times New Roman" w:hAnsi="Times New Roman" w:cs="Times New Roman"/>
          <w:bCs/>
          <w:sz w:val="28"/>
          <w:szCs w:val="28"/>
        </w:rPr>
        <w:t>если это другое лицо прямо выразило свою волю об обязательности для него такого арби</w:t>
      </w:r>
      <w:r w:rsidRPr="00791C32">
        <w:rPr>
          <w:rFonts w:ascii="Times New Roman" w:hAnsi="Times New Roman" w:cs="Times New Roman"/>
          <w:bCs/>
          <w:sz w:val="28"/>
          <w:szCs w:val="28"/>
        </w:rPr>
        <w:t>т</w:t>
      </w:r>
      <w:r w:rsidRPr="00791C32">
        <w:rPr>
          <w:rFonts w:ascii="Times New Roman" w:hAnsi="Times New Roman" w:cs="Times New Roman"/>
          <w:bCs/>
          <w:sz w:val="28"/>
          <w:szCs w:val="28"/>
        </w:rPr>
        <w:t>ражного соглашения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69"/>
      </w:r>
      <w:r w:rsidRPr="00791C32">
        <w:rPr>
          <w:rFonts w:ascii="Times New Roman" w:hAnsi="Times New Roman" w:cs="Times New Roman"/>
          <w:sz w:val="28"/>
          <w:szCs w:val="28"/>
        </w:rPr>
        <w:t xml:space="preserve">. Каким образом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791C32">
        <w:rPr>
          <w:rFonts w:ascii="Times New Roman" w:hAnsi="Times New Roman" w:cs="Times New Roman"/>
          <w:sz w:val="28"/>
          <w:szCs w:val="28"/>
        </w:rPr>
        <w:t xml:space="preserve"> быть прямо выражена воля другого лица - контрагента корпорации?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Например, </w:t>
      </w:r>
      <w:hyperlink r:id="rId20" w:tooltip="Федеральный закон от 29.12.2015 N 382-ФЗ &quot;Об арбитраже (третейском разбирательстве) в Российской Федерации&quot;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п. 4 ст. 7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Закона об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битраже предусматривает, что «</w:t>
      </w:r>
      <w:r w:rsidRPr="00791C32">
        <w:rPr>
          <w:rFonts w:ascii="Times New Roman" w:hAnsi="Times New Roman" w:cs="Times New Roman"/>
          <w:sz w:val="28"/>
          <w:szCs w:val="28"/>
        </w:rPr>
        <w:t>арбитражное соглашение также считается з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ключенным в письменной форме, если оно заключается путем обмена пр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цессуальными документами (в том числе исковым заявлением и отзывом на исковое заявление), в которых одна из сторон заявляет о наличии соглаш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ния, а другая против этого не возражает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C32">
        <w:rPr>
          <w:rFonts w:ascii="Times New Roman" w:hAnsi="Times New Roman" w:cs="Times New Roman"/>
          <w:sz w:val="28"/>
          <w:szCs w:val="28"/>
        </w:rPr>
        <w:t>. Если участник в исковом заявл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нии заявит о наличии предусмотренного в уставе арбитражного соглашения, а ответчик (контрагент корпорации) в отзыве на иск не будет возражать пр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тив такого соглашения, арбитражное соглашение между ними считается з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ключенным. Вместе с тем остается неясным, в какой форме контрагент до</w:t>
      </w:r>
      <w:r w:rsidRPr="00791C32">
        <w:rPr>
          <w:rFonts w:ascii="Times New Roman" w:hAnsi="Times New Roman" w:cs="Times New Roman"/>
          <w:sz w:val="28"/>
          <w:szCs w:val="28"/>
        </w:rPr>
        <w:t>л</w:t>
      </w:r>
      <w:r w:rsidRPr="00791C32">
        <w:rPr>
          <w:rFonts w:ascii="Times New Roman" w:hAnsi="Times New Roman" w:cs="Times New Roman"/>
          <w:sz w:val="28"/>
          <w:szCs w:val="28"/>
        </w:rPr>
        <w:t>жен выразить свое согласие или несогласие с арбитражным соглашением, предусмотренным уставом корпорации. Такие неясности повышают риск о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мены решений третейского суда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70"/>
      </w:r>
      <w:r w:rsidRPr="00791C32"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онова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также задается рядом вопросов относительно включения арбитражного соглашения в устав организации о том, соблюдается ли в т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ком случае для новых участников юридического лица, приобретающих акции или доли в обществе, устав которого содержит арбитражную оговорку, до</w:t>
      </w:r>
      <w:r w:rsidRPr="00791C32">
        <w:rPr>
          <w:rFonts w:ascii="Times New Roman" w:hAnsi="Times New Roman" w:cs="Times New Roman"/>
          <w:sz w:val="28"/>
          <w:szCs w:val="28"/>
        </w:rPr>
        <w:t>б</w:t>
      </w:r>
      <w:r w:rsidRPr="00791C32">
        <w:rPr>
          <w:rFonts w:ascii="Times New Roman" w:hAnsi="Times New Roman" w:cs="Times New Roman"/>
          <w:sz w:val="28"/>
          <w:szCs w:val="28"/>
        </w:rPr>
        <w:t>ровольность принятия такой оговорки. Следует ли считать сам факт покупки акций или доли подразумевающим согласие покупателя на передачу корп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ративных споров, связанных с участием в таком юридическом лице, на ра</w:t>
      </w:r>
      <w:r w:rsidRPr="00791C32">
        <w:rPr>
          <w:rFonts w:ascii="Times New Roman" w:hAnsi="Times New Roman" w:cs="Times New Roman"/>
          <w:sz w:val="28"/>
          <w:szCs w:val="28"/>
        </w:rPr>
        <w:t>с</w:t>
      </w:r>
      <w:r w:rsidRPr="00791C32">
        <w:rPr>
          <w:rFonts w:ascii="Times New Roman" w:hAnsi="Times New Roman" w:cs="Times New Roman"/>
          <w:sz w:val="28"/>
          <w:szCs w:val="28"/>
        </w:rPr>
        <w:t>смотрение трете</w:t>
      </w:r>
      <w:r>
        <w:rPr>
          <w:rFonts w:ascii="Times New Roman" w:hAnsi="Times New Roman" w:cs="Times New Roman"/>
          <w:sz w:val="28"/>
          <w:szCs w:val="28"/>
        </w:rPr>
        <w:t xml:space="preserve">йского суда. 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уже упомянутом </w:t>
      </w:r>
      <w:hyperlink r:id="rId21" w:tooltip="Постановление Конституционного Суда РФ от 26.05.2011 N 10-П &quot;По делу о проверке конституционности положений пункта 1 статьи 11 Гражданского кодекса Российской Федерации, пункта 2 статьи 1 Федерального закона &quot;О третейских судах в Российской Федерации&quot;, статьи " w:history="1">
        <w:r w:rsidRPr="00791C32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Конституцион</w:t>
      </w:r>
      <w:r>
        <w:rPr>
          <w:rFonts w:ascii="Times New Roman" w:hAnsi="Times New Roman" w:cs="Times New Roman"/>
          <w:sz w:val="28"/>
          <w:szCs w:val="28"/>
        </w:rPr>
        <w:t>ного Суда РФ от 26 мая 2011 г. №</w:t>
      </w:r>
      <w:r w:rsidRPr="00791C32">
        <w:rPr>
          <w:rFonts w:ascii="Times New Roman" w:hAnsi="Times New Roman" w:cs="Times New Roman"/>
          <w:sz w:val="28"/>
          <w:szCs w:val="28"/>
        </w:rPr>
        <w:t xml:space="preserve"> 10-П приводится позиция Европейского суда по правам человека, который при применении соответствующих положений </w:t>
      </w:r>
      <w:hyperlink r:id="rId22" w:tooltip="&quot;Конвенция о защите прав человека и основных свобод&quot; (Заключена в г. Риме 04.11.1950) (с изм. от 13.05.2004) (вместе с &quot;Протоколом [N 1]&quot; (Подписан в г. Париже 20.03.1952), &quot;Протоколом N 4 об обеспечении некоторых прав и свобод помимо тех, которые уже включены" w:history="1">
        <w:r w:rsidRPr="00791C32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Конвенции о защите прав человека и основных свобод также исходит из того, что стороны в гражданско-правовых отношениях могут, не прибегая к рассмотрению дела судом, заключить соответствующее соглашение, в том числе в виде арби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ражной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оговорки в договоре, и разрешить спор путем третейского разбир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>тельства, - такой отказ от права на рассмотрение своего дела судом не нар</w:t>
      </w:r>
      <w:r w:rsidRPr="00791C32">
        <w:rPr>
          <w:rFonts w:ascii="Times New Roman" w:hAnsi="Times New Roman" w:cs="Times New Roman"/>
          <w:sz w:val="28"/>
          <w:szCs w:val="28"/>
        </w:rPr>
        <w:t>у</w:t>
      </w:r>
      <w:r w:rsidRPr="00791C32">
        <w:rPr>
          <w:rFonts w:ascii="Times New Roman" w:hAnsi="Times New Roman" w:cs="Times New Roman"/>
          <w:sz w:val="28"/>
          <w:szCs w:val="28"/>
        </w:rPr>
        <w:t xml:space="preserve">шает Конвенцию при условии, что он совершается без принуждения. </w:t>
      </w:r>
      <w:proofErr w:type="gramStart"/>
      <w:r w:rsidRPr="00791C32">
        <w:rPr>
          <w:rFonts w:ascii="Times New Roman" w:hAnsi="Times New Roman" w:cs="Times New Roman"/>
          <w:sz w:val="28"/>
          <w:szCs w:val="28"/>
        </w:rPr>
        <w:t>Прям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го принуждения к передаче корпоративных споров на рассмотрение трете</w:t>
      </w:r>
      <w:r w:rsidRPr="00791C32">
        <w:rPr>
          <w:rFonts w:ascii="Times New Roman" w:hAnsi="Times New Roman" w:cs="Times New Roman"/>
          <w:sz w:val="28"/>
          <w:szCs w:val="28"/>
        </w:rPr>
        <w:t>й</w:t>
      </w:r>
      <w:r w:rsidRPr="00791C32">
        <w:rPr>
          <w:rFonts w:ascii="Times New Roman" w:hAnsi="Times New Roman" w:cs="Times New Roman"/>
          <w:sz w:val="28"/>
          <w:szCs w:val="28"/>
        </w:rPr>
        <w:t xml:space="preserve">ского суда в рассматриваемом случае нет, однако исходя из содержания </w:t>
      </w:r>
      <w:hyperlink r:id="rId23" w:tooltip="Федеральный закон от 29.12.2015 N 382-ФЗ &quot;Об арбитраже (третейском разбирательстве) в Российской Федерации&quot;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ч. 7 ст. 7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ФЗ об арбитраже и отказаться от принятия на себя третейской оговорки новый участник общества не может без единогласного согласия всех остал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>ных участников, выраженного в решении высшего органа управления (с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брания участников) юридического лица.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Однако корпорация создается на длительный срок и, соответственно, корпоративные правоотношения могут претерпеть значительные изменения, в том числе и в субъектном составе. Для ряда участников может возникнуть необходимость в разрешении споров не в третейском, а в государственном суде в силу различных причин (в том числе и финансовых). Представляется, что такой сложный механизм искл</w:t>
      </w:r>
      <w:r w:rsidRPr="00791C32">
        <w:rPr>
          <w:rFonts w:ascii="Times New Roman" w:hAnsi="Times New Roman" w:cs="Times New Roman"/>
          <w:sz w:val="28"/>
          <w:szCs w:val="28"/>
        </w:rPr>
        <w:t>ю</w:t>
      </w:r>
      <w:r w:rsidRPr="00791C32">
        <w:rPr>
          <w:rFonts w:ascii="Times New Roman" w:hAnsi="Times New Roman" w:cs="Times New Roman"/>
          <w:sz w:val="28"/>
          <w:szCs w:val="28"/>
        </w:rPr>
        <w:t>чения третейской оговорки может привести к нарушению права на судебную защиту. Другим способом заключения арбитражного соглашения о передаче корпоративных споров на рассмотрение третейского суда может быть его включение в корпоративный договор (</w:t>
      </w:r>
      <w:hyperlink r:id="rId24" w:tooltip="&quot;Гражданский кодекс Российской Федерации (часть первая)&quot; от 30.11.1994 N 51-ФЗ (ред. от 03.07.2016) (с изм. и доп., вступ. в силу с 01.08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ст. 67.2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ГК), подписанный всеми участниками корпорации. При этом участники вправе согласовать порядок </w:t>
      </w:r>
      <w:r w:rsidRPr="00254CAB">
        <w:rPr>
          <w:rFonts w:ascii="Times New Roman" w:hAnsi="Times New Roman" w:cs="Times New Roman"/>
          <w:sz w:val="28"/>
          <w:szCs w:val="28"/>
        </w:rPr>
        <w:t>изменения условий такого корпоративного договора, в том числе арбитра</w:t>
      </w:r>
      <w:r w:rsidRPr="00254CAB">
        <w:rPr>
          <w:rFonts w:ascii="Times New Roman" w:hAnsi="Times New Roman" w:cs="Times New Roman"/>
          <w:sz w:val="28"/>
          <w:szCs w:val="28"/>
        </w:rPr>
        <w:t>ж</w:t>
      </w:r>
      <w:r w:rsidRPr="00254CAB">
        <w:rPr>
          <w:rFonts w:ascii="Times New Roman" w:hAnsi="Times New Roman" w:cs="Times New Roman"/>
          <w:sz w:val="28"/>
          <w:szCs w:val="28"/>
        </w:rPr>
        <w:t>ной оговорки, без необходимости получения согласия всех участников ко</w:t>
      </w:r>
      <w:r w:rsidRPr="00254CAB">
        <w:rPr>
          <w:rFonts w:ascii="Times New Roman" w:hAnsi="Times New Roman" w:cs="Times New Roman"/>
          <w:sz w:val="28"/>
          <w:szCs w:val="28"/>
        </w:rPr>
        <w:t>р</w:t>
      </w:r>
      <w:r w:rsidRPr="00254CAB">
        <w:rPr>
          <w:rFonts w:ascii="Times New Roman" w:hAnsi="Times New Roman" w:cs="Times New Roman"/>
          <w:sz w:val="28"/>
          <w:szCs w:val="28"/>
        </w:rPr>
        <w:t>поративного договора. Представляется, что поставленный вопрос требует дальнейшего обсуждения и анализа</w:t>
      </w:r>
      <w:r w:rsidRPr="00254CAB">
        <w:rPr>
          <w:rStyle w:val="ae"/>
          <w:rFonts w:ascii="Times New Roman" w:hAnsi="Times New Roman" w:cs="Times New Roman"/>
          <w:sz w:val="28"/>
          <w:szCs w:val="28"/>
        </w:rPr>
        <w:footnoteReference w:id="71"/>
      </w:r>
      <w:r w:rsidRPr="00254CAB">
        <w:rPr>
          <w:rFonts w:ascii="Times New Roman" w:hAnsi="Times New Roman" w:cs="Times New Roman"/>
          <w:sz w:val="28"/>
          <w:szCs w:val="28"/>
        </w:rPr>
        <w:t>.</w:t>
      </w:r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AB">
        <w:rPr>
          <w:rFonts w:ascii="Times New Roman" w:hAnsi="Times New Roman" w:cs="Times New Roman"/>
          <w:sz w:val="28"/>
          <w:szCs w:val="28"/>
        </w:rPr>
        <w:t>Третья проблема обуславливается организационными аспектами. Как уже упоминалось, корпоративные споры предлагается передать на рассмо</w:t>
      </w:r>
      <w:r w:rsidRPr="00254CAB">
        <w:rPr>
          <w:rFonts w:ascii="Times New Roman" w:hAnsi="Times New Roman" w:cs="Times New Roman"/>
          <w:sz w:val="28"/>
          <w:szCs w:val="28"/>
        </w:rPr>
        <w:t>т</w:t>
      </w:r>
      <w:r w:rsidRPr="00254CAB">
        <w:rPr>
          <w:rFonts w:ascii="Times New Roman" w:hAnsi="Times New Roman" w:cs="Times New Roman"/>
          <w:sz w:val="28"/>
          <w:szCs w:val="28"/>
        </w:rPr>
        <w:t xml:space="preserve">рение арбитража, администрируемого </w:t>
      </w:r>
      <w:r w:rsidRPr="00791C32">
        <w:rPr>
          <w:rFonts w:ascii="Times New Roman" w:hAnsi="Times New Roman" w:cs="Times New Roman"/>
          <w:sz w:val="28"/>
          <w:szCs w:val="28"/>
        </w:rPr>
        <w:t>постоянно действующим арбитра</w:t>
      </w:r>
      <w:r w:rsidRPr="00791C32">
        <w:rPr>
          <w:rFonts w:ascii="Times New Roman" w:hAnsi="Times New Roman" w:cs="Times New Roman"/>
          <w:sz w:val="28"/>
          <w:szCs w:val="28"/>
        </w:rPr>
        <w:t>ж</w:t>
      </w:r>
      <w:r w:rsidRPr="00791C32">
        <w:rPr>
          <w:rFonts w:ascii="Times New Roman" w:hAnsi="Times New Roman" w:cs="Times New Roman"/>
          <w:sz w:val="28"/>
          <w:szCs w:val="28"/>
        </w:rPr>
        <w:t>ным учреждением. Иными словами, для разрешения таких споров не может создаваться специальный арбитраж. Таким образом, участник корпорации по ряду споров при наличии соответствующего положения в уставе будет в</w:t>
      </w:r>
      <w:r w:rsidRPr="00791C32">
        <w:rPr>
          <w:rFonts w:ascii="Times New Roman" w:hAnsi="Times New Roman" w:cs="Times New Roman"/>
          <w:sz w:val="28"/>
          <w:szCs w:val="28"/>
        </w:rPr>
        <w:t>ы</w:t>
      </w:r>
      <w:r w:rsidRPr="00791C32">
        <w:rPr>
          <w:rFonts w:ascii="Times New Roman" w:hAnsi="Times New Roman" w:cs="Times New Roman"/>
          <w:sz w:val="28"/>
          <w:szCs w:val="28"/>
        </w:rPr>
        <w:t xml:space="preserve">нужден обращаться к конкретному третейскому суду, причем в ситуации корпоративного спора у него нет </w:t>
      </w:r>
      <w:r>
        <w:rPr>
          <w:rFonts w:ascii="Times New Roman" w:hAnsi="Times New Roman" w:cs="Times New Roman"/>
          <w:sz w:val="28"/>
          <w:szCs w:val="28"/>
        </w:rPr>
        <w:t>каких-либо</w:t>
      </w:r>
      <w:r w:rsidRPr="00791C32">
        <w:rPr>
          <w:rFonts w:ascii="Times New Roman" w:hAnsi="Times New Roman" w:cs="Times New Roman"/>
          <w:sz w:val="28"/>
          <w:szCs w:val="28"/>
        </w:rPr>
        <w:t xml:space="preserve"> шансов от этого уйти, поскол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ку третейское соглашение будет составной частью устава, изменение котор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го требует единогласия.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сути,  участник корпорации лишается права выбора формы защиты.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утверждает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данном случае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усматривается нарушение п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 ч.2 ст. 45 Конституции РФ, соответствующих правовых позиций Конституционного Суда РФ. Третейский суд может рассматривать корпор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ный спор 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лишь в том случае, когда на то есть явно выраженная воля ст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рон спора,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.е.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есть соглашение сторон (договор). Сторона спора должна сама решить, передавать ей такой спор на арбитраж или обратиться к госуда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ственной судебной системе. Никакой </w:t>
      </w:r>
      <w:proofErr w:type="spellStart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предрешенности</w:t>
      </w:r>
      <w:proofErr w:type="spellEnd"/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этого вопроса тем, что соответствующее положение уже включено в устав, быть не может</w:t>
      </w:r>
      <w:r w:rsidRPr="00791C32">
        <w:rPr>
          <w:rStyle w:val="ae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72"/>
      </w:r>
      <w:r w:rsidRPr="00791C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D25" w:rsidRPr="00791C32" w:rsidRDefault="005E4D25" w:rsidP="00AC37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hAnsi="Times New Roman" w:cs="Times New Roman"/>
          <w:sz w:val="28"/>
          <w:szCs w:val="28"/>
        </w:rPr>
        <w:t>Итак, корпоративные споры могут рассматриваться только в рамках а</w:t>
      </w:r>
      <w:r w:rsidRPr="00791C32">
        <w:rPr>
          <w:rFonts w:ascii="Times New Roman" w:hAnsi="Times New Roman" w:cs="Times New Roman"/>
          <w:sz w:val="28"/>
          <w:szCs w:val="28"/>
        </w:rPr>
        <w:t>р</w:t>
      </w:r>
      <w:r w:rsidRPr="00791C32">
        <w:rPr>
          <w:rFonts w:ascii="Times New Roman" w:hAnsi="Times New Roman" w:cs="Times New Roman"/>
          <w:sz w:val="28"/>
          <w:szCs w:val="28"/>
        </w:rPr>
        <w:t>битража, администрируемого постоянно действующим арбитражным учр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 xml:space="preserve">ждением при условии, что им утверждены, </w:t>
      </w:r>
      <w:proofErr w:type="spellStart"/>
      <w:r w:rsidRPr="00791C32">
        <w:rPr>
          <w:rFonts w:ascii="Times New Roman" w:hAnsi="Times New Roman" w:cs="Times New Roman"/>
          <w:sz w:val="28"/>
          <w:szCs w:val="28"/>
        </w:rPr>
        <w:t>задепонированы</w:t>
      </w:r>
      <w:proofErr w:type="spellEnd"/>
      <w:r w:rsidRPr="00791C32">
        <w:rPr>
          <w:rFonts w:ascii="Times New Roman" w:hAnsi="Times New Roman" w:cs="Times New Roman"/>
          <w:sz w:val="28"/>
          <w:szCs w:val="28"/>
        </w:rPr>
        <w:t xml:space="preserve"> и размещены на своем сайте в сети Интернет правила арбитража корпоративных споров в 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рядке, определенном Законом об арбитраже, с местом арбитража на террит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 xml:space="preserve">рии РФ. 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 xml:space="preserve">Содержание правил арбитража корпоративных споров определено </w:t>
      </w:r>
      <w:hyperlink r:id="rId25" w:tooltip="Федеральный закон от 29.12.2015 N 382-ФЗ &quot;Об арбитраже (третейском разбирательстве) в Российской Федерации&quot;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ч. 8 ст. 45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91C32">
        <w:rPr>
          <w:rFonts w:ascii="Times New Roman" w:hAnsi="Times New Roman" w:cs="Times New Roman"/>
          <w:sz w:val="28"/>
          <w:szCs w:val="28"/>
        </w:rPr>
        <w:t>б арбитраже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C32">
        <w:rPr>
          <w:rFonts w:ascii="Times New Roman" w:hAnsi="Times New Roman" w:cs="Times New Roman"/>
          <w:sz w:val="28"/>
          <w:szCs w:val="28"/>
        </w:rPr>
        <w:t xml:space="preserve"> и аналогично порядку рассмотрения дел по корпоративным спорам государственным арбитражным судом, а именно: п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стоянно действующее арбитражное учреждение обязано обеспечить доступ к информации о корпоративном споре (обязанность уведомить юридическое лицо, в отношении которого возник корпоративный спор, обязанность ра</w:t>
      </w:r>
      <w:r w:rsidRPr="00791C32">
        <w:rPr>
          <w:rFonts w:ascii="Times New Roman" w:hAnsi="Times New Roman" w:cs="Times New Roman"/>
          <w:sz w:val="28"/>
          <w:szCs w:val="28"/>
        </w:rPr>
        <w:t>з</w:t>
      </w:r>
      <w:r w:rsidRPr="00791C32">
        <w:rPr>
          <w:rFonts w:ascii="Times New Roman" w:hAnsi="Times New Roman" w:cs="Times New Roman"/>
          <w:sz w:val="28"/>
          <w:szCs w:val="28"/>
        </w:rPr>
        <w:t>мещать на своем сайте в сети Интернет информацию о подаче искового</w:t>
      </w:r>
      <w:proofErr w:type="gramEnd"/>
      <w:r w:rsidRPr="00791C32">
        <w:rPr>
          <w:rFonts w:ascii="Times New Roman" w:hAnsi="Times New Roman" w:cs="Times New Roman"/>
          <w:sz w:val="28"/>
          <w:szCs w:val="28"/>
        </w:rPr>
        <w:t xml:space="preserve"> зая</w:t>
      </w:r>
      <w:r w:rsidRPr="00791C32">
        <w:rPr>
          <w:rFonts w:ascii="Times New Roman" w:hAnsi="Times New Roman" w:cs="Times New Roman"/>
          <w:sz w:val="28"/>
          <w:szCs w:val="28"/>
        </w:rPr>
        <w:t>в</w:t>
      </w:r>
      <w:r w:rsidRPr="00791C32">
        <w:rPr>
          <w:rFonts w:ascii="Times New Roman" w:hAnsi="Times New Roman" w:cs="Times New Roman"/>
          <w:sz w:val="28"/>
          <w:szCs w:val="28"/>
        </w:rPr>
        <w:t>ления), что является исключением из конфиденциальности арбитража. Юр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дическое лицо обязано уведомить о подаче искового заявления с приложен</w:t>
      </w:r>
      <w:r w:rsidRPr="00791C32">
        <w:rPr>
          <w:rFonts w:ascii="Times New Roman" w:hAnsi="Times New Roman" w:cs="Times New Roman"/>
          <w:sz w:val="28"/>
          <w:szCs w:val="28"/>
        </w:rPr>
        <w:t>и</w:t>
      </w:r>
      <w:r w:rsidRPr="00791C32">
        <w:rPr>
          <w:rFonts w:ascii="Times New Roman" w:hAnsi="Times New Roman" w:cs="Times New Roman"/>
          <w:sz w:val="28"/>
          <w:szCs w:val="28"/>
        </w:rPr>
        <w:t>ем его копии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91C32">
        <w:rPr>
          <w:rFonts w:ascii="Times New Roman" w:hAnsi="Times New Roman" w:cs="Times New Roman"/>
          <w:sz w:val="28"/>
          <w:szCs w:val="28"/>
        </w:rPr>
        <w:t xml:space="preserve"> всех участников такого юридического лица, а также держ</w:t>
      </w:r>
      <w:r w:rsidRPr="00791C32">
        <w:rPr>
          <w:rFonts w:ascii="Times New Roman" w:hAnsi="Times New Roman" w:cs="Times New Roman"/>
          <w:sz w:val="28"/>
          <w:szCs w:val="28"/>
        </w:rPr>
        <w:t>а</w:t>
      </w:r>
      <w:r w:rsidRPr="00791C32">
        <w:rPr>
          <w:rFonts w:ascii="Times New Roman" w:hAnsi="Times New Roman" w:cs="Times New Roman"/>
          <w:sz w:val="28"/>
          <w:szCs w:val="28"/>
        </w:rPr>
        <w:t xml:space="preserve">теля реестра и депозитария; каждый участник юридического лица вправе </w:t>
      </w:r>
      <w:r w:rsidRPr="00791C32">
        <w:rPr>
          <w:rFonts w:ascii="Times New Roman" w:hAnsi="Times New Roman" w:cs="Times New Roman"/>
          <w:sz w:val="28"/>
          <w:szCs w:val="28"/>
        </w:rPr>
        <w:lastRenderedPageBreak/>
        <w:t>присоединиться к арбитражу на любом его этапе.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уведомлению всех участников юридического лица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 проблему чрезмерности расходов, которое будет нести данное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ское лицо в ситуации, когда, например, количество его участников является значительным. 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Федеральный закон об арбитраже 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держит четкого перечня информации, которая подлежит размещению на са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те арбитражного учреждения в сети Интернет. Как отмечает в этой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А.В.Асосков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данном случае «необходимо соблюсти баланс между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тивными гарантиями получения участниками юридического лица </w:t>
      </w:r>
      <w:r w:rsidRPr="00B718B3">
        <w:rPr>
          <w:rFonts w:ascii="Times New Roman" w:hAnsi="Times New Roman" w:cs="Times New Roman"/>
          <w:sz w:val="28"/>
          <w:szCs w:val="28"/>
        </w:rPr>
        <w:t>достато</w:t>
      </w:r>
      <w:r w:rsidRPr="00B718B3">
        <w:rPr>
          <w:rFonts w:ascii="Times New Roman" w:hAnsi="Times New Roman" w:cs="Times New Roman"/>
          <w:sz w:val="28"/>
          <w:szCs w:val="28"/>
        </w:rPr>
        <w:t>ч</w:t>
      </w:r>
      <w:r w:rsidRPr="00B718B3">
        <w:rPr>
          <w:rFonts w:ascii="Times New Roman" w:hAnsi="Times New Roman" w:cs="Times New Roman"/>
          <w:sz w:val="28"/>
          <w:szCs w:val="28"/>
        </w:rPr>
        <w:t>ной информации о наличии корпоративного спора и сохранением конфиде</w:t>
      </w:r>
      <w:r w:rsidRPr="00B718B3">
        <w:rPr>
          <w:rFonts w:ascii="Times New Roman" w:hAnsi="Times New Roman" w:cs="Times New Roman"/>
          <w:sz w:val="28"/>
          <w:szCs w:val="28"/>
        </w:rPr>
        <w:t>н</w:t>
      </w:r>
      <w:r w:rsidRPr="00B718B3">
        <w:rPr>
          <w:rFonts w:ascii="Times New Roman" w:hAnsi="Times New Roman" w:cs="Times New Roman"/>
          <w:sz w:val="28"/>
          <w:szCs w:val="28"/>
        </w:rPr>
        <w:t>циальности арбитражного разбирательства (которая является одним из ва</w:t>
      </w:r>
      <w:r w:rsidRPr="00B718B3">
        <w:rPr>
          <w:rFonts w:ascii="Times New Roman" w:hAnsi="Times New Roman" w:cs="Times New Roman"/>
          <w:sz w:val="28"/>
          <w:szCs w:val="28"/>
        </w:rPr>
        <w:t>ж</w:t>
      </w:r>
      <w:r w:rsidRPr="00B718B3">
        <w:rPr>
          <w:rFonts w:ascii="Times New Roman" w:hAnsi="Times New Roman" w:cs="Times New Roman"/>
          <w:sz w:val="28"/>
          <w:szCs w:val="28"/>
        </w:rPr>
        <w:t>ных преимуществ арбитража в сравнении с государственными судами)»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73"/>
      </w:r>
      <w:r w:rsidRPr="00B718B3"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справедливость вышеуказанного замечания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А.В.Асоскова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нельзя не отметить, что баланс между гарантией права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 информации и сохранением конфиденциальности, по сути, отдается на самостоятельное усмотрение конкретного арбитражного учреждения, что может привести к отсутствию единообразия в подходе к решению данной проблемы.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 xml:space="preserve">Условия правил постоянно действующего арбитражного учреждения, противоречащие положениям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6" w:tooltip="Федеральный закон от 29.12.2015 N 382-ФЗ &quot;Об арбитраже (третейском разбирательстве) в Российской Федераци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об арбитраже, являются ничтожными, что выступает основанием для отмены арбитражных решений, принятых в соответствии с такими правилами, или отказа в их принудител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>ном исполнении в случае, если проведение арбитража по правилам, против</w:t>
      </w:r>
      <w:r w:rsidRPr="00791C32">
        <w:rPr>
          <w:rFonts w:ascii="Times New Roman" w:hAnsi="Times New Roman" w:cs="Times New Roman"/>
          <w:sz w:val="28"/>
          <w:szCs w:val="28"/>
        </w:rPr>
        <w:t>о</w:t>
      </w:r>
      <w:r w:rsidRPr="00791C32">
        <w:rPr>
          <w:rFonts w:ascii="Times New Roman" w:hAnsi="Times New Roman" w:cs="Times New Roman"/>
          <w:sz w:val="28"/>
          <w:szCs w:val="28"/>
        </w:rPr>
        <w:t>речащим положениям закона, привело к возникновению оснований для отм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ны арбитражного решения, предусмотренных процессуальным законодател</w:t>
      </w:r>
      <w:r w:rsidRPr="00791C32">
        <w:rPr>
          <w:rFonts w:ascii="Times New Roman" w:hAnsi="Times New Roman" w:cs="Times New Roman"/>
          <w:sz w:val="28"/>
          <w:szCs w:val="28"/>
        </w:rPr>
        <w:t>ь</w:t>
      </w:r>
      <w:r w:rsidRPr="00791C32">
        <w:rPr>
          <w:rFonts w:ascii="Times New Roman" w:hAnsi="Times New Roman" w:cs="Times New Roman"/>
          <w:sz w:val="28"/>
          <w:szCs w:val="28"/>
        </w:rPr>
        <w:t>ством РФ.</w:t>
      </w:r>
      <w:proofErr w:type="gramEnd"/>
    </w:p>
    <w:p w:rsidR="005E4D25" w:rsidRPr="00791C32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указанное положение о недопустимости противоречий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учреждения нормам Федерального закона об арбитраже,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спора и иные его участники обязаны проверять данное обстоятельство во избежание последующей отмены решения арбитражного суда, что не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собствует привлекательности передачи спора на рассмотрение такого суда. 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C32">
        <w:rPr>
          <w:rFonts w:ascii="Times New Roman" w:hAnsi="Times New Roman" w:cs="Times New Roman"/>
          <w:sz w:val="28"/>
          <w:szCs w:val="28"/>
        </w:rPr>
        <w:t xml:space="preserve">Таким образом, новая редакция </w:t>
      </w:r>
      <w:hyperlink r:id="rId27" w:tooltip="&quot;Арбитражный процессуальный кодекс Российской Федерации&quot; от 24.07.2002 N 95-ФЗ (ред. от 23.06.2016) (с изм. и доп., вступ. в силу с 01.09.2016)------------ Недействующая редакция{КонсультантПлюс}" w:history="1">
        <w:r w:rsidRPr="00791C32">
          <w:rPr>
            <w:rFonts w:ascii="Times New Roman" w:hAnsi="Times New Roman" w:cs="Times New Roman"/>
            <w:sz w:val="28"/>
            <w:szCs w:val="28"/>
          </w:rPr>
          <w:t>АПК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РФ 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Pr="00791C32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Федеральный закон от 29.12.2015 N 382-ФЗ &quot;Об арбитраже (третейском разбирательстве) в Российской Федераци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91C32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791C32">
        <w:rPr>
          <w:rFonts w:ascii="Times New Roman" w:hAnsi="Times New Roman" w:cs="Times New Roman"/>
          <w:sz w:val="28"/>
          <w:szCs w:val="28"/>
        </w:rPr>
        <w:t xml:space="preserve"> об арби</w:t>
      </w:r>
      <w:r w:rsidRPr="00791C32">
        <w:rPr>
          <w:rFonts w:ascii="Times New Roman" w:hAnsi="Times New Roman" w:cs="Times New Roman"/>
          <w:sz w:val="28"/>
          <w:szCs w:val="28"/>
        </w:rPr>
        <w:t>т</w:t>
      </w:r>
      <w:r w:rsidRPr="00791C32">
        <w:rPr>
          <w:rFonts w:ascii="Times New Roman" w:hAnsi="Times New Roman" w:cs="Times New Roman"/>
          <w:sz w:val="28"/>
          <w:szCs w:val="28"/>
        </w:rPr>
        <w:t>раже, допуская арбитраж корпоративных споров,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решили проблемы, связанные с отнесением корпоративных споров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однако по результатам введения дополнительных правил и ограничений сделали высокими </w:t>
      </w:r>
      <w:r w:rsidRPr="00791C32">
        <w:rPr>
          <w:rFonts w:ascii="Times New Roman" w:hAnsi="Times New Roman" w:cs="Times New Roman"/>
          <w:sz w:val="28"/>
          <w:szCs w:val="28"/>
        </w:rPr>
        <w:t xml:space="preserve">риски отмены решений третейского суда (арбитража) по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791C32">
        <w:rPr>
          <w:rFonts w:ascii="Times New Roman" w:hAnsi="Times New Roman" w:cs="Times New Roman"/>
          <w:sz w:val="28"/>
          <w:szCs w:val="28"/>
        </w:rPr>
        <w:t xml:space="preserve"> спорам, </w:t>
      </w:r>
      <w:r>
        <w:rPr>
          <w:rFonts w:ascii="Times New Roman" w:hAnsi="Times New Roman" w:cs="Times New Roman"/>
          <w:sz w:val="28"/>
          <w:szCs w:val="28"/>
        </w:rPr>
        <w:t>значительно увеличили организационную нагрузку на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лицо (по уведомлению всего его участников), оставляют открытым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вопрос, связанный с соблюдением конфиденциальности и права на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информации,  ч</w:t>
      </w:r>
      <w:r w:rsidRPr="00791C32">
        <w:rPr>
          <w:rFonts w:ascii="Times New Roman" w:hAnsi="Times New Roman" w:cs="Times New Roman"/>
          <w:sz w:val="28"/>
          <w:szCs w:val="28"/>
        </w:rPr>
        <w:t>то сделает неинтересным для участников корпораций о</w:t>
      </w:r>
      <w:r w:rsidRPr="00791C32">
        <w:rPr>
          <w:rFonts w:ascii="Times New Roman" w:hAnsi="Times New Roman" w:cs="Times New Roman"/>
          <w:sz w:val="28"/>
          <w:szCs w:val="28"/>
        </w:rPr>
        <w:t>б</w:t>
      </w:r>
      <w:r w:rsidRPr="00791C32">
        <w:rPr>
          <w:rFonts w:ascii="Times New Roman" w:hAnsi="Times New Roman" w:cs="Times New Roman"/>
          <w:sz w:val="28"/>
          <w:szCs w:val="28"/>
        </w:rPr>
        <w:t>ращение в третейский суд</w:t>
      </w:r>
      <w:r w:rsidRPr="00791C32">
        <w:rPr>
          <w:rStyle w:val="ae"/>
          <w:rFonts w:ascii="Times New Roman" w:hAnsi="Times New Roman" w:cs="Times New Roman"/>
          <w:sz w:val="28"/>
          <w:szCs w:val="28"/>
        </w:rPr>
        <w:footnoteReference w:id="74"/>
      </w:r>
      <w:r w:rsidRPr="00791C32"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D25" w:rsidRDefault="005E4D25" w:rsidP="00AC375B">
      <w:pPr>
        <w:pStyle w:val="ConsPlusNormal"/>
        <w:spacing w:line="360" w:lineRule="auto"/>
        <w:ind w:firstLine="540"/>
        <w:jc w:val="both"/>
      </w:pPr>
    </w:p>
    <w:p w:rsidR="005E4D25" w:rsidRDefault="005E4D25" w:rsidP="00AC375B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E4D25" w:rsidRPr="00963CDC" w:rsidRDefault="005E4D25" w:rsidP="00AC375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513677298"/>
      <w:r w:rsidRPr="00791C3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9"/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была обозначена актуальность рассмотрения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гражданско-правовых споров через призму корпоративных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ров, которые занимали и занимают одно из первых мест среди вопросов </w:t>
      </w:r>
      <w:r w:rsidR="00E95739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гражданско-правовых споров. Анализ института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рассмотренного во второй главе показал, что единый критерий, позволяющий отнести тот или иной спор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третейском суде, отсутствует. Каждый исследователь в области третейского разбирательства предлагает свое видение в части определения понятия механизма распределения дел, относящихся к ведению третейских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дов, перечня критериев отнесения того или иного спора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третейском суде.  Представляется, что такое разнообразие  мнений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ходит в большей степени от отсутствия устоявшегося понимания категории гражданско-правовых отношений, в то время как именно данный критерий является единственным закрепленным на законодательном уровне критерием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проблемам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корпоративных споров, рассмотренных в третьей главе, следует отметить положительную тенденцию действий законодателя, направленную на развитие и укрепление авторите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института третейского разбирательства. Законодатель, прислушиваясь к потребностям, с одной стороны, субъектов коммерческого оборота 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устранения правовой неопределенности, возникшей в судебной практике, а также, с другой стороны, судебной системы государственных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  о введении особой процессуальной формы для некоторых видов корп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ративных споров, прямо закрепил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некоторых видов корпоративных споров. При этом  следует отметить ряд общих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блем, которые еще предстоит разрешить либо на уровне судебной практики, либо на законодательном уровне. </w:t>
      </w:r>
    </w:p>
    <w:p w:rsidR="008825FE" w:rsidRDefault="005E4D25" w:rsidP="00AC375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Во-первых, часть споров, связанных с выполнением трудовых функций ру</w:t>
      </w:r>
      <w:r w:rsidR="007548E6">
        <w:rPr>
          <w:rFonts w:ascii="Times New Roman" w:hAnsi="Times New Roman" w:cs="Times New Roman"/>
          <w:sz w:val="28"/>
          <w:szCs w:val="28"/>
        </w:rPr>
        <w:t>ководителем корпорации, можно</w:t>
      </w:r>
      <w:r>
        <w:rPr>
          <w:rFonts w:ascii="Times New Roman" w:hAnsi="Times New Roman" w:cs="Times New Roman"/>
          <w:sz w:val="28"/>
          <w:szCs w:val="28"/>
        </w:rPr>
        <w:t xml:space="preserve"> отнести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9F3301">
        <w:rPr>
          <w:rFonts w:ascii="Times New Roman" w:hAnsi="Times New Roman" w:cs="Times New Roman"/>
          <w:sz w:val="28"/>
          <w:szCs w:val="28"/>
        </w:rPr>
        <w:t>, так и к корпор</w:t>
      </w:r>
      <w:r w:rsidR="009F3301">
        <w:rPr>
          <w:rFonts w:ascii="Times New Roman" w:hAnsi="Times New Roman" w:cs="Times New Roman"/>
          <w:sz w:val="28"/>
          <w:szCs w:val="28"/>
        </w:rPr>
        <w:t>а</w:t>
      </w:r>
      <w:r w:rsidR="009F3301">
        <w:rPr>
          <w:rFonts w:ascii="Times New Roman" w:hAnsi="Times New Roman" w:cs="Times New Roman"/>
          <w:sz w:val="28"/>
          <w:szCs w:val="28"/>
        </w:rPr>
        <w:t xml:space="preserve">тивным. </w:t>
      </w:r>
      <w:proofErr w:type="gramStart"/>
      <w:r w:rsidR="009F3301">
        <w:rPr>
          <w:rFonts w:ascii="Times New Roman" w:hAnsi="Times New Roman" w:cs="Times New Roman"/>
          <w:sz w:val="28"/>
          <w:szCs w:val="28"/>
        </w:rPr>
        <w:t>Если мы рассматриваем такие споры в качестве трудовых, то из</w:t>
      </w:r>
      <w:r w:rsidR="008825FE">
        <w:rPr>
          <w:rFonts w:ascii="Times New Roman" w:hAnsi="Times New Roman" w:cs="Times New Roman"/>
          <w:sz w:val="28"/>
          <w:szCs w:val="28"/>
        </w:rPr>
        <w:t xml:space="preserve"> эт</w:t>
      </w:r>
      <w:r w:rsidR="008825FE">
        <w:rPr>
          <w:rFonts w:ascii="Times New Roman" w:hAnsi="Times New Roman" w:cs="Times New Roman"/>
          <w:sz w:val="28"/>
          <w:szCs w:val="28"/>
        </w:rPr>
        <w:t>о</w:t>
      </w:r>
      <w:r w:rsidR="008825FE">
        <w:rPr>
          <w:rFonts w:ascii="Times New Roman" w:hAnsi="Times New Roman" w:cs="Times New Roman"/>
          <w:sz w:val="28"/>
          <w:szCs w:val="28"/>
        </w:rPr>
        <w:t>го вытекает возможность рассмотрения такого спора только в суде общей юрисдик</w:t>
      </w:r>
      <w:r w:rsidR="009F3301">
        <w:rPr>
          <w:rFonts w:ascii="Times New Roman" w:hAnsi="Times New Roman" w:cs="Times New Roman"/>
          <w:sz w:val="28"/>
          <w:szCs w:val="28"/>
        </w:rPr>
        <w:t>ции, если обозначаем такие споры как корпоративные, то из этого следует</w:t>
      </w:r>
      <w:r w:rsidR="008825FE">
        <w:rPr>
          <w:rFonts w:ascii="Times New Roman" w:hAnsi="Times New Roman" w:cs="Times New Roman"/>
          <w:sz w:val="28"/>
          <w:szCs w:val="28"/>
        </w:rPr>
        <w:t>, что такие споры могут рассматриваться как в арбитражных судах, так и в третей</w:t>
      </w:r>
      <w:r w:rsidR="009F3301">
        <w:rPr>
          <w:rFonts w:ascii="Times New Roman" w:hAnsi="Times New Roman" w:cs="Times New Roman"/>
          <w:sz w:val="28"/>
          <w:szCs w:val="28"/>
        </w:rPr>
        <w:t>ских.</w:t>
      </w:r>
      <w:proofErr w:type="gramEnd"/>
      <w:r w:rsidR="009F3301">
        <w:rPr>
          <w:rFonts w:ascii="Times New Roman" w:hAnsi="Times New Roman" w:cs="Times New Roman"/>
          <w:sz w:val="28"/>
          <w:szCs w:val="28"/>
        </w:rPr>
        <w:t xml:space="preserve"> Данная неопределенность </w:t>
      </w:r>
      <w:r>
        <w:rPr>
          <w:rFonts w:ascii="Times New Roman" w:hAnsi="Times New Roman" w:cs="Times New Roman"/>
          <w:sz w:val="28"/>
          <w:szCs w:val="28"/>
        </w:rPr>
        <w:t>ставит вопрос о компетен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суде, рассматривающ</w:t>
      </w:r>
      <w:r w:rsidR="00792DB4">
        <w:rPr>
          <w:rFonts w:ascii="Times New Roman" w:hAnsi="Times New Roman" w:cs="Times New Roman"/>
          <w:sz w:val="28"/>
          <w:szCs w:val="28"/>
        </w:rPr>
        <w:t>ем  спор</w:t>
      </w:r>
      <w:r w:rsidR="008825FE">
        <w:rPr>
          <w:rFonts w:ascii="Times New Roman" w:hAnsi="Times New Roman" w:cs="Times New Roman"/>
          <w:sz w:val="28"/>
          <w:szCs w:val="28"/>
        </w:rPr>
        <w:t>.</w:t>
      </w:r>
    </w:p>
    <w:p w:rsidR="005E4D25" w:rsidRDefault="009F3301" w:rsidP="00AC375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Споры</w:t>
      </w:r>
      <w:r w:rsidR="008825FE" w:rsidRPr="008825FE">
        <w:rPr>
          <w:rFonts w:ascii="Times New Roman" w:hAnsi="Times New Roman" w:cs="Times New Roman"/>
          <w:sz w:val="28"/>
          <w:szCs w:val="28"/>
        </w:rPr>
        <w:t>, связанные с выполнением трудовых функций, вытекают из</w:t>
      </w:r>
      <w:r w:rsidR="008E186A" w:rsidRPr="008825FE">
        <w:rPr>
          <w:rFonts w:ascii="Times New Roman" w:hAnsi="Times New Roman" w:cs="Times New Roman"/>
          <w:sz w:val="28"/>
          <w:szCs w:val="28"/>
        </w:rPr>
        <w:t xml:space="preserve"> тр</w:t>
      </w:r>
      <w:r w:rsidR="008E186A" w:rsidRPr="008825FE">
        <w:rPr>
          <w:rFonts w:ascii="Times New Roman" w:hAnsi="Times New Roman" w:cs="Times New Roman"/>
          <w:sz w:val="28"/>
          <w:szCs w:val="28"/>
        </w:rPr>
        <w:t>у</w:t>
      </w:r>
      <w:r w:rsidR="008E186A" w:rsidRPr="008825FE">
        <w:rPr>
          <w:rFonts w:ascii="Times New Roman" w:hAnsi="Times New Roman" w:cs="Times New Roman"/>
          <w:sz w:val="28"/>
          <w:szCs w:val="28"/>
        </w:rPr>
        <w:t>довых отношений, но</w:t>
      </w:r>
      <w:r w:rsidR="008825FE" w:rsidRPr="008825FE">
        <w:rPr>
          <w:rFonts w:ascii="Times New Roman" w:hAnsi="Times New Roman" w:cs="Times New Roman"/>
          <w:sz w:val="28"/>
          <w:szCs w:val="28"/>
        </w:rPr>
        <w:t xml:space="preserve"> учитывая сложность и многогранность корпоративных отношений</w:t>
      </w:r>
      <w:r w:rsidR="00AF2EE0">
        <w:rPr>
          <w:rFonts w:ascii="Times New Roman" w:hAnsi="Times New Roman" w:cs="Times New Roman"/>
          <w:sz w:val="28"/>
          <w:szCs w:val="28"/>
        </w:rPr>
        <w:t>, наличия зачастую микро-корпоративных споров</w:t>
      </w:r>
      <w:r w:rsidR="008825FE" w:rsidRPr="008825FE">
        <w:rPr>
          <w:rFonts w:ascii="Times New Roman" w:hAnsi="Times New Roman" w:cs="Times New Roman"/>
          <w:sz w:val="28"/>
          <w:szCs w:val="28"/>
        </w:rPr>
        <w:t>, требующих комплексного исследования судом всех обстоятельств дела, следует разд</w:t>
      </w:r>
      <w:r w:rsidR="008825FE" w:rsidRPr="008825FE">
        <w:rPr>
          <w:rFonts w:ascii="Times New Roman" w:hAnsi="Times New Roman" w:cs="Times New Roman"/>
          <w:sz w:val="28"/>
          <w:szCs w:val="28"/>
        </w:rPr>
        <w:t>е</w:t>
      </w:r>
      <w:r w:rsidR="008825FE" w:rsidRPr="008825FE">
        <w:rPr>
          <w:rFonts w:ascii="Times New Roman" w:hAnsi="Times New Roman" w:cs="Times New Roman"/>
          <w:sz w:val="28"/>
          <w:szCs w:val="28"/>
        </w:rPr>
        <w:t>лить точку зрения законодателя, о том, что такие правоотношения должны рассматриваться с учетом процессуального законодательства</w:t>
      </w:r>
      <w:r w:rsidR="00AF2EE0">
        <w:rPr>
          <w:rFonts w:ascii="Times New Roman" w:hAnsi="Times New Roman" w:cs="Times New Roman"/>
          <w:sz w:val="28"/>
          <w:szCs w:val="28"/>
        </w:rPr>
        <w:t xml:space="preserve"> как корпор</w:t>
      </w:r>
      <w:r w:rsidR="00AF2EE0">
        <w:rPr>
          <w:rFonts w:ascii="Times New Roman" w:hAnsi="Times New Roman" w:cs="Times New Roman"/>
          <w:sz w:val="28"/>
          <w:szCs w:val="28"/>
        </w:rPr>
        <w:t>а</w:t>
      </w:r>
      <w:r w:rsidR="00AF2EE0">
        <w:rPr>
          <w:rFonts w:ascii="Times New Roman" w:hAnsi="Times New Roman" w:cs="Times New Roman"/>
          <w:sz w:val="28"/>
          <w:szCs w:val="28"/>
        </w:rPr>
        <w:t>тивные споры (</w:t>
      </w:r>
      <w:hyperlink r:id="rId29" w:tooltip="&quot;Арбитражный процессуальный кодекс Российской Федерации&quot; от 24.07.2002 N 95-ФЗ (ред. от 23.06.2016) (с изм. и доп., вступ. в силу с 01.09.2016)------------ Недействующая редакция{КонсультантПлюс}" w:history="1">
        <w:r w:rsidR="00AF2EE0" w:rsidRPr="00791C32">
          <w:rPr>
            <w:rFonts w:ascii="Times New Roman" w:hAnsi="Times New Roman" w:cs="Times New Roman"/>
            <w:sz w:val="28"/>
            <w:szCs w:val="28"/>
          </w:rPr>
          <w:t>подп. 4 ч. 1 ст. 225.1</w:t>
        </w:r>
      </w:hyperlink>
      <w:r w:rsidR="00AF2EE0" w:rsidRPr="00791C32">
        <w:rPr>
          <w:rFonts w:ascii="Times New Roman" w:hAnsi="Times New Roman" w:cs="Times New Roman"/>
          <w:sz w:val="28"/>
          <w:szCs w:val="28"/>
        </w:rPr>
        <w:t xml:space="preserve"> АПК РФ</w:t>
      </w:r>
      <w:r w:rsidR="00AF2EE0">
        <w:rPr>
          <w:rFonts w:ascii="Times New Roman" w:hAnsi="Times New Roman" w:cs="Times New Roman"/>
          <w:sz w:val="28"/>
          <w:szCs w:val="28"/>
        </w:rPr>
        <w:t>)</w:t>
      </w:r>
      <w:r w:rsidR="008825FE" w:rsidRPr="008825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4D25" w:rsidRDefault="005E4D25" w:rsidP="00AC375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встают проблемы,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связанные</w:t>
      </w:r>
      <w:r w:rsidRPr="00254C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 арбитражным соглашением, являющимся условием передачи корпоративного спор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на третейское разб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рательство.  </w:t>
      </w:r>
      <w:r w:rsidR="007548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включения арбитражной оговорки в устав юридическ</w:t>
      </w:r>
      <w:r w:rsidR="007548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7548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 лица, возникает проблема добровольности принятия такой арбитражной оговорки новыми участниками юридического лица.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 одной стороны отсу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ствие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добровольности принятия оговорки – это нарушение права на суде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защиту, нарушение 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конституционного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права на законный суд, но с др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3A56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гой стороны иначе не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реализуем </w:t>
      </w:r>
      <w:r w:rsidR="001829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механизм рассмотрения спора в третейском су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 </w:t>
      </w:r>
      <w:r w:rsidR="003A56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всеми 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участниками юридического лица</w:t>
      </w:r>
      <w:r w:rsidR="003A56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если они приняли такое реш</w:t>
      </w:r>
      <w:r w:rsidR="003A56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3A56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ние</w:t>
      </w:r>
      <w:r w:rsidR="00A872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25" w:rsidRDefault="005E4D25" w:rsidP="00AC375B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остро встает проблема </w:t>
      </w:r>
      <w:r w:rsidRPr="00B718B3">
        <w:rPr>
          <w:rFonts w:ascii="Times New Roman" w:hAnsi="Times New Roman" w:cs="Times New Roman"/>
          <w:sz w:val="28"/>
          <w:szCs w:val="28"/>
        </w:rPr>
        <w:t>сохранением конфиденциальности а</w:t>
      </w:r>
      <w:r w:rsidRPr="00B718B3">
        <w:rPr>
          <w:rFonts w:ascii="Times New Roman" w:hAnsi="Times New Roman" w:cs="Times New Roman"/>
          <w:sz w:val="28"/>
          <w:szCs w:val="28"/>
        </w:rPr>
        <w:t>р</w:t>
      </w:r>
      <w:r w:rsidRPr="00B718B3">
        <w:rPr>
          <w:rFonts w:ascii="Times New Roman" w:hAnsi="Times New Roman" w:cs="Times New Roman"/>
          <w:sz w:val="28"/>
          <w:szCs w:val="28"/>
        </w:rPr>
        <w:t>битражного разбирательства</w:t>
      </w:r>
      <w:r>
        <w:rPr>
          <w:rFonts w:ascii="Times New Roman" w:hAnsi="Times New Roman" w:cs="Times New Roman"/>
          <w:sz w:val="28"/>
          <w:szCs w:val="28"/>
        </w:rPr>
        <w:t>. Положения Федерального закона «Об арбитр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E95739">
        <w:rPr>
          <w:rFonts w:ascii="Times New Roman" w:hAnsi="Times New Roman" w:cs="Times New Roman"/>
          <w:sz w:val="28"/>
          <w:szCs w:val="28"/>
        </w:rPr>
        <w:t xml:space="preserve"> (третейском разбирательстве)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предусматрив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ют, что  </w:t>
      </w:r>
      <w:r w:rsidRPr="00791C32">
        <w:rPr>
          <w:rFonts w:ascii="Times New Roman" w:hAnsi="Times New Roman" w:cs="Times New Roman"/>
          <w:sz w:val="28"/>
          <w:szCs w:val="28"/>
        </w:rPr>
        <w:t>постоянно действующее арбитражное учреждение обязано обесп</w:t>
      </w:r>
      <w:r w:rsidRPr="00791C32">
        <w:rPr>
          <w:rFonts w:ascii="Times New Roman" w:hAnsi="Times New Roman" w:cs="Times New Roman"/>
          <w:sz w:val="28"/>
          <w:szCs w:val="28"/>
        </w:rPr>
        <w:t>е</w:t>
      </w:r>
      <w:r w:rsidRPr="00791C32">
        <w:rPr>
          <w:rFonts w:ascii="Times New Roman" w:hAnsi="Times New Roman" w:cs="Times New Roman"/>
          <w:sz w:val="28"/>
          <w:szCs w:val="28"/>
        </w:rPr>
        <w:t>чить доступ к информации о корпоративном споре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Федеральный закон «Об арбитраже</w:t>
      </w:r>
      <w:r w:rsidR="004516FE">
        <w:rPr>
          <w:rFonts w:ascii="Times New Roman" w:hAnsi="Times New Roman" w:cs="Times New Roman"/>
          <w:sz w:val="28"/>
          <w:szCs w:val="28"/>
        </w:rPr>
        <w:t xml:space="preserve"> (третейском разбирательстве) в Ро</w:t>
      </w:r>
      <w:r w:rsidR="004516FE">
        <w:rPr>
          <w:rFonts w:ascii="Times New Roman" w:hAnsi="Times New Roman" w:cs="Times New Roman"/>
          <w:sz w:val="28"/>
          <w:szCs w:val="28"/>
        </w:rPr>
        <w:t>с</w:t>
      </w:r>
      <w:r w:rsidR="004516FE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>» не содержит четкого перечня информации, которая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размещению на сайте арбитражного учреждения в сети Интернет.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тывая изложенное, можно прийти к выводу, что баланс между гарантией права на получение информации и сохранением конфиденциальности, по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ти, отдается на самостоятельное усмотрение конкретного арбитражного учреждения, что может привести к отсутствию единообразия в подходе к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шению данной проблемы. </w:t>
      </w:r>
      <w:r w:rsidR="003A564B">
        <w:rPr>
          <w:rFonts w:ascii="Times New Roman" w:hAnsi="Times New Roman" w:cs="Times New Roman"/>
          <w:sz w:val="28"/>
          <w:szCs w:val="28"/>
        </w:rPr>
        <w:t>Вследствие того, что принцип конфиденциальн</w:t>
      </w:r>
      <w:r w:rsidR="003A564B">
        <w:rPr>
          <w:rFonts w:ascii="Times New Roman" w:hAnsi="Times New Roman" w:cs="Times New Roman"/>
          <w:sz w:val="28"/>
          <w:szCs w:val="28"/>
        </w:rPr>
        <w:t>о</w:t>
      </w:r>
      <w:r w:rsidR="003A564B">
        <w:rPr>
          <w:rFonts w:ascii="Times New Roman" w:hAnsi="Times New Roman" w:cs="Times New Roman"/>
          <w:sz w:val="28"/>
          <w:szCs w:val="28"/>
        </w:rPr>
        <w:t>сти является одним из основополагающих принципов третейского разбир</w:t>
      </w:r>
      <w:r w:rsidR="003A564B">
        <w:rPr>
          <w:rFonts w:ascii="Times New Roman" w:hAnsi="Times New Roman" w:cs="Times New Roman"/>
          <w:sz w:val="28"/>
          <w:szCs w:val="28"/>
        </w:rPr>
        <w:t>а</w:t>
      </w:r>
      <w:r w:rsidR="003A564B">
        <w:rPr>
          <w:rFonts w:ascii="Times New Roman" w:hAnsi="Times New Roman" w:cs="Times New Roman"/>
          <w:sz w:val="28"/>
          <w:szCs w:val="28"/>
        </w:rPr>
        <w:t>тельства, п</w:t>
      </w:r>
      <w:r w:rsidR="00A8729A">
        <w:rPr>
          <w:rFonts w:ascii="Times New Roman" w:hAnsi="Times New Roman" w:cs="Times New Roman"/>
          <w:sz w:val="28"/>
          <w:szCs w:val="28"/>
        </w:rPr>
        <w:t>редставляется, что данный вопрос должен быть решен на закон</w:t>
      </w:r>
      <w:r w:rsidR="00A8729A">
        <w:rPr>
          <w:rFonts w:ascii="Times New Roman" w:hAnsi="Times New Roman" w:cs="Times New Roman"/>
          <w:sz w:val="28"/>
          <w:szCs w:val="28"/>
        </w:rPr>
        <w:t>о</w:t>
      </w:r>
      <w:r w:rsidR="00A8729A">
        <w:rPr>
          <w:rFonts w:ascii="Times New Roman" w:hAnsi="Times New Roman" w:cs="Times New Roman"/>
          <w:sz w:val="28"/>
          <w:szCs w:val="28"/>
        </w:rPr>
        <w:t>дательном уровне</w:t>
      </w:r>
      <w:r w:rsidR="003A564B">
        <w:rPr>
          <w:rFonts w:ascii="Times New Roman" w:hAnsi="Times New Roman" w:cs="Times New Roman"/>
          <w:sz w:val="28"/>
          <w:szCs w:val="28"/>
        </w:rPr>
        <w:t>.</w:t>
      </w:r>
      <w:r w:rsidR="00A8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25" w:rsidRDefault="00AF2EE0" w:rsidP="00AC375B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В-четвертых</w:t>
      </w:r>
      <w:r w:rsidR="005E4D25">
        <w:rPr>
          <w:rFonts w:ascii="Times New Roman" w:hAnsi="Times New Roman" w:cs="Times New Roman"/>
          <w:sz w:val="28"/>
          <w:szCs w:val="28"/>
        </w:rPr>
        <w:t>, у</w:t>
      </w:r>
      <w:r w:rsidR="005E4D25" w:rsidRPr="00791C32">
        <w:rPr>
          <w:rFonts w:ascii="Times New Roman" w:hAnsi="Times New Roman" w:cs="Times New Roman"/>
          <w:sz w:val="28"/>
          <w:szCs w:val="28"/>
        </w:rPr>
        <w:t xml:space="preserve">словия правил постоянно действующего арбитражного учреждения, противоречащие положениям </w:t>
      </w:r>
      <w:r w:rsidR="005E4D2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30" w:tooltip="Федеральный закон от 29.12.2015 N 382-ФЗ &quot;Об арбитраже (третейском разбирательстве) в Российской Федерации&quot;{КонсультантПлюс}" w:history="1">
        <w:r w:rsidR="005E4D2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E4D25" w:rsidRPr="00791C32">
        <w:rPr>
          <w:rFonts w:ascii="Times New Roman" w:hAnsi="Times New Roman" w:cs="Times New Roman"/>
          <w:sz w:val="28"/>
          <w:szCs w:val="28"/>
        </w:rPr>
        <w:t xml:space="preserve"> об арбитр</w:t>
      </w:r>
      <w:r w:rsidR="005E4D25" w:rsidRPr="00791C32">
        <w:rPr>
          <w:rFonts w:ascii="Times New Roman" w:hAnsi="Times New Roman" w:cs="Times New Roman"/>
          <w:sz w:val="28"/>
          <w:szCs w:val="28"/>
        </w:rPr>
        <w:t>а</w:t>
      </w:r>
      <w:r w:rsidR="005E4D25" w:rsidRPr="00791C32">
        <w:rPr>
          <w:rFonts w:ascii="Times New Roman" w:hAnsi="Times New Roman" w:cs="Times New Roman"/>
          <w:sz w:val="28"/>
          <w:szCs w:val="28"/>
        </w:rPr>
        <w:t>же, являются ничтожными, что выступает основанием для отмены арбитра</w:t>
      </w:r>
      <w:r w:rsidR="005E4D25" w:rsidRPr="00791C32">
        <w:rPr>
          <w:rFonts w:ascii="Times New Roman" w:hAnsi="Times New Roman" w:cs="Times New Roman"/>
          <w:sz w:val="28"/>
          <w:szCs w:val="28"/>
        </w:rPr>
        <w:t>ж</w:t>
      </w:r>
      <w:r w:rsidR="005E4D25" w:rsidRPr="00791C32">
        <w:rPr>
          <w:rFonts w:ascii="Times New Roman" w:hAnsi="Times New Roman" w:cs="Times New Roman"/>
          <w:sz w:val="28"/>
          <w:szCs w:val="28"/>
        </w:rPr>
        <w:t>ных решений, принятых в соответствии с такими правилами, или отказа в их принудительном исполнении в случае, если проведение арбитража по прав</w:t>
      </w:r>
      <w:r w:rsidR="005E4D25" w:rsidRPr="00791C32">
        <w:rPr>
          <w:rFonts w:ascii="Times New Roman" w:hAnsi="Times New Roman" w:cs="Times New Roman"/>
          <w:sz w:val="28"/>
          <w:szCs w:val="28"/>
        </w:rPr>
        <w:t>и</w:t>
      </w:r>
      <w:r w:rsidR="005E4D25" w:rsidRPr="00791C32">
        <w:rPr>
          <w:rFonts w:ascii="Times New Roman" w:hAnsi="Times New Roman" w:cs="Times New Roman"/>
          <w:sz w:val="28"/>
          <w:szCs w:val="28"/>
        </w:rPr>
        <w:t>лам, противоречащим положениям закона, привело к возникновению основ</w:t>
      </w:r>
      <w:r w:rsidR="005E4D25" w:rsidRPr="00791C32">
        <w:rPr>
          <w:rFonts w:ascii="Times New Roman" w:hAnsi="Times New Roman" w:cs="Times New Roman"/>
          <w:sz w:val="28"/>
          <w:szCs w:val="28"/>
        </w:rPr>
        <w:t>а</w:t>
      </w:r>
      <w:r w:rsidR="005E4D25" w:rsidRPr="00791C32">
        <w:rPr>
          <w:rFonts w:ascii="Times New Roman" w:hAnsi="Times New Roman" w:cs="Times New Roman"/>
          <w:sz w:val="28"/>
          <w:szCs w:val="28"/>
        </w:rPr>
        <w:t>ний для отмены арбитражного решения, предусмотренных процессуальным законодательством РФ.</w:t>
      </w:r>
      <w:proofErr w:type="gramEnd"/>
      <w:r w:rsidR="005E4D25">
        <w:rPr>
          <w:rFonts w:ascii="Times New Roman" w:hAnsi="Times New Roman" w:cs="Times New Roman"/>
          <w:sz w:val="28"/>
          <w:szCs w:val="28"/>
        </w:rPr>
        <w:t xml:space="preserve"> Данное положение возлагает, тем самым, на участн</w:t>
      </w:r>
      <w:r w:rsidR="005E4D25">
        <w:rPr>
          <w:rFonts w:ascii="Times New Roman" w:hAnsi="Times New Roman" w:cs="Times New Roman"/>
          <w:sz w:val="28"/>
          <w:szCs w:val="28"/>
        </w:rPr>
        <w:t>и</w:t>
      </w:r>
      <w:r w:rsidR="005E4D25">
        <w:rPr>
          <w:rFonts w:ascii="Times New Roman" w:hAnsi="Times New Roman" w:cs="Times New Roman"/>
          <w:sz w:val="28"/>
          <w:szCs w:val="28"/>
        </w:rPr>
        <w:t>ков спора последствия ошибок арбитражного учреждения в подготовке пр</w:t>
      </w:r>
      <w:r w:rsidR="005E4D25">
        <w:rPr>
          <w:rFonts w:ascii="Times New Roman" w:hAnsi="Times New Roman" w:cs="Times New Roman"/>
          <w:sz w:val="28"/>
          <w:szCs w:val="28"/>
        </w:rPr>
        <w:t>а</w:t>
      </w:r>
      <w:r w:rsidR="005E4D25">
        <w:rPr>
          <w:rFonts w:ascii="Times New Roman" w:hAnsi="Times New Roman" w:cs="Times New Roman"/>
          <w:sz w:val="28"/>
          <w:szCs w:val="28"/>
        </w:rPr>
        <w:t xml:space="preserve">вил проведения арбитража. </w:t>
      </w:r>
      <w:r>
        <w:rPr>
          <w:rFonts w:ascii="Times New Roman" w:hAnsi="Times New Roman" w:cs="Times New Roman"/>
          <w:sz w:val="28"/>
          <w:szCs w:val="28"/>
        </w:rPr>
        <w:t>Представляется, что данный вопрос также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жен быть решен на законодательном уровне посредством разработки 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условий правил постоянно действующего арбитражного учреждения. </w:t>
      </w:r>
    </w:p>
    <w:p w:rsidR="007E1213" w:rsidRDefault="007E1213" w:rsidP="00AC375B">
      <w:pPr>
        <w:spacing w:after="0" w:line="36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В-пятых</w:t>
      </w:r>
      <w:r w:rsidR="005E4D25">
        <w:rPr>
          <w:rFonts w:ascii="Times New Roman" w:hAnsi="Times New Roman" w:cs="Times New Roman"/>
          <w:sz w:val="28"/>
          <w:szCs w:val="28"/>
        </w:rPr>
        <w:t>, положениями Федерального закона «Об арбитраже</w:t>
      </w:r>
      <w:r w:rsidR="004516FE">
        <w:rPr>
          <w:rFonts w:ascii="Times New Roman" w:hAnsi="Times New Roman" w:cs="Times New Roman"/>
          <w:sz w:val="28"/>
          <w:szCs w:val="28"/>
        </w:rPr>
        <w:t xml:space="preserve"> (трете</w:t>
      </w:r>
      <w:r w:rsidR="004516FE">
        <w:rPr>
          <w:rFonts w:ascii="Times New Roman" w:hAnsi="Times New Roman" w:cs="Times New Roman"/>
          <w:sz w:val="28"/>
          <w:szCs w:val="28"/>
        </w:rPr>
        <w:t>й</w:t>
      </w:r>
      <w:r w:rsidR="004516FE">
        <w:rPr>
          <w:rFonts w:ascii="Times New Roman" w:hAnsi="Times New Roman" w:cs="Times New Roman"/>
          <w:sz w:val="28"/>
          <w:szCs w:val="28"/>
        </w:rPr>
        <w:t>ском разбирательстве) в Российской Федерации</w:t>
      </w:r>
      <w:r w:rsidR="005E4D25">
        <w:rPr>
          <w:rFonts w:ascii="Times New Roman" w:hAnsi="Times New Roman" w:cs="Times New Roman"/>
          <w:sz w:val="28"/>
          <w:szCs w:val="28"/>
        </w:rPr>
        <w:t xml:space="preserve">» 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предусмотрено, что согл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о передаче в арбитраж корпоративных споров могут быть заключены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ранее 01 февраля 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Указанные соглашения, заключенные до этой да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являются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неисполнимыми. Таким образом, передача корпоративных споров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траж до 1 февраля 2017 года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жна.</w:t>
      </w:r>
    </w:p>
    <w:p w:rsidR="005E4D25" w:rsidRDefault="007E1213" w:rsidP="00AC375B">
      <w:pPr>
        <w:spacing w:after="0" w:line="36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Возникает неопределенность 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смысла положений законода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тельства, </w:t>
      </w:r>
      <w:r w:rsidR="005E4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подтверждать ранее заключенные арбитражные соглашения в отношении условно </w:t>
      </w:r>
      <w:proofErr w:type="spellStart"/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арбитрабильных</w:t>
      </w:r>
      <w:proofErr w:type="spellEnd"/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корпор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тивных споров после 1 февраля 2017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условии выполнения указанным в них постоянно действу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арбитражным учреждением всех законных требований для администр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арбитрабельных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споров. </w:t>
      </w:r>
      <w:r w:rsidR="005E4D25" w:rsidRPr="0079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Полагаем, что такая неопределенность должна быть решена на законодательном уровне, поскольку судебная пра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тика разделилась. С одной стороны суды руководствуются нормами проце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суального законодательства на момент предъявления иска, с другой стороны решения судов зависят от момента включения арбитражной оговорки в дог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2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вор. </w:t>
      </w:r>
    </w:p>
    <w:p w:rsidR="005E4D2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следует сделать вывод о том, что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корпоративных споров прошел 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путь от момента, когда такие споры не при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знавались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большей частью судов, до момента, когда законодатель  прямо указал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указанных споров, однако после последних изменений в федеральном законодательстве перед юридическим сообществом  встают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проблемы, связанные с применением положений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 к внутренним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корпоративным отношениям, которые требуют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полнительного анализа и детальной проработки на законодательном уровне.</w:t>
      </w:r>
    </w:p>
    <w:p w:rsidR="005E4D25" w:rsidRPr="00AB1265" w:rsidRDefault="005E4D25" w:rsidP="00AC3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4D25" w:rsidRDefault="005E4D25" w:rsidP="00AC37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4D25" w:rsidRPr="00791C32" w:rsidRDefault="005E4D25" w:rsidP="00AC375B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513677299"/>
      <w:r w:rsidRPr="00791C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Список литературы</w:t>
      </w:r>
      <w:bookmarkEnd w:id="11"/>
    </w:p>
    <w:p w:rsidR="005E4D25" w:rsidRPr="00791C32" w:rsidRDefault="005E4D25" w:rsidP="00AC37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25" w:rsidRPr="00791C32" w:rsidRDefault="005E4D25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и иные нормативно-правовые акты</w:t>
      </w:r>
    </w:p>
    <w:p w:rsidR="005E4D25" w:rsidRPr="0074087B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25" w:rsidRPr="0074087B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РФ от 12 декабря 1993 г. [Электронный ресурс]. – СПС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Гражданский кодекс РФ от 30.11.1994 г. № 51-ФЗ [Электронный р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сурс]. – СПС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Арбитражный процессуальный кодекс от 24.07.2002 № 95-ФЗ [Эле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ресурс]. – СПС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75B" w:rsidRPr="0074087B" w:rsidRDefault="00AC375B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Гражданский процессуальный кодекс 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 xml:space="preserve">от 14.11.2002 № 138-ФЗ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ресурс]. – СПС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087B" w:rsidRPr="0074087B" w:rsidRDefault="00AC375B" w:rsidP="00740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29.12.2015 N 382-ФЗ «Об арбитраже (трете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разбирательстве) в Российской Федерации» [Электронный ресурс] // Доступ из справ</w:t>
      </w:r>
      <w:proofErr w:type="gramStart"/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</w:t>
      </w:r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</w:t>
      </w:r>
      <w:proofErr w:type="spellStart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4D25" w:rsidRPr="0074087B" w:rsidRDefault="0074087B" w:rsidP="00740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от 29.12.2015 № 409-ФЗ «О внесении изменений в отдельные законодательные акты Российской Федерации и признании утратившим силу пункта 3 части 1 статьи 6 Федерального закона "О самор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гулируемых организациях" в связи с принятием Федерального закона "Об а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битраже (третейском разбир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тельстве) в Российской Федерации».</w:t>
      </w:r>
      <w:proofErr w:type="gramEnd"/>
    </w:p>
    <w:p w:rsidR="005E4D25" w:rsidRPr="0074087B" w:rsidRDefault="0074087B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D25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24.07.2002 № 102-ФЗ «О третейских судах в Ро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>сийской Федерации»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87B" w:rsidRPr="0074087B" w:rsidRDefault="0074087B" w:rsidP="00740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кодекс Российской Федерации»  от 25.10.2001 № 136-ФЗ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87B" w:rsidRPr="0074087B" w:rsidRDefault="0074087B" w:rsidP="00740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26.10.2002 № 127-ФЗ  «О несостоятельности (банкротстве)»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87B" w:rsidRPr="0074087B" w:rsidRDefault="0074087B" w:rsidP="00740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Закон РФ от 07.07.1993 № 5338-1 «О международном коммерч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4087B">
        <w:rPr>
          <w:rFonts w:ascii="Times New Roman" w:hAnsi="Times New Roman" w:cs="Times New Roman"/>
          <w:color w:val="000000"/>
          <w:sz w:val="28"/>
          <w:szCs w:val="28"/>
        </w:rPr>
        <w:t>ском арбитраже»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87B" w:rsidRPr="00AC375B" w:rsidRDefault="0074087B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25" w:rsidRPr="00791C32" w:rsidRDefault="005E4D25" w:rsidP="00AC3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25" w:rsidRPr="00791C32" w:rsidRDefault="005E4D25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практики</w:t>
      </w:r>
    </w:p>
    <w:p w:rsidR="005E4D25" w:rsidRPr="00791C32" w:rsidRDefault="005E4D25" w:rsidP="00AC375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25" w:rsidRPr="0074087B" w:rsidRDefault="005E4D25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Конституционного Суда Российской Федерации от 26 мая 2011 года N 10-П "По делу о проверке конституционности полож</w:t>
      </w:r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пункта 1 статьи 11 Гражданского кодекса Российской Федерации, пункта 2 статьи 1 Федерального закона "О третейских судах в Российской Федер</w:t>
      </w:r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ции", статьи 28 Федерального закона "О государственной регистрации прав на недвижимое имущество и сделок с ним", пункта 1 статьи 33 и статьи 51</w:t>
      </w:r>
      <w:proofErr w:type="gramEnd"/>
      <w:r w:rsidRPr="007408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ипотеке (залоге недвижимости)" в связи с запросом Высшего Арбитражного Суда Российской Федерации"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Определение Конституционного суда РФ от 21.12.2011 № 1804-О-О, Определение Конституционного суда РФ от 15.01.2009 № 144-О-П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Постановление Арбитражного суда Поволжского округа от 14.07.2017 по делу № А49-4346/2016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Постановление Арбитражного суда Московского округа от 28.09.2016 по делу №А40-238398/2015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25" w:rsidRPr="0074087B" w:rsidRDefault="005E4D25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Пленума Верховного суда от 02.06.2015 № 21 «О некоторых вопросах, возникших у судов при применении законодательства, регулирующего труд руководителя организации и членов коллегиального и</w:t>
      </w:r>
      <w:r w:rsidRPr="0074087B">
        <w:rPr>
          <w:rFonts w:ascii="Times New Roman" w:hAnsi="Times New Roman" w:cs="Times New Roman"/>
          <w:sz w:val="28"/>
          <w:szCs w:val="28"/>
        </w:rPr>
        <w:t>с</w:t>
      </w:r>
      <w:r w:rsidRPr="0074087B">
        <w:rPr>
          <w:rFonts w:ascii="Times New Roman" w:hAnsi="Times New Roman" w:cs="Times New Roman"/>
          <w:sz w:val="28"/>
          <w:szCs w:val="28"/>
        </w:rPr>
        <w:lastRenderedPageBreak/>
        <w:t>полнительного органа организации»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71EE" w:rsidRPr="0074087B" w:rsidRDefault="003371EE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Определение Арбитражного суда города Москвы от 28.06.2011 по делу А40-35844/11-69-311 [Электро</w:t>
      </w:r>
      <w:r w:rsidRPr="0074087B">
        <w:rPr>
          <w:rFonts w:ascii="Times New Roman" w:hAnsi="Times New Roman" w:cs="Times New Roman"/>
          <w:sz w:val="28"/>
          <w:szCs w:val="28"/>
        </w:rPr>
        <w:t>н</w:t>
      </w:r>
      <w:r w:rsidRPr="0074087B">
        <w:rPr>
          <w:rFonts w:ascii="Times New Roman" w:hAnsi="Times New Roman" w:cs="Times New Roman"/>
          <w:sz w:val="28"/>
          <w:szCs w:val="28"/>
        </w:rPr>
        <w:t>ный ресурс]//Доступ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3371EE" w:rsidRPr="0074087B" w:rsidRDefault="003371EE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Федерального Арбитражного суда Московского округа от 26.09.2011 </w:t>
      </w:r>
      <w:r w:rsidRPr="0074087B">
        <w:rPr>
          <w:rFonts w:ascii="Times New Roman" w:hAnsi="Times New Roman" w:cs="Times New Roman"/>
          <w:sz w:val="28"/>
          <w:szCs w:val="28"/>
        </w:rPr>
        <w:t>по делу А40-35844/11-69-311 [Электронный р</w:t>
      </w:r>
      <w:r w:rsidRPr="0074087B">
        <w:rPr>
          <w:rFonts w:ascii="Times New Roman" w:hAnsi="Times New Roman" w:cs="Times New Roman"/>
          <w:sz w:val="28"/>
          <w:szCs w:val="28"/>
        </w:rPr>
        <w:t>е</w:t>
      </w:r>
      <w:r w:rsidRPr="0074087B">
        <w:rPr>
          <w:rFonts w:ascii="Times New Roman" w:hAnsi="Times New Roman" w:cs="Times New Roman"/>
          <w:sz w:val="28"/>
          <w:szCs w:val="28"/>
        </w:rPr>
        <w:t>сурс]//Доступ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3371EE" w:rsidRPr="0074087B" w:rsidRDefault="003371EE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Конституционного суда РФ от 21.12.2011 № 1804-О-О «Об о</w:t>
      </w:r>
      <w:r w:rsidRPr="0074087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40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казе в принятии к рассмотрению жалобы гражданина Максимова Н.В. на нарушение его конституционных прав п. 2 ч. 1 ст. 33 АПК РФ </w:t>
      </w:r>
      <w:r w:rsidRPr="0074087B">
        <w:rPr>
          <w:rFonts w:ascii="Times New Roman" w:hAnsi="Times New Roman" w:cs="Times New Roman"/>
          <w:sz w:val="28"/>
          <w:szCs w:val="28"/>
        </w:rPr>
        <w:t>[Эле</w:t>
      </w:r>
      <w:r w:rsidRPr="0074087B">
        <w:rPr>
          <w:rFonts w:ascii="Times New Roman" w:hAnsi="Times New Roman" w:cs="Times New Roman"/>
          <w:sz w:val="28"/>
          <w:szCs w:val="28"/>
        </w:rPr>
        <w:t>к</w:t>
      </w:r>
      <w:r w:rsidRPr="0074087B">
        <w:rPr>
          <w:rFonts w:ascii="Times New Roman" w:hAnsi="Times New Roman" w:cs="Times New Roman"/>
          <w:sz w:val="28"/>
          <w:szCs w:val="28"/>
        </w:rPr>
        <w:t>тронный ресурс]//Доступ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</w:t>
      </w:r>
      <w:r w:rsidRPr="0074087B">
        <w:rPr>
          <w:rFonts w:ascii="Times New Roman" w:hAnsi="Times New Roman" w:cs="Times New Roman"/>
          <w:sz w:val="28"/>
          <w:szCs w:val="28"/>
        </w:rPr>
        <w:t>т</w:t>
      </w:r>
      <w:r w:rsidRPr="0074087B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74087B" w:rsidRPr="0074087B" w:rsidRDefault="003371EE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Федерального арбитражного суда Московского округа от 03.04.2003 //Мусин В.А. Избранное.- СПб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АНО «Редакция журн</w:t>
      </w:r>
      <w:r w:rsidRPr="0074087B">
        <w:rPr>
          <w:rFonts w:ascii="Times New Roman" w:hAnsi="Times New Roman" w:cs="Times New Roman"/>
          <w:sz w:val="28"/>
          <w:szCs w:val="28"/>
        </w:rPr>
        <w:t>а</w:t>
      </w:r>
      <w:r w:rsidRPr="0074087B">
        <w:rPr>
          <w:rFonts w:ascii="Times New Roman" w:hAnsi="Times New Roman" w:cs="Times New Roman"/>
          <w:sz w:val="28"/>
          <w:szCs w:val="28"/>
        </w:rPr>
        <w:t>ла «Тр</w:t>
      </w:r>
      <w:r w:rsidRPr="0074087B">
        <w:rPr>
          <w:rFonts w:ascii="Times New Roman" w:hAnsi="Times New Roman" w:cs="Times New Roman"/>
          <w:sz w:val="28"/>
          <w:szCs w:val="28"/>
        </w:rPr>
        <w:t>е</w:t>
      </w:r>
      <w:r w:rsidRPr="0074087B">
        <w:rPr>
          <w:rFonts w:ascii="Times New Roman" w:hAnsi="Times New Roman" w:cs="Times New Roman"/>
          <w:sz w:val="28"/>
          <w:szCs w:val="28"/>
        </w:rPr>
        <w:t xml:space="preserve">тейский суд»; М.: Статут, 2014.- (Библиотека журнала «Третейский суд», 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. 6) С.89</w:t>
      </w:r>
    </w:p>
    <w:p w:rsidR="0074087B" w:rsidRPr="0074087B" w:rsidRDefault="003371EE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Постановлении Федерального арбитражного суда Северо-Западного округа от 19.12.2011 по делу № А42-4871/2011 [Электронный р</w:t>
      </w:r>
      <w:r w:rsidRPr="0074087B">
        <w:rPr>
          <w:rFonts w:ascii="Times New Roman" w:hAnsi="Times New Roman" w:cs="Times New Roman"/>
          <w:sz w:val="28"/>
          <w:szCs w:val="28"/>
        </w:rPr>
        <w:t>е</w:t>
      </w:r>
      <w:r w:rsidRPr="0074087B">
        <w:rPr>
          <w:rFonts w:ascii="Times New Roman" w:hAnsi="Times New Roman" w:cs="Times New Roman"/>
          <w:sz w:val="28"/>
          <w:szCs w:val="28"/>
        </w:rPr>
        <w:t>сурс]// 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</w:t>
      </w:r>
      <w:r w:rsidRPr="0074087B">
        <w:rPr>
          <w:rFonts w:ascii="Times New Roman" w:hAnsi="Times New Roman" w:cs="Times New Roman"/>
          <w:sz w:val="28"/>
          <w:szCs w:val="28"/>
        </w:rPr>
        <w:t>т</w:t>
      </w:r>
      <w:r w:rsidRPr="0074087B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Арбитражного суда Уральского округа от 25.11.2015 по делу № А60-36124/2015[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Элекстронный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 xml:space="preserve"> ресурс] 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</w:t>
      </w:r>
      <w:r w:rsidRPr="0074087B">
        <w:rPr>
          <w:rFonts w:ascii="Times New Roman" w:hAnsi="Times New Roman" w:cs="Times New Roman"/>
          <w:sz w:val="28"/>
          <w:szCs w:val="28"/>
        </w:rPr>
        <w:t>и</w:t>
      </w:r>
      <w:r w:rsidRPr="0074087B">
        <w:rPr>
          <w:rFonts w:ascii="Times New Roman" w:hAnsi="Times New Roman" w:cs="Times New Roman"/>
          <w:sz w:val="28"/>
          <w:szCs w:val="28"/>
        </w:rPr>
        <w:t>стемы «Консультант Плюс»</w:t>
      </w:r>
    </w:p>
    <w:p w:rsid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Арбитражного суда Московского округа от 04.02.2016 по делу № А40-112963/2015 [Электронный ресурс]//Доступ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</w:t>
      </w:r>
      <w:r w:rsidRPr="0074087B">
        <w:rPr>
          <w:rFonts w:ascii="Times New Roman" w:hAnsi="Times New Roman" w:cs="Times New Roman"/>
          <w:sz w:val="28"/>
          <w:szCs w:val="28"/>
        </w:rPr>
        <w:t>и</w:t>
      </w:r>
      <w:r w:rsidRPr="0074087B">
        <w:rPr>
          <w:rFonts w:ascii="Times New Roman" w:hAnsi="Times New Roman" w:cs="Times New Roman"/>
          <w:sz w:val="28"/>
          <w:szCs w:val="28"/>
        </w:rPr>
        <w:t>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74087B" w:rsidRP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Арбитражного суда Волго-Вятского округа от 18.06.2012 по делу № А17-8372/2011 [Электронный ресурс]//Доступ из справ</w:t>
      </w:r>
      <w:proofErr w:type="gramStart"/>
      <w:r w:rsidRPr="007408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087B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»</w:t>
      </w:r>
    </w:p>
    <w:p w:rsid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Конституционн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Суда РФ от 15.01.2009 </w:t>
      </w:r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144-О-П</w:t>
      </w:r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71EE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Конституционн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Суда РФ от 11.07.2006 № 262- О</w:t>
      </w:r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="0074087B"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087B" w:rsidRP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Определение Конституционного суда РФ от 21.12.2011 № 1804-О-О, Определение Конституционного </w:t>
      </w:r>
      <w:r w:rsidR="0074087B">
        <w:rPr>
          <w:rFonts w:ascii="Times New Roman" w:hAnsi="Times New Roman" w:cs="Times New Roman"/>
          <w:sz w:val="28"/>
          <w:szCs w:val="28"/>
        </w:rPr>
        <w:t>суда РФ от 15.01.2009 № 144-О-П</w:t>
      </w:r>
    </w:p>
    <w:p w:rsidR="0074087B" w:rsidRDefault="0049105A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Конституционного Суда РФ от 25.05.2017 № 1070-О 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87B" w:rsidRDefault="00DD4466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Постановление Арбитражного суда Поволжского округа от 14.07.2017 по делу № А49-4346/2016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087B" w:rsidRDefault="00DD4466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Постановление Арбитражного суда Московского округа от 28.09.2016 по делу №А40-238398/2015 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вовой системы «</w:t>
      </w:r>
      <w:proofErr w:type="spellStart"/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4466" w:rsidRDefault="00AC375B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Постановление Арбитражного суда Московского округа от 26.09.2017 по делу А40-39191/2017//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75B" w:rsidRPr="0074087B" w:rsidRDefault="00AC375B" w:rsidP="0074087B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>Постановлении Арбитражного суда Центрального округа от 24.05.2017 по делу № А68-11427/2016//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из справ</w:t>
      </w:r>
      <w:proofErr w:type="gram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74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75B" w:rsidRDefault="00AC375B" w:rsidP="00AC375B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75B" w:rsidRPr="00D03E67" w:rsidRDefault="00AC375B" w:rsidP="00AC375B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7B" w:rsidRDefault="0074087B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87B" w:rsidRDefault="0074087B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87B" w:rsidRDefault="0074087B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87B" w:rsidRDefault="0074087B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87B" w:rsidRDefault="0074087B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25" w:rsidRPr="00791C32" w:rsidRDefault="005E4D25" w:rsidP="00AC3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Специальная литература</w:t>
      </w:r>
    </w:p>
    <w:p w:rsidR="005E4D25" w:rsidRPr="00791C32" w:rsidRDefault="005E4D25" w:rsidP="00AC37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291" w:rsidRPr="00D02291" w:rsidRDefault="005E4D25" w:rsidP="00D02291">
      <w:pPr>
        <w:pStyle w:val="af1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  <w:r w:rsidR="0049105A" w:rsidRPr="0049105A">
        <w:rPr>
          <w:rStyle w:val="ae"/>
          <w:rFonts w:ascii="Times New Roman" w:hAnsi="Times New Roman" w:cs="Times New Roman"/>
          <w:sz w:val="20"/>
          <w:szCs w:val="20"/>
        </w:rPr>
        <w:t xml:space="preserve"> 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7B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74087B">
        <w:rPr>
          <w:rFonts w:ascii="Times New Roman" w:hAnsi="Times New Roman" w:cs="Times New Roman"/>
          <w:sz w:val="28"/>
          <w:szCs w:val="28"/>
        </w:rPr>
        <w:t>Бушев</w:t>
      </w:r>
      <w:proofErr w:type="spellEnd"/>
      <w:r w:rsidRPr="0074087B">
        <w:rPr>
          <w:rFonts w:ascii="Times New Roman" w:hAnsi="Times New Roman" w:cs="Times New Roman"/>
          <w:sz w:val="28"/>
          <w:szCs w:val="28"/>
        </w:rPr>
        <w:t>, О.Ю. Скворцов Акционерное право: вопросы те</w:t>
      </w:r>
      <w:r w:rsidRPr="0074087B">
        <w:rPr>
          <w:rFonts w:ascii="Times New Roman" w:hAnsi="Times New Roman" w:cs="Times New Roman"/>
          <w:sz w:val="28"/>
          <w:szCs w:val="28"/>
        </w:rPr>
        <w:t>о</w:t>
      </w:r>
      <w:r w:rsidRPr="0074087B">
        <w:rPr>
          <w:rFonts w:ascii="Times New Roman" w:hAnsi="Times New Roman" w:cs="Times New Roman"/>
          <w:sz w:val="28"/>
          <w:szCs w:val="28"/>
        </w:rPr>
        <w:t>рии и судебно-арбитражной практики. М., 1997. – с. 20-21.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Дубровина М.А. Подведомственность споров третейскому суду. С.79 //Курочкин С.А. Третейское разбирательство в Российской Федерации: учебное пособие/Под ред. О.Ю. Скворц</w:t>
      </w:r>
      <w:r w:rsidRPr="00D02291">
        <w:rPr>
          <w:rFonts w:ascii="Times New Roman" w:hAnsi="Times New Roman" w:cs="Times New Roman"/>
          <w:sz w:val="28"/>
          <w:szCs w:val="28"/>
        </w:rPr>
        <w:t>о</w:t>
      </w:r>
      <w:r w:rsidRPr="00D02291">
        <w:rPr>
          <w:rFonts w:ascii="Times New Roman" w:hAnsi="Times New Roman" w:cs="Times New Roman"/>
          <w:sz w:val="28"/>
          <w:szCs w:val="28"/>
        </w:rPr>
        <w:t xml:space="preserve">ва.- М.: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, 2010 С.97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Комментарий к Гражданскому процессуальному кодексу Росси</w:t>
      </w:r>
      <w:r w:rsidRPr="00D02291">
        <w:rPr>
          <w:rFonts w:ascii="Times New Roman" w:hAnsi="Times New Roman" w:cs="Times New Roman"/>
          <w:sz w:val="28"/>
          <w:szCs w:val="28"/>
        </w:rPr>
        <w:t>й</w:t>
      </w:r>
      <w:r w:rsidRPr="00D02291">
        <w:rPr>
          <w:rFonts w:ascii="Times New Roman" w:hAnsi="Times New Roman" w:cs="Times New Roman"/>
          <w:sz w:val="28"/>
          <w:szCs w:val="28"/>
        </w:rPr>
        <w:t>ской Фед</w:t>
      </w:r>
      <w:r w:rsidRPr="00D02291">
        <w:rPr>
          <w:rFonts w:ascii="Times New Roman" w:hAnsi="Times New Roman" w:cs="Times New Roman"/>
          <w:sz w:val="28"/>
          <w:szCs w:val="28"/>
        </w:rPr>
        <w:t>е</w:t>
      </w:r>
      <w:r w:rsidRPr="00D02291">
        <w:rPr>
          <w:rFonts w:ascii="Times New Roman" w:hAnsi="Times New Roman" w:cs="Times New Roman"/>
          <w:sz w:val="28"/>
          <w:szCs w:val="28"/>
        </w:rPr>
        <w:t>рации (постатейный)/под   ред. Г.А. Жилина. - М.: Проспект. 2011. С.69</w:t>
      </w:r>
    </w:p>
    <w:p w:rsidR="00D02291" w:rsidRPr="00D02291" w:rsidRDefault="00DD4466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В.А. Копылов. Подведомственность третейским судам споров, вытекающих из осуществления предпринимательской деятельности // Ал</w:t>
      </w:r>
      <w:r w:rsidRPr="00D02291">
        <w:rPr>
          <w:rFonts w:ascii="Times New Roman" w:hAnsi="Times New Roman" w:cs="Times New Roman"/>
          <w:sz w:val="28"/>
          <w:szCs w:val="28"/>
        </w:rPr>
        <w:t>ь</w:t>
      </w:r>
      <w:r w:rsidRPr="00D02291">
        <w:rPr>
          <w:rFonts w:ascii="Times New Roman" w:hAnsi="Times New Roman" w:cs="Times New Roman"/>
          <w:sz w:val="28"/>
          <w:szCs w:val="28"/>
        </w:rPr>
        <w:t xml:space="preserve">тернативное разрешение споров  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. 2003. – с. 60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Коршунов Н.М. Гражданский процесс: учебник/Н.М. Коршунов, Ю.Л. Мареев.- 3-е изд., пересмотр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 xml:space="preserve">М.: Норма, 2009. С.90 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Юридический энциклопедический словарь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/ Г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 xml:space="preserve">л. ред. О.Е.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Кут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.-М.: Большая Российская энциклопедия, 2003 С. 359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О.А. Макарова. Корпоративное право: Учебник и практикум для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и магистратуры.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, 2015, - с. 38-40.</w:t>
      </w:r>
    </w:p>
    <w:p w:rsidR="00D02291" w:rsidRPr="00D02291" w:rsidRDefault="00D02291" w:rsidP="00D02291">
      <w:pPr>
        <w:pStyle w:val="af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Осипов Ю.К. Подв</w:t>
      </w:r>
      <w:r w:rsidRPr="00D02291">
        <w:rPr>
          <w:rFonts w:ascii="Times New Roman" w:hAnsi="Times New Roman" w:cs="Times New Roman"/>
          <w:sz w:val="28"/>
          <w:szCs w:val="28"/>
        </w:rPr>
        <w:t>е</w:t>
      </w:r>
      <w:r w:rsidRPr="00D02291">
        <w:rPr>
          <w:rFonts w:ascii="Times New Roman" w:hAnsi="Times New Roman" w:cs="Times New Roman"/>
          <w:sz w:val="28"/>
          <w:szCs w:val="28"/>
        </w:rPr>
        <w:t>домственность юридических дел. Свердловск. 1973. С. 17-18 // Курочкин С.А. Третейское разбирательство в Российской Федерации: учебное пос</w:t>
      </w:r>
      <w:r w:rsidRPr="00D02291">
        <w:rPr>
          <w:rFonts w:ascii="Times New Roman" w:hAnsi="Times New Roman" w:cs="Times New Roman"/>
          <w:sz w:val="28"/>
          <w:szCs w:val="28"/>
        </w:rPr>
        <w:t>о</w:t>
      </w:r>
      <w:r w:rsidRPr="00D02291">
        <w:rPr>
          <w:rFonts w:ascii="Times New Roman" w:hAnsi="Times New Roman" w:cs="Times New Roman"/>
          <w:sz w:val="28"/>
          <w:szCs w:val="28"/>
        </w:rPr>
        <w:t xml:space="preserve">бие/Под ред. О.Ю. Скворцова.- М.: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, 2010 С.97</w:t>
      </w:r>
    </w:p>
    <w:p w:rsidR="00D02291" w:rsidRPr="00D02291" w:rsidRDefault="00381349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Скворцов О.Ю. Арбитраж (третейское разбирательство) в Ро</w:t>
      </w:r>
      <w:r w:rsidRPr="00D02291">
        <w:rPr>
          <w:rFonts w:ascii="Times New Roman" w:hAnsi="Times New Roman" w:cs="Times New Roman"/>
          <w:sz w:val="28"/>
          <w:szCs w:val="28"/>
        </w:rPr>
        <w:t>с</w:t>
      </w:r>
      <w:r w:rsidRPr="00D02291">
        <w:rPr>
          <w:rFonts w:ascii="Times New Roman" w:hAnsi="Times New Roman" w:cs="Times New Roman"/>
          <w:sz w:val="28"/>
          <w:szCs w:val="28"/>
        </w:rPr>
        <w:t>сийской Фед</w:t>
      </w:r>
      <w:r w:rsidRPr="00D02291">
        <w:rPr>
          <w:rFonts w:ascii="Times New Roman" w:hAnsi="Times New Roman" w:cs="Times New Roman"/>
          <w:sz w:val="28"/>
          <w:szCs w:val="28"/>
        </w:rPr>
        <w:t>е</w:t>
      </w:r>
      <w:r w:rsidRPr="00D02291">
        <w:rPr>
          <w:rFonts w:ascii="Times New Roman" w:hAnsi="Times New Roman" w:cs="Times New Roman"/>
          <w:sz w:val="28"/>
          <w:szCs w:val="28"/>
        </w:rPr>
        <w:t xml:space="preserve">рации/О.Ю. Скворцов.- М.: Издательство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, 2017 С. 121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91">
        <w:rPr>
          <w:rFonts w:ascii="Times New Roman" w:hAnsi="Times New Roman" w:cs="Times New Roman"/>
          <w:sz w:val="28"/>
          <w:szCs w:val="28"/>
        </w:rPr>
        <w:t>Третейское разбирательство предпринимательских споров в Ро</w:t>
      </w:r>
      <w:r w:rsidRPr="00D02291">
        <w:rPr>
          <w:rFonts w:ascii="Times New Roman" w:hAnsi="Times New Roman" w:cs="Times New Roman"/>
          <w:sz w:val="28"/>
          <w:szCs w:val="28"/>
        </w:rPr>
        <w:t>с</w:t>
      </w:r>
      <w:r w:rsidRPr="00D02291">
        <w:rPr>
          <w:rFonts w:ascii="Times New Roman" w:hAnsi="Times New Roman" w:cs="Times New Roman"/>
          <w:sz w:val="28"/>
          <w:szCs w:val="28"/>
        </w:rPr>
        <w:t xml:space="preserve">сии: проблемы, тенденции, перспективы/О.Ю. Скворцов – М.: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Кл</w:t>
      </w:r>
      <w:r w:rsidRPr="00D02291">
        <w:rPr>
          <w:rFonts w:ascii="Times New Roman" w:hAnsi="Times New Roman" w:cs="Times New Roman"/>
          <w:sz w:val="28"/>
          <w:szCs w:val="28"/>
        </w:rPr>
        <w:t>у</w:t>
      </w:r>
      <w:r w:rsidRPr="00D02291">
        <w:rPr>
          <w:rFonts w:ascii="Times New Roman" w:hAnsi="Times New Roman" w:cs="Times New Roman"/>
          <w:sz w:val="28"/>
          <w:szCs w:val="28"/>
        </w:rPr>
        <w:t>вер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, 2005. – с. 391.</w:t>
      </w:r>
    </w:p>
    <w:p w:rsidR="00D02291" w:rsidRPr="00D02291" w:rsidRDefault="00381349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lastRenderedPageBreak/>
        <w:t>Чечот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Д.М. Иск и исковые формы защиты права// Правоведение. 1969. № 4 С. 77</w:t>
      </w:r>
    </w:p>
    <w:p w:rsidR="0049105A" w:rsidRPr="00D02291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Чудиновских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К.А. Подведомственность в системе гражданского и арбитра</w:t>
      </w:r>
      <w:r w:rsidRPr="00D02291">
        <w:rPr>
          <w:rFonts w:ascii="Times New Roman" w:hAnsi="Times New Roman" w:cs="Times New Roman"/>
          <w:sz w:val="28"/>
          <w:szCs w:val="28"/>
        </w:rPr>
        <w:t>ж</w:t>
      </w:r>
      <w:r w:rsidRPr="00D02291">
        <w:rPr>
          <w:rFonts w:ascii="Times New Roman" w:hAnsi="Times New Roman" w:cs="Times New Roman"/>
          <w:sz w:val="28"/>
          <w:szCs w:val="28"/>
        </w:rPr>
        <w:t>ного процессуального права//Ассоциация Юридический центр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практ.изд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.-СПб.: Юридический Центр Пресс, 2004. С. 156</w:t>
      </w:r>
    </w:p>
    <w:p w:rsidR="00D04079" w:rsidRPr="00D02291" w:rsidRDefault="00D04079" w:rsidP="004516F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466" w:rsidRPr="004516FE" w:rsidRDefault="005E4D25" w:rsidP="004516FE">
      <w:pPr>
        <w:pStyle w:val="af1"/>
        <w:numPr>
          <w:ilvl w:val="1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16FE">
        <w:rPr>
          <w:rFonts w:ascii="Times New Roman" w:eastAsia="Calibri" w:hAnsi="Times New Roman" w:cs="Times New Roman"/>
          <w:b/>
          <w:sz w:val="28"/>
          <w:szCs w:val="28"/>
        </w:rPr>
        <w:t>Статьи:</w:t>
      </w:r>
    </w:p>
    <w:p w:rsidR="00D02291" w:rsidRPr="00D02291" w:rsidRDefault="00DD4466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Асосков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А.В. Разрешение корпоративных споров в третейских судах: осно</w:t>
      </w:r>
      <w:r w:rsidRPr="00D02291">
        <w:rPr>
          <w:rFonts w:ascii="Times New Roman" w:hAnsi="Times New Roman" w:cs="Times New Roman"/>
          <w:sz w:val="28"/>
          <w:szCs w:val="28"/>
        </w:rPr>
        <w:t>в</w:t>
      </w:r>
      <w:r w:rsidRPr="00D02291">
        <w:rPr>
          <w:rFonts w:ascii="Times New Roman" w:hAnsi="Times New Roman" w:cs="Times New Roman"/>
          <w:sz w:val="28"/>
          <w:szCs w:val="28"/>
        </w:rPr>
        <w:t>ные результаты законодательной реформы//»Закон»,2017, № 5</w:t>
      </w:r>
    </w:p>
    <w:p w:rsidR="00D02291" w:rsidRPr="00D02291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Гавриленко В.А. Компетенция третейских судов</w:t>
      </w:r>
      <w:r w:rsidR="00D02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Юрист. – 2008 </w:t>
      </w:r>
      <w:r w:rsidRPr="00D02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1. - С. 53-57</w:t>
      </w:r>
    </w:p>
    <w:p w:rsidR="00D02291" w:rsidRPr="00D02291" w:rsidRDefault="00F1364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Балеевских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корпоративных споров: ко</w:t>
      </w:r>
      <w:r w:rsidRPr="00D02291">
        <w:rPr>
          <w:rFonts w:ascii="Times New Roman" w:hAnsi="Times New Roman" w:cs="Times New Roman"/>
          <w:sz w:val="28"/>
          <w:szCs w:val="28"/>
        </w:rPr>
        <w:t>н</w:t>
      </w:r>
      <w:r w:rsidRPr="00D02291">
        <w:rPr>
          <w:rFonts w:ascii="Times New Roman" w:hAnsi="Times New Roman" w:cs="Times New Roman"/>
          <w:sz w:val="28"/>
          <w:szCs w:val="28"/>
        </w:rPr>
        <w:t>ституционно-правовой аспект. Вестник международного коммерческого а</w:t>
      </w:r>
      <w:r w:rsidRPr="00D02291">
        <w:rPr>
          <w:rFonts w:ascii="Times New Roman" w:hAnsi="Times New Roman" w:cs="Times New Roman"/>
          <w:sz w:val="28"/>
          <w:szCs w:val="28"/>
        </w:rPr>
        <w:t>р</w:t>
      </w:r>
      <w:r w:rsidRPr="00D02291">
        <w:rPr>
          <w:rFonts w:ascii="Times New Roman" w:hAnsi="Times New Roman" w:cs="Times New Roman"/>
          <w:sz w:val="28"/>
          <w:szCs w:val="28"/>
        </w:rPr>
        <w:t xml:space="preserve">битража. 2012. № 2// 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Доступ из справ</w:t>
      </w:r>
      <w:proofErr w:type="gramStart"/>
      <w:r w:rsidRPr="00D02291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color w:val="000000"/>
          <w:sz w:val="28"/>
          <w:szCs w:val="28"/>
        </w:rPr>
        <w:t>правовой системы «</w:t>
      </w:r>
      <w:proofErr w:type="spellStart"/>
      <w:r w:rsidRPr="00D02291">
        <w:rPr>
          <w:rFonts w:ascii="Times New Roman" w:hAnsi="Times New Roman" w:cs="Times New Roman"/>
          <w:color w:val="000000"/>
          <w:sz w:val="28"/>
          <w:szCs w:val="28"/>
        </w:rPr>
        <w:t>Консультан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Плюс</w:t>
      </w:r>
      <w:proofErr w:type="spellEnd"/>
      <w:r w:rsidRPr="00D022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02291" w:rsidRPr="00D02291" w:rsidRDefault="00F1364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Иншакова А.О.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корпоративных споров: поз</w:t>
      </w:r>
      <w:r w:rsidRPr="00D02291">
        <w:rPr>
          <w:rFonts w:ascii="Times New Roman" w:hAnsi="Times New Roman" w:cs="Times New Roman"/>
          <w:sz w:val="28"/>
          <w:szCs w:val="28"/>
        </w:rPr>
        <w:t>и</w:t>
      </w:r>
      <w:r w:rsidRPr="00D02291">
        <w:rPr>
          <w:rFonts w:ascii="Times New Roman" w:hAnsi="Times New Roman" w:cs="Times New Roman"/>
          <w:sz w:val="28"/>
          <w:szCs w:val="28"/>
        </w:rPr>
        <w:t xml:space="preserve">тивное право и экономические реалии// Юрист. 2014 № 21// 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Доступ из справ</w:t>
      </w:r>
      <w:proofErr w:type="gramStart"/>
      <w:r w:rsidRPr="00D02291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color w:val="000000"/>
          <w:sz w:val="28"/>
          <w:szCs w:val="28"/>
        </w:rPr>
        <w:t>правовой системы «</w:t>
      </w:r>
      <w:proofErr w:type="spellStart"/>
      <w:r w:rsidRPr="00D02291">
        <w:rPr>
          <w:rFonts w:ascii="Times New Roman" w:hAnsi="Times New Roman" w:cs="Times New Roman"/>
          <w:color w:val="000000"/>
          <w:sz w:val="28"/>
          <w:szCs w:val="28"/>
        </w:rPr>
        <w:t>Консультан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02291">
        <w:rPr>
          <w:rFonts w:ascii="Times New Roman" w:hAnsi="Times New Roman" w:cs="Times New Roman"/>
          <w:color w:val="000000"/>
          <w:sz w:val="28"/>
          <w:szCs w:val="28"/>
        </w:rPr>
        <w:t>Плюс</w:t>
      </w:r>
      <w:proofErr w:type="spellEnd"/>
      <w:r w:rsidRPr="00D022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Петренко О.В. Признание права собственности на недвижимое имущ</w:t>
      </w:r>
      <w:r w:rsidRPr="00D02291">
        <w:rPr>
          <w:rFonts w:ascii="Times New Roman" w:hAnsi="Times New Roman" w:cs="Times New Roman"/>
          <w:sz w:val="28"/>
          <w:szCs w:val="28"/>
        </w:rPr>
        <w:t>е</w:t>
      </w:r>
      <w:r w:rsidRPr="00D02291">
        <w:rPr>
          <w:rFonts w:ascii="Times New Roman" w:hAnsi="Times New Roman" w:cs="Times New Roman"/>
          <w:sz w:val="28"/>
          <w:szCs w:val="28"/>
        </w:rPr>
        <w:t>ство в третейских судах// Имущественные отношения в Российской Федерации, 2016, № 1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Нестолий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В. Г. Изъять из-под юрисдикции третейских судов (коммерческих арбитражей) споры о правах на недвижимое имущ</w:t>
      </w:r>
      <w:r w:rsidRPr="00D02291">
        <w:rPr>
          <w:rFonts w:ascii="Times New Roman" w:hAnsi="Times New Roman" w:cs="Times New Roman"/>
          <w:sz w:val="28"/>
          <w:szCs w:val="28"/>
        </w:rPr>
        <w:t>е</w:t>
      </w:r>
      <w:r w:rsidRPr="00D02291">
        <w:rPr>
          <w:rFonts w:ascii="Times New Roman" w:hAnsi="Times New Roman" w:cs="Times New Roman"/>
          <w:sz w:val="28"/>
          <w:szCs w:val="28"/>
        </w:rPr>
        <w:t>ство//Арбитражный и гражданский процесс, 2015, № 2 - с.34-38.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А.В. Гапанович.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споров, вытекающих из гос</w:t>
      </w:r>
      <w:r w:rsidRPr="00D02291">
        <w:rPr>
          <w:rFonts w:ascii="Times New Roman" w:hAnsi="Times New Roman" w:cs="Times New Roman"/>
          <w:sz w:val="28"/>
          <w:szCs w:val="28"/>
        </w:rPr>
        <w:t>у</w:t>
      </w:r>
      <w:r w:rsidRPr="00D02291">
        <w:rPr>
          <w:rFonts w:ascii="Times New Roman" w:hAnsi="Times New Roman" w:cs="Times New Roman"/>
          <w:sz w:val="28"/>
          <w:szCs w:val="28"/>
        </w:rPr>
        <w:t>дарственных (муниципальных) контрактов// Арбитражный и гражданский процесс, 2016, № 6.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lastRenderedPageBreak/>
        <w:t>Я.Б. Пискунов. Интервью председателя Международного ко</w:t>
      </w:r>
      <w:r w:rsidRPr="00D02291">
        <w:rPr>
          <w:rFonts w:ascii="Times New Roman" w:hAnsi="Times New Roman" w:cs="Times New Roman"/>
          <w:sz w:val="28"/>
          <w:szCs w:val="28"/>
        </w:rPr>
        <w:t>м</w:t>
      </w:r>
      <w:r w:rsidRPr="00D02291">
        <w:rPr>
          <w:rFonts w:ascii="Times New Roman" w:hAnsi="Times New Roman" w:cs="Times New Roman"/>
          <w:sz w:val="28"/>
          <w:szCs w:val="28"/>
        </w:rPr>
        <w:t>мерческого арбитражного суда при ТПП РФ Костина А.А.: Говорить о том, что наш закон не соответствует международной практике, в корне непр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t xml:space="preserve">вильно// Закон, 2016, № 9. </w:t>
      </w:r>
      <w:r w:rsidRPr="00D02291">
        <w:rPr>
          <w:rFonts w:ascii="Times New Roman" w:eastAsia="Times New Roman" w:hAnsi="Times New Roman" w:cs="Times New Roman"/>
          <w:sz w:val="28"/>
          <w:szCs w:val="28"/>
        </w:rPr>
        <w:t>[Электронный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</w:rPr>
        <w:t>правовой системы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Еременко В.И. Новая система третейского разбирательства в Ро</w:t>
      </w:r>
      <w:r w:rsidRPr="00D02291">
        <w:rPr>
          <w:rFonts w:ascii="Times New Roman" w:hAnsi="Times New Roman" w:cs="Times New Roman"/>
          <w:sz w:val="28"/>
          <w:szCs w:val="28"/>
        </w:rPr>
        <w:t>с</w:t>
      </w:r>
      <w:r w:rsidRPr="00D02291">
        <w:rPr>
          <w:rFonts w:ascii="Times New Roman" w:hAnsi="Times New Roman" w:cs="Times New Roman"/>
          <w:sz w:val="28"/>
          <w:szCs w:val="28"/>
        </w:rPr>
        <w:t xml:space="preserve">сийской Федерации// Законодательство и экономика, 2017, № 2 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25" w:rsidRPr="00D02291">
        <w:rPr>
          <w:rFonts w:ascii="Times New Roman" w:hAnsi="Times New Roman" w:cs="Times New Roman"/>
          <w:sz w:val="28"/>
          <w:szCs w:val="28"/>
        </w:rPr>
        <w:t>С.А. Курочкин. Подведомственность дел третейским судам// Российский ежегодник гражданского и арбитражного пр</w:t>
      </w:r>
      <w:r>
        <w:rPr>
          <w:rFonts w:ascii="Times New Roman" w:hAnsi="Times New Roman" w:cs="Times New Roman"/>
          <w:sz w:val="28"/>
          <w:szCs w:val="28"/>
        </w:rPr>
        <w:t xml:space="preserve">оцесса, 2002-2003, № 2 - с.323 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25" w:rsidRPr="00D02291">
        <w:rPr>
          <w:rFonts w:ascii="Times New Roman" w:hAnsi="Times New Roman" w:cs="Times New Roman"/>
          <w:sz w:val="28"/>
          <w:szCs w:val="28"/>
        </w:rPr>
        <w:t>В.Ф.Попондопуло</w:t>
      </w:r>
      <w:proofErr w:type="spellEnd"/>
      <w:r w:rsidR="005E4D25" w:rsidRPr="00D02291">
        <w:rPr>
          <w:rFonts w:ascii="Times New Roman" w:hAnsi="Times New Roman" w:cs="Times New Roman"/>
          <w:sz w:val="28"/>
          <w:szCs w:val="28"/>
        </w:rPr>
        <w:t>, Е.В. Слепченко Е.В. Подведомственность споров третейским судам в России// арбитражные споры: Информац</w:t>
      </w:r>
      <w:r w:rsidR="005E4D25" w:rsidRPr="00D02291">
        <w:rPr>
          <w:rFonts w:ascii="Times New Roman" w:hAnsi="Times New Roman" w:cs="Times New Roman"/>
          <w:sz w:val="28"/>
          <w:szCs w:val="28"/>
        </w:rPr>
        <w:t>и</w:t>
      </w:r>
      <w:r w:rsidR="005E4D25" w:rsidRPr="00D02291">
        <w:rPr>
          <w:rFonts w:ascii="Times New Roman" w:hAnsi="Times New Roman" w:cs="Times New Roman"/>
          <w:sz w:val="28"/>
          <w:szCs w:val="28"/>
        </w:rPr>
        <w:t>онно-аналитический журнал. № 1 (41), 2008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. Суд и арбитраж: о границах частного и публи</w:t>
      </w:r>
      <w:r w:rsidRPr="00D02291">
        <w:rPr>
          <w:rFonts w:ascii="Times New Roman" w:hAnsi="Times New Roman" w:cs="Times New Roman"/>
          <w:sz w:val="28"/>
          <w:szCs w:val="28"/>
        </w:rPr>
        <w:t>ч</w:t>
      </w:r>
      <w:r w:rsidRPr="00D02291">
        <w:rPr>
          <w:rFonts w:ascii="Times New Roman" w:hAnsi="Times New Roman" w:cs="Times New Roman"/>
          <w:sz w:val="28"/>
          <w:szCs w:val="28"/>
        </w:rPr>
        <w:t>ного// Вестник Высшего Арбитражного Суда Российской Федерации № 11/2010 – с. 62-71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25" w:rsidRPr="00D02291">
        <w:rPr>
          <w:rFonts w:ascii="Times New Roman" w:hAnsi="Times New Roman" w:cs="Times New Roman"/>
          <w:sz w:val="28"/>
          <w:szCs w:val="28"/>
        </w:rPr>
        <w:t>Хегер</w:t>
      </w:r>
      <w:proofErr w:type="spellEnd"/>
      <w:r w:rsidR="005E4D25" w:rsidRPr="00D02291">
        <w:rPr>
          <w:rFonts w:ascii="Times New Roman" w:hAnsi="Times New Roman" w:cs="Times New Roman"/>
          <w:sz w:val="28"/>
          <w:szCs w:val="28"/>
        </w:rPr>
        <w:t xml:space="preserve"> С. Законодательство Австрии о международном комме</w:t>
      </w:r>
      <w:r w:rsidR="005E4D25" w:rsidRPr="00D02291">
        <w:rPr>
          <w:rFonts w:ascii="Times New Roman" w:hAnsi="Times New Roman" w:cs="Times New Roman"/>
          <w:sz w:val="28"/>
          <w:szCs w:val="28"/>
        </w:rPr>
        <w:t>р</w:t>
      </w:r>
      <w:r w:rsidR="005E4D25" w:rsidRPr="00D02291">
        <w:rPr>
          <w:rFonts w:ascii="Times New Roman" w:hAnsi="Times New Roman" w:cs="Times New Roman"/>
          <w:sz w:val="28"/>
          <w:szCs w:val="28"/>
        </w:rPr>
        <w:t>ческом арби</w:t>
      </w:r>
      <w:r w:rsidR="005E4D25" w:rsidRPr="00D02291">
        <w:rPr>
          <w:rFonts w:ascii="Times New Roman" w:hAnsi="Times New Roman" w:cs="Times New Roman"/>
          <w:sz w:val="28"/>
          <w:szCs w:val="28"/>
        </w:rPr>
        <w:t>т</w:t>
      </w:r>
      <w:r w:rsidR="005E4D25" w:rsidRPr="00D02291">
        <w:rPr>
          <w:rFonts w:ascii="Times New Roman" w:hAnsi="Times New Roman" w:cs="Times New Roman"/>
          <w:sz w:val="28"/>
          <w:szCs w:val="28"/>
        </w:rPr>
        <w:t>раже и перспективы его развития//Третейский суд.- 2004, № 2, - с. 50</w:t>
      </w:r>
      <w:r w:rsidR="005E4D25" w:rsidRPr="00D02291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291">
        <w:rPr>
          <w:rFonts w:ascii="Times New Roman" w:hAnsi="Times New Roman" w:cs="Times New Roman"/>
          <w:sz w:val="28"/>
          <w:szCs w:val="28"/>
        </w:rPr>
        <w:t>Макарова О.А.  Арбитраж корпоративных споров//Журнал пре</w:t>
      </w:r>
      <w:r w:rsidRPr="00D02291">
        <w:rPr>
          <w:rFonts w:ascii="Times New Roman" w:hAnsi="Times New Roman" w:cs="Times New Roman"/>
          <w:sz w:val="28"/>
          <w:szCs w:val="28"/>
        </w:rPr>
        <w:t>д</w:t>
      </w:r>
      <w:r w:rsidRPr="00D02291">
        <w:rPr>
          <w:rFonts w:ascii="Times New Roman" w:hAnsi="Times New Roman" w:cs="Times New Roman"/>
          <w:sz w:val="28"/>
          <w:szCs w:val="28"/>
        </w:rPr>
        <w:t>приним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t>тельского и корпоративного права, 2016, N 4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 [Электронный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. Новеллы </w:t>
      </w:r>
      <w:r w:rsidRPr="00D022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законодательного регулирования подв</w:t>
      </w:r>
      <w:r w:rsidRPr="00D022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D022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домственности корпоративных споров// журнал Законы России: опыт, ан</w:t>
      </w:r>
      <w:r w:rsidRPr="00D022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D022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лиз, практика, 2016, № 9 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// Доступ из справ</w:t>
      </w:r>
      <w:proofErr w:type="gram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«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сультантПлюс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2291" w:rsidRPr="00D02291" w:rsidRDefault="005E4D25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. Подведомственность корпоративных споров трете</w:t>
      </w:r>
      <w:r w:rsidRPr="00D02291">
        <w:rPr>
          <w:rFonts w:ascii="Times New Roman" w:hAnsi="Times New Roman" w:cs="Times New Roman"/>
          <w:sz w:val="28"/>
          <w:szCs w:val="28"/>
        </w:rPr>
        <w:t>й</w:t>
      </w:r>
      <w:r w:rsidRPr="00D02291">
        <w:rPr>
          <w:rFonts w:ascii="Times New Roman" w:hAnsi="Times New Roman" w:cs="Times New Roman"/>
          <w:sz w:val="28"/>
          <w:szCs w:val="28"/>
        </w:rPr>
        <w:t>ским судам (к дискуссии о проектах законов, направленных на реформиров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lastRenderedPageBreak/>
        <w:t xml:space="preserve">ние законодательства о третейских судах/ А. В.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// Журн. рос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рава, 2015,  № 3. – С. 46-57</w:t>
      </w:r>
    </w:p>
    <w:p w:rsidR="00D02291" w:rsidRPr="00D02291" w:rsidRDefault="00E37DFB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Рубина Н.Р., Севастьянов Г.В., Тарасов В.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 xml:space="preserve"> Что такое Трете</w:t>
      </w:r>
      <w:r w:rsidRPr="00D02291">
        <w:rPr>
          <w:rFonts w:ascii="Times New Roman" w:hAnsi="Times New Roman" w:cs="Times New Roman"/>
          <w:sz w:val="28"/>
          <w:szCs w:val="28"/>
        </w:rPr>
        <w:t>й</w:t>
      </w:r>
      <w:r w:rsidRPr="00D02291">
        <w:rPr>
          <w:rFonts w:ascii="Times New Roman" w:hAnsi="Times New Roman" w:cs="Times New Roman"/>
          <w:sz w:val="28"/>
          <w:szCs w:val="28"/>
        </w:rPr>
        <w:t>ский суд сбо</w:t>
      </w:r>
      <w:r w:rsidRPr="00D02291">
        <w:rPr>
          <w:rFonts w:ascii="Times New Roman" w:hAnsi="Times New Roman" w:cs="Times New Roman"/>
          <w:sz w:val="28"/>
          <w:szCs w:val="28"/>
        </w:rPr>
        <w:t>р</w:t>
      </w:r>
      <w:r w:rsidRPr="00D02291">
        <w:rPr>
          <w:rFonts w:ascii="Times New Roman" w:hAnsi="Times New Roman" w:cs="Times New Roman"/>
          <w:sz w:val="28"/>
          <w:szCs w:val="28"/>
        </w:rPr>
        <w:t xml:space="preserve">ник научно-популярных статей//Журнал Третейский суд, 2000. С.17-19. </w:t>
      </w:r>
    </w:p>
    <w:p w:rsidR="00E37DFB" w:rsidRPr="00D02291" w:rsidRDefault="00E37DFB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Суханов Е.А. О современном состоянии третейского разбир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t>тельства в Российской Федерации и перспективах его развития// Трете</w:t>
      </w:r>
      <w:r w:rsidRPr="00D02291">
        <w:rPr>
          <w:rFonts w:ascii="Times New Roman" w:hAnsi="Times New Roman" w:cs="Times New Roman"/>
          <w:sz w:val="28"/>
          <w:szCs w:val="28"/>
        </w:rPr>
        <w:t>й</w:t>
      </w:r>
      <w:r w:rsidRPr="00D02291">
        <w:rPr>
          <w:rFonts w:ascii="Times New Roman" w:hAnsi="Times New Roman" w:cs="Times New Roman"/>
          <w:sz w:val="28"/>
          <w:szCs w:val="28"/>
        </w:rPr>
        <w:t xml:space="preserve">ский суд. 2006. № 4. С. 36 </w:t>
      </w:r>
    </w:p>
    <w:p w:rsidR="00D02291" w:rsidRPr="00D02291" w:rsidRDefault="00D02291" w:rsidP="004516FE">
      <w:pPr>
        <w:pStyle w:val="ac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Хвалей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В.В. Новое законодательство об арбитраже: жить стало лучше, жить стало веселее// Закон. 2016 № 5//Доступ из справ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правовой с</w:t>
      </w:r>
      <w:r w:rsidRPr="00D02291">
        <w:rPr>
          <w:rFonts w:ascii="Times New Roman" w:hAnsi="Times New Roman" w:cs="Times New Roman"/>
          <w:sz w:val="28"/>
          <w:szCs w:val="28"/>
        </w:rPr>
        <w:t>и</w:t>
      </w:r>
      <w:r w:rsidRPr="00D02291">
        <w:rPr>
          <w:rFonts w:ascii="Times New Roman" w:hAnsi="Times New Roman" w:cs="Times New Roman"/>
          <w:sz w:val="28"/>
          <w:szCs w:val="28"/>
        </w:rPr>
        <w:t>стемы «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Ко</w:t>
      </w:r>
      <w:r w:rsidRPr="00D02291">
        <w:rPr>
          <w:rFonts w:ascii="Times New Roman" w:hAnsi="Times New Roman" w:cs="Times New Roman"/>
          <w:sz w:val="28"/>
          <w:szCs w:val="28"/>
        </w:rPr>
        <w:t>н</w:t>
      </w:r>
      <w:r w:rsidRPr="00D02291">
        <w:rPr>
          <w:rFonts w:ascii="Times New Roman" w:hAnsi="Times New Roman" w:cs="Times New Roman"/>
          <w:sz w:val="28"/>
          <w:szCs w:val="28"/>
        </w:rPr>
        <w:t>сультантПлюс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»</w:t>
      </w:r>
    </w:p>
    <w:p w:rsidR="00D02291" w:rsidRPr="00D02291" w:rsidRDefault="00D02291" w:rsidP="004516FE">
      <w:pPr>
        <w:pStyle w:val="ac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Гальперин М.Л. Третейские итоги// Закон. 2017. № 9 С. 34-39</w:t>
      </w:r>
    </w:p>
    <w:p w:rsidR="00D02291" w:rsidRP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>Мусин В.А. Избранное.- СПб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АНО «Редакция журнала «Трете</w:t>
      </w:r>
      <w:r w:rsidRPr="00D02291">
        <w:rPr>
          <w:rFonts w:ascii="Times New Roman" w:hAnsi="Times New Roman" w:cs="Times New Roman"/>
          <w:sz w:val="28"/>
          <w:szCs w:val="28"/>
        </w:rPr>
        <w:t>й</w:t>
      </w:r>
      <w:r w:rsidRPr="00D02291">
        <w:rPr>
          <w:rFonts w:ascii="Times New Roman" w:hAnsi="Times New Roman" w:cs="Times New Roman"/>
          <w:sz w:val="28"/>
          <w:szCs w:val="28"/>
        </w:rPr>
        <w:t xml:space="preserve">ский суд»; М.: Статут, 2014.- (Библиотека журнала «Третейский суд»,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. 6) С.89</w:t>
      </w:r>
    </w:p>
    <w:p w:rsidR="00D02291" w:rsidRPr="00D02291" w:rsidRDefault="00D02291" w:rsidP="004516FE">
      <w:pPr>
        <w:pStyle w:val="ac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Коновалова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., Агальцова М.В.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споров из акционерных соглашений. Закон 2014. № 4// Доступ из справ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правовой с</w:t>
      </w:r>
      <w:r w:rsidRPr="00D02291">
        <w:rPr>
          <w:rFonts w:ascii="Times New Roman" w:hAnsi="Times New Roman" w:cs="Times New Roman"/>
          <w:sz w:val="28"/>
          <w:szCs w:val="28"/>
        </w:rPr>
        <w:t>и</w:t>
      </w:r>
      <w:r w:rsidRPr="00D02291">
        <w:rPr>
          <w:rFonts w:ascii="Times New Roman" w:hAnsi="Times New Roman" w:cs="Times New Roman"/>
          <w:sz w:val="28"/>
          <w:szCs w:val="28"/>
        </w:rPr>
        <w:t>стемы «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Ко</w:t>
      </w:r>
      <w:r w:rsidRPr="00D02291">
        <w:rPr>
          <w:rFonts w:ascii="Times New Roman" w:hAnsi="Times New Roman" w:cs="Times New Roman"/>
          <w:sz w:val="28"/>
          <w:szCs w:val="28"/>
        </w:rPr>
        <w:t>н</w:t>
      </w:r>
      <w:r w:rsidRPr="00D02291">
        <w:rPr>
          <w:rFonts w:ascii="Times New Roman" w:hAnsi="Times New Roman" w:cs="Times New Roman"/>
          <w:sz w:val="28"/>
          <w:szCs w:val="28"/>
        </w:rPr>
        <w:t>сультантПлюс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>»</w:t>
      </w:r>
    </w:p>
    <w:p w:rsidR="00D02291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Ильина Д., Александрова Е. </w:t>
      </w:r>
      <w:proofErr w:type="spellStart"/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корпоративных споров: до и после реформы третейских судов//Корпоративные стратегии. 2016. № 49// </w:t>
      </w:r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31" w:history="1">
        <w:r w:rsidRPr="00D02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https://www.eg-online.ru/article/332717/</w:t>
        </w:r>
      </w:hyperlink>
      <w:r w:rsidRPr="00D02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2291" w:rsidRPr="00D02291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291">
        <w:rPr>
          <w:rFonts w:ascii="Times New Roman" w:hAnsi="Times New Roman" w:cs="Times New Roman"/>
          <w:sz w:val="28"/>
          <w:szCs w:val="28"/>
        </w:rPr>
        <w:t>Жилина М. 1 сентября – в третейский суд по новым правилам// Арбитражные споры. 2016 № 3// Доступ из справ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Ко</w:t>
      </w:r>
      <w:r w:rsidRPr="00D02291">
        <w:rPr>
          <w:rFonts w:ascii="Times New Roman" w:hAnsi="Times New Roman" w:cs="Times New Roman"/>
          <w:sz w:val="28"/>
          <w:szCs w:val="28"/>
        </w:rPr>
        <w:t>н</w:t>
      </w:r>
      <w:r w:rsidRPr="00D02291">
        <w:rPr>
          <w:rFonts w:ascii="Times New Roman" w:hAnsi="Times New Roman" w:cs="Times New Roman"/>
          <w:sz w:val="28"/>
          <w:szCs w:val="28"/>
        </w:rPr>
        <w:t>сультантПлюс»</w:t>
      </w:r>
      <w:proofErr w:type="spellEnd"/>
    </w:p>
    <w:p w:rsidR="00D02291" w:rsidRPr="004516FE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Ворожевич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А. Корпоративные споры в третейском суде: новые возможности и новые вызовы//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Эж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-юрист. 2017 № 20// </w:t>
      </w:r>
      <w:r w:rsidRPr="00D022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02291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</w:t>
        </w:r>
        <w:proofErr w:type="spellEnd"/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D02291">
          <w:rPr>
            <w:rStyle w:val="a4"/>
            <w:rFonts w:ascii="Times New Roman" w:hAnsi="Times New Roman" w:cs="Times New Roman"/>
            <w:sz w:val="28"/>
            <w:szCs w:val="28"/>
          </w:rPr>
          <w:t>/345724/</w:t>
        </w:r>
      </w:hyperlink>
      <w:r w:rsidR="00D0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FE" w:rsidRPr="004516FE" w:rsidRDefault="00D02291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105A" w:rsidRPr="004516FE">
        <w:rPr>
          <w:rFonts w:ascii="Times New Roman" w:hAnsi="Times New Roman" w:cs="Times New Roman"/>
          <w:sz w:val="28"/>
          <w:szCs w:val="28"/>
        </w:rPr>
        <w:t>Воробьев Ю. Зак</w:t>
      </w:r>
      <w:r w:rsidR="0049105A" w:rsidRPr="004516FE">
        <w:rPr>
          <w:rFonts w:ascii="Times New Roman" w:hAnsi="Times New Roman" w:cs="Times New Roman"/>
          <w:sz w:val="28"/>
          <w:szCs w:val="28"/>
        </w:rPr>
        <w:t>о</w:t>
      </w:r>
      <w:r w:rsidR="0049105A" w:rsidRPr="004516FE">
        <w:rPr>
          <w:rFonts w:ascii="Times New Roman" w:hAnsi="Times New Roman" w:cs="Times New Roman"/>
          <w:sz w:val="28"/>
          <w:szCs w:val="28"/>
        </w:rPr>
        <w:t xml:space="preserve">нодательные новеллы для разрешения споров// </w:t>
      </w:r>
      <w:proofErr w:type="spellStart"/>
      <w:r w:rsidR="0049105A" w:rsidRPr="004516FE">
        <w:rPr>
          <w:rFonts w:ascii="Times New Roman" w:hAnsi="Times New Roman" w:cs="Times New Roman"/>
          <w:sz w:val="28"/>
          <w:szCs w:val="28"/>
        </w:rPr>
        <w:t>Эж</w:t>
      </w:r>
      <w:proofErr w:type="spellEnd"/>
      <w:r w:rsidR="0049105A" w:rsidRPr="004516FE">
        <w:rPr>
          <w:rFonts w:ascii="Times New Roman" w:hAnsi="Times New Roman" w:cs="Times New Roman"/>
          <w:sz w:val="28"/>
          <w:szCs w:val="28"/>
        </w:rPr>
        <w:t>-юрист. 2016 № 38//</w:t>
      </w:r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из справ</w:t>
      </w:r>
      <w:proofErr w:type="gramStart"/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</w:t>
      </w:r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</w:t>
      </w:r>
      <w:proofErr w:type="spellEnd"/>
      <w:r w:rsidR="0049105A"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16FE" w:rsidRPr="004516FE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FE">
        <w:rPr>
          <w:rFonts w:ascii="Times New Roman" w:hAnsi="Times New Roman" w:cs="Times New Roman"/>
          <w:sz w:val="28"/>
          <w:szCs w:val="28"/>
        </w:rPr>
        <w:t>Курочкин С.А. Реформа арбитража в России: общие подходы к оценке эффективности нового законодательства// Закон. 2017 № 9 С.67; Скворцов О.Ю. О консервативной модели арбитража// Закон. 2017 № 9 С. 61</w:t>
      </w:r>
    </w:p>
    <w:p w:rsidR="004516FE" w:rsidRPr="004516FE" w:rsidRDefault="0049105A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FE">
        <w:rPr>
          <w:rFonts w:ascii="Times New Roman" w:hAnsi="Times New Roman" w:cs="Times New Roman"/>
          <w:sz w:val="28"/>
          <w:szCs w:val="28"/>
        </w:rPr>
        <w:t>Румак В.Б. Интервью вице-президента ТПП РФ Чубарова В.В.: Реформа показала, что в России по не так много третейских судов, готовых работать на высоком уровне// Закон. 2017 № 9 С.7; Гальперин М.Л. Трете</w:t>
      </w:r>
      <w:r w:rsidRPr="004516FE">
        <w:rPr>
          <w:rFonts w:ascii="Times New Roman" w:hAnsi="Times New Roman" w:cs="Times New Roman"/>
          <w:sz w:val="28"/>
          <w:szCs w:val="28"/>
        </w:rPr>
        <w:t>й</w:t>
      </w:r>
      <w:r w:rsidRPr="004516FE">
        <w:rPr>
          <w:rFonts w:ascii="Times New Roman" w:hAnsi="Times New Roman" w:cs="Times New Roman"/>
          <w:sz w:val="28"/>
          <w:szCs w:val="28"/>
        </w:rPr>
        <w:t>ские итоги// Закон. 2017 № 9 С.34</w:t>
      </w:r>
    </w:p>
    <w:p w:rsidR="004516FE" w:rsidRPr="004516FE" w:rsidRDefault="00381349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16FE">
        <w:rPr>
          <w:rFonts w:ascii="Times New Roman" w:hAnsi="Times New Roman" w:cs="Times New Roman"/>
          <w:sz w:val="28"/>
          <w:szCs w:val="28"/>
        </w:rPr>
        <w:t>Севастьянов Г.В. Правовая природа трете</w:t>
      </w:r>
      <w:r w:rsidRPr="004516FE">
        <w:rPr>
          <w:rFonts w:ascii="Times New Roman" w:hAnsi="Times New Roman" w:cs="Times New Roman"/>
          <w:sz w:val="28"/>
          <w:szCs w:val="28"/>
        </w:rPr>
        <w:t>й</w:t>
      </w:r>
      <w:r w:rsidRPr="004516FE">
        <w:rPr>
          <w:rFonts w:ascii="Times New Roman" w:hAnsi="Times New Roman" w:cs="Times New Roman"/>
          <w:sz w:val="28"/>
          <w:szCs w:val="28"/>
        </w:rPr>
        <w:t>ского разбирательства как института альтернативного разрешения споров (частного процессуальн</w:t>
      </w:r>
      <w:r w:rsidRPr="004516FE">
        <w:rPr>
          <w:rFonts w:ascii="Times New Roman" w:hAnsi="Times New Roman" w:cs="Times New Roman"/>
          <w:sz w:val="28"/>
          <w:szCs w:val="28"/>
        </w:rPr>
        <w:t>о</w:t>
      </w:r>
      <w:r w:rsidRPr="004516FE">
        <w:rPr>
          <w:rFonts w:ascii="Times New Roman" w:hAnsi="Times New Roman" w:cs="Times New Roman"/>
          <w:sz w:val="28"/>
          <w:szCs w:val="28"/>
        </w:rPr>
        <w:t>го права.</w:t>
      </w:r>
      <w:proofErr w:type="gramEnd"/>
      <w:r w:rsidRPr="004516FE">
        <w:rPr>
          <w:rFonts w:ascii="Times New Roman" w:hAnsi="Times New Roman" w:cs="Times New Roman"/>
          <w:sz w:val="28"/>
          <w:szCs w:val="28"/>
        </w:rPr>
        <w:t xml:space="preserve"> Библиотека журнала «Третейский суд» выпуск 7)//Третейский суд. 2015//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из справ</w:t>
      </w:r>
      <w:proofErr w:type="gramStart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сультантПлюс</w:t>
      </w:r>
      <w:proofErr w:type="spellEnd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4466" w:rsidRPr="004516FE" w:rsidRDefault="00DD4466" w:rsidP="004516FE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FE">
        <w:rPr>
          <w:rFonts w:ascii="Times New Roman" w:hAnsi="Times New Roman" w:cs="Times New Roman"/>
          <w:sz w:val="28"/>
          <w:szCs w:val="28"/>
        </w:rPr>
        <w:t>Севастьянов Г.В. Подведомственность третейскому суду споров о недвижимом имуществе: современное состояние пробл</w:t>
      </w:r>
      <w:r w:rsidRPr="004516FE">
        <w:rPr>
          <w:rFonts w:ascii="Times New Roman" w:hAnsi="Times New Roman" w:cs="Times New Roman"/>
          <w:sz w:val="28"/>
          <w:szCs w:val="28"/>
        </w:rPr>
        <w:t>е</w:t>
      </w:r>
      <w:r w:rsidRPr="004516FE">
        <w:rPr>
          <w:rFonts w:ascii="Times New Roman" w:hAnsi="Times New Roman" w:cs="Times New Roman"/>
          <w:sz w:val="28"/>
          <w:szCs w:val="28"/>
        </w:rPr>
        <w:t xml:space="preserve">мы//Закон. 2008 № 1// 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из справ</w:t>
      </w:r>
      <w:proofErr w:type="gramStart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системы «</w:t>
      </w:r>
      <w:proofErr w:type="spellStart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тантПлюс</w:t>
      </w:r>
      <w:proofErr w:type="spellEnd"/>
      <w:r w:rsidRPr="00451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4466" w:rsidRPr="00D02291" w:rsidRDefault="00DD4466" w:rsidP="00D0229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466" w:rsidRPr="00D02291" w:rsidRDefault="00DD4466" w:rsidP="00D0229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D4466" w:rsidRPr="00D02291" w:rsidRDefault="00DD4466" w:rsidP="00D0229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E4D25" w:rsidRPr="00791C32" w:rsidRDefault="005E4D25" w:rsidP="00AC375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Диссертации и авторефераты диссертаций:</w:t>
      </w:r>
    </w:p>
    <w:p w:rsidR="005E4D25" w:rsidRPr="00791C32" w:rsidRDefault="005E4D25" w:rsidP="00AC375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25" w:rsidRPr="00D02291" w:rsidRDefault="005E4D25" w:rsidP="004516FE">
      <w:pPr>
        <w:pStyle w:val="af1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2291">
        <w:rPr>
          <w:rFonts w:ascii="Times New Roman" w:eastAsia="Calibri" w:hAnsi="Times New Roman" w:cs="Times New Roman"/>
          <w:sz w:val="28"/>
          <w:szCs w:val="28"/>
        </w:rPr>
        <w:t>Градковский</w:t>
      </w:r>
      <w:proofErr w:type="spellEnd"/>
      <w:r w:rsidRPr="00D02291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Pr="00D02291">
        <w:rPr>
          <w:rFonts w:ascii="Times New Roman" w:hAnsi="Times New Roman" w:cs="Times New Roman"/>
          <w:sz w:val="28"/>
          <w:szCs w:val="28"/>
        </w:rPr>
        <w:t>Актуальные проблемы третейского разбир</w:t>
      </w:r>
      <w:r w:rsidRPr="00D02291">
        <w:rPr>
          <w:rFonts w:ascii="Times New Roman" w:hAnsi="Times New Roman" w:cs="Times New Roman"/>
          <w:sz w:val="28"/>
          <w:szCs w:val="28"/>
        </w:rPr>
        <w:t>а</w:t>
      </w:r>
      <w:r w:rsidRPr="00D02291">
        <w:rPr>
          <w:rFonts w:ascii="Times New Roman" w:hAnsi="Times New Roman" w:cs="Times New Roman"/>
          <w:sz w:val="28"/>
          <w:szCs w:val="28"/>
        </w:rPr>
        <w:t xml:space="preserve">тельства: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споров</w:t>
      </w:r>
      <w:r w:rsidRPr="00D02291">
        <w:rPr>
          <w:rFonts w:ascii="Times New Roman" w:eastAsia="Calibri" w:hAnsi="Times New Roman" w:cs="Times New Roman"/>
          <w:sz w:val="28"/>
          <w:szCs w:val="28"/>
        </w:rPr>
        <w:t>. Выпускная квалификац</w:t>
      </w:r>
      <w:r w:rsidRPr="00D02291">
        <w:rPr>
          <w:rFonts w:ascii="Times New Roman" w:eastAsia="Calibri" w:hAnsi="Times New Roman" w:cs="Times New Roman"/>
          <w:sz w:val="28"/>
          <w:szCs w:val="28"/>
        </w:rPr>
        <w:t>и</w:t>
      </w:r>
      <w:r w:rsidRPr="00D02291">
        <w:rPr>
          <w:rFonts w:ascii="Times New Roman" w:eastAsia="Calibri" w:hAnsi="Times New Roman" w:cs="Times New Roman"/>
          <w:sz w:val="28"/>
          <w:szCs w:val="28"/>
        </w:rPr>
        <w:t xml:space="preserve">онная работа 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И.В. </w:t>
      </w:r>
      <w:proofErr w:type="spellStart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</w:t>
      </w:r>
      <w:proofErr w:type="spellEnd"/>
      <w:r w:rsidRPr="00D022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СПб,</w:t>
      </w:r>
      <w:r w:rsidRPr="00D02291">
        <w:rPr>
          <w:rFonts w:ascii="Times New Roman" w:eastAsia="Calibri" w:hAnsi="Times New Roman" w:cs="Times New Roman"/>
          <w:sz w:val="28"/>
          <w:szCs w:val="28"/>
        </w:rPr>
        <w:t xml:space="preserve"> 2012. </w:t>
      </w:r>
    </w:p>
    <w:p w:rsidR="00381349" w:rsidRPr="00D02291" w:rsidRDefault="00381349" w:rsidP="004516FE">
      <w:pPr>
        <w:pStyle w:val="af1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91">
        <w:rPr>
          <w:rFonts w:ascii="Times New Roman" w:hAnsi="Times New Roman" w:cs="Times New Roman"/>
          <w:sz w:val="28"/>
          <w:szCs w:val="28"/>
        </w:rPr>
        <w:t xml:space="preserve">Сидоров А.В. </w:t>
      </w:r>
      <w:proofErr w:type="spellStart"/>
      <w:r w:rsidRPr="00D02291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D02291">
        <w:rPr>
          <w:rFonts w:ascii="Times New Roman" w:hAnsi="Times New Roman" w:cs="Times New Roman"/>
          <w:sz w:val="28"/>
          <w:szCs w:val="28"/>
        </w:rPr>
        <w:t xml:space="preserve"> корпоративных споров в Ро</w:t>
      </w:r>
      <w:r w:rsidRPr="00D02291">
        <w:rPr>
          <w:rFonts w:ascii="Times New Roman" w:hAnsi="Times New Roman" w:cs="Times New Roman"/>
          <w:sz w:val="28"/>
          <w:szCs w:val="28"/>
        </w:rPr>
        <w:t>с</w:t>
      </w:r>
      <w:r w:rsidRPr="00D02291">
        <w:rPr>
          <w:rFonts w:ascii="Times New Roman" w:hAnsi="Times New Roman" w:cs="Times New Roman"/>
          <w:sz w:val="28"/>
          <w:szCs w:val="28"/>
        </w:rPr>
        <w:t>сии: Выпускная квалификационная раб</w:t>
      </w:r>
      <w:r w:rsidRPr="00D02291">
        <w:rPr>
          <w:rFonts w:ascii="Times New Roman" w:hAnsi="Times New Roman" w:cs="Times New Roman"/>
          <w:sz w:val="28"/>
          <w:szCs w:val="28"/>
        </w:rPr>
        <w:t>о</w:t>
      </w:r>
      <w:r w:rsidRPr="00D02291">
        <w:rPr>
          <w:rFonts w:ascii="Times New Roman" w:hAnsi="Times New Roman" w:cs="Times New Roman"/>
          <w:sz w:val="28"/>
          <w:szCs w:val="28"/>
        </w:rPr>
        <w:t>та/А.В. Сидоров</w:t>
      </w:r>
      <w:proofErr w:type="gramStart"/>
      <w:r w:rsidRPr="00D0229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2291">
        <w:rPr>
          <w:rFonts w:ascii="Times New Roman" w:hAnsi="Times New Roman" w:cs="Times New Roman"/>
          <w:sz w:val="28"/>
          <w:szCs w:val="28"/>
        </w:rPr>
        <w:t>СПб, 2012 С.16</w:t>
      </w:r>
    </w:p>
    <w:p w:rsidR="00D02291" w:rsidRDefault="00D02291" w:rsidP="004516F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FE">
        <w:rPr>
          <w:rFonts w:ascii="Times New Roman" w:eastAsia="Calibri" w:hAnsi="Times New Roman" w:cs="Times New Roman"/>
          <w:b/>
          <w:sz w:val="28"/>
          <w:szCs w:val="28"/>
        </w:rPr>
        <w:t>Интернет ресурсы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641" w:rsidRPr="005007F2" w:rsidRDefault="00F13641" w:rsidP="004516FE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007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 федерального закона № 384664-4 «О внесении изменений в некоторые законодательные акты Росси</w:t>
      </w:r>
      <w:r w:rsidRPr="005007F2">
        <w:rPr>
          <w:rFonts w:ascii="Times New Roman" w:hAnsi="Times New Roman" w:cs="Times New Roman"/>
          <w:sz w:val="28"/>
          <w:szCs w:val="28"/>
        </w:rPr>
        <w:t>й</w:t>
      </w:r>
      <w:r w:rsidRPr="005007F2">
        <w:rPr>
          <w:rFonts w:ascii="Times New Roman" w:hAnsi="Times New Roman" w:cs="Times New Roman"/>
          <w:sz w:val="28"/>
          <w:szCs w:val="28"/>
        </w:rPr>
        <w:t>ской Федерации (в части совершенствования механизмов разрешения корп</w:t>
      </w:r>
      <w:r w:rsidRPr="005007F2">
        <w:rPr>
          <w:rFonts w:ascii="Times New Roman" w:hAnsi="Times New Roman" w:cs="Times New Roman"/>
          <w:sz w:val="28"/>
          <w:szCs w:val="28"/>
        </w:rPr>
        <w:t>о</w:t>
      </w:r>
      <w:r w:rsidRPr="005007F2">
        <w:rPr>
          <w:rFonts w:ascii="Times New Roman" w:hAnsi="Times New Roman" w:cs="Times New Roman"/>
          <w:sz w:val="28"/>
          <w:szCs w:val="28"/>
        </w:rPr>
        <w:t>ративных конфликтов)»//</w:t>
      </w:r>
      <w:r w:rsidRPr="005007F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007F2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5007F2">
          <w:rPr>
            <w:rStyle w:val="a4"/>
            <w:rFonts w:ascii="Times New Roman" w:hAnsi="Times New Roman" w:cs="Times New Roman"/>
            <w:sz w:val="28"/>
            <w:szCs w:val="28"/>
          </w:rPr>
          <w:t>http://asozd2.duma.gov.ru/main.nsf/(Spravka)?OpenAgent&amp;RN=384664-4&amp;02</w:t>
        </w:r>
      </w:hyperlink>
      <w:r w:rsidRPr="005007F2">
        <w:rPr>
          <w:rFonts w:ascii="Times New Roman" w:hAnsi="Times New Roman" w:cs="Times New Roman"/>
          <w:sz w:val="28"/>
          <w:szCs w:val="28"/>
        </w:rPr>
        <w:t xml:space="preserve"> (09.05.2018)</w:t>
      </w:r>
    </w:p>
    <w:p w:rsidR="006A1AD9" w:rsidRPr="005007F2" w:rsidRDefault="00381349" w:rsidP="004516FE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00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Carter James. Payton Sophie. Arbitration and Company Law in En</w:t>
      </w:r>
      <w:r w:rsidRPr="00500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00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 and Wales. Nethe</w:t>
      </w:r>
      <w:r w:rsidRPr="00500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00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lands [Electronic resource]:  European Company Law 12. No 3.  2015 P. 138// </w:t>
      </w:r>
      <w:hyperlink r:id="rId34" w:history="1">
        <w:r w:rsidRPr="005007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file:///C:/Users/1/Downloads/2Arbitration_and_company_law_in_England_and_Wales.pdf</w:t>
        </w:r>
      </w:hyperlink>
      <w:r w:rsidRPr="005007F2">
        <w:rPr>
          <w:rFonts w:ascii="Times New Roman" w:hAnsi="Times New Roman" w:cs="Times New Roman"/>
          <w:sz w:val="28"/>
          <w:szCs w:val="28"/>
          <w:lang w:val="en-US"/>
        </w:rPr>
        <w:t xml:space="preserve">  (04.05.2018)</w:t>
      </w:r>
    </w:p>
    <w:p w:rsidR="005007F2" w:rsidRPr="005007F2" w:rsidRDefault="00DD4466" w:rsidP="004516FE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</w:pPr>
      <w:r w:rsidRPr="005007F2">
        <w:rPr>
          <w:rFonts w:ascii="Times New Roman" w:hAnsi="Times New Roman" w:cs="Times New Roman"/>
          <w:sz w:val="28"/>
          <w:szCs w:val="28"/>
          <w:lang w:val="en-US"/>
        </w:rPr>
        <w:t xml:space="preserve">Fishman Eric. Arbitration clauses that avoid </w:t>
      </w:r>
      <w:proofErr w:type="spellStart"/>
      <w:r w:rsidRPr="005007F2">
        <w:rPr>
          <w:rFonts w:ascii="Times New Roman" w:hAnsi="Times New Roman" w:cs="Times New Roman"/>
          <w:sz w:val="28"/>
          <w:szCs w:val="28"/>
          <w:lang w:val="en-US"/>
        </w:rPr>
        <w:t>arbitrability</w:t>
      </w:r>
      <w:proofErr w:type="spellEnd"/>
      <w:r w:rsidRPr="005007F2">
        <w:rPr>
          <w:rFonts w:ascii="Times New Roman" w:hAnsi="Times New Roman" w:cs="Times New Roman"/>
          <w:sz w:val="28"/>
          <w:szCs w:val="28"/>
          <w:lang w:val="en-US"/>
        </w:rPr>
        <w:t xml:space="preserve"> disputes // Corporate Counsel. August 21. 2013// URL: </w:t>
      </w:r>
      <w:hyperlink r:id="rId35" w:history="1">
        <w:r w:rsidRPr="005007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https://www.pillsburylaw.com/images/content/4/3/v2/4380/Article20130821ArbitrationClausesThatAvoidArbitrabilityDisputes.pdf</w:t>
        </w:r>
      </w:hyperlink>
      <w:r w:rsidRPr="005007F2">
        <w:rPr>
          <w:rFonts w:ascii="Times New Roman" w:hAnsi="Times New Roman" w:cs="Times New Roman"/>
          <w:sz w:val="28"/>
          <w:szCs w:val="28"/>
          <w:lang w:val="en-US"/>
        </w:rPr>
        <w:t xml:space="preserve"> (09.05.2018)</w:t>
      </w:r>
    </w:p>
    <w:p w:rsidR="00AC375B" w:rsidRPr="005007F2" w:rsidRDefault="00AC375B" w:rsidP="004516FE">
      <w:pPr>
        <w:pStyle w:val="af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007F2">
        <w:rPr>
          <w:rFonts w:ascii="Times New Roman" w:hAnsi="Times New Roman" w:cs="Times New Roman"/>
          <w:sz w:val="28"/>
          <w:szCs w:val="28"/>
        </w:rPr>
        <w:t>Послание Президента Федеральному собранию</w:t>
      </w:r>
      <w:r w:rsidRPr="0050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</w:t>
      </w:r>
      <w:r w:rsidRPr="005007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сурс]: [сайт]. URL: </w:t>
      </w:r>
      <w:hyperlink r:id="rId36" w:history="1">
        <w:r w:rsidRPr="005007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http://kremlin.ru/events/president/news/17118</w:t>
        </w:r>
      </w:hyperlink>
      <w:r w:rsidRPr="0050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(07.05.2018)</w:t>
      </w:r>
    </w:p>
    <w:p w:rsidR="00DD4466" w:rsidRPr="005007F2" w:rsidRDefault="00DD4466" w:rsidP="004516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466" w:rsidRPr="005007F2" w:rsidSect="004A0408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27" w:rsidRDefault="006A3B27" w:rsidP="005A1693">
      <w:pPr>
        <w:spacing w:after="0" w:line="240" w:lineRule="auto"/>
      </w:pPr>
      <w:r>
        <w:separator/>
      </w:r>
    </w:p>
  </w:endnote>
  <w:endnote w:type="continuationSeparator" w:id="0">
    <w:p w:rsidR="006A3B27" w:rsidRDefault="006A3B27" w:rsidP="005A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577094"/>
      <w:docPartObj>
        <w:docPartGallery w:val="Page Numbers (Bottom of Page)"/>
        <w:docPartUnique/>
      </w:docPartObj>
    </w:sdtPr>
    <w:sdtContent>
      <w:p w:rsidR="00D02291" w:rsidRDefault="00D022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D4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D02291" w:rsidRDefault="00D022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27" w:rsidRDefault="006A3B27" w:rsidP="005A1693">
      <w:pPr>
        <w:spacing w:after="0" w:line="240" w:lineRule="auto"/>
      </w:pPr>
      <w:r>
        <w:separator/>
      </w:r>
    </w:p>
  </w:footnote>
  <w:footnote w:type="continuationSeparator" w:id="0">
    <w:p w:rsidR="006A3B27" w:rsidRDefault="006A3B27" w:rsidP="005A1693">
      <w:pPr>
        <w:spacing w:after="0" w:line="240" w:lineRule="auto"/>
      </w:pPr>
      <w:r>
        <w:continuationSeparator/>
      </w:r>
    </w:p>
  </w:footnote>
  <w:footnote w:id="1">
    <w:p w:rsidR="00D02291" w:rsidRPr="004A1137" w:rsidRDefault="00D02291" w:rsidP="00173BD0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4A1137">
        <w:rPr>
          <w:rFonts w:ascii="Times New Roman" w:hAnsi="Times New Roman" w:cs="Times New Roman"/>
        </w:rPr>
        <w:t>Рубина Н.Р., Севастьянов Г.В., Тарасов В.</w:t>
      </w:r>
      <w:proofErr w:type="gramStart"/>
      <w:r w:rsidRPr="004A1137">
        <w:rPr>
          <w:rFonts w:ascii="Times New Roman" w:hAnsi="Times New Roman" w:cs="Times New Roman"/>
        </w:rPr>
        <w:t>Н.</w:t>
      </w:r>
      <w:proofErr w:type="gramEnd"/>
      <w:r w:rsidRPr="004A1137">
        <w:rPr>
          <w:rFonts w:ascii="Times New Roman" w:hAnsi="Times New Roman" w:cs="Times New Roman"/>
        </w:rPr>
        <w:t xml:space="preserve"> Что такое Третейский суд сборник научно-популярных ст</w:t>
      </w:r>
      <w:r w:rsidRPr="004A1137">
        <w:rPr>
          <w:rFonts w:ascii="Times New Roman" w:hAnsi="Times New Roman" w:cs="Times New Roman"/>
        </w:rPr>
        <w:t>а</w:t>
      </w:r>
      <w:r w:rsidRPr="004A1137">
        <w:rPr>
          <w:rFonts w:ascii="Times New Roman" w:hAnsi="Times New Roman" w:cs="Times New Roman"/>
        </w:rPr>
        <w:t xml:space="preserve">тей//Журнал Третейский суд, 2000. С.17-19. </w:t>
      </w:r>
    </w:p>
  </w:footnote>
  <w:footnote w:id="2">
    <w:p w:rsidR="00D02291" w:rsidRPr="004A1137" w:rsidRDefault="00D02291">
      <w:pPr>
        <w:pStyle w:val="ac"/>
        <w:rPr>
          <w:rFonts w:ascii="Times New Roman" w:hAnsi="Times New Roman" w:cs="Times New Roman"/>
        </w:rPr>
      </w:pPr>
      <w:r w:rsidRPr="004A1137">
        <w:rPr>
          <w:rStyle w:val="ae"/>
          <w:rFonts w:ascii="Times New Roman" w:hAnsi="Times New Roman" w:cs="Times New Roman"/>
        </w:rPr>
        <w:footnoteRef/>
      </w:r>
      <w:r w:rsidRPr="004A1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Суханов Е.А. </w:t>
      </w:r>
      <w:r w:rsidRPr="004A1137">
        <w:rPr>
          <w:rFonts w:ascii="Times New Roman" w:hAnsi="Times New Roman" w:cs="Times New Roman"/>
        </w:rPr>
        <w:t>О современном состоянии третейского разбирательства в Российской Федерации и перспе</w:t>
      </w:r>
      <w:r w:rsidRPr="004A1137">
        <w:rPr>
          <w:rFonts w:ascii="Times New Roman" w:hAnsi="Times New Roman" w:cs="Times New Roman"/>
        </w:rPr>
        <w:t>к</w:t>
      </w:r>
      <w:r w:rsidRPr="004A1137">
        <w:rPr>
          <w:rFonts w:ascii="Times New Roman" w:hAnsi="Times New Roman" w:cs="Times New Roman"/>
        </w:rPr>
        <w:t xml:space="preserve">тивах его развития// Третейский суд. 2006. № 4. С. 36 </w:t>
      </w:r>
    </w:p>
  </w:footnote>
  <w:footnote w:id="3">
    <w:p w:rsidR="00D02291" w:rsidRDefault="00D02291">
      <w:pPr>
        <w:pStyle w:val="ac"/>
      </w:pPr>
      <w:r w:rsidRPr="004A1137">
        <w:rPr>
          <w:rStyle w:val="ae"/>
          <w:rFonts w:ascii="Times New Roman" w:hAnsi="Times New Roman" w:cs="Times New Roman"/>
        </w:rPr>
        <w:footnoteRef/>
      </w:r>
      <w:r w:rsidRPr="004A1137">
        <w:rPr>
          <w:rFonts w:ascii="Times New Roman" w:hAnsi="Times New Roman" w:cs="Times New Roman"/>
        </w:rPr>
        <w:t xml:space="preserve"> Там же.</w:t>
      </w:r>
    </w:p>
  </w:footnote>
  <w:footnote w:id="4">
    <w:p w:rsidR="00D02291" w:rsidRPr="00B97F58" w:rsidRDefault="00D02291" w:rsidP="00B97F58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e"/>
        </w:rPr>
        <w:footnoteRef/>
      </w:r>
      <w:r w:rsidRPr="00525F51">
        <w:rPr>
          <w:rFonts w:ascii="Times New Roman" w:hAnsi="Times New Roman" w:cs="Times New Roman"/>
        </w:rPr>
        <w:t>Послание Президента Федеральному собранию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02F2">
        <w:rPr>
          <w:rFonts w:ascii="Times New Roman" w:eastAsia="Times New Roman" w:hAnsi="Times New Roman" w:cs="Times New Roman"/>
          <w:lang w:val="en-US" w:eastAsia="ru-RU"/>
        </w:rPr>
        <w:t>URL</w:t>
      </w:r>
      <w:r w:rsidRPr="00B97F58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" w:history="1"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http</w:t>
        </w:r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kremlin</w:t>
        </w:r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events</w:t>
        </w:r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president</w:t>
        </w:r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  <w:r w:rsidRPr="002002F2">
          <w:rPr>
            <w:rStyle w:val="a4"/>
            <w:rFonts w:ascii="Times New Roman" w:eastAsia="Times New Roman" w:hAnsi="Times New Roman" w:cs="Times New Roman"/>
            <w:lang w:val="en-US" w:eastAsia="ru-RU"/>
          </w:rPr>
          <w:t>news</w:t>
        </w:r>
        <w:r w:rsidRPr="00B97F58">
          <w:rPr>
            <w:rStyle w:val="a4"/>
            <w:rFonts w:ascii="Times New Roman" w:eastAsia="Times New Roman" w:hAnsi="Times New Roman" w:cs="Times New Roman"/>
            <w:lang w:eastAsia="ru-RU"/>
          </w:rPr>
          <w:t>/17118</w:t>
        </w:r>
      </w:hyperlink>
      <w:r w:rsidRPr="00B97F58">
        <w:rPr>
          <w:rFonts w:ascii="Times New Roman" w:eastAsia="Times New Roman" w:hAnsi="Times New Roman" w:cs="Times New Roman"/>
          <w:lang w:eastAsia="ru-RU"/>
        </w:rPr>
        <w:t xml:space="preserve"> (07.05.201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B97F58">
        <w:rPr>
          <w:rFonts w:ascii="Times New Roman" w:eastAsia="Times New Roman" w:hAnsi="Times New Roman" w:cs="Times New Roman"/>
          <w:lang w:eastAsia="ru-RU"/>
        </w:rPr>
        <w:t>)</w:t>
      </w:r>
    </w:p>
  </w:footnote>
  <w:footnote w:id="5">
    <w:p w:rsidR="00D02291" w:rsidRPr="00375AA8" w:rsidRDefault="00D02291" w:rsidP="00B97F58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617573">
        <w:rPr>
          <w:rFonts w:ascii="Times New Roman" w:eastAsia="Times New Roman" w:hAnsi="Times New Roman" w:cs="Times New Roman"/>
          <w:lang w:eastAsia="ru-RU"/>
        </w:rPr>
        <w:t>Федеральный закон от 29.12.2015 N 382-ФЗ «Об арбитраже (третейском разбирательстве) в Российской Федерации» [Электронный ресурс] // Доступ из справ</w:t>
      </w:r>
      <w:proofErr w:type="gramStart"/>
      <w:r w:rsidRPr="00617573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617573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617573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617573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D02291" w:rsidRDefault="00D02291" w:rsidP="00B97F58">
      <w:pPr>
        <w:pStyle w:val="ac"/>
      </w:pPr>
    </w:p>
    <w:p w:rsidR="00D02291" w:rsidRDefault="00D02291">
      <w:pPr>
        <w:pStyle w:val="ac"/>
      </w:pPr>
    </w:p>
  </w:footnote>
  <w:footnote w:id="6">
    <w:p w:rsidR="00D02291" w:rsidRPr="009470A7" w:rsidRDefault="00D02291">
      <w:pPr>
        <w:pStyle w:val="ac"/>
        <w:rPr>
          <w:rFonts w:ascii="Times New Roman" w:hAnsi="Times New Roman" w:cs="Times New Roman"/>
        </w:rPr>
      </w:pPr>
      <w:r w:rsidRPr="009470A7">
        <w:rPr>
          <w:rStyle w:val="ae"/>
          <w:rFonts w:ascii="Times New Roman" w:hAnsi="Times New Roman" w:cs="Times New Roman"/>
        </w:rPr>
        <w:footnoteRef/>
      </w:r>
      <w:r w:rsidRPr="009470A7">
        <w:rPr>
          <w:rFonts w:ascii="Times New Roman" w:hAnsi="Times New Roman" w:cs="Times New Roman"/>
        </w:rPr>
        <w:t xml:space="preserve"> Там же</w:t>
      </w:r>
    </w:p>
  </w:footnote>
  <w:footnote w:id="7">
    <w:p w:rsidR="00D02291" w:rsidRPr="009470A7" w:rsidRDefault="00D02291">
      <w:pPr>
        <w:pStyle w:val="ac"/>
        <w:rPr>
          <w:rFonts w:ascii="Times New Roman" w:hAnsi="Times New Roman" w:cs="Times New Roman"/>
        </w:rPr>
      </w:pPr>
      <w:r w:rsidRPr="009470A7">
        <w:rPr>
          <w:rStyle w:val="ae"/>
          <w:rFonts w:ascii="Times New Roman" w:hAnsi="Times New Roman" w:cs="Times New Roman"/>
        </w:rPr>
        <w:footnoteRef/>
      </w:r>
      <w:r w:rsidRPr="009470A7">
        <w:rPr>
          <w:rFonts w:ascii="Times New Roman" w:hAnsi="Times New Roman" w:cs="Times New Roman"/>
        </w:rPr>
        <w:t xml:space="preserve"> Еременко В.И. Новая система третейского разбирательства//Законодательство и экономика. 2017 № 2// </w:t>
      </w:r>
      <w:r w:rsidRPr="0059766E">
        <w:rPr>
          <w:rFonts w:ascii="Times New Roman" w:hAnsi="Times New Roman" w:cs="Times New Roman"/>
        </w:rPr>
        <w:t>Д</w:t>
      </w:r>
      <w:r w:rsidRPr="0059766E">
        <w:rPr>
          <w:rFonts w:ascii="Times New Roman" w:hAnsi="Times New Roman" w:cs="Times New Roman"/>
        </w:rPr>
        <w:t>о</w:t>
      </w:r>
      <w:r w:rsidRPr="0059766E">
        <w:rPr>
          <w:rFonts w:ascii="Times New Roman" w:hAnsi="Times New Roman" w:cs="Times New Roman"/>
        </w:rPr>
        <w:t>ступ из справ</w:t>
      </w:r>
      <w:proofErr w:type="gramStart"/>
      <w:r w:rsidRPr="0059766E">
        <w:rPr>
          <w:rFonts w:ascii="Times New Roman" w:hAnsi="Times New Roman" w:cs="Times New Roman"/>
        </w:rPr>
        <w:t>.-</w:t>
      </w:r>
      <w:proofErr w:type="gramEnd"/>
      <w:r w:rsidRPr="0059766E">
        <w:rPr>
          <w:rFonts w:ascii="Times New Roman" w:hAnsi="Times New Roman" w:cs="Times New Roman"/>
        </w:rPr>
        <w:t>правовой системы «</w:t>
      </w:r>
      <w:proofErr w:type="spellStart"/>
      <w:r w:rsidRPr="0059766E">
        <w:rPr>
          <w:rFonts w:ascii="Times New Roman" w:hAnsi="Times New Roman" w:cs="Times New Roman"/>
        </w:rPr>
        <w:t>КонсультантПлюс</w:t>
      </w:r>
      <w:proofErr w:type="spellEnd"/>
      <w:r w:rsidRPr="0059766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Хвалей</w:t>
      </w:r>
      <w:proofErr w:type="spellEnd"/>
      <w:r>
        <w:rPr>
          <w:rFonts w:ascii="Times New Roman" w:hAnsi="Times New Roman" w:cs="Times New Roman"/>
        </w:rPr>
        <w:t xml:space="preserve"> В.В. Новое законодательство об арбитраже: жить стало лучше, жить стало веселее// Закон. 2016 № 5//</w:t>
      </w:r>
      <w:r w:rsidRPr="0059766E">
        <w:rPr>
          <w:rFonts w:ascii="Times New Roman" w:hAnsi="Times New Roman" w:cs="Times New Roman"/>
        </w:rPr>
        <w:t>Доступ из справ.-правовой системы «</w:t>
      </w:r>
      <w:proofErr w:type="spellStart"/>
      <w:r w:rsidRPr="0059766E">
        <w:rPr>
          <w:rFonts w:ascii="Times New Roman" w:hAnsi="Times New Roman" w:cs="Times New Roman"/>
        </w:rPr>
        <w:t>Консул</w:t>
      </w:r>
      <w:r w:rsidRPr="0059766E">
        <w:rPr>
          <w:rFonts w:ascii="Times New Roman" w:hAnsi="Times New Roman" w:cs="Times New Roman"/>
        </w:rPr>
        <w:t>ь</w:t>
      </w:r>
      <w:r w:rsidRPr="0059766E">
        <w:rPr>
          <w:rFonts w:ascii="Times New Roman" w:hAnsi="Times New Roman" w:cs="Times New Roman"/>
        </w:rPr>
        <w:t>тантПлюс</w:t>
      </w:r>
      <w:proofErr w:type="spellEnd"/>
      <w:r w:rsidRPr="0059766E">
        <w:rPr>
          <w:rFonts w:ascii="Times New Roman" w:hAnsi="Times New Roman" w:cs="Times New Roman"/>
        </w:rPr>
        <w:t>»</w:t>
      </w:r>
    </w:p>
  </w:footnote>
  <w:footnote w:id="8">
    <w:p w:rsidR="00D02291" w:rsidRPr="009B08BD" w:rsidRDefault="00D02291">
      <w:pPr>
        <w:pStyle w:val="ac"/>
        <w:rPr>
          <w:rFonts w:ascii="Times New Roman" w:hAnsi="Times New Roman" w:cs="Times New Roman"/>
        </w:rPr>
      </w:pPr>
      <w:r w:rsidRPr="009B08BD">
        <w:rPr>
          <w:rStyle w:val="ae"/>
          <w:rFonts w:ascii="Times New Roman" w:hAnsi="Times New Roman" w:cs="Times New Roman"/>
        </w:rPr>
        <w:footnoteRef/>
      </w:r>
      <w:r w:rsidRPr="009B08BD">
        <w:rPr>
          <w:rFonts w:ascii="Times New Roman" w:hAnsi="Times New Roman" w:cs="Times New Roman"/>
        </w:rPr>
        <w:t xml:space="preserve"> </w:t>
      </w:r>
      <w:r w:rsidRPr="009B08BD">
        <w:rPr>
          <w:rFonts w:ascii="Times New Roman" w:hAnsi="Times New Roman" w:cs="Times New Roman"/>
          <w:color w:val="000000"/>
        </w:rPr>
        <w:t>Я.Б. Пискунов. Интервью председателя Международного коммерческого а</w:t>
      </w:r>
      <w:r w:rsidRPr="009B08BD">
        <w:rPr>
          <w:rFonts w:ascii="Times New Roman" w:hAnsi="Times New Roman" w:cs="Times New Roman"/>
          <w:color w:val="000000"/>
        </w:rPr>
        <w:t>р</w:t>
      </w:r>
      <w:r w:rsidRPr="009B08BD">
        <w:rPr>
          <w:rFonts w:ascii="Times New Roman" w:hAnsi="Times New Roman" w:cs="Times New Roman"/>
          <w:color w:val="000000"/>
        </w:rPr>
        <w:t>битражного суда при ТПП РФ Костина А.А.: Говорить о том, что наш закон не с</w:t>
      </w:r>
      <w:r w:rsidRPr="009B08BD">
        <w:rPr>
          <w:rFonts w:ascii="Times New Roman" w:hAnsi="Times New Roman" w:cs="Times New Roman"/>
          <w:color w:val="000000"/>
        </w:rPr>
        <w:t>о</w:t>
      </w:r>
      <w:r w:rsidRPr="009B08BD">
        <w:rPr>
          <w:rFonts w:ascii="Times New Roman" w:hAnsi="Times New Roman" w:cs="Times New Roman"/>
          <w:color w:val="000000"/>
        </w:rPr>
        <w:t xml:space="preserve">ответствует международной практике, в корне </w:t>
      </w:r>
      <w:proofErr w:type="spellStart"/>
      <w:proofErr w:type="gramStart"/>
      <w:r w:rsidRPr="009B08BD">
        <w:rPr>
          <w:rFonts w:ascii="Times New Roman" w:hAnsi="Times New Roman" w:cs="Times New Roman"/>
          <w:color w:val="000000"/>
        </w:rPr>
        <w:t>непра-вильно</w:t>
      </w:r>
      <w:proofErr w:type="spellEnd"/>
      <w:proofErr w:type="gramEnd"/>
      <w:r w:rsidRPr="009B08BD">
        <w:rPr>
          <w:rFonts w:ascii="Times New Roman" w:hAnsi="Times New Roman" w:cs="Times New Roman"/>
          <w:color w:val="000000"/>
        </w:rPr>
        <w:t>// Закон, 201</w:t>
      </w:r>
      <w:r>
        <w:rPr>
          <w:rFonts w:ascii="Times New Roman" w:hAnsi="Times New Roman" w:cs="Times New Roman"/>
          <w:color w:val="000000"/>
        </w:rPr>
        <w:t>6, № 9. [Электронный ресурс] //</w:t>
      </w:r>
      <w:r w:rsidRPr="009B08BD">
        <w:rPr>
          <w:rFonts w:ascii="Times New Roman" w:hAnsi="Times New Roman" w:cs="Times New Roman"/>
          <w:color w:val="000000"/>
        </w:rPr>
        <w:t>Доступ из справ</w:t>
      </w:r>
      <w:proofErr w:type="gramStart"/>
      <w:r w:rsidRPr="009B08BD">
        <w:rPr>
          <w:rFonts w:ascii="Times New Roman" w:hAnsi="Times New Roman" w:cs="Times New Roman"/>
          <w:color w:val="000000"/>
        </w:rPr>
        <w:t>.-</w:t>
      </w:r>
      <w:proofErr w:type="gramEnd"/>
      <w:r w:rsidRPr="009B08BD">
        <w:rPr>
          <w:rFonts w:ascii="Times New Roman" w:hAnsi="Times New Roman" w:cs="Times New Roman"/>
          <w:color w:val="000000"/>
        </w:rPr>
        <w:t>правовой системы «</w:t>
      </w:r>
      <w:proofErr w:type="spellStart"/>
      <w:r w:rsidRPr="009B08BD">
        <w:rPr>
          <w:rFonts w:ascii="Times New Roman" w:hAnsi="Times New Roman" w:cs="Times New Roman"/>
          <w:color w:val="000000"/>
        </w:rPr>
        <w:t>Консультан</w:t>
      </w:r>
      <w:r w:rsidRPr="009B08BD">
        <w:rPr>
          <w:rFonts w:ascii="Times New Roman" w:hAnsi="Times New Roman" w:cs="Times New Roman"/>
          <w:color w:val="000000"/>
        </w:rPr>
        <w:t>т</w:t>
      </w:r>
      <w:r w:rsidRPr="009B08BD">
        <w:rPr>
          <w:rFonts w:ascii="Times New Roman" w:hAnsi="Times New Roman" w:cs="Times New Roman"/>
          <w:color w:val="000000"/>
        </w:rPr>
        <w:t>Плюс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</w:footnote>
  <w:footnote w:id="9">
    <w:p w:rsidR="00D02291" w:rsidRPr="000937B2" w:rsidRDefault="00D02291">
      <w:pPr>
        <w:pStyle w:val="ac"/>
        <w:rPr>
          <w:rFonts w:ascii="Times New Roman" w:hAnsi="Times New Roman" w:cs="Times New Roman"/>
          <w:lang w:val="en-US"/>
        </w:rPr>
      </w:pPr>
      <w:r w:rsidRPr="009470A7">
        <w:rPr>
          <w:rStyle w:val="ae"/>
          <w:rFonts w:ascii="Times New Roman" w:hAnsi="Times New Roman" w:cs="Times New Roman"/>
        </w:rPr>
        <w:footnoteRef/>
      </w:r>
      <w:r w:rsidRPr="009470A7">
        <w:rPr>
          <w:rFonts w:ascii="Times New Roman" w:hAnsi="Times New Roman" w:cs="Times New Roman"/>
        </w:rPr>
        <w:t xml:space="preserve"> Гальперин М.Л. Третейские итоги// Закон. </w:t>
      </w:r>
      <w:r w:rsidRPr="000937B2">
        <w:rPr>
          <w:rFonts w:ascii="Times New Roman" w:hAnsi="Times New Roman" w:cs="Times New Roman"/>
          <w:lang w:val="en-US"/>
        </w:rPr>
        <w:t xml:space="preserve">2017. № 9 </w:t>
      </w:r>
      <w:r w:rsidRPr="009470A7">
        <w:rPr>
          <w:rFonts w:ascii="Times New Roman" w:hAnsi="Times New Roman" w:cs="Times New Roman"/>
        </w:rPr>
        <w:t>С</w:t>
      </w:r>
      <w:r w:rsidRPr="000937B2">
        <w:rPr>
          <w:rFonts w:ascii="Times New Roman" w:hAnsi="Times New Roman" w:cs="Times New Roman"/>
          <w:lang w:val="en-US"/>
        </w:rPr>
        <w:t>. 34-39</w:t>
      </w:r>
    </w:p>
  </w:footnote>
  <w:footnote w:id="10">
    <w:p w:rsidR="00D02291" w:rsidRPr="009B08BD" w:rsidRDefault="00D02291">
      <w:pPr>
        <w:pStyle w:val="ac"/>
        <w:rPr>
          <w:rFonts w:ascii="Times New Roman" w:hAnsi="Times New Roman" w:cs="Times New Roman"/>
        </w:rPr>
      </w:pPr>
      <w:r w:rsidRPr="009470A7">
        <w:rPr>
          <w:rStyle w:val="ae"/>
          <w:rFonts w:ascii="Times New Roman" w:hAnsi="Times New Roman" w:cs="Times New Roman"/>
        </w:rPr>
        <w:footnoteRef/>
      </w:r>
      <w:r w:rsidRPr="009470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0A7">
        <w:rPr>
          <w:rFonts w:ascii="Times New Roman" w:hAnsi="Times New Roman" w:cs="Times New Roman"/>
          <w:lang w:val="en-US"/>
        </w:rPr>
        <w:t>Jarrosson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Ch. Note - </w:t>
      </w:r>
      <w:proofErr w:type="spellStart"/>
      <w:r w:rsidRPr="009470A7">
        <w:rPr>
          <w:rFonts w:ascii="Times New Roman" w:hAnsi="Times New Roman" w:cs="Times New Roman"/>
          <w:lang w:val="en-US"/>
        </w:rPr>
        <w:t>Cour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0A7">
        <w:rPr>
          <w:rFonts w:ascii="Times New Roman" w:hAnsi="Times New Roman" w:cs="Times New Roman"/>
          <w:lang w:val="en-US"/>
        </w:rPr>
        <w:t>d'appel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de Paris (1re Ch. C) 14 </w:t>
      </w:r>
      <w:proofErr w:type="spellStart"/>
      <w:r w:rsidRPr="009470A7">
        <w:rPr>
          <w:rFonts w:ascii="Times New Roman" w:hAnsi="Times New Roman" w:cs="Times New Roman"/>
          <w:lang w:val="en-US"/>
        </w:rPr>
        <w:t>octobre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1993 - </w:t>
      </w:r>
      <w:r w:rsidRPr="009470A7">
        <w:rPr>
          <w:rFonts w:ascii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5C27D124" wp14:editId="7E8F3368">
            <wp:extent cx="447675" cy="171450"/>
            <wp:effectExtent l="0" t="0" r="9525" b="0"/>
            <wp:docPr id="3" name="Рисунок 3" descr="base_32798_8253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798_82533_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0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70A7">
        <w:rPr>
          <w:rFonts w:ascii="Times New Roman" w:hAnsi="Times New Roman" w:cs="Times New Roman"/>
          <w:lang w:val="en-US"/>
        </w:rPr>
        <w:t>Aplix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v. </w:t>
      </w:r>
      <w:r w:rsidRPr="009470A7">
        <w:rPr>
          <w:rFonts w:ascii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56B41B1C" wp14:editId="5680E49A">
            <wp:extent cx="428625" cy="171450"/>
            <wp:effectExtent l="0" t="0" r="9525" b="0"/>
            <wp:docPr id="4" name="Рисунок 4" descr="base_32798_8253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798_82533_4"/>
                    <pic:cNvPicPr preferRelativeResize="0">
                      <a:picLocks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0A7">
        <w:rPr>
          <w:rFonts w:ascii="Times New Roman" w:hAnsi="Times New Roman" w:cs="Times New Roman"/>
          <w:lang w:val="en-US"/>
        </w:rPr>
        <w:t xml:space="preserve"> Velcro // Revue de </w:t>
      </w:r>
      <w:proofErr w:type="spellStart"/>
      <w:r w:rsidRPr="009470A7">
        <w:rPr>
          <w:rFonts w:ascii="Times New Roman" w:hAnsi="Times New Roman" w:cs="Times New Roman"/>
          <w:lang w:val="en-US"/>
        </w:rPr>
        <w:t>l'arbitrage</w:t>
      </w:r>
      <w:proofErr w:type="spellEnd"/>
      <w:r w:rsidRPr="009470A7">
        <w:rPr>
          <w:rFonts w:ascii="Times New Roman" w:hAnsi="Times New Roman" w:cs="Times New Roman"/>
          <w:lang w:val="en-US"/>
        </w:rPr>
        <w:t>. 1994. N. 1 P. 170 (</w:t>
      </w:r>
      <w:proofErr w:type="spellStart"/>
      <w:r w:rsidRPr="009470A7">
        <w:rPr>
          <w:rFonts w:ascii="Times New Roman" w:hAnsi="Times New Roman" w:cs="Times New Roman"/>
        </w:rPr>
        <w:t>цит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. </w:t>
      </w:r>
      <w:r w:rsidRPr="009470A7">
        <w:rPr>
          <w:rFonts w:ascii="Times New Roman" w:hAnsi="Times New Roman" w:cs="Times New Roman"/>
        </w:rPr>
        <w:t>по</w:t>
      </w:r>
      <w:r w:rsidRPr="009470A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470A7">
        <w:rPr>
          <w:rFonts w:ascii="Times New Roman" w:hAnsi="Times New Roman" w:cs="Times New Roman"/>
          <w:lang w:val="en-US"/>
        </w:rPr>
        <w:t>Kirry</w:t>
      </w:r>
      <w:proofErr w:type="spellEnd"/>
      <w:r w:rsidRPr="009470A7">
        <w:rPr>
          <w:rFonts w:ascii="Times New Roman" w:hAnsi="Times New Roman" w:cs="Times New Roman"/>
          <w:lang w:val="en-US"/>
        </w:rPr>
        <w:t xml:space="preserve"> A. </w:t>
      </w:r>
      <w:proofErr w:type="spellStart"/>
      <w:r w:rsidRPr="009470A7">
        <w:rPr>
          <w:rFonts w:ascii="Times New Roman" w:hAnsi="Times New Roman" w:cs="Times New Roman"/>
          <w:lang w:val="en-US"/>
        </w:rPr>
        <w:t>Arbitrability</w:t>
      </w:r>
      <w:proofErr w:type="spellEnd"/>
      <w:r w:rsidRPr="009470A7">
        <w:rPr>
          <w:rFonts w:ascii="Times New Roman" w:hAnsi="Times New Roman" w:cs="Times New Roman"/>
          <w:lang w:val="en-US"/>
        </w:rPr>
        <w:t>: Current Trends in Europe // Arbitration I</w:t>
      </w:r>
      <w:r w:rsidRPr="009470A7">
        <w:rPr>
          <w:rFonts w:ascii="Times New Roman" w:hAnsi="Times New Roman" w:cs="Times New Roman"/>
          <w:lang w:val="en-US"/>
        </w:rPr>
        <w:t>n</w:t>
      </w:r>
      <w:r w:rsidRPr="009470A7">
        <w:rPr>
          <w:rFonts w:ascii="Times New Roman" w:hAnsi="Times New Roman" w:cs="Times New Roman"/>
          <w:lang w:val="en-US"/>
        </w:rPr>
        <w:t xml:space="preserve">ternational. </w:t>
      </w:r>
      <w:r w:rsidRPr="009470A7">
        <w:rPr>
          <w:rFonts w:ascii="Times New Roman" w:hAnsi="Times New Roman" w:cs="Times New Roman"/>
        </w:rPr>
        <w:t xml:space="preserve">1996. </w:t>
      </w:r>
      <w:proofErr w:type="spellStart"/>
      <w:r w:rsidRPr="009470A7">
        <w:rPr>
          <w:rFonts w:ascii="Times New Roman" w:hAnsi="Times New Roman" w:cs="Times New Roman"/>
        </w:rPr>
        <w:t>Vol</w:t>
      </w:r>
      <w:proofErr w:type="spellEnd"/>
      <w:r w:rsidRPr="009470A7">
        <w:rPr>
          <w:rFonts w:ascii="Times New Roman" w:hAnsi="Times New Roman" w:cs="Times New Roman"/>
        </w:rPr>
        <w:t xml:space="preserve">. 12. </w:t>
      </w:r>
      <w:proofErr w:type="spellStart"/>
      <w:r w:rsidRPr="009470A7">
        <w:rPr>
          <w:rFonts w:ascii="Times New Roman" w:hAnsi="Times New Roman" w:cs="Times New Roman"/>
        </w:rPr>
        <w:t>Issue</w:t>
      </w:r>
      <w:proofErr w:type="spellEnd"/>
      <w:r w:rsidRPr="009470A7">
        <w:rPr>
          <w:rFonts w:ascii="Times New Roman" w:hAnsi="Times New Roman" w:cs="Times New Roman"/>
        </w:rPr>
        <w:t xml:space="preserve"> 4. </w:t>
      </w:r>
      <w:proofErr w:type="gramStart"/>
      <w:r w:rsidRPr="009470A7">
        <w:rPr>
          <w:rFonts w:ascii="Times New Roman" w:hAnsi="Times New Roman" w:cs="Times New Roman"/>
        </w:rPr>
        <w:t xml:space="preserve">P. </w:t>
      </w:r>
      <w:r w:rsidRPr="009B08BD">
        <w:rPr>
          <w:rFonts w:ascii="Times New Roman" w:hAnsi="Times New Roman" w:cs="Times New Roman"/>
        </w:rPr>
        <w:t xml:space="preserve">373)// </w:t>
      </w:r>
      <w:proofErr w:type="spellStart"/>
      <w:r w:rsidRPr="009B08BD">
        <w:rPr>
          <w:rFonts w:ascii="Times New Roman" w:hAnsi="Times New Roman" w:cs="Times New Roman"/>
        </w:rPr>
        <w:t>Балеевских</w:t>
      </w:r>
      <w:proofErr w:type="spellEnd"/>
      <w:r w:rsidRPr="009B08BD">
        <w:rPr>
          <w:rFonts w:ascii="Times New Roman" w:hAnsi="Times New Roman" w:cs="Times New Roman"/>
        </w:rPr>
        <w:t xml:space="preserve"> Л.С. </w:t>
      </w:r>
      <w:proofErr w:type="spellStart"/>
      <w:r w:rsidRPr="009B08BD">
        <w:rPr>
          <w:rFonts w:ascii="Times New Roman" w:hAnsi="Times New Roman" w:cs="Times New Roman"/>
        </w:rPr>
        <w:t>Арбитрабельность</w:t>
      </w:r>
      <w:proofErr w:type="spellEnd"/>
      <w:r w:rsidRPr="009B08BD">
        <w:rPr>
          <w:rFonts w:ascii="Times New Roman" w:hAnsi="Times New Roman" w:cs="Times New Roman"/>
        </w:rPr>
        <w:t xml:space="preserve"> корпоративных споров: ко</w:t>
      </w:r>
      <w:r w:rsidRPr="009B08BD">
        <w:rPr>
          <w:rFonts w:ascii="Times New Roman" w:hAnsi="Times New Roman" w:cs="Times New Roman"/>
        </w:rPr>
        <w:t>н</w:t>
      </w:r>
      <w:r w:rsidRPr="009B08BD">
        <w:rPr>
          <w:rFonts w:ascii="Times New Roman" w:hAnsi="Times New Roman" w:cs="Times New Roman"/>
        </w:rPr>
        <w:t>ституционно-правовой аспект.</w:t>
      </w:r>
      <w:proofErr w:type="gramEnd"/>
      <w:r w:rsidRPr="009B0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Вестник международного коммерческого арбитража. 2012. № 2</w:t>
      </w:r>
      <w:r w:rsidRPr="009B08BD">
        <w:rPr>
          <w:rFonts w:ascii="Times New Roman" w:hAnsi="Times New Roman" w:cs="Times New Roman"/>
        </w:rPr>
        <w:t>//</w:t>
      </w:r>
      <w:r w:rsidRPr="009B08BD">
        <w:rPr>
          <w:rFonts w:ascii="Times New Roman" w:hAnsi="Times New Roman" w:cs="Times New Roman"/>
          <w:color w:val="000000"/>
        </w:rPr>
        <w:t xml:space="preserve"> Доступ из справ</w:t>
      </w:r>
      <w:proofErr w:type="gramStart"/>
      <w:r w:rsidRPr="009B08BD">
        <w:rPr>
          <w:rFonts w:ascii="Times New Roman" w:hAnsi="Times New Roman" w:cs="Times New Roman"/>
          <w:color w:val="000000"/>
        </w:rPr>
        <w:t>.-</w:t>
      </w:r>
      <w:proofErr w:type="gramEnd"/>
      <w:r w:rsidRPr="009B08BD">
        <w:rPr>
          <w:rFonts w:ascii="Times New Roman" w:hAnsi="Times New Roman" w:cs="Times New Roman"/>
          <w:color w:val="000000"/>
        </w:rPr>
        <w:t>правовой с</w:t>
      </w:r>
      <w:r w:rsidRPr="009B08BD">
        <w:rPr>
          <w:rFonts w:ascii="Times New Roman" w:hAnsi="Times New Roman" w:cs="Times New Roman"/>
          <w:color w:val="000000"/>
        </w:rPr>
        <w:t>и</w:t>
      </w:r>
      <w:r w:rsidRPr="009B08BD">
        <w:rPr>
          <w:rFonts w:ascii="Times New Roman" w:hAnsi="Times New Roman" w:cs="Times New Roman"/>
          <w:color w:val="000000"/>
        </w:rPr>
        <w:t>стемы «</w:t>
      </w:r>
      <w:proofErr w:type="spellStart"/>
      <w:r w:rsidRPr="009B08BD">
        <w:rPr>
          <w:rFonts w:ascii="Times New Roman" w:hAnsi="Times New Roman" w:cs="Times New Roman"/>
          <w:color w:val="000000"/>
        </w:rPr>
        <w:t>КонсультантПлюс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</w:footnote>
  <w:footnote w:id="11">
    <w:p w:rsidR="00D02291" w:rsidRDefault="00D02291">
      <w:pPr>
        <w:pStyle w:val="ac"/>
      </w:pPr>
      <w:r w:rsidRPr="009B08BD">
        <w:rPr>
          <w:rStyle w:val="ae"/>
        </w:rPr>
        <w:footnoteRef/>
      </w:r>
      <w:r w:rsidRPr="009B08BD">
        <w:t xml:space="preserve"> </w:t>
      </w:r>
      <w:proofErr w:type="spellStart"/>
      <w:r w:rsidRPr="009B08BD">
        <w:rPr>
          <w:rFonts w:ascii="Times New Roman" w:hAnsi="Times New Roman" w:cs="Times New Roman"/>
        </w:rPr>
        <w:t>Балеевских</w:t>
      </w:r>
      <w:proofErr w:type="spellEnd"/>
      <w:r w:rsidRPr="009B08BD">
        <w:rPr>
          <w:rFonts w:ascii="Times New Roman" w:hAnsi="Times New Roman" w:cs="Times New Roman"/>
        </w:rPr>
        <w:t xml:space="preserve"> Л.С. </w:t>
      </w:r>
      <w:proofErr w:type="spellStart"/>
      <w:r w:rsidRPr="009B08BD">
        <w:rPr>
          <w:rFonts w:ascii="Times New Roman" w:hAnsi="Times New Roman" w:cs="Times New Roman"/>
        </w:rPr>
        <w:t>Арбитрабельность</w:t>
      </w:r>
      <w:proofErr w:type="spellEnd"/>
      <w:r w:rsidRPr="009B08BD">
        <w:rPr>
          <w:rFonts w:ascii="Times New Roman" w:hAnsi="Times New Roman" w:cs="Times New Roman"/>
        </w:rPr>
        <w:t xml:space="preserve"> корпоративных споров: к</w:t>
      </w:r>
      <w:r>
        <w:rPr>
          <w:rFonts w:ascii="Times New Roman" w:hAnsi="Times New Roman" w:cs="Times New Roman"/>
        </w:rPr>
        <w:t xml:space="preserve">онституционно-правовой аспект. Вестник международного коммерческого арбитража. 2012. № 2// </w:t>
      </w:r>
      <w:r w:rsidRPr="009B08BD">
        <w:rPr>
          <w:rFonts w:ascii="Times New Roman" w:hAnsi="Times New Roman" w:cs="Times New Roman"/>
          <w:color w:val="000000"/>
        </w:rPr>
        <w:t>Доступ из справ</w:t>
      </w:r>
      <w:proofErr w:type="gramStart"/>
      <w:r w:rsidRPr="009B08BD">
        <w:rPr>
          <w:rFonts w:ascii="Times New Roman" w:hAnsi="Times New Roman" w:cs="Times New Roman"/>
          <w:color w:val="000000"/>
        </w:rPr>
        <w:t>.-</w:t>
      </w:r>
      <w:proofErr w:type="gramEnd"/>
      <w:r w:rsidRPr="009B08BD">
        <w:rPr>
          <w:rFonts w:ascii="Times New Roman" w:hAnsi="Times New Roman" w:cs="Times New Roman"/>
          <w:color w:val="000000"/>
        </w:rPr>
        <w:t>правовой системы «</w:t>
      </w:r>
      <w:proofErr w:type="spellStart"/>
      <w:r w:rsidRPr="009B08BD">
        <w:rPr>
          <w:rFonts w:ascii="Times New Roman" w:hAnsi="Times New Roman" w:cs="Times New Roman"/>
          <w:color w:val="000000"/>
        </w:rPr>
        <w:t>Консультан</w:t>
      </w:r>
      <w:r w:rsidRPr="009B08BD">
        <w:rPr>
          <w:rFonts w:ascii="Times New Roman" w:hAnsi="Times New Roman" w:cs="Times New Roman"/>
          <w:color w:val="000000"/>
        </w:rPr>
        <w:t>т</w:t>
      </w:r>
      <w:r w:rsidRPr="009B08BD">
        <w:rPr>
          <w:rFonts w:ascii="Times New Roman" w:hAnsi="Times New Roman" w:cs="Times New Roman"/>
          <w:color w:val="000000"/>
        </w:rPr>
        <w:t>Плюс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</w:footnote>
  <w:footnote w:id="12">
    <w:p w:rsidR="00D02291" w:rsidRPr="006B3EA7" w:rsidRDefault="00D02291" w:rsidP="006B3EA7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6B3EA7">
        <w:rPr>
          <w:rFonts w:ascii="Times New Roman" w:hAnsi="Times New Roman" w:cs="Times New Roman"/>
          <w:sz w:val="20"/>
          <w:szCs w:val="20"/>
        </w:rPr>
        <w:t>Пояснительная записка к проекту федерального закона № 384664-4 «О внесении изменений в некоторые законодательные акты Российской Федерации (в части совершенствования механизмов разрешения корп</w:t>
      </w:r>
      <w:r w:rsidRPr="006B3EA7">
        <w:rPr>
          <w:rFonts w:ascii="Times New Roman" w:hAnsi="Times New Roman" w:cs="Times New Roman"/>
          <w:sz w:val="20"/>
          <w:szCs w:val="20"/>
        </w:rPr>
        <w:t>о</w:t>
      </w:r>
      <w:r w:rsidRPr="006B3EA7">
        <w:rPr>
          <w:rFonts w:ascii="Times New Roman" w:hAnsi="Times New Roman" w:cs="Times New Roman"/>
          <w:sz w:val="20"/>
          <w:szCs w:val="20"/>
        </w:rPr>
        <w:t>ративных конфликтов)»//</w:t>
      </w:r>
      <w:r w:rsidRPr="006B3EA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6B3EA7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6B3EA7">
          <w:rPr>
            <w:rStyle w:val="a4"/>
            <w:rFonts w:ascii="Times New Roman" w:hAnsi="Times New Roman" w:cs="Times New Roman"/>
            <w:sz w:val="20"/>
            <w:szCs w:val="20"/>
          </w:rPr>
          <w:t>http://asozd2.duma.gov.ru/main.nsf/(Spravka)?OpenAgent&amp;RN=384664-4&amp;02</w:t>
        </w:r>
      </w:hyperlink>
      <w:r w:rsidRPr="006B3EA7">
        <w:rPr>
          <w:rFonts w:ascii="Times New Roman" w:hAnsi="Times New Roman" w:cs="Times New Roman"/>
          <w:sz w:val="20"/>
          <w:szCs w:val="20"/>
        </w:rPr>
        <w:t xml:space="preserve"> (09.05.2018)</w:t>
      </w:r>
    </w:p>
  </w:footnote>
  <w:footnote w:id="13">
    <w:p w:rsidR="00D02291" w:rsidRDefault="00D02291" w:rsidP="00F13641">
      <w:pPr>
        <w:pStyle w:val="ac"/>
      </w:pPr>
      <w:r w:rsidRPr="006B3EA7">
        <w:rPr>
          <w:rStyle w:val="ae"/>
          <w:rFonts w:ascii="Times New Roman" w:hAnsi="Times New Roman" w:cs="Times New Roman"/>
        </w:rPr>
        <w:footnoteRef/>
      </w:r>
      <w:r w:rsidRPr="006B3EA7">
        <w:rPr>
          <w:rFonts w:ascii="Times New Roman" w:hAnsi="Times New Roman" w:cs="Times New Roman"/>
        </w:rPr>
        <w:t xml:space="preserve"> Иншакова А.О. </w:t>
      </w:r>
      <w:proofErr w:type="spellStart"/>
      <w:r w:rsidRPr="006B3EA7">
        <w:rPr>
          <w:rFonts w:ascii="Times New Roman" w:hAnsi="Times New Roman" w:cs="Times New Roman"/>
        </w:rPr>
        <w:t>Арбитрабельность</w:t>
      </w:r>
      <w:proofErr w:type="spellEnd"/>
      <w:r w:rsidRPr="006B3EA7">
        <w:rPr>
          <w:rFonts w:ascii="Times New Roman" w:hAnsi="Times New Roman" w:cs="Times New Roman"/>
        </w:rPr>
        <w:t xml:space="preserve"> корпоративных споров: позитивное право и экономические реалии// Юрист. 2014 № 21// </w:t>
      </w:r>
      <w:r w:rsidRPr="009B08BD">
        <w:rPr>
          <w:rFonts w:ascii="Times New Roman" w:hAnsi="Times New Roman" w:cs="Times New Roman"/>
          <w:color w:val="000000"/>
        </w:rPr>
        <w:t>Доступ из справ</w:t>
      </w:r>
      <w:proofErr w:type="gramStart"/>
      <w:r w:rsidRPr="009B08BD">
        <w:rPr>
          <w:rFonts w:ascii="Times New Roman" w:hAnsi="Times New Roman" w:cs="Times New Roman"/>
          <w:color w:val="000000"/>
        </w:rPr>
        <w:t>.-</w:t>
      </w:r>
      <w:proofErr w:type="gramEnd"/>
      <w:r w:rsidRPr="009B08BD">
        <w:rPr>
          <w:rFonts w:ascii="Times New Roman" w:hAnsi="Times New Roman" w:cs="Times New Roman"/>
          <w:color w:val="000000"/>
        </w:rPr>
        <w:t>правовой системы «</w:t>
      </w:r>
      <w:proofErr w:type="spellStart"/>
      <w:r w:rsidRPr="009B08BD">
        <w:rPr>
          <w:rFonts w:ascii="Times New Roman" w:hAnsi="Times New Roman" w:cs="Times New Roman"/>
          <w:color w:val="000000"/>
        </w:rPr>
        <w:t>Консультан</w:t>
      </w:r>
      <w:r w:rsidRPr="009B08BD">
        <w:rPr>
          <w:rFonts w:ascii="Times New Roman" w:hAnsi="Times New Roman" w:cs="Times New Roman"/>
          <w:color w:val="000000"/>
        </w:rPr>
        <w:t>т</w:t>
      </w:r>
      <w:r w:rsidRPr="009B08BD">
        <w:rPr>
          <w:rFonts w:ascii="Times New Roman" w:hAnsi="Times New Roman" w:cs="Times New Roman"/>
          <w:color w:val="000000"/>
        </w:rPr>
        <w:t>Плюс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:rsidR="00D02291" w:rsidRDefault="00D02291" w:rsidP="006B3EA7">
      <w:pPr>
        <w:pStyle w:val="ac"/>
        <w:spacing w:line="360" w:lineRule="auto"/>
      </w:pPr>
    </w:p>
  </w:footnote>
  <w:footnote w:id="14">
    <w:p w:rsidR="00D02291" w:rsidRPr="0059766E" w:rsidRDefault="00D02291" w:rsidP="003D02D0">
      <w:pPr>
        <w:pStyle w:val="ac"/>
        <w:jc w:val="both"/>
        <w:rPr>
          <w:rFonts w:ascii="Times New Roman" w:hAnsi="Times New Roman" w:cs="Times New Roman"/>
        </w:rPr>
      </w:pPr>
      <w:r w:rsidRPr="0059766E">
        <w:rPr>
          <w:rStyle w:val="ae"/>
          <w:rFonts w:ascii="Times New Roman" w:hAnsi="Times New Roman" w:cs="Times New Roman"/>
        </w:rPr>
        <w:footnoteRef/>
      </w:r>
      <w:r w:rsidRPr="0059766E">
        <w:rPr>
          <w:rFonts w:ascii="Times New Roman" w:hAnsi="Times New Roman" w:cs="Times New Roman"/>
        </w:rPr>
        <w:t xml:space="preserve"> Определение Арбитражного суда города Москвы от 28.06.2011 по делу А40-35844/11-69-311 [Электро</w:t>
      </w:r>
      <w:r w:rsidRPr="0059766E">
        <w:rPr>
          <w:rFonts w:ascii="Times New Roman" w:hAnsi="Times New Roman" w:cs="Times New Roman"/>
        </w:rPr>
        <w:t>н</w:t>
      </w:r>
      <w:r w:rsidRPr="0059766E">
        <w:rPr>
          <w:rFonts w:ascii="Times New Roman" w:hAnsi="Times New Roman" w:cs="Times New Roman"/>
        </w:rPr>
        <w:t>ный ресурс]//Доступ из справ</w:t>
      </w:r>
      <w:proofErr w:type="gramStart"/>
      <w:r w:rsidRPr="0059766E">
        <w:rPr>
          <w:rFonts w:ascii="Times New Roman" w:hAnsi="Times New Roman" w:cs="Times New Roman"/>
        </w:rPr>
        <w:t>.-</w:t>
      </w:r>
      <w:proofErr w:type="gramEnd"/>
      <w:r w:rsidRPr="0059766E">
        <w:rPr>
          <w:rFonts w:ascii="Times New Roman" w:hAnsi="Times New Roman" w:cs="Times New Roman"/>
        </w:rPr>
        <w:t>правовой системы «</w:t>
      </w:r>
      <w:proofErr w:type="spellStart"/>
      <w:r w:rsidRPr="0059766E">
        <w:rPr>
          <w:rFonts w:ascii="Times New Roman" w:hAnsi="Times New Roman" w:cs="Times New Roman"/>
        </w:rPr>
        <w:t>КонсультантПлюс</w:t>
      </w:r>
      <w:proofErr w:type="spellEnd"/>
      <w:r w:rsidRPr="0059766E">
        <w:rPr>
          <w:rFonts w:ascii="Times New Roman" w:hAnsi="Times New Roman" w:cs="Times New Roman"/>
        </w:rPr>
        <w:t>»</w:t>
      </w:r>
    </w:p>
  </w:footnote>
  <w:footnote w:id="15">
    <w:p w:rsidR="00D02291" w:rsidRPr="00946AFE" w:rsidRDefault="00D02291" w:rsidP="003D02D0">
      <w:pPr>
        <w:pStyle w:val="ac"/>
        <w:jc w:val="both"/>
      </w:pPr>
      <w:r w:rsidRPr="00946AFE">
        <w:rPr>
          <w:rStyle w:val="ae"/>
        </w:rPr>
        <w:footnoteRef/>
      </w:r>
      <w:r w:rsidRPr="00946AFE">
        <w:rPr>
          <w:rFonts w:ascii="Times New Roman" w:hAnsi="Times New Roman" w:cs="Times New Roman"/>
          <w:shd w:val="clear" w:color="auto" w:fill="FFFFFF"/>
        </w:rPr>
        <w:t>Постановление Ф</w:t>
      </w:r>
      <w:r>
        <w:rPr>
          <w:rFonts w:ascii="Times New Roman" w:hAnsi="Times New Roman" w:cs="Times New Roman"/>
          <w:shd w:val="clear" w:color="auto" w:fill="FFFFFF"/>
        </w:rPr>
        <w:t xml:space="preserve">едерального </w:t>
      </w:r>
      <w:r w:rsidRPr="00946AFE">
        <w:rPr>
          <w:rFonts w:ascii="Times New Roman" w:hAnsi="Times New Roman" w:cs="Times New Roman"/>
          <w:shd w:val="clear" w:color="auto" w:fill="FFFFFF"/>
        </w:rPr>
        <w:t>А</w:t>
      </w:r>
      <w:r>
        <w:rPr>
          <w:rFonts w:ascii="Times New Roman" w:hAnsi="Times New Roman" w:cs="Times New Roman"/>
          <w:shd w:val="clear" w:color="auto" w:fill="FFFFFF"/>
        </w:rPr>
        <w:t>рбитражного суда</w:t>
      </w:r>
      <w:r w:rsidRPr="00946AFE">
        <w:rPr>
          <w:rFonts w:ascii="Times New Roman" w:hAnsi="Times New Roman" w:cs="Times New Roman"/>
          <w:shd w:val="clear" w:color="auto" w:fill="FFFFFF"/>
        </w:rPr>
        <w:t xml:space="preserve"> Московского округа от 26.09.2011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9766E">
        <w:rPr>
          <w:rFonts w:ascii="Times New Roman" w:hAnsi="Times New Roman" w:cs="Times New Roman"/>
        </w:rPr>
        <w:t>по делу А40-35844/11-69-311 [Электронный ресурс]//Доступ из справ</w:t>
      </w:r>
      <w:proofErr w:type="gramStart"/>
      <w:r w:rsidRPr="0059766E">
        <w:rPr>
          <w:rFonts w:ascii="Times New Roman" w:hAnsi="Times New Roman" w:cs="Times New Roman"/>
        </w:rPr>
        <w:t>.-</w:t>
      </w:r>
      <w:proofErr w:type="gramEnd"/>
      <w:r w:rsidRPr="0059766E">
        <w:rPr>
          <w:rFonts w:ascii="Times New Roman" w:hAnsi="Times New Roman" w:cs="Times New Roman"/>
        </w:rPr>
        <w:t>правовой системы «</w:t>
      </w:r>
      <w:proofErr w:type="spellStart"/>
      <w:r w:rsidRPr="0059766E">
        <w:rPr>
          <w:rFonts w:ascii="Times New Roman" w:hAnsi="Times New Roman" w:cs="Times New Roman"/>
        </w:rPr>
        <w:t>КонсультантПлюс</w:t>
      </w:r>
      <w:proofErr w:type="spellEnd"/>
      <w:r w:rsidRPr="0059766E">
        <w:rPr>
          <w:rFonts w:ascii="Times New Roman" w:hAnsi="Times New Roman" w:cs="Times New Roman"/>
        </w:rPr>
        <w:t>»</w:t>
      </w:r>
    </w:p>
  </w:footnote>
  <w:footnote w:id="16">
    <w:p w:rsidR="00D02291" w:rsidRPr="00451002" w:rsidRDefault="00D02291" w:rsidP="003D02D0">
      <w:pPr>
        <w:pStyle w:val="ac"/>
        <w:jc w:val="both"/>
        <w:rPr>
          <w:rFonts w:ascii="Times New Roman" w:hAnsi="Times New Roman" w:cs="Times New Roman"/>
        </w:rPr>
      </w:pPr>
      <w:r w:rsidRPr="004B5A27">
        <w:rPr>
          <w:rStyle w:val="ae"/>
          <w:rFonts w:ascii="Times New Roman" w:hAnsi="Times New Roman" w:cs="Times New Roman"/>
        </w:rPr>
        <w:footnoteRef/>
      </w:r>
      <w:r w:rsidRPr="004B5A27">
        <w:rPr>
          <w:rFonts w:ascii="Times New Roman" w:hAnsi="Times New Roman" w:cs="Times New Roman"/>
        </w:rPr>
        <w:t xml:space="preserve"> </w:t>
      </w:r>
      <w:r w:rsidRPr="004B5A27">
        <w:rPr>
          <w:rFonts w:ascii="Times New Roman" w:hAnsi="Times New Roman" w:cs="Times New Roman"/>
          <w:shd w:val="clear" w:color="auto" w:fill="FFFFFF"/>
        </w:rPr>
        <w:t xml:space="preserve">Определение Конституционного суда РФ от 21.12.2011 № 1804-О-О «Об отказе в принятии к </w:t>
      </w:r>
      <w:r w:rsidRPr="00451002">
        <w:rPr>
          <w:rFonts w:ascii="Times New Roman" w:hAnsi="Times New Roman" w:cs="Times New Roman"/>
          <w:shd w:val="clear" w:color="auto" w:fill="FFFFFF"/>
        </w:rPr>
        <w:t>рассмотр</w:t>
      </w:r>
      <w:r w:rsidRPr="00451002">
        <w:rPr>
          <w:rFonts w:ascii="Times New Roman" w:hAnsi="Times New Roman" w:cs="Times New Roman"/>
          <w:shd w:val="clear" w:color="auto" w:fill="FFFFFF"/>
        </w:rPr>
        <w:t>е</w:t>
      </w:r>
      <w:r w:rsidRPr="00451002">
        <w:rPr>
          <w:rFonts w:ascii="Times New Roman" w:hAnsi="Times New Roman" w:cs="Times New Roman"/>
          <w:shd w:val="clear" w:color="auto" w:fill="FFFFFF"/>
        </w:rPr>
        <w:t xml:space="preserve">нию жалобы гражданина Максимова Н.В. на нарушение его конституционных прав п. 2 ч. 1 ст. 33 АПК РФ </w:t>
      </w:r>
      <w:r w:rsidRPr="00451002">
        <w:rPr>
          <w:rFonts w:ascii="Times New Roman" w:hAnsi="Times New Roman" w:cs="Times New Roman"/>
        </w:rPr>
        <w:t>[Электронный ресурс]//Доступ из справ</w:t>
      </w:r>
      <w:proofErr w:type="gramStart"/>
      <w:r w:rsidRPr="00451002">
        <w:rPr>
          <w:rFonts w:ascii="Times New Roman" w:hAnsi="Times New Roman" w:cs="Times New Roman"/>
        </w:rPr>
        <w:t>.-</w:t>
      </w:r>
      <w:proofErr w:type="gramEnd"/>
      <w:r w:rsidRPr="00451002">
        <w:rPr>
          <w:rFonts w:ascii="Times New Roman" w:hAnsi="Times New Roman" w:cs="Times New Roman"/>
        </w:rPr>
        <w:t>правовой системы «</w:t>
      </w:r>
      <w:proofErr w:type="spellStart"/>
      <w:r w:rsidRPr="00451002">
        <w:rPr>
          <w:rFonts w:ascii="Times New Roman" w:hAnsi="Times New Roman" w:cs="Times New Roman"/>
        </w:rPr>
        <w:t>КонсультантПлюс</w:t>
      </w:r>
      <w:proofErr w:type="spellEnd"/>
      <w:r w:rsidRPr="00451002">
        <w:rPr>
          <w:rFonts w:ascii="Times New Roman" w:hAnsi="Times New Roman" w:cs="Times New Roman"/>
        </w:rPr>
        <w:t>»</w:t>
      </w:r>
    </w:p>
  </w:footnote>
  <w:footnote w:id="17">
    <w:p w:rsidR="00D02291" w:rsidRPr="0053313B" w:rsidRDefault="00D02291" w:rsidP="00451002">
      <w:pPr>
        <w:pStyle w:val="ac"/>
        <w:rPr>
          <w:rFonts w:ascii="Times New Roman" w:hAnsi="Times New Roman" w:cs="Times New Roman"/>
        </w:rPr>
      </w:pPr>
      <w:r w:rsidRPr="0053313B">
        <w:rPr>
          <w:rStyle w:val="ae"/>
          <w:rFonts w:ascii="Times New Roman" w:hAnsi="Times New Roman" w:cs="Times New Roman"/>
        </w:rPr>
        <w:footnoteRef/>
      </w:r>
      <w:r w:rsidRPr="0053313B">
        <w:rPr>
          <w:rFonts w:ascii="Times New Roman" w:hAnsi="Times New Roman" w:cs="Times New Roman"/>
        </w:rPr>
        <w:t xml:space="preserve"> Постановление Федерального арбитражного суда Московского округа от 03.04.2003 //Мусин В.А. Избра</w:t>
      </w:r>
      <w:r w:rsidRPr="0053313B">
        <w:rPr>
          <w:rFonts w:ascii="Times New Roman" w:hAnsi="Times New Roman" w:cs="Times New Roman"/>
        </w:rPr>
        <w:t>н</w:t>
      </w:r>
      <w:r w:rsidRPr="0053313B">
        <w:rPr>
          <w:rFonts w:ascii="Times New Roman" w:hAnsi="Times New Roman" w:cs="Times New Roman"/>
        </w:rPr>
        <w:t>ное.- СПб</w:t>
      </w:r>
      <w:proofErr w:type="gramStart"/>
      <w:r w:rsidRPr="0053313B">
        <w:rPr>
          <w:rFonts w:ascii="Times New Roman" w:hAnsi="Times New Roman" w:cs="Times New Roman"/>
        </w:rPr>
        <w:t xml:space="preserve">.: </w:t>
      </w:r>
      <w:proofErr w:type="gramEnd"/>
      <w:r w:rsidRPr="0053313B">
        <w:rPr>
          <w:rFonts w:ascii="Times New Roman" w:hAnsi="Times New Roman" w:cs="Times New Roman"/>
        </w:rPr>
        <w:t>АНО «Редакция журнала «Третейский суд»; М.: Статут, 2014.- (Библиотека журнала «Трете</w:t>
      </w:r>
      <w:r w:rsidRPr="0053313B">
        <w:rPr>
          <w:rFonts w:ascii="Times New Roman" w:hAnsi="Times New Roman" w:cs="Times New Roman"/>
        </w:rPr>
        <w:t>й</w:t>
      </w:r>
      <w:r w:rsidRPr="0053313B">
        <w:rPr>
          <w:rFonts w:ascii="Times New Roman" w:hAnsi="Times New Roman" w:cs="Times New Roman"/>
        </w:rPr>
        <w:t xml:space="preserve">ский суд», </w:t>
      </w:r>
      <w:proofErr w:type="spellStart"/>
      <w:r w:rsidRPr="0053313B">
        <w:rPr>
          <w:rFonts w:ascii="Times New Roman" w:hAnsi="Times New Roman" w:cs="Times New Roman"/>
        </w:rPr>
        <w:t>вып</w:t>
      </w:r>
      <w:proofErr w:type="spellEnd"/>
      <w:r w:rsidRPr="0053313B">
        <w:rPr>
          <w:rFonts w:ascii="Times New Roman" w:hAnsi="Times New Roman" w:cs="Times New Roman"/>
        </w:rPr>
        <w:t>. 6) С.89</w:t>
      </w:r>
    </w:p>
  </w:footnote>
  <w:footnote w:id="18">
    <w:p w:rsidR="00D02291" w:rsidRPr="0053313B" w:rsidRDefault="00D02291" w:rsidP="003D02D0">
      <w:pPr>
        <w:pStyle w:val="ac"/>
        <w:rPr>
          <w:rFonts w:ascii="Times New Roman" w:hAnsi="Times New Roman" w:cs="Times New Roman"/>
        </w:rPr>
      </w:pPr>
      <w:r w:rsidRPr="0053313B">
        <w:rPr>
          <w:rStyle w:val="ae"/>
          <w:rFonts w:ascii="Times New Roman" w:hAnsi="Times New Roman" w:cs="Times New Roman"/>
        </w:rPr>
        <w:footnoteRef/>
      </w:r>
      <w:r w:rsidRPr="0053313B">
        <w:rPr>
          <w:rFonts w:ascii="Times New Roman" w:hAnsi="Times New Roman" w:cs="Times New Roman"/>
        </w:rPr>
        <w:t xml:space="preserve"> Мусин В.А. Избранное.- СПб</w:t>
      </w:r>
      <w:proofErr w:type="gramStart"/>
      <w:r w:rsidRPr="0053313B">
        <w:rPr>
          <w:rFonts w:ascii="Times New Roman" w:hAnsi="Times New Roman" w:cs="Times New Roman"/>
        </w:rPr>
        <w:t xml:space="preserve">.: </w:t>
      </w:r>
      <w:proofErr w:type="gramEnd"/>
      <w:r w:rsidRPr="0053313B">
        <w:rPr>
          <w:rFonts w:ascii="Times New Roman" w:hAnsi="Times New Roman" w:cs="Times New Roman"/>
        </w:rPr>
        <w:t xml:space="preserve">АНО «Редакция журнала «Третейский суд»; М.: Статут, 2014.- (Библиотека журнала «Третейский суд», </w:t>
      </w:r>
      <w:proofErr w:type="spellStart"/>
      <w:r w:rsidRPr="0053313B">
        <w:rPr>
          <w:rFonts w:ascii="Times New Roman" w:hAnsi="Times New Roman" w:cs="Times New Roman"/>
        </w:rPr>
        <w:t>вып</w:t>
      </w:r>
      <w:proofErr w:type="spellEnd"/>
      <w:r w:rsidRPr="0053313B">
        <w:rPr>
          <w:rFonts w:ascii="Times New Roman" w:hAnsi="Times New Roman" w:cs="Times New Roman"/>
        </w:rPr>
        <w:t>. 6) С.89</w:t>
      </w:r>
    </w:p>
  </w:footnote>
  <w:footnote w:id="19">
    <w:p w:rsidR="00D02291" w:rsidRPr="0053313B" w:rsidRDefault="00D02291" w:rsidP="0053313B">
      <w:pPr>
        <w:pStyle w:val="ac"/>
        <w:jc w:val="both"/>
        <w:rPr>
          <w:rFonts w:ascii="Times New Roman" w:hAnsi="Times New Roman" w:cs="Times New Roman"/>
        </w:rPr>
      </w:pPr>
      <w:r w:rsidRPr="0053313B">
        <w:rPr>
          <w:rStyle w:val="ae"/>
          <w:rFonts w:ascii="Times New Roman" w:hAnsi="Times New Roman" w:cs="Times New Roman"/>
        </w:rPr>
        <w:footnoteRef/>
      </w:r>
      <w:r w:rsidRPr="0053313B">
        <w:rPr>
          <w:rFonts w:ascii="Times New Roman" w:hAnsi="Times New Roman" w:cs="Times New Roman"/>
        </w:rPr>
        <w:t xml:space="preserve"> </w:t>
      </w:r>
      <w:proofErr w:type="spellStart"/>
      <w:r w:rsidRPr="0053313B">
        <w:rPr>
          <w:rFonts w:ascii="Times New Roman" w:hAnsi="Times New Roman" w:cs="Times New Roman"/>
        </w:rPr>
        <w:t>Коновалова</w:t>
      </w:r>
      <w:proofErr w:type="gramStart"/>
      <w:r w:rsidRPr="0053313B">
        <w:rPr>
          <w:rFonts w:ascii="Times New Roman" w:hAnsi="Times New Roman" w:cs="Times New Roman"/>
        </w:rPr>
        <w:t>.Н</w:t>
      </w:r>
      <w:proofErr w:type="gramEnd"/>
      <w:r w:rsidRPr="0053313B">
        <w:rPr>
          <w:rFonts w:ascii="Times New Roman" w:hAnsi="Times New Roman" w:cs="Times New Roman"/>
        </w:rPr>
        <w:t>.В</w:t>
      </w:r>
      <w:proofErr w:type="spellEnd"/>
      <w:r w:rsidRPr="0053313B">
        <w:rPr>
          <w:rFonts w:ascii="Times New Roman" w:hAnsi="Times New Roman" w:cs="Times New Roman"/>
        </w:rPr>
        <w:t xml:space="preserve">., Агальцова М.В. </w:t>
      </w:r>
      <w:proofErr w:type="spellStart"/>
      <w:r w:rsidRPr="0053313B">
        <w:rPr>
          <w:rFonts w:ascii="Times New Roman" w:hAnsi="Times New Roman" w:cs="Times New Roman"/>
        </w:rPr>
        <w:t>Арбитрабельность</w:t>
      </w:r>
      <w:proofErr w:type="spellEnd"/>
      <w:r w:rsidRPr="0053313B">
        <w:rPr>
          <w:rFonts w:ascii="Times New Roman" w:hAnsi="Times New Roman" w:cs="Times New Roman"/>
        </w:rPr>
        <w:t xml:space="preserve"> споров из акционерных соглашений. Закон 2014. № 4// Доступ из справ</w:t>
      </w:r>
      <w:proofErr w:type="gramStart"/>
      <w:r w:rsidRPr="0053313B">
        <w:rPr>
          <w:rFonts w:ascii="Times New Roman" w:hAnsi="Times New Roman" w:cs="Times New Roman"/>
        </w:rPr>
        <w:t>.-</w:t>
      </w:r>
      <w:proofErr w:type="gramEnd"/>
      <w:r w:rsidRPr="0053313B">
        <w:rPr>
          <w:rFonts w:ascii="Times New Roman" w:hAnsi="Times New Roman" w:cs="Times New Roman"/>
        </w:rPr>
        <w:t>правовой системы «</w:t>
      </w:r>
      <w:proofErr w:type="spellStart"/>
      <w:r w:rsidRPr="0053313B">
        <w:rPr>
          <w:rFonts w:ascii="Times New Roman" w:hAnsi="Times New Roman" w:cs="Times New Roman"/>
        </w:rPr>
        <w:t>КонсультантПлюс</w:t>
      </w:r>
      <w:proofErr w:type="spellEnd"/>
      <w:r w:rsidRPr="0053313B">
        <w:rPr>
          <w:rFonts w:ascii="Times New Roman" w:hAnsi="Times New Roman" w:cs="Times New Roman"/>
        </w:rPr>
        <w:t>»</w:t>
      </w:r>
    </w:p>
    <w:p w:rsidR="00D02291" w:rsidRDefault="00D02291">
      <w:pPr>
        <w:pStyle w:val="ac"/>
      </w:pPr>
    </w:p>
  </w:footnote>
  <w:footnote w:id="20">
    <w:p w:rsidR="00D02291" w:rsidRPr="00DE03E8" w:rsidRDefault="00D02291" w:rsidP="0053313B">
      <w:pPr>
        <w:pStyle w:val="ac"/>
        <w:rPr>
          <w:rFonts w:ascii="Times New Roman" w:hAnsi="Times New Roman" w:cs="Times New Roman"/>
        </w:rPr>
      </w:pPr>
      <w:r w:rsidRPr="002002F2">
        <w:rPr>
          <w:rStyle w:val="ae"/>
          <w:rFonts w:ascii="Times New Roman" w:hAnsi="Times New Roman" w:cs="Times New Roman"/>
        </w:rPr>
        <w:footnoteRef/>
      </w:r>
      <w:r w:rsidRPr="002002F2">
        <w:rPr>
          <w:rFonts w:ascii="Times New Roman" w:hAnsi="Times New Roman" w:cs="Times New Roman"/>
        </w:rPr>
        <w:t xml:space="preserve"> </w:t>
      </w:r>
      <w:r w:rsidRPr="002002F2">
        <w:rPr>
          <w:rFonts w:ascii="Times New Roman" w:hAnsi="Times New Roman" w:cs="Times New Roman"/>
          <w:shd w:val="clear" w:color="auto" w:fill="FFFFFF"/>
        </w:rPr>
        <w:t xml:space="preserve">Ильина Д., Александрова Е. </w:t>
      </w:r>
      <w:proofErr w:type="spellStart"/>
      <w:r w:rsidRPr="002002F2">
        <w:rPr>
          <w:rFonts w:ascii="Times New Roman" w:hAnsi="Times New Roman" w:cs="Times New Roman"/>
          <w:shd w:val="clear" w:color="auto" w:fill="FFFFFF"/>
        </w:rPr>
        <w:t>Арбитрабельность</w:t>
      </w:r>
      <w:proofErr w:type="spellEnd"/>
      <w:r w:rsidRPr="002002F2">
        <w:rPr>
          <w:rFonts w:ascii="Times New Roman" w:hAnsi="Times New Roman" w:cs="Times New Roman"/>
          <w:shd w:val="clear" w:color="auto" w:fill="FFFFFF"/>
        </w:rPr>
        <w:t xml:space="preserve"> корпоративных споров: до и после реформы третейских судов//Корпоративные стратегии. 2016. № 49// </w:t>
      </w:r>
      <w:r w:rsidRPr="002002F2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2002F2"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5" w:history="1">
        <w:r w:rsidRPr="002002F2">
          <w:rPr>
            <w:rStyle w:val="a4"/>
            <w:rFonts w:ascii="Times New Roman" w:hAnsi="Times New Roman" w:cs="Times New Roman"/>
            <w:shd w:val="clear" w:color="auto" w:fill="FFFFFF"/>
          </w:rPr>
          <w:t>https://www.eg-online.ru/article/332717/</w:t>
        </w:r>
      </w:hyperlink>
      <w:r w:rsidRPr="002002F2">
        <w:rPr>
          <w:rFonts w:ascii="Times New Roman" w:hAnsi="Times New Roman" w:cs="Times New Roman"/>
          <w:shd w:val="clear" w:color="auto" w:fill="FFFFFF"/>
        </w:rPr>
        <w:t xml:space="preserve"> </w:t>
      </w:r>
      <w:r w:rsidRPr="00DE03E8">
        <w:rPr>
          <w:rFonts w:ascii="Times New Roman" w:hAnsi="Times New Roman" w:cs="Times New Roman"/>
          <w:shd w:val="clear" w:color="auto" w:fill="FFFFFF"/>
        </w:rPr>
        <w:t>(26.04.2018)</w:t>
      </w:r>
    </w:p>
  </w:footnote>
  <w:footnote w:id="21">
    <w:p w:rsidR="00D02291" w:rsidRPr="0057688E" w:rsidRDefault="00D02291" w:rsidP="000E140C">
      <w:pPr>
        <w:pStyle w:val="ac"/>
        <w:rPr>
          <w:rFonts w:ascii="Times New Roman" w:hAnsi="Times New Roman" w:cs="Times New Roman"/>
        </w:rPr>
      </w:pPr>
      <w:r w:rsidRPr="0057688E">
        <w:rPr>
          <w:rStyle w:val="ae"/>
          <w:rFonts w:ascii="Times New Roman" w:hAnsi="Times New Roman" w:cs="Times New Roman"/>
        </w:rPr>
        <w:footnoteRef/>
      </w:r>
      <w:r w:rsidRPr="0057688E">
        <w:rPr>
          <w:rFonts w:ascii="Times New Roman" w:hAnsi="Times New Roman" w:cs="Times New Roman"/>
        </w:rPr>
        <w:t xml:space="preserve"> Постановлении Федерального арбитражного суда Северо-Западного округа от 19.12.2011 по делу № А42-4871/2011</w:t>
      </w:r>
      <w:r>
        <w:rPr>
          <w:rFonts w:ascii="Times New Roman" w:hAnsi="Times New Roman" w:cs="Times New Roman"/>
        </w:rPr>
        <w:t xml:space="preserve"> [Электронный ресурс</w:t>
      </w:r>
      <w:r w:rsidRPr="0057688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// Доступ из справ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правовой системы «</w:t>
      </w:r>
      <w:proofErr w:type="spellStart"/>
      <w:r>
        <w:rPr>
          <w:rFonts w:ascii="Times New Roman" w:hAnsi="Times New Roman" w:cs="Times New Roman"/>
        </w:rPr>
        <w:t>КонсультантПлюс</w:t>
      </w:r>
      <w:proofErr w:type="spellEnd"/>
      <w:r>
        <w:rPr>
          <w:rFonts w:ascii="Times New Roman" w:hAnsi="Times New Roman" w:cs="Times New Roman"/>
        </w:rPr>
        <w:t>»</w:t>
      </w:r>
    </w:p>
  </w:footnote>
  <w:footnote w:id="22">
    <w:p w:rsidR="00D02291" w:rsidRDefault="00D02291" w:rsidP="003974D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7688E">
        <w:rPr>
          <w:rFonts w:ascii="Times New Roman" w:hAnsi="Times New Roman" w:cs="Times New Roman"/>
        </w:rPr>
        <w:t>Постановление Арбитражного суда Уральского округа от 25.11.2015 по делу № А60-36124/2015[</w:t>
      </w:r>
      <w:proofErr w:type="spellStart"/>
      <w:r>
        <w:rPr>
          <w:rFonts w:ascii="Times New Roman" w:hAnsi="Times New Roman" w:cs="Times New Roman"/>
        </w:rPr>
        <w:t>Элекстронный</w:t>
      </w:r>
      <w:proofErr w:type="spellEnd"/>
      <w:r>
        <w:rPr>
          <w:rFonts w:ascii="Times New Roman" w:hAnsi="Times New Roman" w:cs="Times New Roman"/>
        </w:rPr>
        <w:t xml:space="preserve"> ресурс</w:t>
      </w:r>
      <w:r w:rsidRPr="0057688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//Доступ из справ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правовой системы «Консультант Плюс»</w:t>
      </w:r>
    </w:p>
  </w:footnote>
  <w:footnote w:id="23">
    <w:p w:rsidR="00D02291" w:rsidRPr="00A82EF2" w:rsidRDefault="00D02291" w:rsidP="0022139B">
      <w:pPr>
        <w:pStyle w:val="ac"/>
      </w:pPr>
      <w:r>
        <w:rPr>
          <w:rStyle w:val="ae"/>
        </w:rPr>
        <w:footnoteRef/>
      </w:r>
      <w:r>
        <w:t xml:space="preserve"> </w:t>
      </w:r>
      <w:r w:rsidRPr="00A82EF2">
        <w:rPr>
          <w:rFonts w:ascii="Times New Roman" w:hAnsi="Times New Roman" w:cs="Times New Roman"/>
        </w:rPr>
        <w:t>Постановление Арбитражного суда Московского округа от 04.02.2016 по делу № А40-112963/2015 [</w:t>
      </w:r>
      <w:r>
        <w:rPr>
          <w:rFonts w:ascii="Times New Roman" w:hAnsi="Times New Roman" w:cs="Times New Roman"/>
        </w:rPr>
        <w:t>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тронный ресурс</w:t>
      </w:r>
      <w:r w:rsidRPr="00A82EF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//Доступ из справ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правовой системы «</w:t>
      </w:r>
      <w:proofErr w:type="spellStart"/>
      <w:r>
        <w:rPr>
          <w:rFonts w:ascii="Times New Roman" w:hAnsi="Times New Roman" w:cs="Times New Roman"/>
        </w:rPr>
        <w:t>КонсультантПлюс</w:t>
      </w:r>
      <w:proofErr w:type="spellEnd"/>
      <w:r>
        <w:rPr>
          <w:rFonts w:ascii="Times New Roman" w:hAnsi="Times New Roman" w:cs="Times New Roman"/>
        </w:rPr>
        <w:t>»</w:t>
      </w:r>
    </w:p>
  </w:footnote>
  <w:footnote w:id="24">
    <w:p w:rsidR="00D02291" w:rsidRPr="00607999" w:rsidRDefault="00D02291" w:rsidP="0022139B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607999">
        <w:rPr>
          <w:rFonts w:ascii="Times New Roman" w:hAnsi="Times New Roman" w:cs="Times New Roman"/>
        </w:rPr>
        <w:t>Постановление Арбитражного суда Волго-Вятского округа от 18.06.2012 по делу № А17-8372/2011 [Эле</w:t>
      </w:r>
      <w:r w:rsidRPr="00607999">
        <w:rPr>
          <w:rFonts w:ascii="Times New Roman" w:hAnsi="Times New Roman" w:cs="Times New Roman"/>
        </w:rPr>
        <w:t>к</w:t>
      </w:r>
      <w:r w:rsidRPr="00607999">
        <w:rPr>
          <w:rFonts w:ascii="Times New Roman" w:hAnsi="Times New Roman" w:cs="Times New Roman"/>
        </w:rPr>
        <w:t>тронный ресурс]//Доступ из справ</w:t>
      </w:r>
      <w:proofErr w:type="gramStart"/>
      <w:r w:rsidRPr="00607999">
        <w:rPr>
          <w:rFonts w:ascii="Times New Roman" w:hAnsi="Times New Roman" w:cs="Times New Roman"/>
        </w:rPr>
        <w:t>.-</w:t>
      </w:r>
      <w:proofErr w:type="gramEnd"/>
      <w:r w:rsidRPr="00607999">
        <w:rPr>
          <w:rFonts w:ascii="Times New Roman" w:hAnsi="Times New Roman" w:cs="Times New Roman"/>
        </w:rPr>
        <w:t>правовой системы «</w:t>
      </w:r>
      <w:proofErr w:type="spellStart"/>
      <w:r w:rsidRPr="00607999">
        <w:rPr>
          <w:rFonts w:ascii="Times New Roman" w:hAnsi="Times New Roman" w:cs="Times New Roman"/>
        </w:rPr>
        <w:t>КонсультантПлюс</w:t>
      </w:r>
      <w:proofErr w:type="spellEnd"/>
      <w:r w:rsidRPr="00607999">
        <w:rPr>
          <w:rFonts w:ascii="Times New Roman" w:hAnsi="Times New Roman" w:cs="Times New Roman"/>
        </w:rPr>
        <w:t>»</w:t>
      </w:r>
    </w:p>
  </w:footnote>
  <w:footnote w:id="25">
    <w:p w:rsidR="00D02291" w:rsidRPr="00607999" w:rsidRDefault="00D02291">
      <w:pPr>
        <w:pStyle w:val="ac"/>
        <w:rPr>
          <w:rFonts w:ascii="Times New Roman" w:hAnsi="Times New Roman" w:cs="Times New Roman"/>
        </w:rPr>
      </w:pPr>
      <w:r w:rsidRPr="00607999">
        <w:rPr>
          <w:rStyle w:val="ae"/>
          <w:rFonts w:ascii="Times New Roman" w:hAnsi="Times New Roman" w:cs="Times New Roman"/>
        </w:rPr>
        <w:footnoteRef/>
      </w:r>
      <w:r w:rsidRPr="00607999">
        <w:rPr>
          <w:rFonts w:ascii="Times New Roman" w:hAnsi="Times New Roman" w:cs="Times New Roman"/>
        </w:rPr>
        <w:t xml:space="preserve"> Жилина М. 1 сентября – в третейский суд по новым правилам// Арбитражные споры. 2016 № 3// Доступ из справ</w:t>
      </w:r>
      <w:proofErr w:type="gramStart"/>
      <w:r w:rsidRPr="00607999">
        <w:rPr>
          <w:rFonts w:ascii="Times New Roman" w:hAnsi="Times New Roman" w:cs="Times New Roman"/>
        </w:rPr>
        <w:t>.-</w:t>
      </w:r>
      <w:proofErr w:type="gramEnd"/>
      <w:r w:rsidRPr="00607999">
        <w:rPr>
          <w:rFonts w:ascii="Times New Roman" w:hAnsi="Times New Roman" w:cs="Times New Roman"/>
        </w:rPr>
        <w:t>правовой системы «</w:t>
      </w:r>
      <w:proofErr w:type="spellStart"/>
      <w:r w:rsidRPr="00607999">
        <w:rPr>
          <w:rFonts w:ascii="Times New Roman" w:hAnsi="Times New Roman" w:cs="Times New Roman"/>
        </w:rPr>
        <w:t>КонсультантПлюс</w:t>
      </w:r>
      <w:proofErr w:type="spellEnd"/>
      <w:r w:rsidRPr="00607999">
        <w:rPr>
          <w:rFonts w:ascii="Times New Roman" w:hAnsi="Times New Roman" w:cs="Times New Roman"/>
        </w:rPr>
        <w:t>»</w:t>
      </w:r>
    </w:p>
  </w:footnote>
  <w:footnote w:id="26">
    <w:p w:rsidR="00D02291" w:rsidRPr="00D2432A" w:rsidRDefault="00D02291" w:rsidP="00D2432A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7999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607999">
        <w:rPr>
          <w:rFonts w:ascii="Times New Roman" w:hAnsi="Times New Roman" w:cs="Times New Roman"/>
          <w:sz w:val="20"/>
          <w:szCs w:val="20"/>
        </w:rPr>
        <w:t xml:space="preserve"> </w:t>
      </w:r>
      <w:r w:rsidRPr="0060799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B5CA4">
        <w:rPr>
          <w:rFonts w:ascii="Times New Roman" w:eastAsia="Times New Roman" w:hAnsi="Times New Roman" w:cs="Times New Roman"/>
          <w:sz w:val="21"/>
          <w:szCs w:val="21"/>
          <w:lang w:eastAsia="ru-RU"/>
        </w:rPr>
        <w:t>от 30.11.1994 N 51-ФЗ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17573">
        <w:rPr>
          <w:rFonts w:ascii="Times New Roman" w:eastAsia="Times New Roman" w:hAnsi="Times New Roman" w:cs="Times New Roman"/>
          <w:sz w:val="20"/>
          <w:szCs w:val="20"/>
          <w:lang w:eastAsia="ru-RU"/>
        </w:rPr>
        <w:t>[Электронный ресурс] // Доступ из справ</w:t>
      </w:r>
      <w:proofErr w:type="gramStart"/>
      <w:r w:rsidRPr="00617573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6175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вовой системы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</w:footnote>
  <w:footnote w:id="27">
    <w:p w:rsidR="00D02291" w:rsidRPr="00607999" w:rsidRDefault="00D02291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t>Ворожевич</w:t>
      </w:r>
      <w:proofErr w:type="spellEnd"/>
      <w:r>
        <w:t xml:space="preserve"> А. Корпоративные споры в третейском суде: новые возможности и новые вызовы//</w:t>
      </w:r>
      <w:proofErr w:type="spellStart"/>
      <w:r>
        <w:t>Эж</w:t>
      </w:r>
      <w:proofErr w:type="spellEnd"/>
      <w:r>
        <w:t xml:space="preserve">-юрист. 2017 № 20// </w:t>
      </w:r>
      <w:r>
        <w:rPr>
          <w:lang w:val="en-US"/>
        </w:rPr>
        <w:t>URL</w:t>
      </w:r>
      <w:r w:rsidRPr="00607999">
        <w:t xml:space="preserve">: </w:t>
      </w:r>
      <w:hyperlink r:id="rId6" w:history="1">
        <w:r w:rsidRPr="001558D7">
          <w:rPr>
            <w:rStyle w:val="a4"/>
            <w:lang w:val="en-US"/>
          </w:rPr>
          <w:t>https</w:t>
        </w:r>
        <w:r w:rsidRPr="00607999">
          <w:rPr>
            <w:rStyle w:val="a4"/>
          </w:rPr>
          <w:t>://</w:t>
        </w:r>
        <w:r w:rsidRPr="001558D7">
          <w:rPr>
            <w:rStyle w:val="a4"/>
            <w:lang w:val="en-US"/>
          </w:rPr>
          <w:t>www</w:t>
        </w:r>
        <w:r w:rsidRPr="00607999">
          <w:rPr>
            <w:rStyle w:val="a4"/>
          </w:rPr>
          <w:t>.</w:t>
        </w:r>
        <w:proofErr w:type="spellStart"/>
        <w:r w:rsidRPr="001558D7">
          <w:rPr>
            <w:rStyle w:val="a4"/>
            <w:lang w:val="en-US"/>
          </w:rPr>
          <w:t>eg</w:t>
        </w:r>
        <w:proofErr w:type="spellEnd"/>
        <w:r w:rsidRPr="00607999">
          <w:rPr>
            <w:rStyle w:val="a4"/>
          </w:rPr>
          <w:t>-</w:t>
        </w:r>
        <w:r w:rsidRPr="001558D7">
          <w:rPr>
            <w:rStyle w:val="a4"/>
            <w:lang w:val="en-US"/>
          </w:rPr>
          <w:t>online</w:t>
        </w:r>
        <w:r w:rsidRPr="00607999">
          <w:rPr>
            <w:rStyle w:val="a4"/>
          </w:rPr>
          <w:t>.</w:t>
        </w:r>
        <w:proofErr w:type="spellStart"/>
        <w:r w:rsidRPr="001558D7">
          <w:rPr>
            <w:rStyle w:val="a4"/>
            <w:lang w:val="en-US"/>
          </w:rPr>
          <w:t>ru</w:t>
        </w:r>
        <w:proofErr w:type="spellEnd"/>
        <w:r w:rsidRPr="00607999">
          <w:rPr>
            <w:rStyle w:val="a4"/>
          </w:rPr>
          <w:t>/</w:t>
        </w:r>
        <w:r w:rsidRPr="001558D7">
          <w:rPr>
            <w:rStyle w:val="a4"/>
            <w:lang w:val="en-US"/>
          </w:rPr>
          <w:t>article</w:t>
        </w:r>
        <w:r w:rsidRPr="00607999">
          <w:rPr>
            <w:rStyle w:val="a4"/>
          </w:rPr>
          <w:t>/345724/</w:t>
        </w:r>
      </w:hyperlink>
      <w:r w:rsidRPr="00607999">
        <w:t xml:space="preserve"> (26.04.2018)</w:t>
      </w:r>
    </w:p>
  </w:footnote>
  <w:footnote w:id="28">
    <w:p w:rsidR="00D02291" w:rsidRDefault="00D02291">
      <w:pPr>
        <w:pStyle w:val="ac"/>
      </w:pPr>
      <w:r>
        <w:rPr>
          <w:rStyle w:val="ae"/>
        </w:rPr>
        <w:footnoteRef/>
      </w:r>
      <w:r>
        <w:t xml:space="preserve"> Воробьев Ю. Законодательные новеллы для разрешения споров. </w:t>
      </w:r>
      <w:proofErr w:type="spellStart"/>
      <w:r>
        <w:t>Эж</w:t>
      </w:r>
      <w:proofErr w:type="spellEnd"/>
      <w:r>
        <w:t>-юрист. 2016 № 38//</w:t>
      </w:r>
      <w:r w:rsidRPr="00D243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573">
        <w:rPr>
          <w:rFonts w:ascii="Times New Roman" w:eastAsia="Times New Roman" w:hAnsi="Times New Roman" w:cs="Times New Roman"/>
          <w:lang w:eastAsia="ru-RU"/>
        </w:rPr>
        <w:t>Доступ из справ</w:t>
      </w:r>
      <w:proofErr w:type="gramStart"/>
      <w:r w:rsidRPr="00617573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617573">
        <w:rPr>
          <w:rFonts w:ascii="Times New Roman" w:eastAsia="Times New Roman" w:hAnsi="Times New Roman" w:cs="Times New Roman"/>
          <w:lang w:eastAsia="ru-RU"/>
        </w:rPr>
        <w:t>пра</w:t>
      </w:r>
      <w:r>
        <w:rPr>
          <w:rFonts w:ascii="Times New Roman" w:eastAsia="Times New Roman" w:hAnsi="Times New Roman" w:cs="Times New Roman"/>
          <w:lang w:eastAsia="ru-RU"/>
        </w:rPr>
        <w:t>вовой системы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</w:footnote>
  <w:footnote w:id="29">
    <w:p w:rsidR="00D02291" w:rsidRDefault="00D02291" w:rsidP="00293690">
      <w:pPr>
        <w:pStyle w:val="ac"/>
      </w:pPr>
      <w:r>
        <w:rPr>
          <w:rStyle w:val="ae"/>
        </w:rPr>
        <w:footnoteRef/>
      </w:r>
      <w:r>
        <w:t xml:space="preserve"> Курочкин С.А. Реформа арбитража в России: общие подходы к оценке эффективности нового законод</w:t>
      </w:r>
      <w:r>
        <w:t>а</w:t>
      </w:r>
      <w:r>
        <w:t>тельства// Закон. 2017 № 9 С.67; Скворцов О.Ю. О консервативной модели арбитража// Закон. 2017 № 9 С. 61</w:t>
      </w:r>
    </w:p>
  </w:footnote>
  <w:footnote w:id="30">
    <w:p w:rsidR="00D02291" w:rsidRDefault="00D02291" w:rsidP="00293690">
      <w:pPr>
        <w:pStyle w:val="ac"/>
      </w:pPr>
      <w:r>
        <w:rPr>
          <w:rStyle w:val="ae"/>
        </w:rPr>
        <w:footnoteRef/>
      </w:r>
      <w:r>
        <w:t xml:space="preserve"> Румак В.Б. Интервью вице-президента ТПП РФ Чубарова В.В.: Реформа показала, что в России по не так много третейских судов, готовых работать на высоком уровне// Закон. 2017 № 9 С.7; Гальперин М.Л. Тр</w:t>
      </w:r>
      <w:r>
        <w:t>е</w:t>
      </w:r>
      <w:r>
        <w:t xml:space="preserve">тейские итоги// Закон. 2017 № 9 С.34 </w:t>
      </w:r>
    </w:p>
  </w:footnote>
  <w:footnote w:id="31">
    <w:p w:rsidR="00D02291" w:rsidRPr="0049105A" w:rsidRDefault="00D02291">
      <w:pPr>
        <w:pStyle w:val="ac"/>
        <w:rPr>
          <w:rFonts w:ascii="Times New Roman" w:hAnsi="Times New Roman" w:cs="Times New Roman"/>
        </w:rPr>
      </w:pPr>
      <w:r w:rsidRPr="0049105A">
        <w:rPr>
          <w:rStyle w:val="ae"/>
          <w:rFonts w:ascii="Times New Roman" w:hAnsi="Times New Roman" w:cs="Times New Roman"/>
        </w:rPr>
        <w:footnoteRef/>
      </w:r>
      <w:r w:rsidRPr="0049105A">
        <w:rPr>
          <w:rFonts w:ascii="Times New Roman" w:hAnsi="Times New Roman" w:cs="Times New Roman"/>
        </w:rPr>
        <w:t xml:space="preserve"> Коршунов Н.М. Гражданский процесс: учебник/Н.М. Коршунов, Ю.Л. Мареев.- 3-е изд., пересмотр</w:t>
      </w:r>
      <w:proofErr w:type="gramStart"/>
      <w:r w:rsidRPr="0049105A">
        <w:rPr>
          <w:rFonts w:ascii="Times New Roman" w:hAnsi="Times New Roman" w:cs="Times New Roman"/>
        </w:rPr>
        <w:t>.-</w:t>
      </w:r>
      <w:proofErr w:type="gramEnd"/>
      <w:r w:rsidRPr="0049105A">
        <w:rPr>
          <w:rFonts w:ascii="Times New Roman" w:hAnsi="Times New Roman" w:cs="Times New Roman"/>
        </w:rPr>
        <w:t xml:space="preserve">М.: Норма, 2009. С.90 </w:t>
      </w:r>
    </w:p>
  </w:footnote>
  <w:footnote w:id="32">
    <w:p w:rsidR="00D02291" w:rsidRPr="0049105A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49105A">
        <w:rPr>
          <w:rStyle w:val="ae"/>
          <w:rFonts w:ascii="Times New Roman" w:hAnsi="Times New Roman" w:cs="Times New Roman"/>
        </w:rPr>
        <w:footnoteRef/>
      </w:r>
      <w:r w:rsidRPr="0049105A">
        <w:rPr>
          <w:rFonts w:ascii="Times New Roman" w:hAnsi="Times New Roman" w:cs="Times New Roman"/>
        </w:rPr>
        <w:t xml:space="preserve"> Юридический энциклопедический словарь</w:t>
      </w:r>
      <w:proofErr w:type="gramStart"/>
      <w:r w:rsidRPr="0049105A">
        <w:rPr>
          <w:rFonts w:ascii="Times New Roman" w:hAnsi="Times New Roman" w:cs="Times New Roman"/>
        </w:rPr>
        <w:t>/ Г</w:t>
      </w:r>
      <w:proofErr w:type="gramEnd"/>
      <w:r w:rsidRPr="0049105A">
        <w:rPr>
          <w:rFonts w:ascii="Times New Roman" w:hAnsi="Times New Roman" w:cs="Times New Roman"/>
        </w:rPr>
        <w:t xml:space="preserve">л. ред. О.Е. </w:t>
      </w:r>
      <w:proofErr w:type="spellStart"/>
      <w:r w:rsidRPr="0049105A">
        <w:rPr>
          <w:rFonts w:ascii="Times New Roman" w:hAnsi="Times New Roman" w:cs="Times New Roman"/>
        </w:rPr>
        <w:t>Кутафин</w:t>
      </w:r>
      <w:proofErr w:type="spellEnd"/>
      <w:r w:rsidRPr="0049105A">
        <w:rPr>
          <w:rFonts w:ascii="Times New Roman" w:hAnsi="Times New Roman" w:cs="Times New Roman"/>
        </w:rPr>
        <w:t>.-М.: Большая Российская энциклопедия, 2003 С. 359</w:t>
      </w:r>
    </w:p>
  </w:footnote>
  <w:footnote w:id="33">
    <w:p w:rsidR="00D02291" w:rsidRPr="0049105A" w:rsidRDefault="00D02291" w:rsidP="005E4D25">
      <w:pPr>
        <w:pStyle w:val="ac"/>
        <w:jc w:val="both"/>
        <w:rPr>
          <w:rFonts w:ascii="Times New Roman" w:hAnsi="Times New Roman" w:cs="Times New Roman"/>
        </w:rPr>
      </w:pPr>
      <w:r w:rsidRPr="0049105A">
        <w:rPr>
          <w:rStyle w:val="ae"/>
          <w:rFonts w:ascii="Times New Roman" w:hAnsi="Times New Roman" w:cs="Times New Roman"/>
        </w:rPr>
        <w:footnoteRef/>
      </w:r>
      <w:r w:rsidRPr="0049105A">
        <w:rPr>
          <w:rFonts w:ascii="Times New Roman" w:hAnsi="Times New Roman" w:cs="Times New Roman"/>
        </w:rPr>
        <w:t xml:space="preserve"> Гавриленко В.А. Компетенция третейских судов</w:t>
      </w:r>
      <w:r w:rsidRPr="0049105A">
        <w:rPr>
          <w:rFonts w:ascii="Times New Roman" w:hAnsi="Times New Roman" w:cs="Times New Roman"/>
          <w:color w:val="000000"/>
          <w:shd w:val="clear" w:color="auto" w:fill="FFFFFF"/>
        </w:rPr>
        <w:t>// Юрист. - 2008. - № 1. - С. 53-57</w:t>
      </w:r>
    </w:p>
  </w:footnote>
  <w:footnote w:id="34">
    <w:p w:rsidR="00D02291" w:rsidRPr="00496FC6" w:rsidRDefault="00D02291" w:rsidP="005E4D25">
      <w:pPr>
        <w:pStyle w:val="ac"/>
        <w:jc w:val="both"/>
        <w:rPr>
          <w:rFonts w:ascii="Times New Roman" w:hAnsi="Times New Roman" w:cs="Times New Roman"/>
        </w:rPr>
      </w:pPr>
      <w:r w:rsidRPr="0049105A">
        <w:rPr>
          <w:rStyle w:val="ae"/>
          <w:rFonts w:ascii="Times New Roman" w:hAnsi="Times New Roman" w:cs="Times New Roman"/>
        </w:rPr>
        <w:footnoteRef/>
      </w:r>
      <w:r w:rsidRPr="0049105A">
        <w:rPr>
          <w:rFonts w:ascii="Times New Roman" w:hAnsi="Times New Roman" w:cs="Times New Roman"/>
        </w:rPr>
        <w:t xml:space="preserve"> См., например, </w:t>
      </w:r>
      <w:r w:rsidRPr="0049105A">
        <w:rPr>
          <w:rFonts w:ascii="Times New Roman" w:eastAsia="Times New Roman" w:hAnsi="Times New Roman" w:cs="Times New Roman"/>
          <w:lang w:eastAsia="ru-RU"/>
        </w:rPr>
        <w:t>Определение Конституционного Суда РФ от 15.01.2009 № 144-О-П, Определение Конст</w:t>
      </w:r>
      <w:r w:rsidRPr="0049105A">
        <w:rPr>
          <w:rFonts w:ascii="Times New Roman" w:eastAsia="Times New Roman" w:hAnsi="Times New Roman" w:cs="Times New Roman"/>
          <w:lang w:eastAsia="ru-RU"/>
        </w:rPr>
        <w:t>и</w:t>
      </w:r>
      <w:r w:rsidRPr="0049105A">
        <w:rPr>
          <w:rFonts w:ascii="Times New Roman" w:eastAsia="Times New Roman" w:hAnsi="Times New Roman" w:cs="Times New Roman"/>
          <w:lang w:eastAsia="ru-RU"/>
        </w:rPr>
        <w:t>туционного Суда РФ от 11.07.2006 № 262- О и др.</w:t>
      </w:r>
      <w:r>
        <w:rPr>
          <w:rFonts w:ascii="Times New Roman" w:eastAsia="Times New Roman" w:hAnsi="Times New Roman" w:cs="Times New Roman"/>
          <w:lang w:eastAsia="ru-RU"/>
        </w:rPr>
        <w:t>//</w:t>
      </w:r>
      <w:r w:rsidRPr="00381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573">
        <w:rPr>
          <w:rFonts w:ascii="Times New Roman" w:eastAsia="Times New Roman" w:hAnsi="Times New Roman" w:cs="Times New Roman"/>
          <w:lang w:eastAsia="ru-RU"/>
        </w:rPr>
        <w:t>Доступ из справ</w:t>
      </w:r>
      <w:proofErr w:type="gramStart"/>
      <w:r w:rsidRPr="00617573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617573">
        <w:rPr>
          <w:rFonts w:ascii="Times New Roman" w:eastAsia="Times New Roman" w:hAnsi="Times New Roman" w:cs="Times New Roman"/>
          <w:lang w:eastAsia="ru-RU"/>
        </w:rPr>
        <w:t>пра</w:t>
      </w:r>
      <w:r>
        <w:rPr>
          <w:rFonts w:ascii="Times New Roman" w:eastAsia="Times New Roman" w:hAnsi="Times New Roman" w:cs="Times New Roman"/>
          <w:lang w:eastAsia="ru-RU"/>
        </w:rPr>
        <w:t>вовой системы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</w:footnote>
  <w:footnote w:id="35">
    <w:p w:rsidR="00D02291" w:rsidRPr="0049105A" w:rsidRDefault="00D02291" w:rsidP="0049105A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05A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9105A">
        <w:rPr>
          <w:rFonts w:ascii="Times New Roman" w:hAnsi="Times New Roman" w:cs="Times New Roman"/>
          <w:sz w:val="20"/>
          <w:szCs w:val="20"/>
        </w:rPr>
        <w:t xml:space="preserve"> См., например Определение Конституционного суда РФ от 21.12.2011 № 1804-О-О, Определение Конст</w:t>
      </w:r>
      <w:r w:rsidRPr="0049105A">
        <w:rPr>
          <w:rFonts w:ascii="Times New Roman" w:hAnsi="Times New Roman" w:cs="Times New Roman"/>
          <w:sz w:val="20"/>
          <w:szCs w:val="20"/>
        </w:rPr>
        <w:t>и</w:t>
      </w:r>
      <w:r w:rsidRPr="0049105A">
        <w:rPr>
          <w:rFonts w:ascii="Times New Roman" w:hAnsi="Times New Roman" w:cs="Times New Roman"/>
          <w:sz w:val="20"/>
          <w:szCs w:val="20"/>
        </w:rPr>
        <w:t>туционного суда РФ от 15.01.2009 № 144-О-П,</w:t>
      </w:r>
      <w:r w:rsidRPr="00491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Конституционного Суда РФ от 25.05.2017 № 1070-О [Электронный ресурс] // Доступ из справ</w:t>
      </w:r>
      <w:proofErr w:type="gramStart"/>
      <w:r w:rsidRPr="0049105A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4910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системы «</w:t>
      </w:r>
      <w:proofErr w:type="spellStart"/>
      <w:r w:rsidRPr="004910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КонсультантПлюс</w:t>
      </w:r>
      <w:proofErr w:type="spellEnd"/>
      <w:r w:rsidRPr="0049105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</w:footnote>
  <w:footnote w:id="36">
    <w:p w:rsidR="00D02291" w:rsidRDefault="00D02291">
      <w:pPr>
        <w:pStyle w:val="ac"/>
      </w:pPr>
      <w:r w:rsidRPr="0049105A">
        <w:rPr>
          <w:rStyle w:val="ae"/>
          <w:rFonts w:ascii="Times New Roman" w:hAnsi="Times New Roman" w:cs="Times New Roman"/>
        </w:rPr>
        <w:footnoteRef/>
      </w:r>
      <w:r w:rsidRPr="0049105A">
        <w:rPr>
          <w:rFonts w:ascii="Times New Roman" w:hAnsi="Times New Roman" w:cs="Times New Roman"/>
        </w:rPr>
        <w:t xml:space="preserve"> </w:t>
      </w:r>
      <w:proofErr w:type="spellStart"/>
      <w:r w:rsidRPr="0049105A">
        <w:rPr>
          <w:rFonts w:ascii="Times New Roman" w:hAnsi="Times New Roman" w:cs="Times New Roman"/>
        </w:rPr>
        <w:t>Чудиновских</w:t>
      </w:r>
      <w:proofErr w:type="spellEnd"/>
      <w:r w:rsidRPr="0049105A">
        <w:rPr>
          <w:rFonts w:ascii="Times New Roman" w:hAnsi="Times New Roman" w:cs="Times New Roman"/>
        </w:rPr>
        <w:t xml:space="preserve"> К.А. Подведомственность в системе гражданского и арбитражного процессуального пр</w:t>
      </w:r>
      <w:r w:rsidRPr="0049105A">
        <w:rPr>
          <w:rFonts w:ascii="Times New Roman" w:hAnsi="Times New Roman" w:cs="Times New Roman"/>
        </w:rPr>
        <w:t>а</w:t>
      </w:r>
      <w:r w:rsidRPr="0049105A">
        <w:rPr>
          <w:rFonts w:ascii="Times New Roman" w:hAnsi="Times New Roman" w:cs="Times New Roman"/>
        </w:rPr>
        <w:t>ва//Ассоциация Юридический центр</w:t>
      </w:r>
      <w:proofErr w:type="gramStart"/>
      <w:r w:rsidRPr="0049105A">
        <w:rPr>
          <w:rFonts w:ascii="Times New Roman" w:hAnsi="Times New Roman" w:cs="Times New Roman"/>
        </w:rPr>
        <w:t>.-</w:t>
      </w:r>
      <w:proofErr w:type="gramEnd"/>
      <w:r w:rsidRPr="0049105A">
        <w:rPr>
          <w:rFonts w:ascii="Times New Roman" w:hAnsi="Times New Roman" w:cs="Times New Roman"/>
        </w:rPr>
        <w:t>науч.-</w:t>
      </w:r>
      <w:proofErr w:type="spellStart"/>
      <w:r w:rsidRPr="0049105A">
        <w:rPr>
          <w:rFonts w:ascii="Times New Roman" w:hAnsi="Times New Roman" w:cs="Times New Roman"/>
        </w:rPr>
        <w:t>практ.изд</w:t>
      </w:r>
      <w:proofErr w:type="spellEnd"/>
      <w:r w:rsidRPr="0049105A">
        <w:rPr>
          <w:rFonts w:ascii="Times New Roman" w:hAnsi="Times New Roman" w:cs="Times New Roman"/>
        </w:rPr>
        <w:t>.-СПб.: Юридический Центр Пресс, 2004. С. 156</w:t>
      </w:r>
      <w:r>
        <w:t xml:space="preserve"> </w:t>
      </w:r>
    </w:p>
  </w:footnote>
  <w:footnote w:id="37">
    <w:p w:rsidR="00D02291" w:rsidRPr="00953C50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953C50">
        <w:rPr>
          <w:rStyle w:val="ae"/>
          <w:rFonts w:ascii="Times New Roman" w:hAnsi="Times New Roman" w:cs="Times New Roman"/>
        </w:rPr>
        <w:footnoteRef/>
      </w:r>
      <w:r w:rsidRPr="00953C50">
        <w:rPr>
          <w:rFonts w:ascii="Times New Roman" w:hAnsi="Times New Roman" w:cs="Times New Roman"/>
        </w:rPr>
        <w:t xml:space="preserve"> </w:t>
      </w:r>
      <w:proofErr w:type="gramStart"/>
      <w:r w:rsidRPr="00953C50">
        <w:rPr>
          <w:rFonts w:ascii="Times New Roman" w:hAnsi="Times New Roman" w:cs="Times New Roman"/>
        </w:rPr>
        <w:t>Севастьянов Г.В. Правовая природа третейского разбирательства как института альтернативного разреш</w:t>
      </w:r>
      <w:r w:rsidRPr="00953C50">
        <w:rPr>
          <w:rFonts w:ascii="Times New Roman" w:hAnsi="Times New Roman" w:cs="Times New Roman"/>
        </w:rPr>
        <w:t>е</w:t>
      </w:r>
      <w:r w:rsidRPr="00953C50">
        <w:rPr>
          <w:rFonts w:ascii="Times New Roman" w:hAnsi="Times New Roman" w:cs="Times New Roman"/>
        </w:rPr>
        <w:t>ния споров (частного процессуального права.</w:t>
      </w:r>
      <w:proofErr w:type="gramEnd"/>
      <w:r w:rsidRPr="00953C50">
        <w:rPr>
          <w:rFonts w:ascii="Times New Roman" w:hAnsi="Times New Roman" w:cs="Times New Roman"/>
        </w:rPr>
        <w:t xml:space="preserve"> Библиотека журнала «Третейский суд» выпуск 7)</w:t>
      </w:r>
      <w:r>
        <w:rPr>
          <w:rFonts w:ascii="Times New Roman" w:hAnsi="Times New Roman" w:cs="Times New Roman"/>
        </w:rPr>
        <w:t>//Третейский суд. 2015//</w:t>
      </w:r>
      <w:r w:rsidRPr="00381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573">
        <w:rPr>
          <w:rFonts w:ascii="Times New Roman" w:eastAsia="Times New Roman" w:hAnsi="Times New Roman" w:cs="Times New Roman"/>
          <w:lang w:eastAsia="ru-RU"/>
        </w:rPr>
        <w:t>Доступ из справ</w:t>
      </w:r>
      <w:proofErr w:type="gramStart"/>
      <w:r w:rsidRPr="00617573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617573">
        <w:rPr>
          <w:rFonts w:ascii="Times New Roman" w:eastAsia="Times New Roman" w:hAnsi="Times New Roman" w:cs="Times New Roman"/>
          <w:lang w:eastAsia="ru-RU"/>
        </w:rPr>
        <w:t>пра</w:t>
      </w:r>
      <w:r>
        <w:rPr>
          <w:rFonts w:ascii="Times New Roman" w:eastAsia="Times New Roman" w:hAnsi="Times New Roman" w:cs="Times New Roman"/>
          <w:lang w:eastAsia="ru-RU"/>
        </w:rPr>
        <w:t>вовой системы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</w:footnote>
  <w:footnote w:id="38">
    <w:p w:rsidR="00D02291" w:rsidRPr="00AF04DD" w:rsidRDefault="00D02291">
      <w:pPr>
        <w:pStyle w:val="ac"/>
        <w:rPr>
          <w:rFonts w:ascii="Times New Roman" w:hAnsi="Times New Roman" w:cs="Times New Roman"/>
        </w:rPr>
      </w:pPr>
      <w:r w:rsidRPr="00953C50">
        <w:rPr>
          <w:rStyle w:val="ae"/>
          <w:rFonts w:ascii="Times New Roman" w:hAnsi="Times New Roman" w:cs="Times New Roman"/>
        </w:rPr>
        <w:footnoteRef/>
      </w:r>
      <w:r w:rsidRPr="00953C50">
        <w:rPr>
          <w:rFonts w:ascii="Times New Roman" w:hAnsi="Times New Roman" w:cs="Times New Roman"/>
        </w:rPr>
        <w:t xml:space="preserve"> </w:t>
      </w:r>
      <w:r w:rsidRPr="00AF04DD">
        <w:rPr>
          <w:rFonts w:ascii="Times New Roman" w:hAnsi="Times New Roman" w:cs="Times New Roman"/>
        </w:rPr>
        <w:t>Комментарий к Гражданскому процессуальному кодексу Российской Федерации (постатейный)/под   ред. Г.А. Жилина. - М.: Проспект. 2011. С.69</w:t>
      </w:r>
    </w:p>
  </w:footnote>
  <w:footnote w:id="39">
    <w:p w:rsidR="00D02291" w:rsidRDefault="00D02291">
      <w:pPr>
        <w:pStyle w:val="ac"/>
      </w:pPr>
      <w:r w:rsidRPr="00AF04DD">
        <w:rPr>
          <w:rStyle w:val="ae"/>
          <w:rFonts w:ascii="Times New Roman" w:hAnsi="Times New Roman" w:cs="Times New Roman"/>
        </w:rPr>
        <w:footnoteRef/>
      </w:r>
      <w:r w:rsidRPr="00AF04DD">
        <w:rPr>
          <w:rFonts w:ascii="Times New Roman" w:hAnsi="Times New Roman" w:cs="Times New Roman"/>
        </w:rPr>
        <w:t xml:space="preserve"> Сидоров А.В. </w:t>
      </w:r>
      <w:proofErr w:type="spellStart"/>
      <w:r w:rsidRPr="00AF04DD">
        <w:rPr>
          <w:rFonts w:ascii="Times New Roman" w:hAnsi="Times New Roman" w:cs="Times New Roman"/>
        </w:rPr>
        <w:t>Арбитрабельность</w:t>
      </w:r>
      <w:proofErr w:type="spellEnd"/>
      <w:r w:rsidRPr="00AF04DD">
        <w:rPr>
          <w:rFonts w:ascii="Times New Roman" w:hAnsi="Times New Roman" w:cs="Times New Roman"/>
        </w:rPr>
        <w:t xml:space="preserve"> корпоративных споров в России: Выпускная квалификационная раб</w:t>
      </w:r>
      <w:r w:rsidRPr="00AF04DD">
        <w:rPr>
          <w:rFonts w:ascii="Times New Roman" w:hAnsi="Times New Roman" w:cs="Times New Roman"/>
        </w:rPr>
        <w:t>о</w:t>
      </w:r>
      <w:r w:rsidRPr="00AF04DD">
        <w:rPr>
          <w:rFonts w:ascii="Times New Roman" w:hAnsi="Times New Roman" w:cs="Times New Roman"/>
        </w:rPr>
        <w:t>та/А.В. Сидоров</w:t>
      </w:r>
      <w:proofErr w:type="gramStart"/>
      <w:r w:rsidRPr="00AF04DD">
        <w:rPr>
          <w:rFonts w:ascii="Times New Roman" w:hAnsi="Times New Roman" w:cs="Times New Roman"/>
        </w:rPr>
        <w:t>.-</w:t>
      </w:r>
      <w:proofErr w:type="gramEnd"/>
      <w:r w:rsidRPr="00AF04DD">
        <w:rPr>
          <w:rFonts w:ascii="Times New Roman" w:hAnsi="Times New Roman" w:cs="Times New Roman"/>
        </w:rPr>
        <w:t>СПб, 2012</w:t>
      </w:r>
      <w:r>
        <w:t xml:space="preserve"> С.16</w:t>
      </w:r>
    </w:p>
  </w:footnote>
  <w:footnote w:id="40">
    <w:p w:rsidR="00D02291" w:rsidRPr="00AF04DD" w:rsidRDefault="00D02291">
      <w:pPr>
        <w:pStyle w:val="ac"/>
        <w:rPr>
          <w:rFonts w:ascii="Times New Roman" w:hAnsi="Times New Roman" w:cs="Times New Roman"/>
        </w:rPr>
      </w:pPr>
      <w:r w:rsidRPr="00AF04DD">
        <w:rPr>
          <w:rStyle w:val="ae"/>
          <w:rFonts w:ascii="Times New Roman" w:hAnsi="Times New Roman" w:cs="Times New Roman"/>
        </w:rPr>
        <w:footnoteRef/>
      </w:r>
      <w:r w:rsidRPr="00AF04DD">
        <w:rPr>
          <w:rFonts w:ascii="Times New Roman" w:hAnsi="Times New Roman" w:cs="Times New Roman"/>
        </w:rPr>
        <w:t xml:space="preserve"> Там же. С.20</w:t>
      </w:r>
    </w:p>
  </w:footnote>
  <w:footnote w:id="41">
    <w:p w:rsidR="00D02291" w:rsidRDefault="00D02291">
      <w:pPr>
        <w:pStyle w:val="ac"/>
      </w:pPr>
      <w:r w:rsidRPr="00AF04DD">
        <w:rPr>
          <w:rStyle w:val="ae"/>
          <w:rFonts w:ascii="Times New Roman" w:hAnsi="Times New Roman" w:cs="Times New Roman"/>
        </w:rPr>
        <w:footnoteRef/>
      </w:r>
      <w:r w:rsidRPr="00AF04DD">
        <w:rPr>
          <w:rFonts w:ascii="Times New Roman" w:hAnsi="Times New Roman" w:cs="Times New Roman"/>
        </w:rPr>
        <w:t xml:space="preserve"> </w:t>
      </w:r>
      <w:proofErr w:type="spellStart"/>
      <w:r w:rsidRPr="00AF04DD">
        <w:rPr>
          <w:rFonts w:ascii="Times New Roman" w:hAnsi="Times New Roman" w:cs="Times New Roman"/>
        </w:rPr>
        <w:t>Чечот</w:t>
      </w:r>
      <w:proofErr w:type="spellEnd"/>
      <w:r w:rsidRPr="00AF04DD">
        <w:rPr>
          <w:rFonts w:ascii="Times New Roman" w:hAnsi="Times New Roman" w:cs="Times New Roman"/>
        </w:rPr>
        <w:t xml:space="preserve"> Д.М. Иск и исковые формы защиты права// Правоведение. 1969. № 4 С. 77</w:t>
      </w:r>
    </w:p>
  </w:footnote>
  <w:footnote w:id="42">
    <w:p w:rsidR="00D02291" w:rsidRPr="00FE50FA" w:rsidRDefault="00D02291" w:rsidP="005E4D25">
      <w:pPr>
        <w:pStyle w:val="ac"/>
        <w:jc w:val="both"/>
        <w:rPr>
          <w:rFonts w:ascii="Times New Roman" w:hAnsi="Times New Roman" w:cs="Times New Roman"/>
        </w:rPr>
      </w:pPr>
      <w:r w:rsidRPr="00FE50FA">
        <w:rPr>
          <w:rStyle w:val="ae"/>
          <w:rFonts w:ascii="Times New Roman" w:hAnsi="Times New Roman" w:cs="Times New Roman"/>
        </w:rPr>
        <w:footnoteRef/>
      </w:r>
      <w:r w:rsidRPr="00FE50FA">
        <w:rPr>
          <w:rFonts w:ascii="Times New Roman" w:hAnsi="Times New Roman" w:cs="Times New Roman"/>
        </w:rPr>
        <w:t xml:space="preserve"> Дубровина М.А. Подведомственность споров третейскому суду. С.79 //Курочкин С.А. Третейское разб</w:t>
      </w:r>
      <w:r w:rsidRPr="00FE50FA">
        <w:rPr>
          <w:rFonts w:ascii="Times New Roman" w:hAnsi="Times New Roman" w:cs="Times New Roman"/>
        </w:rPr>
        <w:t>и</w:t>
      </w:r>
      <w:r w:rsidRPr="00FE50FA">
        <w:rPr>
          <w:rFonts w:ascii="Times New Roman" w:hAnsi="Times New Roman" w:cs="Times New Roman"/>
        </w:rPr>
        <w:t xml:space="preserve">рательство в Российской Федерации: учебное пособие/Под ред. О.Ю. Скворцова.- М.: </w:t>
      </w:r>
      <w:proofErr w:type="spellStart"/>
      <w:r w:rsidRPr="00FE50FA">
        <w:rPr>
          <w:rFonts w:ascii="Times New Roman" w:hAnsi="Times New Roman" w:cs="Times New Roman"/>
        </w:rPr>
        <w:t>Волтерс</w:t>
      </w:r>
      <w:proofErr w:type="spellEnd"/>
      <w:r w:rsidRPr="00FE50FA">
        <w:rPr>
          <w:rFonts w:ascii="Times New Roman" w:hAnsi="Times New Roman" w:cs="Times New Roman"/>
        </w:rPr>
        <w:t xml:space="preserve"> </w:t>
      </w:r>
      <w:proofErr w:type="spellStart"/>
      <w:r w:rsidRPr="00FE50FA">
        <w:rPr>
          <w:rFonts w:ascii="Times New Roman" w:hAnsi="Times New Roman" w:cs="Times New Roman"/>
        </w:rPr>
        <w:t>Клувер</w:t>
      </w:r>
      <w:proofErr w:type="spellEnd"/>
      <w:r w:rsidRPr="00FE50FA">
        <w:rPr>
          <w:rFonts w:ascii="Times New Roman" w:hAnsi="Times New Roman" w:cs="Times New Roman"/>
        </w:rPr>
        <w:t>, 2010 С.97</w:t>
      </w:r>
    </w:p>
  </w:footnote>
  <w:footnote w:id="43">
    <w:p w:rsidR="00D02291" w:rsidRPr="00FE50FA" w:rsidRDefault="00D02291" w:rsidP="005E4D25">
      <w:pPr>
        <w:pStyle w:val="ac"/>
        <w:jc w:val="both"/>
        <w:rPr>
          <w:rFonts w:ascii="Times New Roman" w:hAnsi="Times New Roman" w:cs="Times New Roman"/>
        </w:rPr>
      </w:pPr>
      <w:r w:rsidRPr="00FE50FA">
        <w:rPr>
          <w:rStyle w:val="ae"/>
          <w:rFonts w:ascii="Times New Roman" w:hAnsi="Times New Roman" w:cs="Times New Roman"/>
        </w:rPr>
        <w:footnoteRef/>
      </w:r>
      <w:r w:rsidRPr="00FE50FA">
        <w:rPr>
          <w:rFonts w:ascii="Times New Roman" w:hAnsi="Times New Roman" w:cs="Times New Roman"/>
        </w:rPr>
        <w:t xml:space="preserve"> Осипов Ю.К. Подведомственность юридических дел. Свердловск. 1973. С. 17-18 // Курочкин С.А. Трете</w:t>
      </w:r>
      <w:r w:rsidRPr="00FE50FA">
        <w:rPr>
          <w:rFonts w:ascii="Times New Roman" w:hAnsi="Times New Roman" w:cs="Times New Roman"/>
        </w:rPr>
        <w:t>й</w:t>
      </w:r>
      <w:r w:rsidRPr="00FE50FA">
        <w:rPr>
          <w:rFonts w:ascii="Times New Roman" w:hAnsi="Times New Roman" w:cs="Times New Roman"/>
        </w:rPr>
        <w:t xml:space="preserve">ское разбирательство в Российской Федерации: учебное пособие/Под ред. О.Ю. Скворцова.- М.: </w:t>
      </w:r>
      <w:proofErr w:type="spellStart"/>
      <w:r w:rsidRPr="00FE50FA">
        <w:rPr>
          <w:rFonts w:ascii="Times New Roman" w:hAnsi="Times New Roman" w:cs="Times New Roman"/>
        </w:rPr>
        <w:t>Волтерс</w:t>
      </w:r>
      <w:proofErr w:type="spellEnd"/>
      <w:r w:rsidRPr="00FE50FA">
        <w:rPr>
          <w:rFonts w:ascii="Times New Roman" w:hAnsi="Times New Roman" w:cs="Times New Roman"/>
        </w:rPr>
        <w:t xml:space="preserve"> </w:t>
      </w:r>
      <w:proofErr w:type="spellStart"/>
      <w:r w:rsidRPr="00FE50FA">
        <w:rPr>
          <w:rFonts w:ascii="Times New Roman" w:hAnsi="Times New Roman" w:cs="Times New Roman"/>
        </w:rPr>
        <w:t>Клувер</w:t>
      </w:r>
      <w:proofErr w:type="spellEnd"/>
      <w:r w:rsidRPr="00FE50FA">
        <w:rPr>
          <w:rFonts w:ascii="Times New Roman" w:hAnsi="Times New Roman" w:cs="Times New Roman"/>
        </w:rPr>
        <w:t>, 2010 С.97</w:t>
      </w:r>
    </w:p>
    <w:p w:rsidR="00D02291" w:rsidRDefault="00D02291" w:rsidP="005E4D25">
      <w:pPr>
        <w:pStyle w:val="ac"/>
      </w:pPr>
    </w:p>
  </w:footnote>
  <w:footnote w:id="44">
    <w:p w:rsidR="00D02291" w:rsidRPr="000A2FB5" w:rsidRDefault="00D02291">
      <w:pPr>
        <w:pStyle w:val="ac"/>
        <w:rPr>
          <w:rFonts w:ascii="Times New Roman" w:hAnsi="Times New Roman" w:cs="Times New Roman"/>
        </w:rPr>
      </w:pPr>
      <w:r w:rsidRPr="000A2FB5">
        <w:rPr>
          <w:rStyle w:val="ae"/>
          <w:rFonts w:ascii="Times New Roman" w:hAnsi="Times New Roman" w:cs="Times New Roman"/>
        </w:rPr>
        <w:footnoteRef/>
      </w:r>
      <w:r w:rsidRPr="000A2FB5">
        <w:rPr>
          <w:rFonts w:ascii="Times New Roman" w:hAnsi="Times New Roman" w:cs="Times New Roman"/>
        </w:rPr>
        <w:t xml:space="preserve"> С.А. Курочкин. Третейское разбирательство гражданских дел в Российской Федерации: теория и практ</w:t>
      </w:r>
      <w:r w:rsidRPr="000A2FB5">
        <w:rPr>
          <w:rFonts w:ascii="Times New Roman" w:hAnsi="Times New Roman" w:cs="Times New Roman"/>
        </w:rPr>
        <w:t>и</w:t>
      </w:r>
      <w:r w:rsidRPr="000A2FB5">
        <w:rPr>
          <w:rFonts w:ascii="Times New Roman" w:hAnsi="Times New Roman" w:cs="Times New Roman"/>
        </w:rPr>
        <w:t xml:space="preserve">ка// С.А. Курочкин.- М.: </w:t>
      </w:r>
      <w:proofErr w:type="spellStart"/>
      <w:r w:rsidRPr="000A2FB5">
        <w:rPr>
          <w:rFonts w:ascii="Times New Roman" w:hAnsi="Times New Roman" w:cs="Times New Roman"/>
        </w:rPr>
        <w:t>Волтерс</w:t>
      </w:r>
      <w:proofErr w:type="spellEnd"/>
      <w:r w:rsidRPr="000A2FB5">
        <w:rPr>
          <w:rFonts w:ascii="Times New Roman" w:hAnsi="Times New Roman" w:cs="Times New Roman"/>
        </w:rPr>
        <w:t xml:space="preserve"> </w:t>
      </w:r>
      <w:proofErr w:type="spellStart"/>
      <w:r w:rsidRPr="000A2FB5">
        <w:rPr>
          <w:rFonts w:ascii="Times New Roman" w:hAnsi="Times New Roman" w:cs="Times New Roman"/>
        </w:rPr>
        <w:t>Клувер</w:t>
      </w:r>
      <w:proofErr w:type="spellEnd"/>
      <w:r w:rsidRPr="000A2FB5">
        <w:rPr>
          <w:rFonts w:ascii="Times New Roman" w:hAnsi="Times New Roman" w:cs="Times New Roman"/>
        </w:rPr>
        <w:t>, 2007. С. 185</w:t>
      </w:r>
    </w:p>
  </w:footnote>
  <w:footnote w:id="45">
    <w:p w:rsidR="00D02291" w:rsidRDefault="00D02291">
      <w:pPr>
        <w:pStyle w:val="ac"/>
      </w:pPr>
      <w:r>
        <w:rPr>
          <w:rStyle w:val="ae"/>
        </w:rPr>
        <w:footnoteRef/>
      </w:r>
      <w:r>
        <w:t xml:space="preserve">  </w:t>
      </w:r>
      <w:proofErr w:type="spellStart"/>
      <w:r w:rsidRPr="00494C72">
        <w:rPr>
          <w:rFonts w:ascii="Times New Roman" w:hAnsi="Times New Roman" w:cs="Times New Roman"/>
        </w:rPr>
        <w:t>О.В.Скворцов</w:t>
      </w:r>
      <w:proofErr w:type="spellEnd"/>
      <w:r w:rsidRPr="00494C72">
        <w:rPr>
          <w:rFonts w:ascii="Times New Roman" w:hAnsi="Times New Roman" w:cs="Times New Roman"/>
        </w:rPr>
        <w:t xml:space="preserve">. Третейское разбирательство предпринимательских споров в России: проблемы, тенденции, перспективы/О.Ю. Скворцов – М.: </w:t>
      </w:r>
      <w:proofErr w:type="spellStart"/>
      <w:r w:rsidRPr="00494C72">
        <w:rPr>
          <w:rFonts w:ascii="Times New Roman" w:hAnsi="Times New Roman" w:cs="Times New Roman"/>
        </w:rPr>
        <w:t>Волтерс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Клувер</w:t>
      </w:r>
      <w:proofErr w:type="spellEnd"/>
      <w:r>
        <w:rPr>
          <w:rFonts w:ascii="Times New Roman" w:hAnsi="Times New Roman" w:cs="Times New Roman"/>
        </w:rPr>
        <w:t>, 2005. – с. 386</w:t>
      </w:r>
    </w:p>
  </w:footnote>
  <w:footnote w:id="46">
    <w:p w:rsidR="00D02291" w:rsidRPr="00381349" w:rsidRDefault="00D02291">
      <w:pPr>
        <w:pStyle w:val="ac"/>
        <w:rPr>
          <w:rFonts w:ascii="Times New Roman" w:hAnsi="Times New Roman" w:cs="Times New Roman"/>
        </w:rPr>
      </w:pPr>
      <w:r w:rsidRPr="00381349">
        <w:rPr>
          <w:rStyle w:val="ae"/>
          <w:rFonts w:ascii="Times New Roman" w:hAnsi="Times New Roman" w:cs="Times New Roman"/>
        </w:rPr>
        <w:footnoteRef/>
      </w:r>
      <w:r w:rsidRPr="00381349">
        <w:rPr>
          <w:rFonts w:ascii="Times New Roman" w:hAnsi="Times New Roman" w:cs="Times New Roman"/>
        </w:rPr>
        <w:t xml:space="preserve"> Скворцов О.Ю. Арбитраж (третейское разбирательство) в Российской Федерации/О.Ю. Скворцов.- М.: И</w:t>
      </w:r>
      <w:r w:rsidRPr="00381349">
        <w:rPr>
          <w:rFonts w:ascii="Times New Roman" w:hAnsi="Times New Roman" w:cs="Times New Roman"/>
        </w:rPr>
        <w:t>з</w:t>
      </w:r>
      <w:r w:rsidRPr="00381349">
        <w:rPr>
          <w:rFonts w:ascii="Times New Roman" w:hAnsi="Times New Roman" w:cs="Times New Roman"/>
        </w:rPr>
        <w:t xml:space="preserve">дательство </w:t>
      </w:r>
      <w:proofErr w:type="spellStart"/>
      <w:r w:rsidRPr="00381349">
        <w:rPr>
          <w:rFonts w:ascii="Times New Roman" w:hAnsi="Times New Roman" w:cs="Times New Roman"/>
        </w:rPr>
        <w:t>Юрайт</w:t>
      </w:r>
      <w:proofErr w:type="spellEnd"/>
      <w:r w:rsidRPr="00381349">
        <w:rPr>
          <w:rFonts w:ascii="Times New Roman" w:hAnsi="Times New Roman" w:cs="Times New Roman"/>
        </w:rPr>
        <w:t>, 2017 С. 121</w:t>
      </w:r>
    </w:p>
  </w:footnote>
  <w:footnote w:id="47">
    <w:p w:rsidR="00D02291" w:rsidRPr="00D03E67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13653">
        <w:rPr>
          <w:rStyle w:val="ae"/>
          <w:rFonts w:ascii="Times New Roman" w:hAnsi="Times New Roman" w:cs="Times New Roman"/>
        </w:rPr>
        <w:footnoteRef/>
      </w:r>
      <w:r w:rsidRPr="00513653">
        <w:rPr>
          <w:rFonts w:ascii="Times New Roman" w:hAnsi="Times New Roman" w:cs="Times New Roman"/>
        </w:rPr>
        <w:t xml:space="preserve"> </w:t>
      </w:r>
      <w:proofErr w:type="spellStart"/>
      <w:r w:rsidRPr="00513653">
        <w:rPr>
          <w:rFonts w:ascii="Times New Roman" w:hAnsi="Times New Roman" w:cs="Times New Roman"/>
        </w:rPr>
        <w:t>Хегер</w:t>
      </w:r>
      <w:proofErr w:type="spellEnd"/>
      <w:r w:rsidRPr="00513653">
        <w:rPr>
          <w:rFonts w:ascii="Times New Roman" w:hAnsi="Times New Roman" w:cs="Times New Roman"/>
        </w:rPr>
        <w:t xml:space="preserve"> С. Законодательство Австрии о международном коммерческом арбитраже и перспективы его разв</w:t>
      </w:r>
      <w:r w:rsidRPr="00513653">
        <w:rPr>
          <w:rFonts w:ascii="Times New Roman" w:hAnsi="Times New Roman" w:cs="Times New Roman"/>
        </w:rPr>
        <w:t>и</w:t>
      </w:r>
      <w:r w:rsidRPr="00513653">
        <w:rPr>
          <w:rFonts w:ascii="Times New Roman" w:hAnsi="Times New Roman" w:cs="Times New Roman"/>
        </w:rPr>
        <w:t xml:space="preserve">тия // Третейский суд. 2004. </w:t>
      </w:r>
      <w:proofErr w:type="gramStart"/>
      <w:r w:rsidRPr="00D03E67">
        <w:rPr>
          <w:rFonts w:ascii="Times New Roman" w:hAnsi="Times New Roman" w:cs="Times New Roman"/>
          <w:lang w:val="en-US"/>
        </w:rPr>
        <w:t>N 2.</w:t>
      </w:r>
      <w:proofErr w:type="gramEnd"/>
      <w:r w:rsidRPr="00D03E67">
        <w:rPr>
          <w:rFonts w:ascii="Times New Roman" w:hAnsi="Times New Roman" w:cs="Times New Roman"/>
          <w:lang w:val="en-US"/>
        </w:rPr>
        <w:t xml:space="preserve"> </w:t>
      </w:r>
      <w:r w:rsidRPr="00513653">
        <w:rPr>
          <w:rFonts w:ascii="Times New Roman" w:hAnsi="Times New Roman" w:cs="Times New Roman"/>
        </w:rPr>
        <w:t>С</w:t>
      </w:r>
      <w:r w:rsidRPr="00D03E67">
        <w:rPr>
          <w:rFonts w:ascii="Times New Roman" w:hAnsi="Times New Roman" w:cs="Times New Roman"/>
          <w:lang w:val="en-US"/>
        </w:rPr>
        <w:t xml:space="preserve">. 49. </w:t>
      </w:r>
    </w:p>
  </w:footnote>
  <w:footnote w:id="48">
    <w:p w:rsidR="00D02291" w:rsidRPr="00513653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13653">
        <w:rPr>
          <w:rStyle w:val="ae"/>
          <w:rFonts w:ascii="Times New Roman" w:hAnsi="Times New Roman" w:cs="Times New Roman"/>
        </w:rPr>
        <w:footnoteRef/>
      </w:r>
      <w:r w:rsidRPr="00513653">
        <w:rPr>
          <w:rFonts w:ascii="Times New Roman" w:hAnsi="Times New Roman" w:cs="Times New Roman"/>
          <w:lang w:val="en-US"/>
        </w:rPr>
        <w:t xml:space="preserve"> </w:t>
      </w:r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Carter James. Payton Sophie. </w:t>
      </w:r>
      <w:proofErr w:type="gramStart"/>
      <w:r w:rsidRPr="00513653">
        <w:rPr>
          <w:rFonts w:ascii="Times New Roman" w:eastAsia="Times New Roman" w:hAnsi="Times New Roman" w:cs="Times New Roman"/>
          <w:lang w:val="en-US" w:eastAsia="ru-RU"/>
        </w:rPr>
        <w:t>Arbitration and Company Law in English and Wales.</w:t>
      </w:r>
      <w:proofErr w:type="gramEnd"/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 Netherlands [Electronic r</w:t>
      </w:r>
      <w:r w:rsidRPr="00513653">
        <w:rPr>
          <w:rFonts w:ascii="Times New Roman" w:eastAsia="Times New Roman" w:hAnsi="Times New Roman" w:cs="Times New Roman"/>
          <w:lang w:val="en-US" w:eastAsia="ru-RU"/>
        </w:rPr>
        <w:t>e</w:t>
      </w:r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source]:  European Company Law 12. No 3.  2015 P. 138// </w:t>
      </w:r>
      <w:hyperlink r:id="rId7" w:history="1">
        <w:r w:rsidRPr="00513653">
          <w:rPr>
            <w:rStyle w:val="a4"/>
            <w:rFonts w:ascii="Times New Roman" w:hAnsi="Times New Roman" w:cs="Times New Roman"/>
            <w:lang w:val="en-US"/>
          </w:rPr>
          <w:t>file:///C:/Users/1/Downloads/2Arbitration_and_company_law_in_England_and_Wales.pdf</w:t>
        </w:r>
      </w:hyperlink>
      <w:r w:rsidRPr="00513653">
        <w:rPr>
          <w:rFonts w:ascii="Times New Roman" w:hAnsi="Times New Roman" w:cs="Times New Roman"/>
          <w:lang w:val="en-US"/>
        </w:rPr>
        <w:t xml:space="preserve">  (04.05.2018)</w:t>
      </w:r>
    </w:p>
  </w:footnote>
  <w:footnote w:id="49">
    <w:p w:rsidR="00D02291" w:rsidRPr="00D93205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D93205">
        <w:rPr>
          <w:rStyle w:val="ae"/>
          <w:rFonts w:ascii="Times New Roman" w:hAnsi="Times New Roman" w:cs="Times New Roman"/>
        </w:rPr>
        <w:footnoteRef/>
      </w:r>
      <w:r w:rsidRPr="00164BE7">
        <w:rPr>
          <w:rFonts w:ascii="Times New Roman" w:hAnsi="Times New Roman" w:cs="Times New Roman"/>
        </w:rPr>
        <w:t xml:space="preserve"> </w:t>
      </w:r>
      <w:r w:rsidRPr="00D93205">
        <w:rPr>
          <w:rFonts w:ascii="Times New Roman" w:hAnsi="Times New Roman" w:cs="Times New Roman"/>
        </w:rPr>
        <w:t>Т</w:t>
      </w:r>
      <w:r w:rsidRPr="00164BE7">
        <w:rPr>
          <w:rFonts w:ascii="Times New Roman" w:hAnsi="Times New Roman" w:cs="Times New Roman"/>
        </w:rPr>
        <w:t>.</w:t>
      </w:r>
      <w:r w:rsidRPr="00D93205">
        <w:rPr>
          <w:rFonts w:ascii="Times New Roman" w:hAnsi="Times New Roman" w:cs="Times New Roman"/>
        </w:rPr>
        <w:t>Н</w:t>
      </w:r>
      <w:r w:rsidRPr="00164BE7">
        <w:rPr>
          <w:rFonts w:ascii="Times New Roman" w:hAnsi="Times New Roman" w:cs="Times New Roman"/>
        </w:rPr>
        <w:t xml:space="preserve">. </w:t>
      </w:r>
      <w:proofErr w:type="spellStart"/>
      <w:r w:rsidRPr="00D93205">
        <w:rPr>
          <w:rFonts w:ascii="Times New Roman" w:hAnsi="Times New Roman" w:cs="Times New Roman"/>
        </w:rPr>
        <w:t>Нешатаева</w:t>
      </w:r>
      <w:proofErr w:type="spellEnd"/>
      <w:r w:rsidRPr="00164BE7">
        <w:rPr>
          <w:rFonts w:ascii="Times New Roman" w:hAnsi="Times New Roman" w:cs="Times New Roman"/>
        </w:rPr>
        <w:t xml:space="preserve">. </w:t>
      </w:r>
      <w:r w:rsidRPr="00D93205">
        <w:rPr>
          <w:rFonts w:ascii="Times New Roman" w:hAnsi="Times New Roman" w:cs="Times New Roman"/>
        </w:rPr>
        <w:t xml:space="preserve">Суд и арбитраж: о границах частного и публичного// Вестник Высшего Арбитражного Суда Российской Федерации № 11/2010 – с. 62-71 </w:t>
      </w:r>
    </w:p>
  </w:footnote>
  <w:footnote w:id="50">
    <w:p w:rsidR="00D02291" w:rsidRDefault="00D02291" w:rsidP="005E4D25">
      <w:pPr>
        <w:pStyle w:val="ac"/>
        <w:spacing w:line="360" w:lineRule="auto"/>
        <w:jc w:val="both"/>
      </w:pPr>
      <w:r w:rsidRPr="00D93205">
        <w:rPr>
          <w:rStyle w:val="ae"/>
          <w:rFonts w:ascii="Times New Roman" w:hAnsi="Times New Roman" w:cs="Times New Roman"/>
        </w:rPr>
        <w:footnoteRef/>
      </w:r>
      <w:r w:rsidRPr="00D93205">
        <w:rPr>
          <w:rFonts w:ascii="Times New Roman" w:hAnsi="Times New Roman" w:cs="Times New Roman"/>
        </w:rPr>
        <w:t xml:space="preserve"> </w:t>
      </w:r>
      <w:r w:rsidRPr="00D93205">
        <w:rPr>
          <w:rFonts w:ascii="Times New Roman" w:eastAsia="Times New Roman" w:hAnsi="Times New Roman" w:cs="Times New Roman"/>
          <w:lang w:eastAsia="ru-RU"/>
        </w:rPr>
        <w:t>Федеральный закон от 29.12.2015 N 382-ФЗ «Об арбитраже (третейском разбирательстве) в Российской Федерации» [Электронный ресурс] // Доступ из справ</w:t>
      </w:r>
      <w:proofErr w:type="gramStart"/>
      <w:r w:rsidRPr="00D93205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D93205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D93205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D93205">
        <w:rPr>
          <w:rFonts w:ascii="Times New Roman" w:eastAsia="Times New Roman" w:hAnsi="Times New Roman" w:cs="Times New Roman"/>
          <w:lang w:eastAsia="ru-RU"/>
        </w:rPr>
        <w:t>».</w:t>
      </w:r>
    </w:p>
  </w:footnote>
  <w:footnote w:id="51">
    <w:p w:rsidR="00D02291" w:rsidRPr="00E50F39" w:rsidRDefault="00D02291" w:rsidP="005E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4C3DD7">
        <w:rPr>
          <w:rFonts w:ascii="Times New Roman" w:hAnsi="Times New Roman" w:cs="Times New Roman"/>
          <w:sz w:val="20"/>
          <w:szCs w:val="20"/>
        </w:rPr>
        <w:t>В.А. Копылов. Подведомственность третейским судам споров, вытекающих из осуществления предпринимательской деятельности // Альтернативно</w:t>
      </w:r>
      <w:r>
        <w:rPr>
          <w:rFonts w:ascii="Times New Roman" w:hAnsi="Times New Roman" w:cs="Times New Roman"/>
          <w:sz w:val="20"/>
          <w:szCs w:val="20"/>
        </w:rPr>
        <w:t>е разрешение споров, 2003. – с. 60</w:t>
      </w:r>
    </w:p>
  </w:footnote>
  <w:footnote w:id="52">
    <w:p w:rsidR="00D02291" w:rsidRPr="00690588" w:rsidRDefault="00D02291">
      <w:pPr>
        <w:pStyle w:val="ac"/>
        <w:rPr>
          <w:rFonts w:ascii="Times New Roman" w:hAnsi="Times New Roman" w:cs="Times New Roman"/>
        </w:rPr>
      </w:pPr>
      <w:r w:rsidRPr="00690588">
        <w:rPr>
          <w:rStyle w:val="ae"/>
          <w:rFonts w:ascii="Times New Roman" w:hAnsi="Times New Roman" w:cs="Times New Roman"/>
        </w:rPr>
        <w:footnoteRef/>
      </w:r>
      <w:r w:rsidRPr="00690588">
        <w:rPr>
          <w:rFonts w:ascii="Times New Roman" w:hAnsi="Times New Roman" w:cs="Times New Roman"/>
        </w:rPr>
        <w:t xml:space="preserve"> Кудрявцева Е.В. Оспаривание решений третейских судов С.176-177// </w:t>
      </w:r>
      <w:proofErr w:type="spellStart"/>
      <w:r w:rsidRPr="00690588">
        <w:rPr>
          <w:rFonts w:ascii="Times New Roman" w:hAnsi="Times New Roman" w:cs="Times New Roman"/>
        </w:rPr>
        <w:t>О.В.Скворцов</w:t>
      </w:r>
      <w:proofErr w:type="spellEnd"/>
      <w:r w:rsidRPr="00690588">
        <w:rPr>
          <w:rFonts w:ascii="Times New Roman" w:hAnsi="Times New Roman" w:cs="Times New Roman"/>
        </w:rPr>
        <w:t>. Третейское разбир</w:t>
      </w:r>
      <w:r w:rsidRPr="00690588">
        <w:rPr>
          <w:rFonts w:ascii="Times New Roman" w:hAnsi="Times New Roman" w:cs="Times New Roman"/>
        </w:rPr>
        <w:t>а</w:t>
      </w:r>
      <w:r w:rsidRPr="00690588">
        <w:rPr>
          <w:rFonts w:ascii="Times New Roman" w:hAnsi="Times New Roman" w:cs="Times New Roman"/>
        </w:rPr>
        <w:t xml:space="preserve">тельство предпринимательских споров в России: проблемы, тенденции, перспективы/О.Ю. Скворцов – М.: </w:t>
      </w:r>
      <w:proofErr w:type="spellStart"/>
      <w:r w:rsidRPr="00690588">
        <w:rPr>
          <w:rFonts w:ascii="Times New Roman" w:hAnsi="Times New Roman" w:cs="Times New Roman"/>
        </w:rPr>
        <w:t>Волтерс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Клувер</w:t>
      </w:r>
      <w:proofErr w:type="spellEnd"/>
      <w:r>
        <w:rPr>
          <w:rFonts w:ascii="Times New Roman" w:hAnsi="Times New Roman" w:cs="Times New Roman"/>
        </w:rPr>
        <w:t>, 2005. – с. 396</w:t>
      </w:r>
    </w:p>
  </w:footnote>
  <w:footnote w:id="53">
    <w:p w:rsidR="00D02291" w:rsidRPr="00800ECB" w:rsidRDefault="00D02291" w:rsidP="005E4D25">
      <w:pPr>
        <w:spacing w:after="0" w:line="360" w:lineRule="auto"/>
        <w:jc w:val="both"/>
        <w:rPr>
          <w:rFonts w:ascii="Arial" w:hAnsi="Arial" w:cs="Arial"/>
          <w:color w:val="003366"/>
          <w:sz w:val="20"/>
          <w:szCs w:val="20"/>
        </w:rPr>
      </w:pPr>
      <w:r w:rsidRPr="00800ECB">
        <w:rPr>
          <w:rStyle w:val="ae"/>
          <w:sz w:val="20"/>
          <w:szCs w:val="20"/>
        </w:rPr>
        <w:footnoteRef/>
      </w:r>
      <w:r w:rsidRPr="00800ECB">
        <w:rPr>
          <w:sz w:val="20"/>
          <w:szCs w:val="20"/>
        </w:rPr>
        <w:t xml:space="preserve"> </w:t>
      </w:r>
      <w:proofErr w:type="spellStart"/>
      <w:r w:rsidRPr="00800ECB">
        <w:rPr>
          <w:rFonts w:ascii="Times New Roman" w:hAnsi="Times New Roman" w:cs="Times New Roman"/>
          <w:sz w:val="20"/>
          <w:szCs w:val="20"/>
        </w:rPr>
        <w:t>Хегер</w:t>
      </w:r>
      <w:proofErr w:type="spellEnd"/>
      <w:r w:rsidRPr="00800ECB">
        <w:rPr>
          <w:rFonts w:ascii="Times New Roman" w:hAnsi="Times New Roman" w:cs="Times New Roman"/>
          <w:sz w:val="20"/>
          <w:szCs w:val="20"/>
        </w:rPr>
        <w:t xml:space="preserve"> С. Законодательство Австрии о международном коммерческом арбитраже и перспективы его разв</w:t>
      </w:r>
      <w:r w:rsidRPr="00800ECB">
        <w:rPr>
          <w:rFonts w:ascii="Times New Roman" w:hAnsi="Times New Roman" w:cs="Times New Roman"/>
          <w:sz w:val="20"/>
          <w:szCs w:val="20"/>
        </w:rPr>
        <w:t>и</w:t>
      </w:r>
      <w:r w:rsidRPr="00800ECB">
        <w:rPr>
          <w:rFonts w:ascii="Times New Roman" w:hAnsi="Times New Roman" w:cs="Times New Roman"/>
          <w:sz w:val="20"/>
          <w:szCs w:val="20"/>
        </w:rPr>
        <w:t>тия//Третейский суд.- 2004, № 2, - с. 50</w:t>
      </w:r>
      <w:r w:rsidRPr="00800ECB">
        <w:rPr>
          <w:rFonts w:ascii="Arial" w:hAnsi="Arial" w:cs="Arial"/>
          <w:color w:val="003366"/>
          <w:sz w:val="20"/>
          <w:szCs w:val="20"/>
        </w:rPr>
        <w:t xml:space="preserve"> </w:t>
      </w:r>
    </w:p>
    <w:p w:rsidR="00D02291" w:rsidRDefault="00D02291" w:rsidP="005E4D25">
      <w:pPr>
        <w:pStyle w:val="ac"/>
      </w:pPr>
    </w:p>
  </w:footnote>
  <w:footnote w:id="54">
    <w:p w:rsidR="00D02291" w:rsidRPr="00690588" w:rsidRDefault="00D02291" w:rsidP="005E4D25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690588">
        <w:rPr>
          <w:rFonts w:ascii="Times New Roman" w:hAnsi="Times New Roman" w:cs="Times New Roman"/>
        </w:rPr>
        <w:t>О.В.Скворцов</w:t>
      </w:r>
      <w:proofErr w:type="spellEnd"/>
      <w:r w:rsidRPr="00690588">
        <w:rPr>
          <w:rFonts w:ascii="Times New Roman" w:hAnsi="Times New Roman" w:cs="Times New Roman"/>
        </w:rPr>
        <w:t xml:space="preserve">. Третейское разбирательство предпринимательских споров в России: проблемы, тенденции, перспективы/О.Ю. Скворцов – М.: </w:t>
      </w:r>
      <w:proofErr w:type="spellStart"/>
      <w:r w:rsidRPr="00690588">
        <w:rPr>
          <w:rFonts w:ascii="Times New Roman" w:hAnsi="Times New Roman" w:cs="Times New Roman"/>
        </w:rPr>
        <w:t>Волтерс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Клувер</w:t>
      </w:r>
      <w:proofErr w:type="spellEnd"/>
      <w:r>
        <w:rPr>
          <w:rFonts w:ascii="Times New Roman" w:hAnsi="Times New Roman" w:cs="Times New Roman"/>
        </w:rPr>
        <w:t>, 2005. – с. 396</w:t>
      </w:r>
    </w:p>
    <w:p w:rsidR="00D02291" w:rsidRDefault="00D02291">
      <w:pPr>
        <w:pStyle w:val="ac"/>
      </w:pPr>
    </w:p>
  </w:footnote>
  <w:footnote w:id="55">
    <w:p w:rsidR="00D02291" w:rsidRPr="004F5E07" w:rsidRDefault="00D02291">
      <w:pPr>
        <w:pStyle w:val="ac"/>
        <w:rPr>
          <w:rFonts w:ascii="Times New Roman" w:hAnsi="Times New Roman" w:cs="Times New Roman"/>
        </w:rPr>
      </w:pPr>
      <w:r w:rsidRPr="001105AD">
        <w:rPr>
          <w:rStyle w:val="ae"/>
          <w:rFonts w:ascii="Times New Roman" w:hAnsi="Times New Roman" w:cs="Times New Roman"/>
        </w:rPr>
        <w:footnoteRef/>
      </w:r>
      <w:r w:rsidRPr="001105AD">
        <w:rPr>
          <w:rFonts w:ascii="Times New Roman" w:hAnsi="Times New Roman" w:cs="Times New Roman"/>
        </w:rPr>
        <w:t xml:space="preserve"> </w:t>
      </w:r>
      <w:r w:rsidRPr="001741CC">
        <w:rPr>
          <w:rFonts w:ascii="Times New Roman" w:hAnsi="Times New Roman" w:cs="Times New Roman"/>
        </w:rPr>
        <w:t xml:space="preserve">Гапанович А.В. </w:t>
      </w:r>
      <w:proofErr w:type="spellStart"/>
      <w:r w:rsidRPr="001741CC">
        <w:rPr>
          <w:rFonts w:ascii="Times New Roman" w:hAnsi="Times New Roman" w:cs="Times New Roman"/>
        </w:rPr>
        <w:t>Арбитрабельность</w:t>
      </w:r>
      <w:proofErr w:type="spellEnd"/>
      <w:r w:rsidRPr="001741CC">
        <w:rPr>
          <w:rFonts w:ascii="Times New Roman" w:hAnsi="Times New Roman" w:cs="Times New Roman"/>
        </w:rPr>
        <w:t xml:space="preserve"> споров, вытекающих из государственных (муниципальных) </w:t>
      </w:r>
      <w:r w:rsidRPr="004F5E07">
        <w:rPr>
          <w:rFonts w:ascii="Times New Roman" w:hAnsi="Times New Roman" w:cs="Times New Roman"/>
        </w:rPr>
        <w:t>контра</w:t>
      </w:r>
      <w:r w:rsidRPr="004F5E07">
        <w:rPr>
          <w:rFonts w:ascii="Times New Roman" w:hAnsi="Times New Roman" w:cs="Times New Roman"/>
        </w:rPr>
        <w:t>к</w:t>
      </w:r>
      <w:r w:rsidRPr="004F5E07">
        <w:rPr>
          <w:rFonts w:ascii="Times New Roman" w:hAnsi="Times New Roman" w:cs="Times New Roman"/>
        </w:rPr>
        <w:t>тов//Арбитражный и гражданский процесс. 2016. № 6//</w:t>
      </w:r>
      <w:r w:rsidRPr="004F5E07">
        <w:rPr>
          <w:rFonts w:ascii="Times New Roman" w:eastAsia="Times New Roman" w:hAnsi="Times New Roman" w:cs="Times New Roman"/>
          <w:lang w:eastAsia="ru-RU"/>
        </w:rPr>
        <w:t xml:space="preserve"> Доступ из справ</w:t>
      </w:r>
      <w:proofErr w:type="gramStart"/>
      <w:r w:rsidRPr="004F5E07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4F5E07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4F5E07">
        <w:rPr>
          <w:rFonts w:ascii="Times New Roman" w:eastAsia="Times New Roman" w:hAnsi="Times New Roman" w:cs="Times New Roman"/>
          <w:lang w:eastAsia="ru-RU"/>
        </w:rPr>
        <w:t>Консультан</w:t>
      </w:r>
      <w:r w:rsidRPr="004F5E07">
        <w:rPr>
          <w:rFonts w:ascii="Times New Roman" w:eastAsia="Times New Roman" w:hAnsi="Times New Roman" w:cs="Times New Roman"/>
          <w:lang w:eastAsia="ru-RU"/>
        </w:rPr>
        <w:t>т</w:t>
      </w:r>
      <w:r w:rsidRPr="004F5E07">
        <w:rPr>
          <w:rFonts w:ascii="Times New Roman" w:eastAsia="Times New Roman" w:hAnsi="Times New Roman" w:cs="Times New Roman"/>
          <w:lang w:eastAsia="ru-RU"/>
        </w:rPr>
        <w:t>Плюс</w:t>
      </w:r>
      <w:proofErr w:type="spellEnd"/>
      <w:r w:rsidRPr="004F5E07">
        <w:rPr>
          <w:rFonts w:ascii="Times New Roman" w:eastAsia="Times New Roman" w:hAnsi="Times New Roman" w:cs="Times New Roman"/>
          <w:lang w:eastAsia="ru-RU"/>
        </w:rPr>
        <w:t>»</w:t>
      </w:r>
    </w:p>
  </w:footnote>
  <w:footnote w:id="56">
    <w:p w:rsidR="00D02291" w:rsidRPr="004F5E07" w:rsidRDefault="00D02291">
      <w:pPr>
        <w:pStyle w:val="ac"/>
        <w:rPr>
          <w:rFonts w:ascii="Times New Roman" w:hAnsi="Times New Roman" w:cs="Times New Roman"/>
        </w:rPr>
      </w:pPr>
      <w:r w:rsidRPr="004F5E07">
        <w:rPr>
          <w:rStyle w:val="ae"/>
          <w:rFonts w:ascii="Times New Roman" w:hAnsi="Times New Roman" w:cs="Times New Roman"/>
        </w:rPr>
        <w:footnoteRef/>
      </w:r>
      <w:r w:rsidRPr="004F5E07">
        <w:rPr>
          <w:rFonts w:ascii="Times New Roman" w:hAnsi="Times New Roman" w:cs="Times New Roman"/>
        </w:rPr>
        <w:t xml:space="preserve"> Севастьянов Г.В. Подведомственность третейскому суду споров о недвижимом имуществе: современное состояние проблемы//Закон. 2008 № 1// </w:t>
      </w:r>
      <w:r w:rsidRPr="004F5E07">
        <w:rPr>
          <w:rFonts w:ascii="Times New Roman" w:eastAsia="Times New Roman" w:hAnsi="Times New Roman" w:cs="Times New Roman"/>
          <w:lang w:eastAsia="ru-RU"/>
        </w:rPr>
        <w:t>Доступ из справ</w:t>
      </w:r>
      <w:proofErr w:type="gramStart"/>
      <w:r w:rsidRPr="004F5E07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4F5E07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4F5E07">
        <w:rPr>
          <w:rFonts w:ascii="Times New Roman" w:eastAsia="Times New Roman" w:hAnsi="Times New Roman" w:cs="Times New Roman"/>
          <w:lang w:eastAsia="ru-RU"/>
        </w:rPr>
        <w:t>Консультан</w:t>
      </w:r>
      <w:r w:rsidRPr="004F5E07">
        <w:rPr>
          <w:rFonts w:ascii="Times New Roman" w:eastAsia="Times New Roman" w:hAnsi="Times New Roman" w:cs="Times New Roman"/>
          <w:lang w:eastAsia="ru-RU"/>
        </w:rPr>
        <w:t>т</w:t>
      </w:r>
      <w:r w:rsidRPr="004F5E07">
        <w:rPr>
          <w:rFonts w:ascii="Times New Roman" w:eastAsia="Times New Roman" w:hAnsi="Times New Roman" w:cs="Times New Roman"/>
          <w:lang w:eastAsia="ru-RU"/>
        </w:rPr>
        <w:t>Плюс</w:t>
      </w:r>
      <w:proofErr w:type="spellEnd"/>
      <w:r w:rsidRPr="004F5E07">
        <w:rPr>
          <w:rFonts w:ascii="Times New Roman" w:eastAsia="Times New Roman" w:hAnsi="Times New Roman" w:cs="Times New Roman"/>
          <w:lang w:eastAsia="ru-RU"/>
        </w:rPr>
        <w:t>»</w:t>
      </w:r>
    </w:p>
  </w:footnote>
  <w:footnote w:id="57">
    <w:p w:rsidR="00D02291" w:rsidRPr="004F5E07" w:rsidRDefault="00D02291" w:rsidP="001105AD">
      <w:pPr>
        <w:pStyle w:val="ConsPlusNormal"/>
        <w:jc w:val="both"/>
        <w:rPr>
          <w:rFonts w:ascii="Times New Roman" w:hAnsi="Times New Roman" w:cs="Times New Roman"/>
          <w:lang w:val="en-US"/>
        </w:rPr>
      </w:pPr>
      <w:r w:rsidRPr="004F5E07">
        <w:rPr>
          <w:rStyle w:val="ae"/>
          <w:rFonts w:ascii="Times New Roman" w:hAnsi="Times New Roman" w:cs="Times New Roman"/>
        </w:rPr>
        <w:footnoteRef/>
      </w:r>
      <w:r w:rsidRPr="004F5E07">
        <w:rPr>
          <w:rFonts w:ascii="Times New Roman" w:hAnsi="Times New Roman" w:cs="Times New Roman"/>
        </w:rPr>
        <w:t xml:space="preserve"> </w:t>
      </w:r>
      <w:r w:rsidRPr="004F5E07">
        <w:rPr>
          <w:rFonts w:ascii="Times New Roman" w:hAnsi="Times New Roman" w:cs="Times New Roman"/>
          <w:lang w:val="en-US"/>
        </w:rPr>
        <w:t>Fishman</w:t>
      </w:r>
      <w:r w:rsidRPr="004F5E07">
        <w:rPr>
          <w:rFonts w:ascii="Times New Roman" w:hAnsi="Times New Roman" w:cs="Times New Roman"/>
        </w:rPr>
        <w:t xml:space="preserve"> </w:t>
      </w:r>
      <w:r w:rsidRPr="004F5E07">
        <w:rPr>
          <w:rFonts w:ascii="Times New Roman" w:hAnsi="Times New Roman" w:cs="Times New Roman"/>
          <w:lang w:val="en-US"/>
        </w:rPr>
        <w:t>Eric</w:t>
      </w:r>
      <w:r w:rsidRPr="004F5E07">
        <w:rPr>
          <w:rFonts w:ascii="Times New Roman" w:hAnsi="Times New Roman" w:cs="Times New Roman"/>
        </w:rPr>
        <w:t xml:space="preserve">. </w:t>
      </w:r>
      <w:r w:rsidRPr="004F5E07">
        <w:rPr>
          <w:rFonts w:ascii="Times New Roman" w:hAnsi="Times New Roman" w:cs="Times New Roman"/>
          <w:lang w:val="en-US"/>
        </w:rPr>
        <w:t>Arbitration</w:t>
      </w:r>
      <w:r w:rsidRPr="004F5E07">
        <w:rPr>
          <w:rFonts w:ascii="Times New Roman" w:hAnsi="Times New Roman" w:cs="Times New Roman"/>
        </w:rPr>
        <w:t xml:space="preserve"> </w:t>
      </w:r>
      <w:r w:rsidRPr="004F5E07">
        <w:rPr>
          <w:rFonts w:ascii="Times New Roman" w:hAnsi="Times New Roman" w:cs="Times New Roman"/>
          <w:lang w:val="en-US"/>
        </w:rPr>
        <w:t>clauses</w:t>
      </w:r>
      <w:r w:rsidRPr="004F5E07">
        <w:rPr>
          <w:rFonts w:ascii="Times New Roman" w:hAnsi="Times New Roman" w:cs="Times New Roman"/>
        </w:rPr>
        <w:t xml:space="preserve"> </w:t>
      </w:r>
      <w:r w:rsidRPr="004F5E07">
        <w:rPr>
          <w:rFonts w:ascii="Times New Roman" w:hAnsi="Times New Roman" w:cs="Times New Roman"/>
          <w:lang w:val="en-US"/>
        </w:rPr>
        <w:t>that</w:t>
      </w:r>
      <w:r w:rsidRPr="004F5E07">
        <w:rPr>
          <w:rFonts w:ascii="Times New Roman" w:hAnsi="Times New Roman" w:cs="Times New Roman"/>
        </w:rPr>
        <w:t xml:space="preserve"> </w:t>
      </w:r>
      <w:r w:rsidRPr="004F5E07">
        <w:rPr>
          <w:rFonts w:ascii="Times New Roman" w:hAnsi="Times New Roman" w:cs="Times New Roman"/>
          <w:lang w:val="en-US"/>
        </w:rPr>
        <w:t>avoid</w:t>
      </w:r>
      <w:r w:rsidRPr="004F5E07">
        <w:rPr>
          <w:rFonts w:ascii="Times New Roman" w:hAnsi="Times New Roman" w:cs="Times New Roman"/>
        </w:rPr>
        <w:t xml:space="preserve"> </w:t>
      </w:r>
      <w:proofErr w:type="spellStart"/>
      <w:r w:rsidRPr="004F5E07">
        <w:rPr>
          <w:rFonts w:ascii="Times New Roman" w:hAnsi="Times New Roman" w:cs="Times New Roman"/>
          <w:lang w:val="en-US"/>
        </w:rPr>
        <w:t>arbitrability</w:t>
      </w:r>
      <w:proofErr w:type="spellEnd"/>
      <w:r w:rsidRPr="004F5E07">
        <w:rPr>
          <w:rFonts w:ascii="Times New Roman" w:hAnsi="Times New Roman" w:cs="Times New Roman"/>
          <w:lang w:val="en-US"/>
        </w:rPr>
        <w:t xml:space="preserve"> disputes // Corporate Counsel. August 21. 2013// URL: </w:t>
      </w:r>
      <w:hyperlink r:id="rId8" w:history="1">
        <w:r w:rsidRPr="004F5E07">
          <w:rPr>
            <w:rStyle w:val="a4"/>
            <w:rFonts w:ascii="Times New Roman" w:hAnsi="Times New Roman" w:cs="Times New Roman"/>
            <w:lang w:val="en-US"/>
          </w:rPr>
          <w:t>https://www.pillsburylaw.com/images/content/4/3/v2/4380/Article20130821ArbitrationClausesThatAvoidArbitrabilityDisputes.pdf</w:t>
        </w:r>
      </w:hyperlink>
      <w:r w:rsidRPr="004F5E07">
        <w:rPr>
          <w:rFonts w:ascii="Times New Roman" w:hAnsi="Times New Roman" w:cs="Times New Roman"/>
          <w:lang w:val="en-US"/>
        </w:rPr>
        <w:t xml:space="preserve"> (09.05.2018)</w:t>
      </w:r>
    </w:p>
  </w:footnote>
  <w:footnote w:id="58">
    <w:p w:rsidR="00D02291" w:rsidRPr="004F5E07" w:rsidRDefault="00D02291">
      <w:pPr>
        <w:pStyle w:val="ac"/>
        <w:rPr>
          <w:rFonts w:ascii="Times New Roman" w:hAnsi="Times New Roman" w:cs="Times New Roman"/>
        </w:rPr>
      </w:pPr>
      <w:r w:rsidRPr="004F5E07">
        <w:rPr>
          <w:rStyle w:val="ae"/>
          <w:rFonts w:ascii="Times New Roman" w:hAnsi="Times New Roman" w:cs="Times New Roman"/>
        </w:rPr>
        <w:footnoteRef/>
      </w:r>
      <w:r w:rsidRPr="004F5E07">
        <w:rPr>
          <w:rFonts w:ascii="Times New Roman" w:hAnsi="Times New Roman" w:cs="Times New Roman"/>
        </w:rPr>
        <w:t xml:space="preserve"> </w:t>
      </w:r>
      <w:proofErr w:type="spellStart"/>
      <w:r w:rsidRPr="004F5E07">
        <w:rPr>
          <w:rFonts w:ascii="Times New Roman" w:hAnsi="Times New Roman" w:cs="Times New Roman"/>
        </w:rPr>
        <w:t>Градковский</w:t>
      </w:r>
      <w:proofErr w:type="spellEnd"/>
      <w:r w:rsidRPr="004F5E07">
        <w:rPr>
          <w:rFonts w:ascii="Times New Roman" w:hAnsi="Times New Roman" w:cs="Times New Roman"/>
        </w:rPr>
        <w:t xml:space="preserve"> И.В. Актуальные проблемы третейского </w:t>
      </w:r>
      <w:proofErr w:type="spellStart"/>
      <w:r w:rsidRPr="004F5E07">
        <w:rPr>
          <w:rFonts w:ascii="Times New Roman" w:hAnsi="Times New Roman" w:cs="Times New Roman"/>
        </w:rPr>
        <w:t>разбирательства</w:t>
      </w:r>
      <w:proofErr w:type="gramStart"/>
      <w:r w:rsidRPr="004F5E07">
        <w:rPr>
          <w:rFonts w:ascii="Times New Roman" w:hAnsi="Times New Roman" w:cs="Times New Roman"/>
        </w:rPr>
        <w:t>:а</w:t>
      </w:r>
      <w:proofErr w:type="gramEnd"/>
      <w:r w:rsidRPr="004F5E07">
        <w:rPr>
          <w:rFonts w:ascii="Times New Roman" w:hAnsi="Times New Roman" w:cs="Times New Roman"/>
        </w:rPr>
        <w:t>рбитрабельность</w:t>
      </w:r>
      <w:proofErr w:type="spellEnd"/>
      <w:r w:rsidRPr="004F5E07">
        <w:rPr>
          <w:rFonts w:ascii="Times New Roman" w:hAnsi="Times New Roman" w:cs="Times New Roman"/>
        </w:rPr>
        <w:t xml:space="preserve"> споров: выпус</w:t>
      </w:r>
      <w:r w:rsidRPr="004F5E07">
        <w:rPr>
          <w:rFonts w:ascii="Times New Roman" w:hAnsi="Times New Roman" w:cs="Times New Roman"/>
        </w:rPr>
        <w:t>к</w:t>
      </w:r>
      <w:r w:rsidRPr="004F5E07">
        <w:rPr>
          <w:rFonts w:ascii="Times New Roman" w:hAnsi="Times New Roman" w:cs="Times New Roman"/>
        </w:rPr>
        <w:t xml:space="preserve">ная квалификационная работа/И.В. </w:t>
      </w:r>
      <w:proofErr w:type="spellStart"/>
      <w:r w:rsidRPr="004F5E07">
        <w:rPr>
          <w:rFonts w:ascii="Times New Roman" w:hAnsi="Times New Roman" w:cs="Times New Roman"/>
        </w:rPr>
        <w:t>Градковский</w:t>
      </w:r>
      <w:proofErr w:type="spellEnd"/>
      <w:r w:rsidRPr="004F5E07">
        <w:rPr>
          <w:rFonts w:ascii="Times New Roman" w:hAnsi="Times New Roman" w:cs="Times New Roman"/>
        </w:rPr>
        <w:t>. СПб. 2012. С.5</w:t>
      </w:r>
    </w:p>
  </w:footnote>
  <w:footnote w:id="59">
    <w:p w:rsidR="00D02291" w:rsidRPr="001105AD" w:rsidRDefault="00D02291" w:rsidP="005E4D25">
      <w:pPr>
        <w:pStyle w:val="ac"/>
        <w:spacing w:line="360" w:lineRule="auto"/>
        <w:rPr>
          <w:rFonts w:ascii="Times New Roman" w:hAnsi="Times New Roman" w:cs="Times New Roman"/>
        </w:rPr>
      </w:pPr>
      <w:r w:rsidRPr="0038591D">
        <w:rPr>
          <w:rStyle w:val="ae"/>
          <w:rFonts w:ascii="Times New Roman" w:hAnsi="Times New Roman" w:cs="Times New Roman"/>
        </w:rPr>
        <w:footnoteRef/>
      </w:r>
      <w:r w:rsidRPr="0038591D">
        <w:rPr>
          <w:rFonts w:ascii="Times New Roman" w:hAnsi="Times New Roman" w:cs="Times New Roman"/>
        </w:rPr>
        <w:t xml:space="preserve"> </w:t>
      </w:r>
      <w:proofErr w:type="spellStart"/>
      <w:r w:rsidRPr="0038591D">
        <w:rPr>
          <w:rFonts w:ascii="Times New Roman" w:hAnsi="Times New Roman" w:cs="Times New Roman"/>
        </w:rPr>
        <w:t>В.Ф.Попондопуло</w:t>
      </w:r>
      <w:proofErr w:type="spellEnd"/>
      <w:r w:rsidRPr="0038591D">
        <w:rPr>
          <w:rFonts w:ascii="Times New Roman" w:hAnsi="Times New Roman" w:cs="Times New Roman"/>
        </w:rPr>
        <w:t>, Е.В. Слепченко Е.В. Подведомственность споров третейским судам в России// арби</w:t>
      </w:r>
      <w:r w:rsidRPr="0038591D">
        <w:rPr>
          <w:rFonts w:ascii="Times New Roman" w:hAnsi="Times New Roman" w:cs="Times New Roman"/>
        </w:rPr>
        <w:t>т</w:t>
      </w:r>
      <w:r w:rsidRPr="0038591D">
        <w:rPr>
          <w:rFonts w:ascii="Times New Roman" w:hAnsi="Times New Roman" w:cs="Times New Roman"/>
        </w:rPr>
        <w:t xml:space="preserve">ражные споры: Информационно-аналитический журнал. </w:t>
      </w:r>
      <w:r w:rsidRPr="001105AD">
        <w:rPr>
          <w:rFonts w:ascii="Times New Roman" w:hAnsi="Times New Roman" w:cs="Times New Roman"/>
        </w:rPr>
        <w:t>№ 1 (41), 2008</w:t>
      </w:r>
    </w:p>
  </w:footnote>
  <w:footnote w:id="60">
    <w:p w:rsidR="00D02291" w:rsidRPr="00335DBB" w:rsidRDefault="00D02291">
      <w:pPr>
        <w:pStyle w:val="ac"/>
        <w:rPr>
          <w:lang w:val="en-US"/>
        </w:rPr>
      </w:pPr>
      <w:r>
        <w:rPr>
          <w:rStyle w:val="ae"/>
        </w:rPr>
        <w:footnoteRef/>
      </w:r>
      <w:r w:rsidRPr="00335DBB">
        <w:rPr>
          <w:lang w:val="en-US"/>
        </w:rPr>
        <w:t xml:space="preserve"> </w:t>
      </w:r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Carter James. Payton Sophie. </w:t>
      </w:r>
      <w:proofErr w:type="gramStart"/>
      <w:r w:rsidRPr="00513653">
        <w:rPr>
          <w:rFonts w:ascii="Times New Roman" w:eastAsia="Times New Roman" w:hAnsi="Times New Roman" w:cs="Times New Roman"/>
          <w:lang w:val="en-US" w:eastAsia="ru-RU"/>
        </w:rPr>
        <w:t>Arbitration and Company Law in English and Wales.</w:t>
      </w:r>
      <w:proofErr w:type="gramEnd"/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 Netherlands [Electronic r</w:t>
      </w:r>
      <w:r w:rsidRPr="00513653">
        <w:rPr>
          <w:rFonts w:ascii="Times New Roman" w:eastAsia="Times New Roman" w:hAnsi="Times New Roman" w:cs="Times New Roman"/>
          <w:lang w:val="en-US" w:eastAsia="ru-RU"/>
        </w:rPr>
        <w:t>e</w:t>
      </w:r>
      <w:r w:rsidRPr="00513653">
        <w:rPr>
          <w:rFonts w:ascii="Times New Roman" w:eastAsia="Times New Roman" w:hAnsi="Times New Roman" w:cs="Times New Roman"/>
          <w:lang w:val="en-US" w:eastAsia="ru-RU"/>
        </w:rPr>
        <w:t xml:space="preserve">source]:  European Company Law 12. No 3.  2015 P. 138// </w:t>
      </w:r>
      <w:hyperlink r:id="rId9" w:history="1">
        <w:r w:rsidRPr="00513653">
          <w:rPr>
            <w:rStyle w:val="a4"/>
            <w:rFonts w:ascii="Times New Roman" w:hAnsi="Times New Roman" w:cs="Times New Roman"/>
            <w:lang w:val="en-US"/>
          </w:rPr>
          <w:t>file:///C:/Users/1/Downloads/2Arbitration_and_company_law_in_England_and_Wales.pdf</w:t>
        </w:r>
      </w:hyperlink>
      <w:r w:rsidRPr="00513653">
        <w:rPr>
          <w:rFonts w:ascii="Times New Roman" w:hAnsi="Times New Roman" w:cs="Times New Roman"/>
          <w:lang w:val="en-US"/>
        </w:rPr>
        <w:t xml:space="preserve">  (04.05.2018)</w:t>
      </w:r>
    </w:p>
  </w:footnote>
  <w:footnote w:id="61">
    <w:p w:rsidR="00D02291" w:rsidRPr="003F1966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3F1966">
        <w:rPr>
          <w:rStyle w:val="ae"/>
          <w:rFonts w:ascii="Times New Roman" w:hAnsi="Times New Roman" w:cs="Times New Roman"/>
        </w:rPr>
        <w:footnoteRef/>
      </w:r>
      <w:r w:rsidRPr="003F1966">
        <w:rPr>
          <w:rFonts w:ascii="Times New Roman" w:hAnsi="Times New Roman" w:cs="Times New Roman"/>
        </w:rPr>
        <w:t xml:space="preserve"> О.А. Макарова. Корпоративное право: Учебник и практикум для </w:t>
      </w:r>
      <w:proofErr w:type="spellStart"/>
      <w:r w:rsidRPr="003F1966">
        <w:rPr>
          <w:rFonts w:ascii="Times New Roman" w:hAnsi="Times New Roman" w:cs="Times New Roman"/>
        </w:rPr>
        <w:t>бакалавриата</w:t>
      </w:r>
      <w:proofErr w:type="spellEnd"/>
      <w:r w:rsidRPr="003F1966">
        <w:rPr>
          <w:rFonts w:ascii="Times New Roman" w:hAnsi="Times New Roman" w:cs="Times New Roman"/>
        </w:rPr>
        <w:t xml:space="preserve"> и магистратуры. </w:t>
      </w:r>
      <w:proofErr w:type="spellStart"/>
      <w:r w:rsidRPr="003F1966">
        <w:rPr>
          <w:rFonts w:ascii="Times New Roman" w:hAnsi="Times New Roman" w:cs="Times New Roman"/>
        </w:rPr>
        <w:t>Юрайт</w:t>
      </w:r>
      <w:proofErr w:type="spellEnd"/>
      <w:r w:rsidRPr="003F1966">
        <w:rPr>
          <w:rFonts w:ascii="Times New Roman" w:hAnsi="Times New Roman" w:cs="Times New Roman"/>
        </w:rPr>
        <w:t>, 2015, - с. 38-40</w:t>
      </w:r>
    </w:p>
  </w:footnote>
  <w:footnote w:id="62">
    <w:p w:rsidR="00D02291" w:rsidRPr="00CE72A4" w:rsidRDefault="00D02291" w:rsidP="00812BF0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CE72A4">
        <w:rPr>
          <w:rFonts w:ascii="Times New Roman" w:hAnsi="Times New Roman" w:cs="Times New Roman"/>
        </w:rPr>
        <w:t xml:space="preserve">А.Ю. </w:t>
      </w:r>
      <w:proofErr w:type="spellStart"/>
      <w:r w:rsidRPr="00CE72A4">
        <w:rPr>
          <w:rFonts w:ascii="Times New Roman" w:hAnsi="Times New Roman" w:cs="Times New Roman"/>
        </w:rPr>
        <w:t>Бушев</w:t>
      </w:r>
      <w:proofErr w:type="spellEnd"/>
      <w:r w:rsidRPr="00CE72A4">
        <w:rPr>
          <w:rFonts w:ascii="Times New Roman" w:hAnsi="Times New Roman" w:cs="Times New Roman"/>
        </w:rPr>
        <w:t>, О.Ю. Скворцов Акционерное право: вопросы теории и судебно-арбитражной практики. М., 1997. – с. 20-21.</w:t>
      </w:r>
    </w:p>
  </w:footnote>
  <w:footnote w:id="63">
    <w:p w:rsidR="00D02291" w:rsidRDefault="00D02291" w:rsidP="00AE4C80">
      <w:pPr>
        <w:pStyle w:val="ac"/>
      </w:pPr>
      <w:r>
        <w:rPr>
          <w:rStyle w:val="ae"/>
        </w:rPr>
        <w:footnoteRef/>
      </w:r>
      <w:r>
        <w:t xml:space="preserve"> </w:t>
      </w:r>
      <w:r w:rsidRPr="00D93205">
        <w:rPr>
          <w:rFonts w:ascii="Times New Roman" w:hAnsi="Times New Roman" w:cs="Times New Roman"/>
        </w:rPr>
        <w:t>Постановление Арбитражного суда Поволжского округа от 14.07.2017 по делу № А49-4346/2016</w:t>
      </w:r>
      <w:r>
        <w:t xml:space="preserve"> </w:t>
      </w:r>
      <w:r w:rsidRPr="005B56FD">
        <w:rPr>
          <w:rFonts w:ascii="Times New Roman" w:eastAsia="Times New Roman" w:hAnsi="Times New Roman" w:cs="Times New Roman"/>
          <w:lang w:eastAsia="ru-RU"/>
        </w:rPr>
        <w:t>[Эле</w:t>
      </w:r>
      <w:r w:rsidRPr="005B56FD">
        <w:rPr>
          <w:rFonts w:ascii="Times New Roman" w:eastAsia="Times New Roman" w:hAnsi="Times New Roman" w:cs="Times New Roman"/>
          <w:lang w:eastAsia="ru-RU"/>
        </w:rPr>
        <w:t>к</w:t>
      </w:r>
      <w:r w:rsidRPr="005B56FD">
        <w:rPr>
          <w:rFonts w:ascii="Times New Roman" w:eastAsia="Times New Roman" w:hAnsi="Times New Roman" w:cs="Times New Roman"/>
          <w:lang w:eastAsia="ru-RU"/>
        </w:rPr>
        <w:t>тронный ресурс] // Доступ из справ</w:t>
      </w:r>
      <w:proofErr w:type="gramStart"/>
      <w:r w:rsidRPr="005B56FD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5B56FD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5B56FD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5B56FD">
        <w:rPr>
          <w:rFonts w:ascii="Times New Roman" w:eastAsia="Times New Roman" w:hAnsi="Times New Roman" w:cs="Times New Roman"/>
          <w:lang w:eastAsia="ru-RU"/>
        </w:rPr>
        <w:t>».</w:t>
      </w:r>
    </w:p>
  </w:footnote>
  <w:footnote w:id="64">
    <w:p w:rsidR="00D02291" w:rsidRDefault="00D02291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B718B3">
        <w:rPr>
          <w:rFonts w:ascii="Times New Roman" w:hAnsi="Times New Roman" w:cs="Times New Roman"/>
        </w:rPr>
        <w:t>Асосков</w:t>
      </w:r>
      <w:proofErr w:type="spellEnd"/>
      <w:r w:rsidRPr="00B718B3">
        <w:rPr>
          <w:rFonts w:ascii="Times New Roman" w:hAnsi="Times New Roman" w:cs="Times New Roman"/>
        </w:rPr>
        <w:t xml:space="preserve"> А.В. Разрешение корпоративных споров в третейских судах: основные результаты законодател</w:t>
      </w:r>
      <w:r w:rsidRPr="00B718B3">
        <w:rPr>
          <w:rFonts w:ascii="Times New Roman" w:hAnsi="Times New Roman" w:cs="Times New Roman"/>
        </w:rPr>
        <w:t>ь</w:t>
      </w:r>
      <w:r w:rsidRPr="00B718B3">
        <w:rPr>
          <w:rFonts w:ascii="Times New Roman" w:hAnsi="Times New Roman" w:cs="Times New Roman"/>
        </w:rPr>
        <w:t>ной реформы//»Закон»,2017, № 5</w:t>
      </w:r>
    </w:p>
  </w:footnote>
  <w:footnote w:id="65">
    <w:p w:rsidR="00D02291" w:rsidRPr="000038B5" w:rsidRDefault="00D02291">
      <w:pPr>
        <w:pStyle w:val="ac"/>
        <w:rPr>
          <w:rFonts w:ascii="Times New Roman" w:hAnsi="Times New Roman" w:cs="Times New Roman"/>
        </w:rPr>
      </w:pPr>
      <w:r w:rsidRPr="000038B5">
        <w:rPr>
          <w:rStyle w:val="ae"/>
          <w:rFonts w:ascii="Times New Roman" w:hAnsi="Times New Roman" w:cs="Times New Roman"/>
        </w:rPr>
        <w:footnoteRef/>
      </w:r>
      <w:r w:rsidRPr="000038B5">
        <w:rPr>
          <w:rFonts w:ascii="Times New Roman" w:hAnsi="Times New Roman" w:cs="Times New Roman"/>
        </w:rPr>
        <w:t xml:space="preserve"> Постановление Арбитражного суда Московского округа от 28.09.2016 по делу №А40-238398/2015 </w:t>
      </w:r>
      <w:r w:rsidRPr="000038B5">
        <w:rPr>
          <w:rFonts w:ascii="Times New Roman" w:eastAsia="Times New Roman" w:hAnsi="Times New Roman" w:cs="Times New Roman"/>
          <w:lang w:eastAsia="ru-RU"/>
        </w:rPr>
        <w:t>[Эле</w:t>
      </w:r>
      <w:r w:rsidRPr="000038B5">
        <w:rPr>
          <w:rFonts w:ascii="Times New Roman" w:eastAsia="Times New Roman" w:hAnsi="Times New Roman" w:cs="Times New Roman"/>
          <w:lang w:eastAsia="ru-RU"/>
        </w:rPr>
        <w:t>к</w:t>
      </w:r>
      <w:r w:rsidRPr="000038B5">
        <w:rPr>
          <w:rFonts w:ascii="Times New Roman" w:eastAsia="Times New Roman" w:hAnsi="Times New Roman" w:cs="Times New Roman"/>
          <w:lang w:eastAsia="ru-RU"/>
        </w:rPr>
        <w:t>тронный ресурс] // Доступ из справ</w:t>
      </w:r>
      <w:proofErr w:type="gramStart"/>
      <w:r w:rsidRPr="000038B5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0038B5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0038B5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0038B5">
        <w:rPr>
          <w:rFonts w:ascii="Times New Roman" w:eastAsia="Times New Roman" w:hAnsi="Times New Roman" w:cs="Times New Roman"/>
          <w:lang w:eastAsia="ru-RU"/>
        </w:rPr>
        <w:t>».</w:t>
      </w:r>
    </w:p>
  </w:footnote>
  <w:footnote w:id="66">
    <w:p w:rsidR="00D02291" w:rsidRPr="00297983" w:rsidRDefault="00D02291">
      <w:pPr>
        <w:pStyle w:val="ac"/>
        <w:rPr>
          <w:rFonts w:ascii="Times New Roman" w:hAnsi="Times New Roman" w:cs="Times New Roman"/>
        </w:rPr>
      </w:pPr>
      <w:r w:rsidRPr="00297983">
        <w:rPr>
          <w:rStyle w:val="ae"/>
          <w:rFonts w:ascii="Times New Roman" w:hAnsi="Times New Roman" w:cs="Times New Roman"/>
        </w:rPr>
        <w:footnoteRef/>
      </w:r>
      <w:r w:rsidRPr="00297983">
        <w:rPr>
          <w:rFonts w:ascii="Times New Roman" w:hAnsi="Times New Roman" w:cs="Times New Roman"/>
        </w:rPr>
        <w:t xml:space="preserve"> Постановление Арбитражного суда Московского округа от 26.09.2017 по делу А40-39191/2017</w:t>
      </w:r>
      <w:r>
        <w:rPr>
          <w:rFonts w:ascii="Times New Roman" w:hAnsi="Times New Roman" w:cs="Times New Roman"/>
        </w:rPr>
        <w:t>//</w:t>
      </w:r>
      <w:r w:rsidRPr="002979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6177">
        <w:rPr>
          <w:rFonts w:ascii="Times New Roman" w:eastAsia="Times New Roman" w:hAnsi="Times New Roman" w:cs="Times New Roman"/>
          <w:lang w:eastAsia="ru-RU"/>
        </w:rPr>
        <w:t>Доступ из справ</w:t>
      </w:r>
      <w:proofErr w:type="gramStart"/>
      <w:r w:rsidRPr="00946177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946177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946177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946177">
        <w:rPr>
          <w:rFonts w:ascii="Times New Roman" w:eastAsia="Times New Roman" w:hAnsi="Times New Roman" w:cs="Times New Roman"/>
          <w:lang w:eastAsia="ru-RU"/>
        </w:rPr>
        <w:t>».</w:t>
      </w:r>
    </w:p>
  </w:footnote>
  <w:footnote w:id="67">
    <w:p w:rsidR="00D02291" w:rsidRPr="00297983" w:rsidRDefault="00D02291" w:rsidP="00AA48B2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AA48B2">
        <w:rPr>
          <w:rFonts w:ascii="Times New Roman" w:hAnsi="Times New Roman" w:cs="Times New Roman"/>
        </w:rPr>
        <w:t>Постановлении Арбитражного суда Центрального округа от 24.05.2017 по делу № А68-11427/2016</w:t>
      </w:r>
      <w:r>
        <w:rPr>
          <w:rFonts w:ascii="Times New Roman" w:hAnsi="Times New Roman" w:cs="Times New Roman"/>
        </w:rPr>
        <w:t>//</w:t>
      </w:r>
      <w:r w:rsidRPr="00AA4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6177">
        <w:rPr>
          <w:rFonts w:ascii="Times New Roman" w:eastAsia="Times New Roman" w:hAnsi="Times New Roman" w:cs="Times New Roman"/>
          <w:lang w:eastAsia="ru-RU"/>
        </w:rPr>
        <w:t>Д</w:t>
      </w:r>
      <w:r w:rsidRPr="00946177">
        <w:rPr>
          <w:rFonts w:ascii="Times New Roman" w:eastAsia="Times New Roman" w:hAnsi="Times New Roman" w:cs="Times New Roman"/>
          <w:lang w:eastAsia="ru-RU"/>
        </w:rPr>
        <w:t>о</w:t>
      </w:r>
      <w:r w:rsidRPr="00946177">
        <w:rPr>
          <w:rFonts w:ascii="Times New Roman" w:eastAsia="Times New Roman" w:hAnsi="Times New Roman" w:cs="Times New Roman"/>
          <w:lang w:eastAsia="ru-RU"/>
        </w:rPr>
        <w:t>ступ из справ</w:t>
      </w:r>
      <w:proofErr w:type="gramStart"/>
      <w:r w:rsidRPr="00946177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946177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946177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946177">
        <w:rPr>
          <w:rFonts w:ascii="Times New Roman" w:eastAsia="Times New Roman" w:hAnsi="Times New Roman" w:cs="Times New Roman"/>
          <w:lang w:eastAsia="ru-RU"/>
        </w:rPr>
        <w:t>».</w:t>
      </w:r>
    </w:p>
    <w:p w:rsidR="00D02291" w:rsidRPr="00AA48B2" w:rsidRDefault="00D02291">
      <w:pPr>
        <w:pStyle w:val="ac"/>
      </w:pPr>
    </w:p>
  </w:footnote>
  <w:footnote w:id="68">
    <w:p w:rsidR="00D02291" w:rsidRPr="00946177" w:rsidRDefault="00D02291" w:rsidP="00B47462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B47462">
        <w:rPr>
          <w:rFonts w:ascii="Times New Roman" w:hAnsi="Times New Roman" w:cs="Times New Roman"/>
        </w:rPr>
        <w:t>Постановление Пленума Верховного суда от 02.06.2015 № 21 «О некоторых вопросах, возникших у судов при применении законодательства, регулирующего труд руководителя организации и членов коллегиальн</w:t>
      </w:r>
      <w:r w:rsidRPr="00B47462">
        <w:rPr>
          <w:rFonts w:ascii="Times New Roman" w:hAnsi="Times New Roman" w:cs="Times New Roman"/>
        </w:rPr>
        <w:t>о</w:t>
      </w:r>
      <w:r w:rsidRPr="00B47462">
        <w:rPr>
          <w:rFonts w:ascii="Times New Roman" w:hAnsi="Times New Roman" w:cs="Times New Roman"/>
        </w:rPr>
        <w:t>го исполнительного органа организации»</w:t>
      </w:r>
      <w:r w:rsidRPr="00B47462">
        <w:rPr>
          <w:rFonts w:ascii="Times New Roman" w:eastAsia="Times New Roman" w:hAnsi="Times New Roman" w:cs="Times New Roman"/>
          <w:lang w:eastAsia="ru-RU"/>
        </w:rPr>
        <w:t xml:space="preserve"> [Электронный ресурс] // Доступ из справ</w:t>
      </w:r>
      <w:proofErr w:type="gramStart"/>
      <w:r w:rsidRPr="00B47462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B47462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B47462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B47462">
        <w:rPr>
          <w:rFonts w:ascii="Times New Roman" w:eastAsia="Times New Roman" w:hAnsi="Times New Roman" w:cs="Times New Roman"/>
          <w:lang w:eastAsia="ru-RU"/>
        </w:rPr>
        <w:t>».</w:t>
      </w:r>
    </w:p>
    <w:p w:rsidR="00D02291" w:rsidRPr="00EA3D4B" w:rsidRDefault="00D02291" w:rsidP="00B47462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2291" w:rsidRDefault="00D02291">
      <w:pPr>
        <w:pStyle w:val="ac"/>
      </w:pPr>
    </w:p>
  </w:footnote>
  <w:footnote w:id="69">
    <w:p w:rsidR="00D02291" w:rsidRPr="007814A8" w:rsidRDefault="00D02291">
      <w:pPr>
        <w:pStyle w:val="ac"/>
        <w:rPr>
          <w:rFonts w:ascii="Times New Roman" w:hAnsi="Times New Roman" w:cs="Times New Roman"/>
        </w:rPr>
      </w:pPr>
      <w:r w:rsidRPr="007814A8">
        <w:rPr>
          <w:rStyle w:val="ae"/>
          <w:rFonts w:ascii="Times New Roman" w:hAnsi="Times New Roman" w:cs="Times New Roman"/>
        </w:rPr>
        <w:footnoteRef/>
      </w:r>
      <w:r w:rsidRPr="007814A8">
        <w:rPr>
          <w:rFonts w:ascii="Times New Roman" w:hAnsi="Times New Roman" w:cs="Times New Roman"/>
        </w:rPr>
        <w:t xml:space="preserve"> </w:t>
      </w:r>
      <w:r w:rsidRPr="007814A8">
        <w:rPr>
          <w:rFonts w:ascii="Times New Roman" w:eastAsia="Times New Roman" w:hAnsi="Times New Roman" w:cs="Times New Roman"/>
          <w:lang w:eastAsia="ru-RU"/>
        </w:rPr>
        <w:t>Федеральный закон от 29.12.2015 N 382-ФЗ «Об арбитраже (третейском разбирательстве) в Российской Федерации» [Электронный ресурс] // Доступ из справ</w:t>
      </w:r>
      <w:proofErr w:type="gramStart"/>
      <w:r w:rsidRPr="007814A8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7814A8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7814A8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7814A8">
        <w:rPr>
          <w:rFonts w:ascii="Times New Roman" w:eastAsia="Times New Roman" w:hAnsi="Times New Roman" w:cs="Times New Roman"/>
          <w:lang w:eastAsia="ru-RU"/>
        </w:rPr>
        <w:t>».</w:t>
      </w:r>
    </w:p>
  </w:footnote>
  <w:footnote w:id="70">
    <w:p w:rsidR="00D02291" w:rsidRPr="007814A8" w:rsidRDefault="00D02291" w:rsidP="007814A8">
      <w:pPr>
        <w:pStyle w:val="ac"/>
        <w:rPr>
          <w:rFonts w:ascii="Times New Roman" w:hAnsi="Times New Roman" w:cs="Times New Roman"/>
        </w:rPr>
      </w:pPr>
      <w:r w:rsidRPr="007814A8">
        <w:rPr>
          <w:rStyle w:val="ae"/>
          <w:rFonts w:ascii="Times New Roman" w:hAnsi="Times New Roman" w:cs="Times New Roman"/>
        </w:rPr>
        <w:footnoteRef/>
      </w:r>
      <w:r w:rsidRPr="007814A8">
        <w:rPr>
          <w:rFonts w:ascii="Times New Roman" w:hAnsi="Times New Roman" w:cs="Times New Roman"/>
        </w:rPr>
        <w:t xml:space="preserve"> Макарова О.А.  Арбитраж корпоративных споров//Журнал предпринимательского и корпоративного пр</w:t>
      </w:r>
      <w:r w:rsidRPr="007814A8">
        <w:rPr>
          <w:rFonts w:ascii="Times New Roman" w:hAnsi="Times New Roman" w:cs="Times New Roman"/>
        </w:rPr>
        <w:t>а</w:t>
      </w:r>
      <w:r w:rsidRPr="007814A8">
        <w:rPr>
          <w:rFonts w:ascii="Times New Roman" w:hAnsi="Times New Roman" w:cs="Times New Roman"/>
        </w:rPr>
        <w:t>ва, 2016, N 4</w:t>
      </w:r>
      <w:r w:rsidRPr="007814A8">
        <w:rPr>
          <w:rFonts w:ascii="Times New Roman" w:eastAsia="Times New Roman" w:hAnsi="Times New Roman" w:cs="Times New Roman"/>
          <w:lang w:eastAsia="ru-RU"/>
        </w:rPr>
        <w:t>» [Электронный ресурс] // Доступ из справ</w:t>
      </w:r>
      <w:proofErr w:type="gramStart"/>
      <w:r w:rsidRPr="007814A8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7814A8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7814A8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7814A8">
        <w:rPr>
          <w:rFonts w:ascii="Times New Roman" w:eastAsia="Times New Roman" w:hAnsi="Times New Roman" w:cs="Times New Roman"/>
          <w:lang w:eastAsia="ru-RU"/>
        </w:rPr>
        <w:t>».</w:t>
      </w:r>
    </w:p>
    <w:p w:rsidR="00D02291" w:rsidRPr="00115D9A" w:rsidRDefault="00D02291" w:rsidP="007814A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291" w:rsidRDefault="00D02291">
      <w:pPr>
        <w:pStyle w:val="ac"/>
      </w:pPr>
    </w:p>
  </w:footnote>
  <w:footnote w:id="71">
    <w:p w:rsidR="00D02291" w:rsidRPr="00923CEC" w:rsidRDefault="00D02291" w:rsidP="00923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CEC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923CEC">
        <w:rPr>
          <w:rFonts w:ascii="Times New Roman" w:hAnsi="Times New Roman" w:cs="Times New Roman"/>
          <w:sz w:val="20"/>
          <w:szCs w:val="20"/>
        </w:rPr>
        <w:t xml:space="preserve">Д.Ю. </w:t>
      </w:r>
      <w:proofErr w:type="spellStart"/>
      <w:r w:rsidRPr="00923CEC">
        <w:rPr>
          <w:rFonts w:ascii="Times New Roman" w:hAnsi="Times New Roman" w:cs="Times New Roman"/>
          <w:sz w:val="20"/>
          <w:szCs w:val="20"/>
        </w:rPr>
        <w:t>Ионова</w:t>
      </w:r>
      <w:proofErr w:type="spellEnd"/>
      <w:r w:rsidRPr="00923CEC">
        <w:rPr>
          <w:rFonts w:ascii="Times New Roman" w:hAnsi="Times New Roman" w:cs="Times New Roman"/>
          <w:sz w:val="20"/>
          <w:szCs w:val="20"/>
        </w:rPr>
        <w:t xml:space="preserve">. Новеллы </w:t>
      </w:r>
      <w:r w:rsidRPr="00923CE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законодательного регулирования подведомственности корпоративных споров// журнал Законы России: опыт, анализ, практика, 2016, № 9 </w:t>
      </w:r>
      <w:r w:rsidRPr="007814A8">
        <w:rPr>
          <w:rFonts w:ascii="Times New Roman" w:eastAsia="Times New Roman" w:hAnsi="Times New Roman" w:cs="Times New Roman"/>
          <w:sz w:val="20"/>
          <w:szCs w:val="20"/>
          <w:lang w:eastAsia="ru-RU"/>
        </w:rPr>
        <w:t>[Электронный ресурс] // Доступ из справ</w:t>
      </w:r>
      <w:proofErr w:type="gramStart"/>
      <w:r w:rsidRPr="007814A8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7814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системы «</w:t>
      </w:r>
      <w:proofErr w:type="spellStart"/>
      <w:r w:rsidRPr="007814A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КонсультантПлюс</w:t>
      </w:r>
      <w:proofErr w:type="spellEnd"/>
      <w:r w:rsidRPr="007814A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</w:footnote>
  <w:footnote w:id="72">
    <w:p w:rsidR="00D02291" w:rsidRPr="0093023F" w:rsidRDefault="00D02291" w:rsidP="005E4D25">
      <w:pPr>
        <w:pStyle w:val="ac"/>
        <w:jc w:val="both"/>
        <w:rPr>
          <w:rFonts w:ascii="Times New Roman" w:hAnsi="Times New Roman" w:cs="Times New Roman"/>
        </w:rPr>
      </w:pPr>
      <w:r w:rsidRPr="0093023F">
        <w:rPr>
          <w:rStyle w:val="ae"/>
          <w:rFonts w:ascii="Times New Roman" w:hAnsi="Times New Roman" w:cs="Times New Roman"/>
        </w:rPr>
        <w:footnoteRef/>
      </w:r>
      <w:r w:rsidRPr="0093023F">
        <w:rPr>
          <w:rFonts w:ascii="Times New Roman" w:hAnsi="Times New Roman" w:cs="Times New Roman"/>
        </w:rPr>
        <w:t xml:space="preserve"> А.В. </w:t>
      </w:r>
      <w:proofErr w:type="spellStart"/>
      <w:r w:rsidRPr="0093023F">
        <w:rPr>
          <w:rFonts w:ascii="Times New Roman" w:hAnsi="Times New Roman" w:cs="Times New Roman"/>
        </w:rPr>
        <w:t>Габов</w:t>
      </w:r>
      <w:proofErr w:type="spellEnd"/>
      <w:r w:rsidRPr="0093023F">
        <w:rPr>
          <w:rFonts w:ascii="Times New Roman" w:hAnsi="Times New Roman" w:cs="Times New Roman"/>
        </w:rPr>
        <w:t>. Подведомственность корпоративных споров третейским судам (к дискуссии о проектах зак</w:t>
      </w:r>
      <w:r w:rsidRPr="0093023F">
        <w:rPr>
          <w:rFonts w:ascii="Times New Roman" w:hAnsi="Times New Roman" w:cs="Times New Roman"/>
        </w:rPr>
        <w:t>о</w:t>
      </w:r>
      <w:r w:rsidRPr="0093023F">
        <w:rPr>
          <w:rFonts w:ascii="Times New Roman" w:hAnsi="Times New Roman" w:cs="Times New Roman"/>
        </w:rPr>
        <w:t xml:space="preserve">нов, направленных на реформирование законодательства о третейских судах/ А. В. </w:t>
      </w:r>
      <w:proofErr w:type="spellStart"/>
      <w:r w:rsidRPr="0093023F">
        <w:rPr>
          <w:rFonts w:ascii="Times New Roman" w:hAnsi="Times New Roman" w:cs="Times New Roman"/>
        </w:rPr>
        <w:t>Габов</w:t>
      </w:r>
      <w:proofErr w:type="spellEnd"/>
      <w:r w:rsidRPr="0093023F">
        <w:rPr>
          <w:rFonts w:ascii="Times New Roman" w:hAnsi="Times New Roman" w:cs="Times New Roman"/>
        </w:rPr>
        <w:t xml:space="preserve"> // Журн. рос</w:t>
      </w:r>
      <w:proofErr w:type="gramStart"/>
      <w:r w:rsidRPr="0093023F">
        <w:rPr>
          <w:rFonts w:ascii="Times New Roman" w:hAnsi="Times New Roman" w:cs="Times New Roman"/>
        </w:rPr>
        <w:t>.</w:t>
      </w:r>
      <w:proofErr w:type="gramEnd"/>
      <w:r w:rsidRPr="0093023F">
        <w:rPr>
          <w:rFonts w:ascii="Times New Roman" w:hAnsi="Times New Roman" w:cs="Times New Roman"/>
        </w:rPr>
        <w:t xml:space="preserve"> </w:t>
      </w:r>
      <w:proofErr w:type="gramStart"/>
      <w:r w:rsidRPr="0093023F">
        <w:rPr>
          <w:rFonts w:ascii="Times New Roman" w:hAnsi="Times New Roman" w:cs="Times New Roman"/>
        </w:rPr>
        <w:t>п</w:t>
      </w:r>
      <w:proofErr w:type="gramEnd"/>
      <w:r w:rsidRPr="0093023F">
        <w:rPr>
          <w:rFonts w:ascii="Times New Roman" w:hAnsi="Times New Roman" w:cs="Times New Roman"/>
        </w:rPr>
        <w:t>р</w:t>
      </w:r>
      <w:r w:rsidRPr="0093023F">
        <w:rPr>
          <w:rFonts w:ascii="Times New Roman" w:hAnsi="Times New Roman" w:cs="Times New Roman"/>
        </w:rPr>
        <w:t>а</w:t>
      </w:r>
      <w:r w:rsidRPr="0093023F">
        <w:rPr>
          <w:rFonts w:ascii="Times New Roman" w:hAnsi="Times New Roman" w:cs="Times New Roman"/>
        </w:rPr>
        <w:t>ва, 2015,  № 3. – С. 46-57</w:t>
      </w:r>
    </w:p>
  </w:footnote>
  <w:footnote w:id="73">
    <w:p w:rsidR="00D02291" w:rsidRPr="00B718B3" w:rsidRDefault="00D02291" w:rsidP="005E4D25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B718B3">
        <w:rPr>
          <w:rStyle w:val="ae"/>
          <w:rFonts w:ascii="Times New Roman" w:hAnsi="Times New Roman" w:cs="Times New Roman"/>
        </w:rPr>
        <w:footnoteRef/>
      </w:r>
      <w:r w:rsidRPr="00B718B3">
        <w:rPr>
          <w:rFonts w:ascii="Times New Roman" w:hAnsi="Times New Roman" w:cs="Times New Roman"/>
        </w:rPr>
        <w:t xml:space="preserve"> </w:t>
      </w:r>
      <w:proofErr w:type="spellStart"/>
      <w:r w:rsidRPr="00B718B3">
        <w:rPr>
          <w:rFonts w:ascii="Times New Roman" w:hAnsi="Times New Roman" w:cs="Times New Roman"/>
        </w:rPr>
        <w:t>Асосков</w:t>
      </w:r>
      <w:proofErr w:type="spellEnd"/>
      <w:r w:rsidRPr="00B718B3">
        <w:rPr>
          <w:rFonts w:ascii="Times New Roman" w:hAnsi="Times New Roman" w:cs="Times New Roman"/>
        </w:rPr>
        <w:t xml:space="preserve"> А.В. Разрешение корпоративных споров в третейских судах: основные результаты законодател</w:t>
      </w:r>
      <w:r w:rsidRPr="00B718B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реформы//Закон. 2017.</w:t>
      </w:r>
      <w:r w:rsidRPr="00B718B3">
        <w:rPr>
          <w:rFonts w:ascii="Times New Roman" w:hAnsi="Times New Roman" w:cs="Times New Roman"/>
        </w:rPr>
        <w:t xml:space="preserve"> № 5</w:t>
      </w:r>
    </w:p>
  </w:footnote>
  <w:footnote w:id="74">
    <w:p w:rsidR="00D02291" w:rsidRPr="00F03139" w:rsidRDefault="00D02291" w:rsidP="005E4D25">
      <w:pPr>
        <w:pStyle w:val="ac"/>
        <w:spacing w:line="360" w:lineRule="auto"/>
        <w:jc w:val="both"/>
      </w:pPr>
      <w:r w:rsidRPr="00F03139">
        <w:rPr>
          <w:rStyle w:val="ae"/>
          <w:rFonts w:ascii="Times New Roman" w:hAnsi="Times New Roman" w:cs="Times New Roman"/>
        </w:rPr>
        <w:footnoteRef/>
      </w:r>
      <w:r w:rsidRPr="00F03139">
        <w:rPr>
          <w:rFonts w:ascii="Times New Roman" w:hAnsi="Times New Roman" w:cs="Times New Roman"/>
        </w:rPr>
        <w:t xml:space="preserve"> Макарова О.А.  Арбитраж корпоративных споров//Журнал предпринимательского и корпоративного пр</w:t>
      </w:r>
      <w:r w:rsidRPr="00F03139">
        <w:rPr>
          <w:rFonts w:ascii="Times New Roman" w:hAnsi="Times New Roman" w:cs="Times New Roman"/>
        </w:rPr>
        <w:t>а</w:t>
      </w:r>
      <w:r w:rsidRPr="00F03139">
        <w:rPr>
          <w:rFonts w:ascii="Times New Roman" w:hAnsi="Times New Roman" w:cs="Times New Roman"/>
        </w:rPr>
        <w:t>ва, 2016,  № 4</w:t>
      </w:r>
      <w:r w:rsidRPr="00F03139">
        <w:rPr>
          <w:rFonts w:ascii="Times New Roman" w:eastAsia="Times New Roman" w:hAnsi="Times New Roman" w:cs="Times New Roman"/>
          <w:lang w:eastAsia="ru-RU"/>
        </w:rPr>
        <w:t>» [Электронный ресурс] // Доступ из справ</w:t>
      </w:r>
      <w:proofErr w:type="gramStart"/>
      <w:r w:rsidRPr="00F03139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F03139">
        <w:rPr>
          <w:rFonts w:ascii="Times New Roman" w:eastAsia="Times New Roman" w:hAnsi="Times New Roman" w:cs="Times New Roman"/>
          <w:lang w:eastAsia="ru-RU"/>
        </w:rPr>
        <w:t>правовой системы «</w:t>
      </w:r>
      <w:proofErr w:type="spellStart"/>
      <w:r w:rsidRPr="00F03139">
        <w:rPr>
          <w:rFonts w:ascii="Times New Roman" w:eastAsia="Times New Roman" w:hAnsi="Times New Roman" w:cs="Times New Roman"/>
          <w:lang w:eastAsia="ru-RU"/>
        </w:rPr>
        <w:t>КонсультантПлюс</w:t>
      </w:r>
      <w:proofErr w:type="spellEnd"/>
      <w:r w:rsidRPr="00F03139">
        <w:rPr>
          <w:rFonts w:ascii="Times New Roman" w:eastAsia="Times New Roman" w:hAnsi="Times New Roman" w:cs="Times New Roman"/>
          <w:lang w:eastAsia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FFF"/>
    <w:multiLevelType w:val="hybridMultilevel"/>
    <w:tmpl w:val="763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71D2"/>
    <w:multiLevelType w:val="hybridMultilevel"/>
    <w:tmpl w:val="AAE223C2"/>
    <w:lvl w:ilvl="0" w:tplc="4F829C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03CB"/>
    <w:multiLevelType w:val="hybridMultilevel"/>
    <w:tmpl w:val="CB309ACC"/>
    <w:lvl w:ilvl="0" w:tplc="B34A920E">
      <w:start w:val="1"/>
      <w:numFmt w:val="decimal"/>
      <w:lvlText w:val="%1)"/>
      <w:lvlJc w:val="left"/>
      <w:pPr>
        <w:ind w:left="90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AC1770D"/>
    <w:multiLevelType w:val="hybridMultilevel"/>
    <w:tmpl w:val="0760385E"/>
    <w:lvl w:ilvl="0" w:tplc="D08AEB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262CD"/>
    <w:multiLevelType w:val="hybridMultilevel"/>
    <w:tmpl w:val="17BA8760"/>
    <w:lvl w:ilvl="0" w:tplc="836069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E37216"/>
    <w:multiLevelType w:val="hybridMultilevel"/>
    <w:tmpl w:val="24CA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93EA9"/>
    <w:multiLevelType w:val="hybridMultilevel"/>
    <w:tmpl w:val="1AC44E28"/>
    <w:lvl w:ilvl="0" w:tplc="C8EEC56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53FC3DF4"/>
    <w:multiLevelType w:val="hybridMultilevel"/>
    <w:tmpl w:val="AD926020"/>
    <w:lvl w:ilvl="0" w:tplc="840401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497A61"/>
    <w:multiLevelType w:val="hybridMultilevel"/>
    <w:tmpl w:val="C9BCA628"/>
    <w:lvl w:ilvl="0" w:tplc="33F80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8F6C5E"/>
    <w:multiLevelType w:val="hybridMultilevel"/>
    <w:tmpl w:val="6F905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22C74"/>
    <w:multiLevelType w:val="hybridMultilevel"/>
    <w:tmpl w:val="B3E01910"/>
    <w:lvl w:ilvl="0" w:tplc="C59C63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953604"/>
    <w:multiLevelType w:val="hybridMultilevel"/>
    <w:tmpl w:val="CBC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966E8"/>
    <w:multiLevelType w:val="hybridMultilevel"/>
    <w:tmpl w:val="187A42F0"/>
    <w:lvl w:ilvl="0" w:tplc="4F829C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E05DF"/>
    <w:multiLevelType w:val="hybridMultilevel"/>
    <w:tmpl w:val="5638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F18EB"/>
    <w:multiLevelType w:val="hybridMultilevel"/>
    <w:tmpl w:val="4F98F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A34ED"/>
    <w:multiLevelType w:val="hybridMultilevel"/>
    <w:tmpl w:val="26D06B3C"/>
    <w:lvl w:ilvl="0" w:tplc="B992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5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85"/>
    <w:rsid w:val="00000DBB"/>
    <w:rsid w:val="000038B5"/>
    <w:rsid w:val="00004E44"/>
    <w:rsid w:val="00016A57"/>
    <w:rsid w:val="00024B49"/>
    <w:rsid w:val="00030A98"/>
    <w:rsid w:val="00034DF9"/>
    <w:rsid w:val="000350ED"/>
    <w:rsid w:val="00042BA0"/>
    <w:rsid w:val="00053893"/>
    <w:rsid w:val="00054355"/>
    <w:rsid w:val="00067F4B"/>
    <w:rsid w:val="000736AD"/>
    <w:rsid w:val="000872CB"/>
    <w:rsid w:val="000901DA"/>
    <w:rsid w:val="0009261B"/>
    <w:rsid w:val="000937B2"/>
    <w:rsid w:val="000B0646"/>
    <w:rsid w:val="000C167D"/>
    <w:rsid w:val="000D2450"/>
    <w:rsid w:val="000D39DA"/>
    <w:rsid w:val="000D7A7F"/>
    <w:rsid w:val="000E140C"/>
    <w:rsid w:val="000E1D36"/>
    <w:rsid w:val="001013CD"/>
    <w:rsid w:val="0010699A"/>
    <w:rsid w:val="001105AD"/>
    <w:rsid w:val="00115D9A"/>
    <w:rsid w:val="00115F7B"/>
    <w:rsid w:val="00116F58"/>
    <w:rsid w:val="00117B12"/>
    <w:rsid w:val="00121D03"/>
    <w:rsid w:val="00123240"/>
    <w:rsid w:val="00125AB5"/>
    <w:rsid w:val="001347DF"/>
    <w:rsid w:val="00154141"/>
    <w:rsid w:val="00160BC0"/>
    <w:rsid w:val="0017191B"/>
    <w:rsid w:val="00172B5F"/>
    <w:rsid w:val="00173BD0"/>
    <w:rsid w:val="001741CC"/>
    <w:rsid w:val="0018292F"/>
    <w:rsid w:val="001876F5"/>
    <w:rsid w:val="001A6DD6"/>
    <w:rsid w:val="001A7234"/>
    <w:rsid w:val="001B1F78"/>
    <w:rsid w:val="001B7980"/>
    <w:rsid w:val="001B7A88"/>
    <w:rsid w:val="001C4BCC"/>
    <w:rsid w:val="001D00AC"/>
    <w:rsid w:val="001D28AD"/>
    <w:rsid w:val="001D3139"/>
    <w:rsid w:val="001D6A78"/>
    <w:rsid w:val="001D7B06"/>
    <w:rsid w:val="0020271F"/>
    <w:rsid w:val="0021083A"/>
    <w:rsid w:val="0022139B"/>
    <w:rsid w:val="002321D0"/>
    <w:rsid w:val="00234C4E"/>
    <w:rsid w:val="00243E8C"/>
    <w:rsid w:val="0024555C"/>
    <w:rsid w:val="00245B24"/>
    <w:rsid w:val="00247D3B"/>
    <w:rsid w:val="00251675"/>
    <w:rsid w:val="002532F7"/>
    <w:rsid w:val="00261A31"/>
    <w:rsid w:val="00261C0C"/>
    <w:rsid w:val="00275981"/>
    <w:rsid w:val="002777B6"/>
    <w:rsid w:val="002865E0"/>
    <w:rsid w:val="00286A2C"/>
    <w:rsid w:val="00290944"/>
    <w:rsid w:val="0029214B"/>
    <w:rsid w:val="00293690"/>
    <w:rsid w:val="002962C0"/>
    <w:rsid w:val="00297983"/>
    <w:rsid w:val="002A7AE4"/>
    <w:rsid w:val="002C122D"/>
    <w:rsid w:val="002C3463"/>
    <w:rsid w:val="002C5A31"/>
    <w:rsid w:val="002D2CAB"/>
    <w:rsid w:val="002D487D"/>
    <w:rsid w:val="002E121B"/>
    <w:rsid w:val="002F304C"/>
    <w:rsid w:val="002F389A"/>
    <w:rsid w:val="002F38E1"/>
    <w:rsid w:val="002F4DC7"/>
    <w:rsid w:val="003256FC"/>
    <w:rsid w:val="003371EE"/>
    <w:rsid w:val="0033777E"/>
    <w:rsid w:val="003628F3"/>
    <w:rsid w:val="00367B90"/>
    <w:rsid w:val="00375AA8"/>
    <w:rsid w:val="003801BA"/>
    <w:rsid w:val="00381349"/>
    <w:rsid w:val="0038591D"/>
    <w:rsid w:val="003873BD"/>
    <w:rsid w:val="003974D7"/>
    <w:rsid w:val="003A1991"/>
    <w:rsid w:val="003A564B"/>
    <w:rsid w:val="003B0981"/>
    <w:rsid w:val="003B1B80"/>
    <w:rsid w:val="003B42CC"/>
    <w:rsid w:val="003C74B3"/>
    <w:rsid w:val="003D02D0"/>
    <w:rsid w:val="003D71CB"/>
    <w:rsid w:val="003E082A"/>
    <w:rsid w:val="003E39D1"/>
    <w:rsid w:val="003F3E41"/>
    <w:rsid w:val="003F66F6"/>
    <w:rsid w:val="003F6A08"/>
    <w:rsid w:val="004067C6"/>
    <w:rsid w:val="004161CC"/>
    <w:rsid w:val="00420493"/>
    <w:rsid w:val="004253A3"/>
    <w:rsid w:val="00426142"/>
    <w:rsid w:val="00443324"/>
    <w:rsid w:val="004474E8"/>
    <w:rsid w:val="00451002"/>
    <w:rsid w:val="004516FE"/>
    <w:rsid w:val="00462386"/>
    <w:rsid w:val="00473962"/>
    <w:rsid w:val="00482A37"/>
    <w:rsid w:val="00483BF9"/>
    <w:rsid w:val="00484AD3"/>
    <w:rsid w:val="0049105A"/>
    <w:rsid w:val="00492211"/>
    <w:rsid w:val="00494664"/>
    <w:rsid w:val="00495313"/>
    <w:rsid w:val="004958A4"/>
    <w:rsid w:val="00495EED"/>
    <w:rsid w:val="004A0408"/>
    <w:rsid w:val="004A1137"/>
    <w:rsid w:val="004A7238"/>
    <w:rsid w:val="004C3DD7"/>
    <w:rsid w:val="004C65F3"/>
    <w:rsid w:val="004D48B3"/>
    <w:rsid w:val="004F4EE5"/>
    <w:rsid w:val="004F5333"/>
    <w:rsid w:val="004F5E07"/>
    <w:rsid w:val="005007F2"/>
    <w:rsid w:val="00507F36"/>
    <w:rsid w:val="00510844"/>
    <w:rsid w:val="00511DCF"/>
    <w:rsid w:val="005234D1"/>
    <w:rsid w:val="00523D5B"/>
    <w:rsid w:val="00525F51"/>
    <w:rsid w:val="00526151"/>
    <w:rsid w:val="00527E9D"/>
    <w:rsid w:val="005309F1"/>
    <w:rsid w:val="005318DB"/>
    <w:rsid w:val="0053313B"/>
    <w:rsid w:val="0055098A"/>
    <w:rsid w:val="00552117"/>
    <w:rsid w:val="00566622"/>
    <w:rsid w:val="00575E9C"/>
    <w:rsid w:val="005761A4"/>
    <w:rsid w:val="00587300"/>
    <w:rsid w:val="00590C8E"/>
    <w:rsid w:val="00591175"/>
    <w:rsid w:val="005967CB"/>
    <w:rsid w:val="005A1693"/>
    <w:rsid w:val="005B0B43"/>
    <w:rsid w:val="005B1B52"/>
    <w:rsid w:val="005B56FD"/>
    <w:rsid w:val="005D4882"/>
    <w:rsid w:val="005E2053"/>
    <w:rsid w:val="005E4D25"/>
    <w:rsid w:val="005F0C9F"/>
    <w:rsid w:val="00600A7E"/>
    <w:rsid w:val="00600CE4"/>
    <w:rsid w:val="0060160A"/>
    <w:rsid w:val="00601750"/>
    <w:rsid w:val="006074B2"/>
    <w:rsid w:val="00607999"/>
    <w:rsid w:val="006115E6"/>
    <w:rsid w:val="00614E39"/>
    <w:rsid w:val="00617573"/>
    <w:rsid w:val="00620E0B"/>
    <w:rsid w:val="006310E9"/>
    <w:rsid w:val="00635B41"/>
    <w:rsid w:val="00637D4B"/>
    <w:rsid w:val="006430BE"/>
    <w:rsid w:val="006435A3"/>
    <w:rsid w:val="00646310"/>
    <w:rsid w:val="00650C23"/>
    <w:rsid w:val="00652F6D"/>
    <w:rsid w:val="0065621D"/>
    <w:rsid w:val="0066666E"/>
    <w:rsid w:val="0067035E"/>
    <w:rsid w:val="00681650"/>
    <w:rsid w:val="006918CD"/>
    <w:rsid w:val="006949DE"/>
    <w:rsid w:val="006A04C0"/>
    <w:rsid w:val="006A1AD9"/>
    <w:rsid w:val="006A3B27"/>
    <w:rsid w:val="006B3EA7"/>
    <w:rsid w:val="006C08AC"/>
    <w:rsid w:val="006D5EC9"/>
    <w:rsid w:val="006D6BB5"/>
    <w:rsid w:val="006E6A0D"/>
    <w:rsid w:val="006F6DD6"/>
    <w:rsid w:val="007160D7"/>
    <w:rsid w:val="00717C26"/>
    <w:rsid w:val="0074087B"/>
    <w:rsid w:val="007412CA"/>
    <w:rsid w:val="007444DC"/>
    <w:rsid w:val="007548E6"/>
    <w:rsid w:val="0075622C"/>
    <w:rsid w:val="00763CCF"/>
    <w:rsid w:val="007814A8"/>
    <w:rsid w:val="0078386F"/>
    <w:rsid w:val="00791C32"/>
    <w:rsid w:val="00792DB4"/>
    <w:rsid w:val="00797AC9"/>
    <w:rsid w:val="007B30F0"/>
    <w:rsid w:val="007B5CA4"/>
    <w:rsid w:val="007C5510"/>
    <w:rsid w:val="007D1290"/>
    <w:rsid w:val="007D4D4B"/>
    <w:rsid w:val="007D70E5"/>
    <w:rsid w:val="007E1213"/>
    <w:rsid w:val="007E4D61"/>
    <w:rsid w:val="007E6F7D"/>
    <w:rsid w:val="007F4D3B"/>
    <w:rsid w:val="00800ECB"/>
    <w:rsid w:val="00805B09"/>
    <w:rsid w:val="00805E98"/>
    <w:rsid w:val="00812BF0"/>
    <w:rsid w:val="0081606A"/>
    <w:rsid w:val="0082580B"/>
    <w:rsid w:val="00831129"/>
    <w:rsid w:val="00836E9C"/>
    <w:rsid w:val="00842376"/>
    <w:rsid w:val="00843F08"/>
    <w:rsid w:val="00847C2B"/>
    <w:rsid w:val="008524BB"/>
    <w:rsid w:val="00862792"/>
    <w:rsid w:val="008663D3"/>
    <w:rsid w:val="00866778"/>
    <w:rsid w:val="00870993"/>
    <w:rsid w:val="00873898"/>
    <w:rsid w:val="00873FA5"/>
    <w:rsid w:val="00877045"/>
    <w:rsid w:val="008825FE"/>
    <w:rsid w:val="00882D99"/>
    <w:rsid w:val="00895980"/>
    <w:rsid w:val="008976A3"/>
    <w:rsid w:val="008A210A"/>
    <w:rsid w:val="008A64F7"/>
    <w:rsid w:val="008A6804"/>
    <w:rsid w:val="008B0E3D"/>
    <w:rsid w:val="008B4167"/>
    <w:rsid w:val="008C7B47"/>
    <w:rsid w:val="008D0D6C"/>
    <w:rsid w:val="008E186A"/>
    <w:rsid w:val="008F6F2B"/>
    <w:rsid w:val="008F7BDC"/>
    <w:rsid w:val="009019DD"/>
    <w:rsid w:val="00901E00"/>
    <w:rsid w:val="00905CF9"/>
    <w:rsid w:val="0091686F"/>
    <w:rsid w:val="00917E99"/>
    <w:rsid w:val="00923CEC"/>
    <w:rsid w:val="00927812"/>
    <w:rsid w:val="00946177"/>
    <w:rsid w:val="009470A7"/>
    <w:rsid w:val="00960CE2"/>
    <w:rsid w:val="00965CA7"/>
    <w:rsid w:val="00977411"/>
    <w:rsid w:val="00990D08"/>
    <w:rsid w:val="00994E0B"/>
    <w:rsid w:val="00995B63"/>
    <w:rsid w:val="009A0D26"/>
    <w:rsid w:val="009B08BD"/>
    <w:rsid w:val="009B279A"/>
    <w:rsid w:val="009B389E"/>
    <w:rsid w:val="009C3DBA"/>
    <w:rsid w:val="009C6464"/>
    <w:rsid w:val="009C65FD"/>
    <w:rsid w:val="009C7A69"/>
    <w:rsid w:val="009D09A4"/>
    <w:rsid w:val="009D3049"/>
    <w:rsid w:val="009E32B0"/>
    <w:rsid w:val="009F3301"/>
    <w:rsid w:val="009F4DD6"/>
    <w:rsid w:val="009F59AC"/>
    <w:rsid w:val="009F65ED"/>
    <w:rsid w:val="00A0676C"/>
    <w:rsid w:val="00A07641"/>
    <w:rsid w:val="00A1070A"/>
    <w:rsid w:val="00A2167B"/>
    <w:rsid w:val="00A2555F"/>
    <w:rsid w:val="00A26D47"/>
    <w:rsid w:val="00A34687"/>
    <w:rsid w:val="00A36C52"/>
    <w:rsid w:val="00A51AED"/>
    <w:rsid w:val="00A5255F"/>
    <w:rsid w:val="00A53087"/>
    <w:rsid w:val="00A609F3"/>
    <w:rsid w:val="00A60BA5"/>
    <w:rsid w:val="00A61BDD"/>
    <w:rsid w:val="00A8729A"/>
    <w:rsid w:val="00A9291F"/>
    <w:rsid w:val="00AA093A"/>
    <w:rsid w:val="00AA48B2"/>
    <w:rsid w:val="00AA6A65"/>
    <w:rsid w:val="00AB39D2"/>
    <w:rsid w:val="00AB5DEB"/>
    <w:rsid w:val="00AC1D77"/>
    <w:rsid w:val="00AC375B"/>
    <w:rsid w:val="00AD18AB"/>
    <w:rsid w:val="00AE0E74"/>
    <w:rsid w:val="00AE1A06"/>
    <w:rsid w:val="00AE1F6E"/>
    <w:rsid w:val="00AE4C80"/>
    <w:rsid w:val="00AE570D"/>
    <w:rsid w:val="00AF2EE0"/>
    <w:rsid w:val="00B06D3D"/>
    <w:rsid w:val="00B20E63"/>
    <w:rsid w:val="00B22CA6"/>
    <w:rsid w:val="00B231F9"/>
    <w:rsid w:val="00B31744"/>
    <w:rsid w:val="00B31E8F"/>
    <w:rsid w:val="00B411C1"/>
    <w:rsid w:val="00B4220D"/>
    <w:rsid w:val="00B44CEA"/>
    <w:rsid w:val="00B45B37"/>
    <w:rsid w:val="00B46740"/>
    <w:rsid w:val="00B47462"/>
    <w:rsid w:val="00B76293"/>
    <w:rsid w:val="00B778E6"/>
    <w:rsid w:val="00B83AAB"/>
    <w:rsid w:val="00B91410"/>
    <w:rsid w:val="00B97F58"/>
    <w:rsid w:val="00BA51FF"/>
    <w:rsid w:val="00BC30C4"/>
    <w:rsid w:val="00BF30B7"/>
    <w:rsid w:val="00C011F7"/>
    <w:rsid w:val="00C03F3E"/>
    <w:rsid w:val="00C07DF0"/>
    <w:rsid w:val="00C2037C"/>
    <w:rsid w:val="00C22463"/>
    <w:rsid w:val="00C2441D"/>
    <w:rsid w:val="00C32AD0"/>
    <w:rsid w:val="00C34637"/>
    <w:rsid w:val="00C42B4F"/>
    <w:rsid w:val="00C4631A"/>
    <w:rsid w:val="00C55A06"/>
    <w:rsid w:val="00C6238E"/>
    <w:rsid w:val="00C63731"/>
    <w:rsid w:val="00C70A3D"/>
    <w:rsid w:val="00C80A54"/>
    <w:rsid w:val="00C82481"/>
    <w:rsid w:val="00C83696"/>
    <w:rsid w:val="00C90029"/>
    <w:rsid w:val="00C95059"/>
    <w:rsid w:val="00CA116B"/>
    <w:rsid w:val="00CB2F8F"/>
    <w:rsid w:val="00CD1F41"/>
    <w:rsid w:val="00CE4A1F"/>
    <w:rsid w:val="00CE72A4"/>
    <w:rsid w:val="00D02291"/>
    <w:rsid w:val="00D03E67"/>
    <w:rsid w:val="00D04079"/>
    <w:rsid w:val="00D0489C"/>
    <w:rsid w:val="00D05D6E"/>
    <w:rsid w:val="00D11B9C"/>
    <w:rsid w:val="00D15ECF"/>
    <w:rsid w:val="00D23169"/>
    <w:rsid w:val="00D2432A"/>
    <w:rsid w:val="00D250E7"/>
    <w:rsid w:val="00D3090D"/>
    <w:rsid w:val="00D34767"/>
    <w:rsid w:val="00D4709C"/>
    <w:rsid w:val="00D61E5A"/>
    <w:rsid w:val="00D61EF5"/>
    <w:rsid w:val="00D6308C"/>
    <w:rsid w:val="00D669A9"/>
    <w:rsid w:val="00D80719"/>
    <w:rsid w:val="00D93205"/>
    <w:rsid w:val="00DB07C0"/>
    <w:rsid w:val="00DB12AB"/>
    <w:rsid w:val="00DB15CE"/>
    <w:rsid w:val="00DB6AD0"/>
    <w:rsid w:val="00DC6CE3"/>
    <w:rsid w:val="00DC7BA1"/>
    <w:rsid w:val="00DD4466"/>
    <w:rsid w:val="00DD7A83"/>
    <w:rsid w:val="00DE1B8A"/>
    <w:rsid w:val="00DE5CB5"/>
    <w:rsid w:val="00DE7D4E"/>
    <w:rsid w:val="00E01DB3"/>
    <w:rsid w:val="00E220B2"/>
    <w:rsid w:val="00E37DFB"/>
    <w:rsid w:val="00E50F39"/>
    <w:rsid w:val="00E60AA5"/>
    <w:rsid w:val="00E62AD2"/>
    <w:rsid w:val="00E84E15"/>
    <w:rsid w:val="00E863D7"/>
    <w:rsid w:val="00E86CBF"/>
    <w:rsid w:val="00E915F6"/>
    <w:rsid w:val="00E95739"/>
    <w:rsid w:val="00EA179D"/>
    <w:rsid w:val="00EA3D01"/>
    <w:rsid w:val="00EA3D4B"/>
    <w:rsid w:val="00EA46A7"/>
    <w:rsid w:val="00EB6307"/>
    <w:rsid w:val="00EC16BF"/>
    <w:rsid w:val="00EC6E29"/>
    <w:rsid w:val="00ED0AC4"/>
    <w:rsid w:val="00EE4BD9"/>
    <w:rsid w:val="00EF3B1B"/>
    <w:rsid w:val="00EF4007"/>
    <w:rsid w:val="00EF40A9"/>
    <w:rsid w:val="00EF6EDE"/>
    <w:rsid w:val="00F026C1"/>
    <w:rsid w:val="00F055C9"/>
    <w:rsid w:val="00F10447"/>
    <w:rsid w:val="00F10D85"/>
    <w:rsid w:val="00F13641"/>
    <w:rsid w:val="00F37BA4"/>
    <w:rsid w:val="00F47181"/>
    <w:rsid w:val="00F60810"/>
    <w:rsid w:val="00F67AC7"/>
    <w:rsid w:val="00F739FA"/>
    <w:rsid w:val="00F83D4E"/>
    <w:rsid w:val="00FA4938"/>
    <w:rsid w:val="00FB06C1"/>
    <w:rsid w:val="00FB0CD9"/>
    <w:rsid w:val="00FB5F9C"/>
    <w:rsid w:val="00FC42EC"/>
    <w:rsid w:val="00FE3DCD"/>
    <w:rsid w:val="00FE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4167"/>
  </w:style>
  <w:style w:type="character" w:styleId="a4">
    <w:name w:val="Hyperlink"/>
    <w:basedOn w:val="a0"/>
    <w:uiPriority w:val="99"/>
    <w:unhideWhenUsed/>
    <w:rsid w:val="008B41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693"/>
  </w:style>
  <w:style w:type="paragraph" w:styleId="a7">
    <w:name w:val="footer"/>
    <w:basedOn w:val="a"/>
    <w:link w:val="a8"/>
    <w:uiPriority w:val="99"/>
    <w:unhideWhenUsed/>
    <w:rsid w:val="005A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693"/>
  </w:style>
  <w:style w:type="paragraph" w:styleId="a9">
    <w:name w:val="endnote text"/>
    <w:basedOn w:val="a"/>
    <w:link w:val="aa"/>
    <w:uiPriority w:val="99"/>
    <w:semiHidden/>
    <w:unhideWhenUsed/>
    <w:rsid w:val="00F4718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4718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47181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F47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47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7181"/>
    <w:rPr>
      <w:vertAlign w:val="superscript"/>
    </w:rPr>
  </w:style>
  <w:style w:type="paragraph" w:styleId="af">
    <w:name w:val="Subtitle"/>
    <w:basedOn w:val="a"/>
    <w:next w:val="a"/>
    <w:link w:val="af0"/>
    <w:uiPriority w:val="11"/>
    <w:qFormat/>
    <w:rsid w:val="00783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83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 Paragraph"/>
    <w:basedOn w:val="a"/>
    <w:uiPriority w:val="34"/>
    <w:qFormat/>
    <w:rsid w:val="00F055C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80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5"/>
    <w:uiPriority w:val="99"/>
    <w:semiHidden/>
    <w:unhideWhenUsed/>
    <w:rsid w:val="009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A0D26"/>
    <w:rPr>
      <w:rFonts w:ascii="Tahoma" w:hAnsi="Tahoma" w:cs="Tahoma"/>
      <w:sz w:val="16"/>
      <w:szCs w:val="16"/>
    </w:rPr>
  </w:style>
  <w:style w:type="paragraph" w:styleId="af6">
    <w:name w:val="TOC Heading"/>
    <w:basedOn w:val="1"/>
    <w:next w:val="a"/>
    <w:uiPriority w:val="39"/>
    <w:semiHidden/>
    <w:unhideWhenUsed/>
    <w:qFormat/>
    <w:rsid w:val="0027598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598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E1A06"/>
    <w:pPr>
      <w:tabs>
        <w:tab w:val="right" w:leader="dot" w:pos="9345"/>
      </w:tabs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27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598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7D4D4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D4D4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D4D4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D4D4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D4D4B"/>
    <w:rPr>
      <w:b/>
      <w:bCs/>
      <w:sz w:val="20"/>
      <w:szCs w:val="20"/>
    </w:rPr>
  </w:style>
  <w:style w:type="paragraph" w:customStyle="1" w:styleId="book-paragraph">
    <w:name w:val="book-paragraph"/>
    <w:basedOn w:val="a"/>
    <w:rsid w:val="005E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4167"/>
  </w:style>
  <w:style w:type="character" w:styleId="a4">
    <w:name w:val="Hyperlink"/>
    <w:basedOn w:val="a0"/>
    <w:uiPriority w:val="99"/>
    <w:unhideWhenUsed/>
    <w:rsid w:val="008B41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693"/>
  </w:style>
  <w:style w:type="paragraph" w:styleId="a7">
    <w:name w:val="footer"/>
    <w:basedOn w:val="a"/>
    <w:link w:val="a8"/>
    <w:uiPriority w:val="99"/>
    <w:unhideWhenUsed/>
    <w:rsid w:val="005A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693"/>
  </w:style>
  <w:style w:type="paragraph" w:styleId="a9">
    <w:name w:val="endnote text"/>
    <w:basedOn w:val="a"/>
    <w:link w:val="aa"/>
    <w:uiPriority w:val="99"/>
    <w:semiHidden/>
    <w:unhideWhenUsed/>
    <w:rsid w:val="00F4718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4718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47181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F47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47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7181"/>
    <w:rPr>
      <w:vertAlign w:val="superscript"/>
    </w:rPr>
  </w:style>
  <w:style w:type="paragraph" w:styleId="af">
    <w:name w:val="Subtitle"/>
    <w:basedOn w:val="a"/>
    <w:next w:val="a"/>
    <w:link w:val="af0"/>
    <w:uiPriority w:val="11"/>
    <w:qFormat/>
    <w:rsid w:val="00783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83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 Paragraph"/>
    <w:basedOn w:val="a"/>
    <w:uiPriority w:val="34"/>
    <w:qFormat/>
    <w:rsid w:val="00F055C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80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5"/>
    <w:uiPriority w:val="99"/>
    <w:semiHidden/>
    <w:unhideWhenUsed/>
    <w:rsid w:val="009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A0D26"/>
    <w:rPr>
      <w:rFonts w:ascii="Tahoma" w:hAnsi="Tahoma" w:cs="Tahoma"/>
      <w:sz w:val="16"/>
      <w:szCs w:val="16"/>
    </w:rPr>
  </w:style>
  <w:style w:type="paragraph" w:styleId="af6">
    <w:name w:val="TOC Heading"/>
    <w:basedOn w:val="1"/>
    <w:next w:val="a"/>
    <w:uiPriority w:val="39"/>
    <w:semiHidden/>
    <w:unhideWhenUsed/>
    <w:qFormat/>
    <w:rsid w:val="0027598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598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E1A06"/>
    <w:pPr>
      <w:tabs>
        <w:tab w:val="right" w:leader="dot" w:pos="9345"/>
      </w:tabs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27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598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7D4D4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D4D4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D4D4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D4D4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D4D4B"/>
    <w:rPr>
      <w:b/>
      <w:bCs/>
      <w:sz w:val="20"/>
      <w:szCs w:val="20"/>
    </w:rPr>
  </w:style>
  <w:style w:type="paragraph" w:customStyle="1" w:styleId="book-paragraph">
    <w:name w:val="book-paragraph"/>
    <w:basedOn w:val="a"/>
    <w:rsid w:val="005E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D67DB8C20D386D63C843FC96BA97F0AD684260D37AF6BEE7B648AADCF9CBA22B6426967F55yCp5O" TargetMode="External"/><Relationship Id="rId18" Type="http://schemas.openxmlformats.org/officeDocument/2006/relationships/hyperlink" Target="consultantplus://offline/ref=56D67DB8C20D386D63C843FC96BA97F0AE614660DC7AF6BEE7B648AADCF9CBA22B6426957F57yCp9O" TargetMode="External"/><Relationship Id="rId26" Type="http://schemas.openxmlformats.org/officeDocument/2006/relationships/hyperlink" Target="consultantplus://offline/ref=56D67DB8C20D386D63C843FC96BA97F0AE61436AD472F6BEE7B648AADCyFp9O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C08495C50B9A0E19AC96F8C6F239F0A4D3ED7750F239D2237FC4769DL5w0O" TargetMode="External"/><Relationship Id="rId34" Type="http://schemas.openxmlformats.org/officeDocument/2006/relationships/hyperlink" Target="file:///C:/Users/1/Downloads/2Arbitration_and_company_law_in_England_and_Wale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D67DB8C20D386D63C843FC96BA97F0AE614660DC7AF6BEE7B648AADCF9CBA22B6426957F54yCp2O" TargetMode="External"/><Relationship Id="rId17" Type="http://schemas.openxmlformats.org/officeDocument/2006/relationships/hyperlink" Target="consultantplus://offline/ref=56D67DB8C20D386D63C843FC96BA97F0AD684260D37AF6BEE7B648AADCF9CBA22B6426957E52C072yEp5O" TargetMode="External"/><Relationship Id="rId25" Type="http://schemas.openxmlformats.org/officeDocument/2006/relationships/hyperlink" Target="consultantplus://offline/ref=56D67DB8C20D386D63C843FC96BA97F0AE61436AD472F6BEE7B648AADCF9CBA22B6426957E50C276yEpFO" TargetMode="External"/><Relationship Id="rId33" Type="http://schemas.openxmlformats.org/officeDocument/2006/relationships/hyperlink" Target="http://asozd2.duma.gov.ru/main.nsf/(Spravka)?OpenAgent&amp;RN=384664-4&amp;0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67DB8C20D386D63C843FC96BA97F0AD684260D37AF6BEE7B648AADCF9CBA22B6426957E52C076yEpBO" TargetMode="External"/><Relationship Id="rId20" Type="http://schemas.openxmlformats.org/officeDocument/2006/relationships/hyperlink" Target="consultantplus://offline/ref=56D67DB8C20D386D63C843FC96BA97F0AE61436AD472F6BEE7B648AADCF9CBA22B6426957E50C173yEpEO" TargetMode="External"/><Relationship Id="rId29" Type="http://schemas.openxmlformats.org/officeDocument/2006/relationships/hyperlink" Target="consultantplus://offline/ref=56D67DB8C20D386D63C843FC96BA97F0AE614660DC7AF6BEE7B648AADCF9CBA22B6426957F57yCp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D67DB8C20D386D63C843FC96BA97F0AD68426CD275F6BEE7B648AADCF9CBA22B6426957C50yCp6O" TargetMode="External"/><Relationship Id="rId24" Type="http://schemas.openxmlformats.org/officeDocument/2006/relationships/hyperlink" Target="consultantplus://offline/ref=DAC08495C50B9A0E19AC96F8C6F239F0A7D2E97B5CF439D2237FC4769D506F1A4C0EA59F721DLBwCO" TargetMode="External"/><Relationship Id="rId32" Type="http://schemas.openxmlformats.org/officeDocument/2006/relationships/hyperlink" Target="https://www.eg-online.ru/article/345724/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D67DB8C20D386D63C843FC96BA97F0AD684261DC74F6BEE7B648AADCF9CBA22B6426957E50C076yEpDO" TargetMode="External"/><Relationship Id="rId23" Type="http://schemas.openxmlformats.org/officeDocument/2006/relationships/hyperlink" Target="consultantplus://offline/ref=DAC08495C50B9A0E19AC96F8C6F239F0A4DBE87154F239D2237FC4769D506F1A4C0EA59F7619B5C3L4w2O" TargetMode="External"/><Relationship Id="rId28" Type="http://schemas.openxmlformats.org/officeDocument/2006/relationships/hyperlink" Target="consultantplus://offline/ref=56D67DB8C20D386D63C843FC96BA97F0AE61436AD472F6BEE7B648AADCyFp9O" TargetMode="External"/><Relationship Id="rId36" Type="http://schemas.openxmlformats.org/officeDocument/2006/relationships/hyperlink" Target="http://kremlin.ru/events/president/news/17118" TargetMode="External"/><Relationship Id="rId10" Type="http://schemas.openxmlformats.org/officeDocument/2006/relationships/hyperlink" Target="consultantplus://offline/ref=56D67DB8C20D386D63C843FC96BA97F0AD68426CD275F6BEE7B648AADCF9CBA22B6426957D53yCp8O" TargetMode="External"/><Relationship Id="rId19" Type="http://schemas.openxmlformats.org/officeDocument/2006/relationships/hyperlink" Target="consultantplus://offline/ref=DAC08495C50B9A0E19AC96F8C6F239F0A4DBED7B5CFA39D2237FC4769D506F1A4C0EA59F771ELBw1O" TargetMode="External"/><Relationship Id="rId31" Type="http://schemas.openxmlformats.org/officeDocument/2006/relationships/hyperlink" Target="https://www.eg-online.ru/article/3327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DF20DE3285BB988E05EF0743DBCDDC4F2E2606B8D47E35558FD8U0EDR" TargetMode="External"/><Relationship Id="rId14" Type="http://schemas.openxmlformats.org/officeDocument/2006/relationships/hyperlink" Target="consultantplus://offline/ref=56D67DB8C20D386D63C843FC96BA97F0AD684260D37AF6BEE7B648AADCF9CBA22B6426977Ay5p5O" TargetMode="External"/><Relationship Id="rId22" Type="http://schemas.openxmlformats.org/officeDocument/2006/relationships/hyperlink" Target="consultantplus://offline/ref=DAC08495C50B9A0E19AC96F8C6F239F0A6D2EB7056F864D82B26C8749A5F300D4B47A99E7619B0LCw6O" TargetMode="External"/><Relationship Id="rId27" Type="http://schemas.openxmlformats.org/officeDocument/2006/relationships/hyperlink" Target="consultantplus://offline/ref=56D67DB8C20D386D63C843FC96BA97F0AE614660DC7AF6BEE7B648AADCyFp9O" TargetMode="External"/><Relationship Id="rId30" Type="http://schemas.openxmlformats.org/officeDocument/2006/relationships/hyperlink" Target="consultantplus://offline/ref=56D67DB8C20D386D63C843FC96BA97F0AE61436AD472F6BEE7B648AADCyFp9O" TargetMode="External"/><Relationship Id="rId35" Type="http://schemas.openxmlformats.org/officeDocument/2006/relationships/hyperlink" Target="https://www.pillsburylaw.com/images/content/4/3/v2/4380/Article20130821ArbitrationClausesThatAvoidArbitrabilityDisputes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llsburylaw.com/images/content/4/3/v2/4380/Article20130821ArbitrationClausesThatAvoidArbitrabilityDisputes.pdf" TargetMode="External"/><Relationship Id="rId3" Type="http://schemas.openxmlformats.org/officeDocument/2006/relationships/image" Target="media/image2.wmf"/><Relationship Id="rId7" Type="http://schemas.openxmlformats.org/officeDocument/2006/relationships/hyperlink" Target="file:///C:/Users/1/Downloads/2Arbitration_and_company_law_in_England_and_Wales.pdf" TargetMode="External"/><Relationship Id="rId2" Type="http://schemas.openxmlformats.org/officeDocument/2006/relationships/image" Target="media/image1.wmf"/><Relationship Id="rId1" Type="http://schemas.openxmlformats.org/officeDocument/2006/relationships/hyperlink" Target="http://kremlin.ru/events/president/news/17118" TargetMode="External"/><Relationship Id="rId6" Type="http://schemas.openxmlformats.org/officeDocument/2006/relationships/hyperlink" Target="https://www.eg-online.ru/article/345724/" TargetMode="External"/><Relationship Id="rId5" Type="http://schemas.openxmlformats.org/officeDocument/2006/relationships/hyperlink" Target="https://www.eg-online.ru/article/332717/" TargetMode="External"/><Relationship Id="rId4" Type="http://schemas.openxmlformats.org/officeDocument/2006/relationships/hyperlink" Target="http://asozd2.duma.gov.ru/main.nsf/(Spravka)?OpenAgent&amp;RN=384664-4&amp;02" TargetMode="External"/><Relationship Id="rId9" Type="http://schemas.openxmlformats.org/officeDocument/2006/relationships/hyperlink" Target="file:///C:/Users/1/Downloads/2Arbitration_and_company_law_in_England_and_Wal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F14B-9D1E-4990-9FBF-34B5D357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74</Pages>
  <Words>19114</Words>
  <Characters>108956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2018-05-09T22:37:00Z</dcterms:created>
  <dcterms:modified xsi:type="dcterms:W3CDTF">2018-05-10T14:38:00Z</dcterms:modified>
</cp:coreProperties>
</file>