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CFE2" w14:textId="77777777" w:rsidR="006046FD" w:rsidRPr="00D15E46" w:rsidRDefault="006046FD" w:rsidP="004C5644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D15E46">
        <w:rPr>
          <w:b/>
          <w:szCs w:val="28"/>
        </w:rPr>
        <w:t>РЕЦЕНЗИЯ</w:t>
      </w:r>
    </w:p>
    <w:p w14:paraId="120318C6" w14:textId="77777777" w:rsidR="006046FD" w:rsidRPr="00D15E46" w:rsidRDefault="006046FD" w:rsidP="004C5644">
      <w:pPr>
        <w:spacing w:after="0" w:line="240" w:lineRule="auto"/>
        <w:jc w:val="center"/>
        <w:rPr>
          <w:b/>
          <w:szCs w:val="28"/>
        </w:rPr>
      </w:pPr>
      <w:r w:rsidRPr="00D15E46">
        <w:rPr>
          <w:b/>
          <w:szCs w:val="28"/>
        </w:rPr>
        <w:t xml:space="preserve">на выпускную квалификационную работу обучающегося СПбГУ </w:t>
      </w:r>
    </w:p>
    <w:p w14:paraId="12C10611" w14:textId="5EC3A0F7" w:rsidR="006046FD" w:rsidRPr="00D15E46" w:rsidRDefault="006046FD" w:rsidP="004C5644">
      <w:pPr>
        <w:spacing w:after="0" w:line="240" w:lineRule="auto"/>
        <w:jc w:val="center"/>
        <w:rPr>
          <w:b/>
          <w:szCs w:val="28"/>
        </w:rPr>
      </w:pPr>
      <w:r w:rsidRPr="00D15E46">
        <w:rPr>
          <w:b/>
          <w:szCs w:val="28"/>
        </w:rPr>
        <w:t>Привалова Евгения Александровича</w:t>
      </w:r>
    </w:p>
    <w:p w14:paraId="1212827C" w14:textId="776AE391" w:rsidR="006046FD" w:rsidRPr="00D15E46" w:rsidRDefault="006046FD" w:rsidP="004C5644">
      <w:pPr>
        <w:spacing w:after="0" w:line="240" w:lineRule="auto"/>
        <w:jc w:val="center"/>
        <w:rPr>
          <w:b/>
          <w:szCs w:val="28"/>
        </w:rPr>
      </w:pPr>
      <w:r w:rsidRPr="00D15E46">
        <w:rPr>
          <w:b/>
          <w:szCs w:val="28"/>
        </w:rPr>
        <w:t>по теме: «Стратегии и технологии коммуникации банка с проблемными заемщиками».</w:t>
      </w:r>
    </w:p>
    <w:p w14:paraId="7450ED99" w14:textId="77777777" w:rsidR="006046FD" w:rsidRPr="00D15E46" w:rsidRDefault="006046FD" w:rsidP="006046FD">
      <w:pPr>
        <w:spacing w:line="276" w:lineRule="auto"/>
        <w:jc w:val="both"/>
        <w:rPr>
          <w:szCs w:val="28"/>
        </w:rPr>
      </w:pPr>
    </w:p>
    <w:p w14:paraId="6E31237A" w14:textId="02928B17" w:rsidR="008A20E7" w:rsidRDefault="006046FD" w:rsidP="006046FD">
      <w:pPr>
        <w:spacing w:line="276" w:lineRule="auto"/>
        <w:ind w:firstLine="708"/>
        <w:jc w:val="both"/>
        <w:rPr>
          <w:szCs w:val="28"/>
        </w:rPr>
      </w:pPr>
      <w:r w:rsidRPr="00D15E46">
        <w:rPr>
          <w:szCs w:val="28"/>
        </w:rPr>
        <w:t xml:space="preserve">Тема, которой посвящена магистерская диссертация Привалова Е.А. обладает неоспоримой актуальностью. </w:t>
      </w:r>
      <w:r w:rsidR="00D41A78">
        <w:rPr>
          <w:szCs w:val="28"/>
        </w:rPr>
        <w:t xml:space="preserve">В Российской Федерации банки </w:t>
      </w:r>
      <w:r w:rsidR="008A1BA8">
        <w:rPr>
          <w:szCs w:val="28"/>
        </w:rPr>
        <w:t xml:space="preserve">часто </w:t>
      </w:r>
      <w:r w:rsidR="008A20E7">
        <w:rPr>
          <w:szCs w:val="28"/>
        </w:rPr>
        <w:t xml:space="preserve">сталкиваются с кризисными (или предкризисными) ситуациями, которые обусловлены различными факторами, начиная от неблагоприятной экономической конъюнктуры или нестабильных макроэкономических процессов, заканчивая проблемным поведением </w:t>
      </w:r>
      <w:r w:rsidR="00E848AD">
        <w:rPr>
          <w:szCs w:val="28"/>
        </w:rPr>
        <w:t xml:space="preserve">отдельных групп общественности. При этом в силу высокой социальной значимости деятельность банковских организаций всегда находится под пристальным вниманием СМИ, которые мгновенно реагируют на кризисные или конфликтные явления. Это усложняет задачу управления </w:t>
      </w:r>
      <w:proofErr w:type="spellStart"/>
      <w:r w:rsidR="00E848AD">
        <w:rPr>
          <w:szCs w:val="28"/>
        </w:rPr>
        <w:t>репутационными</w:t>
      </w:r>
      <w:proofErr w:type="spellEnd"/>
      <w:r w:rsidR="00E848AD">
        <w:rPr>
          <w:szCs w:val="28"/>
        </w:rPr>
        <w:t xml:space="preserve"> ресурсами (а роль репутации в банковской сфере переоценить трудно) и </w:t>
      </w:r>
      <w:r w:rsidR="006B133D">
        <w:rPr>
          <w:szCs w:val="28"/>
        </w:rPr>
        <w:t xml:space="preserve">придает особую значимость исследованиям антикризисных коммуникаций. Проблемные заемщики – особая группа клиентов, с которыми банк взаимодействует, используя определенные технологии и инструменты. </w:t>
      </w:r>
      <w:r w:rsidR="00DB39FF">
        <w:rPr>
          <w:szCs w:val="28"/>
        </w:rPr>
        <w:t>Здесь существуют сложившиеся и стандартизированные</w:t>
      </w:r>
      <w:r w:rsidR="006B133D">
        <w:rPr>
          <w:szCs w:val="28"/>
        </w:rPr>
        <w:t xml:space="preserve"> практики, которые в то же время требуют корректировки в случае возникновения </w:t>
      </w:r>
      <w:proofErr w:type="spellStart"/>
      <w:r w:rsidR="006B133D">
        <w:rPr>
          <w:szCs w:val="28"/>
        </w:rPr>
        <w:t>форсмажорных</w:t>
      </w:r>
      <w:proofErr w:type="spellEnd"/>
      <w:r w:rsidR="006B133D">
        <w:rPr>
          <w:szCs w:val="28"/>
        </w:rPr>
        <w:t xml:space="preserve"> обстоятельств. Так произошло </w:t>
      </w:r>
      <w:r w:rsidR="00DB39FF">
        <w:rPr>
          <w:szCs w:val="28"/>
        </w:rPr>
        <w:t xml:space="preserve">в случае с заемщиками, имевшими крупные кредиты в валюте, после резкого ослабления курса рубля в 2014 году и их последующей активизации. Действия данной группы были направлены на привлечение внимание СМИ и широкой общественности, следовательно, потребовали от банков эффективных коммуникативных стратегий и решений.  </w:t>
      </w:r>
    </w:p>
    <w:p w14:paraId="2E8AC591" w14:textId="77F935E2" w:rsidR="006046FD" w:rsidRPr="00D15E46" w:rsidRDefault="006046FD" w:rsidP="006046FD">
      <w:pPr>
        <w:spacing w:line="276" w:lineRule="auto"/>
        <w:ind w:firstLine="708"/>
        <w:jc w:val="both"/>
        <w:rPr>
          <w:szCs w:val="28"/>
        </w:rPr>
      </w:pPr>
      <w:r w:rsidRPr="00D15E46">
        <w:rPr>
          <w:szCs w:val="28"/>
        </w:rPr>
        <w:t xml:space="preserve">Магистерская диссертация Привалова Е.А. представляет собой самостоятельное и вполне логично выстроенное исследование специфики применения PR-технологий и стратегических коммуникаций при взаимодействии с проблемными валютными заемщиками на примере банка ВТБ 24. В своем исследовании автор </w:t>
      </w:r>
      <w:r w:rsidR="002D54ED">
        <w:rPr>
          <w:szCs w:val="28"/>
        </w:rPr>
        <w:t>успешно достиг</w:t>
      </w:r>
      <w:r w:rsidRPr="00D15E46">
        <w:rPr>
          <w:szCs w:val="28"/>
        </w:rPr>
        <w:t xml:space="preserve"> </w:t>
      </w:r>
      <w:r w:rsidR="002D54ED">
        <w:rPr>
          <w:szCs w:val="28"/>
        </w:rPr>
        <w:t xml:space="preserve">заявленной </w:t>
      </w:r>
      <w:r w:rsidRPr="00D15E46">
        <w:rPr>
          <w:szCs w:val="28"/>
        </w:rPr>
        <w:t>цел</w:t>
      </w:r>
      <w:r w:rsidR="002D54ED">
        <w:rPr>
          <w:szCs w:val="28"/>
        </w:rPr>
        <w:t>и</w:t>
      </w:r>
      <w:r w:rsidRPr="00D15E46">
        <w:rPr>
          <w:szCs w:val="28"/>
        </w:rPr>
        <w:t xml:space="preserve"> </w:t>
      </w:r>
      <w:r w:rsidR="002D54ED">
        <w:rPr>
          <w:szCs w:val="28"/>
        </w:rPr>
        <w:t xml:space="preserve">– </w:t>
      </w:r>
      <w:r w:rsidRPr="00D15E46">
        <w:rPr>
          <w:szCs w:val="28"/>
        </w:rPr>
        <w:t xml:space="preserve">выявить особенности современной системы коммуникаций банка, используемых при взаимодействии с проблемной категорией заемщиков. </w:t>
      </w:r>
    </w:p>
    <w:p w14:paraId="0E95D297" w14:textId="0FE9CA90" w:rsidR="006046FD" w:rsidRPr="00D15E46" w:rsidRDefault="002D54ED" w:rsidP="00086DF7">
      <w:pPr>
        <w:spacing w:line="276" w:lineRule="auto"/>
        <w:ind w:firstLine="708"/>
        <w:jc w:val="both"/>
      </w:pPr>
      <w:r>
        <w:rPr>
          <w:szCs w:val="28"/>
        </w:rPr>
        <w:t xml:space="preserve">Диссертация соответствует заявленной теме по структуре и содержанию. </w:t>
      </w:r>
      <w:r w:rsidR="006046FD" w:rsidRPr="00D15E46">
        <w:rPr>
          <w:szCs w:val="28"/>
        </w:rPr>
        <w:t xml:space="preserve">В </w:t>
      </w:r>
      <w:r w:rsidR="00086DF7">
        <w:rPr>
          <w:szCs w:val="28"/>
        </w:rPr>
        <w:t xml:space="preserve">ходе исследования автор рассматривает </w:t>
      </w:r>
      <w:r w:rsidR="006046FD" w:rsidRPr="00D15E46">
        <w:t>особенности коммуникаций и маркетинга в сфере банковских услуг, современные тенденции развития банковской отрасли, которые влияют на коммуникационную политику банк</w:t>
      </w:r>
      <w:r w:rsidR="00086DF7">
        <w:t>ов</w:t>
      </w:r>
      <w:r w:rsidR="006046FD" w:rsidRPr="00D15E46">
        <w:t>.</w:t>
      </w:r>
      <w:r w:rsidR="00086DF7">
        <w:t xml:space="preserve"> Отдельная глава посвящена </w:t>
      </w:r>
      <w:r w:rsidR="006046FD" w:rsidRPr="00D15E46">
        <w:t xml:space="preserve">анализу </w:t>
      </w:r>
      <w:r w:rsidR="00086DF7">
        <w:t xml:space="preserve">характеристик </w:t>
      </w:r>
      <w:r w:rsidR="006046FD" w:rsidRPr="00D15E46">
        <w:t>категории «проблемные заемщики»</w:t>
      </w:r>
      <w:r w:rsidR="00086DF7">
        <w:t>, технологий, применяемых</w:t>
      </w:r>
      <w:r w:rsidR="006046FD" w:rsidRPr="00D15E46">
        <w:t xml:space="preserve"> </w:t>
      </w:r>
      <w:r w:rsidR="00086DF7">
        <w:t xml:space="preserve">банками </w:t>
      </w:r>
      <w:r w:rsidR="006046FD" w:rsidRPr="00D15E46">
        <w:t xml:space="preserve">для урегулирования ситуаций с </w:t>
      </w:r>
      <w:r w:rsidR="00086DF7">
        <w:t>данной группой клиентов, а также</w:t>
      </w:r>
      <w:r w:rsidR="006046FD" w:rsidRPr="00D15E46">
        <w:t xml:space="preserve"> влияни</w:t>
      </w:r>
      <w:r w:rsidR="00086DF7">
        <w:t>ю</w:t>
      </w:r>
      <w:r w:rsidR="006046FD" w:rsidRPr="00D15E46">
        <w:t xml:space="preserve"> репутационных рисков на взаимодействие с ними.</w:t>
      </w:r>
      <w:r w:rsidR="00157968">
        <w:t xml:space="preserve"> </w:t>
      </w:r>
    </w:p>
    <w:p w14:paraId="24BCA54D" w14:textId="41A937C1" w:rsidR="006046FD" w:rsidRPr="00D15E46" w:rsidRDefault="006B5C26" w:rsidP="00157968">
      <w:pPr>
        <w:spacing w:line="276" w:lineRule="auto"/>
        <w:ind w:firstLine="708"/>
        <w:jc w:val="both"/>
      </w:pPr>
      <w:r>
        <w:t>Особого внимания заслуживают</w:t>
      </w:r>
      <w:r w:rsidR="00086DF7">
        <w:t xml:space="preserve"> проведенные</w:t>
      </w:r>
      <w:r w:rsidR="006046FD" w:rsidRPr="00D15E46">
        <w:t xml:space="preserve"> Евгени</w:t>
      </w:r>
      <w:r w:rsidR="00086DF7">
        <w:t>ем</w:t>
      </w:r>
      <w:r w:rsidR="006046FD" w:rsidRPr="00D15E46">
        <w:t xml:space="preserve"> Александрович</w:t>
      </w:r>
      <w:r w:rsidR="00086DF7">
        <w:t>ем</w:t>
      </w:r>
      <w:r w:rsidR="006046FD" w:rsidRPr="00D15E46">
        <w:t xml:space="preserve"> эмпирические исследования коммуникационных технологий, которые </w:t>
      </w:r>
      <w:r w:rsidR="00086DF7">
        <w:t>были использованы</w:t>
      </w:r>
      <w:r w:rsidR="006046FD" w:rsidRPr="00D15E46">
        <w:t xml:space="preserve"> </w:t>
      </w:r>
      <w:r w:rsidR="00086DF7">
        <w:t xml:space="preserve">Санкт-Петербургским филиалом </w:t>
      </w:r>
      <w:r w:rsidR="006046FD" w:rsidRPr="00D15E46">
        <w:t>банк</w:t>
      </w:r>
      <w:r w:rsidR="00086DF7">
        <w:t>а</w:t>
      </w:r>
      <w:r w:rsidR="006046FD" w:rsidRPr="00D15E46">
        <w:t xml:space="preserve"> ВТБ 24 для </w:t>
      </w:r>
      <w:r w:rsidR="0097050D">
        <w:t>разрешения</w:t>
      </w:r>
      <w:r w:rsidR="006046FD" w:rsidRPr="00D15E46">
        <w:t xml:space="preserve"> кризис</w:t>
      </w:r>
      <w:r w:rsidR="0097050D">
        <w:t>а</w:t>
      </w:r>
      <w:r w:rsidR="006046FD" w:rsidRPr="00D15E46">
        <w:t xml:space="preserve"> валютн</w:t>
      </w:r>
      <w:r w:rsidR="0097050D">
        <w:t>ой</w:t>
      </w:r>
      <w:r w:rsidR="006046FD" w:rsidRPr="00D15E46">
        <w:t xml:space="preserve"> </w:t>
      </w:r>
      <w:r w:rsidR="0097050D">
        <w:t>ипотеки и</w:t>
      </w:r>
      <w:r w:rsidR="006046FD" w:rsidRPr="00D15E46">
        <w:t xml:space="preserve"> минимизации репутационных издержек. Эмпирической основой исследования стал</w:t>
      </w:r>
      <w:r w:rsidR="0097050D">
        <w:t xml:space="preserve"> широкий круг источников, включая</w:t>
      </w:r>
      <w:r w:rsidR="006046FD" w:rsidRPr="00D15E46">
        <w:t xml:space="preserve"> официальные документы, экспертные интервью представителей банков ВТБ 24 и Дельта Кредит, а также </w:t>
      </w:r>
      <w:r w:rsidR="0097050D">
        <w:t xml:space="preserve">результаты </w:t>
      </w:r>
      <w:r w:rsidR="006046FD" w:rsidRPr="00D15E46">
        <w:t>мониторинг</w:t>
      </w:r>
      <w:r w:rsidR="0097050D">
        <w:t>а</w:t>
      </w:r>
      <w:r w:rsidR="00DB39FF">
        <w:t xml:space="preserve"> публикаций СМИ.</w:t>
      </w:r>
      <w:r w:rsidR="006046FD" w:rsidRPr="00D15E46">
        <w:t xml:space="preserve"> </w:t>
      </w:r>
      <w:r w:rsidR="00DB39FF">
        <w:t>Это</w:t>
      </w:r>
      <w:r w:rsidR="0097050D">
        <w:t xml:space="preserve"> позволяет </w:t>
      </w:r>
      <w:r w:rsidR="00DB39FF">
        <w:t xml:space="preserve">констатировать качество и глубину проведенного </w:t>
      </w:r>
      <w:r w:rsidR="00DB39FF">
        <w:lastRenderedPageBreak/>
        <w:t>анализа, сделать вывод о том,</w:t>
      </w:r>
      <w:r w:rsidR="0097050D">
        <w:t xml:space="preserve"> что </w:t>
      </w:r>
      <w:r w:rsidR="00DB39FF">
        <w:t xml:space="preserve">заявленная в диссертации научно-практическая </w:t>
      </w:r>
      <w:r w:rsidR="001D73A5">
        <w:t xml:space="preserve">проблема была рассмотрена </w:t>
      </w:r>
      <w:r w:rsidR="00DB39FF">
        <w:t>комплексно и системно</w:t>
      </w:r>
      <w:r w:rsidR="006046FD" w:rsidRPr="00D15E46">
        <w:t xml:space="preserve">. </w:t>
      </w:r>
      <w:r w:rsidR="0097050D">
        <w:t xml:space="preserve"> </w:t>
      </w:r>
    </w:p>
    <w:p w14:paraId="741E4885" w14:textId="3C665EAC" w:rsidR="006046FD" w:rsidRPr="00D15E46" w:rsidRDefault="006046FD" w:rsidP="006046FD">
      <w:pPr>
        <w:spacing w:line="276" w:lineRule="auto"/>
        <w:ind w:firstLine="708"/>
        <w:jc w:val="both"/>
      </w:pPr>
      <w:r w:rsidRPr="00D15E46">
        <w:t xml:space="preserve">Магистерская диссертация опирается на широкий круг источников. Автору магистерской диссертации удалось продемонстрировать </w:t>
      </w:r>
      <w:r w:rsidR="00157968">
        <w:t>владение необходимыми</w:t>
      </w:r>
      <w:r w:rsidR="006B5C26">
        <w:t xml:space="preserve"> специалисту по связям с общественностью навыками сбора, обработки и анализа как теоретического, так и эмпирического материала. </w:t>
      </w:r>
      <w:r w:rsidR="00157968">
        <w:t xml:space="preserve">Выводы, к которым приходит Е.А. Привалов, обоснованы и практически значимы. </w:t>
      </w:r>
      <w:r w:rsidRPr="00D15E46">
        <w:t>Данные, полученные в хо</w:t>
      </w:r>
      <w:r w:rsidR="00157968">
        <w:t>де исследования, безусловно, могут быть использованы в профессиональной</w:t>
      </w:r>
      <w:r w:rsidRPr="00D15E46">
        <w:t xml:space="preserve"> деятельности отделов по связям с общественностью</w:t>
      </w:r>
      <w:r w:rsidR="00157968">
        <w:t>,</w:t>
      </w:r>
      <w:r w:rsidRPr="00D15E46">
        <w:t xml:space="preserve"> как организаций банковской сферы, так и любых других компаний, столкнувшихся с необходимостью проведения антикризисных коммуникаций и защиты деловой репутации. </w:t>
      </w:r>
    </w:p>
    <w:p w14:paraId="48D11672" w14:textId="615E08CD" w:rsidR="006046FD" w:rsidRPr="00D15E46" w:rsidRDefault="006046FD" w:rsidP="006046FD">
      <w:pPr>
        <w:spacing w:line="276" w:lineRule="auto"/>
        <w:ind w:firstLine="708"/>
        <w:jc w:val="both"/>
      </w:pPr>
      <w:r w:rsidRPr="00D15E46">
        <w:t xml:space="preserve">Тем не менее, </w:t>
      </w:r>
      <w:r w:rsidR="00157968">
        <w:t xml:space="preserve">работа </w:t>
      </w:r>
      <w:r w:rsidR="00CF2AAE">
        <w:t>не лишена некоторых недостатков</w:t>
      </w:r>
      <w:r w:rsidRPr="00D15E46">
        <w:t>:</w:t>
      </w:r>
    </w:p>
    <w:p w14:paraId="1856DE45" w14:textId="4DAA834E" w:rsidR="006046FD" w:rsidRPr="00D15E46" w:rsidRDefault="006046FD" w:rsidP="006046FD">
      <w:pPr>
        <w:pStyle w:val="a3"/>
        <w:numPr>
          <w:ilvl w:val="0"/>
          <w:numId w:val="1"/>
        </w:numPr>
        <w:spacing w:line="276" w:lineRule="auto"/>
        <w:ind w:left="924" w:hanging="357"/>
        <w:jc w:val="both"/>
      </w:pPr>
      <w:r w:rsidRPr="00D15E46">
        <w:t xml:space="preserve">Автор практически не затрагивает такой значимый канал построения стратегических коммуникаций, как социальные сети, ограничиваясь утверждениями о том, что банк пытался перевести коммуникации с заемщиками из публичных постов в личные сообщения. Для всестороннего </w:t>
      </w:r>
      <w:r w:rsidR="00CF2AAE">
        <w:t>анализа</w:t>
      </w:r>
      <w:r w:rsidRPr="00D15E46">
        <w:t xml:space="preserve"> коммуникаций ВТБ 24 стоило подробнее остановиться на применении SM</w:t>
      </w:r>
      <w:r w:rsidRPr="00D15E46">
        <w:rPr>
          <w:lang w:val="en-US"/>
        </w:rPr>
        <w:t>M</w:t>
      </w:r>
      <w:r w:rsidRPr="00D15E46">
        <w:t xml:space="preserve"> при разрешении данной кризисной ситуации.</w:t>
      </w:r>
    </w:p>
    <w:p w14:paraId="2B226B01" w14:textId="2F137A17" w:rsidR="00B94BA6" w:rsidRDefault="00CF2AAE" w:rsidP="00B94BA6">
      <w:pPr>
        <w:pStyle w:val="a3"/>
        <w:numPr>
          <w:ilvl w:val="0"/>
          <w:numId w:val="1"/>
        </w:numPr>
        <w:spacing w:line="276" w:lineRule="auto"/>
        <w:ind w:left="924" w:hanging="357"/>
        <w:jc w:val="both"/>
      </w:pPr>
      <w:r>
        <w:t>Слабая связь между теоретическими наработками, проведенными во втором параграфе первой главы «Современные подходы к сегментации потребителей банковских услуг», и практической частью диссертации. Автор рассматривает различные виды реальных и потенциальных клиентов, в том числе с опорой на зарубежные источники, приводит их психологические, поведенческие характеристики – но это никак не используется далее, в рамках эмпирического исследования.</w:t>
      </w:r>
      <w:r w:rsidR="00B94BA6">
        <w:t xml:space="preserve"> </w:t>
      </w:r>
    </w:p>
    <w:p w14:paraId="5799C226" w14:textId="76FEBED0" w:rsidR="006046FD" w:rsidRPr="00D15E46" w:rsidRDefault="00B94BA6" w:rsidP="006046FD">
      <w:pPr>
        <w:pStyle w:val="a3"/>
        <w:numPr>
          <w:ilvl w:val="0"/>
          <w:numId w:val="1"/>
        </w:numPr>
        <w:spacing w:line="276" w:lineRule="auto"/>
        <w:ind w:left="924" w:hanging="357"/>
        <w:jc w:val="both"/>
      </w:pPr>
      <w:r>
        <w:t xml:space="preserve">Третье замечание, по сути, представляет собой рекомендацию к продолжению работы над данной темой. </w:t>
      </w:r>
      <w:r w:rsidR="006046FD" w:rsidRPr="00D15E46">
        <w:t xml:space="preserve">На основании проведенного исследования Привалов Е.А. </w:t>
      </w:r>
      <w:r>
        <w:t xml:space="preserve">выявляет и </w:t>
      </w:r>
      <w:proofErr w:type="spellStart"/>
      <w:r>
        <w:t>операционализирует</w:t>
      </w:r>
      <w:proofErr w:type="spellEnd"/>
      <w:r>
        <w:t xml:space="preserve"> </w:t>
      </w:r>
      <w:r w:rsidR="006046FD" w:rsidRPr="00D15E46">
        <w:t>коммуникационные</w:t>
      </w:r>
      <w:r>
        <w:t xml:space="preserve"> стратегии и технологии, примененные</w:t>
      </w:r>
      <w:r w:rsidR="006046FD" w:rsidRPr="00D15E46">
        <w:t xml:space="preserve"> банк</w:t>
      </w:r>
      <w:r>
        <w:t>ом</w:t>
      </w:r>
      <w:r w:rsidR="006046FD" w:rsidRPr="00D15E46">
        <w:t xml:space="preserve"> ВТБ 24 для урегулировани</w:t>
      </w:r>
      <w:r>
        <w:t>я репутационного кризи</w:t>
      </w:r>
      <w:r w:rsidR="006E28FA">
        <w:t>са. В дополнение</w:t>
      </w:r>
      <w:r>
        <w:t xml:space="preserve"> автор мог</w:t>
      </w:r>
      <w:r w:rsidR="006046FD" w:rsidRPr="00D15E46">
        <w:t xml:space="preserve"> бы </w:t>
      </w:r>
      <w:r>
        <w:t>рассмотреть альтернативные технологии, используемые другими банками, а также предложить собственные рекомендации</w:t>
      </w:r>
      <w:r w:rsidR="006046FD" w:rsidRPr="00D15E46">
        <w:t xml:space="preserve"> по возможному улучшению </w:t>
      </w:r>
      <w:proofErr w:type="gramStart"/>
      <w:r w:rsidR="006046FD" w:rsidRPr="00D15E46">
        <w:t>антикризис</w:t>
      </w:r>
      <w:r>
        <w:t>ных</w:t>
      </w:r>
      <w:proofErr w:type="gramEnd"/>
      <w:r>
        <w:t xml:space="preserve"> PR-коммуникаций организации на основе теоретико-методологического анализа, осуществленного в первой части диссертации.</w:t>
      </w:r>
    </w:p>
    <w:p w14:paraId="3E2EFD51" w14:textId="6FF0E6C2" w:rsidR="006046FD" w:rsidRPr="006E28FA" w:rsidRDefault="006046FD" w:rsidP="006046FD">
      <w:pPr>
        <w:spacing w:line="276" w:lineRule="auto"/>
        <w:jc w:val="both"/>
        <w:rPr>
          <w:lang w:val="en-US"/>
        </w:rPr>
      </w:pPr>
      <w:r w:rsidRPr="00D15E46">
        <w:tab/>
      </w:r>
      <w:r w:rsidR="00B94BA6">
        <w:t>Указанные замечания не снижают общего позитивного впечатления от рабо</w:t>
      </w:r>
      <w:r w:rsidR="004C5644">
        <w:t>ты. Таким образом,</w:t>
      </w:r>
      <w:r w:rsidR="00B94BA6">
        <w:t xml:space="preserve"> магистерская диссертация </w:t>
      </w:r>
      <w:r w:rsidR="004C5644">
        <w:t xml:space="preserve">Привалова Евгения </w:t>
      </w:r>
      <w:r w:rsidR="00B94BA6">
        <w:t>А</w:t>
      </w:r>
      <w:r w:rsidR="004C5644">
        <w:t>лександровича посвящена</w:t>
      </w:r>
      <w:r w:rsidR="00B94BA6">
        <w:t xml:space="preserve"> </w:t>
      </w:r>
      <w:r w:rsidR="004C5644">
        <w:t xml:space="preserve">актуальной для сферы стратегических коммуникаций и связей с общественностью </w:t>
      </w:r>
      <w:r w:rsidR="00B94BA6">
        <w:t>теме, в</w:t>
      </w:r>
      <w:r w:rsidR="004C5644">
        <w:t>ыполнена на высоком исследовательском уровне, обладает практической значимостью и элементами новизны, написана с соблюдением норм научного стиля</w:t>
      </w:r>
      <w:proofErr w:type="gramStart"/>
      <w:r w:rsidR="004C5644">
        <w:t>.</w:t>
      </w:r>
      <w:proofErr w:type="gramEnd"/>
      <w:r w:rsidR="004C5644">
        <w:t xml:space="preserve"> Диссертация </w:t>
      </w:r>
      <w:r w:rsidRPr="00D15E46">
        <w:t>соответствует всем требованиям, предъявляемы</w:t>
      </w:r>
      <w:r w:rsidR="004C5644">
        <w:t>м к данному виду работ</w:t>
      </w:r>
      <w:r w:rsidRPr="00D15E46">
        <w:t>, и при условии успешной защиты заслуживает высокой положительной оценки.</w:t>
      </w:r>
    </w:p>
    <w:p w14:paraId="470C7919" w14:textId="311879EF" w:rsidR="00C74CC3" w:rsidRDefault="00E52C1B" w:rsidP="004C5644">
      <w:pPr>
        <w:spacing w:line="276" w:lineRule="auto"/>
        <w:jc w:val="both"/>
      </w:pPr>
      <w:r>
        <w:rPr>
          <w:sz w:val="28"/>
        </w:rPr>
        <w:t xml:space="preserve"> </w:t>
      </w:r>
      <w:r w:rsidR="006046FD" w:rsidRPr="001A40E0">
        <w:t>«</w:t>
      </w:r>
      <w:r w:rsidR="004C5644">
        <w:t>22» мая</w:t>
      </w:r>
      <w:r w:rsidR="006046FD" w:rsidRPr="001A40E0">
        <w:t xml:space="preserve"> 20</w:t>
      </w:r>
      <w:r w:rsidR="004C5644">
        <w:t>18</w:t>
      </w:r>
      <w:r w:rsidR="006046FD" w:rsidRPr="001A40E0">
        <w:t xml:space="preserve">    г.          __________________                 _</w:t>
      </w:r>
      <w:r w:rsidR="004C5644">
        <w:t>И.И. Макаров</w:t>
      </w:r>
    </w:p>
    <w:sectPr w:rsidR="00C7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E2D"/>
    <w:multiLevelType w:val="hybridMultilevel"/>
    <w:tmpl w:val="052016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4"/>
    <w:rsid w:val="00086DF7"/>
    <w:rsid w:val="00157968"/>
    <w:rsid w:val="001A0757"/>
    <w:rsid w:val="001D73A5"/>
    <w:rsid w:val="002D54ED"/>
    <w:rsid w:val="003348E7"/>
    <w:rsid w:val="0047153F"/>
    <w:rsid w:val="004C5644"/>
    <w:rsid w:val="006046FD"/>
    <w:rsid w:val="006B133D"/>
    <w:rsid w:val="006B5C26"/>
    <w:rsid w:val="006E28FA"/>
    <w:rsid w:val="0084051A"/>
    <w:rsid w:val="008A1BA8"/>
    <w:rsid w:val="008A20E7"/>
    <w:rsid w:val="008D29E4"/>
    <w:rsid w:val="0097050D"/>
    <w:rsid w:val="00B25A22"/>
    <w:rsid w:val="00B94BA6"/>
    <w:rsid w:val="00BC6102"/>
    <w:rsid w:val="00C74CC3"/>
    <w:rsid w:val="00CF2AAE"/>
    <w:rsid w:val="00D15E46"/>
    <w:rsid w:val="00D41A78"/>
    <w:rsid w:val="00DB39FF"/>
    <w:rsid w:val="00E52C1B"/>
    <w:rsid w:val="00E848AD"/>
    <w:rsid w:val="00E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НПР</cp:lastModifiedBy>
  <cp:revision>8</cp:revision>
  <dcterms:created xsi:type="dcterms:W3CDTF">2018-05-17T13:24:00Z</dcterms:created>
  <dcterms:modified xsi:type="dcterms:W3CDTF">2018-05-21T09:57:00Z</dcterms:modified>
</cp:coreProperties>
</file>