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3E" w:rsidRDefault="00AE3AD1" w:rsidP="0090683E">
      <w:pPr>
        <w:jc w:val="center"/>
        <w:rPr>
          <w:sz w:val="28"/>
          <w:szCs w:val="28"/>
          <w:lang w:bidi="ar-JO"/>
        </w:rPr>
      </w:pPr>
      <w:r w:rsidRPr="0090683E">
        <w:rPr>
          <w:sz w:val="28"/>
          <w:szCs w:val="28"/>
          <w:lang w:bidi="ar-JO"/>
        </w:rPr>
        <w:t xml:space="preserve">Рецензия </w:t>
      </w:r>
    </w:p>
    <w:p w:rsidR="0090683E" w:rsidRDefault="00AE3AD1" w:rsidP="0090683E">
      <w:pPr>
        <w:jc w:val="center"/>
        <w:rPr>
          <w:sz w:val="28"/>
          <w:szCs w:val="28"/>
          <w:lang w:bidi="ar-JO"/>
        </w:rPr>
      </w:pPr>
      <w:r w:rsidRPr="0090683E">
        <w:rPr>
          <w:sz w:val="28"/>
          <w:szCs w:val="28"/>
          <w:lang w:bidi="ar-JO"/>
        </w:rPr>
        <w:t xml:space="preserve">на </w:t>
      </w:r>
      <w:r w:rsidR="0090683E">
        <w:rPr>
          <w:sz w:val="28"/>
          <w:szCs w:val="28"/>
          <w:lang w:bidi="ar-JO"/>
        </w:rPr>
        <w:t>выпускную квалификационную работу обучающегося СПбГУ</w:t>
      </w:r>
    </w:p>
    <w:p w:rsidR="00AE3AD1" w:rsidRDefault="007566A0" w:rsidP="0090683E">
      <w:pPr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Кузьмина Павла Николаевича</w:t>
      </w:r>
    </w:p>
    <w:p w:rsidR="0090683E" w:rsidRPr="0090683E" w:rsidRDefault="0090683E" w:rsidP="0090683E">
      <w:pPr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по теме </w:t>
      </w:r>
    </w:p>
    <w:p w:rsidR="00AE3AD1" w:rsidRPr="0090683E" w:rsidRDefault="007566A0" w:rsidP="0090683E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«Вьетнамо-китайские отношения с 1979 г. по настоящее время</w:t>
      </w:r>
      <w:r w:rsidR="000203F0">
        <w:rPr>
          <w:b/>
          <w:bCs/>
          <w:sz w:val="28"/>
          <w:szCs w:val="28"/>
          <w:lang w:bidi="ar-JO"/>
        </w:rPr>
        <w:t>»</w:t>
      </w:r>
    </w:p>
    <w:p w:rsidR="00AE3AD1" w:rsidRPr="0090683E" w:rsidRDefault="00AE3AD1" w:rsidP="0090683E">
      <w:pPr>
        <w:jc w:val="both"/>
        <w:rPr>
          <w:sz w:val="28"/>
          <w:szCs w:val="28"/>
          <w:lang w:bidi="ar-JO"/>
        </w:rPr>
      </w:pPr>
    </w:p>
    <w:p w:rsidR="00886947" w:rsidRDefault="00886947" w:rsidP="0096797E">
      <w:pPr>
        <w:ind w:firstLine="70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Работа </w:t>
      </w:r>
      <w:r w:rsidR="00BC560F">
        <w:rPr>
          <w:sz w:val="28"/>
          <w:szCs w:val="28"/>
          <w:lang w:bidi="ar-JO"/>
        </w:rPr>
        <w:t xml:space="preserve">П.Н. </w:t>
      </w:r>
      <w:r>
        <w:rPr>
          <w:sz w:val="28"/>
          <w:szCs w:val="28"/>
          <w:lang w:bidi="ar-JO"/>
        </w:rPr>
        <w:t>Кузьмина посвящена актуальной теме</w:t>
      </w:r>
      <w:r w:rsidR="007E18FF">
        <w:rPr>
          <w:sz w:val="28"/>
          <w:szCs w:val="28"/>
          <w:lang w:bidi="ar-JO"/>
        </w:rPr>
        <w:t xml:space="preserve"> –</w:t>
      </w:r>
      <w:r>
        <w:rPr>
          <w:sz w:val="28"/>
          <w:szCs w:val="28"/>
          <w:lang w:bidi="ar-JO"/>
        </w:rPr>
        <w:t xml:space="preserve"> вьетнамско-китайским отношениям. Рассматриваемый период начинается с 19</w:t>
      </w:r>
      <w:r w:rsidR="008A7328">
        <w:rPr>
          <w:sz w:val="28"/>
          <w:szCs w:val="28"/>
          <w:lang w:bidi="ar-JO"/>
        </w:rPr>
        <w:t>79 г. – даты окончания последней</w:t>
      </w:r>
      <w:r>
        <w:rPr>
          <w:sz w:val="28"/>
          <w:szCs w:val="28"/>
          <w:lang w:bidi="ar-JO"/>
        </w:rPr>
        <w:t xml:space="preserve"> вьетнамо-китайской войны и заканчивается современным состоянием вьетнамо-китайских отношений.</w:t>
      </w:r>
      <w:r w:rsidR="007E18FF" w:rsidRPr="007E18FF">
        <w:rPr>
          <w:sz w:val="28"/>
          <w:szCs w:val="28"/>
          <w:lang w:bidi="ar-JO"/>
        </w:rPr>
        <w:t xml:space="preserve"> </w:t>
      </w:r>
      <w:r w:rsidR="007E18FF">
        <w:rPr>
          <w:sz w:val="28"/>
          <w:szCs w:val="28"/>
          <w:lang w:bidi="ar-JO"/>
        </w:rPr>
        <w:t>В рамках своей выпускной квалификационной работы П</w:t>
      </w:r>
      <w:r w:rsidR="00BC560F">
        <w:rPr>
          <w:sz w:val="28"/>
          <w:szCs w:val="28"/>
          <w:lang w:bidi="ar-JO"/>
        </w:rPr>
        <w:t>.Н.</w:t>
      </w:r>
      <w:r w:rsidR="007E18FF">
        <w:rPr>
          <w:sz w:val="28"/>
          <w:szCs w:val="28"/>
          <w:lang w:bidi="ar-JO"/>
        </w:rPr>
        <w:t xml:space="preserve"> Кузьмин сделал попытку рассмотреть истори</w:t>
      </w:r>
      <w:r w:rsidR="008A7328">
        <w:rPr>
          <w:sz w:val="28"/>
          <w:szCs w:val="28"/>
          <w:lang w:bidi="ar-JO"/>
        </w:rPr>
        <w:t>ю вьетнамо-китайских отношений за четыре</w:t>
      </w:r>
      <w:r w:rsidR="007E18FF">
        <w:rPr>
          <w:sz w:val="28"/>
          <w:szCs w:val="28"/>
          <w:lang w:bidi="ar-JO"/>
        </w:rPr>
        <w:t xml:space="preserve"> последние десятилетия и современный этап двухсторонних отношений.</w:t>
      </w:r>
    </w:p>
    <w:p w:rsidR="007E18FF" w:rsidRDefault="007E18FF" w:rsidP="0096797E">
      <w:pPr>
        <w:ind w:firstLine="70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Автором сделан содержательный исторический обзор по теме исследования с привлечением большого количества российских, западных и вьетнамских источников, включая современные исследования.</w:t>
      </w:r>
      <w:r w:rsidR="00A660B8">
        <w:rPr>
          <w:sz w:val="28"/>
          <w:szCs w:val="28"/>
          <w:lang w:bidi="ar-JO"/>
        </w:rPr>
        <w:t xml:space="preserve"> Теоретическая основа исследования вполне продумана и отличается широтой постановки проблемы. Подробно рассмотрен конфликт в Южно-Китайском море как фактор, являющийся острейшей пр</w:t>
      </w:r>
      <w:r w:rsidR="006621DB">
        <w:rPr>
          <w:sz w:val="28"/>
          <w:szCs w:val="28"/>
          <w:lang w:bidi="ar-JO"/>
        </w:rPr>
        <w:t xml:space="preserve">облемой двухсторонних отношений, </w:t>
      </w:r>
      <w:r w:rsidR="005A0237">
        <w:rPr>
          <w:sz w:val="28"/>
          <w:szCs w:val="28"/>
          <w:lang w:bidi="ar-JO"/>
        </w:rPr>
        <w:t>влияние вышеупомянутого</w:t>
      </w:r>
      <w:r w:rsidR="006621DB">
        <w:rPr>
          <w:sz w:val="28"/>
          <w:szCs w:val="28"/>
          <w:lang w:bidi="ar-JO"/>
        </w:rPr>
        <w:t xml:space="preserve"> конфликт</w:t>
      </w:r>
      <w:r w:rsidR="005A0237">
        <w:rPr>
          <w:sz w:val="28"/>
          <w:szCs w:val="28"/>
          <w:lang w:bidi="ar-JO"/>
        </w:rPr>
        <w:t>а</w:t>
      </w:r>
      <w:r w:rsidR="006621DB">
        <w:rPr>
          <w:sz w:val="28"/>
          <w:szCs w:val="28"/>
          <w:lang w:bidi="ar-JO"/>
        </w:rPr>
        <w:t xml:space="preserve"> на расстановку сил на мировой геополитической арене.</w:t>
      </w:r>
    </w:p>
    <w:p w:rsidR="00BC560F" w:rsidRPr="00BC560F" w:rsidRDefault="00BC560F" w:rsidP="00BC560F">
      <w:pPr>
        <w:ind w:firstLine="70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Как следует из оглавления, работа (71 страница текста) состоит из </w:t>
      </w:r>
      <w:r w:rsidRPr="00BC560F">
        <w:rPr>
          <w:sz w:val="28"/>
          <w:szCs w:val="28"/>
          <w:lang w:bidi="ar-JO"/>
        </w:rPr>
        <w:t xml:space="preserve">введения, </w:t>
      </w:r>
      <w:r>
        <w:rPr>
          <w:sz w:val="28"/>
          <w:szCs w:val="28"/>
          <w:lang w:bidi="ar-JO"/>
        </w:rPr>
        <w:t>пяти</w:t>
      </w:r>
      <w:r w:rsidRPr="00BC560F">
        <w:rPr>
          <w:sz w:val="28"/>
          <w:szCs w:val="28"/>
          <w:lang w:bidi="ar-JO"/>
        </w:rPr>
        <w:t xml:space="preserve"> глав, заключения, списка источников и литературы</w:t>
      </w:r>
      <w:r>
        <w:rPr>
          <w:sz w:val="28"/>
          <w:szCs w:val="28"/>
          <w:lang w:bidi="ar-JO"/>
        </w:rPr>
        <w:t xml:space="preserve"> (</w:t>
      </w:r>
      <w:r w:rsidRPr="00BC560F">
        <w:rPr>
          <w:sz w:val="28"/>
          <w:szCs w:val="28"/>
          <w:lang w:bidi="ar-JO"/>
        </w:rPr>
        <w:t>52 наименований на русском, английском, вьетнамском и китайском языках</w:t>
      </w:r>
      <w:r>
        <w:rPr>
          <w:sz w:val="28"/>
          <w:szCs w:val="28"/>
          <w:lang w:bidi="ar-JO"/>
        </w:rPr>
        <w:t>), приложения</w:t>
      </w:r>
      <w:r w:rsidRPr="00BC560F">
        <w:rPr>
          <w:sz w:val="28"/>
          <w:szCs w:val="28"/>
          <w:lang w:bidi="ar-JO"/>
        </w:rPr>
        <w:t xml:space="preserve">. </w:t>
      </w:r>
    </w:p>
    <w:p w:rsidR="00BC560F" w:rsidRPr="00BC560F" w:rsidRDefault="00BC560F" w:rsidP="00BC560F">
      <w:pPr>
        <w:ind w:firstLine="708"/>
        <w:jc w:val="both"/>
        <w:rPr>
          <w:sz w:val="28"/>
          <w:szCs w:val="28"/>
          <w:lang w:bidi="ar-JO"/>
        </w:rPr>
      </w:pPr>
      <w:r w:rsidRPr="00BC560F">
        <w:rPr>
          <w:sz w:val="28"/>
          <w:szCs w:val="28"/>
          <w:lang w:bidi="ar-JO"/>
        </w:rPr>
        <w:t>Во введении автор говорит о целях и задачах исследования, актуальности данной темы, степени исследованности, научной новизне и научной значимости. В основной части работы затрагивается краткая история отношений между Вьетнамом и Китаем, события последних десятилетий и современное состояний двухсторонних отношений. В заключении даны выводы о характере развития вьетнамо-китайских отношений в последние четыре десятилетия и на современном этапе, исторических закономерностях развития вьетнамо-китайских отношений, их современном состоянии.</w:t>
      </w:r>
    </w:p>
    <w:p w:rsidR="00BC560F" w:rsidRDefault="00007FEC" w:rsidP="00C47DB7">
      <w:pPr>
        <w:ind w:firstLine="70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Анализ рецензируемой работы позволяет сделать вывод о том, что автором было продемонстрировано умение систематизировать собранный материал, анализировать полученные данные, аргументированно излагать результаты исследования и делать продуманные выводы. </w:t>
      </w:r>
      <w:r w:rsidR="00B95623" w:rsidRPr="00CF7C20">
        <w:rPr>
          <w:sz w:val="28"/>
          <w:szCs w:val="28"/>
        </w:rPr>
        <w:t>По результатам работы автору</w:t>
      </w:r>
      <w:r w:rsidR="00B95623">
        <w:rPr>
          <w:sz w:val="28"/>
          <w:szCs w:val="28"/>
        </w:rPr>
        <w:t xml:space="preserve"> </w:t>
      </w:r>
      <w:r w:rsidR="00B95623" w:rsidRPr="00CF7C20">
        <w:rPr>
          <w:sz w:val="28"/>
          <w:szCs w:val="28"/>
        </w:rPr>
        <w:t>удалось</w:t>
      </w:r>
      <w:r w:rsidR="00B95623">
        <w:rPr>
          <w:sz w:val="28"/>
          <w:szCs w:val="28"/>
        </w:rPr>
        <w:t xml:space="preserve"> определить характер развития отношений между Вьетнамом и Китаем с 1979 г. по настоящее время.</w:t>
      </w:r>
      <w:r w:rsidR="00B95623" w:rsidRPr="0060439D">
        <w:rPr>
          <w:sz w:val="28"/>
          <w:szCs w:val="28"/>
        </w:rPr>
        <w:t xml:space="preserve"> </w:t>
      </w:r>
      <w:r w:rsidR="00B95623">
        <w:rPr>
          <w:sz w:val="28"/>
          <w:szCs w:val="28"/>
        </w:rPr>
        <w:t xml:space="preserve">Были сделаны выводы о том, что </w:t>
      </w:r>
      <w:r w:rsidR="00BC560F">
        <w:rPr>
          <w:sz w:val="28"/>
          <w:szCs w:val="28"/>
        </w:rPr>
        <w:t xml:space="preserve">длительная </w:t>
      </w:r>
      <w:r w:rsidR="00B95623" w:rsidRPr="00E935D8">
        <w:rPr>
          <w:sz w:val="28"/>
          <w:szCs w:val="28"/>
        </w:rPr>
        <w:t xml:space="preserve">история взаимоотношений между двумя странами </w:t>
      </w:r>
      <w:r w:rsidR="00B95623">
        <w:rPr>
          <w:sz w:val="28"/>
          <w:szCs w:val="28"/>
        </w:rPr>
        <w:t xml:space="preserve">продолжает </w:t>
      </w:r>
      <w:r w:rsidR="00BC560F">
        <w:rPr>
          <w:sz w:val="28"/>
          <w:szCs w:val="28"/>
        </w:rPr>
        <w:t>влиять на современную политику обеих стран</w:t>
      </w:r>
      <w:r w:rsidR="00B95623">
        <w:rPr>
          <w:sz w:val="28"/>
          <w:szCs w:val="28"/>
        </w:rPr>
        <w:t>; п</w:t>
      </w:r>
      <w:r w:rsidR="00B95623" w:rsidRPr="00E935D8">
        <w:rPr>
          <w:sz w:val="28"/>
          <w:szCs w:val="28"/>
        </w:rPr>
        <w:t>оследние десятилетия отношений между Вьетнамом и Китаем характериз</w:t>
      </w:r>
      <w:r w:rsidR="00C47DB7">
        <w:rPr>
          <w:sz w:val="28"/>
          <w:szCs w:val="28"/>
        </w:rPr>
        <w:t>уются периодами подъема и спада;</w:t>
      </w:r>
      <w:r w:rsidR="00B95623" w:rsidRPr="00E935D8">
        <w:rPr>
          <w:sz w:val="28"/>
          <w:szCs w:val="28"/>
        </w:rPr>
        <w:t xml:space="preserve"> на вектор развития о</w:t>
      </w:r>
      <w:r w:rsidR="00B95623">
        <w:rPr>
          <w:sz w:val="28"/>
          <w:szCs w:val="28"/>
        </w:rPr>
        <w:t>тношений влияют многие факторы; с</w:t>
      </w:r>
      <w:r w:rsidR="00B95623" w:rsidRPr="00E935D8">
        <w:rPr>
          <w:sz w:val="28"/>
          <w:szCs w:val="28"/>
        </w:rPr>
        <w:t>овременный этап отношений между двумя странами носит противоречивый характер</w:t>
      </w:r>
      <w:r w:rsidR="00BC560F">
        <w:rPr>
          <w:sz w:val="28"/>
          <w:szCs w:val="28"/>
        </w:rPr>
        <w:t>;</w:t>
      </w:r>
      <w:r w:rsidR="00BC560F" w:rsidRPr="00BC560F">
        <w:rPr>
          <w:sz w:val="28"/>
          <w:szCs w:val="28"/>
          <w:lang w:bidi="ar-JO"/>
        </w:rPr>
        <w:t xml:space="preserve"> </w:t>
      </w:r>
      <w:r w:rsidR="00BC560F">
        <w:rPr>
          <w:sz w:val="28"/>
          <w:szCs w:val="28"/>
          <w:lang w:bidi="ar-JO"/>
        </w:rPr>
        <w:t xml:space="preserve">состояние двухсторонних отношений имеет </w:t>
      </w:r>
      <w:r w:rsidR="00BC560F">
        <w:rPr>
          <w:sz w:val="28"/>
          <w:szCs w:val="28"/>
          <w:lang w:bidi="ar-JO"/>
        </w:rPr>
        <w:lastRenderedPageBreak/>
        <w:t xml:space="preserve">важное значение </w:t>
      </w:r>
      <w:r w:rsidR="00BC560F" w:rsidRPr="00D57E9B">
        <w:rPr>
          <w:sz w:val="28"/>
          <w:szCs w:val="28"/>
          <w:lang w:bidi="ar-JO"/>
        </w:rPr>
        <w:t>для обеспечения безопасности в Юго-Восточной Азии и р</w:t>
      </w:r>
      <w:r w:rsidR="00BC560F" w:rsidRPr="00D57E9B">
        <w:rPr>
          <w:sz w:val="28"/>
          <w:szCs w:val="28"/>
          <w:lang w:bidi="ar-JO"/>
        </w:rPr>
        <w:t>аспределения баланса сил в мире</w:t>
      </w:r>
      <w:r w:rsidR="00BC560F">
        <w:rPr>
          <w:sz w:val="28"/>
          <w:szCs w:val="28"/>
          <w:lang w:bidi="ar-JO"/>
        </w:rPr>
        <w:t>.</w:t>
      </w:r>
      <w:r w:rsidR="00C47DB7">
        <w:rPr>
          <w:sz w:val="28"/>
          <w:szCs w:val="28"/>
          <w:lang w:bidi="ar-JO"/>
        </w:rPr>
        <w:t xml:space="preserve"> </w:t>
      </w:r>
    </w:p>
    <w:p w:rsidR="00D57E9B" w:rsidRDefault="00D57E9B" w:rsidP="00D57E9B">
      <w:pPr>
        <w:jc w:val="both"/>
        <w:rPr>
          <w:sz w:val="28"/>
          <w:szCs w:val="28"/>
          <w:lang w:bidi="ar-JO"/>
        </w:rPr>
      </w:pPr>
    </w:p>
    <w:p w:rsidR="002176D7" w:rsidRDefault="002176D7" w:rsidP="00D57E9B">
      <w:p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В работе были отмечены следующие положительные </w:t>
      </w:r>
      <w:r w:rsidR="00473429">
        <w:rPr>
          <w:sz w:val="28"/>
          <w:szCs w:val="28"/>
          <w:lang w:bidi="ar-JO"/>
        </w:rPr>
        <w:t>аспекты:</w:t>
      </w:r>
    </w:p>
    <w:p w:rsidR="00D57E9B" w:rsidRDefault="00D57E9B" w:rsidP="00D57E9B">
      <w:pPr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Содержание работы со</w:t>
      </w:r>
      <w:r>
        <w:rPr>
          <w:sz w:val="28"/>
          <w:szCs w:val="28"/>
          <w:lang w:bidi="ar-JO"/>
        </w:rPr>
        <w:t>ответствует заявленной теме ВКР и</w:t>
      </w:r>
      <w:r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з</w:t>
      </w:r>
      <w:r w:rsidR="00473429">
        <w:rPr>
          <w:sz w:val="28"/>
          <w:szCs w:val="28"/>
          <w:lang w:bidi="ar-JO"/>
        </w:rPr>
        <w:t>аявленная тема работы раскрыта в полной мере.</w:t>
      </w:r>
      <w:r w:rsidRPr="00D57E9B">
        <w:rPr>
          <w:sz w:val="28"/>
          <w:szCs w:val="28"/>
          <w:lang w:bidi="ar-JO"/>
        </w:rPr>
        <w:t xml:space="preserve"> </w:t>
      </w:r>
    </w:p>
    <w:p w:rsidR="00D57E9B" w:rsidRDefault="00D57E9B" w:rsidP="00D57E9B">
      <w:pPr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Выводы, сделанные в заключении, полностью обоснованы и соответствуют поставленным задачам.</w:t>
      </w:r>
    </w:p>
    <w:p w:rsidR="00D57E9B" w:rsidRDefault="00D57E9B" w:rsidP="00473429">
      <w:pPr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Материал ВКР излагается ясно, хорошим языком и вполне доступен для читателя.</w:t>
      </w:r>
      <w:r w:rsidRPr="00D57E9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Работа в основном неплохо вычитана</w:t>
      </w:r>
      <w:r w:rsidRPr="00D57E9B">
        <w:rPr>
          <w:sz w:val="28"/>
          <w:szCs w:val="28"/>
          <w:lang w:bidi="ar-JO"/>
        </w:rPr>
        <w:t xml:space="preserve"> </w:t>
      </w:r>
    </w:p>
    <w:p w:rsidR="00473429" w:rsidRDefault="00D57E9B" w:rsidP="00473429">
      <w:pPr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С</w:t>
      </w:r>
      <w:r>
        <w:rPr>
          <w:sz w:val="28"/>
          <w:szCs w:val="28"/>
          <w:lang w:bidi="ar-JO"/>
        </w:rPr>
        <w:t>писок источников и литературы оформлен правильно</w:t>
      </w:r>
      <w:r>
        <w:rPr>
          <w:sz w:val="28"/>
          <w:szCs w:val="28"/>
          <w:lang w:bidi="ar-JO"/>
        </w:rPr>
        <w:t>.</w:t>
      </w:r>
    </w:p>
    <w:p w:rsidR="00D57E9B" w:rsidRDefault="00D57E9B" w:rsidP="00473429">
      <w:pPr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Работа снабжена приложением с таблицами и фотографиями встреч лидеров Китая и Вьетнама.</w:t>
      </w:r>
    </w:p>
    <w:p w:rsidR="00D57E9B" w:rsidRDefault="00D57E9B" w:rsidP="00D57E9B">
      <w:p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Тем не менее следует сказать и о некоторых</w:t>
      </w:r>
      <w:r w:rsidR="00473429">
        <w:rPr>
          <w:sz w:val="28"/>
          <w:szCs w:val="28"/>
          <w:lang w:bidi="ar-JO"/>
        </w:rPr>
        <w:t xml:space="preserve"> замечания</w:t>
      </w:r>
      <w:r>
        <w:rPr>
          <w:sz w:val="28"/>
          <w:szCs w:val="28"/>
          <w:lang w:bidi="ar-JO"/>
        </w:rPr>
        <w:t xml:space="preserve"> к представленной </w:t>
      </w:r>
      <w:r>
        <w:rPr>
          <w:sz w:val="28"/>
          <w:szCs w:val="28"/>
          <w:lang w:bidi="ar-JO"/>
        </w:rPr>
        <w:t>работе</w:t>
      </w:r>
      <w:r>
        <w:rPr>
          <w:sz w:val="28"/>
          <w:szCs w:val="28"/>
          <w:lang w:bidi="ar-JO"/>
        </w:rPr>
        <w:t xml:space="preserve"> П.Н. Кузьмина</w:t>
      </w:r>
      <w:r w:rsidR="00473429">
        <w:rPr>
          <w:sz w:val="28"/>
          <w:szCs w:val="28"/>
          <w:lang w:bidi="ar-JO"/>
        </w:rPr>
        <w:t>:</w:t>
      </w:r>
    </w:p>
    <w:p w:rsidR="00D57E9B" w:rsidRDefault="00D57E9B" w:rsidP="00473429">
      <w:pPr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В историческом очерке взаимоотношений Вьетнама и Китая не очень четко охарактеризован статус Вьетнама относительно </w:t>
      </w:r>
      <w:r w:rsidR="00DA387C">
        <w:rPr>
          <w:sz w:val="28"/>
          <w:szCs w:val="28"/>
          <w:lang w:bidi="ar-JO"/>
        </w:rPr>
        <w:t>к</w:t>
      </w:r>
      <w:r>
        <w:rPr>
          <w:sz w:val="28"/>
          <w:szCs w:val="28"/>
          <w:lang w:bidi="ar-JO"/>
        </w:rPr>
        <w:t>итайской империи. Лишь только на с. 11</w:t>
      </w:r>
      <w:r w:rsidR="00DA387C">
        <w:rPr>
          <w:sz w:val="28"/>
          <w:szCs w:val="28"/>
          <w:lang w:bidi="ar-JO"/>
        </w:rPr>
        <w:t xml:space="preserve"> говорится о вассальной зависимости Вьетнама от империи Цин.</w:t>
      </w:r>
    </w:p>
    <w:p w:rsidR="00DA387C" w:rsidRDefault="00DA387C" w:rsidP="00473429">
      <w:pPr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Не везде дается оригинальное написание вьетнамских и китайских имен, т.е. нет единообразия в оформлении.</w:t>
      </w:r>
    </w:p>
    <w:p w:rsidR="00DA387C" w:rsidRDefault="00070E39" w:rsidP="00473429">
      <w:pPr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5026660</wp:posOffset>
            </wp:positionV>
            <wp:extent cx="12573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73" y="21278"/>
                <wp:lineTo x="21273" y="0"/>
                <wp:lineTo x="0" y="0"/>
              </wp:wrapPolygon>
            </wp:wrapTight>
            <wp:docPr id="1" name="Рисунок 1" descr="pang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_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7C">
        <w:rPr>
          <w:sz w:val="28"/>
          <w:szCs w:val="28"/>
          <w:lang w:bidi="ar-JO"/>
        </w:rPr>
        <w:t>В оглавлении потерян раздел «Территориальный спор в Южно-Китайском море» (с. 43-48) – важный момент в развитии вьетнамско-китайских отношений, к которому автор периодически обращается.</w:t>
      </w:r>
    </w:p>
    <w:p w:rsidR="00DA387C" w:rsidRDefault="00DA387C" w:rsidP="00DA387C">
      <w:pPr>
        <w:numPr>
          <w:ilvl w:val="0"/>
          <w:numId w:val="2"/>
        </w:num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Список литературы состоит из 52 пунктов, однако из них только 4 – на вьетнамском языке и 1 – на китайском. Следовало бы уделить больше внимания анализу непосредственно вьетнамских и китайских источников, а не полагаться на вторичные материалы на европейских и русском языках.</w:t>
      </w:r>
    </w:p>
    <w:p w:rsidR="00DA387C" w:rsidRDefault="00DA387C" w:rsidP="00DA387C">
      <w:pPr>
        <w:ind w:left="1068"/>
        <w:jc w:val="both"/>
        <w:rPr>
          <w:sz w:val="28"/>
          <w:szCs w:val="28"/>
          <w:lang w:bidi="ar-JO"/>
        </w:rPr>
      </w:pPr>
    </w:p>
    <w:p w:rsidR="00473429" w:rsidRPr="006621DB" w:rsidRDefault="00DA387C" w:rsidP="00DA387C">
      <w:p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ab/>
      </w:r>
      <w:r w:rsidR="00473429">
        <w:rPr>
          <w:sz w:val="28"/>
          <w:szCs w:val="28"/>
          <w:lang w:bidi="ar-JO"/>
        </w:rPr>
        <w:t xml:space="preserve">Несмотря на </w:t>
      </w:r>
      <w:r>
        <w:rPr>
          <w:sz w:val="28"/>
          <w:szCs w:val="28"/>
          <w:lang w:bidi="ar-JO"/>
        </w:rPr>
        <w:t>высказанные</w:t>
      </w:r>
      <w:r w:rsidR="00473429">
        <w:rPr>
          <w:sz w:val="28"/>
          <w:szCs w:val="28"/>
          <w:lang w:bidi="ar-JO"/>
        </w:rPr>
        <w:t xml:space="preserve"> замечания</w:t>
      </w:r>
      <w:r>
        <w:rPr>
          <w:sz w:val="28"/>
          <w:szCs w:val="28"/>
          <w:lang w:bidi="ar-JO"/>
        </w:rPr>
        <w:t>, которые можно отнести к замечаниям частного характера,</w:t>
      </w:r>
      <w:r w:rsidR="00473429">
        <w:rPr>
          <w:sz w:val="28"/>
          <w:szCs w:val="28"/>
          <w:lang w:bidi="ar-JO"/>
        </w:rPr>
        <w:t xml:space="preserve"> ВКР П</w:t>
      </w:r>
      <w:r>
        <w:rPr>
          <w:sz w:val="28"/>
          <w:szCs w:val="28"/>
          <w:lang w:bidi="ar-JO"/>
        </w:rPr>
        <w:t>авла Николаевича</w:t>
      </w:r>
      <w:r w:rsidR="004E3A40">
        <w:rPr>
          <w:sz w:val="28"/>
          <w:szCs w:val="28"/>
          <w:lang w:bidi="ar-JO"/>
        </w:rPr>
        <w:t xml:space="preserve"> Кузьмина заслуживает положительной оценки.</w:t>
      </w:r>
    </w:p>
    <w:p w:rsidR="00E850D8" w:rsidRDefault="002935E1" w:rsidP="0090683E">
      <w:pPr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</w:r>
    </w:p>
    <w:p w:rsidR="00E850D8" w:rsidRDefault="00E850D8" w:rsidP="0090683E">
      <w:pPr>
        <w:jc w:val="both"/>
        <w:rPr>
          <w:sz w:val="28"/>
          <w:szCs w:val="28"/>
          <w:lang w:bidi="ar-JO"/>
        </w:rPr>
      </w:pPr>
    </w:p>
    <w:p w:rsidR="00CA2856" w:rsidRPr="0090683E" w:rsidRDefault="003D599F" w:rsidP="00E56FEE">
      <w:pPr>
        <w:jc w:val="both"/>
        <w:rPr>
          <w:sz w:val="28"/>
          <w:szCs w:val="28"/>
          <w:lang w:bidi="ar-JO"/>
        </w:rPr>
      </w:pPr>
      <w:r w:rsidRPr="0090683E">
        <w:rPr>
          <w:sz w:val="28"/>
          <w:szCs w:val="28"/>
          <w:lang w:bidi="ar-JO"/>
        </w:rPr>
        <w:tab/>
      </w:r>
      <w:r w:rsidR="00CA2856" w:rsidRPr="00CA2856">
        <w:rPr>
          <w:sz w:val="28"/>
          <w:szCs w:val="28"/>
          <w:lang w:bidi="ar-JO"/>
        </w:rPr>
        <w:t xml:space="preserve"> </w:t>
      </w:r>
    </w:p>
    <w:p w:rsidR="0090683E" w:rsidRDefault="0090683E" w:rsidP="0090683E">
      <w:pPr>
        <w:jc w:val="both"/>
        <w:rPr>
          <w:sz w:val="28"/>
          <w:szCs w:val="28"/>
          <w:lang w:bidi="ar-JO"/>
        </w:rPr>
      </w:pPr>
      <w:bookmarkStart w:id="0" w:name="_GoBack"/>
      <w:bookmarkEnd w:id="0"/>
      <w:r>
        <w:rPr>
          <w:sz w:val="28"/>
          <w:szCs w:val="28"/>
          <w:lang w:bidi="ar-JO"/>
        </w:rPr>
        <w:t xml:space="preserve">Рецензент </w:t>
      </w:r>
    </w:p>
    <w:p w:rsidR="003532B0" w:rsidRDefault="00DA387C" w:rsidP="003532B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532B0" w:rsidRPr="007C4B83">
        <w:rPr>
          <w:sz w:val="28"/>
          <w:szCs w:val="28"/>
        </w:rPr>
        <w:t xml:space="preserve"> научный сотрудник ИВР РАН</w:t>
      </w:r>
      <w:r w:rsidR="003532B0">
        <w:rPr>
          <w:sz w:val="28"/>
          <w:szCs w:val="28"/>
        </w:rPr>
        <w:t xml:space="preserve">, </w:t>
      </w:r>
    </w:p>
    <w:p w:rsidR="003532B0" w:rsidRDefault="003532B0" w:rsidP="003532B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C4B83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едующий отделом </w:t>
      </w:r>
      <w:r w:rsidRPr="007C4B83">
        <w:rPr>
          <w:sz w:val="28"/>
          <w:szCs w:val="28"/>
        </w:rPr>
        <w:t>Дальнего Востока ИВР РАН</w:t>
      </w:r>
    </w:p>
    <w:p w:rsidR="003532B0" w:rsidRPr="00070E39" w:rsidRDefault="003532B0" w:rsidP="003532B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C4B83">
        <w:rPr>
          <w:sz w:val="28"/>
          <w:szCs w:val="28"/>
        </w:rPr>
        <w:t xml:space="preserve">. и. н. </w:t>
      </w:r>
      <w:r w:rsidR="00DA387C">
        <w:rPr>
          <w:sz w:val="28"/>
          <w:szCs w:val="28"/>
        </w:rPr>
        <w:t xml:space="preserve"> Татьяна Александровна</w:t>
      </w:r>
      <w:r w:rsidRPr="007C4B83">
        <w:rPr>
          <w:sz w:val="28"/>
          <w:szCs w:val="28"/>
        </w:rPr>
        <w:t xml:space="preserve"> Пан</w:t>
      </w:r>
      <w:r w:rsidR="00070E39" w:rsidRPr="00070E39">
        <w:rPr>
          <w:sz w:val="28"/>
          <w:szCs w:val="28"/>
        </w:rPr>
        <w:t xml:space="preserve">    </w:t>
      </w:r>
    </w:p>
    <w:p w:rsidR="00070E39" w:rsidRDefault="00070E39" w:rsidP="003532B0">
      <w:pPr>
        <w:rPr>
          <w:sz w:val="28"/>
          <w:szCs w:val="28"/>
        </w:rPr>
      </w:pPr>
    </w:p>
    <w:p w:rsidR="00070E39" w:rsidRDefault="00070E39" w:rsidP="003532B0">
      <w:pPr>
        <w:rPr>
          <w:sz w:val="28"/>
          <w:szCs w:val="28"/>
        </w:rPr>
      </w:pPr>
    </w:p>
    <w:p w:rsidR="00070E39" w:rsidRPr="00070E39" w:rsidRDefault="00070E39" w:rsidP="003532B0">
      <w:pPr>
        <w:rPr>
          <w:lang w:val="en-US"/>
        </w:rPr>
      </w:pPr>
      <w:r>
        <w:rPr>
          <w:sz w:val="28"/>
          <w:szCs w:val="28"/>
        </w:rPr>
        <w:t>1 июня 2018 г.</w:t>
      </w:r>
    </w:p>
    <w:p w:rsidR="003D599F" w:rsidRPr="0090683E" w:rsidRDefault="003D599F" w:rsidP="0090683E">
      <w:pPr>
        <w:jc w:val="both"/>
        <w:rPr>
          <w:sz w:val="28"/>
          <w:szCs w:val="28"/>
          <w:lang w:bidi="ar-JO"/>
        </w:rPr>
      </w:pPr>
      <w:r w:rsidRPr="0090683E">
        <w:rPr>
          <w:sz w:val="28"/>
          <w:szCs w:val="28"/>
          <w:lang w:bidi="ar-JO"/>
        </w:rPr>
        <w:tab/>
      </w:r>
    </w:p>
    <w:p w:rsidR="00C41CC5" w:rsidRPr="0090683E" w:rsidRDefault="00C41CC5" w:rsidP="0090683E">
      <w:pPr>
        <w:jc w:val="both"/>
        <w:rPr>
          <w:sz w:val="28"/>
          <w:szCs w:val="28"/>
          <w:lang w:bidi="ar-JO"/>
        </w:rPr>
      </w:pPr>
      <w:r w:rsidRPr="0090683E">
        <w:rPr>
          <w:sz w:val="28"/>
          <w:szCs w:val="28"/>
          <w:lang w:bidi="ar-JO"/>
        </w:rPr>
        <w:tab/>
      </w:r>
    </w:p>
    <w:sectPr w:rsidR="00C41CC5" w:rsidRPr="009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157"/>
    <w:multiLevelType w:val="hybridMultilevel"/>
    <w:tmpl w:val="F3C0A3B6"/>
    <w:lvl w:ilvl="0" w:tplc="DF1CF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5350CE"/>
    <w:multiLevelType w:val="hybridMultilevel"/>
    <w:tmpl w:val="62445BBE"/>
    <w:lvl w:ilvl="0" w:tplc="ABD21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686A80"/>
    <w:multiLevelType w:val="hybridMultilevel"/>
    <w:tmpl w:val="155811D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8"/>
    <w:rsid w:val="00007FEC"/>
    <w:rsid w:val="000203F0"/>
    <w:rsid w:val="000235AB"/>
    <w:rsid w:val="0006336E"/>
    <w:rsid w:val="00070E39"/>
    <w:rsid w:val="000865F2"/>
    <w:rsid w:val="000C728A"/>
    <w:rsid w:val="00137FED"/>
    <w:rsid w:val="001C4757"/>
    <w:rsid w:val="002176D7"/>
    <w:rsid w:val="002935E1"/>
    <w:rsid w:val="002F45E0"/>
    <w:rsid w:val="00305211"/>
    <w:rsid w:val="003532B0"/>
    <w:rsid w:val="003D599F"/>
    <w:rsid w:val="003E77AD"/>
    <w:rsid w:val="004049E6"/>
    <w:rsid w:val="00413EAA"/>
    <w:rsid w:val="00473429"/>
    <w:rsid w:val="004E3A40"/>
    <w:rsid w:val="005A0237"/>
    <w:rsid w:val="006200A9"/>
    <w:rsid w:val="00661DAB"/>
    <w:rsid w:val="006621DB"/>
    <w:rsid w:val="006C39E9"/>
    <w:rsid w:val="006C5768"/>
    <w:rsid w:val="006C61D6"/>
    <w:rsid w:val="007566A0"/>
    <w:rsid w:val="007E18FF"/>
    <w:rsid w:val="0085211B"/>
    <w:rsid w:val="00886947"/>
    <w:rsid w:val="008A7328"/>
    <w:rsid w:val="0090683E"/>
    <w:rsid w:val="00924F5B"/>
    <w:rsid w:val="0096797E"/>
    <w:rsid w:val="00971508"/>
    <w:rsid w:val="009C7C15"/>
    <w:rsid w:val="009E382C"/>
    <w:rsid w:val="00A240BD"/>
    <w:rsid w:val="00A508EF"/>
    <w:rsid w:val="00A52C69"/>
    <w:rsid w:val="00A660B8"/>
    <w:rsid w:val="00AA607E"/>
    <w:rsid w:val="00AC7423"/>
    <w:rsid w:val="00AE3AD1"/>
    <w:rsid w:val="00B272AF"/>
    <w:rsid w:val="00B569EA"/>
    <w:rsid w:val="00B578A0"/>
    <w:rsid w:val="00B84F41"/>
    <w:rsid w:val="00B95623"/>
    <w:rsid w:val="00BB25CA"/>
    <w:rsid w:val="00BB3EF6"/>
    <w:rsid w:val="00BC560F"/>
    <w:rsid w:val="00BD0AB6"/>
    <w:rsid w:val="00C35818"/>
    <w:rsid w:val="00C41CC5"/>
    <w:rsid w:val="00C47DB7"/>
    <w:rsid w:val="00CA2856"/>
    <w:rsid w:val="00CE6901"/>
    <w:rsid w:val="00D24DD6"/>
    <w:rsid w:val="00D27537"/>
    <w:rsid w:val="00D57E9B"/>
    <w:rsid w:val="00D83EE9"/>
    <w:rsid w:val="00DA387C"/>
    <w:rsid w:val="00E56FEE"/>
    <w:rsid w:val="00E829C1"/>
    <w:rsid w:val="00E850D8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E982-7B40-410C-A219-72C7D8B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F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E56FEE"/>
    <w:pPr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rsid w:val="008A7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B074-0A16-4BE6-A7A9-762EB397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Риза Шах Пахлави (1295-1365/1878-1944), основатель и первый правитель династии Пахлави (1344-99/1925-79), фигура достаточно противоречивая и неоднозначная в иранской истории</vt:lpstr>
    </vt:vector>
  </TitlesOfParts>
  <Company>Василий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Риза Шах Пахлави (1295-1365/1878-1944), основатель и первый правитель династии Пахлави (1344-99/1925-79), фигура достаточно противоречивая и неоднозначная в иранской истории</dc:title>
  <dc:subject/>
  <dc:creator>Васильцов</dc:creator>
  <cp:keywords/>
  <dc:description/>
  <cp:lastModifiedBy>User</cp:lastModifiedBy>
  <cp:revision>3</cp:revision>
  <cp:lastPrinted>2018-05-26T12:35:00Z</cp:lastPrinted>
  <dcterms:created xsi:type="dcterms:W3CDTF">2018-05-31T10:05:00Z</dcterms:created>
  <dcterms:modified xsi:type="dcterms:W3CDTF">2018-06-01T11:26:00Z</dcterms:modified>
</cp:coreProperties>
</file>