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C5" w:rsidRPr="00B820C5" w:rsidRDefault="00B820C5" w:rsidP="00B820C5">
      <w:pPr>
        <w:ind w:left="-142" w:firstLine="142"/>
        <w:jc w:val="center"/>
        <w:rPr>
          <w:b/>
        </w:rPr>
      </w:pPr>
      <w:r w:rsidRPr="00B820C5">
        <w:rPr>
          <w:b/>
        </w:rPr>
        <w:t>ОТЗЫВ НАУЧНОГО РУКОВОДИТЕЛЯ</w:t>
      </w:r>
    </w:p>
    <w:p w:rsidR="00B820C5" w:rsidRPr="00C415AF" w:rsidRDefault="00C415AF" w:rsidP="00B820C5">
      <w:pPr>
        <w:ind w:left="-142" w:firstLine="142"/>
        <w:jc w:val="center"/>
        <w:rPr>
          <w:b/>
        </w:rPr>
      </w:pPr>
      <w:r>
        <w:rPr>
          <w:b/>
        </w:rPr>
        <w:t>о</w:t>
      </w:r>
      <w:r w:rsidR="00B820C5">
        <w:rPr>
          <w:b/>
        </w:rPr>
        <w:t xml:space="preserve"> выпускной квалификационной </w:t>
      </w:r>
      <w:r w:rsidR="00B820C5" w:rsidRPr="00C415AF">
        <w:rPr>
          <w:b/>
        </w:rPr>
        <w:t xml:space="preserve">работе </w:t>
      </w:r>
      <w:r w:rsidR="003A4296" w:rsidRPr="00C415A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Стрелиной Оксаны Сергеевны</w:t>
      </w:r>
    </w:p>
    <w:p w:rsidR="00B820C5" w:rsidRDefault="00B820C5" w:rsidP="00B820C5">
      <w:pPr>
        <w:pStyle w:val="2"/>
        <w:rPr>
          <w:sz w:val="32"/>
          <w:szCs w:val="32"/>
        </w:rPr>
      </w:pPr>
      <w:r w:rsidRPr="00C415AF">
        <w:t xml:space="preserve">на тему </w:t>
      </w:r>
      <w:r w:rsidR="003A4296" w:rsidRPr="00C415AF"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«Соотношение сочинительной</w:t>
      </w:r>
      <w:r w:rsidR="003A42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подчинительной связи в синтаксисе нидерландского, русского и английского языков» </w:t>
      </w:r>
      <w:r w:rsidR="003A4296">
        <w:rPr>
          <w:b w:val="0"/>
        </w:rPr>
        <w:t xml:space="preserve"> </w:t>
      </w:r>
    </w:p>
    <w:p w:rsidR="00B820C5" w:rsidRDefault="00B820C5" w:rsidP="00B820C5">
      <w:pPr>
        <w:rPr>
          <w:lang w:eastAsia="en-US"/>
        </w:rPr>
      </w:pPr>
    </w:p>
    <w:p w:rsidR="003A4296" w:rsidRDefault="00B820C5" w:rsidP="00B820C5">
      <w:r w:rsidRPr="00B820C5">
        <w:t xml:space="preserve">Выпускная квалификационная работа </w:t>
      </w:r>
      <w:proofErr w:type="spellStart"/>
      <w:r w:rsidR="003A4296">
        <w:t>О.С.Стрелиной</w:t>
      </w:r>
      <w:proofErr w:type="spellEnd"/>
      <w:r w:rsidRPr="00B820C5">
        <w:t xml:space="preserve"> </w:t>
      </w:r>
      <w:r w:rsidR="003A4296">
        <w:t xml:space="preserve">относится к области филологической науки, находящейся на стыке сравнительной грамматики и </w:t>
      </w:r>
      <w:proofErr w:type="spellStart"/>
      <w:r w:rsidR="003A4296">
        <w:t>переводоведения</w:t>
      </w:r>
      <w:proofErr w:type="spellEnd"/>
      <w:r w:rsidR="003A4296">
        <w:t xml:space="preserve">. Задача, стоящая перед автором – выяснить объективное соотношение между типами сложных предложений в нескольких языках – относится к сравнительной грамматике, однако путь выявления такого соотношения лежит через </w:t>
      </w:r>
      <w:r w:rsidR="00C415AF">
        <w:t>рассмотрение</w:t>
      </w:r>
      <w:r w:rsidR="003A4296">
        <w:t xml:space="preserve"> переводов, что уводит автора в сферу </w:t>
      </w:r>
      <w:proofErr w:type="spellStart"/>
      <w:r w:rsidR="003A4296">
        <w:t>переводовед</w:t>
      </w:r>
      <w:r w:rsidR="00672D65">
        <w:t>ческого</w:t>
      </w:r>
      <w:proofErr w:type="spellEnd"/>
      <w:r w:rsidR="00672D65">
        <w:t xml:space="preserve"> анализа</w:t>
      </w:r>
      <w:r w:rsidR="003A4296">
        <w:t>.</w:t>
      </w:r>
      <w:r w:rsidR="00672D65">
        <w:t xml:space="preserve"> Поэтому при изучении научной литературы по теме работы соискательнице пришлось обратиться как к грамматической теории, так и к теории перевода. При этом вскрылась дополнительная сложность: выяснилось, что для рассматриваемых трех языков существенно различаются традиционные принципы классификации сложных предложений, что заставило </w:t>
      </w:r>
      <w:proofErr w:type="spellStart"/>
      <w:r w:rsidR="00672D65">
        <w:t>О.С.Стрелину</w:t>
      </w:r>
      <w:proofErr w:type="spellEnd"/>
      <w:r w:rsidR="00672D65">
        <w:t xml:space="preserve"> подойти к данному вопросу самостоятельно и творчески.   </w:t>
      </w:r>
    </w:p>
    <w:p w:rsidR="003A4296" w:rsidRDefault="00672D65" w:rsidP="00B820C5">
      <w:r>
        <w:t xml:space="preserve">Исследование строится на весьма обширном практическом материале. Это три произведения художественной литературы, написанные изначально на нидерландском, русском и английском языках, которые сопоставляются с их переводами на другие два рассматриваемые языка. То есть суммарно </w:t>
      </w:r>
      <w:proofErr w:type="spellStart"/>
      <w:r>
        <w:t>О.С.Стрелина</w:t>
      </w:r>
      <w:proofErr w:type="spellEnd"/>
      <w:r>
        <w:t xml:space="preserve"> собирала материал из девяти книг.</w:t>
      </w:r>
    </w:p>
    <w:p w:rsidR="00672D65" w:rsidRDefault="00672D65" w:rsidP="00B820C5">
      <w:r>
        <w:t xml:space="preserve">Однако четкость классификации примеров – по типам предложений в языке-источнике – позволила автору не заблудиться в изобилии разнообразного материала, а наглядно показать всю сложность проблемы. Выделяя, в каком случае синтаксические замены определяются волей </w:t>
      </w:r>
      <w:r>
        <w:lastRenderedPageBreak/>
        <w:t>переводчика</w:t>
      </w:r>
      <w:r w:rsidR="00C415AF">
        <w:t xml:space="preserve"> и даже традициями национальной школы перевода</w:t>
      </w:r>
      <w:r>
        <w:t xml:space="preserve">, а в каком – объективными языковыми причинами, </w:t>
      </w:r>
      <w:proofErr w:type="spellStart"/>
      <w:r>
        <w:t>О.С.Стрелина</w:t>
      </w:r>
      <w:proofErr w:type="spellEnd"/>
      <w:r>
        <w:t xml:space="preserve"> </w:t>
      </w:r>
      <w:r w:rsidR="00C415AF">
        <w:t xml:space="preserve">сумела показать, для каких типов сложных предложений синтаксические трансформации при переводе наиболее характерны, а для каких не характерны вообще. </w:t>
      </w:r>
    </w:p>
    <w:p w:rsidR="00B820C5" w:rsidRDefault="00515F07" w:rsidP="00B820C5">
      <w:r>
        <w:t xml:space="preserve">В квалификационной работе проанализирован репрезентативный материал, данные в тексте примеры хорошо </w:t>
      </w:r>
      <w:r w:rsidR="00C415AF">
        <w:t>подводят к</w:t>
      </w:r>
      <w:r>
        <w:t xml:space="preserve"> высказываемы</w:t>
      </w:r>
      <w:r w:rsidR="00C415AF">
        <w:t>м теоретическим</w:t>
      </w:r>
      <w:r>
        <w:t xml:space="preserve"> положения</w:t>
      </w:r>
      <w:r w:rsidR="00C415AF">
        <w:t>м</w:t>
      </w:r>
      <w:r>
        <w:t>, выводы логично вытекают из проведенного анализа и отчетливо сформулированы.</w:t>
      </w:r>
    </w:p>
    <w:p w:rsidR="00597190" w:rsidRDefault="00597190" w:rsidP="00B820C5">
      <w:r>
        <w:t xml:space="preserve">По объему материала и по основательности анализа, а также по охвату теоретической литературы работа </w:t>
      </w:r>
      <w:proofErr w:type="spellStart"/>
      <w:r w:rsidR="003A4296">
        <w:t>О.С.Стрелиной</w:t>
      </w:r>
      <w:proofErr w:type="spellEnd"/>
      <w:r w:rsidR="003A4296" w:rsidRPr="00B820C5">
        <w:t xml:space="preserve"> </w:t>
      </w:r>
      <w:r w:rsidR="00C415AF">
        <w:t xml:space="preserve">несомненно </w:t>
      </w:r>
      <w:r>
        <w:t>соответствует требованиям, предъявляемым к выпускным квалификационным работам подобного рода.</w:t>
      </w:r>
    </w:p>
    <w:p w:rsidR="00597190" w:rsidRDefault="00597190" w:rsidP="00B820C5"/>
    <w:p w:rsidR="00597190" w:rsidRPr="00B820C5" w:rsidRDefault="00597190" w:rsidP="00B820C5">
      <w:r>
        <w:t xml:space="preserve">Научный руководитель       </w:t>
      </w:r>
    </w:p>
    <w:p w:rsidR="00B820C5" w:rsidRPr="00B820C5" w:rsidRDefault="00597190" w:rsidP="00B820C5">
      <w:r>
        <w:t xml:space="preserve">                   </w:t>
      </w:r>
      <w:r w:rsidR="009B22FD">
        <w:t xml:space="preserve">                          </w:t>
      </w:r>
      <w:bookmarkStart w:id="0" w:name="_GoBack"/>
      <w:bookmarkEnd w:id="0"/>
      <w:r>
        <w:t xml:space="preserve">    </w:t>
      </w:r>
      <w:r w:rsidR="009B22FD">
        <w:t xml:space="preserve">Д.ф.н., доцент </w:t>
      </w:r>
      <w:r>
        <w:t>Михайлова Ирина Михайловна</w:t>
      </w:r>
    </w:p>
    <w:p w:rsidR="00B820C5" w:rsidRPr="00B820C5" w:rsidRDefault="00B820C5" w:rsidP="00B820C5">
      <w:pPr>
        <w:rPr>
          <w:lang w:eastAsia="en-US"/>
        </w:rPr>
      </w:pPr>
    </w:p>
    <w:p w:rsidR="00B820C5" w:rsidRDefault="00B820C5" w:rsidP="00B820C5"/>
    <w:sectPr w:rsidR="00B8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C5"/>
    <w:rsid w:val="003A4296"/>
    <w:rsid w:val="00515F07"/>
    <w:rsid w:val="00597190"/>
    <w:rsid w:val="00672D65"/>
    <w:rsid w:val="009B22FD"/>
    <w:rsid w:val="00B820C5"/>
    <w:rsid w:val="00C415AF"/>
    <w:rsid w:val="00D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26027-ACA6-4537-9901-CC0891B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C5"/>
    <w:pPr>
      <w:spacing w:line="360" w:lineRule="auto"/>
      <w:ind w:firstLine="709"/>
      <w:jc w:val="both"/>
    </w:pPr>
    <w:rPr>
      <w:rFonts w:eastAsiaTheme="minorEastAsia" w:cs="Times New Roman"/>
      <w:color w:val="000000" w:themeColor="text1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20C5"/>
    <w:pPr>
      <w:keepNext/>
      <w:keepLines/>
      <w:spacing w:before="40" w:after="120"/>
      <w:outlineLvl w:val="1"/>
    </w:pPr>
    <w:rPr>
      <w:rFonts w:ascii="Calibri Light" w:hAnsi="Calibri Light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0C5"/>
    <w:rPr>
      <w:rFonts w:ascii="Calibri Light" w:eastAsiaTheme="minorEastAsia" w:hAnsi="Calibri Light" w:cs="Times New Roman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2018-06-04T05:27:00Z</dcterms:created>
  <dcterms:modified xsi:type="dcterms:W3CDTF">2018-06-06T16:51:00Z</dcterms:modified>
</cp:coreProperties>
</file>