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52" w:rsidRPr="009376CC" w:rsidRDefault="00D02E52" w:rsidP="000A30F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CC">
        <w:rPr>
          <w:rFonts w:ascii="Times New Roman" w:hAnsi="Times New Roman" w:cs="Times New Roman"/>
          <w:b/>
          <w:sz w:val="28"/>
          <w:szCs w:val="28"/>
        </w:rPr>
        <w:t>РЕЦЕНЗИЯ на выпускную квалификационную работу обучающегося СПбГУ</w:t>
      </w:r>
    </w:p>
    <w:p w:rsidR="00D02E52" w:rsidRPr="009376CC" w:rsidRDefault="00D02E52" w:rsidP="000A30F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C">
        <w:rPr>
          <w:rFonts w:ascii="Times New Roman" w:hAnsi="Times New Roman" w:cs="Times New Roman"/>
          <w:b/>
          <w:sz w:val="28"/>
          <w:szCs w:val="28"/>
        </w:rPr>
        <w:t>Громову Галину Андреевну</w:t>
      </w:r>
      <w:r w:rsidRPr="009376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2E52" w:rsidRPr="009376CC" w:rsidRDefault="00D02E52" w:rsidP="000A30F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C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9376CC">
        <w:rPr>
          <w:rFonts w:ascii="Times New Roman" w:hAnsi="Times New Roman" w:cs="Times New Roman"/>
          <w:b/>
          <w:sz w:val="28"/>
          <w:szCs w:val="28"/>
        </w:rPr>
        <w:t>«</w:t>
      </w:r>
      <w:r w:rsidRPr="009376CC">
        <w:rPr>
          <w:rFonts w:ascii="Times New Roman" w:hAnsi="Times New Roman" w:cs="Times New Roman"/>
          <w:b/>
          <w:sz w:val="28"/>
          <w:szCs w:val="28"/>
        </w:rPr>
        <w:t>Мотивационные ресурсы обеспечения баланса между работой и личной жизнью</w:t>
      </w:r>
      <w:r w:rsidRPr="009376CC">
        <w:rPr>
          <w:rFonts w:ascii="Times New Roman" w:hAnsi="Times New Roman" w:cs="Times New Roman"/>
          <w:b/>
          <w:sz w:val="28"/>
          <w:szCs w:val="28"/>
        </w:rPr>
        <w:t>»</w:t>
      </w:r>
    </w:p>
    <w:p w:rsidR="00D02E52" w:rsidRPr="009376CC" w:rsidRDefault="00D02E52" w:rsidP="000A30F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магистерской диссертации представлены следующие аспекты: актуальность работы, ценность проведенного исследования и полученных результатов. 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работы соответствует следующим критериям: </w:t>
      </w:r>
    </w:p>
    <w:p w:rsidR="00D02E52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 Все формально необходимые составные части представлены в работе (введение, оглавление, теоретическая и методическая части, описание результатов исследования и их обсуждение, выводы, заключение, список использованной литературы, приложения, аннотации работы н</w:t>
      </w:r>
      <w:r w:rsidR="00D02E5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русском и иностранном языке). </w:t>
      </w:r>
      <w:r w:rsidR="00D02E5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использует научный стиль изложения, последовательно и логично раскрывает тему исследования. Приведены соответствующие ссылки на литературу. Автор </w:t>
      </w:r>
      <w:r w:rsidR="00D02E5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логично и основательно</w:t>
      </w:r>
      <w:r w:rsidR="00D02E5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описывает процедуру исследования, а также методы и методики исследования.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Название работы соответствует направлению исследования, содержание работы соответствует названию, выбранным методам, процедуре сбора материалов и их математической обработке, а также результатам и выводам исследования</w:t>
      </w:r>
      <w:r w:rsidR="00D02E5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поставленным целям и задачам.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Тема изложена логично и последовательно. Грамотно использована научная терминология, цитирование целесообразно, четко сформулированы цели, задачи, предмет, объект</w:t>
      </w:r>
      <w:r w:rsidR="00D02E5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исследования, гипотезы, выводы.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Обоснована актуальность затронутой в работе темы (актуальность как недостаточность или противоречивость имеющихся знаний по данной проблеме; как наличие потребности практикующих психоло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 именно в этих результатах).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Использование эмпирических и математических методов о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боснованы и достаточно описаны.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Выборка исследования описана полно и развернуто, обосновано формирование выборки, объем выборки достаточен для пол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учения достоверных результатов.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B25716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знания систематизированы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проблеме: </w:t>
      </w:r>
      <w:r w:rsidR="00B25716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базовых концепций и мнений, результатов исследований по изучаемой проблеме, в том числе по зар</w:t>
      </w:r>
      <w:r w:rsidR="00B25716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убежным литературным источникам.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716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 сформулировано обобщение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приведенных литературных данных и описа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своей теоретической позиции, что является достоинством работы.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Достоинством работы является также качественное 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полученных результатов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интерпретация.</w:t>
      </w:r>
      <w:r w:rsidR="00796A6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A6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Результаты, полученные в ходе исследования, представлены наглядно в виде таблиц и диаграмм, а также автором описываются и анализируются. </w:t>
      </w:r>
      <w:r w:rsidR="00796A6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подчеркнуть качественное </w:t>
      </w:r>
      <w:bookmarkStart w:id="0" w:name="_GoBack"/>
      <w:bookmarkEnd w:id="0"/>
      <w:r w:rsidR="000A30FE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подробное</w:t>
      </w:r>
      <w:r w:rsidR="00796A6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 полученных результатов и их детальный анализ.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="00B25716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Сформулированные выводы обоснованы, адекватно отражая полученные результаты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04C6" w:rsidRPr="009376CC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Сложность затронутой в работе темы </w:t>
      </w:r>
      <w:r w:rsidR="00B25716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использовании теста имплицитных ассоциаций и проведение исследования на военнослужащих.</w:t>
      </w:r>
      <w:r w:rsidR="00635B22"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Магистрантка успешно справилась в данной задачей, проведя грамотное и качественное описание данных этой методики.</w:t>
      </w:r>
    </w:p>
    <w:p w:rsidR="00635B22" w:rsidRPr="009376CC" w:rsidRDefault="00635B22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можно использовать в практике при построении систему стимулирования, программ обучения и адаптации сотрудников. </w:t>
      </w:r>
    </w:p>
    <w:p w:rsidR="009376CC" w:rsidRPr="009376CC" w:rsidRDefault="009376CC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6CC">
        <w:rPr>
          <w:rFonts w:ascii="Times New Roman" w:hAnsi="Times New Roman" w:cs="Times New Roman"/>
          <w:sz w:val="28"/>
          <w:szCs w:val="28"/>
        </w:rPr>
        <w:t xml:space="preserve">К работе имеются следующие комментарии, не снижающие общую ценность представленной работы: </w:t>
      </w:r>
    </w:p>
    <w:p w:rsidR="009376CC" w:rsidRPr="009376CC" w:rsidRDefault="009376CC" w:rsidP="000A30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видеть авторскую позицию по существующим методиками оценки баланса между работой и личной жизнью</w:t>
      </w:r>
      <w:r w:rsidRPr="009376CC">
        <w:rPr>
          <w:rFonts w:ascii="Times New Roman" w:hAnsi="Times New Roman" w:cs="Times New Roman"/>
          <w:sz w:val="28"/>
          <w:szCs w:val="28"/>
        </w:rPr>
        <w:t>.</w:t>
      </w:r>
    </w:p>
    <w:p w:rsidR="009376CC" w:rsidRPr="009376CC" w:rsidRDefault="009376CC" w:rsidP="000A30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6CC">
        <w:rPr>
          <w:rFonts w:ascii="Times New Roman" w:hAnsi="Times New Roman" w:cs="Times New Roman"/>
          <w:sz w:val="28"/>
          <w:szCs w:val="28"/>
        </w:rPr>
        <w:t xml:space="preserve">В описании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работы хотелось бы видеть большую практическую направленность полученных результатов для </w:t>
      </w:r>
      <w:r w:rsidR="000A30FE">
        <w:rPr>
          <w:rFonts w:ascii="Times New Roman" w:hAnsi="Times New Roman" w:cs="Times New Roman"/>
          <w:sz w:val="28"/>
          <w:szCs w:val="28"/>
        </w:rPr>
        <w:t>организаций и руководителей</w:t>
      </w:r>
      <w:r w:rsidRPr="009376CC">
        <w:rPr>
          <w:rFonts w:ascii="Times New Roman" w:hAnsi="Times New Roman" w:cs="Times New Roman"/>
          <w:sz w:val="28"/>
          <w:szCs w:val="28"/>
        </w:rPr>
        <w:t>.</w:t>
      </w:r>
    </w:p>
    <w:p w:rsidR="009376CC" w:rsidRPr="009376CC" w:rsidRDefault="009376CC" w:rsidP="000A30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76CC">
        <w:rPr>
          <w:rFonts w:ascii="Times New Roman" w:hAnsi="Times New Roman" w:cs="Times New Roman"/>
          <w:sz w:val="28"/>
          <w:szCs w:val="28"/>
        </w:rPr>
        <w:t>К несомненным достоинствам работы следует отнести наличие, наряду с количественным, глубокого качественного анализа полученных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имплицитной методики, актуальность и сложность выбранной темы, </w:t>
      </w:r>
      <w:r w:rsidRPr="009376CC">
        <w:rPr>
          <w:rFonts w:ascii="Times New Roman" w:hAnsi="Times New Roman" w:cs="Times New Roman"/>
          <w:sz w:val="28"/>
          <w:szCs w:val="28"/>
        </w:rPr>
        <w:t>качественное</w:t>
      </w:r>
      <w:r>
        <w:rPr>
          <w:rFonts w:ascii="Times New Roman" w:hAnsi="Times New Roman" w:cs="Times New Roman"/>
          <w:sz w:val="28"/>
          <w:szCs w:val="28"/>
        </w:rPr>
        <w:t xml:space="preserve"> описание методологического инструментария, используемого в эмпирическом исследовании.</w:t>
      </w:r>
    </w:p>
    <w:p w:rsidR="00B25716" w:rsidRPr="009376CC" w:rsidRDefault="00B2571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</w:t>
      </w:r>
      <w:r w:rsid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полной мере </w:t>
      </w:r>
      <w:r w:rsidRPr="0093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требованиям, предъявля</w:t>
      </w:r>
      <w:r w:rsidR="000A3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емым к магистерской диссертации, отражает высокий профессиональный уровень магистрантки, ее способность работать со сложными темами и методиками.  </w:t>
      </w:r>
    </w:p>
    <w:p w:rsidR="000304C6" w:rsidRDefault="000304C6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0FE" w:rsidRDefault="000A30FE" w:rsidP="000A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0FE">
        <w:rPr>
          <w:rFonts w:ascii="Times New Roman" w:hAnsi="Times New Roman" w:cs="Times New Roman"/>
          <w:sz w:val="28"/>
          <w:szCs w:val="28"/>
        </w:rPr>
        <w:t xml:space="preserve">Представленная к защите работа в полной мере соответствует </w:t>
      </w:r>
      <w:r w:rsidRPr="000A30FE">
        <w:rPr>
          <w:rFonts w:ascii="Times New Roman" w:hAnsi="Times New Roman" w:cs="Times New Roman"/>
          <w:sz w:val="28"/>
          <w:szCs w:val="28"/>
        </w:rPr>
        <w:t>требованиям,</w:t>
      </w:r>
      <w:r w:rsidRPr="000A30FE">
        <w:rPr>
          <w:rFonts w:ascii="Times New Roman" w:hAnsi="Times New Roman" w:cs="Times New Roman"/>
          <w:sz w:val="28"/>
          <w:szCs w:val="28"/>
        </w:rPr>
        <w:t xml:space="preserve"> предъявляемым к диссертационным работам на соискание степени Магистра Психологии по направлению 030300 – Психология, магистерская программа – Организационная психология</w:t>
      </w:r>
      <w:r>
        <w:rPr>
          <w:rFonts w:ascii="Times New Roman" w:hAnsi="Times New Roman" w:cs="Times New Roman"/>
          <w:sz w:val="28"/>
          <w:szCs w:val="28"/>
        </w:rPr>
        <w:t xml:space="preserve"> и психология менеджмента</w:t>
      </w:r>
      <w:r w:rsidRPr="000A30FE">
        <w:rPr>
          <w:rFonts w:ascii="Times New Roman" w:hAnsi="Times New Roman" w:cs="Times New Roman"/>
          <w:sz w:val="28"/>
          <w:szCs w:val="28"/>
        </w:rPr>
        <w:t xml:space="preserve">, а ее автор </w:t>
      </w:r>
      <w:r>
        <w:rPr>
          <w:rFonts w:ascii="Times New Roman" w:hAnsi="Times New Roman" w:cs="Times New Roman"/>
          <w:sz w:val="28"/>
          <w:szCs w:val="28"/>
        </w:rPr>
        <w:t xml:space="preserve">Громова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0A30FE">
        <w:rPr>
          <w:rFonts w:ascii="Times New Roman" w:hAnsi="Times New Roman" w:cs="Times New Roman"/>
          <w:sz w:val="28"/>
          <w:szCs w:val="28"/>
        </w:rPr>
        <w:t>. – заслуживает оценки «отлично».</w:t>
      </w:r>
    </w:p>
    <w:p w:rsidR="000A30FE" w:rsidRDefault="000A30FE" w:rsidP="000A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FE" w:rsidRDefault="000A30FE" w:rsidP="000A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FE" w:rsidRDefault="000A30FE" w:rsidP="000A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0A30FE" w:rsidRDefault="000A30FE" w:rsidP="000A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30FE">
        <w:rPr>
          <w:rFonts w:ascii="Times New Roman" w:hAnsi="Times New Roman" w:cs="Times New Roman"/>
          <w:sz w:val="28"/>
          <w:szCs w:val="28"/>
        </w:rPr>
        <w:t>уководитель направления обучения</w:t>
      </w:r>
    </w:p>
    <w:p w:rsidR="000A30FE" w:rsidRDefault="000A30FE" w:rsidP="000A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FE">
        <w:rPr>
          <w:rFonts w:ascii="Times New Roman" w:hAnsi="Times New Roman" w:cs="Times New Roman"/>
          <w:sz w:val="28"/>
          <w:szCs w:val="28"/>
        </w:rPr>
        <w:t>руководителей, тренер-эксперт</w:t>
      </w:r>
    </w:p>
    <w:p w:rsidR="000A30FE" w:rsidRPr="000A30FE" w:rsidRDefault="000A30FE" w:rsidP="000A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0FE">
        <w:rPr>
          <w:rFonts w:ascii="Times New Roman" w:hAnsi="Times New Roman" w:cs="Times New Roman"/>
          <w:sz w:val="28"/>
          <w:szCs w:val="28"/>
        </w:rPr>
        <w:t>ПАО</w:t>
      </w:r>
      <w:proofErr w:type="spellEnd"/>
      <w:r w:rsidRPr="000A30FE">
        <w:rPr>
          <w:rFonts w:ascii="Times New Roman" w:hAnsi="Times New Roman" w:cs="Times New Roman"/>
          <w:sz w:val="28"/>
          <w:szCs w:val="28"/>
        </w:rPr>
        <w:t xml:space="preserve"> Мегафон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Мокерова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</w:p>
    <w:p w:rsidR="000A30FE" w:rsidRPr="000A30FE" w:rsidRDefault="000A30FE" w:rsidP="000A30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sectPr w:rsidR="000A30FE" w:rsidRPr="000A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B70E9"/>
    <w:multiLevelType w:val="hybridMultilevel"/>
    <w:tmpl w:val="C284C9B6"/>
    <w:lvl w:ilvl="0" w:tplc="64463E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C6"/>
    <w:rsid w:val="000304C6"/>
    <w:rsid w:val="000A30FE"/>
    <w:rsid w:val="00142CE6"/>
    <w:rsid w:val="003C6463"/>
    <w:rsid w:val="00635B22"/>
    <w:rsid w:val="00796A62"/>
    <w:rsid w:val="009376CC"/>
    <w:rsid w:val="00B25716"/>
    <w:rsid w:val="00CE4298"/>
    <w:rsid w:val="00D02E52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529C-06A8-4EA9-8A8B-4981D19B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Елена Родионова</cp:lastModifiedBy>
  <cp:revision>3</cp:revision>
  <dcterms:created xsi:type="dcterms:W3CDTF">2018-05-28T18:57:00Z</dcterms:created>
  <dcterms:modified xsi:type="dcterms:W3CDTF">2018-05-30T20:41:00Z</dcterms:modified>
</cp:coreProperties>
</file>