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8B" w:rsidRPr="00795C9B" w:rsidRDefault="00DC69DC" w:rsidP="00DC69DC">
      <w:pPr>
        <w:pStyle w:val="Heading"/>
        <w:jc w:val="center"/>
        <w:rPr>
          <w:rFonts w:ascii="Times New Roman" w:hAnsi="Times New Roman" w:cs="Times New Roman"/>
          <w:caps/>
          <w:color w:val="000000"/>
          <w:sz w:val="24"/>
          <w:szCs w:val="24"/>
        </w:rPr>
      </w:pPr>
      <w:r w:rsidRPr="00795C9B">
        <w:rPr>
          <w:rFonts w:ascii="Times New Roman" w:hAnsi="Times New Roman" w:cs="Times New Roman"/>
          <w:bCs w:val="0"/>
          <w:color w:val="000000"/>
          <w:sz w:val="24"/>
          <w:szCs w:val="24"/>
        </w:rPr>
        <w:t>Санкт-Петербургский государственный университет</w:t>
      </w:r>
    </w:p>
    <w:p w:rsidR="00792274" w:rsidRPr="009900F0" w:rsidRDefault="00792274" w:rsidP="00792274">
      <w:pPr>
        <w:spacing w:line="240" w:lineRule="auto"/>
        <w:jc w:val="center"/>
        <w:rPr>
          <w:rFonts w:ascii="Times New Roman" w:hAnsi="Times New Roman" w:cs="Times New Roman"/>
          <w:sz w:val="24"/>
          <w:szCs w:val="24"/>
        </w:rPr>
      </w:pPr>
    </w:p>
    <w:p w:rsidR="00393865" w:rsidRPr="009900F0" w:rsidRDefault="00393865" w:rsidP="00792274">
      <w:pPr>
        <w:spacing w:line="240" w:lineRule="auto"/>
        <w:jc w:val="center"/>
        <w:rPr>
          <w:rFonts w:ascii="Times New Roman" w:hAnsi="Times New Roman" w:cs="Times New Roman"/>
          <w:sz w:val="24"/>
          <w:szCs w:val="24"/>
        </w:rPr>
      </w:pPr>
    </w:p>
    <w:p w:rsidR="00DC69DC" w:rsidRPr="009900F0" w:rsidRDefault="00DC69DC" w:rsidP="00792274">
      <w:pPr>
        <w:spacing w:line="240" w:lineRule="auto"/>
        <w:jc w:val="center"/>
        <w:rPr>
          <w:rFonts w:ascii="Times New Roman" w:hAnsi="Times New Roman" w:cs="Times New Roman"/>
          <w:sz w:val="24"/>
          <w:szCs w:val="24"/>
        </w:rPr>
      </w:pPr>
    </w:p>
    <w:p w:rsidR="00DC69DC" w:rsidRPr="009900F0" w:rsidRDefault="00DC69DC" w:rsidP="00792274">
      <w:pPr>
        <w:spacing w:line="240" w:lineRule="auto"/>
        <w:jc w:val="center"/>
        <w:rPr>
          <w:rFonts w:ascii="Times New Roman" w:hAnsi="Times New Roman" w:cs="Times New Roman"/>
          <w:sz w:val="24"/>
          <w:szCs w:val="24"/>
        </w:rPr>
      </w:pPr>
    </w:p>
    <w:p w:rsidR="00FE718F" w:rsidRPr="009900F0" w:rsidRDefault="00FE718F" w:rsidP="00792274">
      <w:pPr>
        <w:spacing w:line="240" w:lineRule="auto"/>
        <w:jc w:val="center"/>
        <w:rPr>
          <w:rFonts w:ascii="Times New Roman" w:hAnsi="Times New Roman" w:cs="Times New Roman"/>
          <w:sz w:val="24"/>
          <w:szCs w:val="24"/>
        </w:rPr>
      </w:pPr>
    </w:p>
    <w:p w:rsidR="00393865" w:rsidRPr="009900F0" w:rsidRDefault="00393865" w:rsidP="00792274">
      <w:pPr>
        <w:spacing w:line="240" w:lineRule="auto"/>
        <w:jc w:val="center"/>
        <w:rPr>
          <w:rFonts w:ascii="Times New Roman" w:hAnsi="Times New Roman" w:cs="Times New Roman"/>
          <w:sz w:val="24"/>
          <w:szCs w:val="24"/>
        </w:rPr>
      </w:pPr>
    </w:p>
    <w:p w:rsidR="00393865" w:rsidRPr="009900F0" w:rsidRDefault="00393865" w:rsidP="00792274">
      <w:pPr>
        <w:spacing w:line="240" w:lineRule="auto"/>
        <w:jc w:val="center"/>
        <w:rPr>
          <w:rFonts w:ascii="Times New Roman" w:hAnsi="Times New Roman" w:cs="Times New Roman"/>
          <w:sz w:val="24"/>
          <w:szCs w:val="24"/>
        </w:rPr>
      </w:pPr>
    </w:p>
    <w:p w:rsidR="00F1308B" w:rsidRPr="009900F0" w:rsidRDefault="00792274" w:rsidP="00792274">
      <w:pPr>
        <w:spacing w:after="0" w:line="240" w:lineRule="auto"/>
        <w:jc w:val="center"/>
        <w:rPr>
          <w:rFonts w:ascii="Times New Roman" w:hAnsi="Times New Roman" w:cs="Times New Roman"/>
          <w:sz w:val="24"/>
          <w:szCs w:val="24"/>
        </w:rPr>
      </w:pPr>
      <w:r w:rsidRPr="009900F0">
        <w:rPr>
          <w:rFonts w:ascii="Times New Roman" w:hAnsi="Times New Roman" w:cs="Times New Roman"/>
          <w:sz w:val="24"/>
          <w:szCs w:val="24"/>
        </w:rPr>
        <w:t>Выпускная квалификационная работа на тему:</w:t>
      </w:r>
    </w:p>
    <w:p w:rsidR="00F1308B" w:rsidRPr="00F33641" w:rsidRDefault="00893836" w:rsidP="00D96A8C">
      <w:pPr>
        <w:spacing w:after="0"/>
        <w:jc w:val="center"/>
        <w:rPr>
          <w:rFonts w:ascii="Times New Roman" w:hAnsi="Times New Roman" w:cs="Times New Roman"/>
          <w:b/>
          <w:sz w:val="24"/>
          <w:szCs w:val="24"/>
        </w:rPr>
      </w:pPr>
      <w:r w:rsidRPr="00F33641">
        <w:rPr>
          <w:rFonts w:ascii="Times New Roman" w:hAnsi="Times New Roman" w:cs="Times New Roman"/>
          <w:b/>
          <w:sz w:val="24"/>
          <w:szCs w:val="24"/>
        </w:rPr>
        <w:t xml:space="preserve">ПСИХОЛОГИЧЕСКИЕ ОСОБЕННОСТИ МАТЕРЕЙ </w:t>
      </w:r>
      <w:r w:rsidR="00D26F11" w:rsidRPr="00F33641">
        <w:rPr>
          <w:rFonts w:ascii="Times New Roman" w:hAnsi="Times New Roman" w:cs="Times New Roman"/>
          <w:b/>
          <w:sz w:val="24"/>
          <w:szCs w:val="24"/>
        </w:rPr>
        <w:t>ПОДРОСТКОВ</w:t>
      </w:r>
      <w:r w:rsidRPr="00F33641">
        <w:rPr>
          <w:rFonts w:ascii="Times New Roman" w:hAnsi="Times New Roman" w:cs="Times New Roman"/>
          <w:b/>
          <w:sz w:val="24"/>
          <w:szCs w:val="24"/>
        </w:rPr>
        <w:t xml:space="preserve"> С ОСТРЫМ ЛИМФОБЛАСТНЫМ ЛЕЙКОЗОМ</w:t>
      </w:r>
    </w:p>
    <w:p w:rsidR="00F1308B" w:rsidRPr="009900F0" w:rsidRDefault="0046738B" w:rsidP="00A57FA0">
      <w:pPr>
        <w:spacing w:after="0" w:line="240" w:lineRule="auto"/>
        <w:jc w:val="center"/>
        <w:rPr>
          <w:rFonts w:ascii="Times New Roman" w:hAnsi="Times New Roman" w:cs="Times New Roman"/>
          <w:sz w:val="24"/>
          <w:szCs w:val="24"/>
        </w:rPr>
      </w:pPr>
      <w:r w:rsidRPr="009900F0">
        <w:rPr>
          <w:rFonts w:ascii="Times New Roman" w:hAnsi="Times New Roman" w:cs="Times New Roman"/>
          <w:sz w:val="24"/>
          <w:szCs w:val="24"/>
        </w:rPr>
        <w:t>п</w:t>
      </w:r>
      <w:r w:rsidR="00A57FA0" w:rsidRPr="009900F0">
        <w:rPr>
          <w:rFonts w:ascii="Times New Roman" w:hAnsi="Times New Roman" w:cs="Times New Roman"/>
          <w:sz w:val="24"/>
          <w:szCs w:val="24"/>
        </w:rPr>
        <w:t xml:space="preserve">о направлению подготовки </w:t>
      </w:r>
      <w:r w:rsidR="00795C9B">
        <w:rPr>
          <w:rFonts w:ascii="Times New Roman" w:hAnsi="Times New Roman" w:cs="Times New Roman"/>
          <w:sz w:val="24"/>
          <w:szCs w:val="24"/>
        </w:rPr>
        <w:t>37.04.01</w:t>
      </w:r>
      <w:r w:rsidR="00A57FA0" w:rsidRPr="009900F0">
        <w:rPr>
          <w:rFonts w:ascii="Times New Roman" w:hAnsi="Times New Roman" w:cs="Times New Roman"/>
          <w:sz w:val="24"/>
          <w:szCs w:val="24"/>
        </w:rPr>
        <w:t xml:space="preserve"> - Психология</w:t>
      </w:r>
    </w:p>
    <w:p w:rsidR="00A57FA0" w:rsidRPr="009900F0" w:rsidRDefault="0046738B" w:rsidP="00A57FA0">
      <w:pPr>
        <w:spacing w:after="0" w:line="240" w:lineRule="auto"/>
        <w:jc w:val="center"/>
        <w:rPr>
          <w:rFonts w:ascii="Times New Roman" w:hAnsi="Times New Roman" w:cs="Times New Roman"/>
          <w:sz w:val="24"/>
          <w:szCs w:val="24"/>
        </w:rPr>
      </w:pPr>
      <w:r w:rsidRPr="009900F0">
        <w:rPr>
          <w:rFonts w:ascii="Times New Roman" w:hAnsi="Times New Roman" w:cs="Times New Roman"/>
          <w:sz w:val="24"/>
          <w:szCs w:val="24"/>
        </w:rPr>
        <w:t>о</w:t>
      </w:r>
      <w:r w:rsidR="00A57FA0" w:rsidRPr="009900F0">
        <w:rPr>
          <w:rFonts w:ascii="Times New Roman" w:hAnsi="Times New Roman" w:cs="Times New Roman"/>
          <w:sz w:val="24"/>
          <w:szCs w:val="24"/>
        </w:rPr>
        <w:t>сновная образовательная программа «Психическое здоровье»</w:t>
      </w:r>
    </w:p>
    <w:p w:rsidR="00F1308B" w:rsidRPr="009900F0" w:rsidRDefault="00F1308B" w:rsidP="00A57FA0">
      <w:pPr>
        <w:rPr>
          <w:rFonts w:ascii="Times New Roman" w:hAnsi="Times New Roman" w:cs="Times New Roman"/>
          <w:spacing w:val="20"/>
          <w:sz w:val="24"/>
          <w:szCs w:val="24"/>
        </w:rPr>
      </w:pPr>
    </w:p>
    <w:p w:rsidR="00F1308B" w:rsidRPr="009900F0" w:rsidRDefault="00F1308B" w:rsidP="00F1308B">
      <w:pPr>
        <w:jc w:val="center"/>
        <w:rPr>
          <w:sz w:val="24"/>
          <w:szCs w:val="24"/>
        </w:rPr>
      </w:pPr>
    </w:p>
    <w:p w:rsidR="00FE718F" w:rsidRPr="009900F0" w:rsidRDefault="00FE718F" w:rsidP="00F1308B">
      <w:pPr>
        <w:jc w:val="center"/>
        <w:rPr>
          <w:sz w:val="24"/>
          <w:szCs w:val="24"/>
        </w:rPr>
      </w:pPr>
    </w:p>
    <w:p w:rsidR="005B5CD6" w:rsidRPr="009900F0" w:rsidRDefault="005B5CD6" w:rsidP="00393865">
      <w:pP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5505" w:rsidRPr="009900F0" w:rsidTr="00795C9B">
        <w:tc>
          <w:tcPr>
            <w:tcW w:w="4785" w:type="dxa"/>
          </w:tcPr>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393865" w:rsidRPr="009900F0" w:rsidRDefault="00393865" w:rsidP="00CF5505">
            <w:pPr>
              <w:rPr>
                <w:rFonts w:ascii="Times New Roman" w:hAnsi="Times New Roman" w:cs="Times New Roman"/>
                <w:sz w:val="24"/>
                <w:szCs w:val="24"/>
              </w:rPr>
            </w:pPr>
          </w:p>
          <w:p w:rsidR="00CF5505" w:rsidRPr="009900F0" w:rsidRDefault="00CF5505" w:rsidP="00CF5505">
            <w:pPr>
              <w:rPr>
                <w:rFonts w:ascii="Times New Roman" w:hAnsi="Times New Roman" w:cs="Times New Roman"/>
                <w:sz w:val="24"/>
                <w:szCs w:val="24"/>
              </w:rPr>
            </w:pPr>
            <w:r w:rsidRPr="009900F0">
              <w:rPr>
                <w:rFonts w:ascii="Times New Roman" w:hAnsi="Times New Roman" w:cs="Times New Roman"/>
                <w:sz w:val="24"/>
                <w:szCs w:val="24"/>
              </w:rPr>
              <w:t>Рецензент</w:t>
            </w:r>
            <w:r w:rsidR="00795C9B">
              <w:rPr>
                <w:rFonts w:ascii="Times New Roman" w:hAnsi="Times New Roman" w:cs="Times New Roman"/>
                <w:sz w:val="24"/>
                <w:szCs w:val="24"/>
              </w:rPr>
              <w:t>:</w:t>
            </w:r>
          </w:p>
          <w:p w:rsidR="00CF5505" w:rsidRPr="009900F0" w:rsidRDefault="00795C9B" w:rsidP="00CF5505">
            <w:pPr>
              <w:rPr>
                <w:rFonts w:ascii="Times New Roman" w:hAnsi="Times New Roman" w:cs="Times New Roman"/>
                <w:sz w:val="24"/>
                <w:szCs w:val="24"/>
              </w:rPr>
            </w:pPr>
            <w:r>
              <w:rPr>
                <w:rFonts w:ascii="Times New Roman" w:hAnsi="Times New Roman" w:cs="Times New Roman"/>
                <w:sz w:val="24"/>
                <w:szCs w:val="24"/>
              </w:rPr>
              <w:t>М</w:t>
            </w:r>
            <w:r w:rsidR="00CF5505" w:rsidRPr="009900F0">
              <w:rPr>
                <w:rFonts w:ascii="Times New Roman" w:hAnsi="Times New Roman" w:cs="Times New Roman"/>
                <w:sz w:val="24"/>
                <w:szCs w:val="24"/>
              </w:rPr>
              <w:t>едицинский психолог</w:t>
            </w:r>
          </w:p>
          <w:p w:rsidR="00CF5505" w:rsidRPr="009900F0" w:rsidRDefault="00CF5505" w:rsidP="00CF5505">
            <w:pPr>
              <w:rPr>
                <w:rFonts w:ascii="Times New Roman" w:hAnsi="Times New Roman" w:cs="Times New Roman"/>
                <w:sz w:val="24"/>
                <w:szCs w:val="24"/>
              </w:rPr>
            </w:pPr>
            <w:r w:rsidRPr="009900F0">
              <w:rPr>
                <w:rFonts w:ascii="Times New Roman" w:hAnsi="Times New Roman" w:cs="Times New Roman"/>
                <w:sz w:val="24"/>
                <w:szCs w:val="24"/>
              </w:rPr>
              <w:t xml:space="preserve">1-й СПбГМУ им. акад. И.П. Павлова, </w:t>
            </w:r>
          </w:p>
          <w:p w:rsidR="00CF5505" w:rsidRPr="009900F0" w:rsidRDefault="00CF5505" w:rsidP="00CF5505">
            <w:pPr>
              <w:rPr>
                <w:rFonts w:ascii="Times New Roman" w:hAnsi="Times New Roman" w:cs="Times New Roman"/>
                <w:sz w:val="24"/>
                <w:szCs w:val="24"/>
              </w:rPr>
            </w:pPr>
            <w:r w:rsidRPr="009900F0">
              <w:rPr>
                <w:rFonts w:ascii="Times New Roman" w:hAnsi="Times New Roman" w:cs="Times New Roman"/>
                <w:sz w:val="24"/>
                <w:szCs w:val="24"/>
              </w:rPr>
              <w:t>НИИ Детской онкологии, гематологии и т</w:t>
            </w:r>
            <w:r w:rsidR="003821D8" w:rsidRPr="009900F0">
              <w:rPr>
                <w:rFonts w:ascii="Times New Roman" w:hAnsi="Times New Roman" w:cs="Times New Roman"/>
                <w:sz w:val="24"/>
                <w:szCs w:val="24"/>
              </w:rPr>
              <w:t>рансплантологии им. Р.М. Горбаче</w:t>
            </w:r>
            <w:r w:rsidRPr="009900F0">
              <w:rPr>
                <w:rFonts w:ascii="Times New Roman" w:hAnsi="Times New Roman" w:cs="Times New Roman"/>
                <w:sz w:val="24"/>
                <w:szCs w:val="24"/>
              </w:rPr>
              <w:t>вой</w:t>
            </w:r>
          </w:p>
          <w:p w:rsidR="005B5CD6" w:rsidRPr="009900F0" w:rsidRDefault="005B5CD6" w:rsidP="00CF5505">
            <w:pPr>
              <w:rPr>
                <w:rFonts w:ascii="Times New Roman" w:hAnsi="Times New Roman" w:cs="Times New Roman"/>
                <w:sz w:val="24"/>
                <w:szCs w:val="24"/>
              </w:rPr>
            </w:pPr>
            <w:r w:rsidRPr="009900F0">
              <w:rPr>
                <w:rFonts w:ascii="Times New Roman" w:hAnsi="Times New Roman" w:cs="Times New Roman"/>
                <w:sz w:val="24"/>
                <w:szCs w:val="24"/>
              </w:rPr>
              <w:t>Олешко С.И.</w:t>
            </w:r>
          </w:p>
        </w:tc>
        <w:tc>
          <w:tcPr>
            <w:tcW w:w="4786" w:type="dxa"/>
          </w:tcPr>
          <w:p w:rsidR="00CF5505" w:rsidRPr="009900F0" w:rsidRDefault="00A57FA0" w:rsidP="00CF5505">
            <w:pPr>
              <w:jc w:val="right"/>
              <w:rPr>
                <w:rFonts w:ascii="Times New Roman" w:hAnsi="Times New Roman" w:cs="Times New Roman"/>
                <w:sz w:val="24"/>
                <w:szCs w:val="24"/>
              </w:rPr>
            </w:pPr>
            <w:r w:rsidRPr="009900F0">
              <w:rPr>
                <w:rFonts w:ascii="Times New Roman" w:hAnsi="Times New Roman" w:cs="Times New Roman"/>
                <w:sz w:val="24"/>
                <w:szCs w:val="24"/>
              </w:rPr>
              <w:t>Выполнила</w:t>
            </w:r>
            <w:r w:rsidR="007462A2" w:rsidRPr="009900F0">
              <w:rPr>
                <w:rFonts w:ascii="Times New Roman" w:hAnsi="Times New Roman" w:cs="Times New Roman"/>
                <w:sz w:val="24"/>
                <w:szCs w:val="24"/>
              </w:rPr>
              <w:t>:</w:t>
            </w:r>
          </w:p>
          <w:p w:rsidR="00CF5505" w:rsidRPr="009900F0" w:rsidRDefault="00A57FA0" w:rsidP="00CF5505">
            <w:pPr>
              <w:jc w:val="right"/>
              <w:rPr>
                <w:rFonts w:ascii="Times New Roman" w:hAnsi="Times New Roman" w:cs="Times New Roman"/>
                <w:sz w:val="24"/>
                <w:szCs w:val="24"/>
              </w:rPr>
            </w:pPr>
            <w:proofErr w:type="gramStart"/>
            <w:r w:rsidRPr="009900F0">
              <w:rPr>
                <w:rFonts w:ascii="Times New Roman" w:hAnsi="Times New Roman" w:cs="Times New Roman"/>
                <w:sz w:val="24"/>
                <w:szCs w:val="24"/>
              </w:rPr>
              <w:t>Обучающийся</w:t>
            </w:r>
            <w:proofErr w:type="gramEnd"/>
            <w:r w:rsidR="00CF5505" w:rsidRPr="009900F0">
              <w:rPr>
                <w:rFonts w:ascii="Times New Roman" w:hAnsi="Times New Roman" w:cs="Times New Roman"/>
                <w:sz w:val="24"/>
                <w:szCs w:val="24"/>
              </w:rPr>
              <w:t xml:space="preserve"> </w:t>
            </w:r>
            <w:r w:rsidR="00CF5505" w:rsidRPr="009900F0">
              <w:rPr>
                <w:rFonts w:ascii="Times New Roman" w:hAnsi="Times New Roman" w:cs="Times New Roman"/>
                <w:sz w:val="24"/>
                <w:szCs w:val="24"/>
                <w:u w:val="single"/>
              </w:rPr>
              <w:t>2</w:t>
            </w:r>
            <w:r w:rsidR="00CF5505" w:rsidRPr="009900F0">
              <w:rPr>
                <w:rFonts w:ascii="Times New Roman" w:hAnsi="Times New Roman" w:cs="Times New Roman"/>
                <w:sz w:val="24"/>
                <w:szCs w:val="24"/>
              </w:rPr>
              <w:t xml:space="preserve"> курса</w:t>
            </w:r>
          </w:p>
          <w:p w:rsidR="00A57FA0" w:rsidRPr="009900F0" w:rsidRDefault="00A57FA0" w:rsidP="00CF5505">
            <w:pPr>
              <w:jc w:val="right"/>
              <w:rPr>
                <w:rFonts w:ascii="Times New Roman" w:hAnsi="Times New Roman" w:cs="Times New Roman"/>
                <w:sz w:val="24"/>
                <w:szCs w:val="24"/>
              </w:rPr>
            </w:pPr>
            <w:r w:rsidRPr="009900F0">
              <w:rPr>
                <w:rFonts w:ascii="Times New Roman" w:hAnsi="Times New Roman" w:cs="Times New Roman"/>
                <w:sz w:val="24"/>
                <w:szCs w:val="24"/>
                <w:u w:val="single"/>
              </w:rPr>
              <w:t>Очная</w:t>
            </w:r>
            <w:r w:rsidRPr="009900F0">
              <w:rPr>
                <w:rFonts w:ascii="Times New Roman" w:hAnsi="Times New Roman" w:cs="Times New Roman"/>
                <w:sz w:val="24"/>
                <w:szCs w:val="24"/>
              </w:rPr>
              <w:t xml:space="preserve"> форма обучения</w:t>
            </w:r>
          </w:p>
          <w:p w:rsidR="00CF5505" w:rsidRPr="009900F0" w:rsidRDefault="00CF5505" w:rsidP="00CF5505">
            <w:pPr>
              <w:jc w:val="right"/>
              <w:rPr>
                <w:rFonts w:ascii="Times New Roman" w:hAnsi="Times New Roman" w:cs="Times New Roman"/>
                <w:sz w:val="24"/>
                <w:szCs w:val="24"/>
              </w:rPr>
            </w:pPr>
            <w:r w:rsidRPr="009900F0">
              <w:rPr>
                <w:rFonts w:ascii="Times New Roman" w:hAnsi="Times New Roman" w:cs="Times New Roman"/>
                <w:sz w:val="24"/>
                <w:szCs w:val="24"/>
              </w:rPr>
              <w:t>Цветкова А.А.</w:t>
            </w:r>
          </w:p>
          <w:p w:rsidR="00CF5505" w:rsidRPr="009900F0" w:rsidRDefault="00CF5505" w:rsidP="00CF5505">
            <w:pPr>
              <w:jc w:val="right"/>
              <w:rPr>
                <w:rFonts w:ascii="Times New Roman" w:hAnsi="Times New Roman" w:cs="Times New Roman"/>
                <w:sz w:val="24"/>
                <w:szCs w:val="24"/>
              </w:rPr>
            </w:pPr>
          </w:p>
          <w:p w:rsidR="005B5CD6" w:rsidRPr="009900F0" w:rsidRDefault="005B5CD6" w:rsidP="00CF5505">
            <w:pPr>
              <w:jc w:val="right"/>
              <w:rPr>
                <w:rFonts w:ascii="Times New Roman" w:hAnsi="Times New Roman" w:cs="Times New Roman"/>
                <w:sz w:val="24"/>
                <w:szCs w:val="24"/>
              </w:rPr>
            </w:pPr>
          </w:p>
          <w:p w:rsidR="005B5CD6" w:rsidRPr="009900F0" w:rsidRDefault="005B5CD6" w:rsidP="00CF5505">
            <w:pPr>
              <w:jc w:val="right"/>
              <w:rPr>
                <w:rFonts w:ascii="Times New Roman" w:hAnsi="Times New Roman" w:cs="Times New Roman"/>
                <w:sz w:val="24"/>
                <w:szCs w:val="24"/>
              </w:rPr>
            </w:pPr>
          </w:p>
          <w:p w:rsidR="00393865" w:rsidRPr="009900F0" w:rsidRDefault="00393865" w:rsidP="00CF5505">
            <w:pPr>
              <w:jc w:val="right"/>
              <w:rPr>
                <w:rFonts w:ascii="Times New Roman" w:hAnsi="Times New Roman" w:cs="Times New Roman"/>
                <w:sz w:val="24"/>
                <w:szCs w:val="24"/>
              </w:rPr>
            </w:pPr>
          </w:p>
          <w:p w:rsidR="00393865" w:rsidRPr="009900F0" w:rsidRDefault="00393865" w:rsidP="00CF5505">
            <w:pPr>
              <w:jc w:val="right"/>
              <w:rPr>
                <w:rFonts w:ascii="Times New Roman" w:hAnsi="Times New Roman" w:cs="Times New Roman"/>
                <w:sz w:val="24"/>
                <w:szCs w:val="24"/>
              </w:rPr>
            </w:pPr>
          </w:p>
          <w:p w:rsidR="00393865" w:rsidRPr="009900F0" w:rsidRDefault="00393865" w:rsidP="00CF5505">
            <w:pPr>
              <w:jc w:val="right"/>
              <w:rPr>
                <w:rFonts w:ascii="Times New Roman" w:hAnsi="Times New Roman" w:cs="Times New Roman"/>
                <w:sz w:val="24"/>
                <w:szCs w:val="24"/>
              </w:rPr>
            </w:pPr>
          </w:p>
          <w:p w:rsidR="00CF5505" w:rsidRPr="009900F0" w:rsidRDefault="00CF5505" w:rsidP="00CF5505">
            <w:pPr>
              <w:jc w:val="right"/>
              <w:rPr>
                <w:rFonts w:ascii="Times New Roman" w:hAnsi="Times New Roman" w:cs="Times New Roman"/>
                <w:sz w:val="24"/>
                <w:szCs w:val="24"/>
              </w:rPr>
            </w:pPr>
            <w:r w:rsidRPr="009900F0">
              <w:rPr>
                <w:rFonts w:ascii="Times New Roman" w:hAnsi="Times New Roman" w:cs="Times New Roman"/>
                <w:sz w:val="24"/>
                <w:szCs w:val="24"/>
              </w:rPr>
              <w:t>Научный руководитель</w:t>
            </w:r>
            <w:r w:rsidR="00795C9B">
              <w:rPr>
                <w:rFonts w:ascii="Times New Roman" w:hAnsi="Times New Roman" w:cs="Times New Roman"/>
                <w:sz w:val="24"/>
                <w:szCs w:val="24"/>
              </w:rPr>
              <w:t>:</w:t>
            </w:r>
          </w:p>
          <w:p w:rsidR="00CF5505" w:rsidRPr="009900F0" w:rsidRDefault="00CF5505" w:rsidP="00CF5505">
            <w:pPr>
              <w:jc w:val="right"/>
              <w:rPr>
                <w:rFonts w:ascii="Times New Roman" w:hAnsi="Times New Roman" w:cs="Times New Roman"/>
                <w:sz w:val="24"/>
                <w:szCs w:val="24"/>
              </w:rPr>
            </w:pPr>
            <w:r w:rsidRPr="009900F0">
              <w:rPr>
                <w:rFonts w:ascii="Times New Roman" w:hAnsi="Times New Roman" w:cs="Times New Roman"/>
                <w:sz w:val="24"/>
                <w:szCs w:val="24"/>
              </w:rPr>
              <w:t>к.пс.н., доцент</w:t>
            </w:r>
          </w:p>
          <w:p w:rsidR="00CF5505" w:rsidRPr="009900F0" w:rsidRDefault="00CF5505" w:rsidP="00795C9B">
            <w:pPr>
              <w:jc w:val="right"/>
              <w:rPr>
                <w:rFonts w:ascii="Times New Roman" w:hAnsi="Times New Roman" w:cs="Times New Roman"/>
                <w:sz w:val="24"/>
                <w:szCs w:val="24"/>
              </w:rPr>
            </w:pPr>
            <w:r w:rsidRPr="009900F0">
              <w:rPr>
                <w:rFonts w:ascii="Times New Roman" w:hAnsi="Times New Roman" w:cs="Times New Roman"/>
                <w:sz w:val="24"/>
                <w:szCs w:val="24"/>
              </w:rPr>
              <w:t>Аринцина И.А</w:t>
            </w:r>
            <w:r w:rsidR="00795C9B">
              <w:rPr>
                <w:rFonts w:ascii="Times New Roman" w:hAnsi="Times New Roman" w:cs="Times New Roman"/>
                <w:sz w:val="24"/>
                <w:szCs w:val="24"/>
              </w:rPr>
              <w:t>.</w:t>
            </w:r>
          </w:p>
        </w:tc>
      </w:tr>
    </w:tbl>
    <w:p w:rsidR="005B5CD6" w:rsidRPr="009900F0" w:rsidRDefault="005B5CD6" w:rsidP="00F1308B">
      <w:pPr>
        <w:jc w:val="center"/>
        <w:rPr>
          <w:sz w:val="24"/>
          <w:szCs w:val="24"/>
        </w:rPr>
      </w:pPr>
    </w:p>
    <w:p w:rsidR="005B5CD6" w:rsidRPr="009900F0" w:rsidRDefault="005B5CD6" w:rsidP="00F1308B">
      <w:pPr>
        <w:jc w:val="center"/>
        <w:rPr>
          <w:sz w:val="24"/>
          <w:szCs w:val="24"/>
        </w:rPr>
      </w:pPr>
    </w:p>
    <w:p w:rsidR="0046738B" w:rsidRPr="009900F0" w:rsidRDefault="0046738B" w:rsidP="00F1308B">
      <w:pPr>
        <w:jc w:val="center"/>
        <w:rPr>
          <w:sz w:val="24"/>
          <w:szCs w:val="24"/>
        </w:rPr>
      </w:pPr>
    </w:p>
    <w:p w:rsidR="00FE718F" w:rsidRPr="009900F0" w:rsidRDefault="00FE718F" w:rsidP="00F1308B">
      <w:pPr>
        <w:jc w:val="center"/>
        <w:rPr>
          <w:sz w:val="24"/>
          <w:szCs w:val="24"/>
        </w:rPr>
      </w:pPr>
    </w:p>
    <w:p w:rsidR="00F1308B" w:rsidRPr="009900F0" w:rsidRDefault="00F1308B" w:rsidP="00FE718F">
      <w:pPr>
        <w:spacing w:after="0" w:line="240" w:lineRule="auto"/>
        <w:jc w:val="center"/>
        <w:rPr>
          <w:rFonts w:ascii="Times New Roman" w:hAnsi="Times New Roman" w:cs="Times New Roman"/>
          <w:sz w:val="24"/>
          <w:szCs w:val="24"/>
        </w:rPr>
      </w:pPr>
      <w:r w:rsidRPr="009900F0">
        <w:rPr>
          <w:rFonts w:ascii="Times New Roman" w:hAnsi="Times New Roman" w:cs="Times New Roman"/>
          <w:sz w:val="24"/>
          <w:szCs w:val="24"/>
        </w:rPr>
        <w:t>Санкт-Петербург</w:t>
      </w:r>
    </w:p>
    <w:p w:rsidR="00F1308B" w:rsidRDefault="00CF5505" w:rsidP="00FE718F">
      <w:pPr>
        <w:spacing w:after="0" w:line="240" w:lineRule="auto"/>
        <w:jc w:val="center"/>
        <w:rPr>
          <w:rFonts w:ascii="Times New Roman" w:hAnsi="Times New Roman" w:cs="Times New Roman"/>
          <w:sz w:val="24"/>
          <w:szCs w:val="24"/>
        </w:rPr>
      </w:pPr>
      <w:r w:rsidRPr="009900F0">
        <w:rPr>
          <w:rFonts w:ascii="Times New Roman" w:hAnsi="Times New Roman" w:cs="Times New Roman"/>
          <w:sz w:val="24"/>
          <w:szCs w:val="24"/>
        </w:rPr>
        <w:t>201</w:t>
      </w:r>
      <w:r w:rsidRPr="00F33641">
        <w:rPr>
          <w:rFonts w:ascii="Times New Roman" w:hAnsi="Times New Roman" w:cs="Times New Roman"/>
          <w:sz w:val="24"/>
          <w:szCs w:val="24"/>
        </w:rPr>
        <w:t>8</w:t>
      </w:r>
    </w:p>
    <w:p w:rsidR="00852F68" w:rsidRDefault="00852F68" w:rsidP="00852F68">
      <w:pPr>
        <w:spacing w:after="0" w:line="240" w:lineRule="auto"/>
        <w:rPr>
          <w:rFonts w:ascii="Times New Roman" w:hAnsi="Times New Roman" w:cs="Times New Roman"/>
          <w:sz w:val="24"/>
          <w:szCs w:val="24"/>
        </w:rPr>
      </w:pPr>
    </w:p>
    <w:p w:rsidR="00852F68" w:rsidRPr="00F33641" w:rsidRDefault="00852F68" w:rsidP="00852F68">
      <w:pPr>
        <w:spacing w:after="0" w:line="240" w:lineRule="auto"/>
        <w:rPr>
          <w:rFonts w:ascii="Times New Roman" w:hAnsi="Times New Roman" w:cs="Times New Roman"/>
        </w:rPr>
        <w:sectPr w:rsidR="00852F68" w:rsidRPr="00F33641" w:rsidSect="00225EAB">
          <w:footerReference w:type="default" r:id="rId9"/>
          <w:pgSz w:w="11906" w:h="16838"/>
          <w:pgMar w:top="1134" w:right="850" w:bottom="1134" w:left="1701" w:header="708" w:footer="708" w:gutter="0"/>
          <w:cols w:space="708"/>
          <w:docGrid w:linePitch="360"/>
        </w:sectPr>
      </w:pPr>
    </w:p>
    <w:p w:rsidR="003821D8" w:rsidRPr="00294AB8" w:rsidRDefault="008C6D54" w:rsidP="00294AB8">
      <w:pPr>
        <w:pStyle w:val="3"/>
        <w:jc w:val="center"/>
        <w:rPr>
          <w:sz w:val="28"/>
          <w:szCs w:val="28"/>
        </w:rPr>
      </w:pPr>
      <w:bookmarkStart w:id="0" w:name="_Toc515846420"/>
      <w:r>
        <w:rPr>
          <w:sz w:val="28"/>
          <w:szCs w:val="28"/>
        </w:rPr>
        <w:lastRenderedPageBreak/>
        <w:t>АННОТАЦИЯ</w:t>
      </w:r>
      <w:bookmarkEnd w:id="0"/>
    </w:p>
    <w:p w:rsidR="001044FF" w:rsidRPr="0033386C" w:rsidRDefault="001044FF" w:rsidP="003821D8">
      <w:pPr>
        <w:spacing w:after="0" w:line="360" w:lineRule="auto"/>
        <w:ind w:firstLine="709"/>
        <w:jc w:val="both"/>
        <w:rPr>
          <w:rFonts w:ascii="Times New Roman" w:hAnsi="Times New Roman" w:cs="Times New Roman"/>
          <w:sz w:val="28"/>
          <w:szCs w:val="28"/>
        </w:rPr>
      </w:pPr>
    </w:p>
    <w:p w:rsidR="00A95227" w:rsidRPr="008C5FD5" w:rsidRDefault="001521D8" w:rsidP="00A95227">
      <w:pPr>
        <w:spacing w:after="0" w:line="360" w:lineRule="auto"/>
        <w:ind w:firstLine="709"/>
        <w:jc w:val="both"/>
        <w:rPr>
          <w:rFonts w:ascii="Times New Roman" w:hAnsi="Times New Roman" w:cs="Times New Roman"/>
          <w:sz w:val="28"/>
          <w:szCs w:val="28"/>
          <w:lang w:eastAsia="ru-RU"/>
        </w:rPr>
      </w:pPr>
      <w:r w:rsidRPr="000E1B99">
        <w:rPr>
          <w:rFonts w:ascii="Times New Roman" w:hAnsi="Times New Roman" w:cs="Times New Roman"/>
          <w:sz w:val="28"/>
          <w:szCs w:val="28"/>
        </w:rPr>
        <w:t>Исследование посвящено психологическим особенностям</w:t>
      </w:r>
      <w:r w:rsidR="001044FF" w:rsidRPr="000E1B99">
        <w:rPr>
          <w:rFonts w:ascii="Times New Roman" w:hAnsi="Times New Roman" w:cs="Times New Roman"/>
          <w:sz w:val="28"/>
          <w:szCs w:val="28"/>
        </w:rPr>
        <w:t xml:space="preserve"> матерей подростков с острым лимфобл</w:t>
      </w:r>
      <w:r w:rsidRPr="000E1B99">
        <w:rPr>
          <w:rFonts w:ascii="Times New Roman" w:hAnsi="Times New Roman" w:cs="Times New Roman"/>
          <w:sz w:val="28"/>
          <w:szCs w:val="28"/>
        </w:rPr>
        <w:t>астным лейкозом.</w:t>
      </w:r>
      <w:r w:rsidR="003821D8" w:rsidRPr="000E1B99">
        <w:rPr>
          <w:rFonts w:ascii="Times New Roman" w:hAnsi="Times New Roman" w:cs="Times New Roman"/>
          <w:sz w:val="28"/>
          <w:szCs w:val="28"/>
        </w:rPr>
        <w:t xml:space="preserve"> </w:t>
      </w:r>
      <w:r w:rsidRPr="000E1B99">
        <w:rPr>
          <w:rFonts w:ascii="Times New Roman" w:hAnsi="Times New Roman" w:cs="Times New Roman"/>
          <w:sz w:val="28"/>
          <w:szCs w:val="28"/>
        </w:rPr>
        <w:t>Б</w:t>
      </w:r>
      <w:r w:rsidR="003821D8" w:rsidRPr="000E1B99">
        <w:rPr>
          <w:rFonts w:ascii="Times New Roman" w:hAnsi="Times New Roman" w:cs="Times New Roman"/>
          <w:sz w:val="28"/>
          <w:szCs w:val="28"/>
        </w:rPr>
        <w:t>ыл</w:t>
      </w:r>
      <w:r w:rsidRPr="000E1B99">
        <w:rPr>
          <w:rFonts w:ascii="Times New Roman" w:hAnsi="Times New Roman" w:cs="Times New Roman"/>
          <w:sz w:val="28"/>
          <w:szCs w:val="28"/>
        </w:rPr>
        <w:t>о</w:t>
      </w:r>
      <w:r w:rsidR="003821D8" w:rsidRPr="000E1B99">
        <w:rPr>
          <w:rFonts w:ascii="Times New Roman" w:hAnsi="Times New Roman" w:cs="Times New Roman"/>
          <w:sz w:val="28"/>
          <w:szCs w:val="28"/>
        </w:rPr>
        <w:t xml:space="preserve"> опрошено 2</w:t>
      </w:r>
      <w:r w:rsidR="001044FF" w:rsidRPr="000E1B99">
        <w:rPr>
          <w:rFonts w:ascii="Times New Roman" w:hAnsi="Times New Roman" w:cs="Times New Roman"/>
          <w:sz w:val="28"/>
          <w:szCs w:val="28"/>
        </w:rPr>
        <w:t>0 матерей в возрасте от 3</w:t>
      </w:r>
      <w:r w:rsidR="00541461" w:rsidRPr="000E1B99">
        <w:rPr>
          <w:rFonts w:ascii="Times New Roman" w:hAnsi="Times New Roman" w:cs="Times New Roman"/>
          <w:sz w:val="28"/>
          <w:szCs w:val="28"/>
        </w:rPr>
        <w:t>5</w:t>
      </w:r>
      <w:r w:rsidR="001044FF" w:rsidRPr="000E1B99">
        <w:rPr>
          <w:rFonts w:ascii="Times New Roman" w:hAnsi="Times New Roman" w:cs="Times New Roman"/>
          <w:sz w:val="28"/>
          <w:szCs w:val="28"/>
        </w:rPr>
        <w:t xml:space="preserve"> до </w:t>
      </w:r>
      <w:r w:rsidR="00541461" w:rsidRPr="000E1B99">
        <w:rPr>
          <w:rFonts w:ascii="Times New Roman" w:hAnsi="Times New Roman" w:cs="Times New Roman"/>
          <w:sz w:val="28"/>
          <w:szCs w:val="28"/>
        </w:rPr>
        <w:t>5</w:t>
      </w:r>
      <w:r w:rsidR="001044FF" w:rsidRPr="000E1B99">
        <w:rPr>
          <w:rFonts w:ascii="Times New Roman" w:hAnsi="Times New Roman" w:cs="Times New Roman"/>
          <w:sz w:val="28"/>
          <w:szCs w:val="28"/>
        </w:rPr>
        <w:t xml:space="preserve">6 лет (возраст подростков 11-21 лет). </w:t>
      </w:r>
      <w:r w:rsidR="003821D8" w:rsidRPr="000E1B99">
        <w:rPr>
          <w:rFonts w:ascii="Times New Roman" w:hAnsi="Times New Roman" w:cs="Times New Roman"/>
          <w:sz w:val="28"/>
          <w:szCs w:val="28"/>
        </w:rPr>
        <w:t>Для сравнения были изучены такие же характеристики матерей подростков с детским церебральным параличом</w:t>
      </w:r>
      <w:r w:rsidR="00713FCB" w:rsidRPr="000E1B99">
        <w:rPr>
          <w:rFonts w:ascii="Times New Roman" w:hAnsi="Times New Roman" w:cs="Times New Roman"/>
          <w:sz w:val="28"/>
          <w:szCs w:val="28"/>
        </w:rPr>
        <w:t xml:space="preserve"> (20 матерей)</w:t>
      </w:r>
      <w:r w:rsidR="003821D8" w:rsidRPr="000E1B99">
        <w:rPr>
          <w:rFonts w:ascii="Times New Roman" w:hAnsi="Times New Roman" w:cs="Times New Roman"/>
          <w:sz w:val="28"/>
          <w:szCs w:val="28"/>
        </w:rPr>
        <w:t xml:space="preserve"> и матери условно здоровых подростков</w:t>
      </w:r>
      <w:r w:rsidR="00713FCB" w:rsidRPr="000E1B99">
        <w:rPr>
          <w:rFonts w:ascii="Times New Roman" w:hAnsi="Times New Roman" w:cs="Times New Roman"/>
          <w:sz w:val="28"/>
          <w:szCs w:val="28"/>
        </w:rPr>
        <w:t xml:space="preserve"> (4</w:t>
      </w:r>
      <w:r w:rsidR="00C84EC2" w:rsidRPr="000E1B99">
        <w:rPr>
          <w:rFonts w:ascii="Times New Roman" w:hAnsi="Times New Roman" w:cs="Times New Roman"/>
          <w:sz w:val="28"/>
          <w:szCs w:val="28"/>
        </w:rPr>
        <w:t>1</w:t>
      </w:r>
      <w:r w:rsidR="00713FCB" w:rsidRPr="000E1B99">
        <w:rPr>
          <w:rFonts w:ascii="Times New Roman" w:hAnsi="Times New Roman" w:cs="Times New Roman"/>
          <w:sz w:val="28"/>
          <w:szCs w:val="28"/>
        </w:rPr>
        <w:t xml:space="preserve"> мат</w:t>
      </w:r>
      <w:r w:rsidR="00C84EC2" w:rsidRPr="000E1B99">
        <w:rPr>
          <w:rFonts w:ascii="Times New Roman" w:hAnsi="Times New Roman" w:cs="Times New Roman"/>
          <w:sz w:val="28"/>
          <w:szCs w:val="28"/>
        </w:rPr>
        <w:t>ь</w:t>
      </w:r>
      <w:r w:rsidR="00713FCB" w:rsidRPr="000E1B99">
        <w:rPr>
          <w:rFonts w:ascii="Times New Roman" w:hAnsi="Times New Roman" w:cs="Times New Roman"/>
          <w:sz w:val="28"/>
          <w:szCs w:val="28"/>
        </w:rPr>
        <w:t>)</w:t>
      </w:r>
      <w:r w:rsidR="003821D8" w:rsidRPr="000E1B99">
        <w:rPr>
          <w:rFonts w:ascii="Times New Roman" w:hAnsi="Times New Roman" w:cs="Times New Roman"/>
          <w:sz w:val="28"/>
          <w:szCs w:val="28"/>
        </w:rPr>
        <w:t xml:space="preserve">. </w:t>
      </w:r>
      <w:proofErr w:type="gramStart"/>
      <w:r w:rsidR="003821D8" w:rsidRPr="000E1B99">
        <w:rPr>
          <w:rFonts w:ascii="Times New Roman" w:hAnsi="Times New Roman" w:cs="Times New Roman"/>
          <w:sz w:val="28"/>
          <w:szCs w:val="28"/>
        </w:rPr>
        <w:t>Были изучены</w:t>
      </w:r>
      <w:r w:rsidR="00713FCB" w:rsidRPr="000E1B99">
        <w:rPr>
          <w:rFonts w:ascii="Times New Roman" w:hAnsi="Times New Roman" w:cs="Times New Roman"/>
          <w:sz w:val="28"/>
          <w:szCs w:val="28"/>
        </w:rPr>
        <w:t>:</w:t>
      </w:r>
      <w:r w:rsidR="003821D8" w:rsidRPr="000E1B99">
        <w:rPr>
          <w:rFonts w:ascii="Times New Roman" w:hAnsi="Times New Roman" w:cs="Times New Roman"/>
          <w:sz w:val="28"/>
          <w:szCs w:val="28"/>
        </w:rPr>
        <w:t xml:space="preserve"> </w:t>
      </w:r>
      <w:r w:rsidR="00713FCB" w:rsidRPr="000E1B99">
        <w:rPr>
          <w:rFonts w:ascii="Times New Roman" w:hAnsi="Times New Roman" w:cs="Times New Roman"/>
          <w:sz w:val="28"/>
          <w:szCs w:val="28"/>
        </w:rPr>
        <w:t>стили воспитания</w:t>
      </w:r>
      <w:r w:rsidR="000532C2" w:rsidRPr="000E1B99">
        <w:rPr>
          <w:rFonts w:ascii="Times New Roman" w:hAnsi="Times New Roman" w:cs="Times New Roman"/>
          <w:sz w:val="28"/>
          <w:szCs w:val="28"/>
        </w:rPr>
        <w:t xml:space="preserve"> (</w:t>
      </w:r>
      <w:r w:rsidR="00716518" w:rsidRPr="000E1B99">
        <w:rPr>
          <w:rFonts w:ascii="Times New Roman" w:hAnsi="Times New Roman" w:cs="Times New Roman"/>
          <w:sz w:val="28"/>
          <w:szCs w:val="28"/>
        </w:rPr>
        <w:t>«Анализ семейных взаимоотношений» Эйдемиллера</w:t>
      </w:r>
      <w:r w:rsidR="000532C2" w:rsidRPr="000E1B99">
        <w:rPr>
          <w:rFonts w:ascii="Times New Roman" w:hAnsi="Times New Roman" w:cs="Times New Roman"/>
          <w:sz w:val="28"/>
          <w:szCs w:val="28"/>
        </w:rPr>
        <w:t xml:space="preserve"> Э.Г., Юстицкис</w:t>
      </w:r>
      <w:r w:rsidR="00716518" w:rsidRPr="000E1B99">
        <w:rPr>
          <w:rFonts w:ascii="Times New Roman" w:hAnsi="Times New Roman" w:cs="Times New Roman"/>
          <w:sz w:val="28"/>
          <w:szCs w:val="28"/>
        </w:rPr>
        <w:t>а</w:t>
      </w:r>
      <w:r w:rsidR="000532C2" w:rsidRPr="000E1B99">
        <w:rPr>
          <w:rFonts w:ascii="Times New Roman" w:hAnsi="Times New Roman" w:cs="Times New Roman"/>
          <w:sz w:val="28"/>
          <w:szCs w:val="28"/>
        </w:rPr>
        <w:t xml:space="preserve"> В.В.)</w:t>
      </w:r>
      <w:r w:rsidR="00713FCB" w:rsidRPr="000E1B99">
        <w:rPr>
          <w:rFonts w:ascii="Times New Roman" w:hAnsi="Times New Roman" w:cs="Times New Roman"/>
          <w:sz w:val="28"/>
          <w:szCs w:val="28"/>
        </w:rPr>
        <w:t>, уровень алекситимии</w:t>
      </w:r>
      <w:r w:rsidR="00716518" w:rsidRPr="000E1B99">
        <w:rPr>
          <w:rFonts w:ascii="Times New Roman" w:hAnsi="Times New Roman" w:cs="Times New Roman"/>
          <w:sz w:val="28"/>
          <w:szCs w:val="28"/>
        </w:rPr>
        <w:t xml:space="preserve"> («Торонтская алекситимическая шкала»)</w:t>
      </w:r>
      <w:r w:rsidR="00713FCB" w:rsidRPr="000E1B99">
        <w:rPr>
          <w:rFonts w:ascii="Times New Roman" w:hAnsi="Times New Roman" w:cs="Times New Roman"/>
          <w:sz w:val="28"/>
          <w:szCs w:val="28"/>
        </w:rPr>
        <w:t>, уровень личностной тревожности</w:t>
      </w:r>
      <w:r w:rsidR="00716518" w:rsidRPr="000E1B99">
        <w:rPr>
          <w:rFonts w:ascii="Times New Roman" w:hAnsi="Times New Roman" w:cs="Times New Roman"/>
          <w:sz w:val="28"/>
          <w:szCs w:val="28"/>
        </w:rPr>
        <w:t xml:space="preserve"> («Шкала оценки уровня личностной тревоги» Спилбергера Ч. –Ханина Ю.)</w:t>
      </w:r>
      <w:r w:rsidR="00713FCB" w:rsidRPr="000E1B99">
        <w:rPr>
          <w:rFonts w:ascii="Times New Roman" w:hAnsi="Times New Roman" w:cs="Times New Roman"/>
          <w:sz w:val="28"/>
          <w:szCs w:val="28"/>
        </w:rPr>
        <w:t>, копинг-стратегии</w:t>
      </w:r>
      <w:r w:rsidR="00716518" w:rsidRPr="000E1B99">
        <w:rPr>
          <w:rFonts w:ascii="Times New Roman" w:hAnsi="Times New Roman" w:cs="Times New Roman"/>
          <w:sz w:val="28"/>
          <w:szCs w:val="28"/>
        </w:rPr>
        <w:t xml:space="preserve"> («Копинг механизмы» Э. Хайма)</w:t>
      </w:r>
      <w:r w:rsidR="00713FCB" w:rsidRPr="000E1B99">
        <w:rPr>
          <w:rFonts w:ascii="Times New Roman" w:hAnsi="Times New Roman" w:cs="Times New Roman"/>
          <w:sz w:val="28"/>
          <w:szCs w:val="28"/>
        </w:rPr>
        <w:t>, уровень чувства связности</w:t>
      </w:r>
      <w:r w:rsidR="00716518" w:rsidRPr="000E1B99">
        <w:rPr>
          <w:rFonts w:ascii="Times New Roman" w:hAnsi="Times New Roman" w:cs="Times New Roman"/>
          <w:sz w:val="28"/>
          <w:szCs w:val="28"/>
        </w:rPr>
        <w:t xml:space="preserve"> (методика «Чувство связности» Антоновского А.)</w:t>
      </w:r>
      <w:r w:rsidR="00713FCB" w:rsidRPr="000E1B99">
        <w:rPr>
          <w:rFonts w:ascii="Times New Roman" w:hAnsi="Times New Roman" w:cs="Times New Roman"/>
          <w:sz w:val="28"/>
          <w:szCs w:val="28"/>
        </w:rPr>
        <w:t>, уровень общего здоровья</w:t>
      </w:r>
      <w:r w:rsidR="00716518" w:rsidRPr="000E1B99">
        <w:rPr>
          <w:rFonts w:ascii="Times New Roman" w:hAnsi="Times New Roman" w:cs="Times New Roman"/>
          <w:sz w:val="28"/>
          <w:szCs w:val="28"/>
        </w:rPr>
        <w:t xml:space="preserve"> (</w:t>
      </w:r>
      <w:r w:rsidR="00B81165" w:rsidRPr="000E1B99">
        <w:rPr>
          <w:rFonts w:ascii="Times New Roman" w:hAnsi="Times New Roman" w:cs="Times New Roman"/>
          <w:sz w:val="28"/>
          <w:szCs w:val="28"/>
        </w:rPr>
        <w:t>«</w:t>
      </w:r>
      <w:r w:rsidR="00716518" w:rsidRPr="000E1B99">
        <w:rPr>
          <w:rFonts w:ascii="Times New Roman" w:hAnsi="Times New Roman" w:cs="Times New Roman"/>
          <w:sz w:val="28"/>
          <w:szCs w:val="28"/>
        </w:rPr>
        <w:t>Опросник общего здоровья</w:t>
      </w:r>
      <w:r w:rsidR="00B81165" w:rsidRPr="000E1B99">
        <w:rPr>
          <w:rFonts w:ascii="Times New Roman" w:hAnsi="Times New Roman" w:cs="Times New Roman"/>
          <w:sz w:val="28"/>
          <w:szCs w:val="28"/>
        </w:rPr>
        <w:t>»</w:t>
      </w:r>
      <w:r w:rsidR="00716518" w:rsidRPr="000E1B99">
        <w:rPr>
          <w:rFonts w:ascii="Times New Roman" w:hAnsi="Times New Roman" w:cs="Times New Roman"/>
          <w:sz w:val="28"/>
          <w:szCs w:val="28"/>
        </w:rPr>
        <w:t xml:space="preserve"> Голдберга Д.)</w:t>
      </w:r>
      <w:r w:rsidR="00713FCB" w:rsidRPr="000E1B99">
        <w:rPr>
          <w:rFonts w:ascii="Times New Roman" w:hAnsi="Times New Roman" w:cs="Times New Roman"/>
          <w:sz w:val="28"/>
          <w:szCs w:val="28"/>
        </w:rPr>
        <w:t>, уровень нервно-психического напряжения</w:t>
      </w:r>
      <w:r w:rsidR="00716518" w:rsidRPr="000E1B99">
        <w:rPr>
          <w:rFonts w:ascii="Times New Roman" w:hAnsi="Times New Roman" w:cs="Times New Roman"/>
          <w:sz w:val="28"/>
          <w:szCs w:val="28"/>
        </w:rPr>
        <w:t xml:space="preserve"> (</w:t>
      </w:r>
      <w:r w:rsidR="00B81165" w:rsidRPr="000E1B99">
        <w:rPr>
          <w:rFonts w:ascii="Times New Roman" w:hAnsi="Times New Roman" w:cs="Times New Roman"/>
          <w:sz w:val="28"/>
          <w:szCs w:val="28"/>
        </w:rPr>
        <w:t>«</w:t>
      </w:r>
      <w:r w:rsidR="00716518" w:rsidRPr="000E1B99">
        <w:rPr>
          <w:rFonts w:ascii="Times New Roman" w:hAnsi="Times New Roman" w:cs="Times New Roman"/>
          <w:sz w:val="28"/>
          <w:szCs w:val="28"/>
        </w:rPr>
        <w:t>Шкала нервно-психического напряжения</w:t>
      </w:r>
      <w:r w:rsidR="00B81165" w:rsidRPr="000E1B99">
        <w:rPr>
          <w:rFonts w:ascii="Times New Roman" w:hAnsi="Times New Roman" w:cs="Times New Roman"/>
          <w:sz w:val="28"/>
          <w:szCs w:val="28"/>
        </w:rPr>
        <w:t>»</w:t>
      </w:r>
      <w:r w:rsidR="00716518" w:rsidRPr="000E1B99">
        <w:rPr>
          <w:rFonts w:ascii="Times New Roman" w:hAnsi="Times New Roman" w:cs="Times New Roman"/>
          <w:sz w:val="28"/>
          <w:szCs w:val="28"/>
        </w:rPr>
        <w:t xml:space="preserve"> Немчина Т.А.</w:t>
      </w:r>
      <w:proofErr w:type="gramEnd"/>
      <w:r w:rsidR="00716518" w:rsidRPr="000E1B99">
        <w:rPr>
          <w:rFonts w:ascii="Times New Roman" w:hAnsi="Times New Roman" w:cs="Times New Roman"/>
          <w:sz w:val="28"/>
          <w:szCs w:val="28"/>
        </w:rPr>
        <w:t xml:space="preserve">), социально-демографические </w:t>
      </w:r>
      <w:r w:rsidR="002F3E3B">
        <w:rPr>
          <w:rFonts w:ascii="Times New Roman" w:hAnsi="Times New Roman" w:cs="Times New Roman"/>
          <w:sz w:val="28"/>
          <w:szCs w:val="28"/>
        </w:rPr>
        <w:t xml:space="preserve">характеристики </w:t>
      </w:r>
      <w:r w:rsidR="00716518" w:rsidRPr="000E1B99">
        <w:rPr>
          <w:rFonts w:ascii="Times New Roman" w:hAnsi="Times New Roman" w:cs="Times New Roman"/>
          <w:sz w:val="28"/>
          <w:szCs w:val="28"/>
        </w:rPr>
        <w:t>(</w:t>
      </w:r>
      <w:r w:rsidR="002F3E3B">
        <w:rPr>
          <w:rFonts w:ascii="Times New Roman" w:hAnsi="Times New Roman" w:cs="Times New Roman"/>
          <w:sz w:val="28"/>
          <w:szCs w:val="28"/>
        </w:rPr>
        <w:t>А</w:t>
      </w:r>
      <w:r w:rsidR="00716518" w:rsidRPr="000E1B99">
        <w:rPr>
          <w:rFonts w:ascii="Times New Roman" w:hAnsi="Times New Roman" w:cs="Times New Roman"/>
          <w:sz w:val="28"/>
          <w:szCs w:val="28"/>
        </w:rPr>
        <w:t>нкета)</w:t>
      </w:r>
      <w:r w:rsidR="00713FCB" w:rsidRPr="000E1B99">
        <w:rPr>
          <w:rFonts w:ascii="Times New Roman" w:hAnsi="Times New Roman" w:cs="Times New Roman"/>
          <w:sz w:val="28"/>
          <w:szCs w:val="28"/>
        </w:rPr>
        <w:t>.</w:t>
      </w:r>
      <w:r w:rsidR="001044FF" w:rsidRPr="000E1B99">
        <w:rPr>
          <w:rFonts w:ascii="Times New Roman" w:hAnsi="Times New Roman" w:cs="Times New Roman"/>
          <w:sz w:val="28"/>
          <w:szCs w:val="28"/>
        </w:rPr>
        <w:t xml:space="preserve"> </w:t>
      </w:r>
      <w:r w:rsidR="00B34F83" w:rsidRPr="000E1B99">
        <w:rPr>
          <w:rFonts w:ascii="Times New Roman" w:hAnsi="Times New Roman" w:cs="Times New Roman"/>
          <w:sz w:val="28"/>
          <w:szCs w:val="28"/>
        </w:rPr>
        <w:t xml:space="preserve">Результаты были проанализированы с помощью </w:t>
      </w:r>
      <w:r w:rsidR="001044FF" w:rsidRPr="000E1B99">
        <w:rPr>
          <w:rFonts w:ascii="Times New Roman" w:hAnsi="Times New Roman" w:cs="Times New Roman"/>
          <w:sz w:val="28"/>
          <w:szCs w:val="28"/>
        </w:rPr>
        <w:t>м</w:t>
      </w:r>
      <w:r w:rsidR="00B34F83" w:rsidRPr="000E1B99">
        <w:rPr>
          <w:rFonts w:ascii="Times New Roman" w:hAnsi="Times New Roman" w:cs="Times New Roman"/>
          <w:sz w:val="28"/>
          <w:szCs w:val="28"/>
        </w:rPr>
        <w:t>етодов</w:t>
      </w:r>
      <w:r w:rsidR="001044FF" w:rsidRPr="000E1B99">
        <w:rPr>
          <w:rFonts w:ascii="Times New Roman" w:hAnsi="Times New Roman" w:cs="Times New Roman"/>
          <w:sz w:val="28"/>
          <w:szCs w:val="28"/>
        </w:rPr>
        <w:t xml:space="preserve"> статистической обработки: </w:t>
      </w:r>
      <w:r w:rsidR="00305B34" w:rsidRPr="000E1B99">
        <w:rPr>
          <w:rFonts w:ascii="Times New Roman" w:hAnsi="Times New Roman" w:cs="Times New Roman"/>
          <w:sz w:val="28"/>
          <w:szCs w:val="28"/>
        </w:rPr>
        <w:t>критерий</w:t>
      </w:r>
      <w:r w:rsidR="00B34F83" w:rsidRPr="000E1B99">
        <w:rPr>
          <w:rFonts w:ascii="Times New Roman" w:hAnsi="Times New Roman" w:cs="Times New Roman"/>
          <w:sz w:val="28"/>
          <w:szCs w:val="28"/>
          <w:vertAlign w:val="superscript"/>
        </w:rPr>
        <w:t xml:space="preserve"> </w:t>
      </w:r>
      <w:r w:rsidR="00B34F83" w:rsidRPr="000E1B99">
        <w:rPr>
          <w:rFonts w:ascii="Times New Roman" w:hAnsi="Times New Roman" w:cs="Times New Roman"/>
          <w:sz w:val="28"/>
          <w:szCs w:val="28"/>
        </w:rPr>
        <w:t>хи-квадрат</w:t>
      </w:r>
      <w:r w:rsidR="001044FF" w:rsidRPr="000E1B99">
        <w:rPr>
          <w:rFonts w:ascii="Times New Roman" w:hAnsi="Times New Roman" w:cs="Times New Roman"/>
          <w:sz w:val="28"/>
          <w:szCs w:val="28"/>
        </w:rPr>
        <w:t>, критерий U-Манна–Уитни</w:t>
      </w:r>
      <w:r w:rsidR="00B52D30" w:rsidRPr="000E1B99">
        <w:rPr>
          <w:rFonts w:ascii="Times New Roman" w:hAnsi="Times New Roman" w:cs="Times New Roman"/>
          <w:sz w:val="28"/>
          <w:szCs w:val="28"/>
        </w:rPr>
        <w:t>, корреляционный анализ</w:t>
      </w:r>
      <w:r w:rsidR="001044FF" w:rsidRPr="000E1B99">
        <w:rPr>
          <w:rFonts w:ascii="Times New Roman" w:hAnsi="Times New Roman" w:cs="Times New Roman"/>
          <w:sz w:val="28"/>
          <w:szCs w:val="28"/>
        </w:rPr>
        <w:t xml:space="preserve">. </w:t>
      </w:r>
      <w:r w:rsidR="00CF1D9A" w:rsidRPr="000E1B99">
        <w:rPr>
          <w:rFonts w:ascii="Times New Roman" w:hAnsi="Times New Roman" w:cs="Times New Roman"/>
          <w:sz w:val="28"/>
          <w:szCs w:val="28"/>
        </w:rPr>
        <w:t>Полученные результаты позволяют говорить о том, что у</w:t>
      </w:r>
      <w:r w:rsidR="00B52D30" w:rsidRPr="000E1B99">
        <w:rPr>
          <w:rFonts w:ascii="Times New Roman" w:hAnsi="Times New Roman" w:cs="Times New Roman"/>
          <w:sz w:val="28"/>
          <w:szCs w:val="28"/>
        </w:rPr>
        <w:t xml:space="preserve"> матерей подростков с лейкозом выше уровень нервно-психического напряжения, уровень алекситимии, ниже показатели психологического благополучия, они чаще используют продуктивные эмоциональные копинг-стратегии, а также такие стили воспитания как гиперпротекция, чрезмерность запретов, отсутствие санкций, фобию утраты </w:t>
      </w:r>
      <w:r w:rsidR="008C5FD5">
        <w:rPr>
          <w:rFonts w:ascii="Times New Roman" w:hAnsi="Times New Roman" w:cs="Times New Roman"/>
          <w:sz w:val="28"/>
          <w:szCs w:val="28"/>
        </w:rPr>
        <w:t>и предпочтение мужских качеств.</w:t>
      </w:r>
    </w:p>
    <w:p w:rsidR="000E1B99" w:rsidRPr="00852F68" w:rsidRDefault="00852F68" w:rsidP="00852F68">
      <w:pPr>
        <w:rPr>
          <w:rFonts w:ascii="Times New Roman" w:hAnsi="Times New Roman" w:cs="Times New Roman"/>
          <w:b/>
          <w:sz w:val="28"/>
          <w:szCs w:val="28"/>
          <w:shd w:val="clear" w:color="auto" w:fill="FFFFFF"/>
        </w:rPr>
      </w:pPr>
      <w:r w:rsidRPr="0091092E">
        <w:rPr>
          <w:rFonts w:ascii="Times New Roman" w:hAnsi="Times New Roman" w:cs="Times New Roman"/>
          <w:b/>
          <w:sz w:val="28"/>
          <w:szCs w:val="28"/>
          <w:shd w:val="clear" w:color="auto" w:fill="FFFFFF"/>
        </w:rPr>
        <w:br w:type="page"/>
      </w:r>
    </w:p>
    <w:p w:rsidR="001044FF" w:rsidRPr="000E1B99" w:rsidRDefault="000E1B99" w:rsidP="003821D8">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w:t>
      </w:r>
      <w:r w:rsidR="001044FF" w:rsidRPr="000E1B99">
        <w:rPr>
          <w:rFonts w:ascii="Times New Roman" w:hAnsi="Times New Roman" w:cs="Times New Roman"/>
          <w:b/>
          <w:sz w:val="28"/>
          <w:szCs w:val="28"/>
          <w:lang w:val="en-US"/>
        </w:rPr>
        <w:t>Psychological characteristics of mothers of adolescents with acute lymphoblastic leucosis</w:t>
      </w:r>
      <w:r>
        <w:rPr>
          <w:rFonts w:ascii="Times New Roman" w:hAnsi="Times New Roman" w:cs="Times New Roman"/>
          <w:b/>
          <w:sz w:val="28"/>
          <w:szCs w:val="28"/>
          <w:lang w:val="en-US"/>
        </w:rPr>
        <w:t>”</w:t>
      </w:r>
    </w:p>
    <w:p w:rsidR="000E1B99" w:rsidRPr="000E1B99" w:rsidRDefault="000E1B99" w:rsidP="000E1B99">
      <w:pPr>
        <w:spacing w:line="360" w:lineRule="auto"/>
        <w:jc w:val="center"/>
        <w:rPr>
          <w:rFonts w:ascii="Times New Roman" w:hAnsi="Times New Roman" w:cs="Times New Roman"/>
          <w:b/>
          <w:sz w:val="28"/>
          <w:szCs w:val="28"/>
          <w:lang w:val="en-US"/>
        </w:rPr>
      </w:pPr>
      <w:r w:rsidRPr="000E1B99">
        <w:rPr>
          <w:rFonts w:ascii="Times New Roman" w:hAnsi="Times New Roman" w:cs="Times New Roman"/>
          <w:b/>
          <w:sz w:val="28"/>
          <w:szCs w:val="28"/>
          <w:lang w:val="en-US"/>
        </w:rPr>
        <w:t>S</w:t>
      </w:r>
      <w:r>
        <w:rPr>
          <w:rFonts w:ascii="Times New Roman" w:hAnsi="Times New Roman" w:cs="Times New Roman"/>
          <w:b/>
          <w:sz w:val="28"/>
          <w:szCs w:val="28"/>
          <w:lang w:val="en-US"/>
        </w:rPr>
        <w:t>UMMARY</w:t>
      </w:r>
    </w:p>
    <w:p w:rsidR="001044FF" w:rsidRPr="000E1B99" w:rsidRDefault="001044FF" w:rsidP="003821D8">
      <w:pPr>
        <w:spacing w:after="0" w:line="360" w:lineRule="auto"/>
        <w:ind w:firstLine="709"/>
        <w:jc w:val="both"/>
        <w:rPr>
          <w:rFonts w:ascii="Times New Roman" w:hAnsi="Times New Roman" w:cs="Times New Roman"/>
          <w:sz w:val="28"/>
          <w:szCs w:val="28"/>
          <w:lang w:val="en-US"/>
        </w:rPr>
      </w:pPr>
    </w:p>
    <w:p w:rsidR="001044FF" w:rsidRPr="000E1B99" w:rsidRDefault="001044FF" w:rsidP="003821D8">
      <w:pPr>
        <w:spacing w:after="0" w:line="360" w:lineRule="auto"/>
        <w:ind w:firstLine="709"/>
        <w:jc w:val="both"/>
        <w:rPr>
          <w:rFonts w:ascii="Times New Roman" w:hAnsi="Times New Roman" w:cs="Times New Roman"/>
          <w:sz w:val="28"/>
          <w:szCs w:val="28"/>
          <w:lang w:val="en-US"/>
        </w:rPr>
      </w:pPr>
      <w:r w:rsidRPr="000E1B99">
        <w:rPr>
          <w:rFonts w:ascii="Times New Roman" w:hAnsi="Times New Roman" w:cs="Times New Roman"/>
          <w:sz w:val="28"/>
          <w:szCs w:val="28"/>
          <w:lang w:val="en-US"/>
        </w:rPr>
        <w:t>To study the psychological characteristics of mothers of adolescents with acute lymphoblastic leucosis w</w:t>
      </w:r>
      <w:r w:rsidR="00545817" w:rsidRPr="000E1B99">
        <w:rPr>
          <w:rFonts w:ascii="Times New Roman" w:hAnsi="Times New Roman" w:cs="Times New Roman"/>
          <w:sz w:val="28"/>
          <w:szCs w:val="28"/>
          <w:lang w:val="en-US"/>
        </w:rPr>
        <w:t xml:space="preserve">ere interviewed </w:t>
      </w:r>
      <w:r w:rsidR="00A524F2" w:rsidRPr="000E1B99">
        <w:rPr>
          <w:rFonts w:ascii="Times New Roman" w:hAnsi="Times New Roman" w:cs="Times New Roman"/>
          <w:sz w:val="28"/>
          <w:szCs w:val="28"/>
          <w:lang w:val="en-US"/>
        </w:rPr>
        <w:t>20</w:t>
      </w:r>
      <w:r w:rsidR="00545817" w:rsidRPr="000E1B99">
        <w:rPr>
          <w:rFonts w:ascii="Times New Roman" w:hAnsi="Times New Roman" w:cs="Times New Roman"/>
          <w:sz w:val="28"/>
          <w:szCs w:val="28"/>
          <w:lang w:val="en-US"/>
        </w:rPr>
        <w:t xml:space="preserve"> mothers 3</w:t>
      </w:r>
      <w:r w:rsidR="00A524F2" w:rsidRPr="000E1B99">
        <w:rPr>
          <w:rFonts w:ascii="Times New Roman" w:hAnsi="Times New Roman" w:cs="Times New Roman"/>
          <w:sz w:val="28"/>
          <w:szCs w:val="28"/>
          <w:lang w:val="en-US"/>
        </w:rPr>
        <w:t>5</w:t>
      </w:r>
      <w:r w:rsidR="00545817" w:rsidRPr="000E1B99">
        <w:rPr>
          <w:rFonts w:ascii="Times New Roman" w:hAnsi="Times New Roman" w:cs="Times New Roman"/>
          <w:sz w:val="28"/>
          <w:szCs w:val="28"/>
          <w:lang w:val="en-US"/>
        </w:rPr>
        <w:t>-</w:t>
      </w:r>
      <w:r w:rsidRPr="000E1B99">
        <w:rPr>
          <w:rFonts w:ascii="Times New Roman" w:hAnsi="Times New Roman" w:cs="Times New Roman"/>
          <w:sz w:val="28"/>
          <w:szCs w:val="28"/>
          <w:lang w:val="en-US"/>
        </w:rPr>
        <w:t>56 years</w:t>
      </w:r>
      <w:r w:rsidR="00545817" w:rsidRPr="000E1B99">
        <w:rPr>
          <w:rFonts w:ascii="Times New Roman" w:hAnsi="Times New Roman" w:cs="Times New Roman"/>
          <w:sz w:val="28"/>
          <w:szCs w:val="28"/>
          <w:lang w:val="en-US"/>
        </w:rPr>
        <w:t xml:space="preserve"> old</w:t>
      </w:r>
      <w:r w:rsidRPr="000E1B99">
        <w:rPr>
          <w:rFonts w:ascii="Times New Roman" w:hAnsi="Times New Roman" w:cs="Times New Roman"/>
          <w:sz w:val="28"/>
          <w:szCs w:val="28"/>
          <w:lang w:val="en-US"/>
        </w:rPr>
        <w:t xml:space="preserve"> (age of adolescents 11-21 years). Control group</w:t>
      </w:r>
      <w:r w:rsidR="000E1B99">
        <w:rPr>
          <w:rFonts w:ascii="Times New Roman" w:hAnsi="Times New Roman" w:cs="Times New Roman"/>
          <w:sz w:val="28"/>
          <w:szCs w:val="28"/>
          <w:lang w:val="en-US"/>
        </w:rPr>
        <w:t>s</w:t>
      </w:r>
      <w:r w:rsidRPr="000E1B99">
        <w:rPr>
          <w:rFonts w:ascii="Times New Roman" w:hAnsi="Times New Roman" w:cs="Times New Roman"/>
          <w:sz w:val="28"/>
          <w:szCs w:val="28"/>
          <w:lang w:val="en-US"/>
        </w:rPr>
        <w:t>: mothers of adolescents without a</w:t>
      </w:r>
      <w:r w:rsidR="00545817" w:rsidRPr="000E1B99">
        <w:rPr>
          <w:rFonts w:ascii="Times New Roman" w:hAnsi="Times New Roman" w:cs="Times New Roman"/>
          <w:sz w:val="28"/>
          <w:szCs w:val="28"/>
          <w:lang w:val="en-US"/>
        </w:rPr>
        <w:t>ny</w:t>
      </w:r>
      <w:r w:rsidRPr="000E1B99">
        <w:rPr>
          <w:rFonts w:ascii="Times New Roman" w:hAnsi="Times New Roman" w:cs="Times New Roman"/>
          <w:sz w:val="28"/>
          <w:szCs w:val="28"/>
          <w:lang w:val="en-US"/>
        </w:rPr>
        <w:t xml:space="preserve"> diagnosis</w:t>
      </w:r>
      <w:r w:rsidR="000C64E6">
        <w:rPr>
          <w:rFonts w:ascii="Times New Roman" w:hAnsi="Times New Roman" w:cs="Times New Roman"/>
          <w:sz w:val="28"/>
          <w:szCs w:val="28"/>
          <w:lang w:val="en-US"/>
        </w:rPr>
        <w:t xml:space="preserve"> (41 mothers)</w:t>
      </w:r>
      <w:r w:rsidR="00A524F2" w:rsidRPr="000E1B99">
        <w:rPr>
          <w:rFonts w:ascii="Times New Roman" w:hAnsi="Times New Roman" w:cs="Times New Roman"/>
          <w:sz w:val="28"/>
          <w:szCs w:val="28"/>
          <w:lang w:val="en-US"/>
        </w:rPr>
        <w:t xml:space="preserve"> and mothers of adolescents </w:t>
      </w:r>
      <w:r w:rsidR="000E1B99">
        <w:rPr>
          <w:rFonts w:ascii="Times New Roman" w:hAnsi="Times New Roman" w:cs="Times New Roman"/>
          <w:sz w:val="28"/>
          <w:szCs w:val="28"/>
          <w:lang w:val="en-US"/>
        </w:rPr>
        <w:t xml:space="preserve">with </w:t>
      </w:r>
      <w:r w:rsidR="00A524F2" w:rsidRPr="000E1B99">
        <w:rPr>
          <w:rFonts w:ascii="Times New Roman" w:hAnsi="Times New Roman" w:cs="Times New Roman"/>
          <w:sz w:val="28"/>
          <w:szCs w:val="28"/>
          <w:lang w:val="en-US"/>
        </w:rPr>
        <w:t>cerebral palsy</w:t>
      </w:r>
      <w:r w:rsidR="000C64E6">
        <w:rPr>
          <w:rFonts w:ascii="Times New Roman" w:hAnsi="Times New Roman" w:cs="Times New Roman"/>
          <w:sz w:val="28"/>
          <w:szCs w:val="28"/>
          <w:lang w:val="en-US"/>
        </w:rPr>
        <w:t xml:space="preserve"> (20 mothers)</w:t>
      </w:r>
      <w:r w:rsidRPr="000E1B99">
        <w:rPr>
          <w:rFonts w:ascii="Times New Roman" w:hAnsi="Times New Roman" w:cs="Times New Roman"/>
          <w:sz w:val="28"/>
          <w:szCs w:val="28"/>
          <w:lang w:val="en-US"/>
        </w:rPr>
        <w:t xml:space="preserve">. </w:t>
      </w:r>
      <w:r w:rsidR="00795716" w:rsidRPr="00795716">
        <w:rPr>
          <w:rFonts w:ascii="Times New Roman" w:hAnsi="Times New Roman" w:cs="Times New Roman"/>
          <w:sz w:val="28"/>
          <w:szCs w:val="28"/>
          <w:lang w:val="en-US"/>
        </w:rPr>
        <w:t>We studied</w:t>
      </w:r>
      <w:r w:rsidRPr="000E1B99">
        <w:rPr>
          <w:rFonts w:ascii="Times New Roman" w:hAnsi="Times New Roman" w:cs="Times New Roman"/>
          <w:sz w:val="28"/>
          <w:szCs w:val="28"/>
          <w:lang w:val="en-US"/>
        </w:rPr>
        <w:t>:</w:t>
      </w:r>
      <w:r w:rsidR="00795716" w:rsidRPr="00795716">
        <w:rPr>
          <w:rFonts w:ascii="Times New Roman" w:hAnsi="Times New Roman" w:cs="Times New Roman"/>
          <w:sz w:val="28"/>
          <w:szCs w:val="28"/>
          <w:lang w:val="en-US"/>
        </w:rPr>
        <w:t xml:space="preserve"> parenting style</w:t>
      </w:r>
      <w:r w:rsidR="007546DB">
        <w:rPr>
          <w:rFonts w:ascii="Times New Roman" w:hAnsi="Times New Roman" w:cs="Times New Roman"/>
          <w:sz w:val="28"/>
          <w:szCs w:val="28"/>
          <w:lang w:val="en-US"/>
        </w:rPr>
        <w:t>s</w:t>
      </w:r>
      <w:r w:rsidRPr="000E1B99">
        <w:rPr>
          <w:rFonts w:ascii="Times New Roman" w:hAnsi="Times New Roman" w:cs="Times New Roman"/>
          <w:sz w:val="28"/>
          <w:szCs w:val="28"/>
          <w:lang w:val="en-US"/>
        </w:rPr>
        <w:t xml:space="preserve"> </w:t>
      </w:r>
      <w:r w:rsidR="00795716" w:rsidRPr="00795716">
        <w:rPr>
          <w:rFonts w:ascii="Times New Roman" w:hAnsi="Times New Roman" w:cs="Times New Roman"/>
          <w:sz w:val="28"/>
          <w:szCs w:val="28"/>
          <w:lang w:val="en-US"/>
        </w:rPr>
        <w:t>(</w:t>
      </w:r>
      <w:r w:rsidRPr="000E1B99">
        <w:rPr>
          <w:rFonts w:ascii="Times New Roman" w:hAnsi="Times New Roman" w:cs="Times New Roman"/>
          <w:sz w:val="28"/>
          <w:szCs w:val="28"/>
          <w:lang w:val="en-US"/>
        </w:rPr>
        <w:t>Analysis of family relationships Eidemiller E.G., Yustitskis V.V.</w:t>
      </w:r>
      <w:r w:rsidR="00795716" w:rsidRPr="00795716">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00795716">
        <w:rPr>
          <w:rFonts w:ascii="Times New Roman" w:hAnsi="Times New Roman" w:cs="Times New Roman"/>
          <w:sz w:val="28"/>
          <w:szCs w:val="28"/>
          <w:lang w:val="en-US"/>
        </w:rPr>
        <w:t xml:space="preserve">level of </w:t>
      </w:r>
      <w:r w:rsidR="00795716" w:rsidRPr="00795716">
        <w:rPr>
          <w:rFonts w:ascii="Times New Roman" w:hAnsi="Times New Roman" w:cs="Times New Roman"/>
          <w:sz w:val="28"/>
          <w:szCs w:val="28"/>
          <w:lang w:val="en-US"/>
        </w:rPr>
        <w:t>alexithymia (</w:t>
      </w:r>
      <w:r w:rsidRPr="000E1B99">
        <w:rPr>
          <w:rFonts w:ascii="Times New Roman" w:hAnsi="Times New Roman" w:cs="Times New Roman"/>
          <w:sz w:val="28"/>
          <w:szCs w:val="28"/>
          <w:lang w:val="en-US"/>
        </w:rPr>
        <w:t>TAS</w:t>
      </w:r>
      <w:r w:rsidR="00795716" w:rsidRPr="00795716">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00795716" w:rsidRPr="000E1B99">
        <w:rPr>
          <w:rFonts w:ascii="Times New Roman" w:hAnsi="Times New Roman" w:cs="Times New Roman"/>
          <w:sz w:val="28"/>
          <w:szCs w:val="28"/>
          <w:lang w:val="en-US"/>
        </w:rPr>
        <w:t>level of personal</w:t>
      </w:r>
      <w:r w:rsidR="00F52491">
        <w:rPr>
          <w:rFonts w:ascii="Times New Roman" w:hAnsi="Times New Roman" w:cs="Times New Roman"/>
          <w:sz w:val="28"/>
          <w:szCs w:val="28"/>
          <w:lang w:val="en-US"/>
        </w:rPr>
        <w:t xml:space="preserve"> trait</w:t>
      </w:r>
      <w:r w:rsidR="00795716" w:rsidRPr="000E1B99">
        <w:rPr>
          <w:rFonts w:ascii="Times New Roman" w:hAnsi="Times New Roman" w:cs="Times New Roman"/>
          <w:sz w:val="28"/>
          <w:szCs w:val="28"/>
          <w:lang w:val="en-US"/>
        </w:rPr>
        <w:t xml:space="preserve"> anxiety </w:t>
      </w:r>
      <w:r w:rsidR="00795716">
        <w:rPr>
          <w:rFonts w:ascii="Times New Roman" w:hAnsi="Times New Roman" w:cs="Times New Roman"/>
          <w:sz w:val="28"/>
          <w:szCs w:val="28"/>
          <w:lang w:val="en-US"/>
        </w:rPr>
        <w:t>(</w:t>
      </w:r>
      <w:r w:rsidR="007546DB" w:rsidRPr="007546DB">
        <w:rPr>
          <w:rFonts w:ascii="Times New Roman" w:hAnsi="Times New Roman" w:cs="Times New Roman"/>
          <w:sz w:val="28"/>
          <w:szCs w:val="28"/>
          <w:lang w:val="en-US"/>
        </w:rPr>
        <w:t>State-Trait Anxiety Inventory</w:t>
      </w:r>
      <w:r w:rsidRPr="000E1B99">
        <w:rPr>
          <w:rFonts w:ascii="Times New Roman" w:hAnsi="Times New Roman" w:cs="Times New Roman"/>
          <w:sz w:val="28"/>
          <w:szCs w:val="28"/>
          <w:lang w:val="en-US"/>
        </w:rPr>
        <w:t xml:space="preserve"> Spielberger-Hanin Y.</w:t>
      </w:r>
      <w:r w:rsidR="00795716">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0086180B">
        <w:rPr>
          <w:rFonts w:ascii="Times New Roman" w:hAnsi="Times New Roman" w:cs="Times New Roman"/>
          <w:sz w:val="28"/>
          <w:szCs w:val="28"/>
          <w:lang w:val="en-US"/>
        </w:rPr>
        <w:t>coping-strategies (</w:t>
      </w:r>
      <w:r w:rsidRPr="000E1B99">
        <w:rPr>
          <w:rFonts w:ascii="Times New Roman" w:hAnsi="Times New Roman" w:cs="Times New Roman"/>
          <w:sz w:val="28"/>
          <w:szCs w:val="28"/>
          <w:lang w:val="en-US"/>
        </w:rPr>
        <w:t>Coping mechanisms</w:t>
      </w:r>
      <w:r w:rsidR="0086180B">
        <w:rPr>
          <w:rFonts w:ascii="Times New Roman" w:hAnsi="Times New Roman" w:cs="Times New Roman"/>
          <w:sz w:val="28"/>
          <w:szCs w:val="28"/>
          <w:lang w:val="en-US"/>
        </w:rPr>
        <w:t xml:space="preserve"> E.</w:t>
      </w:r>
      <w:r w:rsidRPr="000E1B99">
        <w:rPr>
          <w:rFonts w:ascii="Times New Roman" w:hAnsi="Times New Roman" w:cs="Times New Roman"/>
          <w:sz w:val="28"/>
          <w:szCs w:val="28"/>
          <w:lang w:val="en-US"/>
        </w:rPr>
        <w:t xml:space="preserve"> Haim</w:t>
      </w:r>
      <w:r w:rsidR="007546DB">
        <w:rPr>
          <w:rFonts w:ascii="Times New Roman" w:hAnsi="Times New Roman" w:cs="Times New Roman"/>
          <w:sz w:val="28"/>
          <w:szCs w:val="28"/>
          <w:lang w:val="en-US"/>
        </w:rPr>
        <w:t>)</w:t>
      </w:r>
      <w:r w:rsidRPr="000E1B99">
        <w:rPr>
          <w:rFonts w:ascii="Times New Roman" w:hAnsi="Times New Roman" w:cs="Times New Roman"/>
          <w:sz w:val="28"/>
          <w:szCs w:val="28"/>
          <w:lang w:val="en-US"/>
        </w:rPr>
        <w:t>,</w:t>
      </w:r>
      <w:r w:rsidR="007546DB">
        <w:rPr>
          <w:rFonts w:ascii="Times New Roman" w:hAnsi="Times New Roman" w:cs="Times New Roman"/>
          <w:sz w:val="28"/>
          <w:szCs w:val="28"/>
          <w:lang w:val="en-US"/>
        </w:rPr>
        <w:t xml:space="preserve"> </w:t>
      </w:r>
      <w:r w:rsidR="007546DB" w:rsidRPr="000E1B99">
        <w:rPr>
          <w:rFonts w:ascii="Times New Roman" w:hAnsi="Times New Roman" w:cs="Times New Roman"/>
          <w:sz w:val="28"/>
          <w:szCs w:val="28"/>
          <w:lang w:val="en-US"/>
        </w:rPr>
        <w:t>sense of coherence</w:t>
      </w:r>
      <w:r w:rsidRPr="000E1B99">
        <w:rPr>
          <w:rFonts w:ascii="Times New Roman" w:hAnsi="Times New Roman" w:cs="Times New Roman"/>
          <w:sz w:val="28"/>
          <w:szCs w:val="28"/>
          <w:lang w:val="en-US"/>
        </w:rPr>
        <w:t xml:space="preserve"> </w:t>
      </w:r>
      <w:r w:rsidR="0086180B">
        <w:rPr>
          <w:rFonts w:ascii="Times New Roman" w:hAnsi="Times New Roman" w:cs="Times New Roman"/>
          <w:sz w:val="28"/>
          <w:szCs w:val="28"/>
          <w:lang w:val="en-US"/>
        </w:rPr>
        <w:t>(The sense of coherence</w:t>
      </w:r>
      <w:r w:rsidRPr="000E1B99">
        <w:rPr>
          <w:rFonts w:ascii="Times New Roman" w:hAnsi="Times New Roman" w:cs="Times New Roman"/>
          <w:sz w:val="28"/>
          <w:szCs w:val="28"/>
          <w:lang w:val="en-US"/>
        </w:rPr>
        <w:t xml:space="preserve"> SOC Antonovsky A.</w:t>
      </w:r>
      <w:r w:rsidR="007546DB">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00B26C5D">
        <w:rPr>
          <w:rFonts w:ascii="Times New Roman" w:hAnsi="Times New Roman" w:cs="Times New Roman"/>
          <w:sz w:val="28"/>
          <w:szCs w:val="28"/>
          <w:lang w:val="en-US"/>
        </w:rPr>
        <w:t>p</w:t>
      </w:r>
      <w:r w:rsidR="00B26C5D" w:rsidRPr="00B26C5D">
        <w:rPr>
          <w:rFonts w:ascii="Times New Roman" w:hAnsi="Times New Roman" w:cs="Times New Roman"/>
          <w:sz w:val="28"/>
          <w:szCs w:val="28"/>
          <w:lang w:val="en-US"/>
        </w:rPr>
        <w:t xml:space="preserve">sychological </w:t>
      </w:r>
      <w:r w:rsidR="00B26C5D">
        <w:rPr>
          <w:rFonts w:ascii="Times New Roman" w:hAnsi="Times New Roman" w:cs="Times New Roman"/>
          <w:sz w:val="28"/>
          <w:szCs w:val="28"/>
          <w:lang w:val="en-US"/>
        </w:rPr>
        <w:t>h</w:t>
      </w:r>
      <w:r w:rsidR="00B26C5D" w:rsidRPr="000E1B99">
        <w:rPr>
          <w:rFonts w:ascii="Times New Roman" w:hAnsi="Times New Roman" w:cs="Times New Roman"/>
          <w:sz w:val="28"/>
          <w:szCs w:val="28"/>
          <w:lang w:val="en-US"/>
        </w:rPr>
        <w:t xml:space="preserve">ealth </w:t>
      </w:r>
      <w:r w:rsidR="00B26C5D">
        <w:rPr>
          <w:rFonts w:ascii="Times New Roman" w:hAnsi="Times New Roman" w:cs="Times New Roman"/>
          <w:sz w:val="28"/>
          <w:szCs w:val="28"/>
          <w:lang w:val="en-US"/>
        </w:rPr>
        <w:t>(</w:t>
      </w:r>
      <w:r w:rsidRPr="000E1B99">
        <w:rPr>
          <w:rFonts w:ascii="Times New Roman" w:hAnsi="Times New Roman" w:cs="Times New Roman"/>
          <w:sz w:val="28"/>
          <w:szCs w:val="28"/>
          <w:lang w:val="en-US"/>
        </w:rPr>
        <w:t>General Health Questionnaire (GHQ) Goldberg</w:t>
      </w:r>
      <w:r w:rsidR="00B26C5D">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00B26C5D" w:rsidRPr="000E1B99">
        <w:rPr>
          <w:rFonts w:ascii="Times New Roman" w:hAnsi="Times New Roman" w:cs="Times New Roman"/>
          <w:sz w:val="28"/>
          <w:szCs w:val="28"/>
          <w:lang w:val="en-US"/>
        </w:rPr>
        <w:t xml:space="preserve">nervous mental stress </w:t>
      </w:r>
      <w:r w:rsidR="00B26C5D">
        <w:rPr>
          <w:rFonts w:ascii="Times New Roman" w:hAnsi="Times New Roman" w:cs="Times New Roman"/>
          <w:sz w:val="28"/>
          <w:szCs w:val="28"/>
          <w:lang w:val="en-US"/>
        </w:rPr>
        <w:t>(</w:t>
      </w:r>
      <w:r w:rsidRPr="000E1B99">
        <w:rPr>
          <w:rFonts w:ascii="Times New Roman" w:hAnsi="Times New Roman" w:cs="Times New Roman"/>
          <w:sz w:val="28"/>
          <w:szCs w:val="28"/>
          <w:lang w:val="en-US"/>
        </w:rPr>
        <w:t>Scale of nervous mental stress Nemchin T.A.</w:t>
      </w:r>
      <w:r w:rsidR="00B26C5D">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and </w:t>
      </w:r>
      <w:r w:rsidR="00B26C5D" w:rsidRPr="00B26C5D">
        <w:rPr>
          <w:rFonts w:ascii="Times New Roman" w:hAnsi="Times New Roman" w:cs="Times New Roman"/>
          <w:sz w:val="28"/>
          <w:szCs w:val="28"/>
          <w:lang w:val="en-US"/>
        </w:rPr>
        <w:t xml:space="preserve">socio-demographic data </w:t>
      </w:r>
      <w:r w:rsidR="00B26C5D">
        <w:rPr>
          <w:rFonts w:ascii="Times New Roman" w:hAnsi="Times New Roman" w:cs="Times New Roman"/>
          <w:sz w:val="28"/>
          <w:szCs w:val="28"/>
          <w:lang w:val="en-US"/>
        </w:rPr>
        <w:t>(Q</w:t>
      </w:r>
      <w:r w:rsidRPr="000E1B99">
        <w:rPr>
          <w:rFonts w:ascii="Times New Roman" w:hAnsi="Times New Roman" w:cs="Times New Roman"/>
          <w:sz w:val="28"/>
          <w:szCs w:val="28"/>
          <w:lang w:val="en-US"/>
        </w:rPr>
        <w:t>uestionnaire for the parents</w:t>
      </w:r>
      <w:r w:rsidR="00B26C5D">
        <w:rPr>
          <w:rFonts w:ascii="Times New Roman" w:hAnsi="Times New Roman" w:cs="Times New Roman"/>
          <w:sz w:val="28"/>
          <w:szCs w:val="28"/>
          <w:lang w:val="en-US"/>
        </w:rPr>
        <w:t>)</w:t>
      </w:r>
      <w:r w:rsidRPr="000E1B99">
        <w:rPr>
          <w:rFonts w:ascii="Times New Roman" w:hAnsi="Times New Roman" w:cs="Times New Roman"/>
          <w:sz w:val="28"/>
          <w:szCs w:val="28"/>
          <w:lang w:val="en-US"/>
        </w:rPr>
        <w:t xml:space="preserve">. </w:t>
      </w:r>
      <w:r w:rsidRPr="00B26C5D">
        <w:rPr>
          <w:rFonts w:ascii="Times New Roman" w:hAnsi="Times New Roman" w:cs="Times New Roman"/>
          <w:sz w:val="28"/>
          <w:szCs w:val="28"/>
          <w:lang w:val="en-US"/>
        </w:rPr>
        <w:t>Methods of statistical analysis:</w:t>
      </w:r>
      <w:r w:rsidR="00B26C5D" w:rsidRPr="00B26C5D">
        <w:rPr>
          <w:rFonts w:ascii="Times New Roman" w:hAnsi="Times New Roman" w:cs="Times New Roman"/>
          <w:sz w:val="28"/>
          <w:szCs w:val="28"/>
          <w:lang w:val="en-US"/>
        </w:rPr>
        <w:t xml:space="preserve"> the chi-square criterion</w:t>
      </w:r>
      <w:r w:rsidRPr="00B26C5D">
        <w:rPr>
          <w:rFonts w:ascii="Times New Roman" w:hAnsi="Times New Roman" w:cs="Times New Roman"/>
          <w:sz w:val="28"/>
          <w:szCs w:val="28"/>
          <w:lang w:val="en-US"/>
        </w:rPr>
        <w:t>, the criterion U-Mann-Whitney test</w:t>
      </w:r>
      <w:r w:rsidR="00B26C5D">
        <w:rPr>
          <w:rFonts w:ascii="Times New Roman" w:hAnsi="Times New Roman" w:cs="Times New Roman"/>
          <w:sz w:val="28"/>
          <w:szCs w:val="28"/>
          <w:lang w:val="en-US"/>
        </w:rPr>
        <w:t xml:space="preserve">, </w:t>
      </w:r>
      <w:r w:rsidR="00B26C5D" w:rsidRPr="00B26C5D">
        <w:rPr>
          <w:rFonts w:ascii="Times New Roman" w:hAnsi="Times New Roman" w:cs="Times New Roman"/>
          <w:sz w:val="28"/>
          <w:szCs w:val="28"/>
          <w:lang w:val="en-US"/>
        </w:rPr>
        <w:t>correlation analysis</w:t>
      </w:r>
      <w:r w:rsidRPr="008C5FD5">
        <w:rPr>
          <w:rFonts w:ascii="Times New Roman" w:hAnsi="Times New Roman" w:cs="Times New Roman"/>
          <w:sz w:val="28"/>
          <w:szCs w:val="28"/>
          <w:lang w:val="en-US"/>
        </w:rPr>
        <w:t xml:space="preserve">. </w:t>
      </w:r>
      <w:r w:rsidR="00B26C5D" w:rsidRPr="008C5FD5">
        <w:rPr>
          <w:rFonts w:ascii="Times New Roman" w:hAnsi="Times New Roman" w:cs="Times New Roman"/>
          <w:sz w:val="28"/>
          <w:szCs w:val="28"/>
          <w:lang w:val="en-US"/>
        </w:rPr>
        <w:t xml:space="preserve">As the result of our research we report that: </w:t>
      </w:r>
      <w:r w:rsidR="008C5FD5" w:rsidRPr="008C5FD5">
        <w:rPr>
          <w:rFonts w:ascii="Times New Roman" w:hAnsi="Times New Roman" w:cs="Times New Roman"/>
          <w:sz w:val="28"/>
          <w:szCs w:val="28"/>
          <w:lang w:val="en-US"/>
        </w:rPr>
        <w:t>s</w:t>
      </w:r>
      <w:r w:rsidRPr="008C5FD5">
        <w:rPr>
          <w:rFonts w:ascii="Times New Roman" w:hAnsi="Times New Roman" w:cs="Times New Roman"/>
          <w:sz w:val="28"/>
          <w:szCs w:val="28"/>
          <w:lang w:val="en-US"/>
        </w:rPr>
        <w:t xml:space="preserve">tatistically significant differences are showed in the level </w:t>
      </w:r>
      <w:r w:rsidR="008C5FD5" w:rsidRPr="008C5FD5">
        <w:rPr>
          <w:rFonts w:ascii="Times New Roman" w:hAnsi="Times New Roman" w:cs="Times New Roman"/>
          <w:sz w:val="28"/>
          <w:szCs w:val="28"/>
          <w:lang w:val="en-US"/>
        </w:rPr>
        <w:t xml:space="preserve">of nervous mental stress, </w:t>
      </w:r>
      <w:r w:rsidR="008C5FD5">
        <w:rPr>
          <w:rFonts w:ascii="Times New Roman" w:hAnsi="Times New Roman" w:cs="Times New Roman"/>
          <w:sz w:val="28"/>
          <w:szCs w:val="28"/>
          <w:lang w:val="en-US"/>
        </w:rPr>
        <w:t xml:space="preserve">level </w:t>
      </w:r>
      <w:r w:rsidRPr="008C5FD5">
        <w:rPr>
          <w:rFonts w:ascii="Times New Roman" w:hAnsi="Times New Roman" w:cs="Times New Roman"/>
          <w:sz w:val="28"/>
          <w:szCs w:val="28"/>
          <w:lang w:val="en-US"/>
        </w:rPr>
        <w:t>of alexithymia</w:t>
      </w:r>
      <w:r w:rsidR="008C5FD5" w:rsidRPr="008C5FD5">
        <w:rPr>
          <w:rFonts w:ascii="Times New Roman" w:hAnsi="Times New Roman" w:cs="Times New Roman"/>
          <w:sz w:val="28"/>
          <w:szCs w:val="28"/>
          <w:lang w:val="en-US"/>
        </w:rPr>
        <w:t xml:space="preserve">, </w:t>
      </w:r>
      <w:r w:rsidR="008C5FD5">
        <w:rPr>
          <w:rFonts w:ascii="Times New Roman" w:hAnsi="Times New Roman" w:cs="Times New Roman"/>
          <w:sz w:val="28"/>
          <w:szCs w:val="28"/>
          <w:lang w:val="en-US"/>
        </w:rPr>
        <w:t xml:space="preserve">level of </w:t>
      </w:r>
      <w:r w:rsidR="008C5FD5" w:rsidRPr="008C5FD5">
        <w:rPr>
          <w:rFonts w:ascii="Times New Roman" w:hAnsi="Times New Roman" w:cs="Times New Roman"/>
          <w:sz w:val="28"/>
          <w:szCs w:val="28"/>
          <w:lang w:val="en-US"/>
        </w:rPr>
        <w:t>psychological health,</w:t>
      </w:r>
      <w:r w:rsidRPr="008C5FD5">
        <w:rPr>
          <w:rFonts w:ascii="Times New Roman" w:hAnsi="Times New Roman" w:cs="Times New Roman"/>
          <w:sz w:val="28"/>
          <w:szCs w:val="28"/>
          <w:lang w:val="en-US"/>
        </w:rPr>
        <w:t xml:space="preserve"> </w:t>
      </w:r>
      <w:r w:rsidR="00B26C5D" w:rsidRPr="008C5FD5">
        <w:rPr>
          <w:rFonts w:ascii="Times New Roman" w:hAnsi="Times New Roman" w:cs="Times New Roman"/>
          <w:sz w:val="28"/>
          <w:szCs w:val="28"/>
          <w:lang w:val="en-US"/>
        </w:rPr>
        <w:t>emotional</w:t>
      </w:r>
      <w:r w:rsidRPr="008C5FD5">
        <w:rPr>
          <w:rFonts w:ascii="Times New Roman" w:hAnsi="Times New Roman" w:cs="Times New Roman"/>
          <w:sz w:val="28"/>
          <w:szCs w:val="28"/>
          <w:lang w:val="en-US"/>
        </w:rPr>
        <w:t xml:space="preserve"> coping strategies</w:t>
      </w:r>
      <w:r w:rsidR="008C5FD5" w:rsidRPr="008C5FD5">
        <w:rPr>
          <w:rFonts w:ascii="Times New Roman" w:hAnsi="Times New Roman" w:cs="Times New Roman"/>
          <w:sz w:val="28"/>
          <w:szCs w:val="28"/>
          <w:lang w:val="en-US"/>
        </w:rPr>
        <w:t xml:space="preserve"> and parenting styles.</w:t>
      </w:r>
      <w:r w:rsidR="0086180B">
        <w:rPr>
          <w:rFonts w:ascii="Times New Roman" w:hAnsi="Times New Roman" w:cs="Times New Roman"/>
          <w:sz w:val="28"/>
          <w:szCs w:val="28"/>
          <w:lang w:val="en-US"/>
        </w:rPr>
        <w:t xml:space="preserve"> Mothers </w:t>
      </w:r>
      <w:r w:rsidR="0086180B" w:rsidRPr="0086180B">
        <w:rPr>
          <w:rFonts w:ascii="Times New Roman" w:hAnsi="Times New Roman" w:cs="Times New Roman"/>
          <w:sz w:val="28"/>
          <w:szCs w:val="28"/>
          <w:lang w:val="en-US"/>
        </w:rPr>
        <w:t xml:space="preserve">of adolescents with </w:t>
      </w:r>
      <w:r w:rsidR="0086180B" w:rsidRPr="000E1B99">
        <w:rPr>
          <w:rFonts w:ascii="Times New Roman" w:hAnsi="Times New Roman" w:cs="Times New Roman"/>
          <w:sz w:val="28"/>
          <w:szCs w:val="28"/>
          <w:lang w:val="en-US"/>
        </w:rPr>
        <w:t>acute lymphoblastic leucosis</w:t>
      </w:r>
      <w:r w:rsidR="0086180B" w:rsidRPr="0086180B">
        <w:rPr>
          <w:rFonts w:ascii="Times New Roman" w:hAnsi="Times New Roman" w:cs="Times New Roman"/>
          <w:sz w:val="28"/>
          <w:szCs w:val="28"/>
          <w:lang w:val="en-US"/>
        </w:rPr>
        <w:t xml:space="preserve"> have a higher level of </w:t>
      </w:r>
      <w:r w:rsidR="0086180B">
        <w:rPr>
          <w:rFonts w:ascii="Times New Roman" w:hAnsi="Times New Roman" w:cs="Times New Roman"/>
          <w:sz w:val="28"/>
          <w:szCs w:val="28"/>
          <w:lang w:val="en-US"/>
        </w:rPr>
        <w:t>nervous mental</w:t>
      </w:r>
      <w:r w:rsidR="0086180B" w:rsidRPr="0086180B">
        <w:rPr>
          <w:rFonts w:ascii="Times New Roman" w:hAnsi="Times New Roman" w:cs="Times New Roman"/>
          <w:sz w:val="28"/>
          <w:szCs w:val="28"/>
          <w:lang w:val="en-US"/>
        </w:rPr>
        <w:t xml:space="preserve"> stress,</w:t>
      </w:r>
      <w:r w:rsidR="0086180B">
        <w:rPr>
          <w:rFonts w:ascii="Times New Roman" w:hAnsi="Times New Roman" w:cs="Times New Roman"/>
          <w:sz w:val="28"/>
          <w:szCs w:val="28"/>
          <w:lang w:val="en-US"/>
        </w:rPr>
        <w:t xml:space="preserve"> </w:t>
      </w:r>
      <w:r w:rsidR="0086180B" w:rsidRPr="0086180B">
        <w:rPr>
          <w:rFonts w:ascii="Times New Roman" w:hAnsi="Times New Roman" w:cs="Times New Roman"/>
          <w:sz w:val="28"/>
          <w:szCs w:val="28"/>
          <w:lang w:val="en-US"/>
        </w:rPr>
        <w:t>higher level of</w:t>
      </w:r>
      <w:r w:rsidR="0086180B">
        <w:rPr>
          <w:rFonts w:ascii="Times New Roman" w:hAnsi="Times New Roman" w:cs="Times New Roman"/>
          <w:sz w:val="28"/>
          <w:szCs w:val="28"/>
          <w:lang w:val="en-US"/>
        </w:rPr>
        <w:t xml:space="preserve"> </w:t>
      </w:r>
      <w:r w:rsidR="0086180B" w:rsidRPr="0086180B">
        <w:rPr>
          <w:rFonts w:ascii="Times New Roman" w:hAnsi="Times New Roman" w:cs="Times New Roman"/>
          <w:sz w:val="28"/>
          <w:szCs w:val="28"/>
          <w:lang w:val="en-US"/>
        </w:rPr>
        <w:t xml:space="preserve">alexithymia, lower psychological </w:t>
      </w:r>
      <w:proofErr w:type="gramStart"/>
      <w:r w:rsidR="0086180B">
        <w:rPr>
          <w:rFonts w:ascii="Times New Roman" w:hAnsi="Times New Roman" w:cs="Times New Roman"/>
          <w:sz w:val="28"/>
          <w:szCs w:val="28"/>
          <w:lang w:val="en-US"/>
        </w:rPr>
        <w:t>health,</w:t>
      </w:r>
      <w:proofErr w:type="gramEnd"/>
      <w:r w:rsidR="0086180B">
        <w:rPr>
          <w:rFonts w:ascii="Times New Roman" w:hAnsi="Times New Roman" w:cs="Times New Roman"/>
          <w:sz w:val="28"/>
          <w:szCs w:val="28"/>
          <w:lang w:val="en-US"/>
        </w:rPr>
        <w:t xml:space="preserve"> </w:t>
      </w:r>
      <w:r w:rsidR="0086180B" w:rsidRPr="0086180B">
        <w:rPr>
          <w:rFonts w:ascii="Times New Roman" w:hAnsi="Times New Roman" w:cs="Times New Roman"/>
          <w:sz w:val="28"/>
          <w:szCs w:val="28"/>
          <w:lang w:val="en-US"/>
        </w:rPr>
        <w:t xml:space="preserve">they </w:t>
      </w:r>
      <w:r w:rsidR="0086180B">
        <w:rPr>
          <w:rFonts w:ascii="Times New Roman" w:hAnsi="Times New Roman" w:cs="Times New Roman"/>
          <w:sz w:val="28"/>
          <w:szCs w:val="28"/>
          <w:lang w:val="en-US"/>
        </w:rPr>
        <w:t xml:space="preserve">more </w:t>
      </w:r>
      <w:r w:rsidR="0086180B" w:rsidRPr="0086180B">
        <w:rPr>
          <w:rFonts w:ascii="Times New Roman" w:hAnsi="Times New Roman" w:cs="Times New Roman"/>
          <w:sz w:val="28"/>
          <w:szCs w:val="28"/>
          <w:lang w:val="en-US"/>
        </w:rPr>
        <w:t>often use productive emoti</w:t>
      </w:r>
      <w:r w:rsidR="0086180B">
        <w:rPr>
          <w:rFonts w:ascii="Times New Roman" w:hAnsi="Times New Roman" w:cs="Times New Roman"/>
          <w:sz w:val="28"/>
          <w:szCs w:val="28"/>
          <w:lang w:val="en-US"/>
        </w:rPr>
        <w:t xml:space="preserve">onal coping strategies and </w:t>
      </w:r>
      <w:r w:rsidR="0086180B" w:rsidRPr="0086180B">
        <w:rPr>
          <w:rFonts w:ascii="Times New Roman" w:hAnsi="Times New Roman" w:cs="Times New Roman"/>
          <w:sz w:val="28"/>
          <w:szCs w:val="28"/>
          <w:lang w:val="en-US"/>
        </w:rPr>
        <w:t xml:space="preserve">styles of </w:t>
      </w:r>
      <w:r w:rsidR="0086180B">
        <w:rPr>
          <w:rFonts w:ascii="Times New Roman" w:hAnsi="Times New Roman" w:cs="Times New Roman"/>
          <w:sz w:val="28"/>
          <w:szCs w:val="28"/>
          <w:lang w:val="en-US"/>
        </w:rPr>
        <w:t>parenting</w:t>
      </w:r>
      <w:r w:rsidR="0086180B" w:rsidRPr="0086180B">
        <w:rPr>
          <w:rFonts w:ascii="Times New Roman" w:hAnsi="Times New Roman" w:cs="Times New Roman"/>
          <w:sz w:val="28"/>
          <w:szCs w:val="28"/>
          <w:lang w:val="en-US"/>
        </w:rPr>
        <w:t xml:space="preserve"> </w:t>
      </w:r>
      <w:r w:rsidR="0086180B">
        <w:rPr>
          <w:rFonts w:ascii="Times New Roman" w:hAnsi="Times New Roman" w:cs="Times New Roman"/>
          <w:sz w:val="28"/>
          <w:szCs w:val="28"/>
          <w:lang w:val="en-US"/>
        </w:rPr>
        <w:t xml:space="preserve">such </w:t>
      </w:r>
      <w:r w:rsidR="0086180B" w:rsidRPr="0086180B">
        <w:rPr>
          <w:rFonts w:ascii="Times New Roman" w:hAnsi="Times New Roman" w:cs="Times New Roman"/>
          <w:sz w:val="28"/>
          <w:szCs w:val="28"/>
          <w:lang w:val="en-US"/>
        </w:rPr>
        <w:t>as hyperprotection, excessive prohibitions, lack of sanctions, phobia of loss</w:t>
      </w:r>
      <w:r w:rsidR="0086180B">
        <w:rPr>
          <w:rFonts w:ascii="Times New Roman" w:hAnsi="Times New Roman" w:cs="Times New Roman"/>
          <w:sz w:val="28"/>
          <w:szCs w:val="28"/>
          <w:lang w:val="en-US"/>
        </w:rPr>
        <w:t xml:space="preserve"> of a child</w:t>
      </w:r>
      <w:r w:rsidR="0086180B" w:rsidRPr="0086180B">
        <w:rPr>
          <w:rFonts w:ascii="Times New Roman" w:hAnsi="Times New Roman" w:cs="Times New Roman"/>
          <w:sz w:val="28"/>
          <w:szCs w:val="28"/>
          <w:lang w:val="en-US"/>
        </w:rPr>
        <w:t xml:space="preserve"> and preference for masculine qualities.</w:t>
      </w:r>
    </w:p>
    <w:p w:rsidR="003821D8" w:rsidRPr="000E1B99" w:rsidRDefault="003821D8">
      <w:pPr>
        <w:rPr>
          <w:rFonts w:ascii="Times New Roman" w:hAnsi="Times New Roman" w:cs="Times New Roman"/>
          <w:b/>
          <w:sz w:val="28"/>
          <w:szCs w:val="28"/>
          <w:shd w:val="clear" w:color="auto" w:fill="FFFFFF"/>
          <w:lang w:val="en-US"/>
        </w:rPr>
      </w:pPr>
      <w:r w:rsidRPr="000E1B99">
        <w:rPr>
          <w:rFonts w:ascii="Times New Roman" w:hAnsi="Times New Roman" w:cs="Times New Roman"/>
          <w:b/>
          <w:sz w:val="28"/>
          <w:szCs w:val="28"/>
          <w:shd w:val="clear" w:color="auto" w:fill="FFFFFF"/>
          <w:lang w:val="en-US"/>
        </w:rPr>
        <w:br w:type="page"/>
      </w:r>
      <w:bookmarkStart w:id="1" w:name="_GoBack"/>
      <w:bookmarkEnd w:id="1"/>
    </w:p>
    <w:p w:rsidR="000E3F6D" w:rsidRPr="00A431A1" w:rsidRDefault="000E3F6D" w:rsidP="000E3F6D">
      <w:pPr>
        <w:spacing w:after="0" w:line="360" w:lineRule="auto"/>
        <w:jc w:val="center"/>
        <w:rPr>
          <w:rFonts w:ascii="Times New Roman" w:hAnsi="Times New Roman" w:cs="Times New Roman"/>
          <w:b/>
          <w:sz w:val="28"/>
          <w:szCs w:val="28"/>
          <w:shd w:val="clear" w:color="auto" w:fill="FFFFFF"/>
        </w:rPr>
      </w:pPr>
      <w:r w:rsidRPr="00A431A1">
        <w:rPr>
          <w:rFonts w:ascii="Times New Roman" w:hAnsi="Times New Roman" w:cs="Times New Roman"/>
          <w:b/>
          <w:sz w:val="28"/>
          <w:szCs w:val="28"/>
          <w:shd w:val="clear" w:color="auto" w:fill="FFFFFF"/>
        </w:rPr>
        <w:lastRenderedPageBreak/>
        <w:t>СОДЕРЖАНИЕ</w:t>
      </w:r>
    </w:p>
    <w:p w:rsidR="0091092E" w:rsidRPr="0091092E" w:rsidRDefault="000E3F6D">
      <w:pPr>
        <w:pStyle w:val="31"/>
        <w:rPr>
          <w:rFonts w:ascii="Times New Roman" w:eastAsiaTheme="minorEastAsia" w:hAnsi="Times New Roman" w:cs="Times New Roman"/>
          <w:noProof/>
          <w:sz w:val="28"/>
          <w:szCs w:val="28"/>
          <w:lang w:eastAsia="ru-RU"/>
        </w:rPr>
      </w:pPr>
      <w:r w:rsidRPr="0091092E">
        <w:rPr>
          <w:rStyle w:val="af3"/>
          <w:rFonts w:ascii="Times New Roman" w:hAnsi="Times New Roman" w:cs="Times New Roman"/>
          <w:noProof/>
          <w:sz w:val="28"/>
          <w:szCs w:val="28"/>
          <w:shd w:val="clear" w:color="auto" w:fill="FFFFFF"/>
        </w:rPr>
        <w:fldChar w:fldCharType="begin"/>
      </w:r>
      <w:r w:rsidRPr="0091092E">
        <w:rPr>
          <w:rStyle w:val="af3"/>
          <w:rFonts w:ascii="Times New Roman" w:hAnsi="Times New Roman" w:cs="Times New Roman"/>
          <w:noProof/>
          <w:sz w:val="28"/>
          <w:szCs w:val="28"/>
          <w:shd w:val="clear" w:color="auto" w:fill="FFFFFF"/>
        </w:rPr>
        <w:instrText xml:space="preserve"> TOC \o "1-3" \h \z \u </w:instrText>
      </w:r>
      <w:r w:rsidRPr="0091092E">
        <w:rPr>
          <w:rStyle w:val="af3"/>
          <w:rFonts w:ascii="Times New Roman" w:hAnsi="Times New Roman" w:cs="Times New Roman"/>
          <w:noProof/>
          <w:sz w:val="28"/>
          <w:szCs w:val="28"/>
          <w:shd w:val="clear" w:color="auto" w:fill="FFFFFF"/>
        </w:rPr>
        <w:fldChar w:fldCharType="separate"/>
      </w:r>
      <w:hyperlink w:anchor="_Toc515846420" w:history="1">
        <w:r w:rsidR="0091092E" w:rsidRPr="0091092E">
          <w:rPr>
            <w:rStyle w:val="af3"/>
            <w:rFonts w:ascii="Times New Roman" w:hAnsi="Times New Roman" w:cs="Times New Roman"/>
            <w:noProof/>
            <w:sz w:val="28"/>
            <w:szCs w:val="28"/>
          </w:rPr>
          <w:t>АННОТАЦИЯ</w:t>
        </w:r>
        <w:r w:rsidR="0091092E" w:rsidRPr="0091092E">
          <w:rPr>
            <w:rFonts w:ascii="Times New Roman" w:hAnsi="Times New Roman" w:cs="Times New Roman"/>
            <w:noProof/>
            <w:webHidden/>
            <w:sz w:val="28"/>
            <w:szCs w:val="28"/>
          </w:rPr>
          <w:tab/>
        </w:r>
        <w:r w:rsidR="0091092E" w:rsidRPr="0091092E">
          <w:rPr>
            <w:rFonts w:ascii="Times New Roman" w:hAnsi="Times New Roman" w:cs="Times New Roman"/>
            <w:noProof/>
            <w:webHidden/>
            <w:sz w:val="28"/>
            <w:szCs w:val="28"/>
          </w:rPr>
          <w:fldChar w:fldCharType="begin"/>
        </w:r>
        <w:r w:rsidR="0091092E" w:rsidRPr="0091092E">
          <w:rPr>
            <w:rFonts w:ascii="Times New Roman" w:hAnsi="Times New Roman" w:cs="Times New Roman"/>
            <w:noProof/>
            <w:webHidden/>
            <w:sz w:val="28"/>
            <w:szCs w:val="28"/>
          </w:rPr>
          <w:instrText xml:space="preserve"> PAGEREF _Toc515846420 \h </w:instrText>
        </w:r>
        <w:r w:rsidR="0091092E" w:rsidRPr="0091092E">
          <w:rPr>
            <w:rFonts w:ascii="Times New Roman" w:hAnsi="Times New Roman" w:cs="Times New Roman"/>
            <w:noProof/>
            <w:webHidden/>
            <w:sz w:val="28"/>
            <w:szCs w:val="28"/>
          </w:rPr>
        </w:r>
        <w:r w:rsidR="0091092E" w:rsidRPr="0091092E">
          <w:rPr>
            <w:rFonts w:ascii="Times New Roman" w:hAnsi="Times New Roman" w:cs="Times New Roman"/>
            <w:noProof/>
            <w:webHidden/>
            <w:sz w:val="28"/>
            <w:szCs w:val="28"/>
          </w:rPr>
          <w:fldChar w:fldCharType="separate"/>
        </w:r>
        <w:r w:rsidR="0091092E" w:rsidRPr="0091092E">
          <w:rPr>
            <w:rFonts w:ascii="Times New Roman" w:hAnsi="Times New Roman" w:cs="Times New Roman"/>
            <w:noProof/>
            <w:webHidden/>
            <w:sz w:val="28"/>
            <w:szCs w:val="28"/>
          </w:rPr>
          <w:t>2</w:t>
        </w:r>
        <w:r w:rsidR="0091092E"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21" w:history="1">
        <w:r w:rsidRPr="0091092E">
          <w:rPr>
            <w:rStyle w:val="af3"/>
            <w:rFonts w:ascii="Times New Roman" w:hAnsi="Times New Roman" w:cs="Times New Roman"/>
            <w:noProof/>
            <w:sz w:val="28"/>
            <w:szCs w:val="28"/>
          </w:rPr>
          <w:t>СОКРАЩЕНИЯ И ОПРЕДЕЛЕНИЯ</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6</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22" w:history="1">
        <w:r w:rsidRPr="0091092E">
          <w:rPr>
            <w:rStyle w:val="af3"/>
            <w:rFonts w:ascii="Times New Roman" w:hAnsi="Times New Roman" w:cs="Times New Roman"/>
            <w:noProof/>
            <w:sz w:val="28"/>
            <w:szCs w:val="28"/>
          </w:rPr>
          <w:t>ВВЕДЕНИЕ</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23" w:history="1">
        <w:r w:rsidRPr="0091092E">
          <w:rPr>
            <w:rStyle w:val="af3"/>
            <w:rFonts w:ascii="Times New Roman" w:hAnsi="Times New Roman" w:cs="Times New Roman"/>
            <w:noProof/>
            <w:sz w:val="28"/>
            <w:szCs w:val="28"/>
          </w:rPr>
          <w:t>Глава 1. Острый лимфобластный лейкоз и его влияние на индивидуально-психологические особенности матерей детей с данным диагнозом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12</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846424" w:history="1">
        <w:r w:rsidRPr="0091092E">
          <w:rPr>
            <w:rStyle w:val="af3"/>
            <w:rFonts w:ascii="Times New Roman" w:hAnsi="Times New Roman" w:cs="Times New Roman"/>
            <w:noProof/>
            <w:sz w:val="28"/>
            <w:szCs w:val="28"/>
          </w:rPr>
          <w:t>1.1</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Детская онкогематология и подходы к реабилитации больных</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_Toc515846424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12</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25" w:history="1">
        <w:r w:rsidRPr="0091092E">
          <w:rPr>
            <w:rStyle w:val="af3"/>
            <w:rFonts w:ascii="Times New Roman" w:hAnsi="Times New Roman" w:cs="Times New Roman"/>
            <w:noProof/>
            <w:sz w:val="28"/>
            <w:szCs w:val="28"/>
          </w:rPr>
          <w:t>1.1.1.</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Острый лейкоз как онкологическое заболевание</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_Toc515846425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12</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26" w:history="1">
        <w:r w:rsidRPr="0091092E">
          <w:rPr>
            <w:rStyle w:val="af3"/>
            <w:rFonts w:ascii="Times New Roman" w:hAnsi="Times New Roman" w:cs="Times New Roman"/>
            <w:noProof/>
            <w:sz w:val="28"/>
            <w:szCs w:val="28"/>
          </w:rPr>
          <w:t>1.1.2.</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Острый лейкоз у детей, виды и его особенности</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_Toc515846426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13</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27" w:history="1">
        <w:r w:rsidRPr="0091092E">
          <w:rPr>
            <w:rStyle w:val="af3"/>
            <w:rFonts w:ascii="Times New Roman" w:hAnsi="Times New Roman" w:cs="Times New Roman"/>
            <w:noProof/>
            <w:sz w:val="28"/>
            <w:szCs w:val="28"/>
          </w:rPr>
          <w:t>1.1.3.</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Возможные исходы данного заболевания у детей и статистика смертности</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_Toc515846427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14</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28" w:history="1">
        <w:r w:rsidRPr="0091092E">
          <w:rPr>
            <w:rStyle w:val="af3"/>
            <w:rFonts w:ascii="Times New Roman" w:hAnsi="Times New Roman" w:cs="Times New Roman"/>
            <w:noProof/>
            <w:sz w:val="28"/>
            <w:szCs w:val="28"/>
          </w:rPr>
          <w:t>ВЫВОД</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_Toc515846428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17</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846429" w:history="1">
        <w:r w:rsidRPr="0091092E">
          <w:rPr>
            <w:rStyle w:val="af3"/>
            <w:rFonts w:ascii="Times New Roman" w:hAnsi="Times New Roman" w:cs="Times New Roman"/>
            <w:noProof/>
            <w:sz w:val="28"/>
            <w:szCs w:val="28"/>
          </w:rPr>
          <w:t>1.2.</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Влияние болезни на психологические особенности людей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_Toc515846429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17</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30" w:history="1">
        <w:r w:rsidRPr="0091092E">
          <w:rPr>
            <w:rStyle w:val="af3"/>
            <w:rFonts w:ascii="Times New Roman" w:hAnsi="Times New Roman" w:cs="Times New Roman"/>
            <w:noProof/>
            <w:sz w:val="28"/>
            <w:szCs w:val="28"/>
          </w:rPr>
          <w:t>1.2.1.</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Психологические особенности людей больных раком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_Toc515846430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17</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31" w:history="1">
        <w:r w:rsidRPr="0091092E">
          <w:rPr>
            <w:rStyle w:val="af3"/>
            <w:rFonts w:ascii="Times New Roman" w:hAnsi="Times New Roman" w:cs="Times New Roman"/>
            <w:noProof/>
            <w:sz w:val="28"/>
            <w:szCs w:val="28"/>
          </w:rPr>
          <w:t>1.2.2</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Влияние онкологических заболеваний на психическую деятельность как больного, так и его близких</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21</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32" w:history="1">
        <w:r w:rsidRPr="0091092E">
          <w:rPr>
            <w:rStyle w:val="af3"/>
            <w:rFonts w:ascii="Times New Roman" w:hAnsi="Times New Roman" w:cs="Times New Roman"/>
            <w:noProof/>
            <w:sz w:val="28"/>
            <w:szCs w:val="28"/>
          </w:rPr>
          <w:t>ВЫВОД</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22</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846433" w:history="1">
        <w:r w:rsidRPr="0091092E">
          <w:rPr>
            <w:rStyle w:val="af3"/>
            <w:rFonts w:ascii="Times New Roman" w:hAnsi="Times New Roman" w:cs="Times New Roman"/>
            <w:noProof/>
            <w:sz w:val="28"/>
            <w:szCs w:val="28"/>
          </w:rPr>
          <w:t>1.3.</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Психологические ресурсы матери как фактор снижения стресса</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23</w:t>
        </w:r>
        <w:r w:rsidRPr="0091092E">
          <w:rPr>
            <w:rFonts w:ascii="Times New Roman" w:hAnsi="Times New Roman" w:cs="Times New Roman"/>
            <w:noProof/>
            <w:webHidden/>
            <w:sz w:val="28"/>
            <w:szCs w:val="28"/>
          </w:rPr>
          <w:fldChar w:fldCharType="end"/>
        </w:r>
      </w:hyperlink>
    </w:p>
    <w:p w:rsidR="0091092E" w:rsidRPr="0091092E" w:rsidRDefault="0091092E">
      <w:pPr>
        <w:pStyle w:val="31"/>
        <w:tabs>
          <w:tab w:val="left" w:pos="1320"/>
        </w:tabs>
        <w:rPr>
          <w:rFonts w:ascii="Times New Roman" w:eastAsiaTheme="minorEastAsia" w:hAnsi="Times New Roman" w:cs="Times New Roman"/>
          <w:noProof/>
          <w:sz w:val="28"/>
          <w:szCs w:val="28"/>
          <w:lang w:eastAsia="ru-RU"/>
        </w:rPr>
      </w:pPr>
      <w:hyperlink w:anchor="_Toc515846434" w:history="1">
        <w:r w:rsidRPr="0091092E">
          <w:rPr>
            <w:rStyle w:val="af3"/>
            <w:rFonts w:ascii="Times New Roman" w:hAnsi="Times New Roman" w:cs="Times New Roman"/>
            <w:noProof/>
            <w:sz w:val="28"/>
            <w:szCs w:val="28"/>
          </w:rPr>
          <w:t>1.3.1.</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Взаимодействие матери и ребенка</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_Toc515846434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23</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35" w:history="1">
        <w:r w:rsidRPr="0091092E">
          <w:rPr>
            <w:rStyle w:val="af3"/>
            <w:rFonts w:ascii="Times New Roman" w:hAnsi="Times New Roman" w:cs="Times New Roman"/>
            <w:noProof/>
            <w:sz w:val="28"/>
            <w:szCs w:val="28"/>
          </w:rPr>
          <w:t>1.3.2 Онкологические заболевание ребенка как стрессогенный фактор для матери</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_Toc515846435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24</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36" w:history="1">
        <w:r w:rsidRPr="0091092E">
          <w:rPr>
            <w:rStyle w:val="af3"/>
            <w:rFonts w:ascii="Times New Roman" w:hAnsi="Times New Roman" w:cs="Times New Roman"/>
            <w:noProof/>
            <w:sz w:val="28"/>
            <w:szCs w:val="28"/>
          </w:rPr>
          <w:t>1.3.3 Ресурсы матери как способ справиться со стрессовой ситуацией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_Toc515846436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26</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37" w:history="1">
        <w:r w:rsidRPr="0091092E">
          <w:rPr>
            <w:rStyle w:val="af3"/>
            <w:rFonts w:ascii="Times New Roman" w:hAnsi="Times New Roman" w:cs="Times New Roman"/>
            <w:noProof/>
            <w:sz w:val="28"/>
            <w:szCs w:val="28"/>
          </w:rPr>
          <w:t>1.3.4 Психологические особенности матерей детей, больных раком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_Toc515846437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31</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5846438" w:history="1">
        <w:r w:rsidRPr="0091092E">
          <w:rPr>
            <w:rStyle w:val="af3"/>
            <w:rFonts w:ascii="Times New Roman" w:hAnsi="Times New Roman" w:cs="Times New Roman"/>
            <w:noProof/>
            <w:sz w:val="28"/>
            <w:szCs w:val="28"/>
          </w:rPr>
          <w:t>1.3</w:t>
        </w:r>
        <w:r w:rsidRPr="0091092E">
          <w:rPr>
            <w:rFonts w:ascii="Times New Roman" w:eastAsiaTheme="minorEastAsia" w:hAnsi="Times New Roman" w:cs="Times New Roman"/>
            <w:noProof/>
            <w:sz w:val="28"/>
            <w:szCs w:val="28"/>
            <w:lang w:eastAsia="ru-RU"/>
          </w:rPr>
          <w:tab/>
        </w:r>
        <w:r w:rsidRPr="0091092E">
          <w:rPr>
            <w:rStyle w:val="af3"/>
            <w:rFonts w:ascii="Times New Roman" w:hAnsi="Times New Roman" w:cs="Times New Roman"/>
            <w:noProof/>
            <w:sz w:val="28"/>
            <w:szCs w:val="28"/>
          </w:rPr>
          <w:t>Влияние особенностей родителей и способов их реагирования на стрессовую ситуацию на их психоэмоциональное состояние</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_Toc515846438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32</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39" w:history="1">
        <w:r w:rsidRPr="0091092E">
          <w:rPr>
            <w:rStyle w:val="af3"/>
            <w:rFonts w:ascii="Times New Roman" w:hAnsi="Times New Roman" w:cs="Times New Roman"/>
            <w:noProof/>
            <w:sz w:val="28"/>
            <w:szCs w:val="28"/>
          </w:rPr>
          <w:t>1.4.1. Взаимосвязь чувства связности и уровня стресса у матерей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_Toc515846439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32</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0" w:history="1">
        <w:r w:rsidRPr="0091092E">
          <w:rPr>
            <w:rStyle w:val="af3"/>
            <w:rFonts w:ascii="Times New Roman" w:hAnsi="Times New Roman" w:cs="Times New Roman"/>
            <w:noProof/>
            <w:sz w:val="28"/>
            <w:szCs w:val="28"/>
          </w:rPr>
          <w:t>1.4.2 Стрессовое расстройство и ПТСР у матерей детей больных лейкозом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_Toc515846440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34</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1" w:history="1">
        <w:r w:rsidRPr="0091092E">
          <w:rPr>
            <w:rStyle w:val="af3"/>
            <w:rFonts w:ascii="Times New Roman" w:hAnsi="Times New Roman" w:cs="Times New Roman"/>
            <w:noProof/>
            <w:sz w:val="28"/>
            <w:szCs w:val="28"/>
          </w:rPr>
          <w:t>1.4.3. Последствия затяжного характера болезни детей для матерей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37</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2" w:history="1">
        <w:r w:rsidRPr="0091092E">
          <w:rPr>
            <w:rStyle w:val="af3"/>
            <w:rFonts w:ascii="Times New Roman" w:hAnsi="Times New Roman" w:cs="Times New Roman"/>
            <w:noProof/>
            <w:sz w:val="28"/>
            <w:szCs w:val="28"/>
          </w:rPr>
          <w:t>1.4.4. Зависимость смертности онкологических больных от психосоциального статуса родителей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39</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right" w:leader="dot" w:pos="9345"/>
        </w:tabs>
        <w:rPr>
          <w:rFonts w:ascii="Times New Roman" w:eastAsiaTheme="minorEastAsia" w:hAnsi="Times New Roman" w:cs="Times New Roman"/>
          <w:noProof/>
          <w:sz w:val="28"/>
          <w:szCs w:val="28"/>
          <w:lang w:eastAsia="ru-RU"/>
        </w:rPr>
      </w:pPr>
      <w:hyperlink w:anchor="_Toc515846443" w:history="1">
        <w:r w:rsidRPr="0091092E">
          <w:rPr>
            <w:rStyle w:val="af3"/>
            <w:rFonts w:ascii="Times New Roman" w:hAnsi="Times New Roman" w:cs="Times New Roman"/>
            <w:noProof/>
            <w:sz w:val="28"/>
            <w:szCs w:val="28"/>
          </w:rPr>
          <w:t>1.5 Детский церебральный паралич</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41</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4" w:history="1">
        <w:r w:rsidRPr="0091092E">
          <w:rPr>
            <w:rStyle w:val="af3"/>
            <w:rFonts w:ascii="Times New Roman" w:hAnsi="Times New Roman" w:cs="Times New Roman"/>
            <w:noProof/>
            <w:sz w:val="28"/>
            <w:szCs w:val="28"/>
          </w:rPr>
          <w:t>1.5.1 Определение Детского церебрального паралича и его некоторые причины</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_Toc515846444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41</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5" w:history="1">
        <w:r w:rsidRPr="0091092E">
          <w:rPr>
            <w:rStyle w:val="af3"/>
            <w:rFonts w:ascii="Times New Roman" w:hAnsi="Times New Roman" w:cs="Times New Roman"/>
            <w:noProof/>
            <w:sz w:val="28"/>
            <w:szCs w:val="28"/>
          </w:rPr>
          <w:t>1.5.2 Формы и характеристики детского церебрального паралича</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_Toc515846445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43</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6" w:history="1">
        <w:r w:rsidRPr="0091092E">
          <w:rPr>
            <w:rStyle w:val="af3"/>
            <w:rFonts w:ascii="Times New Roman" w:hAnsi="Times New Roman" w:cs="Times New Roman"/>
            <w:noProof/>
            <w:sz w:val="28"/>
            <w:szCs w:val="28"/>
          </w:rPr>
          <w:t>1.5.3. Особенности развития и адаптации ребенка с детским церебральным параличом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_Toc515846446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46</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47" w:history="1">
        <w:r w:rsidRPr="0091092E">
          <w:rPr>
            <w:rStyle w:val="af3"/>
            <w:rFonts w:ascii="Times New Roman" w:hAnsi="Times New Roman" w:cs="Times New Roman"/>
            <w:noProof/>
            <w:sz w:val="28"/>
            <w:szCs w:val="28"/>
          </w:rPr>
          <w:t>ВЫВОД</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_Toc515846447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48</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48" w:history="1">
        <w:r w:rsidRPr="0091092E">
          <w:rPr>
            <w:rStyle w:val="af3"/>
            <w:rFonts w:ascii="Times New Roman" w:hAnsi="Times New Roman" w:cs="Times New Roman"/>
            <w:noProof/>
            <w:sz w:val="28"/>
            <w:szCs w:val="28"/>
          </w:rPr>
          <w:t>Глава 2 Материалы и методы исследования</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_Toc515846448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51</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49" w:history="1">
        <w:r w:rsidRPr="0091092E">
          <w:rPr>
            <w:rStyle w:val="af3"/>
            <w:rFonts w:ascii="Times New Roman" w:hAnsi="Times New Roman" w:cs="Times New Roman"/>
            <w:noProof/>
            <w:sz w:val="28"/>
            <w:szCs w:val="28"/>
          </w:rPr>
          <w:t>2.1 Выборка исследования</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_Toc515846449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52</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right" w:leader="dot" w:pos="9345"/>
        </w:tabs>
        <w:rPr>
          <w:rFonts w:ascii="Times New Roman" w:eastAsiaTheme="minorEastAsia" w:hAnsi="Times New Roman" w:cs="Times New Roman"/>
          <w:noProof/>
          <w:sz w:val="28"/>
          <w:szCs w:val="28"/>
          <w:lang w:eastAsia="ru-RU"/>
        </w:rPr>
      </w:pPr>
      <w:hyperlink w:anchor="_Toc515846450" w:history="1">
        <w:r w:rsidRPr="0091092E">
          <w:rPr>
            <w:rStyle w:val="af3"/>
            <w:rFonts w:ascii="Times New Roman" w:hAnsi="Times New Roman" w:cs="Times New Roman"/>
            <w:noProof/>
            <w:sz w:val="28"/>
            <w:szCs w:val="28"/>
          </w:rPr>
          <w:t>2.2. Обоснование выбора методик для исследования психологических ресурсов матерей детей больных острым лейкозом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_Toc515846450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53</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right" w:leader="dot" w:pos="9345"/>
        </w:tabs>
        <w:rPr>
          <w:rFonts w:ascii="Times New Roman" w:eastAsiaTheme="minorEastAsia" w:hAnsi="Times New Roman" w:cs="Times New Roman"/>
          <w:noProof/>
          <w:sz w:val="28"/>
          <w:szCs w:val="28"/>
          <w:lang w:eastAsia="ru-RU"/>
        </w:rPr>
      </w:pPr>
      <w:hyperlink w:anchor="_Toc515846451" w:history="1">
        <w:r w:rsidRPr="0091092E">
          <w:rPr>
            <w:rStyle w:val="af3"/>
            <w:rFonts w:ascii="Times New Roman" w:hAnsi="Times New Roman" w:cs="Times New Roman"/>
            <w:noProof/>
            <w:sz w:val="28"/>
            <w:szCs w:val="28"/>
          </w:rPr>
          <w:t>2.3. Описание методик</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55</w:t>
        </w:r>
        <w:r w:rsidRPr="0091092E">
          <w:rPr>
            <w:rFonts w:ascii="Times New Roman" w:hAnsi="Times New Roman" w:cs="Times New Roman"/>
            <w:noProof/>
            <w:webHidden/>
            <w:sz w:val="28"/>
            <w:szCs w:val="28"/>
          </w:rPr>
          <w:fldChar w:fldCharType="end"/>
        </w:r>
      </w:hyperlink>
    </w:p>
    <w:p w:rsidR="0091092E" w:rsidRPr="0091092E" w:rsidRDefault="0091092E">
      <w:pPr>
        <w:pStyle w:val="21"/>
        <w:tabs>
          <w:tab w:val="right" w:leader="dot" w:pos="9345"/>
        </w:tabs>
        <w:rPr>
          <w:rFonts w:ascii="Times New Roman" w:eastAsiaTheme="minorEastAsia" w:hAnsi="Times New Roman" w:cs="Times New Roman"/>
          <w:noProof/>
          <w:sz w:val="28"/>
          <w:szCs w:val="28"/>
          <w:lang w:eastAsia="ru-RU"/>
        </w:rPr>
      </w:pPr>
      <w:hyperlink w:anchor="_Toc515846452" w:history="1">
        <w:r w:rsidRPr="0091092E">
          <w:rPr>
            <w:rStyle w:val="af3"/>
            <w:rFonts w:ascii="Times New Roman" w:hAnsi="Times New Roman" w:cs="Times New Roman"/>
            <w:noProof/>
            <w:sz w:val="28"/>
            <w:szCs w:val="28"/>
          </w:rPr>
          <w:t>2.4. Методы математической обработки данных</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64</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53" w:history="1">
        <w:r w:rsidRPr="0091092E">
          <w:rPr>
            <w:rStyle w:val="af3"/>
            <w:rFonts w:ascii="Times New Roman" w:hAnsi="Times New Roman" w:cs="Times New Roman"/>
            <w:noProof/>
            <w:sz w:val="28"/>
            <w:szCs w:val="28"/>
          </w:rPr>
          <w:t>Глава 3. Результаты исследования и их обсуждение</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65</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4" w:history="1">
        <w:r w:rsidRPr="0091092E">
          <w:rPr>
            <w:rStyle w:val="af3"/>
            <w:rFonts w:ascii="Times New Roman" w:hAnsi="Times New Roman" w:cs="Times New Roman"/>
            <w:noProof/>
            <w:sz w:val="28"/>
            <w:szCs w:val="28"/>
          </w:rPr>
          <w:t>3.1. Анализ социально-демографических данных</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_Toc515846454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65</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5" w:history="1">
        <w:r w:rsidRPr="0091092E">
          <w:rPr>
            <w:rStyle w:val="af3"/>
            <w:rFonts w:ascii="Times New Roman" w:hAnsi="Times New Roman" w:cs="Times New Roman"/>
            <w:noProof/>
            <w:sz w:val="28"/>
            <w:szCs w:val="28"/>
          </w:rPr>
          <w:t>3.2. Результаты изучения личностной тревожности и нервно-психического напряжения у матерей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_Toc515846455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67</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6" w:history="1">
        <w:r w:rsidRPr="0091092E">
          <w:rPr>
            <w:rStyle w:val="af3"/>
            <w:rFonts w:ascii="Times New Roman" w:hAnsi="Times New Roman" w:cs="Times New Roman"/>
            <w:noProof/>
            <w:sz w:val="28"/>
            <w:szCs w:val="28"/>
          </w:rPr>
          <w:t>3.3. Результаты исследования уровня алекситимии у матерей трех групп</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_Toc515846456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70</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7" w:history="1">
        <w:r w:rsidRPr="0091092E">
          <w:rPr>
            <w:rStyle w:val="af3"/>
            <w:rFonts w:ascii="Times New Roman" w:hAnsi="Times New Roman" w:cs="Times New Roman"/>
            <w:noProof/>
            <w:sz w:val="28"/>
            <w:szCs w:val="28"/>
          </w:rPr>
          <w:t>3.4. Результаты изучения чувства связности</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_Toc515846457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72</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8" w:history="1">
        <w:r w:rsidRPr="0091092E">
          <w:rPr>
            <w:rStyle w:val="af3"/>
            <w:rFonts w:ascii="Times New Roman" w:hAnsi="Times New Roman" w:cs="Times New Roman"/>
            <w:noProof/>
            <w:sz w:val="28"/>
            <w:szCs w:val="28"/>
          </w:rPr>
          <w:t>3.5. Результаты изучения характеристик общего здоровья матерей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_Toc515846458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72</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59" w:history="1">
        <w:r w:rsidRPr="0091092E">
          <w:rPr>
            <w:rStyle w:val="af3"/>
            <w:rFonts w:ascii="Times New Roman" w:hAnsi="Times New Roman" w:cs="Times New Roman"/>
            <w:noProof/>
            <w:sz w:val="28"/>
            <w:szCs w:val="28"/>
          </w:rPr>
          <w:t>3.6 Результаты исследования копинг-стратегий у матерей трех групп</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_Toc515846459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74</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0" w:history="1">
        <w:r w:rsidRPr="0091092E">
          <w:rPr>
            <w:rStyle w:val="af3"/>
            <w:rFonts w:ascii="Times New Roman" w:hAnsi="Times New Roman" w:cs="Times New Roman"/>
            <w:noProof/>
            <w:sz w:val="28"/>
            <w:szCs w:val="28"/>
          </w:rPr>
          <w:t>3.7. Результаты изучения характеристик стилей воспитания</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_Toc515846460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77</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1" w:history="1">
        <w:r w:rsidRPr="0091092E">
          <w:rPr>
            <w:rStyle w:val="af3"/>
            <w:rFonts w:ascii="Times New Roman" w:hAnsi="Times New Roman" w:cs="Times New Roman"/>
            <w:noProof/>
            <w:sz w:val="28"/>
            <w:szCs w:val="28"/>
          </w:rPr>
          <w:t>3.8. Результаты изучения взаимосвязей изучаемых показателей (корреляционный анализ)</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84</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2" w:history="1">
        <w:r w:rsidRPr="0091092E">
          <w:rPr>
            <w:rStyle w:val="af3"/>
            <w:rFonts w:ascii="Times New Roman" w:hAnsi="Times New Roman" w:cs="Times New Roman"/>
            <w:noProof/>
            <w:sz w:val="28"/>
            <w:szCs w:val="28"/>
          </w:rPr>
          <w:t>3.8.1. Корреляционный анализ характеристик матерей детей с лейкозом</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84</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3" w:history="1">
        <w:r w:rsidRPr="0091092E">
          <w:rPr>
            <w:rStyle w:val="af3"/>
            <w:rFonts w:ascii="Times New Roman" w:hAnsi="Times New Roman" w:cs="Times New Roman"/>
            <w:noProof/>
            <w:sz w:val="28"/>
            <w:szCs w:val="28"/>
          </w:rPr>
          <w:t>3.8.2 Корреляционный анализ характеристик матерей здоровых детей</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87</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4" w:history="1">
        <w:r w:rsidRPr="0091092E">
          <w:rPr>
            <w:rStyle w:val="af3"/>
            <w:rFonts w:ascii="Times New Roman" w:hAnsi="Times New Roman" w:cs="Times New Roman"/>
            <w:noProof/>
            <w:sz w:val="28"/>
            <w:szCs w:val="28"/>
          </w:rPr>
          <w:t>3.8.3 Корреляционный анализ характеристик матерей детей с ДЦП</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_Toc515846464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90</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5" w:history="1">
        <w:r w:rsidRPr="0091092E">
          <w:rPr>
            <w:rStyle w:val="af3"/>
            <w:rFonts w:ascii="Times New Roman" w:hAnsi="Times New Roman" w:cs="Times New Roman"/>
            <w:noProof/>
            <w:sz w:val="28"/>
            <w:szCs w:val="28"/>
          </w:rPr>
          <w:t>3.9. Обсуждение результатов</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_Toc515846465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92</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6" w:history="1">
        <w:r w:rsidRPr="0091092E">
          <w:rPr>
            <w:rStyle w:val="af3"/>
            <w:rFonts w:ascii="Times New Roman" w:hAnsi="Times New Roman" w:cs="Times New Roman"/>
            <w:noProof/>
            <w:sz w:val="28"/>
            <w:szCs w:val="28"/>
          </w:rPr>
          <w:t>ВЫВОДЫ</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_Toc515846466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99</w:t>
        </w:r>
        <w:r w:rsidRPr="0091092E">
          <w:rPr>
            <w:rFonts w:ascii="Times New Roman" w:hAnsi="Times New Roman" w:cs="Times New Roman"/>
            <w:noProof/>
            <w:webHidden/>
            <w:sz w:val="28"/>
            <w:szCs w:val="28"/>
          </w:rPr>
          <w:fldChar w:fldCharType="end"/>
        </w:r>
      </w:hyperlink>
    </w:p>
    <w:p w:rsidR="0091092E" w:rsidRPr="0091092E" w:rsidRDefault="0091092E">
      <w:pPr>
        <w:pStyle w:val="31"/>
        <w:rPr>
          <w:rFonts w:ascii="Times New Roman" w:eastAsiaTheme="minorEastAsia" w:hAnsi="Times New Roman" w:cs="Times New Roman"/>
          <w:noProof/>
          <w:sz w:val="28"/>
          <w:szCs w:val="28"/>
          <w:lang w:eastAsia="ru-RU"/>
        </w:rPr>
      </w:pPr>
      <w:hyperlink w:anchor="_Toc515846467" w:history="1">
        <w:r w:rsidRPr="0091092E">
          <w:rPr>
            <w:rStyle w:val="af3"/>
            <w:rFonts w:ascii="Times New Roman" w:hAnsi="Times New Roman" w:cs="Times New Roman"/>
            <w:noProof/>
            <w:sz w:val="28"/>
            <w:szCs w:val="28"/>
          </w:rPr>
          <w:t>ЗАКЛЮЧЕНИЕ</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_Toc515846467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101</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68" w:history="1">
        <w:r w:rsidRPr="0091092E">
          <w:rPr>
            <w:rStyle w:val="af3"/>
            <w:rFonts w:ascii="Times New Roman" w:hAnsi="Times New Roman" w:cs="Times New Roman"/>
            <w:noProof/>
            <w:sz w:val="28"/>
            <w:szCs w:val="28"/>
          </w:rPr>
          <w:t>СПИСОК ЛИТЕРАТУРЫ</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_Toc515846468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104</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69" w:history="1">
        <w:r w:rsidRPr="0091092E">
          <w:rPr>
            <w:rStyle w:val="af3"/>
            <w:rFonts w:ascii="Times New Roman" w:hAnsi="Times New Roman" w:cs="Times New Roman"/>
            <w:noProof/>
            <w:sz w:val="28"/>
            <w:szCs w:val="28"/>
          </w:rPr>
          <w:t>Приложение А</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_Toc515846469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110</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70" w:history="1">
        <w:r w:rsidRPr="0091092E">
          <w:rPr>
            <w:rStyle w:val="af3"/>
            <w:rFonts w:ascii="Times New Roman" w:hAnsi="Times New Roman" w:cs="Times New Roman"/>
            <w:noProof/>
            <w:sz w:val="28"/>
            <w:szCs w:val="28"/>
          </w:rPr>
          <w:t>Приложение Б</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_Toc515846470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111</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71" w:history="1">
        <w:r w:rsidRPr="0091092E">
          <w:rPr>
            <w:rStyle w:val="af3"/>
            <w:rFonts w:ascii="Times New Roman" w:hAnsi="Times New Roman" w:cs="Times New Roman"/>
            <w:noProof/>
            <w:sz w:val="28"/>
            <w:szCs w:val="28"/>
          </w:rPr>
          <w:t>Приложение В</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_Toc515846471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117</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72" w:history="1">
        <w:r w:rsidRPr="0091092E">
          <w:rPr>
            <w:rStyle w:val="af3"/>
            <w:rFonts w:ascii="Times New Roman" w:hAnsi="Times New Roman" w:cs="Times New Roman"/>
            <w:noProof/>
            <w:sz w:val="28"/>
            <w:szCs w:val="28"/>
          </w:rPr>
          <w:t>Приложение Г</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_Toc515846472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121</w:t>
        </w:r>
        <w:r w:rsidRPr="0091092E">
          <w:rPr>
            <w:rFonts w:ascii="Times New Roman" w:hAnsi="Times New Roman" w:cs="Times New Roman"/>
            <w:noProof/>
            <w:webHidden/>
            <w:sz w:val="28"/>
            <w:szCs w:val="28"/>
          </w:rPr>
          <w:fldChar w:fldCharType="end"/>
        </w:r>
      </w:hyperlink>
    </w:p>
    <w:p w:rsidR="0091092E" w:rsidRPr="0091092E" w:rsidRDefault="0091092E">
      <w:pPr>
        <w:pStyle w:val="11"/>
        <w:tabs>
          <w:tab w:val="right" w:leader="dot" w:pos="9345"/>
        </w:tabs>
        <w:rPr>
          <w:rFonts w:ascii="Times New Roman" w:eastAsiaTheme="minorEastAsia" w:hAnsi="Times New Roman" w:cs="Times New Roman"/>
          <w:noProof/>
          <w:sz w:val="28"/>
          <w:szCs w:val="28"/>
          <w:lang w:eastAsia="ru-RU"/>
        </w:rPr>
      </w:pPr>
      <w:hyperlink w:anchor="_Toc515846473" w:history="1">
        <w:r w:rsidRPr="0091092E">
          <w:rPr>
            <w:rStyle w:val="af3"/>
            <w:rFonts w:ascii="Times New Roman" w:hAnsi="Times New Roman" w:cs="Times New Roman"/>
            <w:noProof/>
            <w:sz w:val="28"/>
            <w:szCs w:val="28"/>
          </w:rPr>
          <w:t>Приложение Д</w:t>
        </w:r>
        <w:r w:rsidRPr="0091092E">
          <w:rPr>
            <w:rFonts w:ascii="Times New Roman" w:hAnsi="Times New Roman" w:cs="Times New Roman"/>
            <w:noProof/>
            <w:webHidden/>
            <w:sz w:val="28"/>
            <w:szCs w:val="28"/>
          </w:rPr>
          <w:tab/>
        </w:r>
        <w:r w:rsidRPr="0091092E">
          <w:rPr>
            <w:rFonts w:ascii="Times New Roman" w:hAnsi="Times New Roman" w:cs="Times New Roman"/>
            <w:noProof/>
            <w:webHidden/>
            <w:sz w:val="28"/>
            <w:szCs w:val="28"/>
          </w:rPr>
          <w:fldChar w:fldCharType="begin"/>
        </w:r>
        <w:r w:rsidRPr="0091092E">
          <w:rPr>
            <w:rFonts w:ascii="Times New Roman" w:hAnsi="Times New Roman" w:cs="Times New Roman"/>
            <w:noProof/>
            <w:webHidden/>
            <w:sz w:val="28"/>
            <w:szCs w:val="28"/>
          </w:rPr>
          <w:instrText xml:space="preserve"> PAGEREF _Toc515846473 \h </w:instrText>
        </w:r>
        <w:r w:rsidRPr="0091092E">
          <w:rPr>
            <w:rFonts w:ascii="Times New Roman" w:hAnsi="Times New Roman" w:cs="Times New Roman"/>
            <w:noProof/>
            <w:webHidden/>
            <w:sz w:val="28"/>
            <w:szCs w:val="28"/>
          </w:rPr>
        </w:r>
        <w:r w:rsidRPr="0091092E">
          <w:rPr>
            <w:rFonts w:ascii="Times New Roman" w:hAnsi="Times New Roman" w:cs="Times New Roman"/>
            <w:noProof/>
            <w:webHidden/>
            <w:sz w:val="28"/>
            <w:szCs w:val="28"/>
          </w:rPr>
          <w:fldChar w:fldCharType="separate"/>
        </w:r>
        <w:r w:rsidRPr="0091092E">
          <w:rPr>
            <w:rFonts w:ascii="Times New Roman" w:hAnsi="Times New Roman" w:cs="Times New Roman"/>
            <w:noProof/>
            <w:webHidden/>
            <w:sz w:val="28"/>
            <w:szCs w:val="28"/>
          </w:rPr>
          <w:t>124</w:t>
        </w:r>
        <w:r w:rsidRPr="0091092E">
          <w:rPr>
            <w:rFonts w:ascii="Times New Roman" w:hAnsi="Times New Roman" w:cs="Times New Roman"/>
            <w:noProof/>
            <w:webHidden/>
            <w:sz w:val="28"/>
            <w:szCs w:val="28"/>
          </w:rPr>
          <w:fldChar w:fldCharType="end"/>
        </w:r>
      </w:hyperlink>
    </w:p>
    <w:p w:rsidR="00C21832" w:rsidRPr="004F2A6F" w:rsidRDefault="000E3F6D" w:rsidP="00C47EE9">
      <w:pPr>
        <w:spacing w:after="0" w:line="360" w:lineRule="auto"/>
        <w:rPr>
          <w:rFonts w:ascii="Times New Roman" w:hAnsi="Times New Roman" w:cs="Times New Roman"/>
          <w:noProof/>
          <w:color w:val="0000FF"/>
          <w:sz w:val="28"/>
          <w:szCs w:val="28"/>
          <w:u w:val="single"/>
          <w:shd w:val="clear" w:color="auto" w:fill="FFFFFF"/>
          <w:lang w:val="en-US"/>
        </w:rPr>
      </w:pPr>
      <w:r w:rsidRPr="0091092E">
        <w:rPr>
          <w:rStyle w:val="af3"/>
          <w:rFonts w:ascii="Times New Roman" w:hAnsi="Times New Roman" w:cs="Times New Roman"/>
          <w:noProof/>
          <w:sz w:val="28"/>
          <w:szCs w:val="28"/>
          <w:shd w:val="clear" w:color="auto" w:fill="FFFFFF"/>
        </w:rPr>
        <w:fldChar w:fldCharType="end"/>
      </w:r>
      <w:r w:rsidR="008F1399" w:rsidRPr="00C47EE9">
        <w:rPr>
          <w:rStyle w:val="af3"/>
          <w:rFonts w:ascii="Times New Roman" w:hAnsi="Times New Roman" w:cs="Times New Roman"/>
          <w:noProof/>
          <w:sz w:val="28"/>
          <w:szCs w:val="28"/>
          <w:shd w:val="clear" w:color="auto" w:fill="FFFFFF"/>
        </w:rPr>
        <w:br w:type="page"/>
      </w:r>
    </w:p>
    <w:p w:rsidR="008F1399" w:rsidRPr="008C4035" w:rsidRDefault="007803A3" w:rsidP="00702E85">
      <w:pPr>
        <w:pStyle w:val="3"/>
        <w:spacing w:before="0" w:beforeAutospacing="0" w:after="0" w:afterAutospacing="0" w:line="360" w:lineRule="auto"/>
        <w:ind w:firstLine="709"/>
        <w:rPr>
          <w:sz w:val="28"/>
          <w:szCs w:val="28"/>
        </w:rPr>
      </w:pPr>
      <w:bookmarkStart w:id="2" w:name="_Toc515846421"/>
      <w:r>
        <w:rPr>
          <w:sz w:val="28"/>
          <w:szCs w:val="28"/>
        </w:rPr>
        <w:lastRenderedPageBreak/>
        <w:t>СОКРАЩЕНИЯ И ОПРЕДЕЛЕНИЯ</w:t>
      </w:r>
      <w:bookmarkEnd w:id="2"/>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БСВ - бессобытийная выживаемость</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ОЛ – острый лейкоз</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ОЛЛ – острый лимфобластный лейкоз</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Рис. - рисунок</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См. – смотрите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Табл. – таблица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Т.е. – то есть</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Т.д. – так далее</w:t>
      </w:r>
    </w:p>
    <w:p w:rsidR="008F1399"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ЦНС – центральная нервная система</w:t>
      </w:r>
    </w:p>
    <w:p w:rsidR="009B4834" w:rsidRPr="00526EFE" w:rsidRDefault="009B4834"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ДЦП </w:t>
      </w:r>
      <w:r w:rsidR="00850CBA" w:rsidRPr="00526EFE">
        <w:rPr>
          <w:rFonts w:ascii="Times New Roman" w:hAnsi="Times New Roman" w:cs="Times New Roman"/>
          <w:sz w:val="28"/>
          <w:szCs w:val="28"/>
        </w:rPr>
        <w:t>–</w:t>
      </w:r>
      <w:r>
        <w:rPr>
          <w:rFonts w:ascii="Times New Roman" w:hAnsi="Times New Roman" w:cs="Times New Roman"/>
          <w:sz w:val="28"/>
          <w:szCs w:val="28"/>
        </w:rPr>
        <w:t xml:space="preserve"> детский церебральный паралич</w:t>
      </w:r>
    </w:p>
    <w:p w:rsidR="008F1399" w:rsidRPr="00526EFE" w:rsidRDefault="008F1399"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Анозогнозия означает, что больной не осознает своей болезни и всех последствий вызываемых ею (симптомов).</w:t>
      </w:r>
    </w:p>
    <w:p w:rsidR="008F1399" w:rsidRPr="00526EFE" w:rsidRDefault="008F1399" w:rsidP="008F1399">
      <w:pPr>
        <w:tabs>
          <w:tab w:val="left" w:pos="5032"/>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Бессобытийная выживаемость (БСВ) – временной срок, при которой у онкологических больных не наступает рецидив.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Реабилитацию следует понимать как совокупность мероприятий медицинской и социально-экономической направленности, проводимых с целью максимально быстрого и полноценного восстановления здоровья заболевшего и его более раннего возврата к обычным условиям жизни.</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Ремиссия заболевания – отсутствие рецидивов во время лечения больного</w:t>
      </w:r>
      <w:r w:rsidR="0024567A">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Ресурсы личности – это индивидуальные свойства и способности, которые обуславливают психологическую устойчивость в стрессогенных ситуациях.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Рецидив - возникновение заболевания во время лечения (ранний) или после проведенной терапии (поздний рецидив).</w:t>
      </w:r>
    </w:p>
    <w:p w:rsidR="008F1399" w:rsidRPr="00526EFE" w:rsidRDefault="008F1399" w:rsidP="008F1399">
      <w:pPr>
        <w:spacing w:after="0" w:line="360" w:lineRule="auto"/>
        <w:ind w:firstLine="709"/>
        <w:jc w:val="both"/>
        <w:rPr>
          <w:rFonts w:ascii="Times New Roman" w:eastAsiaTheme="majorEastAsia" w:hAnsi="Times New Roman" w:cs="Times New Roman"/>
          <w:b/>
          <w:bCs/>
          <w:sz w:val="28"/>
          <w:szCs w:val="28"/>
          <w:shd w:val="clear" w:color="auto" w:fill="FFFFFF"/>
        </w:rPr>
      </w:pPr>
      <w:r w:rsidRPr="00526EFE">
        <w:rPr>
          <w:rFonts w:ascii="Times New Roman" w:hAnsi="Times New Roman" w:cs="Times New Roman"/>
          <w:sz w:val="28"/>
          <w:szCs w:val="28"/>
          <w:shd w:val="clear" w:color="auto" w:fill="FFFFFF"/>
        </w:rPr>
        <w:br w:type="page"/>
      </w:r>
    </w:p>
    <w:p w:rsidR="008F1399" w:rsidRPr="008C4035" w:rsidRDefault="008F1399" w:rsidP="00702E85">
      <w:pPr>
        <w:pStyle w:val="3"/>
        <w:spacing w:line="360" w:lineRule="auto"/>
        <w:ind w:firstLine="709"/>
        <w:rPr>
          <w:sz w:val="28"/>
          <w:szCs w:val="28"/>
        </w:rPr>
      </w:pPr>
      <w:bookmarkStart w:id="3" w:name="_Toc353207976"/>
      <w:bookmarkStart w:id="4" w:name="_Toc356851122"/>
      <w:bookmarkStart w:id="5" w:name="_Toc515846422"/>
      <w:r w:rsidRPr="008C4035">
        <w:rPr>
          <w:sz w:val="28"/>
          <w:szCs w:val="28"/>
        </w:rPr>
        <w:lastRenderedPageBreak/>
        <w:t>ВВЕДЕНИЕ</w:t>
      </w:r>
      <w:bookmarkEnd w:id="3"/>
      <w:bookmarkEnd w:id="4"/>
      <w:bookmarkEnd w:id="5"/>
    </w:p>
    <w:p w:rsidR="00BB2E6A" w:rsidRDefault="00DB0377" w:rsidP="004949EC">
      <w:pPr>
        <w:spacing w:after="0" w:line="360" w:lineRule="auto"/>
        <w:ind w:firstLine="709"/>
        <w:jc w:val="both"/>
        <w:rPr>
          <w:rFonts w:ascii="Times New Roman" w:hAnsi="Times New Roman" w:cs="Times New Roman"/>
          <w:sz w:val="28"/>
          <w:szCs w:val="28"/>
        </w:rPr>
      </w:pPr>
      <w:r w:rsidRPr="004949EC">
        <w:rPr>
          <w:rFonts w:ascii="Times New Roman" w:hAnsi="Times New Roman" w:cs="Times New Roman"/>
          <w:sz w:val="28"/>
          <w:szCs w:val="28"/>
        </w:rPr>
        <w:t>Онкологические заболевания во всем мире выходят на первые места п</w:t>
      </w:r>
      <w:r w:rsidR="004949EC" w:rsidRPr="004949EC">
        <w:rPr>
          <w:rFonts w:ascii="Times New Roman" w:hAnsi="Times New Roman" w:cs="Times New Roman"/>
          <w:sz w:val="28"/>
          <w:szCs w:val="28"/>
        </w:rPr>
        <w:t>о заболеваемости и смертности</w:t>
      </w:r>
      <w:r w:rsidRPr="004949EC">
        <w:rPr>
          <w:rFonts w:ascii="Times New Roman" w:hAnsi="Times New Roman" w:cs="Times New Roman"/>
          <w:sz w:val="28"/>
          <w:szCs w:val="28"/>
        </w:rPr>
        <w:t>.</w:t>
      </w:r>
      <w:r w:rsidR="004949EC">
        <w:rPr>
          <w:rFonts w:ascii="Times New Roman" w:hAnsi="Times New Roman" w:cs="Times New Roman"/>
          <w:sz w:val="28"/>
          <w:szCs w:val="28"/>
        </w:rPr>
        <w:t xml:space="preserve"> Онкологические заболевания становятся причиной практически каждой шестой смерти в мире </w:t>
      </w:r>
      <w:r w:rsidR="004949EC" w:rsidRPr="004949EC">
        <w:rPr>
          <w:rFonts w:ascii="Times New Roman" w:hAnsi="Times New Roman" w:cs="Times New Roman"/>
          <w:sz w:val="28"/>
          <w:szCs w:val="28"/>
        </w:rPr>
        <w:t>(</w:t>
      </w:r>
      <w:r w:rsidR="00040B15">
        <w:rPr>
          <w:rFonts w:ascii="Times New Roman" w:hAnsi="Times New Roman" w:cs="Times New Roman"/>
          <w:sz w:val="28"/>
          <w:szCs w:val="28"/>
        </w:rPr>
        <w:t>ВОЗ</w:t>
      </w:r>
      <w:r w:rsidR="0058051D">
        <w:rPr>
          <w:rFonts w:ascii="Times New Roman" w:hAnsi="Times New Roman" w:cs="Times New Roman"/>
          <w:sz w:val="28"/>
          <w:szCs w:val="28"/>
        </w:rPr>
        <w:t xml:space="preserve">). </w:t>
      </w:r>
      <w:r w:rsidRPr="0058051D">
        <w:rPr>
          <w:rFonts w:ascii="Times New Roman" w:hAnsi="Times New Roman" w:cs="Times New Roman"/>
          <w:sz w:val="28"/>
          <w:szCs w:val="28"/>
        </w:rPr>
        <w:t xml:space="preserve">Проблема онкологических заболеваний является достаточно актуальной и для детского возраста, статистические исследования говорят о </w:t>
      </w:r>
      <w:proofErr w:type="gramStart"/>
      <w:r w:rsidRPr="0058051D">
        <w:rPr>
          <w:rFonts w:ascii="Times New Roman" w:hAnsi="Times New Roman" w:cs="Times New Roman"/>
          <w:sz w:val="28"/>
          <w:szCs w:val="28"/>
        </w:rPr>
        <w:t>росте этих заболеваний</w:t>
      </w:r>
      <w:proofErr w:type="gramEnd"/>
      <w:r w:rsidR="004949EC">
        <w:rPr>
          <w:rFonts w:ascii="Times New Roman" w:hAnsi="Times New Roman" w:cs="Times New Roman"/>
          <w:sz w:val="28"/>
          <w:szCs w:val="28"/>
        </w:rPr>
        <w:t xml:space="preserve"> (</w:t>
      </w:r>
      <w:r w:rsidR="00040B15">
        <w:rPr>
          <w:rFonts w:ascii="Times New Roman" w:hAnsi="Times New Roman" w:cs="Times New Roman"/>
          <w:sz w:val="28"/>
          <w:szCs w:val="28"/>
        </w:rPr>
        <w:t>ВОЗ</w:t>
      </w:r>
      <w:r w:rsidR="004949EC">
        <w:rPr>
          <w:rFonts w:ascii="Times New Roman" w:hAnsi="Times New Roman" w:cs="Times New Roman"/>
          <w:sz w:val="28"/>
          <w:szCs w:val="28"/>
        </w:rPr>
        <w:t>).</w:t>
      </w:r>
      <w:r w:rsidR="00175E98">
        <w:rPr>
          <w:rFonts w:ascii="Times New Roman" w:hAnsi="Times New Roman" w:cs="Times New Roman"/>
          <w:sz w:val="28"/>
          <w:szCs w:val="28"/>
        </w:rPr>
        <w:t xml:space="preserve"> </w:t>
      </w:r>
      <w:r>
        <w:rPr>
          <w:rFonts w:ascii="Times New Roman" w:hAnsi="Times New Roman" w:cs="Times New Roman"/>
          <w:sz w:val="28"/>
          <w:szCs w:val="28"/>
        </w:rPr>
        <w:t>В</w:t>
      </w:r>
      <w:r w:rsidR="008F1399" w:rsidRPr="00526EFE">
        <w:rPr>
          <w:rFonts w:ascii="Times New Roman" w:hAnsi="Times New Roman" w:cs="Times New Roman"/>
          <w:sz w:val="28"/>
          <w:szCs w:val="28"/>
        </w:rPr>
        <w:t xml:space="preserve"> индустриализованных странах </w:t>
      </w:r>
      <w:r w:rsidRPr="00BD4479">
        <w:rPr>
          <w:rFonts w:ascii="Times New Roman" w:hAnsi="Times New Roman" w:cs="Times New Roman"/>
          <w:sz w:val="28"/>
          <w:szCs w:val="28"/>
        </w:rPr>
        <w:t>онкологические заболевания</w:t>
      </w:r>
      <w:r>
        <w:rPr>
          <w:rFonts w:ascii="Times New Roman" w:hAnsi="Times New Roman" w:cs="Times New Roman"/>
          <w:sz w:val="28"/>
          <w:szCs w:val="28"/>
        </w:rPr>
        <w:t xml:space="preserve"> у детей являю</w:t>
      </w:r>
      <w:r w:rsidR="008F1399" w:rsidRPr="00526EFE">
        <w:rPr>
          <w:rFonts w:ascii="Times New Roman" w:hAnsi="Times New Roman" w:cs="Times New Roman"/>
          <w:sz w:val="28"/>
          <w:szCs w:val="28"/>
        </w:rPr>
        <w:t xml:space="preserve">тся причиной их смерти до 20 лет после случайной смерти, врожденных дефектов и преднамеренного вмешательства. В научной </w:t>
      </w:r>
      <w:r w:rsidR="00BB2E6A">
        <w:rPr>
          <w:rFonts w:ascii="Times New Roman" w:hAnsi="Times New Roman" w:cs="Times New Roman"/>
          <w:sz w:val="28"/>
          <w:szCs w:val="28"/>
        </w:rPr>
        <w:t xml:space="preserve">медицинской </w:t>
      </w:r>
      <w:r w:rsidR="008F1399" w:rsidRPr="00526EFE">
        <w:rPr>
          <w:rFonts w:ascii="Times New Roman" w:hAnsi="Times New Roman" w:cs="Times New Roman"/>
          <w:sz w:val="28"/>
          <w:szCs w:val="28"/>
        </w:rPr>
        <w:t>среде проводятся многочисле</w:t>
      </w:r>
      <w:r w:rsidR="00DE29AE">
        <w:rPr>
          <w:rFonts w:ascii="Times New Roman" w:hAnsi="Times New Roman" w:cs="Times New Roman"/>
          <w:sz w:val="28"/>
          <w:szCs w:val="28"/>
        </w:rPr>
        <w:t>нные исследования для выявления причин</w:t>
      </w:r>
      <w:r w:rsidR="008F1399" w:rsidRPr="00526EFE">
        <w:rPr>
          <w:rFonts w:ascii="Times New Roman" w:hAnsi="Times New Roman" w:cs="Times New Roman"/>
          <w:sz w:val="28"/>
          <w:szCs w:val="28"/>
        </w:rPr>
        <w:t xml:space="preserve"> </w:t>
      </w:r>
      <w:r w:rsidR="00BB2E6A">
        <w:rPr>
          <w:rFonts w:ascii="Times New Roman" w:hAnsi="Times New Roman" w:cs="Times New Roman"/>
          <w:sz w:val="28"/>
          <w:szCs w:val="28"/>
        </w:rPr>
        <w:t>онкологических заболеваний</w:t>
      </w:r>
      <w:r w:rsidR="008F1399" w:rsidRPr="00526EFE">
        <w:rPr>
          <w:rFonts w:ascii="Times New Roman" w:hAnsi="Times New Roman" w:cs="Times New Roman"/>
          <w:sz w:val="28"/>
          <w:szCs w:val="28"/>
        </w:rPr>
        <w:t>, способ</w:t>
      </w:r>
      <w:r w:rsidR="00DE29AE">
        <w:rPr>
          <w:rFonts w:ascii="Times New Roman" w:hAnsi="Times New Roman" w:cs="Times New Roman"/>
          <w:sz w:val="28"/>
          <w:szCs w:val="28"/>
        </w:rPr>
        <w:t>ов</w:t>
      </w:r>
      <w:r w:rsidR="008F1399" w:rsidRPr="00526EFE">
        <w:rPr>
          <w:rFonts w:ascii="Times New Roman" w:hAnsi="Times New Roman" w:cs="Times New Roman"/>
          <w:sz w:val="28"/>
          <w:szCs w:val="28"/>
        </w:rPr>
        <w:t xml:space="preserve"> </w:t>
      </w:r>
      <w:r w:rsidR="00BB2E6A">
        <w:rPr>
          <w:rFonts w:ascii="Times New Roman" w:hAnsi="Times New Roman" w:cs="Times New Roman"/>
          <w:sz w:val="28"/>
          <w:szCs w:val="28"/>
        </w:rPr>
        <w:t>их</w:t>
      </w:r>
      <w:r w:rsidR="008F1399" w:rsidRPr="00526EFE">
        <w:rPr>
          <w:rFonts w:ascii="Times New Roman" w:hAnsi="Times New Roman" w:cs="Times New Roman"/>
          <w:sz w:val="28"/>
          <w:szCs w:val="28"/>
        </w:rPr>
        <w:t xml:space="preserve"> ранней диагностики, лечения, други</w:t>
      </w:r>
      <w:r w:rsidR="00DE29AE">
        <w:rPr>
          <w:rFonts w:ascii="Times New Roman" w:hAnsi="Times New Roman" w:cs="Times New Roman"/>
          <w:sz w:val="28"/>
          <w:szCs w:val="28"/>
        </w:rPr>
        <w:t>х</w:t>
      </w:r>
      <w:r w:rsidR="008F1399" w:rsidRPr="00526EFE">
        <w:rPr>
          <w:rFonts w:ascii="Times New Roman" w:hAnsi="Times New Roman" w:cs="Times New Roman"/>
          <w:sz w:val="28"/>
          <w:szCs w:val="28"/>
        </w:rPr>
        <w:t xml:space="preserve"> способ</w:t>
      </w:r>
      <w:r w:rsidR="00DE29AE">
        <w:rPr>
          <w:rFonts w:ascii="Times New Roman" w:hAnsi="Times New Roman" w:cs="Times New Roman"/>
          <w:sz w:val="28"/>
          <w:szCs w:val="28"/>
        </w:rPr>
        <w:t>ов</w:t>
      </w:r>
      <w:r w:rsidR="008F1399" w:rsidRPr="00526EFE">
        <w:rPr>
          <w:rFonts w:ascii="Times New Roman" w:hAnsi="Times New Roman" w:cs="Times New Roman"/>
          <w:sz w:val="28"/>
          <w:szCs w:val="28"/>
        </w:rPr>
        <w:t xml:space="preserve"> вмешательств</w:t>
      </w:r>
      <w:r w:rsidR="00BB2E6A">
        <w:rPr>
          <w:rFonts w:ascii="Times New Roman" w:hAnsi="Times New Roman" w:cs="Times New Roman"/>
          <w:sz w:val="28"/>
          <w:szCs w:val="28"/>
        </w:rPr>
        <w:t>а</w:t>
      </w:r>
      <w:r w:rsidR="00BD4479">
        <w:rPr>
          <w:rFonts w:ascii="Times New Roman" w:hAnsi="Times New Roman" w:cs="Times New Roman"/>
          <w:sz w:val="28"/>
          <w:szCs w:val="28"/>
        </w:rPr>
        <w:t>,</w:t>
      </w:r>
      <w:r w:rsidR="00DE29AE">
        <w:rPr>
          <w:rFonts w:ascii="Times New Roman" w:hAnsi="Times New Roman" w:cs="Times New Roman"/>
          <w:sz w:val="28"/>
          <w:szCs w:val="28"/>
        </w:rPr>
        <w:t xml:space="preserve"> способов</w:t>
      </w:r>
      <w:r w:rsidR="00BD4479">
        <w:rPr>
          <w:rFonts w:ascii="Times New Roman" w:hAnsi="Times New Roman" w:cs="Times New Roman"/>
          <w:sz w:val="28"/>
          <w:szCs w:val="28"/>
        </w:rPr>
        <w:t xml:space="preserve"> реабилитации</w:t>
      </w:r>
      <w:r w:rsidR="008F1399" w:rsidRPr="00526EFE">
        <w:rPr>
          <w:rFonts w:ascii="Times New Roman" w:hAnsi="Times New Roman" w:cs="Times New Roman"/>
          <w:sz w:val="28"/>
          <w:szCs w:val="28"/>
        </w:rPr>
        <w:t xml:space="preserve"> и т.д., </w:t>
      </w:r>
      <w:r w:rsidR="008F1399" w:rsidRPr="00BB2E6A">
        <w:rPr>
          <w:rFonts w:ascii="Times New Roman" w:hAnsi="Times New Roman" w:cs="Times New Roman"/>
          <w:sz w:val="28"/>
          <w:szCs w:val="28"/>
        </w:rPr>
        <w:t>однако</w:t>
      </w:r>
      <w:r w:rsidR="00BB2E6A">
        <w:rPr>
          <w:rFonts w:ascii="Times New Roman" w:hAnsi="Times New Roman" w:cs="Times New Roman"/>
          <w:sz w:val="28"/>
          <w:szCs w:val="28"/>
        </w:rPr>
        <w:t xml:space="preserve"> смертность от онкологическ</w:t>
      </w:r>
      <w:r w:rsidR="00BD4479">
        <w:rPr>
          <w:rFonts w:ascii="Times New Roman" w:hAnsi="Times New Roman" w:cs="Times New Roman"/>
          <w:sz w:val="28"/>
          <w:szCs w:val="28"/>
        </w:rPr>
        <w:t>их</w:t>
      </w:r>
      <w:r w:rsidR="00BB2E6A">
        <w:rPr>
          <w:rFonts w:ascii="Times New Roman" w:hAnsi="Times New Roman" w:cs="Times New Roman"/>
          <w:sz w:val="28"/>
          <w:szCs w:val="28"/>
        </w:rPr>
        <w:t xml:space="preserve"> заболевани</w:t>
      </w:r>
      <w:r w:rsidR="00BD4479">
        <w:rPr>
          <w:rFonts w:ascii="Times New Roman" w:hAnsi="Times New Roman" w:cs="Times New Roman"/>
          <w:sz w:val="28"/>
          <w:szCs w:val="28"/>
        </w:rPr>
        <w:t>й</w:t>
      </w:r>
      <w:r w:rsidR="00BB2E6A">
        <w:rPr>
          <w:rFonts w:ascii="Times New Roman" w:hAnsi="Times New Roman" w:cs="Times New Roman"/>
          <w:sz w:val="28"/>
          <w:szCs w:val="28"/>
        </w:rPr>
        <w:t xml:space="preserve"> остается достаточно высокой (</w:t>
      </w:r>
      <w:r w:rsidR="003C1321" w:rsidRPr="003C1321">
        <w:rPr>
          <w:rFonts w:ascii="Times New Roman" w:hAnsi="Times New Roman" w:cs="Times New Roman"/>
          <w:sz w:val="28"/>
          <w:szCs w:val="28"/>
        </w:rPr>
        <w:t>М.А. Масчан, Н.В. Мякова</w:t>
      </w:r>
      <w:r w:rsidR="00BD4479">
        <w:rPr>
          <w:rFonts w:ascii="Times New Roman" w:hAnsi="Times New Roman" w:cs="Times New Roman"/>
          <w:sz w:val="28"/>
          <w:szCs w:val="28"/>
        </w:rPr>
        <w:t xml:space="preserve">, Климкович Н.Н., Козарезова Т.И., </w:t>
      </w:r>
      <w:r w:rsidR="00040B15">
        <w:rPr>
          <w:rFonts w:ascii="Times New Roman" w:hAnsi="Times New Roman" w:cs="Times New Roman"/>
          <w:sz w:val="28"/>
          <w:szCs w:val="28"/>
        </w:rPr>
        <w:t>2006</w:t>
      </w:r>
      <w:r w:rsidR="00FD7A53">
        <w:rPr>
          <w:rFonts w:ascii="Times New Roman" w:hAnsi="Times New Roman" w:cs="Times New Roman"/>
          <w:sz w:val="28"/>
          <w:szCs w:val="28"/>
        </w:rPr>
        <w:t>)</w:t>
      </w:r>
      <w:r w:rsidR="008F1399" w:rsidRPr="00526EFE">
        <w:rPr>
          <w:rFonts w:ascii="Times New Roman" w:hAnsi="Times New Roman" w:cs="Times New Roman"/>
          <w:sz w:val="28"/>
          <w:szCs w:val="28"/>
        </w:rPr>
        <w:t>.</w:t>
      </w:r>
      <w:r w:rsidR="00BB2E6A">
        <w:rPr>
          <w:rFonts w:ascii="Times New Roman" w:hAnsi="Times New Roman" w:cs="Times New Roman"/>
          <w:sz w:val="28"/>
          <w:szCs w:val="28"/>
        </w:rPr>
        <w:t xml:space="preserve"> </w:t>
      </w:r>
    </w:p>
    <w:p w:rsidR="008F1399" w:rsidRPr="00526EFE" w:rsidRDefault="00BB2E6A"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чисто медицинскими исследованиями проводятся и психологические исследования того, как личность заболевшего человека, в том числе ребенка</w:t>
      </w:r>
      <w:r w:rsidR="00DE29AE">
        <w:rPr>
          <w:rFonts w:ascii="Times New Roman" w:hAnsi="Times New Roman" w:cs="Times New Roman"/>
          <w:sz w:val="28"/>
          <w:szCs w:val="28"/>
        </w:rPr>
        <w:t>,</w:t>
      </w:r>
      <w:r>
        <w:rPr>
          <w:rFonts w:ascii="Times New Roman" w:hAnsi="Times New Roman" w:cs="Times New Roman"/>
          <w:sz w:val="28"/>
          <w:szCs w:val="28"/>
        </w:rPr>
        <w:t xml:space="preserve"> переживает столь значимое событие в своей жизни (</w:t>
      </w:r>
      <w:r w:rsidR="00857EE4" w:rsidRPr="00526EFE">
        <w:rPr>
          <w:rFonts w:ascii="Times New Roman" w:hAnsi="Times New Roman" w:cs="Times New Roman"/>
          <w:sz w:val="28"/>
          <w:szCs w:val="28"/>
        </w:rPr>
        <w:t>Козлова Н.В., Андросова Т.В.</w:t>
      </w:r>
      <w:r w:rsidR="00857EE4">
        <w:rPr>
          <w:rFonts w:ascii="Times New Roman" w:hAnsi="Times New Roman" w:cs="Times New Roman"/>
          <w:sz w:val="28"/>
          <w:szCs w:val="28"/>
        </w:rPr>
        <w:t xml:space="preserve">, </w:t>
      </w:r>
      <w:r w:rsidR="00FD7A53">
        <w:rPr>
          <w:rFonts w:ascii="Times New Roman" w:hAnsi="Times New Roman" w:cs="Times New Roman"/>
          <w:sz w:val="28"/>
          <w:szCs w:val="28"/>
        </w:rPr>
        <w:t>2009</w:t>
      </w:r>
      <w:r w:rsidR="009F5975">
        <w:rPr>
          <w:rFonts w:ascii="Times New Roman" w:hAnsi="Times New Roman" w:cs="Times New Roman"/>
          <w:sz w:val="28"/>
          <w:szCs w:val="28"/>
        </w:rPr>
        <w:t xml:space="preserve">; </w:t>
      </w:r>
      <w:r w:rsidR="00857EE4" w:rsidRPr="00526EFE">
        <w:rPr>
          <w:rFonts w:ascii="Times New Roman" w:hAnsi="Times New Roman" w:cs="Times New Roman"/>
          <w:sz w:val="28"/>
          <w:szCs w:val="28"/>
        </w:rPr>
        <w:t>Тхостов А.Ш.</w:t>
      </w:r>
      <w:r w:rsidR="002F66A1">
        <w:rPr>
          <w:rFonts w:ascii="Times New Roman" w:hAnsi="Times New Roman" w:cs="Times New Roman"/>
          <w:sz w:val="28"/>
          <w:szCs w:val="28"/>
        </w:rPr>
        <w:t xml:space="preserve">, </w:t>
      </w:r>
      <w:r w:rsidR="00D254B8">
        <w:rPr>
          <w:rFonts w:ascii="Times New Roman" w:hAnsi="Times New Roman" w:cs="Times New Roman"/>
          <w:sz w:val="28"/>
          <w:szCs w:val="28"/>
        </w:rPr>
        <w:t>1984</w:t>
      </w:r>
      <w:r w:rsidR="009F5975">
        <w:rPr>
          <w:rFonts w:ascii="Times New Roman" w:hAnsi="Times New Roman" w:cs="Times New Roman"/>
          <w:sz w:val="28"/>
          <w:szCs w:val="28"/>
        </w:rPr>
        <w:t xml:space="preserve">; </w:t>
      </w:r>
      <w:proofErr w:type="gramStart"/>
      <w:r w:rsidR="002F66A1">
        <w:rPr>
          <w:rFonts w:ascii="Times New Roman" w:hAnsi="Times New Roman" w:cs="Times New Roman"/>
          <w:sz w:val="28"/>
          <w:szCs w:val="28"/>
        </w:rPr>
        <w:t>Горлач</w:t>
      </w:r>
      <w:proofErr w:type="gramEnd"/>
      <w:r w:rsidR="002F66A1">
        <w:rPr>
          <w:rFonts w:ascii="Times New Roman" w:hAnsi="Times New Roman" w:cs="Times New Roman"/>
          <w:sz w:val="28"/>
          <w:szCs w:val="28"/>
        </w:rPr>
        <w:t xml:space="preserve"> Н.А.</w:t>
      </w:r>
      <w:r w:rsidR="009F5975">
        <w:rPr>
          <w:rFonts w:ascii="Times New Roman" w:hAnsi="Times New Roman" w:cs="Times New Roman"/>
          <w:sz w:val="28"/>
          <w:szCs w:val="28"/>
        </w:rPr>
        <w:t xml:space="preserve">, </w:t>
      </w:r>
      <w:r w:rsidR="00D254B8">
        <w:rPr>
          <w:rFonts w:ascii="Times New Roman" w:hAnsi="Times New Roman" w:cs="Times New Roman"/>
          <w:sz w:val="28"/>
          <w:szCs w:val="28"/>
        </w:rPr>
        <w:t>2008</w:t>
      </w:r>
      <w:r>
        <w:rPr>
          <w:rFonts w:ascii="Times New Roman" w:hAnsi="Times New Roman" w:cs="Times New Roman"/>
          <w:sz w:val="28"/>
          <w:szCs w:val="28"/>
        </w:rPr>
        <w:t xml:space="preserve">). Показано, что не менее важным является изучение того, как близкие взрослые ребенка и подростка, его семья переживают это тяжелое заболевание, угрожающее </w:t>
      </w:r>
      <w:r w:rsidRPr="00BB2E6A">
        <w:rPr>
          <w:rFonts w:ascii="Times New Roman" w:hAnsi="Times New Roman" w:cs="Times New Roman"/>
          <w:sz w:val="28"/>
          <w:szCs w:val="28"/>
        </w:rPr>
        <w:t xml:space="preserve">его </w:t>
      </w:r>
      <w:r>
        <w:rPr>
          <w:rFonts w:ascii="Times New Roman" w:hAnsi="Times New Roman" w:cs="Times New Roman"/>
          <w:sz w:val="28"/>
          <w:szCs w:val="28"/>
        </w:rPr>
        <w:t>жизни. В исследованиях показано, что о</w:t>
      </w:r>
      <w:r w:rsidR="008F1399" w:rsidRPr="00526EFE">
        <w:rPr>
          <w:rFonts w:ascii="Times New Roman" w:hAnsi="Times New Roman" w:cs="Times New Roman"/>
          <w:sz w:val="28"/>
          <w:szCs w:val="28"/>
        </w:rPr>
        <w:t>нкологическое заболевание влияет на психоэмоциональное состояние родителей ребенка</w:t>
      </w:r>
      <w:r>
        <w:rPr>
          <w:rFonts w:ascii="Times New Roman" w:hAnsi="Times New Roman" w:cs="Times New Roman"/>
          <w:sz w:val="28"/>
          <w:szCs w:val="28"/>
        </w:rPr>
        <w:t xml:space="preserve"> (</w:t>
      </w:r>
      <w:r w:rsidR="001232E0" w:rsidRPr="009317CD">
        <w:rPr>
          <w:rFonts w:ascii="Times New Roman" w:hAnsi="Times New Roman" w:cs="Times New Roman"/>
          <w:sz w:val="28"/>
          <w:szCs w:val="28"/>
          <w:lang w:val="en-US"/>
        </w:rPr>
        <w:t>Hersh</w:t>
      </w:r>
      <w:r w:rsidR="001232E0" w:rsidRPr="001232E0">
        <w:rPr>
          <w:rFonts w:ascii="Times New Roman" w:hAnsi="Times New Roman" w:cs="Times New Roman"/>
          <w:sz w:val="28"/>
          <w:szCs w:val="28"/>
        </w:rPr>
        <w:t xml:space="preserve"> </w:t>
      </w:r>
      <w:r w:rsidR="001232E0" w:rsidRPr="009317CD">
        <w:rPr>
          <w:rFonts w:ascii="Times New Roman" w:hAnsi="Times New Roman" w:cs="Times New Roman"/>
          <w:sz w:val="28"/>
          <w:szCs w:val="28"/>
          <w:lang w:val="en-US"/>
        </w:rPr>
        <w:t>S</w:t>
      </w:r>
      <w:r w:rsidR="001232E0" w:rsidRPr="001232E0">
        <w:rPr>
          <w:rFonts w:ascii="Times New Roman" w:hAnsi="Times New Roman" w:cs="Times New Roman"/>
          <w:sz w:val="28"/>
          <w:szCs w:val="28"/>
        </w:rPr>
        <w:t>.</w:t>
      </w:r>
      <w:r w:rsidR="001232E0" w:rsidRPr="009317CD">
        <w:rPr>
          <w:rFonts w:ascii="Times New Roman" w:hAnsi="Times New Roman" w:cs="Times New Roman"/>
          <w:sz w:val="28"/>
          <w:szCs w:val="28"/>
          <w:lang w:val="en-US"/>
        </w:rPr>
        <w:t>P</w:t>
      </w:r>
      <w:r w:rsidR="001232E0" w:rsidRPr="001232E0">
        <w:rPr>
          <w:rFonts w:ascii="Times New Roman" w:hAnsi="Times New Roman" w:cs="Times New Roman"/>
          <w:sz w:val="28"/>
          <w:szCs w:val="28"/>
        </w:rPr>
        <w:t xml:space="preserve">., </w:t>
      </w:r>
      <w:r w:rsidR="001232E0" w:rsidRPr="009317CD">
        <w:rPr>
          <w:rFonts w:ascii="Times New Roman" w:hAnsi="Times New Roman" w:cs="Times New Roman"/>
          <w:sz w:val="28"/>
          <w:szCs w:val="28"/>
          <w:lang w:val="en-US"/>
        </w:rPr>
        <w:t>Wiener</w:t>
      </w:r>
      <w:r w:rsidR="001232E0" w:rsidRPr="001232E0">
        <w:rPr>
          <w:rFonts w:ascii="Times New Roman" w:hAnsi="Times New Roman" w:cs="Times New Roman"/>
          <w:sz w:val="28"/>
          <w:szCs w:val="28"/>
        </w:rPr>
        <w:t xml:space="preserve"> </w:t>
      </w:r>
      <w:r w:rsidR="001232E0" w:rsidRPr="009317CD">
        <w:rPr>
          <w:rFonts w:ascii="Times New Roman" w:hAnsi="Times New Roman" w:cs="Times New Roman"/>
          <w:sz w:val="28"/>
          <w:szCs w:val="28"/>
          <w:lang w:val="en-US"/>
        </w:rPr>
        <w:t>L</w:t>
      </w:r>
      <w:r w:rsidR="001232E0" w:rsidRPr="001232E0">
        <w:rPr>
          <w:rFonts w:ascii="Times New Roman" w:hAnsi="Times New Roman" w:cs="Times New Roman"/>
          <w:sz w:val="28"/>
          <w:szCs w:val="28"/>
        </w:rPr>
        <w:t>.</w:t>
      </w:r>
      <w:r w:rsidR="001232E0" w:rsidRPr="009317CD">
        <w:rPr>
          <w:rFonts w:ascii="Times New Roman" w:hAnsi="Times New Roman" w:cs="Times New Roman"/>
          <w:sz w:val="28"/>
          <w:szCs w:val="28"/>
          <w:lang w:val="en-US"/>
        </w:rPr>
        <w:t>S</w:t>
      </w:r>
      <w:r w:rsidR="001232E0" w:rsidRPr="001232E0">
        <w:rPr>
          <w:rFonts w:ascii="Times New Roman" w:hAnsi="Times New Roman" w:cs="Times New Roman"/>
          <w:sz w:val="28"/>
          <w:szCs w:val="28"/>
        </w:rPr>
        <w:t>.</w:t>
      </w:r>
      <w:r w:rsidR="001232E0">
        <w:rPr>
          <w:rFonts w:ascii="Times New Roman" w:hAnsi="Times New Roman" w:cs="Times New Roman"/>
          <w:sz w:val="28"/>
          <w:szCs w:val="28"/>
        </w:rPr>
        <w:t xml:space="preserve">, </w:t>
      </w:r>
      <w:r w:rsidR="00FD7A53">
        <w:rPr>
          <w:rFonts w:ascii="Times New Roman" w:hAnsi="Times New Roman" w:cs="Times New Roman"/>
          <w:sz w:val="28"/>
          <w:szCs w:val="28"/>
        </w:rPr>
        <w:t>1993</w:t>
      </w:r>
      <w:r w:rsidR="009F5975">
        <w:rPr>
          <w:rFonts w:ascii="Times New Roman" w:hAnsi="Times New Roman" w:cs="Times New Roman"/>
          <w:sz w:val="28"/>
          <w:szCs w:val="28"/>
        </w:rPr>
        <w:t xml:space="preserve">; </w:t>
      </w:r>
      <w:r w:rsidR="001232E0" w:rsidRPr="001232E0">
        <w:rPr>
          <w:rFonts w:ascii="Times New Roman" w:hAnsi="Times New Roman" w:cs="Times New Roman"/>
          <w:sz w:val="28"/>
          <w:szCs w:val="28"/>
        </w:rPr>
        <w:t>Сологуб Д.С.</w:t>
      </w:r>
      <w:r w:rsidR="009F5975">
        <w:rPr>
          <w:rFonts w:ascii="Times New Roman" w:hAnsi="Times New Roman" w:cs="Times New Roman"/>
          <w:sz w:val="28"/>
          <w:szCs w:val="28"/>
        </w:rPr>
        <w:t xml:space="preserve">, </w:t>
      </w:r>
      <w:r w:rsidR="00FD7A53">
        <w:rPr>
          <w:rFonts w:ascii="Times New Roman" w:hAnsi="Times New Roman" w:cs="Times New Roman"/>
          <w:sz w:val="28"/>
          <w:szCs w:val="28"/>
        </w:rPr>
        <w:t>2012</w:t>
      </w:r>
      <w:r w:rsidR="001232E0">
        <w:rPr>
          <w:rFonts w:ascii="Times New Roman" w:hAnsi="Times New Roman" w:cs="Times New Roman"/>
          <w:sz w:val="28"/>
          <w:szCs w:val="28"/>
        </w:rPr>
        <w:t>)</w:t>
      </w:r>
      <w:r w:rsidR="001232E0" w:rsidRPr="001232E0">
        <w:rPr>
          <w:rFonts w:ascii="Times New Roman" w:hAnsi="Times New Roman" w:cs="Times New Roman"/>
          <w:sz w:val="28"/>
          <w:szCs w:val="28"/>
        </w:rPr>
        <w:t xml:space="preserve"> </w:t>
      </w:r>
      <w:r w:rsidR="008F1399" w:rsidRPr="00526EFE">
        <w:rPr>
          <w:rFonts w:ascii="Times New Roman" w:hAnsi="Times New Roman" w:cs="Times New Roman"/>
          <w:sz w:val="28"/>
          <w:szCs w:val="28"/>
        </w:rPr>
        <w:t>Большинству родителей присущ страх потери их ребенка</w:t>
      </w:r>
      <w:r w:rsidR="00A465A7">
        <w:rPr>
          <w:rFonts w:ascii="Times New Roman" w:hAnsi="Times New Roman" w:cs="Times New Roman"/>
          <w:sz w:val="28"/>
          <w:szCs w:val="28"/>
        </w:rPr>
        <w:t xml:space="preserve"> (</w:t>
      </w:r>
      <w:r w:rsidR="00ED67BA">
        <w:rPr>
          <w:rFonts w:ascii="Times New Roman" w:hAnsi="Times New Roman" w:cs="Times New Roman"/>
          <w:sz w:val="28"/>
          <w:szCs w:val="28"/>
        </w:rPr>
        <w:t>Сологуб Д.С.</w:t>
      </w:r>
      <w:r w:rsidR="009F5975">
        <w:rPr>
          <w:rFonts w:ascii="Times New Roman" w:hAnsi="Times New Roman" w:cs="Times New Roman"/>
          <w:sz w:val="28"/>
          <w:szCs w:val="28"/>
        </w:rPr>
        <w:t xml:space="preserve">, </w:t>
      </w:r>
      <w:r w:rsidR="00FD7A53">
        <w:rPr>
          <w:rFonts w:ascii="Times New Roman" w:hAnsi="Times New Roman" w:cs="Times New Roman"/>
          <w:sz w:val="28"/>
          <w:szCs w:val="28"/>
        </w:rPr>
        <w:t>2012</w:t>
      </w:r>
      <w:r w:rsidR="00A465A7">
        <w:rPr>
          <w:rFonts w:ascii="Times New Roman" w:hAnsi="Times New Roman" w:cs="Times New Roman"/>
          <w:sz w:val="28"/>
          <w:szCs w:val="28"/>
        </w:rPr>
        <w:t>)</w:t>
      </w:r>
      <w:r w:rsidR="008F1399" w:rsidRPr="00526EFE">
        <w:rPr>
          <w:rFonts w:ascii="Times New Roman" w:hAnsi="Times New Roman" w:cs="Times New Roman"/>
          <w:sz w:val="28"/>
          <w:szCs w:val="28"/>
        </w:rPr>
        <w:t xml:space="preserve">. </w:t>
      </w:r>
      <w:r w:rsidR="00A465A7">
        <w:rPr>
          <w:rFonts w:ascii="Times New Roman" w:hAnsi="Times New Roman" w:cs="Times New Roman"/>
          <w:sz w:val="28"/>
          <w:szCs w:val="28"/>
        </w:rPr>
        <w:t xml:space="preserve">Заболевание ребенка приводит к </w:t>
      </w:r>
      <w:r w:rsidR="00BD4479">
        <w:rPr>
          <w:rFonts w:ascii="Times New Roman" w:hAnsi="Times New Roman" w:cs="Times New Roman"/>
          <w:sz w:val="28"/>
          <w:szCs w:val="28"/>
        </w:rPr>
        <w:t>внезапным изменениям</w:t>
      </w:r>
      <w:r w:rsidR="00A465A7" w:rsidRPr="00A465A7">
        <w:rPr>
          <w:rFonts w:ascii="Times New Roman" w:hAnsi="Times New Roman" w:cs="Times New Roman"/>
          <w:sz w:val="28"/>
          <w:szCs w:val="28"/>
        </w:rPr>
        <w:t xml:space="preserve"> в </w:t>
      </w:r>
      <w:r w:rsidR="00A465A7">
        <w:rPr>
          <w:rFonts w:ascii="Times New Roman" w:hAnsi="Times New Roman" w:cs="Times New Roman"/>
          <w:sz w:val="28"/>
          <w:szCs w:val="28"/>
        </w:rPr>
        <w:t xml:space="preserve">их </w:t>
      </w:r>
      <w:r w:rsidR="00A465A7" w:rsidRPr="00A465A7">
        <w:rPr>
          <w:rFonts w:ascii="Times New Roman" w:hAnsi="Times New Roman" w:cs="Times New Roman"/>
          <w:sz w:val="28"/>
          <w:szCs w:val="28"/>
        </w:rPr>
        <w:t xml:space="preserve">жизни </w:t>
      </w:r>
      <w:r w:rsidR="00A465A7">
        <w:rPr>
          <w:rFonts w:ascii="Times New Roman" w:hAnsi="Times New Roman" w:cs="Times New Roman"/>
          <w:sz w:val="28"/>
          <w:szCs w:val="28"/>
        </w:rPr>
        <w:t>и предъявляет определенные</w:t>
      </w:r>
      <w:r w:rsidR="008F1399" w:rsidRPr="00526EFE">
        <w:rPr>
          <w:rFonts w:ascii="Times New Roman" w:hAnsi="Times New Roman" w:cs="Times New Roman"/>
          <w:sz w:val="28"/>
          <w:szCs w:val="28"/>
        </w:rPr>
        <w:t xml:space="preserve"> требования к ним по совладанию с нарастающим </w:t>
      </w:r>
      <w:r w:rsidR="008F1399" w:rsidRPr="00526EFE">
        <w:rPr>
          <w:rFonts w:ascii="Times New Roman" w:hAnsi="Times New Roman" w:cs="Times New Roman"/>
          <w:sz w:val="28"/>
          <w:szCs w:val="28"/>
        </w:rPr>
        <w:lastRenderedPageBreak/>
        <w:t>ситуационным стрессом</w:t>
      </w:r>
      <w:r w:rsidR="00A465A7">
        <w:rPr>
          <w:rFonts w:ascii="Times New Roman" w:hAnsi="Times New Roman" w:cs="Times New Roman"/>
          <w:sz w:val="28"/>
          <w:szCs w:val="28"/>
        </w:rPr>
        <w:t>,</w:t>
      </w:r>
      <w:r w:rsidR="00A465A7" w:rsidRPr="00A465A7">
        <w:t xml:space="preserve"> </w:t>
      </w:r>
      <w:r w:rsidR="00A465A7">
        <w:rPr>
          <w:rFonts w:ascii="Times New Roman" w:hAnsi="Times New Roman" w:cs="Times New Roman"/>
          <w:sz w:val="28"/>
          <w:szCs w:val="28"/>
        </w:rPr>
        <w:t>характеризующим</w:t>
      </w:r>
      <w:r w:rsidR="00A465A7" w:rsidRPr="00A465A7">
        <w:rPr>
          <w:rFonts w:ascii="Times New Roman" w:hAnsi="Times New Roman" w:cs="Times New Roman"/>
          <w:sz w:val="28"/>
          <w:szCs w:val="28"/>
        </w:rPr>
        <w:t>ся напряжением</w:t>
      </w:r>
      <w:r w:rsidR="008F1399" w:rsidRPr="00526EFE">
        <w:rPr>
          <w:rFonts w:ascii="Times New Roman" w:hAnsi="Times New Roman" w:cs="Times New Roman"/>
          <w:sz w:val="28"/>
          <w:szCs w:val="28"/>
        </w:rPr>
        <w:t xml:space="preserve"> и повышенными требованиями к трансформации родителями своей жизни</w:t>
      </w:r>
      <w:r w:rsidR="00A465A7">
        <w:rPr>
          <w:rFonts w:ascii="Times New Roman" w:hAnsi="Times New Roman" w:cs="Times New Roman"/>
          <w:sz w:val="28"/>
          <w:szCs w:val="28"/>
        </w:rPr>
        <w:t xml:space="preserve"> (</w:t>
      </w:r>
      <w:r w:rsidR="00ED67BA">
        <w:rPr>
          <w:rFonts w:ascii="Times New Roman" w:hAnsi="Times New Roman" w:cs="Times New Roman"/>
          <w:sz w:val="28"/>
          <w:szCs w:val="28"/>
        </w:rPr>
        <w:t>Шац И.К.</w:t>
      </w:r>
      <w:r w:rsidR="009F5975">
        <w:rPr>
          <w:rFonts w:ascii="Times New Roman" w:hAnsi="Times New Roman" w:cs="Times New Roman"/>
          <w:sz w:val="28"/>
          <w:szCs w:val="28"/>
        </w:rPr>
        <w:t xml:space="preserve">, </w:t>
      </w:r>
      <w:r w:rsidR="009C0BB4">
        <w:rPr>
          <w:rFonts w:ascii="Times New Roman" w:hAnsi="Times New Roman" w:cs="Times New Roman"/>
          <w:sz w:val="28"/>
          <w:szCs w:val="28"/>
        </w:rPr>
        <w:t>2010</w:t>
      </w:r>
      <w:r w:rsidR="00A465A7">
        <w:rPr>
          <w:rFonts w:ascii="Times New Roman" w:hAnsi="Times New Roman" w:cs="Times New Roman"/>
          <w:sz w:val="28"/>
          <w:szCs w:val="28"/>
        </w:rPr>
        <w:t>)</w:t>
      </w:r>
      <w:r w:rsidR="008F1399" w:rsidRPr="00526EFE">
        <w:rPr>
          <w:rFonts w:ascii="Times New Roman" w:hAnsi="Times New Roman" w:cs="Times New Roman"/>
          <w:sz w:val="28"/>
          <w:szCs w:val="28"/>
        </w:rPr>
        <w:t>.</w:t>
      </w:r>
      <w:r w:rsidR="00A465A7">
        <w:rPr>
          <w:rFonts w:ascii="Times New Roman" w:hAnsi="Times New Roman" w:cs="Times New Roman"/>
          <w:sz w:val="28"/>
          <w:szCs w:val="28"/>
        </w:rPr>
        <w:t xml:space="preserve"> Авторы пишут о наличии у близких заболевшего ребенка психологической</w:t>
      </w:r>
      <w:r w:rsidR="008F1399" w:rsidRPr="00526EFE">
        <w:rPr>
          <w:rFonts w:ascii="Times New Roman" w:hAnsi="Times New Roman" w:cs="Times New Roman"/>
          <w:sz w:val="28"/>
          <w:szCs w:val="28"/>
        </w:rPr>
        <w:t xml:space="preserve"> травмы от происходя</w:t>
      </w:r>
      <w:r w:rsidR="00A465A7">
        <w:rPr>
          <w:rFonts w:ascii="Times New Roman" w:hAnsi="Times New Roman" w:cs="Times New Roman"/>
          <w:sz w:val="28"/>
          <w:szCs w:val="28"/>
        </w:rPr>
        <w:t>щих жизненных событий, связанных</w:t>
      </w:r>
      <w:r w:rsidR="008F1399" w:rsidRPr="00526EFE">
        <w:rPr>
          <w:rFonts w:ascii="Times New Roman" w:hAnsi="Times New Roman" w:cs="Times New Roman"/>
          <w:sz w:val="28"/>
          <w:szCs w:val="28"/>
        </w:rPr>
        <w:t xml:space="preserve"> с болезнью детей</w:t>
      </w:r>
      <w:r w:rsidR="00A465A7">
        <w:rPr>
          <w:rFonts w:ascii="Times New Roman" w:hAnsi="Times New Roman" w:cs="Times New Roman"/>
          <w:sz w:val="28"/>
          <w:szCs w:val="28"/>
        </w:rPr>
        <w:t xml:space="preserve"> (</w:t>
      </w:r>
      <w:r w:rsidR="002F66A1">
        <w:rPr>
          <w:rFonts w:ascii="Times New Roman" w:hAnsi="Times New Roman" w:cs="Times New Roman"/>
          <w:sz w:val="28"/>
          <w:szCs w:val="28"/>
        </w:rPr>
        <w:t>Шац И.К.</w:t>
      </w:r>
      <w:r w:rsidR="00DE29AE">
        <w:rPr>
          <w:rFonts w:ascii="Times New Roman" w:hAnsi="Times New Roman" w:cs="Times New Roman"/>
          <w:sz w:val="28"/>
          <w:szCs w:val="28"/>
        </w:rPr>
        <w:t>,</w:t>
      </w:r>
      <w:r w:rsidR="00DE29AE" w:rsidRPr="00493CFB">
        <w:rPr>
          <w:rFonts w:ascii="Times New Roman" w:hAnsi="Times New Roman" w:cs="Times New Roman"/>
          <w:sz w:val="28"/>
          <w:szCs w:val="28"/>
        </w:rPr>
        <w:t xml:space="preserve"> </w:t>
      </w:r>
      <w:r w:rsidR="00493CFB" w:rsidRPr="00493CFB">
        <w:rPr>
          <w:rFonts w:ascii="Times New Roman" w:hAnsi="Times New Roman" w:cs="Times New Roman"/>
          <w:sz w:val="28"/>
          <w:szCs w:val="28"/>
        </w:rPr>
        <w:t>2010</w:t>
      </w:r>
      <w:r w:rsidR="009F5975" w:rsidRPr="00493CFB">
        <w:rPr>
          <w:rFonts w:ascii="Times New Roman" w:hAnsi="Times New Roman" w:cs="Times New Roman"/>
          <w:sz w:val="28"/>
          <w:szCs w:val="28"/>
        </w:rPr>
        <w:t xml:space="preserve">; </w:t>
      </w:r>
      <w:r w:rsidR="00DE29AE" w:rsidRPr="00DE29AE">
        <w:rPr>
          <w:rFonts w:ascii="Times New Roman" w:hAnsi="Times New Roman" w:cs="Times New Roman"/>
          <w:sz w:val="28"/>
          <w:szCs w:val="28"/>
        </w:rPr>
        <w:t>Patterson J</w:t>
      </w:r>
      <w:r w:rsidR="009F5975">
        <w:rPr>
          <w:rFonts w:ascii="Times New Roman" w:hAnsi="Times New Roman" w:cs="Times New Roman"/>
          <w:sz w:val="28"/>
          <w:szCs w:val="28"/>
        </w:rPr>
        <w:t>.</w:t>
      </w:r>
      <w:r w:rsidR="00DE29AE" w:rsidRPr="00DE29AE">
        <w:rPr>
          <w:rFonts w:ascii="Times New Roman" w:hAnsi="Times New Roman" w:cs="Times New Roman"/>
          <w:sz w:val="28"/>
          <w:szCs w:val="28"/>
        </w:rPr>
        <w:t>M</w:t>
      </w:r>
      <w:r w:rsidR="009F5975">
        <w:rPr>
          <w:rFonts w:ascii="Times New Roman" w:hAnsi="Times New Roman" w:cs="Times New Roman"/>
          <w:sz w:val="28"/>
          <w:szCs w:val="28"/>
        </w:rPr>
        <w:t>.</w:t>
      </w:r>
      <w:r w:rsidR="00DE29AE">
        <w:rPr>
          <w:rFonts w:ascii="Times New Roman" w:hAnsi="Times New Roman" w:cs="Times New Roman"/>
          <w:sz w:val="28"/>
          <w:szCs w:val="28"/>
        </w:rPr>
        <w:t>,</w:t>
      </w:r>
      <w:r w:rsidR="00DE29AE" w:rsidRPr="00DE29AE">
        <w:rPr>
          <w:rFonts w:ascii="Times New Roman" w:hAnsi="Times New Roman" w:cs="Times New Roman"/>
          <w:sz w:val="28"/>
          <w:szCs w:val="28"/>
        </w:rPr>
        <w:t xml:space="preserve"> Holm </w:t>
      </w:r>
      <w:r w:rsidR="00DE29AE">
        <w:rPr>
          <w:rFonts w:ascii="Times New Roman" w:hAnsi="Times New Roman" w:cs="Times New Roman"/>
          <w:sz w:val="28"/>
          <w:szCs w:val="28"/>
        </w:rPr>
        <w:t>K</w:t>
      </w:r>
      <w:r w:rsidR="009F5975">
        <w:rPr>
          <w:rFonts w:ascii="Times New Roman" w:hAnsi="Times New Roman" w:cs="Times New Roman"/>
          <w:sz w:val="28"/>
          <w:szCs w:val="28"/>
        </w:rPr>
        <w:t>.</w:t>
      </w:r>
      <w:r w:rsidR="00DE29AE">
        <w:rPr>
          <w:rFonts w:ascii="Times New Roman" w:hAnsi="Times New Roman" w:cs="Times New Roman"/>
          <w:sz w:val="28"/>
          <w:szCs w:val="28"/>
        </w:rPr>
        <w:t>E</w:t>
      </w:r>
      <w:r w:rsidR="009F5975">
        <w:rPr>
          <w:rFonts w:ascii="Times New Roman" w:hAnsi="Times New Roman" w:cs="Times New Roman"/>
          <w:sz w:val="28"/>
          <w:szCs w:val="28"/>
        </w:rPr>
        <w:t>.</w:t>
      </w:r>
      <w:r w:rsidR="00DE29AE">
        <w:rPr>
          <w:rFonts w:ascii="Times New Roman" w:hAnsi="Times New Roman" w:cs="Times New Roman"/>
          <w:sz w:val="28"/>
          <w:szCs w:val="28"/>
        </w:rPr>
        <w:t>, Gurney J</w:t>
      </w:r>
      <w:r w:rsidR="009F5975">
        <w:rPr>
          <w:rFonts w:ascii="Times New Roman" w:hAnsi="Times New Roman" w:cs="Times New Roman"/>
          <w:sz w:val="28"/>
          <w:szCs w:val="28"/>
        </w:rPr>
        <w:t>.</w:t>
      </w:r>
      <w:r w:rsidR="00DE29AE">
        <w:rPr>
          <w:rFonts w:ascii="Times New Roman" w:hAnsi="Times New Roman" w:cs="Times New Roman"/>
          <w:sz w:val="28"/>
          <w:szCs w:val="28"/>
        </w:rPr>
        <w:t>G</w:t>
      </w:r>
      <w:r w:rsidR="009F5975">
        <w:rPr>
          <w:rFonts w:ascii="Times New Roman" w:hAnsi="Times New Roman" w:cs="Times New Roman"/>
          <w:sz w:val="28"/>
          <w:szCs w:val="28"/>
        </w:rPr>
        <w:t xml:space="preserve">., </w:t>
      </w:r>
      <w:r w:rsidR="00493CFB">
        <w:rPr>
          <w:rFonts w:ascii="Times New Roman" w:hAnsi="Times New Roman" w:cs="Times New Roman"/>
          <w:sz w:val="28"/>
          <w:szCs w:val="28"/>
        </w:rPr>
        <w:t>2003</w:t>
      </w:r>
      <w:r w:rsidR="00A465A7">
        <w:rPr>
          <w:rFonts w:ascii="Times New Roman" w:hAnsi="Times New Roman" w:cs="Times New Roman"/>
          <w:sz w:val="28"/>
          <w:szCs w:val="28"/>
        </w:rPr>
        <w:t>).</w:t>
      </w:r>
      <w:r w:rsidR="00A60E1B">
        <w:rPr>
          <w:rFonts w:ascii="Times New Roman" w:hAnsi="Times New Roman" w:cs="Times New Roman"/>
          <w:sz w:val="28"/>
          <w:szCs w:val="28"/>
        </w:rPr>
        <w:t xml:space="preserve"> В аспекте психологической травмы изучаются</w:t>
      </w:r>
      <w:r w:rsidR="008F1399" w:rsidRPr="00526EFE">
        <w:rPr>
          <w:rFonts w:ascii="Times New Roman" w:hAnsi="Times New Roman" w:cs="Times New Roman"/>
          <w:sz w:val="28"/>
          <w:szCs w:val="28"/>
        </w:rPr>
        <w:t xml:space="preserve"> насколько адаптивны </w:t>
      </w:r>
      <w:r w:rsidR="00A60E1B">
        <w:rPr>
          <w:rFonts w:ascii="Times New Roman" w:hAnsi="Times New Roman" w:cs="Times New Roman"/>
          <w:sz w:val="28"/>
          <w:szCs w:val="28"/>
        </w:rPr>
        <w:t xml:space="preserve">у родителей способы </w:t>
      </w:r>
      <w:r w:rsidR="00C80F28">
        <w:rPr>
          <w:rFonts w:ascii="Times New Roman" w:hAnsi="Times New Roman" w:cs="Times New Roman"/>
          <w:sz w:val="28"/>
          <w:szCs w:val="28"/>
        </w:rPr>
        <w:t>совладания</w:t>
      </w:r>
      <w:r w:rsidR="00A60E1B">
        <w:rPr>
          <w:rFonts w:ascii="Times New Roman" w:hAnsi="Times New Roman" w:cs="Times New Roman"/>
          <w:sz w:val="28"/>
          <w:szCs w:val="28"/>
        </w:rPr>
        <w:t xml:space="preserve"> с ситуацией</w:t>
      </w:r>
      <w:r w:rsidR="00C80F28">
        <w:rPr>
          <w:rFonts w:ascii="Times New Roman" w:hAnsi="Times New Roman" w:cs="Times New Roman"/>
          <w:sz w:val="28"/>
          <w:szCs w:val="28"/>
        </w:rPr>
        <w:t>,</w:t>
      </w:r>
      <w:r w:rsidR="00A60E1B">
        <w:rPr>
          <w:rFonts w:ascii="Times New Roman" w:hAnsi="Times New Roman" w:cs="Times New Roman"/>
          <w:sz w:val="28"/>
          <w:szCs w:val="28"/>
        </w:rPr>
        <w:t xml:space="preserve"> и какие</w:t>
      </w:r>
      <w:r w:rsidR="008F1399" w:rsidRPr="00526EFE">
        <w:rPr>
          <w:rFonts w:ascii="Times New Roman" w:hAnsi="Times New Roman" w:cs="Times New Roman"/>
          <w:sz w:val="28"/>
          <w:szCs w:val="28"/>
        </w:rPr>
        <w:t xml:space="preserve"> индивидуальные </w:t>
      </w:r>
      <w:r w:rsidR="00A60E1B">
        <w:rPr>
          <w:rFonts w:ascii="Times New Roman" w:hAnsi="Times New Roman" w:cs="Times New Roman"/>
          <w:sz w:val="28"/>
          <w:szCs w:val="28"/>
        </w:rPr>
        <w:t xml:space="preserve">особенности </w:t>
      </w:r>
      <w:r w:rsidR="008F1399" w:rsidRPr="00526EFE">
        <w:rPr>
          <w:rFonts w:ascii="Times New Roman" w:hAnsi="Times New Roman" w:cs="Times New Roman"/>
          <w:sz w:val="28"/>
          <w:szCs w:val="28"/>
        </w:rPr>
        <w:t xml:space="preserve">могут </w:t>
      </w:r>
      <w:r w:rsidR="00A60E1B">
        <w:rPr>
          <w:rFonts w:ascii="Times New Roman" w:hAnsi="Times New Roman" w:cs="Times New Roman"/>
          <w:sz w:val="28"/>
          <w:szCs w:val="28"/>
        </w:rPr>
        <w:t>быть ресурсами и</w:t>
      </w:r>
      <w:r w:rsidR="00A60E1B" w:rsidRPr="00A60E1B">
        <w:rPr>
          <w:rFonts w:ascii="Times New Roman" w:hAnsi="Times New Roman" w:cs="Times New Roman"/>
          <w:sz w:val="28"/>
          <w:szCs w:val="28"/>
        </w:rPr>
        <w:t xml:space="preserve"> </w:t>
      </w:r>
      <w:r w:rsidR="008F1399" w:rsidRPr="00526EFE">
        <w:rPr>
          <w:rFonts w:ascii="Times New Roman" w:hAnsi="Times New Roman" w:cs="Times New Roman"/>
          <w:sz w:val="28"/>
          <w:szCs w:val="28"/>
        </w:rPr>
        <w:t>влиять на психологические реакции на дистресс</w:t>
      </w:r>
      <w:r w:rsidR="00A60E1B">
        <w:rPr>
          <w:rFonts w:ascii="Times New Roman" w:hAnsi="Times New Roman" w:cs="Times New Roman"/>
          <w:sz w:val="28"/>
          <w:szCs w:val="28"/>
        </w:rPr>
        <w:t xml:space="preserve">, </w:t>
      </w:r>
      <w:proofErr w:type="gramStart"/>
      <w:r w:rsidR="00A60E1B">
        <w:rPr>
          <w:rFonts w:ascii="Times New Roman" w:hAnsi="Times New Roman" w:cs="Times New Roman"/>
          <w:sz w:val="28"/>
          <w:szCs w:val="28"/>
        </w:rPr>
        <w:t>связанный</w:t>
      </w:r>
      <w:proofErr w:type="gramEnd"/>
      <w:r w:rsidR="00A60E1B">
        <w:rPr>
          <w:rFonts w:ascii="Times New Roman" w:hAnsi="Times New Roman" w:cs="Times New Roman"/>
          <w:sz w:val="28"/>
          <w:szCs w:val="28"/>
        </w:rPr>
        <w:t xml:space="preserve"> с заболеванием ребенка (</w:t>
      </w:r>
      <w:r w:rsidR="002F66A1">
        <w:rPr>
          <w:rFonts w:ascii="Times New Roman" w:hAnsi="Times New Roman" w:cs="Times New Roman"/>
          <w:sz w:val="28"/>
          <w:szCs w:val="28"/>
        </w:rPr>
        <w:t>G</w:t>
      </w:r>
      <w:r w:rsidR="002F66A1">
        <w:rPr>
          <w:rFonts w:ascii="Times New Roman" w:hAnsi="Times New Roman" w:cs="Times New Roman"/>
          <w:sz w:val="28"/>
          <w:szCs w:val="28"/>
          <w:lang w:val="en-US"/>
        </w:rPr>
        <w:t>udmundsdottir</w:t>
      </w:r>
      <w:r w:rsidR="002F66A1">
        <w:rPr>
          <w:rFonts w:ascii="Times New Roman" w:hAnsi="Times New Roman" w:cs="Times New Roman"/>
          <w:sz w:val="28"/>
          <w:szCs w:val="28"/>
        </w:rPr>
        <w:t xml:space="preserve"> </w:t>
      </w:r>
      <w:r w:rsidR="002F66A1" w:rsidRPr="002F66A1">
        <w:rPr>
          <w:rFonts w:ascii="Times New Roman" w:hAnsi="Times New Roman" w:cs="Times New Roman"/>
          <w:sz w:val="28"/>
          <w:szCs w:val="28"/>
        </w:rPr>
        <w:t>E</w:t>
      </w:r>
      <w:r w:rsidR="002F66A1">
        <w:rPr>
          <w:rFonts w:ascii="Times New Roman" w:hAnsi="Times New Roman" w:cs="Times New Roman"/>
          <w:sz w:val="28"/>
          <w:szCs w:val="28"/>
        </w:rPr>
        <w:t xml:space="preserve">., </w:t>
      </w:r>
      <w:r w:rsidR="002F66A1" w:rsidRPr="002F66A1">
        <w:rPr>
          <w:rFonts w:ascii="Times New Roman" w:hAnsi="Times New Roman" w:cs="Times New Roman"/>
          <w:sz w:val="28"/>
          <w:szCs w:val="28"/>
        </w:rPr>
        <w:t>S</w:t>
      </w:r>
      <w:r w:rsidR="002F66A1">
        <w:rPr>
          <w:rFonts w:ascii="Times New Roman" w:hAnsi="Times New Roman" w:cs="Times New Roman"/>
          <w:sz w:val="28"/>
          <w:szCs w:val="28"/>
          <w:lang w:val="en-US"/>
        </w:rPr>
        <w:t>chirren</w:t>
      </w:r>
      <w:r w:rsidR="002F66A1" w:rsidRPr="002F66A1">
        <w:rPr>
          <w:rFonts w:ascii="Times New Roman" w:hAnsi="Times New Roman" w:cs="Times New Roman"/>
          <w:sz w:val="28"/>
          <w:szCs w:val="28"/>
        </w:rPr>
        <w:t xml:space="preserve"> </w:t>
      </w:r>
      <w:r w:rsidR="002F66A1">
        <w:rPr>
          <w:rFonts w:ascii="Times New Roman" w:hAnsi="Times New Roman" w:cs="Times New Roman"/>
          <w:sz w:val="28"/>
          <w:szCs w:val="28"/>
          <w:lang w:val="en-US"/>
        </w:rPr>
        <w:t>M</w:t>
      </w:r>
      <w:r w:rsidR="002F66A1" w:rsidRPr="002F66A1">
        <w:rPr>
          <w:rFonts w:ascii="Times New Roman" w:hAnsi="Times New Roman" w:cs="Times New Roman"/>
          <w:sz w:val="28"/>
          <w:szCs w:val="28"/>
        </w:rPr>
        <w:t>.,</w:t>
      </w:r>
      <w:r w:rsidR="002F66A1" w:rsidRPr="008578D2">
        <w:rPr>
          <w:rFonts w:ascii="Times New Roman" w:hAnsi="Times New Roman" w:cs="Times New Roman"/>
          <w:sz w:val="28"/>
          <w:szCs w:val="28"/>
        </w:rPr>
        <w:t xml:space="preserve"> </w:t>
      </w:r>
      <w:r w:rsidR="002F66A1">
        <w:rPr>
          <w:rFonts w:ascii="Times New Roman" w:hAnsi="Times New Roman" w:cs="Times New Roman"/>
          <w:sz w:val="28"/>
          <w:szCs w:val="28"/>
        </w:rPr>
        <w:t>B</w:t>
      </w:r>
      <w:r w:rsidR="002F66A1">
        <w:rPr>
          <w:rFonts w:ascii="Times New Roman" w:hAnsi="Times New Roman" w:cs="Times New Roman"/>
          <w:sz w:val="28"/>
          <w:szCs w:val="28"/>
          <w:lang w:val="en-US"/>
        </w:rPr>
        <w:t>oman</w:t>
      </w:r>
      <w:r w:rsidR="002F66A1" w:rsidRPr="002F66A1">
        <w:rPr>
          <w:rFonts w:ascii="Times New Roman" w:hAnsi="Times New Roman" w:cs="Times New Roman"/>
          <w:sz w:val="28"/>
          <w:szCs w:val="28"/>
        </w:rPr>
        <w:t xml:space="preserve"> </w:t>
      </w:r>
      <w:r w:rsidR="002F66A1">
        <w:rPr>
          <w:rFonts w:ascii="Times New Roman" w:hAnsi="Times New Roman" w:cs="Times New Roman"/>
          <w:sz w:val="28"/>
          <w:szCs w:val="28"/>
          <w:lang w:val="en-US"/>
        </w:rPr>
        <w:t>K</w:t>
      </w:r>
      <w:r w:rsidR="002F66A1" w:rsidRPr="002F66A1">
        <w:rPr>
          <w:rFonts w:ascii="Times New Roman" w:hAnsi="Times New Roman" w:cs="Times New Roman"/>
          <w:sz w:val="28"/>
          <w:szCs w:val="28"/>
        </w:rPr>
        <w:t>.</w:t>
      </w:r>
      <w:r w:rsidR="002F66A1">
        <w:rPr>
          <w:rFonts w:ascii="Times New Roman" w:hAnsi="Times New Roman" w:cs="Times New Roman"/>
          <w:sz w:val="28"/>
          <w:szCs w:val="28"/>
          <w:lang w:val="en-US"/>
        </w:rPr>
        <w:t>K</w:t>
      </w:r>
      <w:r w:rsidR="002F66A1" w:rsidRPr="002F66A1">
        <w:rPr>
          <w:rFonts w:ascii="Times New Roman" w:hAnsi="Times New Roman" w:cs="Times New Roman"/>
          <w:sz w:val="28"/>
          <w:szCs w:val="28"/>
        </w:rPr>
        <w:t>.</w:t>
      </w:r>
      <w:r w:rsidR="009F5975">
        <w:rPr>
          <w:rFonts w:ascii="Times New Roman" w:hAnsi="Times New Roman" w:cs="Times New Roman"/>
          <w:sz w:val="28"/>
          <w:szCs w:val="28"/>
        </w:rPr>
        <w:t xml:space="preserve">, </w:t>
      </w:r>
      <w:r w:rsidR="007906CD">
        <w:rPr>
          <w:rFonts w:ascii="Times New Roman" w:hAnsi="Times New Roman" w:cs="Times New Roman"/>
          <w:sz w:val="28"/>
          <w:szCs w:val="28"/>
        </w:rPr>
        <w:t>2011</w:t>
      </w:r>
      <w:r w:rsidR="00A60E1B">
        <w:rPr>
          <w:rFonts w:ascii="Times New Roman" w:hAnsi="Times New Roman" w:cs="Times New Roman"/>
          <w:sz w:val="28"/>
          <w:szCs w:val="28"/>
        </w:rPr>
        <w:t>)</w:t>
      </w:r>
      <w:r w:rsidR="008F1399" w:rsidRPr="00526EFE">
        <w:rPr>
          <w:rFonts w:ascii="Times New Roman" w:hAnsi="Times New Roman" w:cs="Times New Roman"/>
          <w:sz w:val="28"/>
          <w:szCs w:val="28"/>
        </w:rPr>
        <w:t>.</w:t>
      </w:r>
    </w:p>
    <w:p w:rsidR="008F1399" w:rsidRPr="00526EFE" w:rsidRDefault="006E08BC" w:rsidP="008F1399">
      <w:pPr>
        <w:spacing w:after="0" w:line="360" w:lineRule="auto"/>
        <w:ind w:firstLine="709"/>
        <w:jc w:val="both"/>
        <w:rPr>
          <w:rFonts w:ascii="Times New Roman" w:hAnsi="Times New Roman" w:cs="Times New Roman"/>
          <w:sz w:val="28"/>
          <w:szCs w:val="28"/>
        </w:rPr>
      </w:pPr>
      <w:r w:rsidRPr="004D5168">
        <w:rPr>
          <w:rFonts w:ascii="Times New Roman" w:hAnsi="Times New Roman" w:cs="Times New Roman"/>
          <w:sz w:val="28"/>
          <w:szCs w:val="28"/>
        </w:rPr>
        <w:t>Стоит подчеркн</w:t>
      </w:r>
      <w:r w:rsidR="00D44712" w:rsidRPr="004D5168">
        <w:rPr>
          <w:rFonts w:ascii="Times New Roman" w:hAnsi="Times New Roman" w:cs="Times New Roman"/>
          <w:sz w:val="28"/>
          <w:szCs w:val="28"/>
        </w:rPr>
        <w:t>уть</w:t>
      </w:r>
      <w:r w:rsidRPr="004D5168">
        <w:rPr>
          <w:rFonts w:ascii="Times New Roman" w:hAnsi="Times New Roman" w:cs="Times New Roman"/>
          <w:sz w:val="28"/>
          <w:szCs w:val="28"/>
        </w:rPr>
        <w:t xml:space="preserve"> важность</w:t>
      </w:r>
      <w:r w:rsidR="00D44712" w:rsidRPr="004D5168">
        <w:rPr>
          <w:rFonts w:ascii="Times New Roman" w:hAnsi="Times New Roman" w:cs="Times New Roman"/>
          <w:sz w:val="28"/>
          <w:szCs w:val="28"/>
        </w:rPr>
        <w:t xml:space="preserve"> </w:t>
      </w:r>
      <w:r w:rsidR="000A1657" w:rsidRPr="004D5168">
        <w:rPr>
          <w:rFonts w:ascii="Times New Roman" w:hAnsi="Times New Roman" w:cs="Times New Roman"/>
          <w:sz w:val="28"/>
          <w:szCs w:val="28"/>
        </w:rPr>
        <w:t>изучени</w:t>
      </w:r>
      <w:r w:rsidRPr="004D5168">
        <w:rPr>
          <w:rFonts w:ascii="Times New Roman" w:hAnsi="Times New Roman" w:cs="Times New Roman"/>
          <w:sz w:val="28"/>
          <w:szCs w:val="28"/>
        </w:rPr>
        <w:t>я</w:t>
      </w:r>
      <w:r w:rsidR="000A1657" w:rsidRPr="004D5168">
        <w:rPr>
          <w:rFonts w:ascii="Times New Roman" w:hAnsi="Times New Roman" w:cs="Times New Roman"/>
          <w:sz w:val="28"/>
          <w:szCs w:val="28"/>
        </w:rPr>
        <w:t xml:space="preserve"> процессов </w:t>
      </w:r>
      <w:r w:rsidR="009F5975" w:rsidRPr="004D5168">
        <w:rPr>
          <w:rFonts w:ascii="Times New Roman" w:hAnsi="Times New Roman" w:cs="Times New Roman"/>
          <w:sz w:val="28"/>
          <w:szCs w:val="28"/>
        </w:rPr>
        <w:t xml:space="preserve">адаптации к заболеванию и условиям его лечения </w:t>
      </w:r>
      <w:r w:rsidR="000A1657" w:rsidRPr="004D5168">
        <w:rPr>
          <w:rFonts w:ascii="Times New Roman" w:hAnsi="Times New Roman" w:cs="Times New Roman"/>
          <w:sz w:val="28"/>
          <w:szCs w:val="28"/>
        </w:rPr>
        <w:t>именно в подростковом возрасте, который</w:t>
      </w:r>
      <w:r w:rsidR="008578D2" w:rsidRPr="004D5168">
        <w:rPr>
          <w:rFonts w:ascii="Times New Roman" w:hAnsi="Times New Roman" w:cs="Times New Roman"/>
          <w:sz w:val="28"/>
          <w:szCs w:val="28"/>
        </w:rPr>
        <w:t xml:space="preserve"> можно отнести к одному из самых важных периодов в становлении личности и </w:t>
      </w:r>
      <w:r w:rsidRPr="004D5168">
        <w:rPr>
          <w:rFonts w:ascii="Times New Roman" w:hAnsi="Times New Roman" w:cs="Times New Roman"/>
          <w:sz w:val="28"/>
          <w:szCs w:val="28"/>
        </w:rPr>
        <w:t xml:space="preserve">самых </w:t>
      </w:r>
      <w:r w:rsidR="00D44712" w:rsidRPr="004D5168">
        <w:rPr>
          <w:rFonts w:ascii="Times New Roman" w:hAnsi="Times New Roman" w:cs="Times New Roman"/>
          <w:sz w:val="28"/>
          <w:szCs w:val="28"/>
        </w:rPr>
        <w:t>сложных периодов жизни чело</w:t>
      </w:r>
      <w:r w:rsidR="008578D2" w:rsidRPr="004D5168">
        <w:rPr>
          <w:rFonts w:ascii="Times New Roman" w:hAnsi="Times New Roman" w:cs="Times New Roman"/>
          <w:sz w:val="28"/>
          <w:szCs w:val="28"/>
        </w:rPr>
        <w:t>век</w:t>
      </w:r>
      <w:r w:rsidR="00D44712" w:rsidRPr="004D5168">
        <w:rPr>
          <w:rFonts w:ascii="Times New Roman" w:hAnsi="Times New Roman" w:cs="Times New Roman"/>
          <w:sz w:val="28"/>
          <w:szCs w:val="28"/>
        </w:rPr>
        <w:t>а</w:t>
      </w:r>
      <w:r w:rsidR="00B87DB3" w:rsidRPr="004D5168">
        <w:rPr>
          <w:rFonts w:ascii="Times New Roman" w:hAnsi="Times New Roman" w:cs="Times New Roman"/>
          <w:sz w:val="28"/>
          <w:szCs w:val="28"/>
        </w:rPr>
        <w:t>.</w:t>
      </w:r>
      <w:r w:rsidR="00D44712">
        <w:rPr>
          <w:rFonts w:ascii="Times New Roman" w:hAnsi="Times New Roman" w:cs="Times New Roman"/>
          <w:sz w:val="28"/>
          <w:szCs w:val="28"/>
        </w:rPr>
        <w:t xml:space="preserve"> В подростковом возрасте личность переживает</w:t>
      </w:r>
      <w:r w:rsidR="00CD3D1C">
        <w:rPr>
          <w:rFonts w:ascii="Times New Roman" w:hAnsi="Times New Roman" w:cs="Times New Roman"/>
          <w:sz w:val="28"/>
          <w:szCs w:val="28"/>
        </w:rPr>
        <w:t>:</w:t>
      </w:r>
      <w:r w:rsidR="00D44712">
        <w:rPr>
          <w:rFonts w:ascii="Times New Roman" w:hAnsi="Times New Roman" w:cs="Times New Roman"/>
          <w:sz w:val="28"/>
          <w:szCs w:val="28"/>
        </w:rPr>
        <w:t xml:space="preserve"> бурные биологические и психологические изменения,</w:t>
      </w:r>
      <w:r>
        <w:rPr>
          <w:rFonts w:ascii="Times New Roman" w:hAnsi="Times New Roman" w:cs="Times New Roman"/>
          <w:sz w:val="28"/>
          <w:szCs w:val="28"/>
        </w:rPr>
        <w:t xml:space="preserve"> </w:t>
      </w:r>
      <w:r w:rsidR="00D44712">
        <w:rPr>
          <w:rFonts w:ascii="Times New Roman" w:hAnsi="Times New Roman" w:cs="Times New Roman"/>
          <w:sz w:val="28"/>
          <w:szCs w:val="28"/>
        </w:rPr>
        <w:t xml:space="preserve"> перестройк</w:t>
      </w:r>
      <w:r>
        <w:rPr>
          <w:rFonts w:ascii="Times New Roman" w:hAnsi="Times New Roman" w:cs="Times New Roman"/>
          <w:sz w:val="28"/>
          <w:szCs w:val="28"/>
        </w:rPr>
        <w:t>у</w:t>
      </w:r>
      <w:r w:rsidR="00D44712">
        <w:rPr>
          <w:rFonts w:ascii="Times New Roman" w:hAnsi="Times New Roman" w:cs="Times New Roman"/>
          <w:sz w:val="28"/>
          <w:szCs w:val="28"/>
        </w:rPr>
        <w:t xml:space="preserve"> организма, </w:t>
      </w:r>
      <w:r>
        <w:rPr>
          <w:rFonts w:ascii="Times New Roman" w:hAnsi="Times New Roman" w:cs="Times New Roman"/>
          <w:sz w:val="28"/>
          <w:szCs w:val="28"/>
        </w:rPr>
        <w:t xml:space="preserve">кризис самоидентификации, </w:t>
      </w:r>
      <w:r w:rsidR="00CD3D1C">
        <w:rPr>
          <w:rFonts w:ascii="Times New Roman" w:hAnsi="Times New Roman" w:cs="Times New Roman"/>
          <w:sz w:val="28"/>
          <w:szCs w:val="28"/>
        </w:rPr>
        <w:t xml:space="preserve">ощущение собственного несовершенства, </w:t>
      </w:r>
      <w:r>
        <w:rPr>
          <w:rFonts w:ascii="Times New Roman" w:hAnsi="Times New Roman" w:cs="Times New Roman"/>
          <w:sz w:val="28"/>
          <w:szCs w:val="28"/>
        </w:rPr>
        <w:t xml:space="preserve">эмоциональную неустойчивость, а </w:t>
      </w:r>
      <w:r w:rsidR="00D44712">
        <w:rPr>
          <w:rFonts w:ascii="Times New Roman" w:hAnsi="Times New Roman" w:cs="Times New Roman"/>
          <w:sz w:val="28"/>
          <w:szCs w:val="28"/>
        </w:rPr>
        <w:t>также сталкивается с переменами социального характера</w:t>
      </w:r>
      <w:r>
        <w:rPr>
          <w:rFonts w:ascii="Times New Roman" w:hAnsi="Times New Roman" w:cs="Times New Roman"/>
          <w:sz w:val="28"/>
          <w:szCs w:val="28"/>
        </w:rPr>
        <w:t>.</w:t>
      </w:r>
      <w:r w:rsidR="00F3417C">
        <w:rPr>
          <w:rFonts w:ascii="Times New Roman" w:hAnsi="Times New Roman" w:cs="Times New Roman"/>
          <w:sz w:val="28"/>
          <w:szCs w:val="28"/>
        </w:rPr>
        <w:t xml:space="preserve"> </w:t>
      </w:r>
      <w:r w:rsidR="00CD3D1C">
        <w:rPr>
          <w:rFonts w:ascii="Times New Roman" w:hAnsi="Times New Roman" w:cs="Times New Roman"/>
          <w:sz w:val="28"/>
          <w:szCs w:val="28"/>
        </w:rPr>
        <w:t>В подростковом возрасте происходит становление характера и формирование социально-психологической адаптации личности</w:t>
      </w:r>
      <w:r w:rsidR="009F5975">
        <w:rPr>
          <w:rFonts w:ascii="Times New Roman" w:hAnsi="Times New Roman" w:cs="Times New Roman"/>
          <w:sz w:val="28"/>
          <w:szCs w:val="28"/>
        </w:rPr>
        <w:t>, а также важные процессы по перестройке отношений подростка с родителями, в том числе с матерью</w:t>
      </w:r>
      <w:r w:rsidR="004D5168">
        <w:rPr>
          <w:rFonts w:ascii="Times New Roman" w:hAnsi="Times New Roman" w:cs="Times New Roman"/>
          <w:sz w:val="28"/>
          <w:szCs w:val="28"/>
        </w:rPr>
        <w:t>, эти изменения</w:t>
      </w:r>
      <w:r w:rsidR="004D5168" w:rsidRPr="004D5168">
        <w:rPr>
          <w:rFonts w:ascii="Times New Roman" w:hAnsi="Times New Roman" w:cs="Times New Roman"/>
          <w:sz w:val="28"/>
          <w:szCs w:val="28"/>
        </w:rPr>
        <w:t>, могут являться дополнительным источником стресса</w:t>
      </w:r>
      <w:r w:rsidR="00CD3D1C">
        <w:rPr>
          <w:rFonts w:ascii="Times New Roman" w:hAnsi="Times New Roman" w:cs="Times New Roman"/>
          <w:sz w:val="28"/>
          <w:szCs w:val="28"/>
        </w:rPr>
        <w:t>.</w:t>
      </w:r>
      <w:r>
        <w:rPr>
          <w:rFonts w:ascii="Times New Roman" w:hAnsi="Times New Roman" w:cs="Times New Roman"/>
          <w:sz w:val="28"/>
          <w:szCs w:val="28"/>
        </w:rPr>
        <w:t xml:space="preserve"> </w:t>
      </w:r>
      <w:r w:rsidR="009F5975">
        <w:rPr>
          <w:rFonts w:ascii="Times New Roman" w:hAnsi="Times New Roman" w:cs="Times New Roman"/>
          <w:sz w:val="28"/>
          <w:szCs w:val="28"/>
        </w:rPr>
        <w:t>Ситуация заболевания</w:t>
      </w:r>
      <w:r w:rsidR="004D5168">
        <w:rPr>
          <w:rFonts w:ascii="Times New Roman" w:hAnsi="Times New Roman" w:cs="Times New Roman"/>
          <w:sz w:val="28"/>
          <w:szCs w:val="28"/>
        </w:rPr>
        <w:t>, угрожающая</w:t>
      </w:r>
      <w:r w:rsidR="004D5168" w:rsidRPr="004D5168">
        <w:rPr>
          <w:rFonts w:ascii="Times New Roman" w:hAnsi="Times New Roman" w:cs="Times New Roman"/>
          <w:sz w:val="28"/>
          <w:szCs w:val="28"/>
        </w:rPr>
        <w:t xml:space="preserve"> жизни подростка</w:t>
      </w:r>
      <w:r w:rsidR="004D5168">
        <w:rPr>
          <w:rFonts w:ascii="Times New Roman" w:hAnsi="Times New Roman" w:cs="Times New Roman"/>
          <w:sz w:val="28"/>
          <w:szCs w:val="28"/>
        </w:rPr>
        <w:t>,</w:t>
      </w:r>
      <w:r w:rsidR="009F5975">
        <w:rPr>
          <w:rFonts w:ascii="Times New Roman" w:hAnsi="Times New Roman" w:cs="Times New Roman"/>
          <w:sz w:val="28"/>
          <w:szCs w:val="28"/>
        </w:rPr>
        <w:t xml:space="preserve"> изменяет </w:t>
      </w:r>
      <w:r w:rsidR="004D5168">
        <w:rPr>
          <w:rFonts w:ascii="Times New Roman" w:hAnsi="Times New Roman" w:cs="Times New Roman"/>
          <w:sz w:val="28"/>
          <w:szCs w:val="28"/>
        </w:rPr>
        <w:t xml:space="preserve">нормальное течение </w:t>
      </w:r>
      <w:r w:rsidR="009F5975">
        <w:rPr>
          <w:rFonts w:ascii="Times New Roman" w:hAnsi="Times New Roman" w:cs="Times New Roman"/>
          <w:sz w:val="28"/>
          <w:szCs w:val="28"/>
        </w:rPr>
        <w:t>эти</w:t>
      </w:r>
      <w:r w:rsidR="004D5168">
        <w:rPr>
          <w:rFonts w:ascii="Times New Roman" w:hAnsi="Times New Roman" w:cs="Times New Roman"/>
          <w:sz w:val="28"/>
          <w:szCs w:val="28"/>
        </w:rPr>
        <w:t>х процессов</w:t>
      </w:r>
      <w:r w:rsidR="00BD4479">
        <w:rPr>
          <w:rFonts w:ascii="Times New Roman" w:hAnsi="Times New Roman" w:cs="Times New Roman"/>
          <w:sz w:val="28"/>
          <w:szCs w:val="28"/>
        </w:rPr>
        <w:t>.</w:t>
      </w:r>
      <w:r w:rsidR="004D5168">
        <w:rPr>
          <w:rFonts w:ascii="Times New Roman" w:hAnsi="Times New Roman" w:cs="Times New Roman"/>
          <w:sz w:val="28"/>
          <w:szCs w:val="28"/>
        </w:rPr>
        <w:t xml:space="preserve"> В связи с этим</w:t>
      </w:r>
      <w:r w:rsidR="00A60E1B">
        <w:rPr>
          <w:rFonts w:ascii="Times New Roman" w:hAnsi="Times New Roman" w:cs="Times New Roman"/>
          <w:sz w:val="28"/>
          <w:szCs w:val="28"/>
        </w:rPr>
        <w:t xml:space="preserve"> важным</w:t>
      </w:r>
      <w:r w:rsidR="00A60E1B" w:rsidRPr="00A60E1B">
        <w:rPr>
          <w:rFonts w:ascii="Times New Roman" w:hAnsi="Times New Roman" w:cs="Times New Roman"/>
          <w:sz w:val="28"/>
          <w:szCs w:val="28"/>
        </w:rPr>
        <w:t xml:space="preserve"> остается изучение того, какие факторы влияют на адаптацию семьи к ситуации заболевания </w:t>
      </w:r>
      <w:r w:rsidR="00B87DB3">
        <w:rPr>
          <w:rFonts w:ascii="Times New Roman" w:hAnsi="Times New Roman" w:cs="Times New Roman"/>
          <w:sz w:val="28"/>
          <w:szCs w:val="28"/>
        </w:rPr>
        <w:t>подростка</w:t>
      </w:r>
      <w:r w:rsidR="00A60E1B" w:rsidRPr="00A60E1B">
        <w:rPr>
          <w:rFonts w:ascii="Times New Roman" w:hAnsi="Times New Roman" w:cs="Times New Roman"/>
          <w:sz w:val="28"/>
          <w:szCs w:val="28"/>
        </w:rPr>
        <w:t>, какие психологические ресурсы семьи являются при этом наиболее значимыми</w:t>
      </w:r>
      <w:r w:rsidR="004D5168">
        <w:rPr>
          <w:rFonts w:ascii="Times New Roman" w:hAnsi="Times New Roman" w:cs="Times New Roman"/>
          <w:sz w:val="28"/>
          <w:szCs w:val="28"/>
        </w:rPr>
        <w:t xml:space="preserve"> </w:t>
      </w:r>
      <w:r w:rsidR="004D5168" w:rsidRPr="00F35E7A">
        <w:rPr>
          <w:rFonts w:ascii="Times New Roman" w:hAnsi="Times New Roman" w:cs="Times New Roman"/>
          <w:sz w:val="28"/>
          <w:szCs w:val="28"/>
        </w:rPr>
        <w:t>(Кудрявицкий А.Р. и соавт., 2006; Хаин А.Е. и соавт., 2014; Хаин А.Е., 2017)</w:t>
      </w:r>
      <w:r w:rsidR="00A60E1B" w:rsidRPr="00F35E7A">
        <w:rPr>
          <w:rFonts w:ascii="Times New Roman" w:hAnsi="Times New Roman" w:cs="Times New Roman"/>
          <w:sz w:val="28"/>
          <w:szCs w:val="28"/>
        </w:rPr>
        <w:t>.</w:t>
      </w:r>
      <w:r w:rsidR="00A60E1B">
        <w:rPr>
          <w:rFonts w:ascii="Times New Roman" w:hAnsi="Times New Roman" w:cs="Times New Roman"/>
          <w:sz w:val="28"/>
          <w:szCs w:val="28"/>
        </w:rPr>
        <w:t xml:space="preserve"> </w:t>
      </w:r>
      <w:r w:rsidR="004D5168">
        <w:rPr>
          <w:rFonts w:ascii="Times New Roman" w:hAnsi="Times New Roman" w:cs="Times New Roman"/>
          <w:sz w:val="28"/>
          <w:szCs w:val="28"/>
        </w:rPr>
        <w:t xml:space="preserve">В представленных работах подчеркивается важным </w:t>
      </w:r>
      <w:r w:rsidR="008F1399" w:rsidRPr="00526EFE">
        <w:rPr>
          <w:rFonts w:ascii="Times New Roman" w:hAnsi="Times New Roman" w:cs="Times New Roman"/>
          <w:sz w:val="28"/>
          <w:szCs w:val="28"/>
        </w:rPr>
        <w:t xml:space="preserve">комплексное </w:t>
      </w:r>
      <w:r w:rsidR="000A1657">
        <w:rPr>
          <w:rFonts w:ascii="Times New Roman" w:hAnsi="Times New Roman" w:cs="Times New Roman"/>
          <w:sz w:val="28"/>
          <w:szCs w:val="28"/>
        </w:rPr>
        <w:t xml:space="preserve">изучение </w:t>
      </w:r>
      <w:r w:rsidR="008F1399" w:rsidRPr="00526EFE">
        <w:rPr>
          <w:rFonts w:ascii="Times New Roman" w:hAnsi="Times New Roman" w:cs="Times New Roman"/>
          <w:sz w:val="28"/>
          <w:szCs w:val="28"/>
        </w:rPr>
        <w:t xml:space="preserve">имеющихся у матерей детей больных </w:t>
      </w:r>
      <w:r w:rsidR="008F1399" w:rsidRPr="00660A0A">
        <w:rPr>
          <w:rFonts w:ascii="Times New Roman" w:hAnsi="Times New Roman" w:cs="Times New Roman"/>
          <w:sz w:val="28"/>
          <w:szCs w:val="28"/>
        </w:rPr>
        <w:t>лейкозом психологических ресурс</w:t>
      </w:r>
      <w:r w:rsidR="000A1657">
        <w:rPr>
          <w:rFonts w:ascii="Times New Roman" w:hAnsi="Times New Roman" w:cs="Times New Roman"/>
          <w:sz w:val="28"/>
          <w:szCs w:val="28"/>
        </w:rPr>
        <w:t>ов</w:t>
      </w:r>
      <w:r w:rsidR="008F1399" w:rsidRPr="00660A0A">
        <w:rPr>
          <w:rFonts w:ascii="Times New Roman" w:hAnsi="Times New Roman" w:cs="Times New Roman"/>
          <w:sz w:val="28"/>
          <w:szCs w:val="28"/>
        </w:rPr>
        <w:t xml:space="preserve"> и их связи с уровнем стресса у матерей.</w:t>
      </w:r>
      <w:r w:rsidR="008F1399" w:rsidRPr="00526EFE">
        <w:rPr>
          <w:rFonts w:ascii="Times New Roman" w:hAnsi="Times New Roman" w:cs="Times New Roman"/>
          <w:sz w:val="28"/>
          <w:szCs w:val="28"/>
        </w:rPr>
        <w:t xml:space="preserve"> </w:t>
      </w:r>
      <w:r w:rsidR="007B375C">
        <w:rPr>
          <w:rFonts w:ascii="Times New Roman" w:hAnsi="Times New Roman" w:cs="Times New Roman"/>
          <w:sz w:val="28"/>
          <w:szCs w:val="28"/>
        </w:rPr>
        <w:t xml:space="preserve">Данные </w:t>
      </w:r>
      <w:r w:rsidR="007B375C">
        <w:rPr>
          <w:rFonts w:ascii="Times New Roman" w:hAnsi="Times New Roman" w:cs="Times New Roman"/>
          <w:sz w:val="28"/>
          <w:szCs w:val="28"/>
        </w:rPr>
        <w:lastRenderedPageBreak/>
        <w:t>подходы представляются нами как наиболее важные и актуальные и определили</w:t>
      </w:r>
      <w:r w:rsidR="004D5168" w:rsidRPr="004D5168">
        <w:rPr>
          <w:rFonts w:ascii="Times New Roman" w:hAnsi="Times New Roman" w:cs="Times New Roman"/>
          <w:sz w:val="28"/>
          <w:szCs w:val="28"/>
        </w:rPr>
        <w:t xml:space="preserve"> </w:t>
      </w:r>
      <w:r w:rsidR="007B375C">
        <w:rPr>
          <w:rFonts w:ascii="Times New Roman" w:hAnsi="Times New Roman" w:cs="Times New Roman"/>
          <w:sz w:val="28"/>
          <w:szCs w:val="28"/>
        </w:rPr>
        <w:t>направленность</w:t>
      </w:r>
      <w:r w:rsidR="004D5168" w:rsidRPr="004D5168">
        <w:rPr>
          <w:rFonts w:ascii="Times New Roman" w:hAnsi="Times New Roman" w:cs="Times New Roman"/>
          <w:sz w:val="28"/>
          <w:szCs w:val="28"/>
        </w:rPr>
        <w:t xml:space="preserve"> проведения нашего исследования.</w:t>
      </w:r>
    </w:p>
    <w:p w:rsidR="000A1657" w:rsidRDefault="000A1657" w:rsidP="008F139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w:t>
      </w:r>
      <w:r w:rsidRPr="007B375C">
        <w:rPr>
          <w:rFonts w:ascii="Times New Roman" w:hAnsi="Times New Roman" w:cs="Times New Roman"/>
          <w:b/>
          <w:sz w:val="28"/>
          <w:szCs w:val="28"/>
          <w:shd w:val="clear" w:color="auto" w:fill="FFFFFF"/>
        </w:rPr>
        <w:t xml:space="preserve">целью </w:t>
      </w:r>
      <w:r>
        <w:rPr>
          <w:rFonts w:ascii="Times New Roman" w:hAnsi="Times New Roman" w:cs="Times New Roman"/>
          <w:sz w:val="28"/>
          <w:szCs w:val="28"/>
          <w:shd w:val="clear" w:color="auto" w:fill="FFFFFF"/>
        </w:rPr>
        <w:t>нашего исследования является изучение психологических особенностей матерей подростков с острым лимфобластным лейкозом.</w:t>
      </w:r>
    </w:p>
    <w:p w:rsidR="000A1657" w:rsidRDefault="00B87DB3" w:rsidP="008F1399">
      <w:pPr>
        <w:spacing w:after="0" w:line="360" w:lineRule="auto"/>
        <w:ind w:firstLine="709"/>
        <w:jc w:val="both"/>
        <w:rPr>
          <w:rFonts w:ascii="Times New Roman" w:hAnsi="Times New Roman" w:cs="Times New Roman"/>
          <w:sz w:val="28"/>
          <w:szCs w:val="28"/>
          <w:shd w:val="clear" w:color="auto" w:fill="FFFFFF"/>
        </w:rPr>
      </w:pPr>
      <w:r w:rsidRPr="007B375C">
        <w:rPr>
          <w:rFonts w:ascii="Times New Roman" w:hAnsi="Times New Roman" w:cs="Times New Roman"/>
          <w:b/>
          <w:sz w:val="28"/>
          <w:szCs w:val="28"/>
          <w:shd w:val="clear" w:color="auto" w:fill="FFFFFF"/>
        </w:rPr>
        <w:t>Объект исследования</w:t>
      </w:r>
      <w:r>
        <w:rPr>
          <w:rFonts w:ascii="Times New Roman" w:hAnsi="Times New Roman" w:cs="Times New Roman"/>
          <w:sz w:val="28"/>
          <w:szCs w:val="28"/>
          <w:shd w:val="clear" w:color="auto" w:fill="FFFFFF"/>
        </w:rPr>
        <w:t xml:space="preserve">: </w:t>
      </w:r>
      <w:r w:rsidRPr="00B87DB3">
        <w:rPr>
          <w:rFonts w:ascii="Times New Roman" w:hAnsi="Times New Roman" w:cs="Times New Roman"/>
          <w:sz w:val="28"/>
          <w:szCs w:val="28"/>
          <w:shd w:val="clear" w:color="auto" w:fill="FFFFFF"/>
        </w:rPr>
        <w:t>психологические особенности матерей детей с лимфобластным лейкозом</w:t>
      </w:r>
      <w:r>
        <w:rPr>
          <w:rFonts w:ascii="Times New Roman" w:hAnsi="Times New Roman" w:cs="Times New Roman"/>
          <w:sz w:val="28"/>
          <w:szCs w:val="28"/>
          <w:shd w:val="clear" w:color="auto" w:fill="FFFFFF"/>
        </w:rPr>
        <w:t>.</w:t>
      </w:r>
    </w:p>
    <w:p w:rsidR="00B87DB3" w:rsidRDefault="00B87DB3" w:rsidP="008F1399">
      <w:pPr>
        <w:spacing w:after="0" w:line="360" w:lineRule="auto"/>
        <w:ind w:firstLine="709"/>
        <w:jc w:val="both"/>
        <w:rPr>
          <w:rFonts w:ascii="Times New Roman" w:hAnsi="Times New Roman" w:cs="Times New Roman"/>
          <w:sz w:val="28"/>
          <w:szCs w:val="28"/>
          <w:shd w:val="clear" w:color="auto" w:fill="FFFFFF"/>
        </w:rPr>
      </w:pPr>
      <w:r w:rsidRPr="007B375C">
        <w:rPr>
          <w:rFonts w:ascii="Times New Roman" w:hAnsi="Times New Roman" w:cs="Times New Roman"/>
          <w:b/>
          <w:sz w:val="28"/>
          <w:szCs w:val="28"/>
          <w:shd w:val="clear" w:color="auto" w:fill="FFFFFF"/>
        </w:rPr>
        <w:t>Предмет исследования</w:t>
      </w:r>
      <w:r w:rsidRPr="00B87DB3">
        <w:rPr>
          <w:rFonts w:ascii="Times New Roman" w:hAnsi="Times New Roman" w:cs="Times New Roman"/>
          <w:sz w:val="28"/>
          <w:szCs w:val="28"/>
          <w:shd w:val="clear" w:color="auto" w:fill="FFFFFF"/>
        </w:rPr>
        <w:t xml:space="preserve">: </w:t>
      </w:r>
      <w:r w:rsidR="007B375C">
        <w:rPr>
          <w:rFonts w:ascii="Times New Roman" w:hAnsi="Times New Roman" w:cs="Times New Roman"/>
          <w:sz w:val="28"/>
          <w:szCs w:val="28"/>
          <w:shd w:val="clear" w:color="auto" w:fill="FFFFFF"/>
        </w:rPr>
        <w:t xml:space="preserve">взаимосвязь </w:t>
      </w:r>
      <w:r w:rsidR="00820741">
        <w:rPr>
          <w:rFonts w:ascii="Times New Roman" w:hAnsi="Times New Roman" w:cs="Times New Roman"/>
          <w:sz w:val="28"/>
          <w:szCs w:val="28"/>
          <w:shd w:val="clear" w:color="auto" w:fill="FFFFFF"/>
        </w:rPr>
        <w:t xml:space="preserve">уровня </w:t>
      </w:r>
      <w:r w:rsidR="00CC1130">
        <w:rPr>
          <w:rFonts w:ascii="Times New Roman" w:hAnsi="Times New Roman" w:cs="Times New Roman"/>
          <w:sz w:val="28"/>
          <w:szCs w:val="28"/>
          <w:shd w:val="clear" w:color="auto" w:fill="FFFFFF"/>
        </w:rPr>
        <w:t>нервно-психического напряжения</w:t>
      </w:r>
      <w:r w:rsidR="007B375C">
        <w:rPr>
          <w:rFonts w:ascii="Times New Roman" w:hAnsi="Times New Roman" w:cs="Times New Roman"/>
          <w:sz w:val="28"/>
          <w:szCs w:val="28"/>
          <w:shd w:val="clear" w:color="auto" w:fill="FFFFFF"/>
        </w:rPr>
        <w:t xml:space="preserve"> и психологических</w:t>
      </w:r>
      <w:r w:rsidRPr="00B87DB3">
        <w:rPr>
          <w:rFonts w:ascii="Times New Roman" w:hAnsi="Times New Roman" w:cs="Times New Roman"/>
          <w:sz w:val="28"/>
          <w:szCs w:val="28"/>
          <w:shd w:val="clear" w:color="auto" w:fill="FFFFFF"/>
        </w:rPr>
        <w:t xml:space="preserve"> </w:t>
      </w:r>
      <w:r w:rsidR="00046F15">
        <w:rPr>
          <w:rFonts w:ascii="Times New Roman" w:hAnsi="Times New Roman" w:cs="Times New Roman"/>
          <w:sz w:val="28"/>
          <w:szCs w:val="28"/>
          <w:shd w:val="clear" w:color="auto" w:fill="FFFFFF"/>
        </w:rPr>
        <w:t>особенностей</w:t>
      </w:r>
      <w:r w:rsidR="007B375C">
        <w:rPr>
          <w:rFonts w:ascii="Times New Roman" w:hAnsi="Times New Roman" w:cs="Times New Roman"/>
          <w:sz w:val="28"/>
          <w:szCs w:val="28"/>
          <w:shd w:val="clear" w:color="auto" w:fill="FFFFFF"/>
        </w:rPr>
        <w:t xml:space="preserve"> </w:t>
      </w:r>
      <w:r w:rsidR="00820741">
        <w:rPr>
          <w:rFonts w:ascii="Times New Roman" w:hAnsi="Times New Roman" w:cs="Times New Roman"/>
          <w:sz w:val="28"/>
          <w:szCs w:val="28"/>
          <w:shd w:val="clear" w:color="auto" w:fill="FFFFFF"/>
        </w:rPr>
        <w:t>(чувства</w:t>
      </w:r>
      <w:r w:rsidRPr="00B87DB3">
        <w:rPr>
          <w:rFonts w:ascii="Times New Roman" w:hAnsi="Times New Roman" w:cs="Times New Roman"/>
          <w:sz w:val="28"/>
          <w:szCs w:val="28"/>
          <w:shd w:val="clear" w:color="auto" w:fill="FFFFFF"/>
        </w:rPr>
        <w:t xml:space="preserve"> связности, </w:t>
      </w:r>
      <w:r w:rsidR="00820741">
        <w:rPr>
          <w:rFonts w:ascii="Times New Roman" w:hAnsi="Times New Roman" w:cs="Times New Roman"/>
          <w:sz w:val="28"/>
          <w:szCs w:val="28"/>
          <w:shd w:val="clear" w:color="auto" w:fill="FFFFFF"/>
        </w:rPr>
        <w:t>уровня алекситимии</w:t>
      </w:r>
      <w:r w:rsidRPr="00B87DB3">
        <w:rPr>
          <w:rFonts w:ascii="Times New Roman" w:hAnsi="Times New Roman" w:cs="Times New Roman"/>
          <w:sz w:val="28"/>
          <w:szCs w:val="28"/>
          <w:shd w:val="clear" w:color="auto" w:fill="FFFFFF"/>
        </w:rPr>
        <w:t xml:space="preserve">, </w:t>
      </w:r>
      <w:r w:rsidR="00E544B7">
        <w:rPr>
          <w:rFonts w:ascii="Times New Roman" w:hAnsi="Times New Roman" w:cs="Times New Roman"/>
          <w:sz w:val="28"/>
          <w:szCs w:val="28"/>
          <w:shd w:val="clear" w:color="auto" w:fill="FFFFFF"/>
        </w:rPr>
        <w:t>уров</w:t>
      </w:r>
      <w:r w:rsidR="00820741">
        <w:rPr>
          <w:rFonts w:ascii="Times New Roman" w:hAnsi="Times New Roman" w:cs="Times New Roman"/>
          <w:sz w:val="28"/>
          <w:szCs w:val="28"/>
          <w:shd w:val="clear" w:color="auto" w:fill="FFFFFF"/>
        </w:rPr>
        <w:t>ня личностной</w:t>
      </w:r>
      <w:r w:rsidRPr="00B87DB3">
        <w:rPr>
          <w:rFonts w:ascii="Times New Roman" w:hAnsi="Times New Roman" w:cs="Times New Roman"/>
          <w:sz w:val="28"/>
          <w:szCs w:val="28"/>
          <w:shd w:val="clear" w:color="auto" w:fill="FFFFFF"/>
        </w:rPr>
        <w:t xml:space="preserve"> тревожно</w:t>
      </w:r>
      <w:r w:rsidR="00820741">
        <w:rPr>
          <w:rFonts w:ascii="Times New Roman" w:hAnsi="Times New Roman" w:cs="Times New Roman"/>
          <w:sz w:val="28"/>
          <w:szCs w:val="28"/>
          <w:shd w:val="clear" w:color="auto" w:fill="FFFFFF"/>
        </w:rPr>
        <w:t>сти, копинг-стратегий</w:t>
      </w:r>
      <w:r>
        <w:rPr>
          <w:rFonts w:ascii="Times New Roman" w:hAnsi="Times New Roman" w:cs="Times New Roman"/>
          <w:sz w:val="28"/>
          <w:szCs w:val="28"/>
          <w:shd w:val="clear" w:color="auto" w:fill="FFFFFF"/>
        </w:rPr>
        <w:t xml:space="preserve">, </w:t>
      </w:r>
      <w:r w:rsidR="00820741">
        <w:rPr>
          <w:rFonts w:ascii="Times New Roman" w:hAnsi="Times New Roman" w:cs="Times New Roman"/>
          <w:sz w:val="28"/>
          <w:szCs w:val="28"/>
          <w:shd w:val="clear" w:color="auto" w:fill="FFFFFF"/>
        </w:rPr>
        <w:t>показателя общего здоровья и</w:t>
      </w:r>
      <w:r>
        <w:rPr>
          <w:rFonts w:ascii="Times New Roman" w:hAnsi="Times New Roman" w:cs="Times New Roman"/>
          <w:sz w:val="28"/>
          <w:szCs w:val="28"/>
          <w:shd w:val="clear" w:color="auto" w:fill="FFFFFF"/>
        </w:rPr>
        <w:t xml:space="preserve"> стил</w:t>
      </w:r>
      <w:r w:rsidR="00302D91">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воспитания</w:t>
      </w:r>
      <w:r w:rsidRPr="00B87DB3">
        <w:rPr>
          <w:rFonts w:ascii="Times New Roman" w:hAnsi="Times New Roman" w:cs="Times New Roman"/>
          <w:sz w:val="28"/>
          <w:szCs w:val="28"/>
          <w:shd w:val="clear" w:color="auto" w:fill="FFFFFF"/>
        </w:rPr>
        <w:t>)</w:t>
      </w:r>
      <w:r w:rsidR="007B375C">
        <w:rPr>
          <w:rFonts w:ascii="Times New Roman" w:hAnsi="Times New Roman" w:cs="Times New Roman"/>
          <w:sz w:val="28"/>
          <w:szCs w:val="28"/>
          <w:shd w:val="clear" w:color="auto" w:fill="FFFFFF"/>
        </w:rPr>
        <w:t xml:space="preserve"> </w:t>
      </w:r>
      <w:r w:rsidR="00820741" w:rsidRPr="00820741">
        <w:rPr>
          <w:rFonts w:ascii="Times New Roman" w:hAnsi="Times New Roman" w:cs="Times New Roman"/>
          <w:sz w:val="28"/>
          <w:szCs w:val="28"/>
          <w:shd w:val="clear" w:color="auto" w:fill="FFFFFF"/>
        </w:rPr>
        <w:t>матерей подростков с лейкозом</w:t>
      </w:r>
      <w:r w:rsidRPr="00B87DB3">
        <w:rPr>
          <w:rFonts w:ascii="Times New Roman" w:hAnsi="Times New Roman" w:cs="Times New Roman"/>
          <w:sz w:val="28"/>
          <w:szCs w:val="28"/>
          <w:shd w:val="clear" w:color="auto" w:fill="FFFFFF"/>
        </w:rPr>
        <w:t>.</w:t>
      </w:r>
    </w:p>
    <w:p w:rsidR="009141CF" w:rsidRDefault="009141CF" w:rsidP="008F1399">
      <w:pPr>
        <w:spacing w:after="0" w:line="360" w:lineRule="auto"/>
        <w:ind w:firstLine="709"/>
        <w:jc w:val="both"/>
        <w:rPr>
          <w:rFonts w:ascii="Times New Roman" w:hAnsi="Times New Roman" w:cs="Times New Roman"/>
          <w:sz w:val="28"/>
          <w:szCs w:val="28"/>
          <w:shd w:val="clear" w:color="auto" w:fill="FFFFFF"/>
        </w:rPr>
      </w:pPr>
      <w:r w:rsidRPr="009141CF">
        <w:rPr>
          <w:rFonts w:ascii="Times New Roman" w:hAnsi="Times New Roman" w:cs="Times New Roman"/>
          <w:b/>
          <w:sz w:val="28"/>
          <w:szCs w:val="28"/>
          <w:shd w:val="clear" w:color="auto" w:fill="FFFFFF"/>
        </w:rPr>
        <w:t>Гипотезы исследования</w:t>
      </w:r>
      <w:r>
        <w:rPr>
          <w:rFonts w:ascii="Times New Roman" w:hAnsi="Times New Roman" w:cs="Times New Roman"/>
          <w:sz w:val="28"/>
          <w:szCs w:val="28"/>
          <w:shd w:val="clear" w:color="auto" w:fill="FFFFFF"/>
        </w:rPr>
        <w:t>:</w:t>
      </w:r>
    </w:p>
    <w:p w:rsidR="00E544B7" w:rsidRPr="00E544B7" w:rsidRDefault="00E544B7" w:rsidP="00E544B7">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1)</w:t>
      </w:r>
      <w:r w:rsidRPr="00E544B7">
        <w:rPr>
          <w:rFonts w:ascii="Times New Roman" w:hAnsi="Times New Roman" w:cs="Times New Roman"/>
          <w:sz w:val="28"/>
          <w:szCs w:val="28"/>
          <w:shd w:val="clear" w:color="auto" w:fill="FFFFFF"/>
        </w:rPr>
        <w:tab/>
      </w:r>
      <w:r w:rsidR="00046F15">
        <w:rPr>
          <w:rFonts w:ascii="Times New Roman" w:hAnsi="Times New Roman" w:cs="Times New Roman"/>
          <w:sz w:val="28"/>
          <w:szCs w:val="28"/>
          <w:shd w:val="clear" w:color="auto" w:fill="FFFFFF"/>
        </w:rPr>
        <w:t>Матери подростков</w:t>
      </w:r>
      <w:r w:rsidRPr="00E544B7">
        <w:rPr>
          <w:rFonts w:ascii="Times New Roman" w:hAnsi="Times New Roman" w:cs="Times New Roman"/>
          <w:sz w:val="28"/>
          <w:szCs w:val="28"/>
          <w:shd w:val="clear" w:color="auto" w:fill="FFFFFF"/>
        </w:rPr>
        <w:t xml:space="preserve"> с </w:t>
      </w:r>
      <w:r w:rsidR="00046F15">
        <w:rPr>
          <w:rFonts w:ascii="Times New Roman" w:hAnsi="Times New Roman" w:cs="Times New Roman"/>
          <w:sz w:val="28"/>
          <w:szCs w:val="28"/>
          <w:shd w:val="clear" w:color="auto" w:fill="FFFFFF"/>
        </w:rPr>
        <w:t>острым лимфобластным лейкозом</w:t>
      </w:r>
      <w:r w:rsidRPr="00E544B7">
        <w:rPr>
          <w:rFonts w:ascii="Times New Roman" w:hAnsi="Times New Roman" w:cs="Times New Roman"/>
          <w:sz w:val="28"/>
          <w:szCs w:val="28"/>
          <w:shd w:val="clear" w:color="auto" w:fill="FFFFFF"/>
        </w:rPr>
        <w:t xml:space="preserve"> отличаются от </w:t>
      </w:r>
      <w:r w:rsidR="00046F15">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 xml:space="preserve">подростков с </w:t>
      </w:r>
      <w:r w:rsidR="00046F15">
        <w:rPr>
          <w:rFonts w:ascii="Times New Roman" w:hAnsi="Times New Roman" w:cs="Times New Roman"/>
          <w:sz w:val="28"/>
          <w:szCs w:val="28"/>
          <w:shd w:val="clear" w:color="auto" w:fill="FFFFFF"/>
        </w:rPr>
        <w:t>детским церебральным параличом</w:t>
      </w:r>
      <w:r w:rsidRPr="00E544B7">
        <w:rPr>
          <w:rFonts w:ascii="Times New Roman" w:hAnsi="Times New Roman" w:cs="Times New Roman"/>
          <w:sz w:val="28"/>
          <w:szCs w:val="28"/>
          <w:shd w:val="clear" w:color="auto" w:fill="FFFFFF"/>
        </w:rPr>
        <w:t xml:space="preserve"> и </w:t>
      </w:r>
      <w:r w:rsidR="00046F15">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здоровых св</w:t>
      </w:r>
      <w:r w:rsidR="00046F15">
        <w:rPr>
          <w:rFonts w:ascii="Times New Roman" w:hAnsi="Times New Roman" w:cs="Times New Roman"/>
          <w:sz w:val="28"/>
          <w:szCs w:val="28"/>
          <w:shd w:val="clear" w:color="auto" w:fill="FFFFFF"/>
        </w:rPr>
        <w:t>ерстников по показателям уровня личностной</w:t>
      </w:r>
      <w:r w:rsidRPr="00E544B7">
        <w:rPr>
          <w:rFonts w:ascii="Times New Roman" w:hAnsi="Times New Roman" w:cs="Times New Roman"/>
          <w:sz w:val="28"/>
          <w:szCs w:val="28"/>
          <w:shd w:val="clear" w:color="auto" w:fill="FFFFFF"/>
        </w:rPr>
        <w:t xml:space="preserve"> тревожности</w:t>
      </w:r>
      <w:r w:rsidR="00046F15">
        <w:rPr>
          <w:rFonts w:ascii="Times New Roman" w:hAnsi="Times New Roman" w:cs="Times New Roman"/>
          <w:sz w:val="28"/>
          <w:szCs w:val="28"/>
          <w:shd w:val="clear" w:color="auto" w:fill="FFFFFF"/>
        </w:rPr>
        <w:t>,</w:t>
      </w:r>
      <w:r w:rsidRPr="00E544B7">
        <w:rPr>
          <w:rFonts w:ascii="Times New Roman" w:hAnsi="Times New Roman" w:cs="Times New Roman"/>
          <w:sz w:val="28"/>
          <w:szCs w:val="28"/>
          <w:shd w:val="clear" w:color="auto" w:fill="FFFFFF"/>
        </w:rPr>
        <w:t xml:space="preserve"> </w:t>
      </w:r>
      <w:r w:rsidR="00046F15">
        <w:rPr>
          <w:rFonts w:ascii="Times New Roman" w:hAnsi="Times New Roman" w:cs="Times New Roman"/>
          <w:sz w:val="28"/>
          <w:szCs w:val="28"/>
          <w:shd w:val="clear" w:color="auto" w:fill="FFFFFF"/>
        </w:rPr>
        <w:t>нервно-психического напряжения и уровня алекситимии</w:t>
      </w:r>
      <w:r w:rsidRPr="00E544B7">
        <w:rPr>
          <w:rFonts w:ascii="Times New Roman" w:hAnsi="Times New Roman" w:cs="Times New Roman"/>
          <w:sz w:val="28"/>
          <w:szCs w:val="28"/>
          <w:shd w:val="clear" w:color="auto" w:fill="FFFFFF"/>
        </w:rPr>
        <w:t xml:space="preserve">, </w:t>
      </w:r>
      <w:r w:rsidR="00046F15">
        <w:rPr>
          <w:rFonts w:ascii="Times New Roman" w:hAnsi="Times New Roman" w:cs="Times New Roman"/>
          <w:sz w:val="28"/>
          <w:szCs w:val="28"/>
          <w:shd w:val="clear" w:color="auto" w:fill="FFFFFF"/>
        </w:rPr>
        <w:t>по общему показателю здоровья, по чувству связности, а также по используемым копинг-стратегиям и стилям воспитания</w:t>
      </w:r>
      <w:r w:rsidRPr="00E544B7">
        <w:rPr>
          <w:rFonts w:ascii="Times New Roman" w:hAnsi="Times New Roman" w:cs="Times New Roman"/>
          <w:sz w:val="28"/>
          <w:szCs w:val="28"/>
          <w:shd w:val="clear" w:color="auto" w:fill="FFFFFF"/>
        </w:rPr>
        <w:t>.</w:t>
      </w:r>
    </w:p>
    <w:p w:rsidR="00E544B7" w:rsidRDefault="00E544B7" w:rsidP="00E544B7">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2)</w:t>
      </w:r>
      <w:r w:rsidRPr="00E544B7">
        <w:rPr>
          <w:rFonts w:ascii="Times New Roman" w:hAnsi="Times New Roman" w:cs="Times New Roman"/>
          <w:sz w:val="28"/>
          <w:szCs w:val="28"/>
          <w:shd w:val="clear" w:color="auto" w:fill="FFFFFF"/>
        </w:rPr>
        <w:tab/>
      </w:r>
      <w:r w:rsidR="00CC1130">
        <w:rPr>
          <w:rFonts w:ascii="Times New Roman" w:hAnsi="Times New Roman" w:cs="Times New Roman"/>
          <w:sz w:val="28"/>
          <w:szCs w:val="28"/>
          <w:shd w:val="clear" w:color="auto" w:fill="FFFFFF"/>
        </w:rPr>
        <w:t xml:space="preserve">Уровень нервно-психического напряжения </w:t>
      </w:r>
      <w:r w:rsidR="009141CF">
        <w:rPr>
          <w:rFonts w:ascii="Times New Roman" w:hAnsi="Times New Roman" w:cs="Times New Roman"/>
          <w:sz w:val="28"/>
          <w:szCs w:val="28"/>
          <w:shd w:val="clear" w:color="auto" w:fill="FFFFFF"/>
        </w:rPr>
        <w:t>матерей</w:t>
      </w:r>
      <w:r w:rsidR="00CC1130">
        <w:rPr>
          <w:rFonts w:ascii="Times New Roman" w:hAnsi="Times New Roman" w:cs="Times New Roman"/>
          <w:sz w:val="28"/>
          <w:szCs w:val="28"/>
          <w:shd w:val="clear" w:color="auto" w:fill="FFFFFF"/>
        </w:rPr>
        <w:t xml:space="preserve"> детей с лейкозом взаимосвязан</w:t>
      </w:r>
      <w:r w:rsidRPr="00E544B7">
        <w:rPr>
          <w:rFonts w:ascii="Times New Roman" w:hAnsi="Times New Roman" w:cs="Times New Roman"/>
          <w:sz w:val="28"/>
          <w:szCs w:val="28"/>
          <w:shd w:val="clear" w:color="auto" w:fill="FFFFFF"/>
        </w:rPr>
        <w:t xml:space="preserve"> с</w:t>
      </w:r>
      <w:r w:rsidR="00CC1130">
        <w:rPr>
          <w:rFonts w:ascii="Times New Roman" w:hAnsi="Times New Roman" w:cs="Times New Roman"/>
          <w:sz w:val="28"/>
          <w:szCs w:val="28"/>
          <w:shd w:val="clear" w:color="auto" w:fill="FFFFFF"/>
        </w:rPr>
        <w:t xml:space="preserve"> уровнем личностной тревожности, алекситимии, общим состоянием здоровья</w:t>
      </w:r>
      <w:r w:rsidRPr="00E544B7">
        <w:rPr>
          <w:rFonts w:ascii="Times New Roman" w:hAnsi="Times New Roman" w:cs="Times New Roman"/>
          <w:sz w:val="28"/>
          <w:szCs w:val="28"/>
          <w:shd w:val="clear" w:color="auto" w:fill="FFFFFF"/>
        </w:rPr>
        <w:t xml:space="preserve">, </w:t>
      </w:r>
      <w:r w:rsidR="00CC1130">
        <w:rPr>
          <w:rFonts w:ascii="Times New Roman" w:hAnsi="Times New Roman" w:cs="Times New Roman"/>
          <w:sz w:val="28"/>
          <w:szCs w:val="28"/>
          <w:shd w:val="clear" w:color="auto" w:fill="FFFFFF"/>
        </w:rPr>
        <w:t xml:space="preserve">чувством связности, </w:t>
      </w:r>
      <w:r w:rsidR="00CC1130" w:rsidRPr="00CC1130">
        <w:rPr>
          <w:rFonts w:ascii="Times New Roman" w:hAnsi="Times New Roman" w:cs="Times New Roman"/>
          <w:sz w:val="28"/>
          <w:szCs w:val="28"/>
          <w:shd w:val="clear" w:color="auto" w:fill="FFFFFF"/>
        </w:rPr>
        <w:t>пр</w:t>
      </w:r>
      <w:r w:rsidR="00CC1130">
        <w:rPr>
          <w:rFonts w:ascii="Times New Roman" w:hAnsi="Times New Roman" w:cs="Times New Roman"/>
          <w:sz w:val="28"/>
          <w:szCs w:val="28"/>
          <w:shd w:val="clear" w:color="auto" w:fill="FFFFFF"/>
        </w:rPr>
        <w:t>еобладающими копинг-стратегиями</w:t>
      </w:r>
      <w:r w:rsidR="009141CF">
        <w:rPr>
          <w:rFonts w:ascii="Times New Roman" w:hAnsi="Times New Roman" w:cs="Times New Roman"/>
          <w:sz w:val="28"/>
          <w:szCs w:val="28"/>
          <w:shd w:val="clear" w:color="auto" w:fill="FFFFFF"/>
        </w:rPr>
        <w:t xml:space="preserve"> и стиля</w:t>
      </w:r>
      <w:r w:rsidR="00CC1130">
        <w:rPr>
          <w:rFonts w:ascii="Times New Roman" w:hAnsi="Times New Roman" w:cs="Times New Roman"/>
          <w:sz w:val="28"/>
          <w:szCs w:val="28"/>
          <w:shd w:val="clear" w:color="auto" w:fill="FFFFFF"/>
        </w:rPr>
        <w:t>м</w:t>
      </w:r>
      <w:r w:rsidR="009141CF">
        <w:rPr>
          <w:rFonts w:ascii="Times New Roman" w:hAnsi="Times New Roman" w:cs="Times New Roman"/>
          <w:sz w:val="28"/>
          <w:szCs w:val="28"/>
          <w:shd w:val="clear" w:color="auto" w:fill="FFFFFF"/>
        </w:rPr>
        <w:t>и</w:t>
      </w:r>
      <w:r w:rsidR="00CC1130">
        <w:rPr>
          <w:rFonts w:ascii="Times New Roman" w:hAnsi="Times New Roman" w:cs="Times New Roman"/>
          <w:sz w:val="28"/>
          <w:szCs w:val="28"/>
          <w:shd w:val="clear" w:color="auto" w:fill="FFFFFF"/>
        </w:rPr>
        <w:t xml:space="preserve"> воспитания</w:t>
      </w:r>
      <w:r w:rsidRPr="00E544B7">
        <w:rPr>
          <w:rFonts w:ascii="Times New Roman" w:hAnsi="Times New Roman" w:cs="Times New Roman"/>
          <w:sz w:val="28"/>
          <w:szCs w:val="28"/>
          <w:shd w:val="clear" w:color="auto" w:fill="FFFFFF"/>
        </w:rPr>
        <w:t>.</w:t>
      </w:r>
    </w:p>
    <w:p w:rsidR="008F1399" w:rsidRPr="00660A0A" w:rsidRDefault="00B97517" w:rsidP="008F1399">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Исходя из целей и гипотезы нашего исследования </w:t>
      </w:r>
      <w:r w:rsidR="008F1399" w:rsidRPr="00660A0A">
        <w:rPr>
          <w:rFonts w:ascii="Times New Roman" w:hAnsi="Times New Roman" w:cs="Times New Roman"/>
          <w:sz w:val="28"/>
          <w:szCs w:val="28"/>
          <w:shd w:val="clear" w:color="auto" w:fill="FFFFFF"/>
        </w:rPr>
        <w:t>были</w:t>
      </w:r>
      <w:proofErr w:type="gramEnd"/>
      <w:r w:rsidR="008F1399" w:rsidRPr="00660A0A">
        <w:rPr>
          <w:rFonts w:ascii="Times New Roman" w:hAnsi="Times New Roman" w:cs="Times New Roman"/>
          <w:sz w:val="28"/>
          <w:szCs w:val="28"/>
          <w:shd w:val="clear" w:color="auto" w:fill="FFFFFF"/>
        </w:rPr>
        <w:t xml:space="preserve"> поставлены следующие задачи:</w:t>
      </w:r>
    </w:p>
    <w:p w:rsidR="008F1399" w:rsidRPr="00660A0A" w:rsidRDefault="0097725C"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Изучить уровень </w:t>
      </w:r>
      <w:r w:rsidRPr="0097725C">
        <w:rPr>
          <w:rFonts w:ascii="Times New Roman" w:hAnsi="Times New Roman" w:cs="Times New Roman"/>
          <w:sz w:val="28"/>
          <w:szCs w:val="28"/>
          <w:shd w:val="clear" w:color="auto" w:fill="FFFFFF"/>
        </w:rPr>
        <w:t xml:space="preserve">нервно-психического напряжения </w:t>
      </w:r>
      <w:r>
        <w:rPr>
          <w:rFonts w:ascii="Times New Roman" w:hAnsi="Times New Roman" w:cs="Times New Roman"/>
          <w:sz w:val="28"/>
          <w:szCs w:val="28"/>
          <w:shd w:val="clear" w:color="auto" w:fill="FFFFFF"/>
        </w:rPr>
        <w:t xml:space="preserve">и личностной тревожности </w:t>
      </w:r>
      <w:r w:rsidRPr="00395994">
        <w:rPr>
          <w:rFonts w:ascii="Times New Roman" w:hAnsi="Times New Roman" w:cs="Times New Roman"/>
          <w:sz w:val="28"/>
          <w:szCs w:val="28"/>
          <w:shd w:val="clear" w:color="auto" w:fill="FFFFFF"/>
        </w:rPr>
        <w:t>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8F1399" w:rsidRPr="00526EFE" w:rsidRDefault="0097725C"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Изучить уровень алекситимии у матерей подростков, больных лейкозом, в сравнении с матерями подростков с детским церебральным параличом и здоровых сверстников</w:t>
      </w:r>
      <w:r w:rsidRPr="00660A0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8F1399" w:rsidRPr="00526EFE" w:rsidRDefault="00386309"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чувство связности и уровень общего здоровья 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8F1399" w:rsidRPr="00526EFE" w:rsidRDefault="00386309"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Изучить копинг-стратегии </w:t>
      </w:r>
      <w:r w:rsidRPr="00395994">
        <w:rPr>
          <w:rFonts w:ascii="Times New Roman" w:hAnsi="Times New Roman" w:cs="Times New Roman"/>
          <w:sz w:val="28"/>
          <w:szCs w:val="28"/>
          <w:shd w:val="clear" w:color="auto" w:fill="FFFFFF"/>
        </w:rPr>
        <w:t>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8F1399" w:rsidRDefault="00395994"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стиль воспитания у матерей подростков, больных лейкозом, в сравнении с матерями подростков с детским церебральным параличом и здоровых сверстников</w:t>
      </w:r>
      <w:r w:rsidR="008F1399" w:rsidRPr="00526EFE">
        <w:rPr>
          <w:rFonts w:ascii="Times New Roman" w:hAnsi="Times New Roman" w:cs="Times New Roman"/>
          <w:sz w:val="28"/>
          <w:szCs w:val="28"/>
          <w:shd w:val="clear" w:color="auto" w:fill="FFFFFF"/>
        </w:rPr>
        <w:t>.</w:t>
      </w:r>
    </w:p>
    <w:p w:rsidR="00395994" w:rsidRDefault="00395994" w:rsidP="008A0E87">
      <w:pPr>
        <w:pStyle w:val="a4"/>
        <w:numPr>
          <w:ilvl w:val="0"/>
          <w:numId w:val="16"/>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Изучить взаимосвязи </w:t>
      </w:r>
      <w:r w:rsidR="00386309">
        <w:rPr>
          <w:rFonts w:ascii="Times New Roman" w:hAnsi="Times New Roman" w:cs="Times New Roman"/>
          <w:sz w:val="28"/>
          <w:szCs w:val="28"/>
          <w:shd w:val="clear" w:color="auto" w:fill="FFFFFF"/>
        </w:rPr>
        <w:t xml:space="preserve">уровня нервно-психического напряжения и </w:t>
      </w:r>
      <w:r>
        <w:rPr>
          <w:rFonts w:ascii="Times New Roman" w:hAnsi="Times New Roman" w:cs="Times New Roman"/>
          <w:sz w:val="28"/>
          <w:szCs w:val="28"/>
          <w:shd w:val="clear" w:color="auto" w:fill="FFFFFF"/>
        </w:rPr>
        <w:t xml:space="preserve">психологических </w:t>
      </w:r>
      <w:r w:rsidR="00386309">
        <w:rPr>
          <w:rFonts w:ascii="Times New Roman" w:hAnsi="Times New Roman" w:cs="Times New Roman"/>
          <w:sz w:val="28"/>
          <w:szCs w:val="28"/>
          <w:shd w:val="clear" w:color="auto" w:fill="FFFFFF"/>
        </w:rPr>
        <w:t>характеристик у матерей подростков</w:t>
      </w:r>
      <w:r>
        <w:rPr>
          <w:rFonts w:ascii="Times New Roman" w:hAnsi="Times New Roman" w:cs="Times New Roman"/>
          <w:sz w:val="28"/>
          <w:szCs w:val="28"/>
          <w:shd w:val="clear" w:color="auto" w:fill="FFFFFF"/>
        </w:rPr>
        <w:t xml:space="preserve"> больных лейкозом, в сравнении с матерями подростков с детским церебральным параличом и здоровых сверстников.</w:t>
      </w:r>
    </w:p>
    <w:p w:rsidR="002268DC" w:rsidRPr="00C50BA2" w:rsidRDefault="002268DC" w:rsidP="002268DC">
      <w:pPr>
        <w:pStyle w:val="a4"/>
        <w:spacing w:after="0" w:line="360" w:lineRule="auto"/>
        <w:ind w:left="0" w:firstLine="709"/>
        <w:jc w:val="both"/>
        <w:rPr>
          <w:rFonts w:ascii="Times New Roman" w:hAnsi="Times New Roman" w:cs="Times New Roman"/>
          <w:sz w:val="28"/>
          <w:szCs w:val="28"/>
          <w:shd w:val="clear" w:color="auto" w:fill="FFFFFF"/>
        </w:rPr>
      </w:pPr>
      <w:proofErr w:type="gramStart"/>
      <w:r w:rsidRPr="00C50BA2">
        <w:rPr>
          <w:rFonts w:ascii="Times New Roman" w:hAnsi="Times New Roman" w:cs="Times New Roman"/>
          <w:sz w:val="28"/>
          <w:szCs w:val="28"/>
          <w:shd w:val="clear" w:color="auto" w:fill="FFFFFF"/>
        </w:rPr>
        <w:t>Для выполнения цели и задач исследования были использованы следующие методики исследовани</w:t>
      </w:r>
      <w:r w:rsidR="00966651" w:rsidRPr="00C50BA2">
        <w:rPr>
          <w:rFonts w:ascii="Times New Roman" w:hAnsi="Times New Roman" w:cs="Times New Roman"/>
          <w:sz w:val="28"/>
          <w:szCs w:val="28"/>
          <w:shd w:val="clear" w:color="auto" w:fill="FFFFFF"/>
        </w:rPr>
        <w:t>я: методика АСВ Эйдемиллера Э.Г., Юстицкис В.В.; «Торонтская алекситимическая шкала»; Шкала оценки уровня личностной тревоги Спилбергера Ч. –Ханина Ю.; Копинг механизмы Хайма; методика «Чувство связности» Антоновского А.; Опросник общего здоровья Голдберга Д., Шкала нервно-психического напряжения Немчина Т.А. и анкета для родителей.</w:t>
      </w:r>
      <w:proofErr w:type="gramEnd"/>
    </w:p>
    <w:p w:rsidR="00820741" w:rsidRPr="00590579" w:rsidRDefault="00395994" w:rsidP="007E6D0E">
      <w:pPr>
        <w:spacing w:after="0" w:line="360" w:lineRule="auto"/>
        <w:ind w:firstLine="709"/>
        <w:jc w:val="both"/>
        <w:rPr>
          <w:rFonts w:ascii="Times New Roman" w:hAnsi="Times New Roman" w:cs="Times New Roman"/>
          <w:sz w:val="28"/>
          <w:szCs w:val="28"/>
          <w:shd w:val="clear" w:color="auto" w:fill="FFFFFF"/>
        </w:rPr>
      </w:pPr>
      <w:r w:rsidRPr="00590579">
        <w:rPr>
          <w:rFonts w:ascii="Times New Roman" w:hAnsi="Times New Roman" w:cs="Times New Roman"/>
          <w:b/>
          <w:sz w:val="28"/>
          <w:szCs w:val="28"/>
          <w:shd w:val="clear" w:color="auto" w:fill="FFFFFF"/>
        </w:rPr>
        <w:t>Новизна исследования</w:t>
      </w:r>
      <w:r w:rsidR="007E6D0E" w:rsidRPr="00590579">
        <w:rPr>
          <w:rFonts w:ascii="Times New Roman" w:hAnsi="Times New Roman" w:cs="Times New Roman"/>
          <w:sz w:val="28"/>
          <w:szCs w:val="28"/>
          <w:shd w:val="clear" w:color="auto" w:fill="FFFFFF"/>
        </w:rPr>
        <w:t xml:space="preserve"> </w:t>
      </w:r>
    </w:p>
    <w:p w:rsidR="00395994" w:rsidRPr="00590579" w:rsidRDefault="00820741" w:rsidP="007E6D0E">
      <w:pPr>
        <w:spacing w:after="0" w:line="360" w:lineRule="auto"/>
        <w:ind w:firstLine="709"/>
        <w:jc w:val="both"/>
        <w:rPr>
          <w:rFonts w:ascii="Times New Roman" w:hAnsi="Times New Roman" w:cs="Times New Roman"/>
          <w:sz w:val="28"/>
          <w:szCs w:val="28"/>
          <w:shd w:val="clear" w:color="auto" w:fill="FFFFFF"/>
        </w:rPr>
      </w:pPr>
      <w:r w:rsidRPr="00590579">
        <w:rPr>
          <w:rFonts w:ascii="Times New Roman" w:hAnsi="Times New Roman" w:cs="Times New Roman"/>
          <w:sz w:val="28"/>
          <w:szCs w:val="28"/>
          <w:shd w:val="clear" w:color="auto" w:fill="FFFFFF"/>
        </w:rPr>
        <w:t xml:space="preserve">Новизной данного исследования является изучение </w:t>
      </w:r>
      <w:r w:rsidR="007E6D0E" w:rsidRPr="00590579">
        <w:rPr>
          <w:rFonts w:ascii="Times New Roman" w:hAnsi="Times New Roman" w:cs="Times New Roman"/>
          <w:sz w:val="28"/>
          <w:szCs w:val="28"/>
          <w:shd w:val="clear" w:color="auto" w:fill="FFFFFF"/>
        </w:rPr>
        <w:t xml:space="preserve">матерей </w:t>
      </w:r>
      <w:r w:rsidR="00590579" w:rsidRPr="00590579">
        <w:rPr>
          <w:rFonts w:ascii="Times New Roman" w:hAnsi="Times New Roman" w:cs="Times New Roman"/>
          <w:sz w:val="28"/>
          <w:szCs w:val="28"/>
          <w:shd w:val="clear" w:color="auto" w:fill="FFFFFF"/>
        </w:rPr>
        <w:t xml:space="preserve">детей </w:t>
      </w:r>
      <w:r w:rsidR="007E6D0E" w:rsidRPr="00590579">
        <w:rPr>
          <w:rFonts w:ascii="Times New Roman" w:hAnsi="Times New Roman" w:cs="Times New Roman"/>
          <w:sz w:val="28"/>
          <w:szCs w:val="28"/>
          <w:shd w:val="clear" w:color="auto" w:fill="FFFFFF"/>
        </w:rPr>
        <w:t>подростков</w:t>
      </w:r>
      <w:r w:rsidR="00590579" w:rsidRPr="00590579">
        <w:rPr>
          <w:rFonts w:ascii="Times New Roman" w:hAnsi="Times New Roman" w:cs="Times New Roman"/>
          <w:sz w:val="28"/>
          <w:szCs w:val="28"/>
          <w:shd w:val="clear" w:color="auto" w:fill="FFFFFF"/>
        </w:rPr>
        <w:t>ого возраста</w:t>
      </w:r>
      <w:r w:rsidR="007E6D0E" w:rsidRPr="00590579">
        <w:rPr>
          <w:rFonts w:ascii="Times New Roman" w:hAnsi="Times New Roman" w:cs="Times New Roman"/>
          <w:sz w:val="28"/>
          <w:szCs w:val="28"/>
          <w:shd w:val="clear" w:color="auto" w:fill="FFFFFF"/>
        </w:rPr>
        <w:t xml:space="preserve"> с </w:t>
      </w:r>
      <w:r w:rsidR="00590579" w:rsidRPr="00590579">
        <w:rPr>
          <w:rFonts w:ascii="Times New Roman" w:hAnsi="Times New Roman" w:cs="Times New Roman"/>
          <w:sz w:val="28"/>
          <w:szCs w:val="28"/>
          <w:shd w:val="clear" w:color="auto" w:fill="FFFFFF"/>
        </w:rPr>
        <w:t>острым лимфобластным лейкозом</w:t>
      </w:r>
      <w:r w:rsidR="007E6D0E" w:rsidRPr="00590579">
        <w:rPr>
          <w:rFonts w:ascii="Times New Roman" w:hAnsi="Times New Roman" w:cs="Times New Roman"/>
          <w:sz w:val="28"/>
          <w:szCs w:val="28"/>
          <w:shd w:val="clear" w:color="auto" w:fill="FFFFFF"/>
        </w:rPr>
        <w:t xml:space="preserve">, </w:t>
      </w:r>
      <w:r w:rsidR="00590579" w:rsidRPr="00590579">
        <w:rPr>
          <w:rFonts w:ascii="Times New Roman" w:hAnsi="Times New Roman" w:cs="Times New Roman"/>
          <w:sz w:val="28"/>
          <w:szCs w:val="28"/>
          <w:shd w:val="clear" w:color="auto" w:fill="FFFFFF"/>
        </w:rPr>
        <w:t xml:space="preserve">в </w:t>
      </w:r>
      <w:proofErr w:type="gramStart"/>
      <w:r w:rsidR="00590579" w:rsidRPr="00590579">
        <w:rPr>
          <w:rFonts w:ascii="Times New Roman" w:hAnsi="Times New Roman" w:cs="Times New Roman"/>
          <w:sz w:val="28"/>
          <w:szCs w:val="28"/>
          <w:shd w:val="clear" w:color="auto" w:fill="FFFFFF"/>
        </w:rPr>
        <w:t>сра</w:t>
      </w:r>
      <w:r w:rsidR="00590579">
        <w:rPr>
          <w:rFonts w:ascii="Times New Roman" w:hAnsi="Times New Roman" w:cs="Times New Roman"/>
          <w:sz w:val="28"/>
          <w:szCs w:val="28"/>
          <w:shd w:val="clear" w:color="auto" w:fill="FFFFFF"/>
        </w:rPr>
        <w:t>в</w:t>
      </w:r>
      <w:r w:rsidR="00590579" w:rsidRPr="00590579">
        <w:rPr>
          <w:rFonts w:ascii="Times New Roman" w:hAnsi="Times New Roman" w:cs="Times New Roman"/>
          <w:sz w:val="28"/>
          <w:szCs w:val="28"/>
          <w:shd w:val="clear" w:color="auto" w:fill="FFFFFF"/>
        </w:rPr>
        <w:t>нении</w:t>
      </w:r>
      <w:proofErr w:type="gramEnd"/>
      <w:r w:rsidR="00590579" w:rsidRPr="00590579">
        <w:rPr>
          <w:rFonts w:ascii="Times New Roman" w:hAnsi="Times New Roman" w:cs="Times New Roman"/>
          <w:sz w:val="28"/>
          <w:szCs w:val="28"/>
          <w:shd w:val="clear" w:color="auto" w:fill="FFFFFF"/>
        </w:rPr>
        <w:t xml:space="preserve"> </w:t>
      </w:r>
      <w:r w:rsidR="007E6D0E" w:rsidRPr="00590579">
        <w:rPr>
          <w:rFonts w:ascii="Times New Roman" w:hAnsi="Times New Roman" w:cs="Times New Roman"/>
          <w:sz w:val="28"/>
          <w:szCs w:val="28"/>
          <w:shd w:val="clear" w:color="auto" w:fill="FFFFFF"/>
        </w:rPr>
        <w:t>как с матерями здоровых</w:t>
      </w:r>
      <w:r w:rsidR="00590579" w:rsidRPr="00590579">
        <w:rPr>
          <w:rFonts w:ascii="Times New Roman" w:hAnsi="Times New Roman" w:cs="Times New Roman"/>
          <w:sz w:val="28"/>
          <w:szCs w:val="28"/>
          <w:shd w:val="clear" w:color="auto" w:fill="FFFFFF"/>
        </w:rPr>
        <w:t xml:space="preserve"> подростков</w:t>
      </w:r>
      <w:r w:rsidR="007E6D0E" w:rsidRPr="00590579">
        <w:rPr>
          <w:rFonts w:ascii="Times New Roman" w:hAnsi="Times New Roman" w:cs="Times New Roman"/>
          <w:sz w:val="28"/>
          <w:szCs w:val="28"/>
          <w:shd w:val="clear" w:color="auto" w:fill="FFFFFF"/>
        </w:rPr>
        <w:t>, так и с матерями детей, страдающих детским церебральным пар</w:t>
      </w:r>
      <w:r w:rsidR="00590579" w:rsidRPr="00590579">
        <w:rPr>
          <w:rFonts w:ascii="Times New Roman" w:hAnsi="Times New Roman" w:cs="Times New Roman"/>
          <w:sz w:val="28"/>
          <w:szCs w:val="28"/>
          <w:shd w:val="clear" w:color="auto" w:fill="FFFFFF"/>
        </w:rPr>
        <w:t>аличом. Это</w:t>
      </w:r>
      <w:r w:rsidR="007E6D0E" w:rsidRPr="00590579">
        <w:rPr>
          <w:rFonts w:ascii="Times New Roman" w:hAnsi="Times New Roman" w:cs="Times New Roman"/>
          <w:sz w:val="28"/>
          <w:szCs w:val="28"/>
          <w:shd w:val="clear" w:color="auto" w:fill="FFFFFF"/>
        </w:rPr>
        <w:t xml:space="preserve"> позволило более тонко выделить </w:t>
      </w:r>
      <w:r w:rsidR="00590579" w:rsidRPr="00590579">
        <w:rPr>
          <w:rFonts w:ascii="Times New Roman" w:hAnsi="Times New Roman" w:cs="Times New Roman"/>
          <w:sz w:val="28"/>
          <w:szCs w:val="28"/>
          <w:shd w:val="clear" w:color="auto" w:fill="FFFFFF"/>
        </w:rPr>
        <w:t xml:space="preserve">и описать </w:t>
      </w:r>
      <w:r w:rsidR="007E6D0E" w:rsidRPr="00590579">
        <w:rPr>
          <w:rFonts w:ascii="Times New Roman" w:hAnsi="Times New Roman" w:cs="Times New Roman"/>
          <w:sz w:val="28"/>
          <w:szCs w:val="28"/>
          <w:shd w:val="clear" w:color="auto" w:fill="FFFFFF"/>
        </w:rPr>
        <w:t>отличительные особенности в переживании стресса и определить характеристики психологических ресурсов матерей</w:t>
      </w:r>
      <w:r w:rsidR="00590579" w:rsidRPr="00590579">
        <w:rPr>
          <w:rFonts w:ascii="Times New Roman" w:hAnsi="Times New Roman" w:cs="Times New Roman"/>
          <w:sz w:val="28"/>
          <w:szCs w:val="28"/>
          <w:shd w:val="clear" w:color="auto" w:fill="FFFFFF"/>
        </w:rPr>
        <w:t xml:space="preserve">, которые сопровождают </w:t>
      </w:r>
      <w:r w:rsidR="00590579" w:rsidRPr="00590579">
        <w:rPr>
          <w:rFonts w:ascii="Times New Roman" w:hAnsi="Times New Roman" w:cs="Times New Roman"/>
          <w:sz w:val="28"/>
          <w:szCs w:val="28"/>
          <w:shd w:val="clear" w:color="auto" w:fill="FFFFFF"/>
        </w:rPr>
        <w:lastRenderedPageBreak/>
        <w:t>детей на всех этапах тяжелого лечения</w:t>
      </w:r>
      <w:r w:rsidR="007E6D0E" w:rsidRPr="00590579">
        <w:rPr>
          <w:rFonts w:ascii="Times New Roman" w:hAnsi="Times New Roman" w:cs="Times New Roman"/>
          <w:sz w:val="28"/>
          <w:szCs w:val="28"/>
          <w:shd w:val="clear" w:color="auto" w:fill="FFFFFF"/>
        </w:rPr>
        <w:t>.</w:t>
      </w:r>
      <w:r w:rsidR="00590579">
        <w:rPr>
          <w:rFonts w:ascii="Times New Roman" w:hAnsi="Times New Roman" w:cs="Times New Roman"/>
          <w:sz w:val="28"/>
          <w:szCs w:val="28"/>
          <w:shd w:val="clear" w:color="auto" w:fill="FFFFFF"/>
        </w:rPr>
        <w:t xml:space="preserve"> Можно отметить как новизну комплексный характер исследования психологического состояния матерей, в том числе изучение чувства связности, а также изучение взаимосвязи переживания стресса и психологических ресурсов женщин.</w:t>
      </w:r>
    </w:p>
    <w:p w:rsidR="00590579" w:rsidRDefault="00820741" w:rsidP="008A1F23">
      <w:pPr>
        <w:pStyle w:val="a4"/>
        <w:spacing w:after="0" w:line="360" w:lineRule="auto"/>
        <w:ind w:left="0" w:firstLine="709"/>
        <w:jc w:val="both"/>
        <w:rPr>
          <w:rFonts w:ascii="Times New Roman" w:hAnsi="Times New Roman" w:cs="Times New Roman"/>
          <w:sz w:val="28"/>
          <w:szCs w:val="28"/>
          <w:shd w:val="clear" w:color="auto" w:fill="FFFFFF"/>
        </w:rPr>
      </w:pPr>
      <w:r w:rsidRPr="00590579">
        <w:rPr>
          <w:rFonts w:ascii="Times New Roman" w:hAnsi="Times New Roman" w:cs="Times New Roman"/>
          <w:b/>
          <w:sz w:val="28"/>
          <w:szCs w:val="28"/>
          <w:shd w:val="clear" w:color="auto" w:fill="FFFFFF"/>
        </w:rPr>
        <w:t>Теоретическая значимость</w:t>
      </w:r>
      <w:r w:rsidRPr="00590579">
        <w:rPr>
          <w:rFonts w:ascii="Times New Roman" w:hAnsi="Times New Roman" w:cs="Times New Roman"/>
          <w:sz w:val="28"/>
          <w:szCs w:val="28"/>
          <w:shd w:val="clear" w:color="auto" w:fill="FFFFFF"/>
        </w:rPr>
        <w:t xml:space="preserve"> </w:t>
      </w:r>
    </w:p>
    <w:p w:rsidR="007E6D0E" w:rsidRPr="00590579" w:rsidRDefault="007E6D0E" w:rsidP="008A1F23">
      <w:pPr>
        <w:pStyle w:val="a4"/>
        <w:spacing w:after="0" w:line="360" w:lineRule="auto"/>
        <w:ind w:left="0" w:firstLine="709"/>
        <w:jc w:val="both"/>
        <w:rPr>
          <w:rFonts w:ascii="Times New Roman" w:hAnsi="Times New Roman" w:cs="Times New Roman"/>
          <w:sz w:val="28"/>
          <w:szCs w:val="28"/>
          <w:shd w:val="clear" w:color="auto" w:fill="FFFFFF"/>
        </w:rPr>
      </w:pPr>
      <w:r w:rsidRPr="00590579">
        <w:rPr>
          <w:rFonts w:ascii="Times New Roman" w:hAnsi="Times New Roman" w:cs="Times New Roman"/>
          <w:sz w:val="28"/>
          <w:szCs w:val="28"/>
          <w:shd w:val="clear" w:color="auto" w:fill="FFFFFF"/>
        </w:rPr>
        <w:t>Результат</w:t>
      </w:r>
      <w:r w:rsidR="008A1F23" w:rsidRPr="00590579">
        <w:rPr>
          <w:rFonts w:ascii="Times New Roman" w:hAnsi="Times New Roman" w:cs="Times New Roman"/>
          <w:sz w:val="28"/>
          <w:szCs w:val="28"/>
          <w:shd w:val="clear" w:color="auto" w:fill="FFFFFF"/>
        </w:rPr>
        <w:t xml:space="preserve">ы диссертационного исследования </w:t>
      </w:r>
      <w:r w:rsidRPr="00590579">
        <w:rPr>
          <w:rFonts w:ascii="Times New Roman" w:hAnsi="Times New Roman" w:cs="Times New Roman"/>
          <w:sz w:val="28"/>
          <w:szCs w:val="28"/>
          <w:shd w:val="clear" w:color="auto" w:fill="FFFFFF"/>
        </w:rPr>
        <w:t xml:space="preserve">расширяют и дополняют </w:t>
      </w:r>
      <w:r w:rsidR="00590579">
        <w:rPr>
          <w:rFonts w:ascii="Times New Roman" w:hAnsi="Times New Roman" w:cs="Times New Roman"/>
          <w:sz w:val="28"/>
          <w:szCs w:val="28"/>
          <w:shd w:val="clear" w:color="auto" w:fill="FFFFFF"/>
        </w:rPr>
        <w:t xml:space="preserve">теоретические </w:t>
      </w:r>
      <w:r w:rsidRPr="00590579">
        <w:rPr>
          <w:rFonts w:ascii="Times New Roman" w:hAnsi="Times New Roman" w:cs="Times New Roman"/>
          <w:sz w:val="28"/>
          <w:szCs w:val="28"/>
          <w:shd w:val="clear" w:color="auto" w:fill="FFFFFF"/>
        </w:rPr>
        <w:t>представления о ряде психологических особенностей матерей подростков, болеющих онкогематологическим заболеванием, а именно, выраженности нервно-психического напряжения, уровне и особенности личностной тревожности и общего состояния здоровья, взаимосвязи степени напряжения и психологических ресурсов матерей.</w:t>
      </w:r>
    </w:p>
    <w:p w:rsidR="00590579" w:rsidRPr="00590579" w:rsidRDefault="002268DC" w:rsidP="008A1F23">
      <w:pPr>
        <w:pStyle w:val="a4"/>
        <w:spacing w:after="0" w:line="360" w:lineRule="auto"/>
        <w:ind w:left="0" w:firstLine="709"/>
        <w:jc w:val="both"/>
        <w:rPr>
          <w:rFonts w:ascii="Times New Roman" w:hAnsi="Times New Roman" w:cs="Times New Roman"/>
          <w:sz w:val="28"/>
          <w:szCs w:val="28"/>
          <w:shd w:val="clear" w:color="auto" w:fill="FFFFFF"/>
        </w:rPr>
      </w:pPr>
      <w:r w:rsidRPr="00590579">
        <w:rPr>
          <w:rFonts w:ascii="Times New Roman" w:hAnsi="Times New Roman" w:cs="Times New Roman"/>
          <w:b/>
          <w:sz w:val="28"/>
          <w:szCs w:val="28"/>
          <w:shd w:val="clear" w:color="auto" w:fill="FFFFFF"/>
        </w:rPr>
        <w:t>Практическая значимость</w:t>
      </w:r>
      <w:r w:rsidR="008A1F23" w:rsidRPr="00590579">
        <w:rPr>
          <w:rFonts w:ascii="Times New Roman" w:hAnsi="Times New Roman" w:cs="Times New Roman"/>
          <w:sz w:val="28"/>
          <w:szCs w:val="28"/>
          <w:shd w:val="clear" w:color="auto" w:fill="FFFFFF"/>
        </w:rPr>
        <w:t xml:space="preserve"> </w:t>
      </w:r>
    </w:p>
    <w:p w:rsidR="007E6D0E" w:rsidRPr="007E6D0E" w:rsidRDefault="007E6D0E" w:rsidP="008A1F23">
      <w:pPr>
        <w:pStyle w:val="a4"/>
        <w:spacing w:after="0" w:line="360" w:lineRule="auto"/>
        <w:ind w:left="0" w:firstLine="709"/>
        <w:jc w:val="both"/>
        <w:rPr>
          <w:rFonts w:ascii="Times New Roman" w:hAnsi="Times New Roman" w:cs="Times New Roman"/>
          <w:sz w:val="28"/>
          <w:szCs w:val="28"/>
          <w:shd w:val="clear" w:color="auto" w:fill="FFFFFF"/>
        </w:rPr>
      </w:pPr>
      <w:r w:rsidRPr="00590579">
        <w:rPr>
          <w:rFonts w:ascii="Times New Roman" w:hAnsi="Times New Roman" w:cs="Times New Roman"/>
          <w:sz w:val="28"/>
          <w:szCs w:val="28"/>
          <w:shd w:val="clear" w:color="auto" w:fill="FFFFFF"/>
        </w:rPr>
        <w:t xml:space="preserve">Результаты данного исследования могут быть использованы при </w:t>
      </w:r>
      <w:r w:rsidR="00590579">
        <w:rPr>
          <w:rFonts w:ascii="Times New Roman" w:hAnsi="Times New Roman" w:cs="Times New Roman"/>
          <w:sz w:val="28"/>
          <w:szCs w:val="28"/>
          <w:shd w:val="clear" w:color="auto" w:fill="FFFFFF"/>
        </w:rPr>
        <w:t xml:space="preserve">практической </w:t>
      </w:r>
      <w:r w:rsidRPr="00590579">
        <w:rPr>
          <w:rFonts w:ascii="Times New Roman" w:hAnsi="Times New Roman" w:cs="Times New Roman"/>
          <w:sz w:val="28"/>
          <w:szCs w:val="28"/>
          <w:shd w:val="clear" w:color="auto" w:fill="FFFFFF"/>
        </w:rPr>
        <w:t xml:space="preserve">психологической работе с матерями </w:t>
      </w:r>
      <w:r w:rsidR="00590579">
        <w:rPr>
          <w:rFonts w:ascii="Times New Roman" w:hAnsi="Times New Roman" w:cs="Times New Roman"/>
          <w:sz w:val="28"/>
          <w:szCs w:val="28"/>
          <w:shd w:val="clear" w:color="auto" w:fill="FFFFFF"/>
        </w:rPr>
        <w:t xml:space="preserve">и </w:t>
      </w:r>
      <w:r w:rsidRPr="00590579">
        <w:rPr>
          <w:rFonts w:ascii="Times New Roman" w:hAnsi="Times New Roman" w:cs="Times New Roman"/>
          <w:sz w:val="28"/>
          <w:szCs w:val="28"/>
          <w:shd w:val="clear" w:color="auto" w:fill="FFFFFF"/>
        </w:rPr>
        <w:t>подростками с онкогематологическими заболеваниями и их семьями. Более точное понимание специфических особенностей переживаний матерей</w:t>
      </w:r>
      <w:r w:rsidR="00590579">
        <w:rPr>
          <w:rFonts w:ascii="Times New Roman" w:hAnsi="Times New Roman" w:cs="Times New Roman"/>
          <w:sz w:val="28"/>
          <w:szCs w:val="28"/>
          <w:shd w:val="clear" w:color="auto" w:fill="FFFFFF"/>
        </w:rPr>
        <w:t>,</w:t>
      </w:r>
      <w:r w:rsidRPr="00590579">
        <w:rPr>
          <w:rFonts w:ascii="Times New Roman" w:hAnsi="Times New Roman" w:cs="Times New Roman"/>
          <w:sz w:val="28"/>
          <w:szCs w:val="28"/>
          <w:shd w:val="clear" w:color="auto" w:fill="FFFFFF"/>
        </w:rPr>
        <w:t xml:space="preserve"> состояния их психологических ресурсов в соотношении с представлением о задачах лечения и развития подросткового возраста</w:t>
      </w:r>
      <w:r w:rsidR="00590579">
        <w:rPr>
          <w:rFonts w:ascii="Times New Roman" w:hAnsi="Times New Roman" w:cs="Times New Roman"/>
          <w:sz w:val="28"/>
          <w:szCs w:val="28"/>
          <w:shd w:val="clear" w:color="auto" w:fill="FFFFFF"/>
        </w:rPr>
        <w:t>,</w:t>
      </w:r>
      <w:r w:rsidRPr="00590579">
        <w:rPr>
          <w:rFonts w:ascii="Times New Roman" w:hAnsi="Times New Roman" w:cs="Times New Roman"/>
          <w:sz w:val="28"/>
          <w:szCs w:val="28"/>
          <w:shd w:val="clear" w:color="auto" w:fill="FFFFFF"/>
        </w:rPr>
        <w:t xml:space="preserve"> позволяет составить научно обоснованную программу психологической работы, помогающей матери и семье более эффективно решать возникшую ситуацию.</w:t>
      </w:r>
    </w:p>
    <w:p w:rsidR="002268DC" w:rsidRPr="00526EFE" w:rsidRDefault="002268DC" w:rsidP="00395994">
      <w:pPr>
        <w:pStyle w:val="a4"/>
        <w:spacing w:after="0" w:line="360" w:lineRule="auto"/>
        <w:ind w:left="709"/>
        <w:jc w:val="both"/>
        <w:rPr>
          <w:rFonts w:ascii="Times New Roman" w:hAnsi="Times New Roman" w:cs="Times New Roman"/>
          <w:sz w:val="28"/>
          <w:szCs w:val="28"/>
          <w:shd w:val="clear" w:color="auto" w:fill="FFFFFF"/>
        </w:rPr>
      </w:pPr>
    </w:p>
    <w:p w:rsidR="008F1399" w:rsidRDefault="008F1399" w:rsidP="003B3375">
      <w:pPr>
        <w:spacing w:after="0" w:line="360" w:lineRule="auto"/>
        <w:ind w:firstLine="709"/>
        <w:jc w:val="both"/>
        <w:rPr>
          <w:rFonts w:ascii="Times New Roman" w:hAnsi="Times New Roman" w:cs="Times New Roman"/>
          <w:sz w:val="28"/>
          <w:szCs w:val="28"/>
          <w:shd w:val="clear" w:color="auto" w:fill="FFFFFF"/>
        </w:rPr>
      </w:pPr>
      <w:r w:rsidRPr="00526EFE">
        <w:rPr>
          <w:rFonts w:ascii="Times New Roman" w:hAnsi="Times New Roman" w:cs="Times New Roman"/>
          <w:sz w:val="28"/>
          <w:szCs w:val="28"/>
          <w:shd w:val="clear" w:color="auto" w:fill="FFFFFF"/>
        </w:rPr>
        <w:t>Исследование проводилось в</w:t>
      </w:r>
      <w:r w:rsidR="00FB2178">
        <w:rPr>
          <w:rFonts w:ascii="Times New Roman" w:hAnsi="Times New Roman" w:cs="Times New Roman"/>
          <w:sz w:val="28"/>
          <w:szCs w:val="28"/>
          <w:shd w:val="clear" w:color="auto" w:fill="FFFFFF"/>
        </w:rPr>
        <w:t xml:space="preserve"> </w:t>
      </w:r>
      <w:r w:rsidR="002268DC">
        <w:rPr>
          <w:rFonts w:ascii="Times New Roman" w:hAnsi="Times New Roman" w:cs="Times New Roman"/>
          <w:sz w:val="28"/>
          <w:szCs w:val="28"/>
          <w:shd w:val="clear" w:color="auto" w:fill="FFFFFF"/>
        </w:rPr>
        <w:t>Первом</w:t>
      </w:r>
      <w:r w:rsidR="002268DC" w:rsidRPr="002268DC">
        <w:rPr>
          <w:rFonts w:ascii="Times New Roman" w:hAnsi="Times New Roman" w:cs="Times New Roman"/>
          <w:sz w:val="28"/>
          <w:szCs w:val="28"/>
          <w:shd w:val="clear" w:color="auto" w:fill="FFFFFF"/>
        </w:rPr>
        <w:t xml:space="preserve"> С</w:t>
      </w:r>
      <w:r w:rsidR="002268DC">
        <w:rPr>
          <w:rFonts w:ascii="Times New Roman" w:hAnsi="Times New Roman" w:cs="Times New Roman"/>
          <w:sz w:val="28"/>
          <w:szCs w:val="28"/>
          <w:shd w:val="clear" w:color="auto" w:fill="FFFFFF"/>
        </w:rPr>
        <w:t>анкт-Петербургском государственном медицинском университете</w:t>
      </w:r>
      <w:r w:rsidR="002268DC" w:rsidRPr="002268DC">
        <w:rPr>
          <w:rFonts w:ascii="Times New Roman" w:hAnsi="Times New Roman" w:cs="Times New Roman"/>
          <w:sz w:val="28"/>
          <w:szCs w:val="28"/>
          <w:shd w:val="clear" w:color="auto" w:fill="FFFFFF"/>
        </w:rPr>
        <w:t xml:space="preserve"> им. акад. И.</w:t>
      </w:r>
      <w:r w:rsidR="002268DC">
        <w:rPr>
          <w:rFonts w:ascii="Times New Roman" w:hAnsi="Times New Roman" w:cs="Times New Roman"/>
          <w:sz w:val="28"/>
          <w:szCs w:val="28"/>
          <w:shd w:val="clear" w:color="auto" w:fill="FFFFFF"/>
        </w:rPr>
        <w:t xml:space="preserve"> </w:t>
      </w:r>
      <w:r w:rsidR="002268DC" w:rsidRPr="002268DC">
        <w:rPr>
          <w:rFonts w:ascii="Times New Roman" w:hAnsi="Times New Roman" w:cs="Times New Roman"/>
          <w:sz w:val="28"/>
          <w:szCs w:val="28"/>
          <w:shd w:val="clear" w:color="auto" w:fill="FFFFFF"/>
        </w:rPr>
        <w:t xml:space="preserve">П. Павлова, </w:t>
      </w:r>
      <w:r w:rsidR="002268DC">
        <w:rPr>
          <w:rFonts w:ascii="Times New Roman" w:hAnsi="Times New Roman" w:cs="Times New Roman"/>
          <w:sz w:val="28"/>
          <w:szCs w:val="28"/>
          <w:shd w:val="clear" w:color="auto" w:fill="FFFFFF"/>
        </w:rPr>
        <w:t>в клинике «</w:t>
      </w:r>
      <w:r w:rsidR="002268DC" w:rsidRPr="002268DC">
        <w:rPr>
          <w:rFonts w:ascii="Times New Roman" w:hAnsi="Times New Roman" w:cs="Times New Roman"/>
          <w:sz w:val="28"/>
          <w:szCs w:val="28"/>
          <w:shd w:val="clear" w:color="auto" w:fill="FFFFFF"/>
        </w:rPr>
        <w:t>НИИ Детской онкологии, гематологии и трансплантологии им. Р.М. Горбачевой</w:t>
      </w:r>
      <w:r w:rsidR="002268DC">
        <w:rPr>
          <w:rFonts w:ascii="Times New Roman" w:hAnsi="Times New Roman" w:cs="Times New Roman"/>
          <w:sz w:val="28"/>
          <w:szCs w:val="28"/>
          <w:shd w:val="clear" w:color="auto" w:fill="FFFFFF"/>
        </w:rPr>
        <w:t>»</w:t>
      </w:r>
      <w:r w:rsidRPr="00526EFE">
        <w:rPr>
          <w:rFonts w:ascii="Times New Roman" w:hAnsi="Times New Roman" w:cs="Times New Roman"/>
          <w:sz w:val="28"/>
          <w:szCs w:val="28"/>
          <w:shd w:val="clear" w:color="auto" w:fill="FFFFFF"/>
        </w:rPr>
        <w:t xml:space="preserve">, </w:t>
      </w:r>
      <w:r w:rsidR="002268DC">
        <w:rPr>
          <w:rFonts w:ascii="Times New Roman" w:hAnsi="Times New Roman" w:cs="Times New Roman"/>
          <w:sz w:val="28"/>
          <w:szCs w:val="28"/>
          <w:shd w:val="clear" w:color="auto" w:fill="FFFFFF"/>
        </w:rPr>
        <w:t>в отделении</w:t>
      </w:r>
      <w:r w:rsidRPr="00526EFE">
        <w:rPr>
          <w:rFonts w:ascii="Times New Roman" w:hAnsi="Times New Roman" w:cs="Times New Roman"/>
          <w:sz w:val="28"/>
          <w:szCs w:val="28"/>
          <w:shd w:val="clear" w:color="auto" w:fill="FFFFFF"/>
        </w:rPr>
        <w:t xml:space="preserve"> трансплантации костного мозга для подростков</w:t>
      </w:r>
      <w:r w:rsidR="009D4F30">
        <w:rPr>
          <w:rFonts w:ascii="Times New Roman" w:hAnsi="Times New Roman" w:cs="Times New Roman"/>
          <w:sz w:val="28"/>
          <w:szCs w:val="28"/>
          <w:shd w:val="clear" w:color="auto" w:fill="FFFFFF"/>
        </w:rPr>
        <w:t xml:space="preserve"> с организационным участием медицинского психолога отделения Олешко Светлан</w:t>
      </w:r>
      <w:r w:rsidR="001E1A40">
        <w:rPr>
          <w:rFonts w:ascii="Times New Roman" w:hAnsi="Times New Roman" w:cs="Times New Roman"/>
          <w:sz w:val="28"/>
          <w:szCs w:val="28"/>
          <w:shd w:val="clear" w:color="auto" w:fill="FFFFFF"/>
        </w:rPr>
        <w:t>ы</w:t>
      </w:r>
      <w:r w:rsidR="009D4F30">
        <w:rPr>
          <w:rFonts w:ascii="Times New Roman" w:hAnsi="Times New Roman" w:cs="Times New Roman"/>
          <w:sz w:val="28"/>
          <w:szCs w:val="28"/>
          <w:shd w:val="clear" w:color="auto" w:fill="FFFFFF"/>
        </w:rPr>
        <w:t xml:space="preserve"> Ивановн</w:t>
      </w:r>
      <w:r w:rsidR="001E1A40">
        <w:rPr>
          <w:rFonts w:ascii="Times New Roman" w:hAnsi="Times New Roman" w:cs="Times New Roman"/>
          <w:sz w:val="28"/>
          <w:szCs w:val="28"/>
          <w:shd w:val="clear" w:color="auto" w:fill="FFFFFF"/>
        </w:rPr>
        <w:t>ы</w:t>
      </w:r>
      <w:r w:rsidRPr="00526EFE">
        <w:rPr>
          <w:rFonts w:ascii="Times New Roman" w:hAnsi="Times New Roman" w:cs="Times New Roman"/>
          <w:sz w:val="28"/>
          <w:szCs w:val="28"/>
          <w:shd w:val="clear" w:color="auto" w:fill="FFFFFF"/>
        </w:rPr>
        <w:t>.</w:t>
      </w:r>
      <w:r w:rsidR="00C151B7">
        <w:rPr>
          <w:rFonts w:ascii="Times New Roman" w:hAnsi="Times New Roman" w:cs="Times New Roman"/>
          <w:sz w:val="28"/>
          <w:szCs w:val="28"/>
          <w:shd w:val="clear" w:color="auto" w:fill="FFFFFF"/>
        </w:rPr>
        <w:t xml:space="preserve"> Отчасти тема исследования была инициирована психологами клиники.</w:t>
      </w:r>
    </w:p>
    <w:p w:rsidR="00F55789" w:rsidRPr="00526EFE" w:rsidRDefault="00F55789" w:rsidP="003B3375">
      <w:pPr>
        <w:spacing w:after="0" w:line="360" w:lineRule="auto"/>
        <w:ind w:firstLine="709"/>
        <w:jc w:val="both"/>
        <w:rPr>
          <w:rFonts w:ascii="Times New Roman" w:hAnsi="Times New Roman" w:cs="Times New Roman"/>
          <w:sz w:val="28"/>
          <w:szCs w:val="28"/>
          <w:shd w:val="clear" w:color="auto" w:fill="FFFFFF"/>
        </w:rPr>
      </w:pPr>
    </w:p>
    <w:p w:rsidR="00F55789" w:rsidRDefault="00F55789">
      <w:pPr>
        <w:rPr>
          <w:rFonts w:ascii="Times New Roman" w:eastAsiaTheme="majorEastAsia" w:hAnsi="Times New Roman" w:cs="Times New Roman"/>
          <w:b/>
          <w:bCs/>
          <w:sz w:val="28"/>
          <w:szCs w:val="28"/>
        </w:rPr>
      </w:pPr>
      <w:bookmarkStart w:id="6" w:name="_Toc356851123"/>
      <w:bookmarkStart w:id="7" w:name="_Toc353207977"/>
      <w:r>
        <w:rPr>
          <w:rFonts w:ascii="Times New Roman" w:hAnsi="Times New Roman" w:cs="Times New Roman"/>
        </w:rPr>
        <w:br w:type="page"/>
      </w:r>
    </w:p>
    <w:p w:rsidR="008F1399" w:rsidRDefault="008F1399" w:rsidP="00873CDA">
      <w:pPr>
        <w:pStyle w:val="1"/>
        <w:spacing w:before="0" w:line="360" w:lineRule="auto"/>
        <w:ind w:firstLine="709"/>
        <w:jc w:val="both"/>
        <w:rPr>
          <w:rFonts w:ascii="Times New Roman" w:hAnsi="Times New Roman" w:cs="Times New Roman"/>
          <w:color w:val="auto"/>
          <w:sz w:val="32"/>
          <w:szCs w:val="32"/>
        </w:rPr>
      </w:pPr>
      <w:bookmarkStart w:id="8" w:name="_Toc515846423"/>
      <w:r w:rsidRPr="00F55789">
        <w:rPr>
          <w:rFonts w:ascii="Times New Roman" w:hAnsi="Times New Roman" w:cs="Times New Roman"/>
          <w:color w:val="auto"/>
          <w:sz w:val="32"/>
          <w:szCs w:val="32"/>
        </w:rPr>
        <w:lastRenderedPageBreak/>
        <w:t>Глава 1</w:t>
      </w:r>
      <w:r w:rsidR="00095B79" w:rsidRPr="00F55789">
        <w:rPr>
          <w:rFonts w:ascii="Times New Roman" w:hAnsi="Times New Roman" w:cs="Times New Roman"/>
          <w:color w:val="auto"/>
          <w:sz w:val="32"/>
          <w:szCs w:val="32"/>
        </w:rPr>
        <w:t>.</w:t>
      </w:r>
      <w:r w:rsidR="00FB2178" w:rsidRPr="00F55789">
        <w:rPr>
          <w:rFonts w:ascii="Times New Roman" w:hAnsi="Times New Roman" w:cs="Times New Roman"/>
          <w:color w:val="auto"/>
          <w:sz w:val="32"/>
          <w:szCs w:val="32"/>
        </w:rPr>
        <w:t xml:space="preserve"> </w:t>
      </w:r>
      <w:r w:rsidRPr="00F55789">
        <w:rPr>
          <w:rFonts w:ascii="Times New Roman" w:hAnsi="Times New Roman" w:cs="Times New Roman"/>
          <w:color w:val="auto"/>
          <w:sz w:val="32"/>
          <w:szCs w:val="32"/>
        </w:rPr>
        <w:t>Острый лимфобластный лейкоз и его влияние на индивидуально-психологические особенности матерей детей с данным диагнозом</w:t>
      </w:r>
      <w:bookmarkEnd w:id="6"/>
      <w:bookmarkEnd w:id="8"/>
    </w:p>
    <w:p w:rsidR="00F55789" w:rsidRPr="00F55789" w:rsidRDefault="00F55789" w:rsidP="00F55789">
      <w:pPr>
        <w:rPr>
          <w:rFonts w:ascii="Times New Roman" w:hAnsi="Times New Roman" w:cs="Times New Roman"/>
          <w:sz w:val="28"/>
          <w:szCs w:val="28"/>
        </w:rPr>
      </w:pPr>
    </w:p>
    <w:p w:rsidR="008F1399" w:rsidRDefault="00847F18" w:rsidP="00873CDA">
      <w:pPr>
        <w:pStyle w:val="2"/>
        <w:keepLines/>
        <w:widowControl/>
        <w:numPr>
          <w:ilvl w:val="1"/>
          <w:numId w:val="17"/>
        </w:numPr>
        <w:autoSpaceDE/>
        <w:autoSpaceDN/>
        <w:adjustRightInd/>
        <w:spacing w:before="0" w:after="0" w:line="360" w:lineRule="auto"/>
        <w:ind w:left="0" w:firstLine="709"/>
        <w:rPr>
          <w:b/>
          <w:i w:val="0"/>
          <w:sz w:val="28"/>
          <w:szCs w:val="28"/>
        </w:rPr>
      </w:pPr>
      <w:bookmarkStart w:id="9" w:name="_Toc515846424"/>
      <w:bookmarkEnd w:id="7"/>
      <w:r w:rsidRPr="00847F18">
        <w:rPr>
          <w:b/>
          <w:i w:val="0"/>
          <w:sz w:val="28"/>
          <w:szCs w:val="28"/>
        </w:rPr>
        <w:t>Детская онкогематология и подходы к реабилитации больных</w:t>
      </w:r>
      <w:bookmarkEnd w:id="9"/>
    </w:p>
    <w:p w:rsidR="00F55789" w:rsidRPr="00F55789" w:rsidRDefault="00F55789" w:rsidP="00F55789">
      <w:pPr>
        <w:rPr>
          <w:rFonts w:ascii="Times New Roman" w:hAnsi="Times New Roman" w:cs="Times New Roman"/>
          <w:sz w:val="28"/>
          <w:szCs w:val="28"/>
          <w:lang w:eastAsia="ru-RU"/>
        </w:rPr>
      </w:pPr>
    </w:p>
    <w:p w:rsidR="008F1399" w:rsidRPr="005E58AB" w:rsidRDefault="00847F18" w:rsidP="00873CDA">
      <w:pPr>
        <w:pStyle w:val="a4"/>
        <w:numPr>
          <w:ilvl w:val="2"/>
          <w:numId w:val="41"/>
        </w:numPr>
        <w:spacing w:after="0" w:line="360" w:lineRule="auto"/>
        <w:ind w:left="0" w:firstLine="709"/>
        <w:jc w:val="both"/>
        <w:outlineLvl w:val="2"/>
        <w:rPr>
          <w:rFonts w:ascii="Times New Roman" w:hAnsi="Times New Roman" w:cs="Times New Roman"/>
          <w:b/>
          <w:i/>
          <w:sz w:val="28"/>
          <w:szCs w:val="28"/>
        </w:rPr>
      </w:pPr>
      <w:bookmarkStart w:id="10" w:name="_Toc353207978"/>
      <w:bookmarkStart w:id="11" w:name="_Toc356851125"/>
      <w:bookmarkStart w:id="12" w:name="_Toc515846425"/>
      <w:r w:rsidRPr="005E58AB">
        <w:rPr>
          <w:rFonts w:ascii="Times New Roman" w:hAnsi="Times New Roman" w:cs="Times New Roman"/>
          <w:b/>
          <w:i/>
          <w:sz w:val="28"/>
          <w:szCs w:val="28"/>
        </w:rPr>
        <w:t>Острый лейкоз как онкологическое заболевание</w:t>
      </w:r>
      <w:bookmarkEnd w:id="12"/>
      <w:r w:rsidRPr="005E58AB">
        <w:rPr>
          <w:rFonts w:ascii="Times New Roman" w:hAnsi="Times New Roman" w:cs="Times New Roman"/>
          <w:b/>
          <w:i/>
          <w:sz w:val="28"/>
          <w:szCs w:val="28"/>
        </w:rPr>
        <w:t xml:space="preserve"> </w:t>
      </w:r>
      <w:bookmarkEnd w:id="10"/>
      <w:bookmarkEnd w:id="11"/>
    </w:p>
    <w:p w:rsidR="00F55789" w:rsidRDefault="00F55789"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Проблема детской онкогематологии давно занимает в медицине важное место. Это обусловлено тем, что велика смертность детей с данными диагнозами, а именно миелодиспластическими синдромами и острым лейкозом</w:t>
      </w:r>
      <w:r w:rsidRPr="00526EFE">
        <w:rPr>
          <w:rStyle w:val="a8"/>
          <w:rFonts w:ascii="Times New Roman" w:hAnsi="Times New Roman" w:cs="Times New Roman"/>
          <w:sz w:val="28"/>
          <w:szCs w:val="28"/>
        </w:rPr>
        <w:footnoteReference w:id="1"/>
      </w:r>
      <w:r w:rsidRPr="00526EFE">
        <w:rPr>
          <w:rFonts w:ascii="Times New Roman" w:hAnsi="Times New Roman" w:cs="Times New Roman"/>
          <w:sz w:val="28"/>
          <w:szCs w:val="28"/>
        </w:rPr>
        <w:t xml:space="preserve">. Это происходит потому, что диагноз устанавливается на поздних сроках, а поздние эффекты лечения </w:t>
      </w:r>
      <w:r w:rsidR="00C020B7">
        <w:rPr>
          <w:rFonts w:ascii="Times New Roman" w:hAnsi="Times New Roman" w:cs="Times New Roman"/>
          <w:sz w:val="28"/>
          <w:szCs w:val="28"/>
        </w:rPr>
        <w:t>ведут к нарушения</w:t>
      </w:r>
      <w:r w:rsidRPr="00526EFE">
        <w:rPr>
          <w:rFonts w:ascii="Times New Roman" w:hAnsi="Times New Roman" w:cs="Times New Roman"/>
          <w:sz w:val="28"/>
          <w:szCs w:val="28"/>
        </w:rPr>
        <w:t xml:space="preserve">м жизненно важных систем функционирования организма (существуют повреждения внутренних органов). В связи с этим появились направления по созданию комплексных программ реабилитации детей с данной патологией не только в медицине, но и в психологии.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настоящее время медицина достигла своих успехов и благодаря разработкам врачей, докторов, специалистов в области медицины смертность от лейкозов значительна снизилась. Однако на первый план вышла проблема нарушений в жизненно важных системах организма: кровообращении, дыхании, выделении, пищеварении, обмене веществ, иммунитете, внутренней секреции и нервной системы.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Из-за постоянных обследований, диагностик, лечений ребенку приходится испытывать и преодолевать множество трудностей:</w:t>
      </w:r>
    </w:p>
    <w:p w:rsidR="008F1399" w:rsidRPr="00526EFE" w:rsidRDefault="008F1399" w:rsidP="00652E20">
      <w:pPr>
        <w:pStyle w:val="a4"/>
        <w:numPr>
          <w:ilvl w:val="0"/>
          <w:numId w:val="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Ухудшение его психоэмоционального состояния;</w:t>
      </w:r>
    </w:p>
    <w:p w:rsidR="008F1399" w:rsidRPr="00526EFE" w:rsidRDefault="008F1399" w:rsidP="00652E20">
      <w:pPr>
        <w:pStyle w:val="a4"/>
        <w:numPr>
          <w:ilvl w:val="0"/>
          <w:numId w:val="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Нарушение естественного становления его социального опыта;</w:t>
      </w:r>
    </w:p>
    <w:p w:rsidR="008F1399" w:rsidRPr="00526EFE" w:rsidRDefault="008F1399" w:rsidP="00652E20">
      <w:pPr>
        <w:pStyle w:val="a4"/>
        <w:numPr>
          <w:ilvl w:val="0"/>
          <w:numId w:val="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Сбои в нормальном ходе процесса обучения;</w:t>
      </w:r>
    </w:p>
    <w:p w:rsidR="008F1399" w:rsidRPr="00526EFE" w:rsidRDefault="008F1399" w:rsidP="00652E20">
      <w:pPr>
        <w:pStyle w:val="a4"/>
        <w:numPr>
          <w:ilvl w:val="0"/>
          <w:numId w:val="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Затруднения при выборе профессии и многие другие.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можно сделать вывод, что наличие данной патологии у ребенка приводит </w:t>
      </w:r>
      <w:proofErr w:type="gramStart"/>
      <w:r w:rsidRPr="00526EFE">
        <w:rPr>
          <w:rFonts w:ascii="Times New Roman" w:hAnsi="Times New Roman" w:cs="Times New Roman"/>
          <w:sz w:val="28"/>
          <w:szCs w:val="28"/>
        </w:rPr>
        <w:t>к</w:t>
      </w:r>
      <w:proofErr w:type="gramEnd"/>
      <w:r w:rsidRPr="00526EFE">
        <w:rPr>
          <w:rFonts w:ascii="Times New Roman" w:hAnsi="Times New Roman" w:cs="Times New Roman"/>
          <w:sz w:val="28"/>
          <w:szCs w:val="28"/>
        </w:rPr>
        <w:t xml:space="preserve"> его дезадаптации и ухудшает его психологический статус. В связи с этим очень важна как можно более ранняя реабилитация ребенка и, конечно, поддержка </w:t>
      </w:r>
      <w:proofErr w:type="gramStart"/>
      <w:r w:rsidRPr="00526EFE">
        <w:rPr>
          <w:rFonts w:ascii="Times New Roman" w:hAnsi="Times New Roman" w:cs="Times New Roman"/>
          <w:sz w:val="28"/>
          <w:szCs w:val="28"/>
        </w:rPr>
        <w:t>близких</w:t>
      </w:r>
      <w:proofErr w:type="gramEnd"/>
      <w:r w:rsidRPr="00526EFE">
        <w:rPr>
          <w:rFonts w:ascii="Times New Roman" w:hAnsi="Times New Roman" w:cs="Times New Roman"/>
          <w:sz w:val="28"/>
          <w:szCs w:val="28"/>
        </w:rPr>
        <w:t xml:space="preserve">. </w:t>
      </w:r>
      <w:r w:rsidRPr="00526EFE">
        <w:rPr>
          <w:rFonts w:ascii="Times New Roman" w:hAnsi="Times New Roman" w:cs="Times New Roman"/>
          <w:sz w:val="28"/>
          <w:szCs w:val="28"/>
        </w:rPr>
        <w:tab/>
        <w:t>В связи с тем, что основное внимание в данной работе будет уделено вопросам поддержки больного со стороны близких без рассмотрения останутся процедуры, проводимые для восстановления больного,</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понимания того, что ребенок переживает.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целом, с целью восстановления детей с диагнозами лейкоз специалистами в области детской гематологии применяются медицинская, физическая и психологическая реабилитации.</w:t>
      </w:r>
    </w:p>
    <w:p w:rsidR="008F1399"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Таким образом, в связи с тем, что наличие данного заболевания у детей способствует дезадаптации личности ребенка, необходимо всеми возможными способами помочь ребенку. В настоящее время применяются реабилитация детей и, конечно, огромную роль оказывает поддержка близких.</w:t>
      </w:r>
    </w:p>
    <w:p w:rsidR="00847F18" w:rsidRPr="00526EFE" w:rsidRDefault="00847F18" w:rsidP="008F1399">
      <w:pPr>
        <w:spacing w:after="0" w:line="360" w:lineRule="auto"/>
        <w:ind w:firstLine="709"/>
        <w:jc w:val="both"/>
        <w:rPr>
          <w:rFonts w:ascii="Times New Roman" w:hAnsi="Times New Roman" w:cs="Times New Roman"/>
          <w:sz w:val="28"/>
          <w:szCs w:val="28"/>
        </w:rPr>
      </w:pPr>
    </w:p>
    <w:p w:rsidR="008F1399" w:rsidRPr="00B51AC6" w:rsidRDefault="008F1399" w:rsidP="00873CDA">
      <w:pPr>
        <w:pStyle w:val="3"/>
        <w:numPr>
          <w:ilvl w:val="2"/>
          <w:numId w:val="41"/>
        </w:numPr>
        <w:spacing w:before="0" w:beforeAutospacing="0" w:after="0" w:afterAutospacing="0" w:line="360" w:lineRule="auto"/>
        <w:ind w:left="0" w:firstLine="709"/>
        <w:jc w:val="both"/>
        <w:rPr>
          <w:i/>
          <w:sz w:val="28"/>
          <w:szCs w:val="28"/>
        </w:rPr>
      </w:pPr>
      <w:bookmarkStart w:id="13" w:name="_Toc353207979"/>
      <w:bookmarkStart w:id="14" w:name="_Toc356851126"/>
      <w:bookmarkStart w:id="15" w:name="_Toc515846426"/>
      <w:r w:rsidRPr="00B51AC6">
        <w:rPr>
          <w:i/>
          <w:sz w:val="28"/>
          <w:szCs w:val="28"/>
        </w:rPr>
        <w:t>Острый лейкоз у детей, виды и его особенности</w:t>
      </w:r>
      <w:bookmarkEnd w:id="13"/>
      <w:bookmarkEnd w:id="14"/>
      <w:bookmarkEnd w:id="15"/>
    </w:p>
    <w:p w:rsidR="00847F18" w:rsidRDefault="00847F18"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Острый лейкоз (ОЛ) среди других онкологических заболеваний является довольно редким и составляет всего 3%, тем не менее, у детей больных раком этот вид заболевания наиболее выражен.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Т.к. в данной работе важно рассмотрение психологических феноменов, клиническая картина детей с острым лейкозом рассматриваться не будет.</w:t>
      </w:r>
      <w:r w:rsidR="00FB2178">
        <w:rPr>
          <w:rFonts w:ascii="Times New Roman"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Все острые лейкозы разделяют на два вида:</w:t>
      </w:r>
    </w:p>
    <w:p w:rsidR="008F1399" w:rsidRPr="00526EFE" w:rsidRDefault="008F1399" w:rsidP="008A0E87">
      <w:pPr>
        <w:pStyle w:val="a4"/>
        <w:numPr>
          <w:ilvl w:val="0"/>
          <w:numId w:val="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Острые миелоидные (нелимфобластные)</w:t>
      </w:r>
    </w:p>
    <w:p w:rsidR="008F1399" w:rsidRPr="00526EFE" w:rsidRDefault="008F1399" w:rsidP="008A0E87">
      <w:pPr>
        <w:pStyle w:val="a4"/>
        <w:numPr>
          <w:ilvl w:val="0"/>
          <w:numId w:val="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Лимфобластные (ОЛЛ)</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Первый класс назван условно, т.к. ткань опухоли состоит из бластных клеток (атипичных), а они в свою очередь называются промиелоцитами и </w:t>
      </w:r>
      <w:r w:rsidRPr="00526EFE">
        <w:rPr>
          <w:rFonts w:ascii="Times New Roman" w:hAnsi="Times New Roman" w:cs="Times New Roman"/>
          <w:sz w:val="28"/>
          <w:szCs w:val="28"/>
        </w:rPr>
        <w:lastRenderedPageBreak/>
        <w:t>миелоцитами. Отличие от второго класса – медицинское</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(более серьезного характера) – </w:t>
      </w:r>
      <w:proofErr w:type="gramStart"/>
      <w:r w:rsidRPr="00526EFE">
        <w:rPr>
          <w:rFonts w:ascii="Times New Roman" w:hAnsi="Times New Roman" w:cs="Times New Roman"/>
          <w:sz w:val="28"/>
          <w:szCs w:val="28"/>
        </w:rPr>
        <w:t>связаны</w:t>
      </w:r>
      <w:proofErr w:type="gramEnd"/>
      <w:r w:rsidRPr="00526EFE">
        <w:rPr>
          <w:rFonts w:ascii="Times New Roman" w:hAnsi="Times New Roman" w:cs="Times New Roman"/>
          <w:sz w:val="28"/>
          <w:szCs w:val="28"/>
        </w:rPr>
        <w:t xml:space="preserve"> с цитохимической реакцией на миелопероксидазу, наличие или отсутствие тех или иных маркеров. Однако в детали в работе вдаваться не будем, т.к. это не влияет на достижение цели работы. Важным представляется то, что данный </w:t>
      </w:r>
      <w:proofErr w:type="gramStart"/>
      <w:r w:rsidRPr="00526EFE">
        <w:rPr>
          <w:rFonts w:ascii="Times New Roman" w:hAnsi="Times New Roman" w:cs="Times New Roman"/>
          <w:sz w:val="28"/>
          <w:szCs w:val="28"/>
        </w:rPr>
        <w:t>диагноз</w:t>
      </w:r>
      <w:proofErr w:type="gramEnd"/>
      <w:r w:rsidRPr="00526EFE">
        <w:rPr>
          <w:rFonts w:ascii="Times New Roman" w:hAnsi="Times New Roman" w:cs="Times New Roman"/>
          <w:sz w:val="28"/>
          <w:szCs w:val="28"/>
        </w:rPr>
        <w:t xml:space="preserve"> как правило ставят лицам старше 50 лет и он мало свойственен детям. Имеет очень скорую летальность и ремиссия происходит только в 30% случаев.</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Второй вид лейкоза – лимфобластный – в основном характерен для детей (в 76-82% случаях заболевшие – это дети). По статистическим данным пик заболевания приходится на возраст 2-4 лет, а ремиссия наступает в 95% случаев.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Клиническая картина у обоих видов лейкозов сходная.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данной работе речь будет идти речь об остром лимфобластном виде лейкозов (ОЛЛ).</w:t>
      </w:r>
    </w:p>
    <w:p w:rsidR="008F1399"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Т.о., острый лейкоз у детей достаточно распространенное заболевание среди других видов онкологических заболеваний. У них преобладает острый лимфобластный лейкоз как вид острого лейкоза. Клиническая картина детей с данной патологией нестабильна, т.к. обусловлена нарушением функций поврежденных органов и опухолевой инфильтрацией. </w:t>
      </w:r>
    </w:p>
    <w:p w:rsidR="00847F18" w:rsidRPr="00526EFE" w:rsidRDefault="00847F18" w:rsidP="008F1399">
      <w:pPr>
        <w:spacing w:after="0" w:line="360" w:lineRule="auto"/>
        <w:ind w:firstLine="709"/>
        <w:jc w:val="both"/>
        <w:rPr>
          <w:rFonts w:ascii="Times New Roman" w:hAnsi="Times New Roman" w:cs="Times New Roman"/>
          <w:sz w:val="28"/>
          <w:szCs w:val="28"/>
        </w:rPr>
      </w:pPr>
    </w:p>
    <w:p w:rsidR="008F1399" w:rsidRPr="00B51AC6" w:rsidRDefault="008F1399" w:rsidP="00873CDA">
      <w:pPr>
        <w:pStyle w:val="3"/>
        <w:numPr>
          <w:ilvl w:val="2"/>
          <w:numId w:val="41"/>
        </w:numPr>
        <w:spacing w:before="0" w:beforeAutospacing="0" w:after="0" w:afterAutospacing="0" w:line="360" w:lineRule="auto"/>
        <w:ind w:left="0" w:firstLine="709"/>
        <w:jc w:val="both"/>
        <w:rPr>
          <w:i/>
          <w:sz w:val="28"/>
          <w:szCs w:val="28"/>
        </w:rPr>
      </w:pPr>
      <w:bookmarkStart w:id="16" w:name="_Toc353207980"/>
      <w:bookmarkStart w:id="17" w:name="_Toc356851127"/>
      <w:bookmarkStart w:id="18" w:name="_Toc515846427"/>
      <w:r w:rsidRPr="00B51AC6">
        <w:rPr>
          <w:i/>
          <w:sz w:val="28"/>
          <w:szCs w:val="28"/>
        </w:rPr>
        <w:t>Возможные исходы данного заболевания у детей и статистика смертности</w:t>
      </w:r>
      <w:bookmarkEnd w:id="16"/>
      <w:bookmarkEnd w:id="17"/>
      <w:bookmarkEnd w:id="18"/>
    </w:p>
    <w:p w:rsidR="00847F18" w:rsidRDefault="00847F18"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Т.к. острый лейкоз представляет собой онкологическое заболевание важно рассмотреть возможные исходы. Их может быть несколько:</w:t>
      </w:r>
    </w:p>
    <w:p w:rsidR="008F1399" w:rsidRPr="00526EFE" w:rsidRDefault="008F1399" w:rsidP="008A0E87">
      <w:pPr>
        <w:pStyle w:val="a4"/>
        <w:numPr>
          <w:ilvl w:val="0"/>
          <w:numId w:val="2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Смерть больного. Чаще всего причинами смерти является аутоинтоксикация, связанная с гибелью большого количества лейкоцитов и чрезмерным увеличением продуктов распада нуклеиновых соединений, что ведет к необратимым дистрофическим изменениям в различных тканях и органах. Также смертность велика от пневмонии (если возникают поражения </w:t>
      </w:r>
      <w:r w:rsidRPr="00526EFE">
        <w:rPr>
          <w:rFonts w:ascii="Times New Roman" w:hAnsi="Times New Roman" w:cs="Times New Roman"/>
          <w:sz w:val="28"/>
          <w:szCs w:val="28"/>
        </w:rPr>
        <w:lastRenderedPageBreak/>
        <w:t xml:space="preserve">легких), </w:t>
      </w:r>
      <w:proofErr w:type="gramStart"/>
      <w:r w:rsidRPr="00526EFE">
        <w:rPr>
          <w:rFonts w:ascii="Times New Roman" w:hAnsi="Times New Roman" w:cs="Times New Roman"/>
          <w:sz w:val="28"/>
          <w:szCs w:val="28"/>
        </w:rPr>
        <w:t>сердечно-сосудистой</w:t>
      </w:r>
      <w:proofErr w:type="gramEnd"/>
      <w:r w:rsidRPr="00526EFE">
        <w:rPr>
          <w:rFonts w:ascii="Times New Roman" w:hAnsi="Times New Roman" w:cs="Times New Roman"/>
          <w:sz w:val="28"/>
          <w:szCs w:val="28"/>
        </w:rPr>
        <w:t xml:space="preserve"> недостаточности и кровоизлияниях в мозг. Реже от лейкоза умирают по причине перитонита, разрывов селезенки, желудочно-кишечных кровотечений и обострений легких;</w:t>
      </w:r>
    </w:p>
    <w:p w:rsidR="008F1399" w:rsidRPr="00526EFE" w:rsidRDefault="008F1399" w:rsidP="008A0E87">
      <w:pPr>
        <w:pStyle w:val="a4"/>
        <w:numPr>
          <w:ilvl w:val="0"/>
          <w:numId w:val="2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Ремиссия заболевания (происходит во время 5-летнего курса индукционной терапии по его завершении). Она может быть клинической (характеризуется сохранением гематологических изменений при отсутствии клинических проявлений); клинико-гематологической (отсутствуют и клинические и лабораторные признаки); цитогенетической (означает, что цитогенетические нарушения до начала терапии не обнаружены);</w:t>
      </w:r>
    </w:p>
    <w:p w:rsidR="008F1399" w:rsidRPr="00526EFE" w:rsidRDefault="008F1399" w:rsidP="008A0E87">
      <w:pPr>
        <w:pStyle w:val="a4"/>
        <w:numPr>
          <w:ilvl w:val="0"/>
          <w:numId w:val="2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Выздоровление (критерием является отсутствие рецидива в течение 5 лет</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после завершения курса терапии);</w:t>
      </w:r>
    </w:p>
    <w:p w:rsidR="008F1399" w:rsidRPr="00526EFE" w:rsidRDefault="008F1399" w:rsidP="008A0E87">
      <w:pPr>
        <w:pStyle w:val="a4"/>
        <w:numPr>
          <w:ilvl w:val="0"/>
          <w:numId w:val="28"/>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Рецидив (возникновение заболевания во время лечения (ранний) или после проведенной терапии (поздний рецидив)).</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целом, можно сказать, что прогноз острого лейкоза неблагоприятный и велика вероятность смертности. Об этом подробно рассмотрим данные из исследований злокачественных опухоле</w:t>
      </w:r>
      <w:r w:rsidR="00310ED6">
        <w:rPr>
          <w:rFonts w:ascii="Times New Roman" w:hAnsi="Times New Roman" w:cs="Times New Roman"/>
          <w:sz w:val="28"/>
          <w:szCs w:val="28"/>
        </w:rPr>
        <w:t>й у лиц разных возрастов</w:t>
      </w:r>
      <w:r w:rsidR="00A76B47">
        <w:rPr>
          <w:rFonts w:ascii="Times New Roman" w:hAnsi="Times New Roman" w:cs="Times New Roman"/>
          <w:sz w:val="28"/>
          <w:szCs w:val="28"/>
        </w:rPr>
        <w:t xml:space="preserve"> [</w:t>
      </w:r>
      <w:r w:rsidR="00A76B47" w:rsidRPr="00310ED6">
        <w:rPr>
          <w:rFonts w:ascii="Times New Roman" w:hAnsi="Times New Roman" w:cs="Times New Roman"/>
          <w:sz w:val="28"/>
          <w:szCs w:val="28"/>
        </w:rPr>
        <w:t>3</w:t>
      </w:r>
      <w:r w:rsidRPr="00526EFE">
        <w:rPr>
          <w:rFonts w:ascii="Times New Roman" w:hAnsi="Times New Roman" w:cs="Times New Roman"/>
          <w:sz w:val="28"/>
          <w:szCs w:val="28"/>
        </w:rPr>
        <w:t>0]</w:t>
      </w:r>
      <w:r w:rsidR="00310ED6">
        <w:rPr>
          <w:rFonts w:ascii="Times New Roman" w:hAnsi="Times New Roman" w:cs="Times New Roman"/>
          <w:sz w:val="28"/>
          <w:szCs w:val="28"/>
        </w:rPr>
        <w:t>.</w:t>
      </w:r>
      <w:r w:rsidRPr="00526EFE">
        <w:rPr>
          <w:rFonts w:ascii="Times New Roman"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Не вдаваясь в медицинские подробности относительно иммунофенотипа и инициального числа </w:t>
      </w:r>
      <w:proofErr w:type="gramStart"/>
      <w:r w:rsidRPr="00526EFE">
        <w:rPr>
          <w:rFonts w:ascii="Times New Roman" w:hAnsi="Times New Roman" w:cs="Times New Roman"/>
          <w:sz w:val="28"/>
          <w:szCs w:val="28"/>
        </w:rPr>
        <w:t>лейкоцитов</w:t>
      </w:r>
      <w:proofErr w:type="gramEnd"/>
      <w:r w:rsidRPr="00526EFE">
        <w:rPr>
          <w:rFonts w:ascii="Times New Roman" w:hAnsi="Times New Roman" w:cs="Times New Roman"/>
          <w:sz w:val="28"/>
          <w:szCs w:val="28"/>
        </w:rPr>
        <w:t xml:space="preserve"> проследим за статистическими данными: больше всего выживаемость выражена у детей в возрасте от 1 до 5 лет: по данным исследований у них бессобытийная выживаемость (БСВ) в течение 5 лет наблюдается у более чем 80% пациентов. Лечение подростков дает менее обнадеживающие результаты – менее 60% выживаемости со снижением до 40% в возрасте 19 лет. Ниже представлен график, иллюстрирующий статистические данные людей с </w:t>
      </w:r>
      <w:r w:rsidR="00310ED6">
        <w:rPr>
          <w:rFonts w:ascii="Times New Roman" w:hAnsi="Times New Roman" w:cs="Times New Roman"/>
          <w:sz w:val="28"/>
          <w:szCs w:val="28"/>
        </w:rPr>
        <w:t xml:space="preserve">острым лейкозом (см. Рис . 1) </w:t>
      </w:r>
      <w:r w:rsidR="00A76B47">
        <w:rPr>
          <w:rFonts w:ascii="Times New Roman" w:hAnsi="Times New Roman" w:cs="Times New Roman"/>
          <w:sz w:val="28"/>
          <w:szCs w:val="28"/>
        </w:rPr>
        <w:t>[</w:t>
      </w:r>
      <w:r w:rsidR="00A76B47">
        <w:rPr>
          <w:rFonts w:ascii="Times New Roman" w:hAnsi="Times New Roman" w:cs="Times New Roman"/>
          <w:sz w:val="28"/>
          <w:szCs w:val="28"/>
          <w:lang w:val="en-US"/>
        </w:rPr>
        <w:t>3</w:t>
      </w:r>
      <w:r w:rsidRPr="00526EFE">
        <w:rPr>
          <w:rFonts w:ascii="Times New Roman" w:hAnsi="Times New Roman" w:cs="Times New Roman"/>
          <w:sz w:val="28"/>
          <w:szCs w:val="28"/>
        </w:rPr>
        <w:t>0]</w:t>
      </w:r>
      <w:r w:rsidR="00310ED6">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b/>
          <w:sz w:val="28"/>
          <w:szCs w:val="28"/>
        </w:rPr>
      </w:pPr>
      <w:r w:rsidRPr="00526EFE">
        <w:rPr>
          <w:rFonts w:ascii="Times New Roman" w:hAnsi="Times New Roman" w:cs="Times New Roman"/>
          <w:noProof/>
          <w:sz w:val="28"/>
          <w:szCs w:val="28"/>
          <w:lang w:eastAsia="ru-RU"/>
        </w:rPr>
        <w:lastRenderedPageBreak/>
        <w:drawing>
          <wp:inline distT="0" distB="0" distL="0" distR="0" wp14:anchorId="5F81A86D" wp14:editId="0C27453A">
            <wp:extent cx="4992151" cy="36145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96672" cy="3617844"/>
                    </a:xfrm>
                    <a:prstGeom prst="rect">
                      <a:avLst/>
                    </a:prstGeom>
                  </pic:spPr>
                </pic:pic>
              </a:graphicData>
            </a:graphic>
          </wp:inline>
        </w:drawing>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Рис. 1</w:t>
      </w:r>
      <w:r w:rsidR="006757E9">
        <w:rPr>
          <w:rFonts w:ascii="Times New Roman" w:hAnsi="Times New Roman" w:cs="Times New Roman"/>
          <w:sz w:val="28"/>
          <w:szCs w:val="28"/>
        </w:rPr>
        <w:t>.</w:t>
      </w:r>
      <w:r w:rsidRPr="00526EFE">
        <w:rPr>
          <w:rFonts w:ascii="Times New Roman" w:hAnsi="Times New Roman" w:cs="Times New Roman"/>
          <w:sz w:val="28"/>
          <w:szCs w:val="28"/>
        </w:rPr>
        <w:t xml:space="preserve"> График выживаемости людей разных возрастов при диагнозе острый лимфобластный лейкоз</w:t>
      </w:r>
    </w:p>
    <w:p w:rsidR="00847F18" w:rsidRDefault="00847F18" w:rsidP="008F1399">
      <w:pPr>
        <w:spacing w:after="0" w:line="360" w:lineRule="auto"/>
        <w:ind w:firstLine="709"/>
        <w:jc w:val="both"/>
        <w:rPr>
          <w:rFonts w:ascii="Times New Roman" w:hAnsi="Times New Roman" w:cs="Times New Roman"/>
          <w:sz w:val="28"/>
          <w:szCs w:val="28"/>
        </w:rPr>
      </w:pPr>
    </w:p>
    <w:p w:rsidR="00847F18"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существуют данные, которые гласят, что полная ремиссия у детей наступает в 95% случаев. В то же время 70-80% детей считают вылеченными, т.к. по принятым в онкологии меркам у пациента в течение 5 лет не было рецидивов. Если же рецидив возникает, то возможна вторая полная ремиссия,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которой</w:t>
      </w:r>
      <w:r w:rsidR="00847F18">
        <w:rPr>
          <w:rFonts w:ascii="Times New Roman" w:hAnsi="Times New Roman" w:cs="Times New Roman"/>
          <w:sz w:val="28"/>
          <w:szCs w:val="28"/>
        </w:rPr>
        <w:t>,</w:t>
      </w:r>
      <w:r w:rsidRPr="00526EFE">
        <w:rPr>
          <w:rFonts w:ascii="Times New Roman" w:hAnsi="Times New Roman" w:cs="Times New Roman"/>
          <w:sz w:val="28"/>
          <w:szCs w:val="28"/>
        </w:rPr>
        <w:t xml:space="preserve"> как правило</w:t>
      </w:r>
      <w:r w:rsidR="00847F18">
        <w:rPr>
          <w:rFonts w:ascii="Times New Roman" w:hAnsi="Times New Roman" w:cs="Times New Roman"/>
          <w:sz w:val="28"/>
          <w:szCs w:val="28"/>
        </w:rPr>
        <w:t>,</w:t>
      </w:r>
      <w:r w:rsidRPr="00526EFE">
        <w:rPr>
          <w:rFonts w:ascii="Times New Roman" w:hAnsi="Times New Roman" w:cs="Times New Roman"/>
          <w:sz w:val="28"/>
          <w:szCs w:val="28"/>
        </w:rPr>
        <w:t xml:space="preserve"> является трансплантация костного мозга, после которой у пациента есть вероятность в 35-65% выжить. Длительная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ремиссия наблюдается </w:t>
      </w:r>
      <w:r w:rsidR="00A76B47">
        <w:rPr>
          <w:rFonts w:ascii="Times New Roman" w:hAnsi="Times New Roman" w:cs="Times New Roman"/>
          <w:sz w:val="28"/>
          <w:szCs w:val="28"/>
        </w:rPr>
        <w:t>только при вероятности 35-65%</w:t>
      </w:r>
      <w:r w:rsidR="00847F18">
        <w:rPr>
          <w:rFonts w:ascii="Times New Roman" w:hAnsi="Times New Roman" w:cs="Times New Roman"/>
          <w:sz w:val="28"/>
          <w:szCs w:val="28"/>
        </w:rPr>
        <w:t xml:space="preserve">. </w:t>
      </w:r>
      <w:r w:rsidRPr="00526EFE">
        <w:rPr>
          <w:rFonts w:ascii="Times New Roman" w:hAnsi="Times New Roman" w:cs="Times New Roman"/>
          <w:sz w:val="28"/>
          <w:szCs w:val="28"/>
        </w:rPr>
        <w:t>Следует заметить, что одним из неблагоприятных прогнозов при протекании острого лимфобластного лейкоза является мужской</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пол.</w:t>
      </w:r>
      <w:r w:rsidR="00847F18">
        <w:rPr>
          <w:rFonts w:ascii="Times New Roman" w:hAnsi="Times New Roman" w:cs="Times New Roman"/>
          <w:sz w:val="28"/>
          <w:szCs w:val="28"/>
        </w:rPr>
        <w:t xml:space="preserve"> </w:t>
      </w:r>
    </w:p>
    <w:p w:rsidR="008F1399" w:rsidRPr="00526EFE" w:rsidRDefault="00847F18"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8F1399" w:rsidRPr="00526EFE">
        <w:rPr>
          <w:rFonts w:ascii="Times New Roman" w:hAnsi="Times New Roman" w:cs="Times New Roman"/>
          <w:sz w:val="28"/>
          <w:szCs w:val="28"/>
        </w:rPr>
        <w:t xml:space="preserve">, при наличии острого лейкоза пациент может иметь следующие исходы: смертность, рецидив, ремиссия, выздоровление. Детская смертность от лейкоза достаточно высока, лечение не может обеспечить хорошие результаты. Оно считается эффективным, если онкологический больной не имел рецидивов в течение 5 лет. Фактором, который может </w:t>
      </w:r>
      <w:r w:rsidR="008F1399" w:rsidRPr="00526EFE">
        <w:rPr>
          <w:rFonts w:ascii="Times New Roman" w:hAnsi="Times New Roman" w:cs="Times New Roman"/>
          <w:sz w:val="28"/>
          <w:szCs w:val="28"/>
        </w:rPr>
        <w:lastRenderedPageBreak/>
        <w:t>привести к неблагоприятному исходу больного острым лейкозом</w:t>
      </w:r>
      <w:r w:rsidR="00FB2178">
        <w:rPr>
          <w:rFonts w:ascii="Times New Roman" w:hAnsi="Times New Roman" w:cs="Times New Roman"/>
          <w:sz w:val="28"/>
          <w:szCs w:val="28"/>
        </w:rPr>
        <w:t xml:space="preserve"> </w:t>
      </w:r>
      <w:r w:rsidR="008F1399" w:rsidRPr="00526EFE">
        <w:rPr>
          <w:rFonts w:ascii="Times New Roman" w:hAnsi="Times New Roman" w:cs="Times New Roman"/>
          <w:sz w:val="28"/>
          <w:szCs w:val="28"/>
        </w:rPr>
        <w:t>является мужской пол.</w:t>
      </w:r>
    </w:p>
    <w:p w:rsidR="008F1399" w:rsidRPr="00526EFE" w:rsidRDefault="008F1399" w:rsidP="00B51AC6">
      <w:pPr>
        <w:pStyle w:val="1"/>
        <w:spacing w:line="360" w:lineRule="auto"/>
        <w:ind w:firstLine="709"/>
        <w:jc w:val="both"/>
        <w:rPr>
          <w:rFonts w:ascii="Times New Roman" w:hAnsi="Times New Roman" w:cs="Times New Roman"/>
          <w:color w:val="auto"/>
        </w:rPr>
      </w:pPr>
      <w:bookmarkStart w:id="19" w:name="_Toc356851128"/>
      <w:bookmarkStart w:id="20" w:name="_Toc515846428"/>
      <w:r w:rsidRPr="00526EFE">
        <w:rPr>
          <w:rFonts w:ascii="Times New Roman" w:hAnsi="Times New Roman" w:cs="Times New Roman"/>
          <w:color w:val="auto"/>
        </w:rPr>
        <w:t>ВЫВОД</w:t>
      </w:r>
      <w:bookmarkEnd w:id="19"/>
      <w:bookmarkEnd w:id="20"/>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1-ом разделе основное внимание было уделено влиянию онкологического заболевания на личность самого больного: на ее физиологическое состояние, психосоциальное, психологическое и др.</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Было выявлено, что в настоящее время применяется современный подход к реабилитации. Однако использование восстанавливающих и лечебных процедур ограниченно </w:t>
      </w:r>
      <w:proofErr w:type="gramStart"/>
      <w:r w:rsidRPr="00526EFE">
        <w:rPr>
          <w:rFonts w:ascii="Times New Roman" w:hAnsi="Times New Roman" w:cs="Times New Roman"/>
          <w:sz w:val="28"/>
          <w:szCs w:val="28"/>
        </w:rPr>
        <w:t>результативны</w:t>
      </w:r>
      <w:proofErr w:type="gramEnd"/>
      <w:r w:rsidRPr="00526EFE">
        <w:rPr>
          <w:rFonts w:ascii="Times New Roman" w:hAnsi="Times New Roman" w:cs="Times New Roman"/>
          <w:sz w:val="28"/>
          <w:szCs w:val="28"/>
        </w:rPr>
        <w:t xml:space="preserve">. Возникает потребность в поддержке близких родственников.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Далее был рассмотрен острый лейкоз с точки зрения онкологии, его влияния на жизненно-важные органы ребенка. Выявлено, что клиническая картина детей с данной патологией нестабильна, т.к. обусловлена нарушением функций поврежденных органов и опухолевой инфильтрацией. </w:t>
      </w:r>
    </w:p>
    <w:p w:rsidR="008F1399" w:rsidRDefault="008F1399" w:rsidP="00B51AC6">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работе рассмотрена статистика выживаемости у людей больных раком. У детей с прогнозом острого лейкоза </w:t>
      </w:r>
      <w:proofErr w:type="gramStart"/>
      <w:r w:rsidRPr="00526EFE">
        <w:rPr>
          <w:rFonts w:ascii="Times New Roman" w:hAnsi="Times New Roman" w:cs="Times New Roman"/>
          <w:sz w:val="28"/>
          <w:szCs w:val="28"/>
        </w:rPr>
        <w:t>неблагоприятный</w:t>
      </w:r>
      <w:proofErr w:type="gramEnd"/>
      <w:r w:rsidRPr="00526EFE">
        <w:rPr>
          <w:rFonts w:ascii="Times New Roman" w:hAnsi="Times New Roman" w:cs="Times New Roman"/>
          <w:sz w:val="28"/>
          <w:szCs w:val="28"/>
        </w:rPr>
        <w:t xml:space="preserve"> и велика вероятность смертности. Лечение считается эффективным, если онкологический больной не имел рецидивов в течение 5 лет. Фактором, который может привести к неблагоприятному исходу больного острым лейкозом</w:t>
      </w:r>
      <w:r w:rsidR="00FB2178">
        <w:rPr>
          <w:rFonts w:ascii="Times New Roman" w:hAnsi="Times New Roman" w:cs="Times New Roman"/>
          <w:sz w:val="28"/>
          <w:szCs w:val="28"/>
        </w:rPr>
        <w:t xml:space="preserve"> </w:t>
      </w:r>
      <w:r w:rsidR="00B51AC6">
        <w:rPr>
          <w:rFonts w:ascii="Times New Roman" w:hAnsi="Times New Roman" w:cs="Times New Roman"/>
          <w:sz w:val="28"/>
          <w:szCs w:val="28"/>
        </w:rPr>
        <w:t>является мужской пол.</w:t>
      </w:r>
    </w:p>
    <w:p w:rsidR="00847F18" w:rsidRPr="00526EFE" w:rsidRDefault="00847F18" w:rsidP="00B51AC6">
      <w:pPr>
        <w:spacing w:after="0" w:line="360" w:lineRule="auto"/>
        <w:ind w:firstLine="709"/>
        <w:jc w:val="both"/>
        <w:rPr>
          <w:rFonts w:ascii="Times New Roman" w:hAnsi="Times New Roman" w:cs="Times New Roman"/>
          <w:sz w:val="28"/>
          <w:szCs w:val="28"/>
        </w:rPr>
      </w:pPr>
    </w:p>
    <w:p w:rsidR="00847F18" w:rsidRDefault="008F1399" w:rsidP="00873CDA">
      <w:pPr>
        <w:pStyle w:val="a4"/>
        <w:numPr>
          <w:ilvl w:val="1"/>
          <w:numId w:val="41"/>
        </w:numPr>
        <w:spacing w:after="0" w:line="360" w:lineRule="auto"/>
        <w:ind w:left="0" w:firstLine="709"/>
        <w:jc w:val="both"/>
        <w:outlineLvl w:val="1"/>
        <w:rPr>
          <w:rFonts w:ascii="Times New Roman" w:hAnsi="Times New Roman" w:cs="Times New Roman"/>
          <w:b/>
          <w:sz w:val="28"/>
          <w:szCs w:val="28"/>
        </w:rPr>
      </w:pPr>
      <w:bookmarkStart w:id="21" w:name="_Toc356851129"/>
      <w:bookmarkStart w:id="22" w:name="_Toc353207981"/>
      <w:bookmarkStart w:id="23" w:name="_Toc515846429"/>
      <w:r w:rsidRPr="00B51AC6">
        <w:rPr>
          <w:rFonts w:ascii="Times New Roman" w:hAnsi="Times New Roman" w:cs="Times New Roman"/>
          <w:b/>
          <w:sz w:val="28"/>
          <w:szCs w:val="28"/>
        </w:rPr>
        <w:t>Влияние болезни на психологические особенности людей</w:t>
      </w:r>
      <w:bookmarkEnd w:id="21"/>
      <w:bookmarkEnd w:id="23"/>
    </w:p>
    <w:p w:rsidR="00E15109" w:rsidRPr="00E15109" w:rsidRDefault="00E15109" w:rsidP="00E15109">
      <w:pPr>
        <w:pStyle w:val="a4"/>
        <w:spacing w:before="240" w:after="0" w:line="360" w:lineRule="auto"/>
        <w:ind w:left="792"/>
        <w:jc w:val="both"/>
        <w:outlineLvl w:val="1"/>
        <w:rPr>
          <w:rFonts w:ascii="Times New Roman" w:hAnsi="Times New Roman" w:cs="Times New Roman"/>
          <w:b/>
          <w:sz w:val="28"/>
          <w:szCs w:val="28"/>
        </w:rPr>
      </w:pPr>
    </w:p>
    <w:p w:rsidR="008F1399" w:rsidRPr="00B51AC6" w:rsidRDefault="008F1399" w:rsidP="00873CDA">
      <w:pPr>
        <w:pStyle w:val="3"/>
        <w:numPr>
          <w:ilvl w:val="2"/>
          <w:numId w:val="41"/>
        </w:numPr>
        <w:spacing w:before="0" w:beforeAutospacing="0" w:after="0" w:afterAutospacing="0" w:line="360" w:lineRule="auto"/>
        <w:ind w:left="0" w:firstLine="709"/>
        <w:jc w:val="both"/>
        <w:rPr>
          <w:i/>
          <w:sz w:val="28"/>
          <w:szCs w:val="28"/>
        </w:rPr>
      </w:pPr>
      <w:bookmarkStart w:id="24" w:name="_Toc356851130"/>
      <w:bookmarkStart w:id="25" w:name="_Toc515846430"/>
      <w:r w:rsidRPr="00B51AC6">
        <w:rPr>
          <w:i/>
          <w:sz w:val="28"/>
          <w:szCs w:val="28"/>
        </w:rPr>
        <w:t>Психологические особенности людей больных раком</w:t>
      </w:r>
      <w:bookmarkEnd w:id="22"/>
      <w:bookmarkEnd w:id="24"/>
      <w:bookmarkEnd w:id="25"/>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Для выявления психологических особенностей людей больных раком был проведен литературный анализ. В </w:t>
      </w:r>
      <w:proofErr w:type="gramStart"/>
      <w:r w:rsidRPr="00526EFE">
        <w:rPr>
          <w:rFonts w:ascii="Times New Roman" w:hAnsi="Times New Roman" w:cs="Times New Roman"/>
          <w:sz w:val="28"/>
          <w:szCs w:val="28"/>
        </w:rPr>
        <w:t>результате</w:t>
      </w:r>
      <w:proofErr w:type="gramEnd"/>
      <w:r w:rsidRPr="00526EFE">
        <w:rPr>
          <w:rFonts w:ascii="Times New Roman" w:hAnsi="Times New Roman" w:cs="Times New Roman"/>
          <w:sz w:val="28"/>
          <w:szCs w:val="28"/>
        </w:rPr>
        <w:t xml:space="preserve"> которого, были найдены интересные данные проведенных исследований по данной теме.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целом, для больных раком характерны жалобы на наличие чувства тревоги и страха. Страх связан с неопределенностью прогноза лечения, </w:t>
      </w:r>
      <w:r w:rsidRPr="00526EFE">
        <w:rPr>
          <w:rFonts w:ascii="Times New Roman" w:hAnsi="Times New Roman" w:cs="Times New Roman"/>
          <w:sz w:val="28"/>
          <w:szCs w:val="28"/>
        </w:rPr>
        <w:lastRenderedPageBreak/>
        <w:t xml:space="preserve">сложностями, касающимися возврата к </w:t>
      </w:r>
      <w:proofErr w:type="gramStart"/>
      <w:r w:rsidRPr="00526EFE">
        <w:rPr>
          <w:rFonts w:ascii="Times New Roman" w:hAnsi="Times New Roman" w:cs="Times New Roman"/>
          <w:sz w:val="28"/>
          <w:szCs w:val="28"/>
        </w:rPr>
        <w:t>привычному образу</w:t>
      </w:r>
      <w:proofErr w:type="gramEnd"/>
      <w:r w:rsidRPr="00526EFE">
        <w:rPr>
          <w:rFonts w:ascii="Times New Roman" w:hAnsi="Times New Roman" w:cs="Times New Roman"/>
          <w:sz w:val="28"/>
          <w:szCs w:val="28"/>
        </w:rPr>
        <w:t xml:space="preserve"> жизни и др. Страх усиливается, когда кто-то умирает в отделении, это отмечают и сами врачи. Некоторые онкобольные обвиняют врачей в создании той ситуации, в которой они оказались («лечили вместо того, чтобы искать первопричину», «не могли сразу поставить диагноз»). Общим для них всех оказалось то, что все больные вспомнили различные потрясения, случаи, травмирующие их, болезни, из-за которых у них возникли психические травмы.</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результате исследования психологических качеств было установлено, что у больных раком, выживших (в группу входили только люди после 5 лет болезни) и умерших от рака, уровень психосоциального стресса в момент установления диагноза сильно не отличался. Данные были получены по шкале Ридера, в которую входили практически все стороны жизни: работа, семья, межличностные отношения, самооценка индивидуально-личностных качеств и самочувствия, а также активность и работоспособность. Это означает, что на фактор выживаемости уровень психосоциального стресса практически не влияет, ес</w:t>
      </w:r>
      <w:r w:rsidR="00F50CC8">
        <w:rPr>
          <w:rFonts w:ascii="Times New Roman" w:hAnsi="Times New Roman" w:cs="Times New Roman"/>
          <w:sz w:val="28"/>
          <w:szCs w:val="28"/>
        </w:rPr>
        <w:t>ть</w:t>
      </w:r>
      <w:r w:rsidRPr="00526EFE">
        <w:rPr>
          <w:rFonts w:ascii="Times New Roman" w:hAnsi="Times New Roman" w:cs="Times New Roman"/>
          <w:sz w:val="28"/>
          <w:szCs w:val="28"/>
        </w:rPr>
        <w:t xml:space="preserve"> лишь тенденция, что больные раком и имеющие более высокие показатели по уровню стресса с большей вероятностью проживут менее 5 лет после восстановительной терапии. Однако был найден фактор, </w:t>
      </w:r>
      <w:r w:rsidR="00234234" w:rsidRPr="00526EFE">
        <w:rPr>
          <w:rFonts w:ascii="Times New Roman" w:hAnsi="Times New Roman" w:cs="Times New Roman"/>
          <w:sz w:val="28"/>
          <w:szCs w:val="28"/>
        </w:rPr>
        <w:t>который,</w:t>
      </w:r>
      <w:r w:rsidRPr="00526EFE">
        <w:rPr>
          <w:rFonts w:ascii="Times New Roman" w:hAnsi="Times New Roman" w:cs="Times New Roman"/>
          <w:sz w:val="28"/>
          <w:szCs w:val="28"/>
        </w:rPr>
        <w:t xml:space="preserve"> по мнению авторов работы, отличается у двух групп кардинально – уровень депрессии (измерялся по шкале </w:t>
      </w:r>
      <w:r w:rsidRPr="00526EFE">
        <w:rPr>
          <w:rFonts w:ascii="Times New Roman" w:hAnsi="Times New Roman" w:cs="Times New Roman"/>
          <w:sz w:val="28"/>
          <w:szCs w:val="28"/>
          <w:lang w:val="en-US"/>
        </w:rPr>
        <w:t>CES</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D</w:t>
      </w:r>
      <w:r w:rsidRPr="00526EFE">
        <w:rPr>
          <w:rFonts w:ascii="Times New Roman" w:hAnsi="Times New Roman" w:cs="Times New Roman"/>
          <w:sz w:val="28"/>
          <w:szCs w:val="28"/>
        </w:rPr>
        <w:t>). У выживших больных раком были более благоприятные показатели по данному фактору. Следует заметить, что уровень депрессии, измеряемый с помощью данной шкалы, является не реактивным образованием, а развивалось в течение определенного времени.</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Более того, с этими же группами был проведен опросник Кеттела на выявление личностного профиля. В результате данные показали, что у группы невыживших были завышены показатели, характеризующие алекситимический радикал (факторы - А,</w:t>
      </w:r>
      <w:r w:rsidRPr="00526EFE">
        <w:rPr>
          <w:rFonts w:ascii="Times New Roman" w:hAnsi="Times New Roman" w:cs="Times New Roman"/>
          <w:sz w:val="28"/>
          <w:szCs w:val="28"/>
          <w:lang w:val="en-US"/>
        </w:rPr>
        <w:t>F</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G</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I</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M</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Q</w:t>
      </w:r>
      <w:r w:rsidRPr="00526EFE">
        <w:rPr>
          <w:rFonts w:ascii="Times New Roman" w:hAnsi="Times New Roman" w:cs="Times New Roman"/>
          <w:sz w:val="28"/>
          <w:szCs w:val="28"/>
        </w:rPr>
        <w:t xml:space="preserve">3). Это означает, что больные раком, имеющие печальный исход, обладают склонностью к ограниченному осознанию своих эмоций, сложностями в их вербализации, </w:t>
      </w:r>
      <w:r w:rsidRPr="00526EFE">
        <w:rPr>
          <w:rFonts w:ascii="Times New Roman" w:hAnsi="Times New Roman" w:cs="Times New Roman"/>
          <w:sz w:val="28"/>
          <w:szCs w:val="28"/>
        </w:rPr>
        <w:lastRenderedPageBreak/>
        <w:t>тем самым их неотреагированные эмоции замыкаются на соматическом уровне.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невыжившие больные раком характеризуются агедонией, т.е. не способны получать удовольствие, наслаждаться жизнью. К тому же они обладают повышенным чувством вины, что выражалось в присутствии у них аутоагрессивности (т.е. агрессии, направленной на себя).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Тревожно-депрессивные расстройства характерны для всех больных раком. </w:t>
      </w:r>
      <w:proofErr w:type="gramStart"/>
      <w:r w:rsidRPr="00526EFE">
        <w:rPr>
          <w:rFonts w:ascii="Times New Roman" w:hAnsi="Times New Roman" w:cs="Times New Roman"/>
          <w:sz w:val="28"/>
          <w:szCs w:val="28"/>
        </w:rPr>
        <w:t xml:space="preserve">Однако различия относились к характеру расстройств: в группе выживших расстройства носили ситуативный характер, а в </w:t>
      </w:r>
      <w:r w:rsidR="00310ED6">
        <w:rPr>
          <w:rFonts w:ascii="Times New Roman" w:hAnsi="Times New Roman" w:cs="Times New Roman"/>
          <w:sz w:val="28"/>
          <w:szCs w:val="28"/>
        </w:rPr>
        <w:t>группе умерших – личностный</w:t>
      </w:r>
      <w:r w:rsidR="00394677">
        <w:rPr>
          <w:rFonts w:ascii="Times New Roman" w:hAnsi="Times New Roman" w:cs="Times New Roman"/>
          <w:sz w:val="28"/>
          <w:szCs w:val="28"/>
        </w:rPr>
        <w:t xml:space="preserve"> [</w:t>
      </w:r>
      <w:r w:rsidRPr="00526EFE">
        <w:rPr>
          <w:rFonts w:ascii="Times New Roman" w:hAnsi="Times New Roman" w:cs="Times New Roman"/>
          <w:sz w:val="28"/>
          <w:szCs w:val="28"/>
        </w:rPr>
        <w:t>1</w:t>
      </w:r>
      <w:r w:rsidR="00A76B47" w:rsidRPr="00310ED6">
        <w:rPr>
          <w:rFonts w:ascii="Times New Roman" w:hAnsi="Times New Roman" w:cs="Times New Roman"/>
          <w:sz w:val="28"/>
          <w:szCs w:val="28"/>
        </w:rPr>
        <w:t>5</w:t>
      </w:r>
      <w:r w:rsidRPr="00526EFE">
        <w:rPr>
          <w:rFonts w:ascii="Times New Roman" w:hAnsi="Times New Roman" w:cs="Times New Roman"/>
          <w:sz w:val="28"/>
          <w:szCs w:val="28"/>
        </w:rPr>
        <w:t>]</w:t>
      </w:r>
      <w:r w:rsidR="00310ED6">
        <w:rPr>
          <w:rFonts w:ascii="Times New Roman" w:hAnsi="Times New Roman" w:cs="Times New Roman"/>
          <w:sz w:val="28"/>
          <w:szCs w:val="28"/>
        </w:rPr>
        <w:t>.</w:t>
      </w:r>
      <w:proofErr w:type="gramEnd"/>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Данные других исследований (онкологических больных, проходящих лучевую или химиотерапию в радиологическом отделении онкологического диспансера) относительно тревожности у больных по тесту реактивной и личностной тревожности Спилбергера-Ханина показали высокий уровень как личностной, так </w:t>
      </w:r>
      <w:r w:rsidR="00310ED6">
        <w:rPr>
          <w:rFonts w:ascii="Times New Roman" w:hAnsi="Times New Roman" w:cs="Times New Roman"/>
          <w:sz w:val="28"/>
          <w:szCs w:val="28"/>
        </w:rPr>
        <w:t>и реактивной тревожности</w:t>
      </w:r>
      <w:r w:rsidRPr="00526EFE">
        <w:rPr>
          <w:rFonts w:ascii="Times New Roman" w:hAnsi="Times New Roman" w:cs="Times New Roman"/>
          <w:sz w:val="28"/>
          <w:szCs w:val="28"/>
        </w:rPr>
        <w:t xml:space="preserve"> [</w:t>
      </w:r>
      <w:r w:rsidR="00A76B47" w:rsidRPr="00310ED6">
        <w:rPr>
          <w:rFonts w:ascii="Times New Roman" w:hAnsi="Times New Roman" w:cs="Times New Roman"/>
          <w:sz w:val="28"/>
          <w:szCs w:val="28"/>
        </w:rPr>
        <w:t>20</w:t>
      </w:r>
      <w:r w:rsidRPr="00526EFE">
        <w:rPr>
          <w:rFonts w:ascii="Times New Roman" w:hAnsi="Times New Roman" w:cs="Times New Roman"/>
          <w:sz w:val="28"/>
          <w:szCs w:val="28"/>
        </w:rPr>
        <w:t>]</w:t>
      </w:r>
      <w:r w:rsidR="00310ED6">
        <w:rPr>
          <w:rFonts w:ascii="Times New Roman" w:hAnsi="Times New Roman" w:cs="Times New Roman"/>
          <w:sz w:val="28"/>
          <w:szCs w:val="28"/>
        </w:rPr>
        <w:t>.</w:t>
      </w:r>
      <w:r w:rsidRPr="00526EFE">
        <w:rPr>
          <w:rFonts w:ascii="Times New Roman" w:hAnsi="Times New Roman" w:cs="Times New Roman"/>
          <w:sz w:val="28"/>
          <w:szCs w:val="28"/>
        </w:rPr>
        <w:t xml:space="preserve"> Авторы связывают это с психоэмоциональным напряжением, связанным с заболеванием.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были изучены смысложизненные ориентации, в результате чего был выявлен высокий уровень по показателю осмысленности жизни. Осмысленность жизни в данном случае рассматривается с трех точек зрения: прошлого, настоящего и будущего. Высокая осмысленность говорит о том, что состояние онкологических больных характеризуется ощущением того, что прошлое прошло не зря, было продуктивно и осмыслено, настоящее воспринимается как интересное, эмоционально насыщенное и осмысленное, а в будущем онкобольной видит направленность и временную перспективу.</w:t>
      </w:r>
      <w:r w:rsidR="00FB2178">
        <w:rPr>
          <w:rFonts w:ascii="Times New Roman"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Интересным представляется тот факт, что многие онкологические больные имеют смешанное сочетание осмысленности всех времен. Это связано с характером осознания онкологического заболевания больными. Данный феномен научно назван анозогнозией, что означает, что больной не осознает своей болезни и всех послед</w:t>
      </w:r>
      <w:r w:rsidR="00234234">
        <w:rPr>
          <w:rFonts w:ascii="Times New Roman" w:hAnsi="Times New Roman" w:cs="Times New Roman"/>
          <w:sz w:val="28"/>
          <w:szCs w:val="28"/>
        </w:rPr>
        <w:t>с</w:t>
      </w:r>
      <w:r w:rsidRPr="00526EFE">
        <w:rPr>
          <w:rFonts w:ascii="Times New Roman" w:hAnsi="Times New Roman" w:cs="Times New Roman"/>
          <w:sz w:val="28"/>
          <w:szCs w:val="28"/>
        </w:rPr>
        <w:t>твий вызываемых ею (симптомов).</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 xml:space="preserve"> Тхостов А.Ш. связывает данное явление с формированием психологических защит у онкобольных, которые воспринимают поступающую информацию, ее переструктурир</w:t>
      </w:r>
      <w:r w:rsidR="00310ED6">
        <w:rPr>
          <w:rFonts w:ascii="Times New Roman" w:hAnsi="Times New Roman" w:cs="Times New Roman"/>
          <w:sz w:val="28"/>
          <w:szCs w:val="28"/>
        </w:rPr>
        <w:t>уя, изменяя ее значение и смысл</w:t>
      </w:r>
      <w:r w:rsidRPr="00526EFE">
        <w:rPr>
          <w:rFonts w:ascii="Times New Roman" w:hAnsi="Times New Roman" w:cs="Times New Roman"/>
          <w:sz w:val="28"/>
          <w:szCs w:val="28"/>
        </w:rPr>
        <w:t xml:space="preserve"> [</w:t>
      </w:r>
      <w:r w:rsidR="00A76B47" w:rsidRPr="00310ED6">
        <w:rPr>
          <w:rFonts w:ascii="Times New Roman" w:hAnsi="Times New Roman" w:cs="Times New Roman"/>
          <w:sz w:val="28"/>
          <w:szCs w:val="28"/>
        </w:rPr>
        <w:t>37</w:t>
      </w:r>
      <w:r w:rsidRPr="00526EFE">
        <w:rPr>
          <w:rFonts w:ascii="Times New Roman" w:hAnsi="Times New Roman" w:cs="Times New Roman"/>
          <w:sz w:val="28"/>
          <w:szCs w:val="28"/>
        </w:rPr>
        <w:t>]</w:t>
      </w:r>
      <w:r w:rsidR="00310ED6">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Далее в данном исследовании были выявлены следующие корреляции, представляющие интерес для данной работы:</w:t>
      </w:r>
    </w:p>
    <w:p w:rsidR="008F1399" w:rsidRPr="00526EFE" w:rsidRDefault="008F1399" w:rsidP="008A0E87">
      <w:pPr>
        <w:pStyle w:val="a4"/>
        <w:numPr>
          <w:ilvl w:val="0"/>
          <w:numId w:val="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У онкобольных личностная тревожность связана с реактивной тревожностью;</w:t>
      </w:r>
    </w:p>
    <w:p w:rsidR="008F1399" w:rsidRPr="00526EFE" w:rsidRDefault="008F1399" w:rsidP="008A0E87">
      <w:pPr>
        <w:pStyle w:val="a4"/>
        <w:numPr>
          <w:ilvl w:val="0"/>
          <w:numId w:val="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Чем больше личностная тревожность у онкологических больных, тем меньше выражены показатели «результата в жизни», «локус контроля – Я», «локус контроля – жизнь», «общая осмысленность – жизнь»;</w:t>
      </w:r>
    </w:p>
    <w:p w:rsidR="008F1399" w:rsidRPr="00526EFE" w:rsidRDefault="008F1399" w:rsidP="008A0E87">
      <w:pPr>
        <w:pStyle w:val="a4"/>
        <w:numPr>
          <w:ilvl w:val="0"/>
          <w:numId w:val="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Чем более выражена реактивная тревожность, тем меньше выражен показатель</w:t>
      </w:r>
      <w:r w:rsidR="00FB2178">
        <w:rPr>
          <w:rFonts w:ascii="Times New Roman" w:hAnsi="Times New Roman" w:cs="Times New Roman"/>
          <w:sz w:val="28"/>
          <w:szCs w:val="28"/>
        </w:rPr>
        <w:t xml:space="preserve"> </w:t>
      </w:r>
      <w:r w:rsidR="00310ED6">
        <w:rPr>
          <w:rFonts w:ascii="Times New Roman" w:hAnsi="Times New Roman" w:cs="Times New Roman"/>
          <w:sz w:val="28"/>
          <w:szCs w:val="28"/>
        </w:rPr>
        <w:t>«процесс жизни»</w:t>
      </w:r>
      <w:r w:rsidRPr="00526EFE">
        <w:rPr>
          <w:rFonts w:ascii="Times New Roman" w:hAnsi="Times New Roman" w:cs="Times New Roman"/>
          <w:sz w:val="28"/>
          <w:szCs w:val="28"/>
        </w:rPr>
        <w:t xml:space="preserve"> [</w:t>
      </w:r>
      <w:r w:rsidR="0025760A">
        <w:rPr>
          <w:rFonts w:ascii="Times New Roman" w:hAnsi="Times New Roman" w:cs="Times New Roman"/>
          <w:sz w:val="28"/>
          <w:szCs w:val="28"/>
        </w:rPr>
        <w:t>16</w:t>
      </w:r>
      <w:r w:rsidRPr="00526EFE">
        <w:rPr>
          <w:rFonts w:ascii="Times New Roman" w:hAnsi="Times New Roman" w:cs="Times New Roman"/>
          <w:sz w:val="28"/>
          <w:szCs w:val="28"/>
        </w:rPr>
        <w:t>]</w:t>
      </w:r>
      <w:r w:rsidR="00310ED6">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proofErr w:type="gramStart"/>
      <w:r w:rsidRPr="00526EFE">
        <w:rPr>
          <w:rFonts w:ascii="Times New Roman" w:hAnsi="Times New Roman" w:cs="Times New Roman"/>
          <w:sz w:val="28"/>
          <w:szCs w:val="28"/>
        </w:rPr>
        <w:t>Основ</w:t>
      </w:r>
      <w:r w:rsidR="00234234">
        <w:rPr>
          <w:rFonts w:ascii="Times New Roman" w:hAnsi="Times New Roman" w:cs="Times New Roman"/>
          <w:sz w:val="28"/>
          <w:szCs w:val="28"/>
        </w:rPr>
        <w:t>н</w:t>
      </w:r>
      <w:r w:rsidRPr="00526EFE">
        <w:rPr>
          <w:rFonts w:ascii="Times New Roman" w:hAnsi="Times New Roman" w:cs="Times New Roman"/>
          <w:sz w:val="28"/>
          <w:szCs w:val="28"/>
        </w:rPr>
        <w:t>ой психологической особенностью, отрицательно влияющей на протекание заболевания и его исход является</w:t>
      </w:r>
      <w:proofErr w:type="gramEnd"/>
      <w:r w:rsidRPr="00526EFE">
        <w:rPr>
          <w:rFonts w:ascii="Times New Roman" w:hAnsi="Times New Roman" w:cs="Times New Roman"/>
          <w:sz w:val="28"/>
          <w:szCs w:val="28"/>
        </w:rPr>
        <w:t>, по мнению авторов, депрессия. Исследователи считают, что наличие депрессивного состояния утяжеляет течение основного заболевания и ухудшает его диагноз. Если существует онкологическая патология, то депрессия больного будет иметь сходные механизмы с болезнью и ухудшать его состояние, т.е. снижать иммунитет с точки зрения психосоматики. Это может объясняться тем, что существующие бессознательные и сознательные конфликты личности снижают иммунитет по механизмам психонейроиммуномодуляции, вследствие чего раковое заболевание развивается.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В медицине существует теория иммунологического надзора Бернета, согласно которой иммунная система перестает видеть раковые клетки, постоянно образующиеся в организме, тем самым рак развивается. Таким образом, психоэмоциональное состояние больного очень важно с точки зрения влияния на исход заболевания.</w:t>
      </w:r>
    </w:p>
    <w:p w:rsidR="008F1399" w:rsidRDefault="00234234"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8F1399" w:rsidRPr="00526EFE">
        <w:rPr>
          <w:rFonts w:ascii="Times New Roman" w:hAnsi="Times New Roman" w:cs="Times New Roman"/>
          <w:sz w:val="28"/>
          <w:szCs w:val="28"/>
        </w:rPr>
        <w:t xml:space="preserve">, у онкологических больных тревожно-депрессивные расстройства носят личностный характер, преобладает чувство страха и тревоги, присутствует агедония, а также их собственную агрессию они </w:t>
      </w:r>
      <w:r w:rsidR="008F1399" w:rsidRPr="00526EFE">
        <w:rPr>
          <w:rFonts w:ascii="Times New Roman" w:hAnsi="Times New Roman" w:cs="Times New Roman"/>
          <w:sz w:val="28"/>
          <w:szCs w:val="28"/>
        </w:rPr>
        <w:lastRenderedPageBreak/>
        <w:t>направляют на себя. Больные раком имеют высокие показатели по осмысленности; им характерна особая смысловая сфера. Наиболее отрицательное влияние на протекание заболевания оказывает депрессия.</w:t>
      </w:r>
    </w:p>
    <w:p w:rsidR="00847F18" w:rsidRPr="00526EFE" w:rsidRDefault="00847F18" w:rsidP="008F1399">
      <w:pPr>
        <w:spacing w:after="0" w:line="360" w:lineRule="auto"/>
        <w:ind w:firstLine="709"/>
        <w:jc w:val="both"/>
        <w:rPr>
          <w:rFonts w:ascii="Times New Roman" w:hAnsi="Times New Roman" w:cs="Times New Roman"/>
          <w:sz w:val="28"/>
          <w:szCs w:val="28"/>
        </w:rPr>
      </w:pPr>
    </w:p>
    <w:p w:rsidR="008F1399" w:rsidRPr="00B51AC6" w:rsidRDefault="008F1399" w:rsidP="00873CDA">
      <w:pPr>
        <w:pStyle w:val="3"/>
        <w:numPr>
          <w:ilvl w:val="2"/>
          <w:numId w:val="45"/>
        </w:numPr>
        <w:spacing w:before="0" w:beforeAutospacing="0" w:after="0" w:afterAutospacing="0" w:line="360" w:lineRule="auto"/>
        <w:ind w:left="0" w:firstLine="709"/>
        <w:jc w:val="both"/>
        <w:rPr>
          <w:i/>
          <w:sz w:val="28"/>
          <w:szCs w:val="28"/>
        </w:rPr>
      </w:pPr>
      <w:bookmarkStart w:id="26" w:name="_Toc353207982"/>
      <w:bookmarkStart w:id="27" w:name="_Toc356851131"/>
      <w:bookmarkStart w:id="28" w:name="_Toc515846431"/>
      <w:r w:rsidRPr="00B51AC6">
        <w:rPr>
          <w:i/>
          <w:sz w:val="28"/>
          <w:szCs w:val="28"/>
        </w:rPr>
        <w:t xml:space="preserve">Влияние онкологических заболеваний на психическую </w:t>
      </w:r>
      <w:proofErr w:type="gramStart"/>
      <w:r w:rsidRPr="00B51AC6">
        <w:rPr>
          <w:i/>
          <w:sz w:val="28"/>
          <w:szCs w:val="28"/>
        </w:rPr>
        <w:t>деятельность</w:t>
      </w:r>
      <w:proofErr w:type="gramEnd"/>
      <w:r w:rsidRPr="00B51AC6">
        <w:rPr>
          <w:i/>
          <w:sz w:val="28"/>
          <w:szCs w:val="28"/>
        </w:rPr>
        <w:t xml:space="preserve"> как больного, так и его близких</w:t>
      </w:r>
      <w:bookmarkEnd w:id="26"/>
      <w:bookmarkEnd w:id="27"/>
      <w:bookmarkEnd w:id="28"/>
    </w:p>
    <w:p w:rsidR="00847F18" w:rsidRDefault="00847F18"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Исследователями установлено, что возникновение онкологического заболевания воспринимается негативно как самими больными, так и их близкими. Это обусловлено тем, что онкологическое заболевание оказывает как соматогенное влияние на психику (проявляется в виде интоксикации, астении, гипоксии и др.), так и психогенное. Основными факторами, влияющими на психику, как больного раком, так и его родных являются:</w:t>
      </w:r>
    </w:p>
    <w:p w:rsidR="008F1399" w:rsidRPr="00526EFE" w:rsidRDefault="008F1399" w:rsidP="008A0E87">
      <w:pPr>
        <w:pStyle w:val="a4"/>
        <w:numPr>
          <w:ilvl w:val="0"/>
          <w:numId w:val="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Фатальный характер диагноза;</w:t>
      </w:r>
    </w:p>
    <w:p w:rsidR="008F1399" w:rsidRPr="00526EFE" w:rsidRDefault="008F1399" w:rsidP="008A0E87">
      <w:pPr>
        <w:pStyle w:val="a4"/>
        <w:numPr>
          <w:ilvl w:val="0"/>
          <w:numId w:val="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Калечащие операции и лечение;</w:t>
      </w:r>
    </w:p>
    <w:p w:rsidR="008F1399" w:rsidRPr="00526EFE" w:rsidRDefault="008F1399" w:rsidP="008A0E87">
      <w:pPr>
        <w:pStyle w:val="a4"/>
        <w:numPr>
          <w:ilvl w:val="0"/>
          <w:numId w:val="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Отсутствие гарантий против возникновения рецидивов и метастаз;</w:t>
      </w:r>
    </w:p>
    <w:p w:rsidR="008F1399" w:rsidRPr="00526EFE" w:rsidRDefault="008F1399" w:rsidP="008A0E87">
      <w:pPr>
        <w:pStyle w:val="a4"/>
        <w:numPr>
          <w:ilvl w:val="0"/>
          <w:numId w:val="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Наличие в 80% случаев выраженного болевого синдрома при отсутствии гарантий достаточного обезболивания;</w:t>
      </w:r>
    </w:p>
    <w:p w:rsidR="008F1399" w:rsidRPr="00526EFE" w:rsidRDefault="008F1399" w:rsidP="008A0E87">
      <w:pPr>
        <w:pStyle w:val="a4"/>
        <w:numPr>
          <w:ilvl w:val="0"/>
          <w:numId w:val="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Широко распространенное мнение о заразности раково</w:t>
      </w:r>
      <w:r w:rsidR="00310ED6">
        <w:rPr>
          <w:rFonts w:ascii="Times New Roman" w:hAnsi="Times New Roman" w:cs="Times New Roman"/>
          <w:sz w:val="28"/>
          <w:szCs w:val="28"/>
        </w:rPr>
        <w:t>го заболевания среди обывателей</w:t>
      </w:r>
      <w:r w:rsidRPr="00526EFE">
        <w:rPr>
          <w:rFonts w:ascii="Times New Roman" w:hAnsi="Times New Roman" w:cs="Times New Roman"/>
          <w:sz w:val="28"/>
          <w:szCs w:val="28"/>
        </w:rPr>
        <w:t xml:space="preserve"> </w:t>
      </w:r>
      <w:r w:rsidRPr="00FA6FE7">
        <w:rPr>
          <w:rFonts w:ascii="Times New Roman" w:hAnsi="Times New Roman" w:cs="Times New Roman"/>
          <w:sz w:val="28"/>
          <w:szCs w:val="28"/>
        </w:rPr>
        <w:t>[</w:t>
      </w:r>
      <w:r w:rsidRPr="00526EFE">
        <w:rPr>
          <w:rFonts w:ascii="Times New Roman" w:hAnsi="Times New Roman" w:cs="Times New Roman"/>
          <w:sz w:val="28"/>
          <w:szCs w:val="28"/>
        </w:rPr>
        <w:t>1</w:t>
      </w:r>
      <w:r w:rsidR="00FA6FE7">
        <w:rPr>
          <w:rFonts w:ascii="Times New Roman" w:hAnsi="Times New Roman" w:cs="Times New Roman"/>
          <w:sz w:val="28"/>
          <w:szCs w:val="28"/>
        </w:rPr>
        <w:t>6</w:t>
      </w:r>
      <w:r w:rsidR="00FA6FE7" w:rsidRPr="00FA6FE7">
        <w:rPr>
          <w:rFonts w:ascii="Times New Roman" w:hAnsi="Times New Roman" w:cs="Times New Roman"/>
          <w:sz w:val="28"/>
          <w:szCs w:val="28"/>
        </w:rPr>
        <w:t>]</w:t>
      </w:r>
      <w:r w:rsidR="00FA6FE7">
        <w:rPr>
          <w:rFonts w:ascii="Times New Roman" w:hAnsi="Times New Roman" w:cs="Times New Roman"/>
          <w:sz w:val="28"/>
          <w:szCs w:val="28"/>
        </w:rPr>
        <w:t xml:space="preserve"> (</w:t>
      </w:r>
      <w:r w:rsidRPr="00526EFE">
        <w:rPr>
          <w:rFonts w:ascii="Times New Roman" w:hAnsi="Times New Roman" w:cs="Times New Roman"/>
          <w:sz w:val="28"/>
          <w:szCs w:val="28"/>
        </w:rPr>
        <w:t>Козлова</w:t>
      </w:r>
      <w:r w:rsidR="00FA6FE7">
        <w:rPr>
          <w:rFonts w:ascii="Times New Roman" w:hAnsi="Times New Roman" w:cs="Times New Roman"/>
          <w:sz w:val="28"/>
          <w:szCs w:val="28"/>
        </w:rPr>
        <w:t xml:space="preserve"> Н.В.</w:t>
      </w:r>
      <w:r w:rsidRPr="00526EFE">
        <w:rPr>
          <w:rFonts w:ascii="Times New Roman" w:hAnsi="Times New Roman" w:cs="Times New Roman"/>
          <w:sz w:val="28"/>
          <w:szCs w:val="28"/>
        </w:rPr>
        <w:t>, Андросова</w:t>
      </w:r>
      <w:r w:rsidR="00FA6FE7">
        <w:rPr>
          <w:rFonts w:ascii="Times New Roman" w:hAnsi="Times New Roman" w:cs="Times New Roman"/>
          <w:sz w:val="28"/>
          <w:szCs w:val="28"/>
        </w:rPr>
        <w:t>Т.В. 2009)</w:t>
      </w:r>
      <w:r w:rsidR="00310ED6">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 образом, данные факторы определяют особенности реагирования больных раком и их родственников на злокачественные новообразования.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Важно отметить, что сама постановка диагноза «рак» или даже помещение больного в онкологическую клинику является сильнейшей психотравмирующей ситуацией. Поэтому больного раком следует определять как человека, находящегося в серьезнейшей стрессовой ситуации. Это связано с тем, что больной теряет возможность планировать жизненные цели,</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возникает чувство неопределенности во всем, сужается временная перспектива, которая необходима для нормального человеческого </w:t>
      </w:r>
      <w:r w:rsidRPr="00526EFE">
        <w:rPr>
          <w:rFonts w:ascii="Times New Roman" w:hAnsi="Times New Roman" w:cs="Times New Roman"/>
          <w:sz w:val="28"/>
          <w:szCs w:val="28"/>
        </w:rPr>
        <w:lastRenderedPageBreak/>
        <w:t xml:space="preserve">функционирования. Тем самым его мотивационные структуры вынуждены перестраиваться, что влияет на дальнейший исход событий.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w:t>
      </w:r>
      <w:r w:rsidR="00FB2178">
        <w:rPr>
          <w:rFonts w:ascii="Times New Roman" w:hAnsi="Times New Roman" w:cs="Times New Roman"/>
          <w:sz w:val="28"/>
          <w:szCs w:val="28"/>
        </w:rPr>
        <w:t xml:space="preserve">аким </w:t>
      </w:r>
      <w:r w:rsidRPr="00526EFE">
        <w:rPr>
          <w:rFonts w:ascii="Times New Roman" w:hAnsi="Times New Roman" w:cs="Times New Roman"/>
          <w:sz w:val="28"/>
          <w:szCs w:val="28"/>
        </w:rPr>
        <w:t>о</w:t>
      </w:r>
      <w:r w:rsidR="00FB2178">
        <w:rPr>
          <w:rFonts w:ascii="Times New Roman" w:hAnsi="Times New Roman" w:cs="Times New Roman"/>
          <w:sz w:val="28"/>
          <w:szCs w:val="28"/>
        </w:rPr>
        <w:t>бразом,</w:t>
      </w:r>
      <w:r w:rsidRPr="00526EFE">
        <w:rPr>
          <w:rFonts w:ascii="Times New Roman" w:hAnsi="Times New Roman" w:cs="Times New Roman"/>
          <w:sz w:val="28"/>
          <w:szCs w:val="28"/>
        </w:rPr>
        <w:t xml:space="preserve"> постановка диагноза рака человеку, помещение его в онкологический диспансер, различные процедуры для лечения превращают возникшую ситуацию для больного </w:t>
      </w:r>
      <w:proofErr w:type="gramStart"/>
      <w:r w:rsidRPr="00526EFE">
        <w:rPr>
          <w:rFonts w:ascii="Times New Roman" w:hAnsi="Times New Roman" w:cs="Times New Roman"/>
          <w:sz w:val="28"/>
          <w:szCs w:val="28"/>
        </w:rPr>
        <w:t>в</w:t>
      </w:r>
      <w:proofErr w:type="gramEnd"/>
      <w:r w:rsidRPr="00526EFE">
        <w:rPr>
          <w:rFonts w:ascii="Times New Roman" w:hAnsi="Times New Roman" w:cs="Times New Roman"/>
          <w:sz w:val="28"/>
          <w:szCs w:val="28"/>
        </w:rPr>
        <w:t xml:space="preserve"> стрессовую. Особенности </w:t>
      </w:r>
      <w:proofErr w:type="gramStart"/>
      <w:r w:rsidRPr="00526EFE">
        <w:rPr>
          <w:rFonts w:ascii="Times New Roman" w:hAnsi="Times New Roman" w:cs="Times New Roman"/>
          <w:sz w:val="28"/>
          <w:szCs w:val="28"/>
        </w:rPr>
        <w:t>реагирования</w:t>
      </w:r>
      <w:proofErr w:type="gramEnd"/>
      <w:r w:rsidRPr="00526EFE">
        <w:rPr>
          <w:rFonts w:ascii="Times New Roman" w:hAnsi="Times New Roman" w:cs="Times New Roman"/>
          <w:sz w:val="28"/>
          <w:szCs w:val="28"/>
        </w:rPr>
        <w:t xml:space="preserve"> как онкологического больного, так и его близких определяются различными факторами. К ним относятся: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возможный летальный исход, операции и лечение; большая вероятность возникновения рецидивов и метастаз; а также наличие выраженного болевого синдрома при отсутствии гарантий достаточного обезболивания. Ситуация осложняется тем, что больные раком теряют возможность планировать будущее, ситуация неопределенности еще более нагнетает атмосферу.</w:t>
      </w:r>
    </w:p>
    <w:p w:rsidR="008F1399" w:rsidRPr="00526EFE" w:rsidRDefault="008F1399" w:rsidP="00B51AC6">
      <w:pPr>
        <w:pStyle w:val="1"/>
        <w:spacing w:line="360" w:lineRule="auto"/>
        <w:ind w:firstLine="709"/>
        <w:jc w:val="both"/>
        <w:rPr>
          <w:rFonts w:ascii="Times New Roman" w:hAnsi="Times New Roman" w:cs="Times New Roman"/>
          <w:color w:val="auto"/>
        </w:rPr>
      </w:pPr>
      <w:bookmarkStart w:id="29" w:name="_Toc356851132"/>
      <w:bookmarkStart w:id="30" w:name="_Toc353207983"/>
      <w:bookmarkStart w:id="31" w:name="_Toc515846432"/>
      <w:r w:rsidRPr="00526EFE">
        <w:rPr>
          <w:rFonts w:ascii="Times New Roman" w:hAnsi="Times New Roman" w:cs="Times New Roman"/>
          <w:color w:val="auto"/>
        </w:rPr>
        <w:t>ВЫВОД</w:t>
      </w:r>
      <w:bookmarkEnd w:id="29"/>
      <w:bookmarkEnd w:id="31"/>
      <w:r w:rsidRPr="00526EFE">
        <w:rPr>
          <w:rFonts w:ascii="Times New Roman" w:hAnsi="Times New Roman" w:cs="Times New Roman"/>
          <w:color w:val="auto"/>
        </w:rPr>
        <w:t xml:space="preserve"> </w:t>
      </w:r>
      <w:bookmarkEnd w:id="30"/>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При рассмотрении характеристик онкологических больных выявлено, то тревожно-депрессивные расстройства у них носят личностный характер, преобладает чувство страха и тревоги, присутствует агедония, а также их собственную агрессию они направляют на себя. Больные раком имеют высокие показатели по осмысленности; им характерна особая смысловая сфера. Наиболее отрицательное влияние на протекание заболевания оказывает депрессия.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Постановка диагноза рака человеку, помещение его в онкологический диспансер, различные процедуры для лечения превращают возникшую ситуацию для больного </w:t>
      </w:r>
      <w:proofErr w:type="gramStart"/>
      <w:r w:rsidRPr="00526EFE">
        <w:rPr>
          <w:rFonts w:ascii="Times New Roman" w:hAnsi="Times New Roman" w:cs="Times New Roman"/>
          <w:sz w:val="28"/>
          <w:szCs w:val="28"/>
        </w:rPr>
        <w:t>в</w:t>
      </w:r>
      <w:proofErr w:type="gramEnd"/>
      <w:r w:rsidRPr="00526EFE">
        <w:rPr>
          <w:rFonts w:ascii="Times New Roman" w:hAnsi="Times New Roman" w:cs="Times New Roman"/>
          <w:sz w:val="28"/>
          <w:szCs w:val="28"/>
        </w:rPr>
        <w:t xml:space="preserve"> стрессовую. Особенности </w:t>
      </w:r>
      <w:proofErr w:type="gramStart"/>
      <w:r w:rsidRPr="00526EFE">
        <w:rPr>
          <w:rFonts w:ascii="Times New Roman" w:hAnsi="Times New Roman" w:cs="Times New Roman"/>
          <w:sz w:val="28"/>
          <w:szCs w:val="28"/>
        </w:rPr>
        <w:t>реагирования</w:t>
      </w:r>
      <w:proofErr w:type="gramEnd"/>
      <w:r w:rsidRPr="00526EFE">
        <w:rPr>
          <w:rFonts w:ascii="Times New Roman" w:hAnsi="Times New Roman" w:cs="Times New Roman"/>
          <w:sz w:val="28"/>
          <w:szCs w:val="28"/>
        </w:rPr>
        <w:t xml:space="preserve"> как онкологического больного, так и его близких определяются различными факторами. К ним относятся: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возможный летальный исход, операции и лечение; большая вероятность возникновения рецидивов и метастаз; а также наличие выраженного болевого синдрома при отсутствии гарантий достаточного обезболивания. Ситуация осложняется тем, что больные раком </w:t>
      </w:r>
      <w:r w:rsidRPr="00526EFE">
        <w:rPr>
          <w:rFonts w:ascii="Times New Roman" w:hAnsi="Times New Roman" w:cs="Times New Roman"/>
          <w:sz w:val="28"/>
          <w:szCs w:val="28"/>
        </w:rPr>
        <w:lastRenderedPageBreak/>
        <w:t>теряют возможность планировать будущее, ситуация неопределенности еще более нагнетает атмосферу.</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описание ситуации как стрессовой для больного; изменения, происходящие с ним; то, что лечение не является результативным для полного выздоровления больного, и те психосоциальные и психологические сложности, которые возникают у онкологического </w:t>
      </w:r>
      <w:proofErr w:type="gramStart"/>
      <w:r w:rsidRPr="00526EFE">
        <w:rPr>
          <w:rFonts w:ascii="Times New Roman" w:hAnsi="Times New Roman" w:cs="Times New Roman"/>
          <w:sz w:val="28"/>
          <w:szCs w:val="28"/>
        </w:rPr>
        <w:t>больного</w:t>
      </w:r>
      <w:proofErr w:type="gramEnd"/>
      <w:r w:rsidRPr="00526EFE">
        <w:rPr>
          <w:rFonts w:ascii="Times New Roman" w:hAnsi="Times New Roman" w:cs="Times New Roman"/>
          <w:sz w:val="28"/>
          <w:szCs w:val="28"/>
        </w:rPr>
        <w:t xml:space="preserve"> безусловно требуют поддержки со стороны семьи, а именно родителей. </w:t>
      </w:r>
    </w:p>
    <w:p w:rsidR="008F1399" w:rsidRDefault="008F1399" w:rsidP="00B51AC6">
      <w:pPr>
        <w:spacing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Следующие разделы данной главы посвящены взаимодействию родителей с ребенком больным раком и восприятия первыми дан</w:t>
      </w:r>
      <w:r w:rsidR="00B51AC6">
        <w:rPr>
          <w:rFonts w:ascii="Times New Roman" w:hAnsi="Times New Roman" w:cs="Times New Roman"/>
          <w:sz w:val="28"/>
          <w:szCs w:val="28"/>
        </w:rPr>
        <w:t>ной ситуации.</w:t>
      </w:r>
    </w:p>
    <w:p w:rsidR="00847F18" w:rsidRPr="00526EFE" w:rsidRDefault="00847F18" w:rsidP="00B51AC6">
      <w:pPr>
        <w:spacing w:line="360" w:lineRule="auto"/>
        <w:ind w:firstLine="709"/>
        <w:jc w:val="both"/>
        <w:rPr>
          <w:rFonts w:ascii="Times New Roman" w:hAnsi="Times New Roman" w:cs="Times New Roman"/>
          <w:sz w:val="28"/>
          <w:szCs w:val="28"/>
        </w:rPr>
      </w:pPr>
    </w:p>
    <w:p w:rsidR="008F1399" w:rsidRDefault="00E15109" w:rsidP="00873CDA">
      <w:pPr>
        <w:pStyle w:val="2"/>
        <w:numPr>
          <w:ilvl w:val="1"/>
          <w:numId w:val="46"/>
        </w:numPr>
        <w:spacing w:before="0" w:after="0" w:line="360" w:lineRule="auto"/>
        <w:ind w:left="0" w:firstLine="709"/>
        <w:rPr>
          <w:b/>
          <w:i w:val="0"/>
          <w:sz w:val="28"/>
          <w:szCs w:val="28"/>
        </w:rPr>
      </w:pPr>
      <w:bookmarkStart w:id="32" w:name="_Toc353207985"/>
      <w:bookmarkStart w:id="33" w:name="_Toc356851133"/>
      <w:r>
        <w:rPr>
          <w:b/>
          <w:i w:val="0"/>
          <w:sz w:val="28"/>
          <w:szCs w:val="28"/>
        </w:rPr>
        <w:t xml:space="preserve"> </w:t>
      </w:r>
      <w:bookmarkStart w:id="34" w:name="_Toc515846433"/>
      <w:r w:rsidR="008F1399" w:rsidRPr="00B51AC6">
        <w:rPr>
          <w:b/>
          <w:i w:val="0"/>
          <w:sz w:val="28"/>
          <w:szCs w:val="28"/>
        </w:rPr>
        <w:t>Психологические ресурсы матери как фактор снижения стресса</w:t>
      </w:r>
      <w:bookmarkEnd w:id="32"/>
      <w:bookmarkEnd w:id="33"/>
      <w:bookmarkEnd w:id="34"/>
    </w:p>
    <w:p w:rsidR="00E15109" w:rsidRPr="00E15109" w:rsidRDefault="00E15109" w:rsidP="00E15109">
      <w:pPr>
        <w:rPr>
          <w:lang w:eastAsia="ru-RU"/>
        </w:rPr>
      </w:pPr>
    </w:p>
    <w:p w:rsidR="008F1399" w:rsidRPr="007C2BB9" w:rsidRDefault="008F1399" w:rsidP="00873CDA">
      <w:pPr>
        <w:pStyle w:val="3"/>
        <w:numPr>
          <w:ilvl w:val="2"/>
          <w:numId w:val="46"/>
        </w:numPr>
        <w:spacing w:before="0" w:beforeAutospacing="0" w:after="0" w:afterAutospacing="0" w:line="360" w:lineRule="auto"/>
        <w:ind w:left="0" w:firstLine="709"/>
        <w:jc w:val="both"/>
        <w:rPr>
          <w:i/>
          <w:sz w:val="28"/>
          <w:szCs w:val="28"/>
        </w:rPr>
      </w:pPr>
      <w:bookmarkStart w:id="35" w:name="_Toc353207986"/>
      <w:bookmarkStart w:id="36" w:name="_Toc356851134"/>
      <w:bookmarkStart w:id="37" w:name="_Toc515846434"/>
      <w:r w:rsidRPr="00E32B51">
        <w:rPr>
          <w:i/>
          <w:sz w:val="28"/>
          <w:szCs w:val="28"/>
        </w:rPr>
        <w:t>Взаимодействие</w:t>
      </w:r>
      <w:r w:rsidRPr="007C2BB9">
        <w:rPr>
          <w:i/>
          <w:sz w:val="28"/>
          <w:szCs w:val="28"/>
        </w:rPr>
        <w:t xml:space="preserve"> матери и ребенка</w:t>
      </w:r>
      <w:bookmarkEnd w:id="35"/>
      <w:bookmarkEnd w:id="36"/>
      <w:bookmarkEnd w:id="37"/>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Постоянное наличие стрессового фактора, повышение уровня стресса и депрессии больного играют важную роль в развитии рака и его последствий. Одним из факторов, который может снизить этот стресс может стать близкий человек, а именно мама. Врачи однозначно выражают свое мнение, что всем больным, а особенно раковым необходима поддержка </w:t>
      </w:r>
      <w:proofErr w:type="gramStart"/>
      <w:r w:rsidRPr="00526EFE">
        <w:rPr>
          <w:rFonts w:ascii="Times New Roman" w:hAnsi="Times New Roman" w:cs="Times New Roman"/>
          <w:sz w:val="28"/>
          <w:szCs w:val="28"/>
        </w:rPr>
        <w:t>близких</w:t>
      </w:r>
      <w:proofErr w:type="gramEnd"/>
      <w:r w:rsidRPr="00526EFE">
        <w:rPr>
          <w:rFonts w:ascii="Times New Roman"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Основными особенностями, которые есть у мамы (возможно бабушки, если она воспитывает ребенка) по сравнению с другими людьми являются следующие:</w:t>
      </w:r>
    </w:p>
    <w:p w:rsidR="008F1399" w:rsidRPr="00526EFE" w:rsidRDefault="008F1399" w:rsidP="008A0E87">
      <w:pPr>
        <w:pStyle w:val="a4"/>
        <w:numPr>
          <w:ilvl w:val="0"/>
          <w:numId w:val="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Глубокое психоэмоциональное родство (мама понимает своего ребенка, ребенок знает, что мама его любит);</w:t>
      </w:r>
    </w:p>
    <w:p w:rsidR="008F1399" w:rsidRPr="00526EFE" w:rsidRDefault="008F1399" w:rsidP="008A0E87">
      <w:pPr>
        <w:pStyle w:val="a4"/>
        <w:numPr>
          <w:ilvl w:val="0"/>
          <w:numId w:val="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Заинтересованность матери (генетическая, физиологическая, эмоциональная и др</w:t>
      </w:r>
      <w:r w:rsidR="00FB2178">
        <w:rPr>
          <w:rFonts w:ascii="Times New Roman" w:hAnsi="Times New Roman" w:cs="Times New Roman"/>
          <w:sz w:val="28"/>
          <w:szCs w:val="28"/>
        </w:rPr>
        <w:t>.</w:t>
      </w:r>
      <w:r w:rsidRPr="00526EFE">
        <w:rPr>
          <w:rFonts w:ascii="Times New Roman" w:hAnsi="Times New Roman" w:cs="Times New Roman"/>
          <w:sz w:val="28"/>
          <w:szCs w:val="28"/>
        </w:rPr>
        <w:t>) в выживаемости ребенка и повышение качества его жизни;</w:t>
      </w:r>
    </w:p>
    <w:p w:rsidR="008F1399" w:rsidRPr="00526EFE" w:rsidRDefault="008F1399" w:rsidP="008A0E87">
      <w:pPr>
        <w:pStyle w:val="a4"/>
        <w:numPr>
          <w:ilvl w:val="0"/>
          <w:numId w:val="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Она проходит с ребенком все стадии развития заболевания (с установления диагноза, реабилитации до последствий развития заболевания вплоть до летального исхода).</w:t>
      </w:r>
    </w:p>
    <w:p w:rsidR="008F1399" w:rsidRPr="00B51AC6" w:rsidRDefault="008F1399" w:rsidP="00B51AC6">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Таким образом, для снижения стресса у детей больных раком, им необходима поддержка близких. Мама в данном случае будут очень важна для ребенка, т.к. у ребенка с ней устанавливается глубокое психоэмоциональное родство, мать заинтересована в сохранении жизни ребенка и повышении качества его жизни, также в основном только она из всей семьи всегда находится рядом с ребенком на протяжении всего процесса лечения и после.</w:t>
      </w:r>
      <w:r w:rsidR="00FB2178">
        <w:rPr>
          <w:rFonts w:ascii="Times New Roman" w:hAnsi="Times New Roman" w:cs="Times New Roman"/>
          <w:sz w:val="28"/>
          <w:szCs w:val="28"/>
        </w:rPr>
        <w:t xml:space="preserve"> </w:t>
      </w:r>
    </w:p>
    <w:p w:rsidR="008F1399" w:rsidRPr="00B51AC6" w:rsidRDefault="00873CDA" w:rsidP="00873CDA">
      <w:pPr>
        <w:pStyle w:val="3"/>
        <w:spacing w:before="0" w:beforeAutospacing="0" w:after="0" w:afterAutospacing="0" w:line="360" w:lineRule="auto"/>
        <w:ind w:firstLine="709"/>
        <w:jc w:val="both"/>
        <w:rPr>
          <w:i/>
          <w:sz w:val="28"/>
          <w:szCs w:val="28"/>
        </w:rPr>
      </w:pPr>
      <w:bookmarkStart w:id="38" w:name="_Toc353207988"/>
      <w:bookmarkStart w:id="39" w:name="_Toc356851135"/>
      <w:bookmarkStart w:id="40" w:name="_Toc515846435"/>
      <w:proofErr w:type="gramStart"/>
      <w:r>
        <w:rPr>
          <w:i/>
          <w:sz w:val="28"/>
          <w:szCs w:val="28"/>
        </w:rPr>
        <w:t xml:space="preserve">1.3.2 </w:t>
      </w:r>
      <w:r w:rsidR="008F1399" w:rsidRPr="00B51AC6">
        <w:rPr>
          <w:i/>
          <w:sz w:val="28"/>
          <w:szCs w:val="28"/>
        </w:rPr>
        <w:t>Онкологические заболевание ребенка как стрессогенный фактор для матери</w:t>
      </w:r>
      <w:bookmarkEnd w:id="38"/>
      <w:bookmarkEnd w:id="39"/>
      <w:bookmarkEnd w:id="40"/>
      <w:proofErr w:type="gramEnd"/>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контексте работы видно, что в данном случае заболевание ребенка вызывает стрессовые реакции и у ребенка и у родителей. Если говорить про характер стресса,</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то изначально он появляется неожиданно (ситуативно), а затем уже превращается в затяжной, т.к. острый лейкоз – длительное заболевание.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Важно понимать взаимодействие личности и среды: в отношении стресса это две зависимые переменные, влияющие друг на друга и обусловливающие динамику стресса. Из этого следует, что управление стрессом – сложный процесс, т.к. содержит компоненты среды и личности. Если изменяется среда, личности приходится приспосабливаться к ней для совладания с ситуацией, поэтому либо личность изменяет среду, либо изменяется сама. Понимание данных понятий необходимо для осознания простого механизма, возникающего в процессе стресса и возможностей проявления поведения.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По мнению Снекова В.М. понимание ситуации определяет всю социально-психологическую систему. В данном случае объектом является мать ребенка. Стрессогенным фактором является болезнь ребенка (диагноз </w:t>
      </w:r>
      <w:r w:rsidRPr="00526EFE">
        <w:rPr>
          <w:rFonts w:ascii="Times New Roman" w:hAnsi="Times New Roman" w:cs="Times New Roman"/>
          <w:sz w:val="28"/>
          <w:szCs w:val="28"/>
        </w:rPr>
        <w:lastRenderedPageBreak/>
        <w:t>рака). Пространство, в</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котором осуществляется взаимодействие</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 это все, что связано с лечением (онкологический диспансер, врачи, процедуры и </w:t>
      </w:r>
      <w:proofErr w:type="gramStart"/>
      <w:r w:rsidRPr="00526EFE">
        <w:rPr>
          <w:rFonts w:ascii="Times New Roman" w:hAnsi="Times New Roman" w:cs="Times New Roman"/>
          <w:sz w:val="28"/>
          <w:szCs w:val="28"/>
        </w:rPr>
        <w:t>др</w:t>
      </w:r>
      <w:proofErr w:type="gramEnd"/>
      <w:r w:rsidRPr="00526EFE">
        <w:rPr>
          <w:rFonts w:ascii="Times New Roman"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И в данном случае важно понять, каким образом человек взаимодействует со средой: то, как мать воспринимает сложившуюся ситуацию, как она реагирует на стрессогенный стимул.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Стрессовая ситуация по мнению Абабкова А. и Перре М. имеет субъективные параметры, т.е. реакция личности обусловлена следующими факторами</w:t>
      </w:r>
      <w:r w:rsidR="00035ACD">
        <w:rPr>
          <w:rFonts w:ascii="Times New Roman" w:hAnsi="Times New Roman" w:cs="Times New Roman"/>
          <w:sz w:val="28"/>
          <w:szCs w:val="28"/>
        </w:rPr>
        <w:t xml:space="preserve"> </w:t>
      </w:r>
      <w:r w:rsidR="00035ACD" w:rsidRPr="00CD7047">
        <w:rPr>
          <w:rFonts w:ascii="Times New Roman" w:hAnsi="Times New Roman" w:cs="Times New Roman"/>
          <w:sz w:val="28"/>
          <w:szCs w:val="28"/>
        </w:rPr>
        <w:t>[1]</w:t>
      </w:r>
      <w:r w:rsidRPr="00526EFE">
        <w:rPr>
          <w:rFonts w:ascii="Times New Roman" w:hAnsi="Times New Roman" w:cs="Times New Roman"/>
          <w:sz w:val="28"/>
          <w:szCs w:val="28"/>
        </w:rPr>
        <w:t>:</w:t>
      </w:r>
    </w:p>
    <w:p w:rsidR="008F1399" w:rsidRPr="00526EFE" w:rsidRDefault="008F1399" w:rsidP="008A0E87">
      <w:pPr>
        <w:pStyle w:val="a4"/>
        <w:numPr>
          <w:ilvl w:val="0"/>
          <w:numId w:val="9"/>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Насколько субъективно человек воспринимает для себя эту ситуацию (валентность);</w:t>
      </w:r>
    </w:p>
    <w:p w:rsidR="008F1399" w:rsidRPr="00526EFE" w:rsidRDefault="008F1399" w:rsidP="008A0E87">
      <w:pPr>
        <w:pStyle w:val="a4"/>
        <w:numPr>
          <w:ilvl w:val="0"/>
          <w:numId w:val="9"/>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Как личность оценивает свою способность контроля над ситуацией (контролируемость);</w:t>
      </w:r>
    </w:p>
    <w:p w:rsidR="008F1399" w:rsidRPr="00526EFE" w:rsidRDefault="008F1399" w:rsidP="008A0E87">
      <w:pPr>
        <w:pStyle w:val="a4"/>
        <w:numPr>
          <w:ilvl w:val="0"/>
          <w:numId w:val="9"/>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То, насколько личность буд</w:t>
      </w:r>
      <w:r w:rsidR="00FB2178">
        <w:rPr>
          <w:rFonts w:ascii="Times New Roman" w:hAnsi="Times New Roman" w:cs="Times New Roman"/>
          <w:sz w:val="28"/>
          <w:szCs w:val="28"/>
        </w:rPr>
        <w:t>е</w:t>
      </w:r>
      <w:r w:rsidRPr="00526EFE">
        <w:rPr>
          <w:rFonts w:ascii="Times New Roman" w:hAnsi="Times New Roman" w:cs="Times New Roman"/>
          <w:sz w:val="28"/>
          <w:szCs w:val="28"/>
        </w:rPr>
        <w:t>т пассивна в изменении ситуации (изменчивость среды без участия личности);</w:t>
      </w:r>
    </w:p>
    <w:p w:rsidR="008F1399" w:rsidRPr="00526EFE" w:rsidRDefault="008F1399" w:rsidP="008A0E87">
      <w:pPr>
        <w:pStyle w:val="a4"/>
        <w:numPr>
          <w:ilvl w:val="0"/>
          <w:numId w:val="9"/>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То, насколько ситуация неопределена и неясна (неопределенность);</w:t>
      </w:r>
    </w:p>
    <w:p w:rsidR="008F1399" w:rsidRPr="00526EFE" w:rsidRDefault="008F1399" w:rsidP="008A0E87">
      <w:pPr>
        <w:pStyle w:val="a4"/>
        <w:numPr>
          <w:ilvl w:val="0"/>
          <w:numId w:val="9"/>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Степень переживания личностью подобных ситуаций (осведомленность).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результате реагирования на сложившуюся ситуацию у матерей возникают стрессовые симптомы. У матерей детей больных раком могут возникать комплексы симптомов, например, утомление, монотония, депрессия, апатия, агрессия, стресс и фрустрации. В данном случае возникающие у матери психические состояния будут рассматриваться как «срез» задействованных в данный момент психологических ресурсов для решения определенных задач. </w:t>
      </w:r>
    </w:p>
    <w:p w:rsidR="008F1399" w:rsidRPr="00526EFE" w:rsidRDefault="008F1399" w:rsidP="00B51AC6">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Онкологическое заболевание ребенка становится для родителей неожиданным и носит затяжной характер, т.к. острый лейкоз – длительное заболевание. В таком случае важно </w:t>
      </w:r>
      <w:r w:rsidR="00FB2178" w:rsidRPr="00526EFE">
        <w:rPr>
          <w:rFonts w:ascii="Times New Roman" w:hAnsi="Times New Roman" w:cs="Times New Roman"/>
          <w:sz w:val="28"/>
          <w:szCs w:val="28"/>
        </w:rPr>
        <w:t>понять,</w:t>
      </w:r>
      <w:r w:rsidRPr="00526EFE">
        <w:rPr>
          <w:rFonts w:ascii="Times New Roman" w:hAnsi="Times New Roman" w:cs="Times New Roman"/>
          <w:sz w:val="28"/>
          <w:szCs w:val="28"/>
        </w:rPr>
        <w:t xml:space="preserve"> как мать реагирует на сложившуюся ситуацию. Оказывается, что в результате реагирования на сложившуюся ситуацию у матерей возникают стрессовые симптомы, такие </w:t>
      </w:r>
      <w:r w:rsidRPr="00526EFE">
        <w:rPr>
          <w:rFonts w:ascii="Times New Roman" w:hAnsi="Times New Roman" w:cs="Times New Roman"/>
          <w:sz w:val="28"/>
          <w:szCs w:val="28"/>
        </w:rPr>
        <w:lastRenderedPageBreak/>
        <w:t>как утомление, монотония, депрессия, апатия, агрессия, стресс и фрустрации. Наличие у матери определенных психических состояний будет определяться в зависимости от имеющихся у нее ресурсов для совладания с си</w:t>
      </w:r>
      <w:r w:rsidR="00B51AC6">
        <w:rPr>
          <w:rFonts w:ascii="Times New Roman" w:hAnsi="Times New Roman" w:cs="Times New Roman"/>
          <w:sz w:val="28"/>
          <w:szCs w:val="28"/>
        </w:rPr>
        <w:t xml:space="preserve">туацией. Это рассмотрим далее. </w:t>
      </w:r>
    </w:p>
    <w:p w:rsidR="008F1399" w:rsidRPr="00B51AC6" w:rsidRDefault="00E15109" w:rsidP="00B51AC6">
      <w:pPr>
        <w:pStyle w:val="3"/>
        <w:spacing w:before="240" w:beforeAutospacing="0" w:after="0" w:afterAutospacing="0" w:line="360" w:lineRule="auto"/>
        <w:ind w:firstLine="709"/>
        <w:jc w:val="both"/>
        <w:rPr>
          <w:i/>
          <w:sz w:val="28"/>
          <w:szCs w:val="28"/>
        </w:rPr>
      </w:pPr>
      <w:bookmarkStart w:id="41" w:name="_Toc356851136"/>
      <w:bookmarkStart w:id="42" w:name="_Toc515846436"/>
      <w:r>
        <w:rPr>
          <w:i/>
          <w:sz w:val="28"/>
          <w:szCs w:val="28"/>
        </w:rPr>
        <w:t>1.3.</w:t>
      </w:r>
      <w:r w:rsidR="00873CDA">
        <w:rPr>
          <w:i/>
          <w:sz w:val="28"/>
          <w:szCs w:val="28"/>
        </w:rPr>
        <w:t>3</w:t>
      </w:r>
      <w:r>
        <w:rPr>
          <w:i/>
          <w:sz w:val="28"/>
          <w:szCs w:val="28"/>
        </w:rPr>
        <w:t xml:space="preserve"> </w:t>
      </w:r>
      <w:r w:rsidR="008F1399" w:rsidRPr="00B51AC6">
        <w:rPr>
          <w:i/>
          <w:sz w:val="28"/>
          <w:szCs w:val="28"/>
        </w:rPr>
        <w:t>Ресурсы матери как способ справиться со стрессовой ситуацией</w:t>
      </w:r>
      <w:bookmarkEnd w:id="41"/>
      <w:bookmarkEnd w:id="42"/>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Для того</w:t>
      </w:r>
      <w:proofErr w:type="gramStart"/>
      <w:r w:rsidRPr="00526EFE">
        <w:rPr>
          <w:rFonts w:ascii="Times New Roman" w:hAnsi="Times New Roman" w:cs="Times New Roman"/>
          <w:sz w:val="28"/>
          <w:szCs w:val="28"/>
        </w:rPr>
        <w:t>,</w:t>
      </w:r>
      <w:proofErr w:type="gramEnd"/>
      <w:r w:rsidRPr="00526EFE">
        <w:rPr>
          <w:rFonts w:ascii="Times New Roman" w:hAnsi="Times New Roman" w:cs="Times New Roman"/>
          <w:sz w:val="28"/>
          <w:szCs w:val="28"/>
        </w:rPr>
        <w:t xml:space="preserve"> чтобы мать помогала своему ребенку ей необходимы ресурсы. Поэтому важно знать, насколько у нее </w:t>
      </w:r>
      <w:proofErr w:type="gramStart"/>
      <w:r w:rsidRPr="00526EFE">
        <w:rPr>
          <w:rFonts w:ascii="Times New Roman" w:hAnsi="Times New Roman" w:cs="Times New Roman"/>
          <w:sz w:val="28"/>
          <w:szCs w:val="28"/>
        </w:rPr>
        <w:t>развита</w:t>
      </w:r>
      <w:proofErr w:type="gramEnd"/>
      <w:r w:rsidRPr="00526EFE">
        <w:rPr>
          <w:rFonts w:ascii="Times New Roman" w:hAnsi="Times New Roman" w:cs="Times New Roman"/>
          <w:sz w:val="28"/>
          <w:szCs w:val="28"/>
        </w:rPr>
        <w:t xml:space="preserve"> стрессоустойчивость. </w:t>
      </w:r>
      <w:proofErr w:type="gramStart"/>
      <w:r w:rsidRPr="00526EFE">
        <w:rPr>
          <w:rFonts w:ascii="Times New Roman" w:hAnsi="Times New Roman" w:cs="Times New Roman"/>
          <w:sz w:val="28"/>
          <w:szCs w:val="28"/>
        </w:rPr>
        <w:t>Индивидуальная</w:t>
      </w:r>
      <w:proofErr w:type="gramEnd"/>
      <w:r w:rsidRPr="00526EFE">
        <w:rPr>
          <w:rFonts w:ascii="Times New Roman" w:hAnsi="Times New Roman" w:cs="Times New Roman"/>
          <w:sz w:val="28"/>
          <w:szCs w:val="28"/>
        </w:rPr>
        <w:t xml:space="preserve"> стрессоустойчивость обусловл</w:t>
      </w:r>
      <w:r w:rsidR="00FB2178">
        <w:rPr>
          <w:rFonts w:ascii="Times New Roman" w:hAnsi="Times New Roman" w:cs="Times New Roman"/>
          <w:sz w:val="28"/>
          <w:szCs w:val="28"/>
        </w:rPr>
        <w:t>ена личностными особенностями и</w:t>
      </w:r>
      <w:r w:rsidRPr="00526EFE">
        <w:rPr>
          <w:rFonts w:ascii="Times New Roman" w:hAnsi="Times New Roman" w:cs="Times New Roman"/>
          <w:sz w:val="28"/>
          <w:szCs w:val="28"/>
        </w:rPr>
        <w:t xml:space="preserve"> индивидуальными способами преодоления жизненных ситуаций на основе опыта.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Личность определяет насколько сильный стресс с помощью когнитивно-аффективных оценок, а также сравнивает с имеющимися у </w:t>
      </w:r>
      <w:r w:rsidR="00FB2178">
        <w:rPr>
          <w:rFonts w:ascii="Times New Roman" w:hAnsi="Times New Roman" w:cs="Times New Roman"/>
          <w:sz w:val="28"/>
          <w:szCs w:val="28"/>
        </w:rPr>
        <w:t>н</w:t>
      </w:r>
      <w:r w:rsidRPr="00526EFE">
        <w:rPr>
          <w:rFonts w:ascii="Times New Roman" w:hAnsi="Times New Roman" w:cs="Times New Roman"/>
          <w:sz w:val="28"/>
          <w:szCs w:val="28"/>
        </w:rPr>
        <w:t>ее ресурсами по преодолению стресса. Водопьянова Н.Е. определяет ресурсы как</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внешние и внутренние переменные, которые способствуют психологической устойчивости в стрессогенных ситуациях. К ним относятся </w:t>
      </w:r>
      <w:r w:rsidRPr="00FB2178">
        <w:rPr>
          <w:rFonts w:ascii="Times New Roman" w:hAnsi="Times New Roman" w:cs="Times New Roman"/>
          <w:sz w:val="28"/>
          <w:szCs w:val="28"/>
        </w:rPr>
        <w:t>[</w:t>
      </w:r>
      <w:r w:rsidR="00CD7047">
        <w:rPr>
          <w:rFonts w:ascii="Times New Roman" w:hAnsi="Times New Roman" w:cs="Times New Roman"/>
          <w:sz w:val="28"/>
          <w:szCs w:val="28"/>
        </w:rPr>
        <w:t>8</w:t>
      </w:r>
      <w:r w:rsidRPr="00FB2178">
        <w:rPr>
          <w:rFonts w:ascii="Times New Roman" w:hAnsi="Times New Roman" w:cs="Times New Roman"/>
          <w:sz w:val="28"/>
          <w:szCs w:val="28"/>
        </w:rPr>
        <w:t>]</w:t>
      </w:r>
      <w:r w:rsidRPr="00526EFE">
        <w:rPr>
          <w:rFonts w:ascii="Times New Roman" w:hAnsi="Times New Roman" w:cs="Times New Roman"/>
          <w:sz w:val="28"/>
          <w:szCs w:val="28"/>
        </w:rPr>
        <w:t>:</w:t>
      </w:r>
    </w:p>
    <w:p w:rsidR="008F1399" w:rsidRPr="00526EFE" w:rsidRDefault="008F1399" w:rsidP="008A0E87">
      <w:pPr>
        <w:pStyle w:val="a4"/>
        <w:numPr>
          <w:ilvl w:val="0"/>
          <w:numId w:val="10"/>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Эмоциональные;</w:t>
      </w:r>
    </w:p>
    <w:p w:rsidR="008F1399" w:rsidRPr="00526EFE" w:rsidRDefault="008F1399" w:rsidP="008A0E87">
      <w:pPr>
        <w:pStyle w:val="a4"/>
        <w:numPr>
          <w:ilvl w:val="0"/>
          <w:numId w:val="10"/>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Мотивационно-волевые;</w:t>
      </w:r>
    </w:p>
    <w:p w:rsidR="008F1399" w:rsidRPr="00526EFE" w:rsidRDefault="008F1399" w:rsidP="008A0E87">
      <w:pPr>
        <w:pStyle w:val="a4"/>
        <w:numPr>
          <w:ilvl w:val="0"/>
          <w:numId w:val="10"/>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Когнитивные;</w:t>
      </w:r>
    </w:p>
    <w:p w:rsidR="008F1399" w:rsidRPr="00526EFE" w:rsidRDefault="008F1399" w:rsidP="008A0E87">
      <w:pPr>
        <w:pStyle w:val="a4"/>
        <w:numPr>
          <w:ilvl w:val="0"/>
          <w:numId w:val="10"/>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Поведенческие конструкты.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Для преодоления стресса человек актуализирует данные ресурсы. В целом, ресурсы человека – это инструменты, с помощью которых личность изменяет взаимодействие со стрессогенной ситуацией.</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Для того чтобы личность могла справиться со стрессогенной ситуацией необходимо накопление ресурсов. Это можно рассматривать как копинг</w:t>
      </w:r>
      <w:r w:rsidR="00DB5EC6">
        <w:rPr>
          <w:rFonts w:ascii="Times New Roman" w:hAnsi="Times New Roman" w:cs="Times New Roman"/>
          <w:sz w:val="28"/>
          <w:szCs w:val="28"/>
          <w:shd w:val="clear" w:color="auto" w:fill="FFFFFF"/>
        </w:rPr>
        <w:t>-стратегию</w:t>
      </w:r>
      <w:r w:rsidRPr="00526EFE">
        <w:rPr>
          <w:rFonts w:ascii="Times New Roman" w:hAnsi="Times New Roman" w:cs="Times New Roman"/>
          <w:sz w:val="28"/>
          <w:szCs w:val="28"/>
        </w:rPr>
        <w:t>. При накоплении ресурсов существуют свои при</w:t>
      </w:r>
      <w:r w:rsidR="00CD7047">
        <w:rPr>
          <w:rFonts w:ascii="Times New Roman" w:hAnsi="Times New Roman" w:cs="Times New Roman"/>
          <w:sz w:val="28"/>
          <w:szCs w:val="28"/>
        </w:rPr>
        <w:t>нципы</w:t>
      </w:r>
      <w:r w:rsidRPr="00526EFE">
        <w:rPr>
          <w:rFonts w:ascii="Times New Roman" w:hAnsi="Times New Roman" w:cs="Times New Roman"/>
          <w:sz w:val="28"/>
          <w:szCs w:val="28"/>
        </w:rPr>
        <w:t xml:space="preserve"> [</w:t>
      </w:r>
      <w:r w:rsidR="00CD7047">
        <w:rPr>
          <w:rFonts w:ascii="Times New Roman" w:hAnsi="Times New Roman" w:cs="Times New Roman"/>
          <w:sz w:val="28"/>
          <w:szCs w:val="28"/>
        </w:rPr>
        <w:t>8</w:t>
      </w:r>
      <w:r w:rsidRPr="00526EFE">
        <w:rPr>
          <w:rFonts w:ascii="Times New Roman" w:hAnsi="Times New Roman" w:cs="Times New Roman"/>
          <w:sz w:val="28"/>
          <w:szCs w:val="28"/>
        </w:rPr>
        <w:t>]</w:t>
      </w:r>
      <w:r w:rsidR="00CD7047">
        <w:rPr>
          <w:rFonts w:ascii="Times New Roman" w:hAnsi="Times New Roman" w:cs="Times New Roman"/>
          <w:sz w:val="28"/>
          <w:szCs w:val="28"/>
        </w:rPr>
        <w:t>.</w:t>
      </w:r>
      <w:r w:rsidRPr="00526EFE">
        <w:rPr>
          <w:rFonts w:ascii="Times New Roman" w:hAnsi="Times New Roman" w:cs="Times New Roman"/>
          <w:sz w:val="28"/>
          <w:szCs w:val="28"/>
        </w:rPr>
        <w:t xml:space="preserve"> К ним относятся </w:t>
      </w:r>
      <w:proofErr w:type="gramStart"/>
      <w:r w:rsidRPr="00526EFE">
        <w:rPr>
          <w:rFonts w:ascii="Times New Roman" w:hAnsi="Times New Roman" w:cs="Times New Roman"/>
          <w:sz w:val="28"/>
          <w:szCs w:val="28"/>
        </w:rPr>
        <w:t>следующие</w:t>
      </w:r>
      <w:proofErr w:type="gramEnd"/>
      <w:r w:rsidRPr="00526EFE">
        <w:rPr>
          <w:rFonts w:ascii="Times New Roman" w:hAnsi="Times New Roman" w:cs="Times New Roman"/>
          <w:sz w:val="28"/>
          <w:szCs w:val="28"/>
        </w:rPr>
        <w:t>:</w:t>
      </w:r>
    </w:p>
    <w:p w:rsidR="008F1399" w:rsidRPr="00526EFE" w:rsidRDefault="008F1399" w:rsidP="008A0E87">
      <w:pPr>
        <w:pStyle w:val="a4"/>
        <w:numPr>
          <w:ilvl w:val="0"/>
          <w:numId w:val="11"/>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Стремясь сохранить то, что для них ценно, люди стремятся потратить ресурсы наилучшим образом;</w:t>
      </w:r>
    </w:p>
    <w:p w:rsidR="008F1399" w:rsidRPr="00526EFE" w:rsidRDefault="008F1399" w:rsidP="008A0E87">
      <w:pPr>
        <w:pStyle w:val="a4"/>
        <w:numPr>
          <w:ilvl w:val="0"/>
          <w:numId w:val="11"/>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Люди стремятся охранить ресурсы, восстановить их и создать новые, чтобы быть уверенным в будущем;</w:t>
      </w:r>
    </w:p>
    <w:p w:rsidR="008F1399" w:rsidRPr="00526EFE" w:rsidRDefault="00FB2178"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F1399" w:rsidRPr="00526EFE">
        <w:rPr>
          <w:rFonts w:ascii="Times New Roman" w:hAnsi="Times New Roman" w:cs="Times New Roman"/>
          <w:sz w:val="28"/>
          <w:szCs w:val="28"/>
        </w:rPr>
        <w:t xml:space="preserve"> ресурсной модели потеря ресурсов является предиктором возникновения стрессовой реакции. Т</w:t>
      </w:r>
      <w:r>
        <w:rPr>
          <w:rFonts w:ascii="Times New Roman" w:hAnsi="Times New Roman" w:cs="Times New Roman"/>
          <w:sz w:val="28"/>
          <w:szCs w:val="28"/>
        </w:rPr>
        <w:t>аким образом,</w:t>
      </w:r>
      <w:r w:rsidR="008F1399" w:rsidRPr="00526EFE">
        <w:rPr>
          <w:rFonts w:ascii="Times New Roman" w:hAnsi="Times New Roman" w:cs="Times New Roman"/>
          <w:sz w:val="28"/>
          <w:szCs w:val="28"/>
        </w:rPr>
        <w:t xml:space="preserve"> потеря как внутренних ресурсов (психологических), так и внешних (социальных) вызывает потерю субъективного благополучия</w:t>
      </w:r>
      <w:r>
        <w:rPr>
          <w:rFonts w:ascii="Times New Roman" w:hAnsi="Times New Roman" w:cs="Times New Roman"/>
          <w:sz w:val="28"/>
          <w:szCs w:val="28"/>
        </w:rPr>
        <w:tab/>
        <w:t>и</w:t>
      </w:r>
      <w:r w:rsidR="008F1399" w:rsidRPr="00526EFE">
        <w:rPr>
          <w:rFonts w:ascii="Times New Roman" w:hAnsi="Times New Roman" w:cs="Times New Roman"/>
          <w:sz w:val="28"/>
          <w:szCs w:val="28"/>
        </w:rPr>
        <w:t xml:space="preserve"> состояние психологического стресса.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целом модель «борьбы со стрессом» такова: на начальных этапах</w:t>
      </w:r>
      <w:r w:rsidR="00FB2178">
        <w:rPr>
          <w:rFonts w:ascii="Times New Roman" w:hAnsi="Times New Roman" w:cs="Times New Roman"/>
          <w:sz w:val="28"/>
          <w:szCs w:val="28"/>
        </w:rPr>
        <w:t>,</w:t>
      </w:r>
      <w:r w:rsidRPr="00526EFE">
        <w:rPr>
          <w:rFonts w:ascii="Times New Roman" w:hAnsi="Times New Roman" w:cs="Times New Roman"/>
          <w:sz w:val="28"/>
          <w:szCs w:val="28"/>
        </w:rPr>
        <w:t xml:space="preserve"> как только возник стрессор и влияет на личность, она начинает вкладывать дополнительные ресурсы, чтобы преодолеть ситуацию. Если ресурсов недостаточно, чтобы ситуация перестала быть стрессовой, то у личности возникают разные реакции на нее: перевозбуждение, тревожность и фрустрированность. Так люди применяют разные стратегии для восполнения запаса ресурсов: вложение собственного времени, затраты энергии и поиск дополнительной информации, а также других ресурсов для решения проблемы. Однако столкнувшись с дефицитом ресурсов </w:t>
      </w:r>
      <w:r w:rsidR="00B40E3F" w:rsidRPr="00526EFE">
        <w:rPr>
          <w:rFonts w:ascii="Times New Roman" w:hAnsi="Times New Roman" w:cs="Times New Roman"/>
          <w:sz w:val="28"/>
          <w:szCs w:val="28"/>
        </w:rPr>
        <w:t>личность,</w:t>
      </w:r>
      <w:r w:rsidRPr="00526EFE">
        <w:rPr>
          <w:rFonts w:ascii="Times New Roman" w:hAnsi="Times New Roman" w:cs="Times New Roman"/>
          <w:sz w:val="28"/>
          <w:szCs w:val="28"/>
        </w:rPr>
        <w:t xml:space="preserve"> применяет защиты, чтобы восполнить свои ресурсы и сохранить имеющиеся.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При запасании ресурсов важно отметить, что люди запасают их проактивно, т.е. запасают доступные для себя ресурсы. При этом идет уменьшение других ресурсов из-за постоянных трат. Также ресурсы снижаются при постоянной подач</w:t>
      </w:r>
      <w:r w:rsidR="00D228B0">
        <w:rPr>
          <w:rFonts w:ascii="Times New Roman" w:hAnsi="Times New Roman" w:cs="Times New Roman"/>
          <w:sz w:val="28"/>
          <w:szCs w:val="28"/>
        </w:rPr>
        <w:t>е</w:t>
      </w:r>
      <w:r w:rsidRPr="00526EFE">
        <w:rPr>
          <w:rFonts w:ascii="Times New Roman" w:hAnsi="Times New Roman" w:cs="Times New Roman"/>
          <w:sz w:val="28"/>
          <w:szCs w:val="28"/>
        </w:rPr>
        <w:t xml:space="preserve"> негативной обратной связи от окружающих людей.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 результате люди не удовлетворены качеством своей жизни и состоянием здоровья. Особенность ресурсной модели заключается в том, что человек постоянно приобретая ресурсы, уменьшает вероятность возникновения у него стресса.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Если говорить подробнее, то к личностным ресурсам относятся интернальный локус контроля и все, то с ним связано: уверенность в себе, самоэффективность, сильная </w:t>
      </w:r>
      <w:proofErr w:type="gramStart"/>
      <w:r w:rsidRPr="00526EFE">
        <w:rPr>
          <w:rFonts w:ascii="Times New Roman" w:hAnsi="Times New Roman" w:cs="Times New Roman"/>
          <w:sz w:val="28"/>
          <w:szCs w:val="28"/>
        </w:rPr>
        <w:t>Я-концепция</w:t>
      </w:r>
      <w:proofErr w:type="gramEnd"/>
      <w:r w:rsidRPr="00526EFE">
        <w:rPr>
          <w:rFonts w:ascii="Times New Roman" w:hAnsi="Times New Roman" w:cs="Times New Roman"/>
          <w:sz w:val="28"/>
          <w:szCs w:val="28"/>
        </w:rPr>
        <w:t xml:space="preserve"> и др.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При изучении личностных ресурсов исследователи столкнулись с такой проблемой, что сами ресурсы изменяются под воздействие</w:t>
      </w:r>
      <w:r w:rsidR="00B40E3F">
        <w:rPr>
          <w:rFonts w:ascii="Times New Roman" w:hAnsi="Times New Roman" w:cs="Times New Roman"/>
          <w:sz w:val="28"/>
          <w:szCs w:val="28"/>
        </w:rPr>
        <w:t>м</w:t>
      </w:r>
      <w:r w:rsidRPr="00526EFE">
        <w:rPr>
          <w:rFonts w:ascii="Times New Roman" w:hAnsi="Times New Roman" w:cs="Times New Roman"/>
          <w:sz w:val="28"/>
          <w:szCs w:val="28"/>
        </w:rPr>
        <w:t xml:space="preserve"> стресса, поэтому необходимы статические модели для изучения. Например, стресс подрывает веру в собственные силы.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Существуют традиционные показатели стрессоустойчивости личности на социально-психологическом уровне [</w:t>
      </w:r>
      <w:r w:rsidR="00830296">
        <w:rPr>
          <w:rFonts w:ascii="Times New Roman" w:hAnsi="Times New Roman" w:cs="Times New Roman"/>
          <w:sz w:val="28"/>
          <w:szCs w:val="28"/>
        </w:rPr>
        <w:t>8</w:t>
      </w:r>
      <w:r w:rsidRPr="00526EFE">
        <w:rPr>
          <w:rFonts w:ascii="Times New Roman" w:hAnsi="Times New Roman" w:cs="Times New Roman"/>
          <w:sz w:val="28"/>
          <w:szCs w:val="28"/>
        </w:rPr>
        <w:t>]:</w:t>
      </w:r>
    </w:p>
    <w:p w:rsidR="008F1399" w:rsidRPr="00526EFE" w:rsidRDefault="008F1399" w:rsidP="008A0E87">
      <w:pPr>
        <w:pStyle w:val="a4"/>
        <w:numPr>
          <w:ilvl w:val="0"/>
          <w:numId w:val="1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Сохранение способности к социальной адаптации;</w:t>
      </w:r>
    </w:p>
    <w:p w:rsidR="008F1399" w:rsidRPr="00526EFE" w:rsidRDefault="008F1399" w:rsidP="008A0E87">
      <w:pPr>
        <w:pStyle w:val="a4"/>
        <w:numPr>
          <w:ilvl w:val="0"/>
          <w:numId w:val="1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Обеспечение успешной самореализации, достижения жизненных целей;</w:t>
      </w:r>
    </w:p>
    <w:p w:rsidR="008F1399" w:rsidRPr="00526EFE" w:rsidRDefault="008F1399" w:rsidP="008A0E87">
      <w:pPr>
        <w:pStyle w:val="a4"/>
        <w:numPr>
          <w:ilvl w:val="0"/>
          <w:numId w:val="1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Сохранение значимых межличностных связей;</w:t>
      </w:r>
    </w:p>
    <w:p w:rsidR="008F1399" w:rsidRPr="00526EFE" w:rsidRDefault="008F1399" w:rsidP="008A0E87">
      <w:pPr>
        <w:pStyle w:val="a4"/>
        <w:numPr>
          <w:ilvl w:val="0"/>
          <w:numId w:val="1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Сохранение трудоспособности и качества выполняемой деятельности;</w:t>
      </w:r>
    </w:p>
    <w:p w:rsidR="008F1399" w:rsidRPr="00526EFE" w:rsidRDefault="008F1399" w:rsidP="008A0E87">
      <w:pPr>
        <w:pStyle w:val="a4"/>
        <w:numPr>
          <w:ilvl w:val="0"/>
          <w:numId w:val="12"/>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Сохранение здоровья.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Качество взаимодействия личности со стрессорами отличается </w:t>
      </w:r>
      <w:proofErr w:type="gramStart"/>
      <w:r w:rsidRPr="00526EFE">
        <w:rPr>
          <w:rFonts w:ascii="Times New Roman" w:hAnsi="Times New Roman" w:cs="Times New Roman"/>
          <w:sz w:val="28"/>
          <w:szCs w:val="28"/>
        </w:rPr>
        <w:t>от</w:t>
      </w:r>
      <w:proofErr w:type="gramEnd"/>
      <w:r w:rsidRPr="00526EFE">
        <w:rPr>
          <w:rFonts w:ascii="Times New Roman" w:hAnsi="Times New Roman" w:cs="Times New Roman"/>
          <w:sz w:val="28"/>
          <w:szCs w:val="28"/>
        </w:rPr>
        <w:t xml:space="preserve"> взаимодействиями с обычными условиями. То, насколько сильно личность реагирует на стресс и насколько продолжительной является постстрессовая симптоматика (ПТСР) есть производная от внутренней репрезентации требований стрессогенных ситуаций (объективных и субъективных). Объективные требования личность также воспринимает через субъективные, а именно через личностные конструкты: диспозиции, систему отношений, смысложизненные ориентации. Ценностные представления, опыт, жизненные установки, реальное и идеальное Я и др. А восприятие ситуации напрямую зависят от состояния здоровья личности, текущего психического состояния, а также ролевой позиции и самоотношения.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Само понятие ресурсов личности в психологии еще недостаточно определено. Разные авторы дают свои трактовки, но единого понимания е</w:t>
      </w:r>
      <w:r w:rsidR="00B40E3F">
        <w:rPr>
          <w:rFonts w:ascii="Times New Roman" w:hAnsi="Times New Roman" w:cs="Times New Roman"/>
          <w:sz w:val="28"/>
          <w:szCs w:val="28"/>
        </w:rPr>
        <w:t>щ</w:t>
      </w:r>
      <w:r w:rsidRPr="00526EFE">
        <w:rPr>
          <w:rFonts w:ascii="Times New Roman" w:hAnsi="Times New Roman" w:cs="Times New Roman"/>
          <w:sz w:val="28"/>
          <w:szCs w:val="28"/>
        </w:rPr>
        <w:t xml:space="preserve">е нет. Так Куликов Л.В. ресурсы личности определяет как индивидуальные свойства и способности, которые обуславливают психологическую устойчивость в стрессогенных ситуациях.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В качестве примера можно привести несколько компонентов стрессоустойчивости:</w:t>
      </w:r>
    </w:p>
    <w:p w:rsidR="008F1399" w:rsidRPr="00526EFE" w:rsidRDefault="008F1399" w:rsidP="008A0E87">
      <w:pPr>
        <w:pStyle w:val="a4"/>
        <w:numPr>
          <w:ilvl w:val="0"/>
          <w:numId w:val="1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Развитые волевые качества личности;</w:t>
      </w:r>
    </w:p>
    <w:p w:rsidR="008F1399" w:rsidRPr="00526EFE" w:rsidRDefault="008F1399" w:rsidP="008A0E87">
      <w:pPr>
        <w:pStyle w:val="a4"/>
        <w:numPr>
          <w:ilvl w:val="0"/>
          <w:numId w:val="1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Способность выдерживать пиковые нагрузки в экстремальных ситуациях;</w:t>
      </w:r>
    </w:p>
    <w:p w:rsidR="008F1399" w:rsidRPr="00526EFE" w:rsidRDefault="008F1399" w:rsidP="008A0E87">
      <w:pPr>
        <w:pStyle w:val="a4"/>
        <w:numPr>
          <w:ilvl w:val="0"/>
          <w:numId w:val="1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Опыт разрешения стрессовых ситуаций и владение эффективными способами их преодоления;</w:t>
      </w:r>
    </w:p>
    <w:p w:rsidR="008F1399" w:rsidRPr="00526EFE" w:rsidRDefault="008F1399" w:rsidP="008A0E87">
      <w:pPr>
        <w:pStyle w:val="a4"/>
        <w:numPr>
          <w:ilvl w:val="0"/>
          <w:numId w:val="13"/>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Способность к полноценной реализации и др.</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Г. Селье, активно </w:t>
      </w:r>
      <w:proofErr w:type="gramStart"/>
      <w:r w:rsidRPr="00526EFE">
        <w:rPr>
          <w:rFonts w:ascii="Times New Roman" w:hAnsi="Times New Roman" w:cs="Times New Roman"/>
          <w:sz w:val="28"/>
          <w:szCs w:val="28"/>
        </w:rPr>
        <w:t>занимавшийся</w:t>
      </w:r>
      <w:proofErr w:type="gramEnd"/>
      <w:r w:rsidRPr="00526EFE">
        <w:rPr>
          <w:rFonts w:ascii="Times New Roman" w:hAnsi="Times New Roman" w:cs="Times New Roman"/>
          <w:sz w:val="28"/>
          <w:szCs w:val="28"/>
        </w:rPr>
        <w:t xml:space="preserve"> изучением стресса, предложил выделить два вида адаптационных ресурсов:</w:t>
      </w:r>
    </w:p>
    <w:p w:rsidR="008F1399" w:rsidRPr="00B51AC6" w:rsidRDefault="008F1399" w:rsidP="008A0E87">
      <w:pPr>
        <w:pStyle w:val="a4"/>
        <w:numPr>
          <w:ilvl w:val="0"/>
          <w:numId w:val="29"/>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Поверхностная адаптационная энергия;</w:t>
      </w:r>
    </w:p>
    <w:p w:rsidR="008F1399" w:rsidRPr="00B51AC6" w:rsidRDefault="008F1399" w:rsidP="008A0E87">
      <w:pPr>
        <w:pStyle w:val="a4"/>
        <w:numPr>
          <w:ilvl w:val="0"/>
          <w:numId w:val="29"/>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Глубокая адаптационная энергия;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Поверхностные ресурсы организма активируются по первому зову организма и легко восстанавливаются. Это связано с отдыхом полноценным сном, питанием психофизической </w:t>
      </w:r>
      <w:r w:rsidR="00B40E3F">
        <w:rPr>
          <w:rFonts w:ascii="Times New Roman" w:hAnsi="Times New Roman" w:cs="Times New Roman"/>
          <w:sz w:val="28"/>
          <w:szCs w:val="28"/>
        </w:rPr>
        <w:t>релаксацией и др. Если организм</w:t>
      </w:r>
      <w:r w:rsidRPr="00526EFE">
        <w:rPr>
          <w:rFonts w:ascii="Times New Roman" w:hAnsi="Times New Roman" w:cs="Times New Roman"/>
          <w:sz w:val="28"/>
          <w:szCs w:val="28"/>
        </w:rPr>
        <w:t xml:space="preserve"> восстанавливает адаптационные ресурсы, то он не заболевает. Что касается «глубокой» адаптационной энергии, то она активируется с помощью перестройки гомеостатических механизмов организма. Она начинается в том, случае, если поверхностные ресурсы исчерпаны, а человек долгое время находится в состоянии стресса.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Если же истощаются «глубокие» ресурсы организма, то человек сильно заболевает и это ведет к его гибели.</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данной работе интерес представляет взгляд Ананьева Б.Г., поскольку он считал, что выносливость и стрессоустойчивость личности зависит от наличия поддержки, соучастия, сочувствия. В работе это касается переживаний ребенка и помощи матери в борьбе со стрессом. Если есть социальная поддержка, то возможен переход от неблагоприятных проявлений в </w:t>
      </w:r>
      <w:proofErr w:type="gramStart"/>
      <w:r w:rsidRPr="00526EFE">
        <w:rPr>
          <w:rFonts w:ascii="Times New Roman" w:hAnsi="Times New Roman" w:cs="Times New Roman"/>
          <w:sz w:val="28"/>
          <w:szCs w:val="28"/>
        </w:rPr>
        <w:t>благоприятные</w:t>
      </w:r>
      <w:proofErr w:type="gramEnd"/>
      <w:r w:rsidRPr="00526EFE">
        <w:rPr>
          <w:rFonts w:ascii="Times New Roman" w:hAnsi="Times New Roman" w:cs="Times New Roman"/>
          <w:sz w:val="28"/>
          <w:szCs w:val="28"/>
        </w:rPr>
        <w:t>, от дистресса к эустрессу.</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Социально-психологическая поддержка может выступать в качестве буфера между стрессом и его последствиями, благоприятно воздействовать </w:t>
      </w:r>
      <w:r w:rsidRPr="00526EFE">
        <w:rPr>
          <w:rFonts w:ascii="Times New Roman" w:hAnsi="Times New Roman" w:cs="Times New Roman"/>
          <w:sz w:val="28"/>
          <w:szCs w:val="28"/>
        </w:rPr>
        <w:lastRenderedPageBreak/>
        <w:t xml:space="preserve">на организм. Социальная поддержка относится к внешним ресурсам. Она также зависит от личностной способности в нужное время обратиться к </w:t>
      </w:r>
      <w:proofErr w:type="gramStart"/>
      <w:r w:rsidRPr="00526EFE">
        <w:rPr>
          <w:rFonts w:ascii="Times New Roman" w:hAnsi="Times New Roman" w:cs="Times New Roman"/>
          <w:sz w:val="28"/>
          <w:szCs w:val="28"/>
        </w:rPr>
        <w:t>другому</w:t>
      </w:r>
      <w:proofErr w:type="gramEnd"/>
      <w:r w:rsidRPr="00526EFE">
        <w:rPr>
          <w:rFonts w:ascii="Times New Roman" w:hAnsi="Times New Roman" w:cs="Times New Roman"/>
          <w:sz w:val="28"/>
          <w:szCs w:val="28"/>
        </w:rPr>
        <w:t xml:space="preserve"> за помощью.</w:t>
      </w:r>
      <w:r w:rsidR="00830296">
        <w:rPr>
          <w:rFonts w:ascii="Times New Roman" w:hAnsi="Times New Roman" w:cs="Times New Roman"/>
          <w:sz w:val="28"/>
          <w:szCs w:val="28"/>
        </w:rPr>
        <w:t xml:space="preserve"> Следовательно</w:t>
      </w:r>
      <w:r w:rsidRPr="00526EFE">
        <w:rPr>
          <w:rFonts w:ascii="Times New Roman" w:hAnsi="Times New Roman" w:cs="Times New Roman"/>
          <w:sz w:val="28"/>
          <w:szCs w:val="28"/>
        </w:rPr>
        <w:t>, можно рассматривать окружение личности как ресурс для преодоления стресса.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к ресурсу стрессоустойчивости относится психологическая компетентность, т.е. то, насколько личность</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осведомлена, обладает социальны</w:t>
      </w:r>
      <w:r w:rsidR="00D228B0">
        <w:rPr>
          <w:rFonts w:ascii="Times New Roman" w:hAnsi="Times New Roman" w:cs="Times New Roman"/>
          <w:sz w:val="28"/>
          <w:szCs w:val="28"/>
        </w:rPr>
        <w:t>м</w:t>
      </w:r>
      <w:r w:rsidRPr="00526EFE">
        <w:rPr>
          <w:rFonts w:ascii="Times New Roman" w:hAnsi="Times New Roman" w:cs="Times New Roman"/>
          <w:sz w:val="28"/>
          <w:szCs w:val="28"/>
        </w:rPr>
        <w:t xml:space="preserve"> опытом и др. К личностным ресурсам в настоящее время относят:</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Активная мотивация преодоления;</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Самоуважение, самооценка, самодостаточность, </w:t>
      </w:r>
      <w:proofErr w:type="gramStart"/>
      <w:r w:rsidRPr="00526EFE">
        <w:rPr>
          <w:rFonts w:ascii="Times New Roman" w:hAnsi="Times New Roman" w:cs="Times New Roman"/>
          <w:sz w:val="28"/>
          <w:szCs w:val="28"/>
        </w:rPr>
        <w:t>Я-концепция</w:t>
      </w:r>
      <w:proofErr w:type="gramEnd"/>
      <w:r w:rsidRPr="00526EFE">
        <w:rPr>
          <w:rFonts w:ascii="Times New Roman" w:hAnsi="Times New Roman" w:cs="Times New Roman"/>
          <w:sz w:val="28"/>
          <w:szCs w:val="28"/>
        </w:rPr>
        <w:t>;</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Активная позиция в жизни;</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Позитивное мышление и рациональность;</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Эмоционально-волевые качества;</w:t>
      </w:r>
    </w:p>
    <w:p w:rsidR="008F1399" w:rsidRPr="00526EFE" w:rsidRDefault="008F1399" w:rsidP="008A0E87">
      <w:pPr>
        <w:pStyle w:val="a4"/>
        <w:numPr>
          <w:ilvl w:val="0"/>
          <w:numId w:val="14"/>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Состоя</w:t>
      </w:r>
      <w:r w:rsidR="00035ACD">
        <w:rPr>
          <w:rFonts w:ascii="Times New Roman" w:hAnsi="Times New Roman" w:cs="Times New Roman"/>
          <w:sz w:val="28"/>
          <w:szCs w:val="28"/>
        </w:rPr>
        <w:t>ние здоровья и отношения к нему</w:t>
      </w:r>
      <w:r w:rsidRPr="00526EFE">
        <w:rPr>
          <w:rFonts w:ascii="Times New Roman" w:hAnsi="Times New Roman" w:cs="Times New Roman"/>
          <w:sz w:val="28"/>
          <w:szCs w:val="28"/>
        </w:rPr>
        <w:t xml:space="preserve"> </w:t>
      </w:r>
      <w:r w:rsidRPr="00035ACD">
        <w:rPr>
          <w:rFonts w:ascii="Times New Roman" w:hAnsi="Times New Roman" w:cs="Times New Roman"/>
          <w:sz w:val="28"/>
          <w:szCs w:val="28"/>
        </w:rPr>
        <w:t>[</w:t>
      </w:r>
      <w:r w:rsidR="00035ACD">
        <w:rPr>
          <w:rFonts w:ascii="Times New Roman" w:hAnsi="Times New Roman" w:cs="Times New Roman"/>
          <w:sz w:val="28"/>
          <w:szCs w:val="28"/>
        </w:rPr>
        <w:t>8</w:t>
      </w:r>
      <w:r w:rsidRP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выделяют информационные и инструментальные ресурсы:</w:t>
      </w:r>
    </w:p>
    <w:p w:rsidR="008F1399" w:rsidRPr="00526EFE" w:rsidRDefault="008F1399" w:rsidP="008A0E87">
      <w:pPr>
        <w:pStyle w:val="a4"/>
        <w:numPr>
          <w:ilvl w:val="0"/>
          <w:numId w:val="1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Способность контролировать ситуацию;</w:t>
      </w:r>
    </w:p>
    <w:p w:rsidR="008F1399" w:rsidRPr="00526EFE" w:rsidRDefault="008F1399" w:rsidP="008A0E87">
      <w:pPr>
        <w:pStyle w:val="a4"/>
        <w:numPr>
          <w:ilvl w:val="0"/>
          <w:numId w:val="1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Компетентность, способность достичь желаемого;</w:t>
      </w:r>
    </w:p>
    <w:p w:rsidR="008F1399" w:rsidRPr="00526EFE" w:rsidRDefault="008F1399" w:rsidP="008A0E87">
      <w:pPr>
        <w:pStyle w:val="a4"/>
        <w:numPr>
          <w:ilvl w:val="0"/>
          <w:numId w:val="1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Готовность к изменениям, активное преобразование ситуации;</w:t>
      </w:r>
    </w:p>
    <w:p w:rsidR="008F1399" w:rsidRPr="00526EFE" w:rsidRDefault="008F1399" w:rsidP="008A0E87">
      <w:pPr>
        <w:pStyle w:val="a4"/>
        <w:numPr>
          <w:ilvl w:val="0"/>
          <w:numId w:val="1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Способность к изменению когнитивных установок;</w:t>
      </w:r>
    </w:p>
    <w:p w:rsidR="008F1399" w:rsidRPr="00526EFE" w:rsidRDefault="008F1399" w:rsidP="008A0E87">
      <w:pPr>
        <w:pStyle w:val="a4"/>
        <w:numPr>
          <w:ilvl w:val="0"/>
          <w:numId w:val="15"/>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Материальные ресурсы и др. [</w:t>
      </w:r>
      <w:r w:rsidR="00035ACD">
        <w:rPr>
          <w:rFonts w:ascii="Times New Roman" w:hAnsi="Times New Roman" w:cs="Times New Roman"/>
          <w:sz w:val="28"/>
          <w:szCs w:val="28"/>
        </w:rPr>
        <w:t>8</w:t>
      </w:r>
      <w:r w:rsidRPr="00526EFE">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b/>
          <w:sz w:val="28"/>
          <w:szCs w:val="28"/>
        </w:rPr>
      </w:pPr>
      <w:r w:rsidRPr="00526EFE">
        <w:rPr>
          <w:rFonts w:ascii="Times New Roman" w:hAnsi="Times New Roman" w:cs="Times New Roman"/>
          <w:sz w:val="28"/>
          <w:szCs w:val="28"/>
        </w:rPr>
        <w:t>Таким образом,</w:t>
      </w:r>
      <w:r w:rsidR="00FB2178">
        <w:rPr>
          <w:rFonts w:ascii="Times New Roman" w:hAnsi="Times New Roman" w:cs="Times New Roman"/>
          <w:sz w:val="28"/>
          <w:szCs w:val="28"/>
        </w:rPr>
        <w:t xml:space="preserve"> </w:t>
      </w:r>
      <w:r w:rsidR="00E63215">
        <w:rPr>
          <w:rFonts w:ascii="Times New Roman" w:hAnsi="Times New Roman" w:cs="Times New Roman"/>
          <w:sz w:val="28"/>
          <w:szCs w:val="28"/>
        </w:rPr>
        <w:t>дл</w:t>
      </w:r>
      <w:r w:rsidRPr="00526EFE">
        <w:rPr>
          <w:rFonts w:ascii="Times New Roman" w:hAnsi="Times New Roman" w:cs="Times New Roman"/>
          <w:sz w:val="28"/>
          <w:szCs w:val="28"/>
        </w:rPr>
        <w:t>я того, что</w:t>
      </w:r>
      <w:r w:rsidR="00E63215">
        <w:rPr>
          <w:rFonts w:ascii="Times New Roman" w:hAnsi="Times New Roman" w:cs="Times New Roman"/>
          <w:sz w:val="28"/>
          <w:szCs w:val="28"/>
        </w:rPr>
        <w:t xml:space="preserve">бы мать помогала своему ребенку, </w:t>
      </w:r>
      <w:r w:rsidRPr="00526EFE">
        <w:rPr>
          <w:rFonts w:ascii="Times New Roman" w:hAnsi="Times New Roman" w:cs="Times New Roman"/>
          <w:sz w:val="28"/>
          <w:szCs w:val="28"/>
        </w:rPr>
        <w:t>ей необходимы ресурсы. Причем</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ей необходимо накопление ресурсов, чтобы справиться со стрессогенной ситуацией. Для восполнения запаса ресурсов обычно пр</w:t>
      </w:r>
      <w:r w:rsidR="00E63215">
        <w:rPr>
          <w:rFonts w:ascii="Times New Roman" w:hAnsi="Times New Roman" w:cs="Times New Roman"/>
          <w:sz w:val="28"/>
          <w:szCs w:val="28"/>
        </w:rPr>
        <w:t>и</w:t>
      </w:r>
      <w:r w:rsidRPr="00526EFE">
        <w:rPr>
          <w:rFonts w:ascii="Times New Roman" w:hAnsi="Times New Roman" w:cs="Times New Roman"/>
          <w:sz w:val="28"/>
          <w:szCs w:val="28"/>
        </w:rPr>
        <w:t xml:space="preserve">меняются: вложение собственного времени, затраты энергии и поиск дополнительной информации, а также других ресурсов для решения проблемы. Важно понимать, что в основе ресурсной модели лежит тезис о том, что человек постоянно приобретая ресурсы, уменьшает вероятность возникновения у него стресса; что потеря ресурсов является предиктором возникновения состояния психологического стресса. Ресурсы разделяют </w:t>
      </w:r>
      <w:proofErr w:type="gramStart"/>
      <w:r w:rsidRPr="00526EFE">
        <w:rPr>
          <w:rFonts w:ascii="Times New Roman" w:hAnsi="Times New Roman" w:cs="Times New Roman"/>
          <w:sz w:val="28"/>
          <w:szCs w:val="28"/>
        </w:rPr>
        <w:t>на</w:t>
      </w:r>
      <w:proofErr w:type="gramEnd"/>
      <w:r w:rsidRPr="00526EFE">
        <w:rPr>
          <w:rFonts w:ascii="Times New Roman" w:hAnsi="Times New Roman" w:cs="Times New Roman"/>
          <w:sz w:val="28"/>
          <w:szCs w:val="28"/>
        </w:rPr>
        <w:t xml:space="preserve"> </w:t>
      </w:r>
      <w:r w:rsidRPr="00526EFE">
        <w:rPr>
          <w:rFonts w:ascii="Times New Roman" w:hAnsi="Times New Roman" w:cs="Times New Roman"/>
          <w:sz w:val="28"/>
          <w:szCs w:val="28"/>
        </w:rPr>
        <w:lastRenderedPageBreak/>
        <w:t xml:space="preserve">внутренние и внешние. К внутренним (личностным) ресурсам относятся интернальный локус контроля и все, то с ним связано: уверенность в себе, самоэффективность, сильная </w:t>
      </w:r>
      <w:proofErr w:type="gramStart"/>
      <w:r w:rsidRPr="00526EFE">
        <w:rPr>
          <w:rFonts w:ascii="Times New Roman" w:hAnsi="Times New Roman" w:cs="Times New Roman"/>
          <w:sz w:val="28"/>
          <w:szCs w:val="28"/>
        </w:rPr>
        <w:t>Я-концепция</w:t>
      </w:r>
      <w:proofErr w:type="gramEnd"/>
      <w:r w:rsidRPr="00526EFE">
        <w:rPr>
          <w:rFonts w:ascii="Times New Roman" w:hAnsi="Times New Roman" w:cs="Times New Roman"/>
          <w:sz w:val="28"/>
          <w:szCs w:val="28"/>
        </w:rPr>
        <w:t xml:space="preserve"> и др. К внешним ресурсам относится социальная поддержка. </w:t>
      </w:r>
    </w:p>
    <w:p w:rsidR="008F1399" w:rsidRPr="00526EFE" w:rsidRDefault="00830296" w:rsidP="00B51A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8F1399" w:rsidRPr="00526EFE">
        <w:rPr>
          <w:rFonts w:ascii="Times New Roman" w:hAnsi="Times New Roman" w:cs="Times New Roman"/>
          <w:sz w:val="28"/>
          <w:szCs w:val="28"/>
        </w:rPr>
        <w:t xml:space="preserve"> индикаторами наличия ресурсов могут быть внешняя успешность деятельности, хорошее настроение, качество жизни, позитивный настрой и др. В целом, важно взаимодействие матери ребенка больного раком со средой, т.к. именно это взаимодействие запускает те или иные механизмы адаптации и преодоления, содержащие </w:t>
      </w:r>
      <w:r w:rsidR="00B51AC6">
        <w:rPr>
          <w:rFonts w:ascii="Times New Roman" w:hAnsi="Times New Roman" w:cs="Times New Roman"/>
          <w:sz w:val="28"/>
          <w:szCs w:val="28"/>
        </w:rPr>
        <w:t>ресурсы.</w:t>
      </w:r>
    </w:p>
    <w:p w:rsidR="008F1399" w:rsidRPr="00B51AC6" w:rsidRDefault="00E15109" w:rsidP="00B51AC6">
      <w:pPr>
        <w:pStyle w:val="3"/>
        <w:spacing w:before="240" w:beforeAutospacing="0" w:after="0" w:afterAutospacing="0" w:line="360" w:lineRule="auto"/>
        <w:ind w:firstLine="709"/>
        <w:jc w:val="both"/>
        <w:rPr>
          <w:i/>
          <w:sz w:val="28"/>
          <w:szCs w:val="28"/>
        </w:rPr>
      </w:pPr>
      <w:bookmarkStart w:id="43" w:name="_Toc353207989"/>
      <w:bookmarkStart w:id="44" w:name="_Toc356851137"/>
      <w:bookmarkStart w:id="45" w:name="_Toc515846437"/>
      <w:r>
        <w:rPr>
          <w:i/>
          <w:sz w:val="28"/>
          <w:szCs w:val="28"/>
        </w:rPr>
        <w:t>1.3.</w:t>
      </w:r>
      <w:r w:rsidR="00873CDA">
        <w:rPr>
          <w:i/>
          <w:sz w:val="28"/>
          <w:szCs w:val="28"/>
        </w:rPr>
        <w:t>4</w:t>
      </w:r>
      <w:r>
        <w:rPr>
          <w:i/>
          <w:sz w:val="28"/>
          <w:szCs w:val="28"/>
        </w:rPr>
        <w:t xml:space="preserve"> </w:t>
      </w:r>
      <w:r w:rsidR="008F1399" w:rsidRPr="00B51AC6">
        <w:rPr>
          <w:i/>
          <w:sz w:val="28"/>
          <w:szCs w:val="28"/>
        </w:rPr>
        <w:t>Психологические особенности матерей детей, больных раком</w:t>
      </w:r>
      <w:bookmarkEnd w:id="43"/>
      <w:bookmarkEnd w:id="44"/>
      <w:bookmarkEnd w:id="45"/>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Изучением психологических особенностей матерей детей больных раком занималась Сологуб, в связи с этим данные представляют чрезвычайный интерес для рассмотрения. Она</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провела исследование с детьми и их матерями для выявления психологических особенностей матерей в стрессовых ситуациях, связанных со здоровьем детей. Оказалось, что на психологические особенности матерей заболевание ребенка влияет следующим образом: появляется невротизация, а также «вторжение» и «избегание». Это означает, что мамы, дети которых больны, склонны подавлять в себе психические переживания, а также отрицают страдания, которые нужно психологически проработать. К тому же они уязвимы для бессознательных вторжений воспоминаний, которые появляются неожиданно (невозможно контролировать), и образов психотравмирующей ситуации. Также ею был выявлен ведущий тип психологических защит – отрицание. Это означает, что любое напоминание о психотравмирующей ситуации будет вызывать болезненные переживания и проявляться в виде отвержения, отрицания.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Для снижения переживаний матери детей, больных лейкозом, необходимо чтобы специалисты выполнили следующие рекомендации:</w:t>
      </w:r>
    </w:p>
    <w:p w:rsidR="008F1399" w:rsidRPr="00B51AC6" w:rsidRDefault="008F1399" w:rsidP="008A0E87">
      <w:pPr>
        <w:pStyle w:val="a4"/>
        <w:numPr>
          <w:ilvl w:val="0"/>
          <w:numId w:val="30"/>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lastRenderedPageBreak/>
        <w:t>Научить матерей принимать ситуацию, тем самым снимать существующее в теле внутрипсихическое напряжение;</w:t>
      </w:r>
    </w:p>
    <w:p w:rsidR="008F1399" w:rsidRPr="00B51AC6" w:rsidRDefault="008F1399" w:rsidP="008A0E87">
      <w:pPr>
        <w:pStyle w:val="a4"/>
        <w:numPr>
          <w:ilvl w:val="0"/>
          <w:numId w:val="30"/>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Помочь осознать наличие психологической защиты на психотравмирующую ситуацию;</w:t>
      </w:r>
    </w:p>
    <w:p w:rsidR="008F1399" w:rsidRPr="00B51AC6" w:rsidRDefault="008F1399" w:rsidP="008A0E87">
      <w:pPr>
        <w:pStyle w:val="a4"/>
        <w:numPr>
          <w:ilvl w:val="0"/>
          <w:numId w:val="30"/>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Выработать конструктивный навык переживания травматического события;</w:t>
      </w:r>
    </w:p>
    <w:p w:rsidR="008F1399" w:rsidRPr="00B51AC6" w:rsidRDefault="008F1399" w:rsidP="008A0E87">
      <w:pPr>
        <w:pStyle w:val="a4"/>
        <w:numPr>
          <w:ilvl w:val="0"/>
          <w:numId w:val="30"/>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Также матерям необходимо давать хотя бы минимальный уровень знаний о физиологии, психологии и педагогике детей с патологиями.</w:t>
      </w:r>
    </w:p>
    <w:p w:rsidR="008F1399" w:rsidRPr="00B51AC6" w:rsidRDefault="008F1399" w:rsidP="00B51AC6">
      <w:pPr>
        <w:spacing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было выявлено, что </w:t>
      </w:r>
      <w:r w:rsidR="0050224F">
        <w:rPr>
          <w:rFonts w:ascii="Times New Roman" w:hAnsi="Times New Roman" w:cs="Times New Roman"/>
          <w:sz w:val="28"/>
          <w:szCs w:val="28"/>
        </w:rPr>
        <w:t>у</w:t>
      </w:r>
      <w:r w:rsidRPr="00526EFE">
        <w:rPr>
          <w:rFonts w:ascii="Times New Roman" w:hAnsi="Times New Roman" w:cs="Times New Roman"/>
          <w:sz w:val="28"/>
          <w:szCs w:val="28"/>
        </w:rPr>
        <w:t xml:space="preserve"> матерей детей больных раком появляется невротизация, а также ведущим типом психологических защит является отрицание. К тому же даны рекомендации, в которых говорится о том, что необходимо для сни</w:t>
      </w:r>
      <w:r w:rsidR="00B51AC6">
        <w:rPr>
          <w:rFonts w:ascii="Times New Roman" w:hAnsi="Times New Roman" w:cs="Times New Roman"/>
          <w:sz w:val="28"/>
          <w:szCs w:val="28"/>
        </w:rPr>
        <w:t>жения уровня стресса у матерей.</w:t>
      </w:r>
    </w:p>
    <w:p w:rsidR="00830296" w:rsidRDefault="00830296" w:rsidP="00B51AC6">
      <w:pPr>
        <w:pStyle w:val="2"/>
        <w:spacing w:line="360" w:lineRule="auto"/>
        <w:ind w:firstLine="709"/>
        <w:rPr>
          <w:b/>
          <w:i w:val="0"/>
          <w:sz w:val="28"/>
          <w:szCs w:val="28"/>
        </w:rPr>
      </w:pPr>
      <w:bookmarkStart w:id="46" w:name="_Toc353207990"/>
      <w:bookmarkStart w:id="47" w:name="_Toc356851138"/>
    </w:p>
    <w:p w:rsidR="008F1399" w:rsidRDefault="008F1399" w:rsidP="00830296">
      <w:pPr>
        <w:pStyle w:val="2"/>
        <w:numPr>
          <w:ilvl w:val="1"/>
          <w:numId w:val="45"/>
        </w:numPr>
        <w:spacing w:line="360" w:lineRule="auto"/>
        <w:ind w:left="0" w:firstLine="709"/>
        <w:rPr>
          <w:b/>
          <w:i w:val="0"/>
          <w:sz w:val="28"/>
          <w:szCs w:val="28"/>
        </w:rPr>
      </w:pPr>
      <w:bookmarkStart w:id="48" w:name="_Toc515846438"/>
      <w:r w:rsidRPr="00B51AC6">
        <w:rPr>
          <w:b/>
          <w:i w:val="0"/>
          <w:sz w:val="28"/>
          <w:szCs w:val="28"/>
        </w:rPr>
        <w:t>Влияние особенностей родителей и способов их реагирования на стрессовую ситуацию на их психоэмоциональное состояние</w:t>
      </w:r>
      <w:bookmarkEnd w:id="46"/>
      <w:bookmarkEnd w:id="47"/>
      <w:bookmarkEnd w:id="48"/>
    </w:p>
    <w:p w:rsidR="00830296" w:rsidRPr="00830296" w:rsidRDefault="00830296" w:rsidP="00830296">
      <w:pPr>
        <w:rPr>
          <w:lang w:eastAsia="ru-RU"/>
        </w:rPr>
      </w:pPr>
    </w:p>
    <w:p w:rsidR="008F1399" w:rsidRPr="00B51AC6" w:rsidRDefault="00E15109" w:rsidP="008F1399">
      <w:pPr>
        <w:pStyle w:val="3"/>
        <w:spacing w:before="0" w:beforeAutospacing="0" w:after="0" w:afterAutospacing="0" w:line="360" w:lineRule="auto"/>
        <w:ind w:firstLine="709"/>
        <w:jc w:val="both"/>
        <w:rPr>
          <w:i/>
          <w:sz w:val="28"/>
          <w:szCs w:val="28"/>
        </w:rPr>
      </w:pPr>
      <w:bookmarkStart w:id="49" w:name="_Toc353207991"/>
      <w:bookmarkStart w:id="50" w:name="_Toc356851139"/>
      <w:bookmarkStart w:id="51" w:name="_Toc515846439"/>
      <w:r>
        <w:rPr>
          <w:i/>
          <w:sz w:val="28"/>
          <w:szCs w:val="28"/>
        </w:rPr>
        <w:t xml:space="preserve">1.4.1. </w:t>
      </w:r>
      <w:r w:rsidR="008F1399" w:rsidRPr="00B51AC6">
        <w:rPr>
          <w:i/>
          <w:sz w:val="28"/>
          <w:szCs w:val="28"/>
        </w:rPr>
        <w:t>Взаимосвязь чувства связности и уровня стресса у матерей</w:t>
      </w:r>
      <w:bookmarkEnd w:id="49"/>
      <w:bookmarkEnd w:id="50"/>
      <w:bookmarkEnd w:id="51"/>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Многими исследователями установлено, что наличие определенных психологических ресурсов может влиять на психоэмоциональное состояние родителей. Это объясняется проведенными исследованиями копинг</w:t>
      </w:r>
      <w:r w:rsidR="00DB5EC6">
        <w:rPr>
          <w:rFonts w:ascii="Times New Roman" w:hAnsi="Times New Roman" w:cs="Times New Roman"/>
          <w:sz w:val="28"/>
          <w:szCs w:val="28"/>
          <w:shd w:val="clear" w:color="auto" w:fill="FFFFFF"/>
        </w:rPr>
        <w:t>-стратегий</w:t>
      </w:r>
      <w:r w:rsidRPr="00526EFE">
        <w:rPr>
          <w:rFonts w:ascii="Times New Roman" w:hAnsi="Times New Roman" w:cs="Times New Roman"/>
          <w:sz w:val="28"/>
          <w:szCs w:val="28"/>
        </w:rPr>
        <w:t xml:space="preserve"> родителей относительно болезни </w:t>
      </w:r>
      <w:proofErr w:type="gramStart"/>
      <w:r w:rsidRPr="00526EFE">
        <w:rPr>
          <w:rFonts w:ascii="Times New Roman" w:hAnsi="Times New Roman" w:cs="Times New Roman"/>
          <w:sz w:val="28"/>
          <w:szCs w:val="28"/>
        </w:rPr>
        <w:t>детей</w:t>
      </w:r>
      <w:proofErr w:type="gramEnd"/>
      <w:r w:rsidRPr="00526EFE">
        <w:rPr>
          <w:rFonts w:ascii="Times New Roman" w:hAnsi="Times New Roman" w:cs="Times New Roman"/>
          <w:sz w:val="28"/>
          <w:szCs w:val="28"/>
        </w:rPr>
        <w:t xml:space="preserve"> в общем и рака в частности. Так Антоновский заявляет, что индивидуальные ресурсы могут управлять ситуационными стрессорами. Эта ориентация связана с </w:t>
      </w:r>
      <w:proofErr w:type="gramStart"/>
      <w:r w:rsidRPr="00526EFE">
        <w:rPr>
          <w:rFonts w:ascii="Times New Roman" w:hAnsi="Times New Roman" w:cs="Times New Roman"/>
          <w:sz w:val="28"/>
          <w:szCs w:val="28"/>
        </w:rPr>
        <w:t>вопросом</w:t>
      </w:r>
      <w:proofErr w:type="gramEnd"/>
      <w:r w:rsidRPr="00526EFE">
        <w:rPr>
          <w:rFonts w:ascii="Times New Roman" w:hAnsi="Times New Roman" w:cs="Times New Roman"/>
          <w:sz w:val="28"/>
          <w:szCs w:val="28"/>
        </w:rPr>
        <w:t>: какие усилия некоторых людей могут управлять кризисами и адаптировать к стрессу лучше, чем другие? Способность противостоять вредным психологическим реакциям при возможности допущения риска родите</w:t>
      </w:r>
      <w:r w:rsidR="00035ACD">
        <w:rPr>
          <w:rFonts w:ascii="Times New Roman" w:hAnsi="Times New Roman" w:cs="Times New Roman"/>
          <w:sz w:val="28"/>
          <w:szCs w:val="28"/>
        </w:rPr>
        <w:t>лями улучшает жизнестойкость</w:t>
      </w:r>
      <w:r w:rsidR="00830296">
        <w:rPr>
          <w:rFonts w:ascii="Times New Roman" w:hAnsi="Times New Roman" w:cs="Times New Roman"/>
          <w:sz w:val="28"/>
          <w:szCs w:val="28"/>
        </w:rPr>
        <w:t xml:space="preserve"> [48</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Исследования реакций родителей на рак детей редко адаптированы на ресурс</w:t>
      </w:r>
      <w:r w:rsidR="005C7088">
        <w:rPr>
          <w:rFonts w:ascii="Times New Roman" w:hAnsi="Times New Roman" w:cs="Times New Roman"/>
          <w:sz w:val="28"/>
          <w:szCs w:val="28"/>
        </w:rPr>
        <w:t>н</w:t>
      </w:r>
      <w:r w:rsidRPr="00526EFE">
        <w:rPr>
          <w:rFonts w:ascii="Times New Roman" w:hAnsi="Times New Roman" w:cs="Times New Roman"/>
          <w:sz w:val="28"/>
          <w:szCs w:val="28"/>
        </w:rPr>
        <w:t xml:space="preserve">о-ориентированную перспективу. Фокус – на болезни или формировании психологических или психиатрических симптомов в рамках психопатологии.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Исследование родительских особенностей и реакций определяется чувст</w:t>
      </w:r>
      <w:r w:rsidR="00DB5EC6">
        <w:rPr>
          <w:rFonts w:ascii="Times New Roman" w:hAnsi="Times New Roman" w:cs="Times New Roman"/>
          <w:sz w:val="28"/>
          <w:szCs w:val="28"/>
        </w:rPr>
        <w:t>вом связности с сильной копинг-стратегией</w:t>
      </w:r>
      <w:r w:rsidRPr="00526EFE">
        <w:rPr>
          <w:rFonts w:ascii="Times New Roman" w:hAnsi="Times New Roman" w:cs="Times New Roman"/>
          <w:sz w:val="28"/>
          <w:szCs w:val="28"/>
        </w:rPr>
        <w:t xml:space="preserve"> - жизнестойкостью к дистрессу. Так, Маргалит и др. при изучении родителей детей с различными сложностями научения, умственной отсталостью и отклоняющимся поведением обнаружила положительную связь между чувством связности и замкнутым неадаптивным поведением.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Недавние исследования исландских и американских родителей (педиатрическая астма) показали, что чувство связности различается в зависимости от эффекта родительской нехватки на ситуационную адаптацию родителей. Также чувство связности определяется как важный ресурс снижающий стресс среди матерей детей с различными отклонениями.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Основная цель ее исследования – показать важность сопротивления ресурсов родителей, описанных как чувство связности, способности быть жизнестойкими в течение долговременного дистресса по причине рак</w:t>
      </w:r>
      <w:r w:rsidR="00035ACD">
        <w:rPr>
          <w:rFonts w:ascii="Times New Roman" w:hAnsi="Times New Roman" w:cs="Times New Roman"/>
          <w:sz w:val="28"/>
          <w:szCs w:val="28"/>
        </w:rPr>
        <w:t>а ребенка</w:t>
      </w:r>
      <w:r w:rsidRPr="00526EFE">
        <w:rPr>
          <w:rFonts w:ascii="Times New Roman" w:hAnsi="Times New Roman" w:cs="Times New Roman"/>
          <w:sz w:val="28"/>
          <w:szCs w:val="28"/>
        </w:rPr>
        <w:t xml:space="preserve"> [</w:t>
      </w:r>
      <w:r w:rsidR="00830296">
        <w:rPr>
          <w:rFonts w:ascii="Times New Roman" w:hAnsi="Times New Roman" w:cs="Times New Roman"/>
          <w:sz w:val="28"/>
          <w:szCs w:val="28"/>
        </w:rPr>
        <w:t>48</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proofErr w:type="gramStart"/>
      <w:r w:rsidRPr="00526EFE">
        <w:rPr>
          <w:rFonts w:ascii="Times New Roman" w:hAnsi="Times New Roman" w:cs="Times New Roman"/>
          <w:sz w:val="28"/>
          <w:szCs w:val="28"/>
        </w:rPr>
        <w:t>Играет ли чувство связности какую-либо роль в родительской жизнестойкости определяется</w:t>
      </w:r>
      <w:proofErr w:type="gramEnd"/>
      <w:r w:rsidRPr="00526EFE">
        <w:rPr>
          <w:rFonts w:ascii="Times New Roman" w:hAnsi="Times New Roman" w:cs="Times New Roman"/>
          <w:sz w:val="28"/>
          <w:szCs w:val="28"/>
        </w:rPr>
        <w:t xml:space="preserve"> как отсутствием, так и</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низким уровнем симптомов дистресса. Гипотезой проводимого исследования было то, что чувство связности (</w:t>
      </w:r>
      <w:r w:rsidRPr="00526EFE">
        <w:rPr>
          <w:rFonts w:ascii="Times New Roman" w:hAnsi="Times New Roman" w:cs="Times New Roman"/>
          <w:sz w:val="28"/>
          <w:szCs w:val="28"/>
          <w:lang w:val="en-US"/>
        </w:rPr>
        <w:t>sense</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of</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coherence</w:t>
      </w:r>
      <w:r w:rsidRPr="00526EFE">
        <w:rPr>
          <w:rFonts w:ascii="Times New Roman" w:hAnsi="Times New Roman" w:cs="Times New Roman"/>
          <w:sz w:val="28"/>
          <w:szCs w:val="28"/>
        </w:rPr>
        <w:t>) усиливает жизнестойкость (</w:t>
      </w:r>
      <w:r w:rsidRPr="00526EFE">
        <w:rPr>
          <w:rFonts w:ascii="Times New Roman" w:hAnsi="Times New Roman" w:cs="Times New Roman"/>
          <w:sz w:val="28"/>
          <w:szCs w:val="28"/>
          <w:lang w:val="en-US"/>
        </w:rPr>
        <w:t>resilience</w:t>
      </w:r>
      <w:r w:rsidRPr="00526EFE">
        <w:rPr>
          <w:rFonts w:ascii="Times New Roman" w:hAnsi="Times New Roman" w:cs="Times New Roman"/>
          <w:sz w:val="28"/>
          <w:szCs w:val="28"/>
        </w:rPr>
        <w:t xml:space="preserve">). Долговременным дистресс в исследованиях считается по-разному. В данном исследовании минимальный строк – 36 месяцев, как у детей поставлен диагноз рака.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Кроме того, в исследованиях определяли, по какой шкале чувство связности может отражать </w:t>
      </w:r>
      <w:proofErr w:type="gramStart"/>
      <w:r w:rsidRPr="00526EFE">
        <w:rPr>
          <w:rFonts w:ascii="Times New Roman" w:hAnsi="Times New Roman" w:cs="Times New Roman"/>
          <w:sz w:val="28"/>
          <w:szCs w:val="28"/>
        </w:rPr>
        <w:t>ситуационный</w:t>
      </w:r>
      <w:proofErr w:type="gramEnd"/>
      <w:r w:rsidRPr="00526EFE">
        <w:rPr>
          <w:rFonts w:ascii="Times New Roman" w:hAnsi="Times New Roman" w:cs="Times New Roman"/>
          <w:sz w:val="28"/>
          <w:szCs w:val="28"/>
        </w:rPr>
        <w:t xml:space="preserve"> дистресс в этой популяции. Выяснилось, что шкала чувства связности включает три компонента:</w:t>
      </w:r>
    </w:p>
    <w:p w:rsidR="008F1399" w:rsidRPr="00B51AC6" w:rsidRDefault="008F1399" w:rsidP="008A0E87">
      <w:pPr>
        <w:pStyle w:val="a4"/>
        <w:numPr>
          <w:ilvl w:val="0"/>
          <w:numId w:val="31"/>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Понятность;</w:t>
      </w:r>
    </w:p>
    <w:p w:rsidR="008F1399" w:rsidRPr="00B51AC6" w:rsidRDefault="008F1399" w:rsidP="008A0E87">
      <w:pPr>
        <w:pStyle w:val="a4"/>
        <w:numPr>
          <w:ilvl w:val="0"/>
          <w:numId w:val="31"/>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Податливость (управляемость)</w:t>
      </w:r>
      <w:r w:rsidR="005C7088" w:rsidRPr="00B51AC6">
        <w:rPr>
          <w:rFonts w:ascii="Times New Roman" w:hAnsi="Times New Roman" w:cs="Times New Roman"/>
          <w:sz w:val="28"/>
          <w:szCs w:val="28"/>
        </w:rPr>
        <w:t>;</w:t>
      </w:r>
    </w:p>
    <w:p w:rsidR="008F1399" w:rsidRPr="00B51AC6" w:rsidRDefault="008F1399" w:rsidP="008A0E87">
      <w:pPr>
        <w:pStyle w:val="a4"/>
        <w:numPr>
          <w:ilvl w:val="0"/>
          <w:numId w:val="31"/>
        </w:numPr>
        <w:spacing w:after="0" w:line="360" w:lineRule="auto"/>
        <w:ind w:left="0" w:firstLine="709"/>
        <w:jc w:val="both"/>
        <w:rPr>
          <w:rFonts w:ascii="Times New Roman" w:hAnsi="Times New Roman" w:cs="Times New Roman"/>
          <w:sz w:val="28"/>
          <w:szCs w:val="28"/>
        </w:rPr>
      </w:pPr>
      <w:r w:rsidRPr="00B51AC6">
        <w:rPr>
          <w:rFonts w:ascii="Times New Roman" w:hAnsi="Times New Roman" w:cs="Times New Roman"/>
          <w:sz w:val="28"/>
          <w:szCs w:val="28"/>
        </w:rPr>
        <w:t>Показательность</w:t>
      </w:r>
      <w:r w:rsidR="005C7088" w:rsidRPr="00B51AC6">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Чувство связности может быть осознано как ресурс, поддерживающий здоровье, который усиливает жизнестойкость и развивает позитивное отношение к жизни [</w:t>
      </w:r>
      <w:r w:rsidR="00830296">
        <w:rPr>
          <w:rFonts w:ascii="Times New Roman" w:hAnsi="Times New Roman" w:cs="Times New Roman"/>
          <w:sz w:val="28"/>
          <w:szCs w:val="28"/>
        </w:rPr>
        <w:t>48</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111E9A"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Обратное соотношение было обнаружено между чувством связности и дистрессом. Негативные корреляции (</w:t>
      </w:r>
      <w:proofErr w:type="gramStart"/>
      <w:r w:rsidRPr="00526EFE">
        <w:rPr>
          <w:rFonts w:ascii="Times New Roman" w:hAnsi="Times New Roman" w:cs="Times New Roman"/>
          <w:sz w:val="28"/>
          <w:szCs w:val="28"/>
        </w:rPr>
        <w:t>бета-коэффициенты</w:t>
      </w:r>
      <w:proofErr w:type="gramEnd"/>
      <w:r w:rsidRPr="00526EFE">
        <w:rPr>
          <w:rFonts w:ascii="Times New Roman" w:hAnsi="Times New Roman" w:cs="Times New Roman"/>
          <w:sz w:val="28"/>
          <w:szCs w:val="28"/>
        </w:rPr>
        <w:t>) были найдены для всех зависимых переменных дистресса. Исследование эффектов независимых переменных между чувством связности и дистресса показало значимую связь между полом и чувством связности относительно чувства собственного достоинства (самоуважения) и страха заболеть. Последовательные анализы показали, что взаимодействие между чувством связности и</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полом было в некоторой степени уменьшено к статистически незначимому самоуважению, в то время как косвенно увеличивало страх заболеть. В обоих случаях, результаты показывают сильную негативную связь между чувством связности и дистрессом у матерей </w:t>
      </w:r>
      <w:proofErr w:type="gramStart"/>
      <w:r w:rsidRPr="00526EFE">
        <w:rPr>
          <w:rFonts w:ascii="Times New Roman" w:hAnsi="Times New Roman" w:cs="Times New Roman"/>
          <w:sz w:val="28"/>
          <w:szCs w:val="28"/>
        </w:rPr>
        <w:t>по</w:t>
      </w:r>
      <w:proofErr w:type="gramEnd"/>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rPr>
        <w:t>сравнении</w:t>
      </w:r>
      <w:proofErr w:type="gramEnd"/>
      <w:r w:rsidRPr="00526EFE">
        <w:rPr>
          <w:rFonts w:ascii="Times New Roman" w:hAnsi="Times New Roman" w:cs="Times New Roman"/>
          <w:sz w:val="28"/>
          <w:szCs w:val="28"/>
        </w:rPr>
        <w:t xml:space="preserve"> с отцами – тенден</w:t>
      </w:r>
      <w:r w:rsidR="009F659C">
        <w:rPr>
          <w:rFonts w:ascii="Times New Roman" w:hAnsi="Times New Roman" w:cs="Times New Roman"/>
          <w:sz w:val="28"/>
          <w:szCs w:val="28"/>
        </w:rPr>
        <w:t>ц</w:t>
      </w:r>
      <w:r w:rsidRPr="00526EFE">
        <w:rPr>
          <w:rFonts w:ascii="Times New Roman" w:hAnsi="Times New Roman" w:cs="Times New Roman"/>
          <w:sz w:val="28"/>
          <w:szCs w:val="28"/>
        </w:rPr>
        <w:t>ию, которая показывала относительно другие результаты по дистрессу, хотя менее сильные. Также, результаты показали значимую связь между образованием и чувством связности относительно психологических и физиологических переменных дистресса демонстрирующих повышение защитного эффекта, если чувство связности у родителей выше, в сравнении с ро</w:t>
      </w:r>
      <w:r w:rsidR="00035ACD">
        <w:rPr>
          <w:rFonts w:ascii="Times New Roman" w:hAnsi="Times New Roman" w:cs="Times New Roman"/>
          <w:sz w:val="28"/>
          <w:szCs w:val="28"/>
        </w:rPr>
        <w:t>дителями с высоким образованием</w:t>
      </w:r>
      <w:r w:rsidRPr="00526EFE">
        <w:rPr>
          <w:rFonts w:ascii="Times New Roman" w:hAnsi="Times New Roman" w:cs="Times New Roman"/>
          <w:sz w:val="28"/>
          <w:szCs w:val="28"/>
        </w:rPr>
        <w:t xml:space="preserve"> [</w:t>
      </w:r>
      <w:r w:rsidR="00111E9A">
        <w:rPr>
          <w:rFonts w:ascii="Times New Roman" w:hAnsi="Times New Roman" w:cs="Times New Roman"/>
          <w:sz w:val="28"/>
          <w:szCs w:val="28"/>
        </w:rPr>
        <w:t>48</w:t>
      </w:r>
      <w:r w:rsidR="00111E9A" w:rsidRPr="00111E9A">
        <w:rPr>
          <w:rFonts w:ascii="Times New Roman" w:hAnsi="Times New Roman" w:cs="Times New Roman"/>
          <w:sz w:val="28"/>
          <w:szCs w:val="28"/>
        </w:rPr>
        <w:t>]</w:t>
      </w:r>
      <w:r w:rsidR="00035ACD">
        <w:rPr>
          <w:rFonts w:ascii="Times New Roman" w:hAnsi="Times New Roman" w:cs="Times New Roman"/>
          <w:sz w:val="28"/>
          <w:szCs w:val="28"/>
        </w:rPr>
        <w:t>.</w:t>
      </w:r>
      <w:r w:rsidRPr="00526EFE">
        <w:rPr>
          <w:rFonts w:ascii="Times New Roman" w:hAnsi="Times New Roman" w:cs="Times New Roman"/>
          <w:sz w:val="28"/>
          <w:szCs w:val="28"/>
        </w:rPr>
        <w:t xml:space="preserve"> </w:t>
      </w:r>
      <w:proofErr w:type="gramStart"/>
      <w:r w:rsidR="00111E9A" w:rsidRPr="00111E9A">
        <w:rPr>
          <w:rFonts w:ascii="Times New Roman" w:hAnsi="Times New Roman" w:cs="Times New Roman"/>
          <w:sz w:val="28"/>
          <w:szCs w:val="28"/>
        </w:rPr>
        <w:t>(</w:t>
      </w:r>
      <w:r w:rsidRPr="00526EFE">
        <w:rPr>
          <w:rFonts w:ascii="Times New Roman" w:hAnsi="Times New Roman" w:cs="Times New Roman"/>
          <w:sz w:val="28"/>
          <w:szCs w:val="28"/>
          <w:lang w:val="en-US"/>
        </w:rPr>
        <w:t>Eyglo</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Gudmundsdottir</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Maria</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Schirren</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Krister</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K</w:t>
      </w:r>
      <w:r w:rsidRPr="00526EFE">
        <w:rPr>
          <w:rFonts w:ascii="Times New Roman" w:hAnsi="Times New Roman" w:cs="Times New Roman"/>
          <w:sz w:val="28"/>
          <w:szCs w:val="28"/>
        </w:rPr>
        <w:t>.</w:t>
      </w:r>
      <w:proofErr w:type="gramEnd"/>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lang w:val="en-US"/>
        </w:rPr>
        <w:t>Boman</w:t>
      </w:r>
      <w:r w:rsidR="00111E9A" w:rsidRPr="00111E9A">
        <w:rPr>
          <w:rFonts w:ascii="Times New Roman" w:hAnsi="Times New Roman" w:cs="Times New Roman"/>
          <w:sz w:val="28"/>
          <w:szCs w:val="28"/>
        </w:rPr>
        <w:t>.</w:t>
      </w:r>
      <w:proofErr w:type="gramEnd"/>
      <w:r w:rsidR="00111E9A" w:rsidRPr="00111E9A">
        <w:rPr>
          <w:rFonts w:ascii="Times New Roman" w:hAnsi="Times New Roman" w:cs="Times New Roman"/>
          <w:sz w:val="28"/>
          <w:szCs w:val="28"/>
        </w:rPr>
        <w:t xml:space="preserve"> 2011)</w:t>
      </w:r>
    </w:p>
    <w:p w:rsidR="008F1399" w:rsidRPr="00526EFE" w:rsidRDefault="008F1399" w:rsidP="008F1399">
      <w:pPr>
        <w:spacing w:after="0" w:line="360" w:lineRule="auto"/>
        <w:ind w:firstLine="709"/>
        <w:jc w:val="both"/>
        <w:rPr>
          <w:rFonts w:ascii="Times New Roman" w:hAnsi="Times New Roman" w:cs="Times New Roman"/>
          <w:sz w:val="28"/>
          <w:szCs w:val="28"/>
        </w:rPr>
      </w:pPr>
      <w:proofErr w:type="gramStart"/>
      <w:r w:rsidRPr="00526EFE">
        <w:rPr>
          <w:rFonts w:ascii="Times New Roman" w:hAnsi="Times New Roman" w:cs="Times New Roman"/>
          <w:sz w:val="28"/>
          <w:szCs w:val="28"/>
        </w:rPr>
        <w:t>Таким образом, было обнаружено, что более высокий уровень чувства связности (</w:t>
      </w:r>
      <w:r w:rsidRPr="00526EFE">
        <w:rPr>
          <w:rFonts w:ascii="Times New Roman" w:hAnsi="Times New Roman" w:cs="Times New Roman"/>
          <w:sz w:val="28"/>
          <w:szCs w:val="28"/>
          <w:lang w:val="en-US"/>
        </w:rPr>
        <w:t>SOC</w:t>
      </w:r>
      <w:r w:rsidRPr="00526EFE">
        <w:rPr>
          <w:rFonts w:ascii="Times New Roman" w:hAnsi="Times New Roman" w:cs="Times New Roman"/>
          <w:sz w:val="28"/>
          <w:szCs w:val="28"/>
        </w:rPr>
        <w:t>) был ассоциирован с более низкий уровнем дистресса.</w:t>
      </w:r>
      <w:proofErr w:type="gramEnd"/>
      <w:r w:rsidRPr="00526EFE">
        <w:rPr>
          <w:rFonts w:ascii="Times New Roman" w:hAnsi="Times New Roman" w:cs="Times New Roman"/>
          <w:sz w:val="28"/>
          <w:szCs w:val="28"/>
        </w:rPr>
        <w:t xml:space="preserve"> Эти данные подтверждаются гипотезой относительно роли чувства связности как защитного психологического ресурса усиливающего жизнестойкость родителей к их реакциям на рак у детей. </w:t>
      </w:r>
    </w:p>
    <w:p w:rsidR="008F1399" w:rsidRPr="00B51AC6" w:rsidRDefault="00E15109" w:rsidP="00B51AC6">
      <w:pPr>
        <w:pStyle w:val="3"/>
        <w:spacing w:before="240" w:beforeAutospacing="0" w:after="0" w:afterAutospacing="0" w:line="360" w:lineRule="auto"/>
        <w:ind w:firstLine="709"/>
        <w:jc w:val="both"/>
        <w:rPr>
          <w:i/>
          <w:sz w:val="28"/>
          <w:szCs w:val="28"/>
        </w:rPr>
      </w:pPr>
      <w:bookmarkStart w:id="52" w:name="_Toc353207992"/>
      <w:bookmarkStart w:id="53" w:name="_Toc356851140"/>
      <w:bookmarkStart w:id="54" w:name="_Toc515846440"/>
      <w:r>
        <w:rPr>
          <w:i/>
          <w:sz w:val="28"/>
          <w:szCs w:val="28"/>
        </w:rPr>
        <w:t xml:space="preserve">1.4.2 </w:t>
      </w:r>
      <w:r w:rsidR="008F1399" w:rsidRPr="00B51AC6">
        <w:rPr>
          <w:i/>
          <w:sz w:val="28"/>
          <w:szCs w:val="28"/>
        </w:rPr>
        <w:t>Стрессовое расстройство и</w:t>
      </w:r>
      <w:r w:rsidR="00FB2178" w:rsidRPr="00B51AC6">
        <w:rPr>
          <w:i/>
          <w:sz w:val="28"/>
          <w:szCs w:val="28"/>
        </w:rPr>
        <w:t xml:space="preserve"> </w:t>
      </w:r>
      <w:r w:rsidR="008F1399" w:rsidRPr="00B51AC6">
        <w:rPr>
          <w:i/>
          <w:sz w:val="28"/>
          <w:szCs w:val="28"/>
        </w:rPr>
        <w:t>ПТСР у матерей детей больных лейкозом</w:t>
      </w:r>
      <w:bookmarkEnd w:id="52"/>
      <w:bookmarkEnd w:id="53"/>
      <w:bookmarkEnd w:id="54"/>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Исследование стрессовых расстройств матерей гласят, что 63% матерей и 60% отцов испытывали стрессовое расстройство по причине постановки диагноза ра</w:t>
      </w:r>
      <w:r w:rsidR="00035ACD">
        <w:rPr>
          <w:rFonts w:ascii="Times New Roman" w:hAnsi="Times New Roman" w:cs="Times New Roman"/>
          <w:sz w:val="28"/>
          <w:szCs w:val="28"/>
        </w:rPr>
        <w:t>ка у ребенка</w:t>
      </w:r>
      <w:r w:rsidRPr="00526EFE">
        <w:rPr>
          <w:rFonts w:ascii="Times New Roman" w:hAnsi="Times New Roman" w:cs="Times New Roman"/>
          <w:sz w:val="28"/>
          <w:szCs w:val="28"/>
        </w:rPr>
        <w:t xml:space="preserve"> [</w:t>
      </w:r>
      <w:r w:rsidR="00F76ED2" w:rsidRPr="00F76ED2">
        <w:rPr>
          <w:rFonts w:ascii="Times New Roman" w:hAnsi="Times New Roman" w:cs="Times New Roman"/>
          <w:sz w:val="28"/>
          <w:szCs w:val="28"/>
        </w:rPr>
        <w:t>50</w:t>
      </w:r>
      <w:r w:rsidRPr="00526EFE">
        <w:rPr>
          <w:rFonts w:ascii="Times New Roman" w:hAnsi="Times New Roman" w:cs="Times New Roman"/>
          <w:sz w:val="28"/>
          <w:szCs w:val="28"/>
        </w:rPr>
        <w:t>]</w:t>
      </w:r>
      <w:r w:rsidR="00035ACD">
        <w:rPr>
          <w:rFonts w:ascii="Times New Roman" w:hAnsi="Times New Roman" w:cs="Times New Roman"/>
          <w:sz w:val="28"/>
          <w:szCs w:val="28"/>
        </w:rPr>
        <w:t>.</w:t>
      </w:r>
      <w:r w:rsidRPr="00526EFE">
        <w:rPr>
          <w:rFonts w:ascii="Times New Roman" w:hAnsi="Times New Roman" w:cs="Times New Roman"/>
          <w:sz w:val="28"/>
          <w:szCs w:val="28"/>
        </w:rPr>
        <w:t xml:space="preserve"> Во втором случае, после 6-8 месяце</w:t>
      </w:r>
      <w:r w:rsidR="009F659C">
        <w:rPr>
          <w:rFonts w:ascii="Times New Roman" w:hAnsi="Times New Roman" w:cs="Times New Roman"/>
          <w:sz w:val="28"/>
          <w:szCs w:val="28"/>
        </w:rPr>
        <w:t>в</w:t>
      </w:r>
      <w:r w:rsidRPr="00526EFE">
        <w:rPr>
          <w:rFonts w:ascii="Times New Roman" w:hAnsi="Times New Roman" w:cs="Times New Roman"/>
          <w:sz w:val="28"/>
          <w:szCs w:val="28"/>
        </w:rPr>
        <w:t xml:space="preserve"> после постановки диагноза рака у детей 21% матерей и 16% отцов имели посттравматическое стрессовое расстройство, причем 40% родителей сообщали о важных подпороговых симптомах. Предикторами для стрессовых расстройств оказались:</w:t>
      </w:r>
    </w:p>
    <w:p w:rsidR="008F1399" w:rsidRPr="00526EFE" w:rsidRDefault="008F1399" w:rsidP="008A0E87">
      <w:pPr>
        <w:pStyle w:val="a4"/>
        <w:numPr>
          <w:ilvl w:val="0"/>
          <w:numId w:val="7"/>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Женский пол;</w:t>
      </w:r>
    </w:p>
    <w:p w:rsidR="008F1399" w:rsidRPr="00526EFE" w:rsidRDefault="008F1399" w:rsidP="008A0E87">
      <w:pPr>
        <w:pStyle w:val="a4"/>
        <w:numPr>
          <w:ilvl w:val="0"/>
          <w:numId w:val="7"/>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Наличие психосоциальных факторов риска;</w:t>
      </w:r>
    </w:p>
    <w:p w:rsidR="008F1399" w:rsidRPr="00526EFE" w:rsidRDefault="008F1399" w:rsidP="008A0E87">
      <w:pPr>
        <w:pStyle w:val="a4"/>
        <w:numPr>
          <w:ilvl w:val="0"/>
          <w:numId w:val="7"/>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Личностная тревожность;</w:t>
      </w:r>
    </w:p>
    <w:p w:rsidR="008F1399" w:rsidRPr="00526EFE" w:rsidRDefault="008F1399" w:rsidP="008A0E87">
      <w:pPr>
        <w:pStyle w:val="a4"/>
        <w:numPr>
          <w:ilvl w:val="0"/>
          <w:numId w:val="7"/>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Семейные обязанности (</w:t>
      </w:r>
      <w:r w:rsidRPr="00526EFE">
        <w:rPr>
          <w:rFonts w:ascii="Times New Roman" w:hAnsi="Times New Roman" w:cs="Times New Roman"/>
          <w:sz w:val="28"/>
          <w:szCs w:val="28"/>
          <w:lang w:val="en-US"/>
        </w:rPr>
        <w:t>family functioning)</w:t>
      </w:r>
      <w:r w:rsidRPr="00526EFE">
        <w:rPr>
          <w:rFonts w:ascii="Times New Roman" w:hAnsi="Times New Roman" w:cs="Times New Roman"/>
          <w:sz w:val="28"/>
          <w:szCs w:val="28"/>
        </w:rPr>
        <w:t>;</w:t>
      </w:r>
    </w:p>
    <w:p w:rsidR="008F1399" w:rsidRPr="00526EFE" w:rsidRDefault="008F1399" w:rsidP="008A0E87">
      <w:pPr>
        <w:pStyle w:val="a4"/>
        <w:numPr>
          <w:ilvl w:val="0"/>
          <w:numId w:val="7"/>
        </w:numPr>
        <w:spacing w:after="0" w:line="360" w:lineRule="auto"/>
        <w:ind w:left="0" w:firstLine="709"/>
        <w:jc w:val="both"/>
        <w:rPr>
          <w:rFonts w:ascii="Times New Roman" w:hAnsi="Times New Roman" w:cs="Times New Roman"/>
          <w:sz w:val="28"/>
          <w:szCs w:val="28"/>
        </w:rPr>
      </w:pPr>
      <w:r w:rsidRPr="00526EFE">
        <w:rPr>
          <w:rFonts w:ascii="Times New Roman" w:hAnsi="Times New Roman" w:cs="Times New Roman"/>
          <w:sz w:val="28"/>
          <w:szCs w:val="28"/>
        </w:rPr>
        <w:t>Новообразования в ЦНС (центральной нервной системе).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Факторами риска для появления посттравматического симптома у родителей были:</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молодой возраст матерей;</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серьезные стрессовые расстройства (от постановки диагноза рака у ребенка);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 личностная </w:t>
      </w:r>
      <w:proofErr w:type="gramStart"/>
      <w:r w:rsidRPr="00526EFE">
        <w:rPr>
          <w:rFonts w:ascii="Times New Roman" w:hAnsi="Times New Roman" w:cs="Times New Roman"/>
          <w:sz w:val="28"/>
          <w:szCs w:val="28"/>
        </w:rPr>
        <w:t>тревожность</w:t>
      </w:r>
      <w:proofErr w:type="gramEnd"/>
      <w:r w:rsidRPr="00526EFE">
        <w:rPr>
          <w:rFonts w:ascii="Times New Roman" w:hAnsi="Times New Roman" w:cs="Times New Roman"/>
          <w:sz w:val="28"/>
          <w:szCs w:val="28"/>
        </w:rPr>
        <w:t xml:space="preserve"> как и при стрессовых расстройствах:</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качество жизни дет</w:t>
      </w:r>
      <w:r w:rsidR="00035ACD">
        <w:rPr>
          <w:rFonts w:ascii="Times New Roman" w:hAnsi="Times New Roman" w:cs="Times New Roman"/>
          <w:sz w:val="28"/>
          <w:szCs w:val="28"/>
        </w:rPr>
        <w:t xml:space="preserve">ей, сообщенное родителями детей </w:t>
      </w:r>
      <w:r w:rsidRPr="00526EFE">
        <w:rPr>
          <w:rFonts w:ascii="Times New Roman" w:hAnsi="Times New Roman" w:cs="Times New Roman"/>
          <w:sz w:val="28"/>
          <w:szCs w:val="28"/>
        </w:rPr>
        <w:t>[</w:t>
      </w:r>
      <w:r w:rsidR="00F76ED2" w:rsidRPr="00F76ED2">
        <w:rPr>
          <w:rFonts w:ascii="Times New Roman" w:hAnsi="Times New Roman" w:cs="Times New Roman"/>
          <w:sz w:val="28"/>
          <w:szCs w:val="28"/>
        </w:rPr>
        <w:t>50</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Результаты предполагают, что тщательный контроль за симптомами стрессового расстройства может помочь определить, увеличиться ли у родителей риск симптомов постоянно травмирующего стресса, который мог приносить пользу </w:t>
      </w:r>
      <w:proofErr w:type="gramStart"/>
      <w:r w:rsidRPr="00526EFE">
        <w:rPr>
          <w:rFonts w:ascii="Times New Roman" w:hAnsi="Times New Roman" w:cs="Times New Roman"/>
          <w:sz w:val="28"/>
          <w:szCs w:val="28"/>
        </w:rPr>
        <w:t>от</w:t>
      </w:r>
      <w:proofErr w:type="gramEnd"/>
      <w:r w:rsidRPr="00526EFE">
        <w:rPr>
          <w:rFonts w:ascii="Times New Roman" w:hAnsi="Times New Roman" w:cs="Times New Roman"/>
          <w:sz w:val="28"/>
          <w:szCs w:val="28"/>
        </w:rPr>
        <w:t xml:space="preserve"> превентивных, основанных на фактах психосоциальных в</w:t>
      </w:r>
      <w:r w:rsidR="00035ACD">
        <w:rPr>
          <w:rFonts w:ascii="Times New Roman" w:hAnsi="Times New Roman" w:cs="Times New Roman"/>
          <w:sz w:val="28"/>
          <w:szCs w:val="28"/>
        </w:rPr>
        <w:t>мешательствах</w:t>
      </w:r>
      <w:r w:rsidR="00F76ED2">
        <w:rPr>
          <w:rFonts w:ascii="Times New Roman" w:hAnsi="Times New Roman" w:cs="Times New Roman"/>
          <w:sz w:val="28"/>
          <w:szCs w:val="28"/>
        </w:rPr>
        <w:t xml:space="preserve"> [</w:t>
      </w:r>
      <w:r w:rsidR="00F76ED2" w:rsidRPr="00035ACD">
        <w:rPr>
          <w:rFonts w:ascii="Times New Roman" w:hAnsi="Times New Roman" w:cs="Times New Roman"/>
          <w:sz w:val="28"/>
          <w:szCs w:val="28"/>
        </w:rPr>
        <w:t>50</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Диагностирование болезни, угрожающей жизни у одного из детей, было определено в научной среде как травматическое событие в диагностическом критерии посттравматического стрессового рас</w:t>
      </w:r>
      <w:r w:rsidR="009F659C">
        <w:rPr>
          <w:rFonts w:ascii="Times New Roman" w:hAnsi="Times New Roman" w:cs="Times New Roman"/>
          <w:sz w:val="28"/>
          <w:szCs w:val="28"/>
        </w:rPr>
        <w:t>с</w:t>
      </w:r>
      <w:r w:rsidRPr="00526EFE">
        <w:rPr>
          <w:rFonts w:ascii="Times New Roman" w:hAnsi="Times New Roman" w:cs="Times New Roman"/>
          <w:sz w:val="28"/>
          <w:szCs w:val="28"/>
        </w:rPr>
        <w:t xml:space="preserve">тройства в журнале «Руководство по диагностике и статистике умственных расстройств». В основу положены распространяющиеся и расширяющиеся в литературе данные о симптомологии, связанной с травмами в контексте </w:t>
      </w:r>
      <w:r w:rsidRPr="00526EFE">
        <w:rPr>
          <w:rFonts w:ascii="Times New Roman" w:hAnsi="Times New Roman" w:cs="Times New Roman"/>
          <w:sz w:val="28"/>
          <w:szCs w:val="28"/>
        </w:rPr>
        <w:lastRenderedPageBreak/>
        <w:t xml:space="preserve">педиатрических болезней. В среднем, обнаруженные данные свидетельствуют о том, что у родителей больных детей или детей с ранами возрастает риск симптомов согласующихся с клиническими представлениями о сильном стрессовом расстройстве и постравматическом стрессовом расстройстве, определенном как </w:t>
      </w:r>
      <w:r w:rsidRPr="00526EFE">
        <w:rPr>
          <w:rFonts w:ascii="Times New Roman" w:hAnsi="Times New Roman" w:cs="Times New Roman"/>
          <w:sz w:val="28"/>
          <w:szCs w:val="28"/>
          <w:lang w:val="en-US"/>
        </w:rPr>
        <w:t>DSM</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IV</w:t>
      </w:r>
      <w:r w:rsidRPr="00526EFE">
        <w:rPr>
          <w:rFonts w:ascii="Times New Roman" w:hAnsi="Times New Roman" w:cs="Times New Roman"/>
          <w:sz w:val="28"/>
          <w:szCs w:val="28"/>
        </w:rPr>
        <w:t xml:space="preserve"> или подпороговые </w:t>
      </w:r>
      <w:proofErr w:type="gramStart"/>
      <w:r w:rsidRPr="00526EFE">
        <w:rPr>
          <w:rFonts w:ascii="Times New Roman" w:hAnsi="Times New Roman" w:cs="Times New Roman"/>
          <w:sz w:val="28"/>
          <w:szCs w:val="28"/>
        </w:rPr>
        <w:t>представления</w:t>
      </w:r>
      <w:proofErr w:type="gramEnd"/>
      <w:r w:rsidRPr="00526EFE">
        <w:rPr>
          <w:rFonts w:ascii="Times New Roman" w:hAnsi="Times New Roman" w:cs="Times New Roman"/>
          <w:sz w:val="28"/>
          <w:szCs w:val="28"/>
        </w:rPr>
        <w:t xml:space="preserve"> часто переданные как части постравматического стрессового расстройства или симптомов постравматического стресса.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Казак и др. предложили концептуальную модель педиатрического медицинского травматического стресса, который определяется как «установленные психологические и психосоциологические ответы детей и членов семьи на боль, ранения (повреждения), медицинские процедуры, инвазивные или угрожающие адаптации опыты». Эта модель определяет фазы травматического стресса и поворачивает в другую область диагностирование сильного стрессового расстройства и постстрессового расстройства. Модель концептуализирована на симптомах травматического стресса в контексте педиатрической медицины как что-то непрерывное в обоих нормальных ответах по отношению к медицинским событиям/болезни, хотя к более проблематичным и тяжелым симптомам травм. </w:t>
      </w:r>
    </w:p>
    <w:p w:rsidR="008F1399" w:rsidRPr="00526EFE" w:rsidRDefault="008F1399" w:rsidP="008F1399">
      <w:pPr>
        <w:tabs>
          <w:tab w:val="right" w:pos="5954"/>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Рак у детей является самым изученным среди детских заболеваний в терминах последствий постравматического стресса. Большинство исследований, однако, изучают детей, пострадавших от рака и их родителей в течение нескольких лет после обращения. </w:t>
      </w:r>
      <w:proofErr w:type="gramStart"/>
      <w:r w:rsidRPr="00526EFE">
        <w:rPr>
          <w:rFonts w:ascii="Times New Roman" w:hAnsi="Times New Roman" w:cs="Times New Roman"/>
          <w:sz w:val="28"/>
          <w:szCs w:val="28"/>
        </w:rPr>
        <w:t>Последовательные открытия заключаются в том, что родители, особенно матери, более подвержены вредному влиянию посттравматического стрессового расстройства, чем их дети, с показателями 6,2-25%. Для родителей детей больных раком, предиктор</w:t>
      </w:r>
      <w:r w:rsidR="009F659C">
        <w:rPr>
          <w:rFonts w:ascii="Times New Roman" w:hAnsi="Times New Roman" w:cs="Times New Roman"/>
          <w:sz w:val="28"/>
          <w:szCs w:val="28"/>
        </w:rPr>
        <w:t>ы</w:t>
      </w:r>
      <w:r w:rsidRPr="00526EFE">
        <w:rPr>
          <w:rFonts w:ascii="Times New Roman" w:hAnsi="Times New Roman" w:cs="Times New Roman"/>
          <w:sz w:val="28"/>
          <w:szCs w:val="28"/>
        </w:rPr>
        <w:t xml:space="preserve"> сильного стрессового расстройства и посттравматического стрессового расстройства в основном не связаны с объективными переменными болезни, но вместо этого связаны с субъективными оценками возможности вылечиться, их функциональным статусом у детей, и оценкой</w:t>
      </w:r>
      <w:proofErr w:type="gramEnd"/>
      <w:r w:rsidRPr="00526EFE">
        <w:rPr>
          <w:rFonts w:ascii="Times New Roman" w:hAnsi="Times New Roman" w:cs="Times New Roman"/>
          <w:sz w:val="28"/>
          <w:szCs w:val="28"/>
        </w:rPr>
        <w:t xml:space="preserve"> </w:t>
      </w:r>
      <w:r w:rsidRPr="00526EFE">
        <w:rPr>
          <w:rFonts w:ascii="Times New Roman" w:hAnsi="Times New Roman" w:cs="Times New Roman"/>
          <w:sz w:val="28"/>
          <w:szCs w:val="28"/>
        </w:rPr>
        <w:lastRenderedPageBreak/>
        <w:t xml:space="preserve">психосоциальных факторов, включая тревожность, семейные обязанности </w:t>
      </w:r>
      <w:r w:rsidR="00035ACD">
        <w:rPr>
          <w:rFonts w:ascii="Times New Roman" w:hAnsi="Times New Roman" w:cs="Times New Roman"/>
          <w:sz w:val="28"/>
          <w:szCs w:val="28"/>
        </w:rPr>
        <w:t>и ощущение социальной поддержки</w:t>
      </w:r>
      <w:r w:rsidRPr="00526EFE">
        <w:rPr>
          <w:rFonts w:ascii="Times New Roman" w:hAnsi="Times New Roman" w:cs="Times New Roman"/>
          <w:sz w:val="28"/>
          <w:szCs w:val="28"/>
        </w:rPr>
        <w:t xml:space="preserve"> [</w:t>
      </w:r>
      <w:r w:rsidR="00F76ED2" w:rsidRPr="00035ACD">
        <w:rPr>
          <w:rFonts w:ascii="Times New Roman" w:hAnsi="Times New Roman" w:cs="Times New Roman"/>
          <w:sz w:val="28"/>
          <w:szCs w:val="28"/>
        </w:rPr>
        <w:t>50</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B51AC6">
      <w:pPr>
        <w:tabs>
          <w:tab w:val="left" w:pos="6624"/>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диагностирование рака у ребенка является травмирующей ситуацией для родителей. Предикторами для возникновения стрессовой ситуации оказались: женский пол; психосоциальные факторы риска; личностная тревожность; семейные обязанности и новообразования в ЦНС. К факторам риска появления ПТСР относятся: молодой возраст матерей; серьезные стрессовые расстройства; личностная </w:t>
      </w:r>
      <w:proofErr w:type="gramStart"/>
      <w:r w:rsidRPr="00526EFE">
        <w:rPr>
          <w:rFonts w:ascii="Times New Roman" w:hAnsi="Times New Roman" w:cs="Times New Roman"/>
          <w:sz w:val="28"/>
          <w:szCs w:val="28"/>
        </w:rPr>
        <w:t>тревожность</w:t>
      </w:r>
      <w:proofErr w:type="gramEnd"/>
      <w:r w:rsidRPr="00526EFE">
        <w:rPr>
          <w:rFonts w:ascii="Times New Roman" w:hAnsi="Times New Roman" w:cs="Times New Roman"/>
          <w:sz w:val="28"/>
          <w:szCs w:val="28"/>
        </w:rPr>
        <w:t xml:space="preserve"> как и при стрессовых расстройствах и качество жизни детей, сообщенное родителями детей. Т.е. матери более подвержены возникновению стрессовых реакций; у них возникают сильные стрессовые расстройст</w:t>
      </w:r>
      <w:r w:rsidR="00B51AC6">
        <w:rPr>
          <w:rFonts w:ascii="Times New Roman" w:hAnsi="Times New Roman" w:cs="Times New Roman"/>
          <w:sz w:val="28"/>
          <w:szCs w:val="28"/>
        </w:rPr>
        <w:t>ва и посттравматический стресс.</w:t>
      </w:r>
    </w:p>
    <w:p w:rsidR="008F1399" w:rsidRPr="00B51AC6" w:rsidRDefault="00E15109" w:rsidP="00B51AC6">
      <w:pPr>
        <w:pStyle w:val="3"/>
        <w:spacing w:before="240" w:beforeAutospacing="0" w:after="0" w:afterAutospacing="0" w:line="360" w:lineRule="auto"/>
        <w:ind w:firstLine="709"/>
        <w:jc w:val="both"/>
        <w:rPr>
          <w:i/>
          <w:sz w:val="28"/>
          <w:szCs w:val="28"/>
        </w:rPr>
      </w:pPr>
      <w:bookmarkStart w:id="55" w:name="_Toc353207993"/>
      <w:bookmarkStart w:id="56" w:name="_Toc356851141"/>
      <w:bookmarkStart w:id="57" w:name="_Toc515846441"/>
      <w:r>
        <w:rPr>
          <w:i/>
          <w:sz w:val="28"/>
          <w:szCs w:val="28"/>
        </w:rPr>
        <w:t xml:space="preserve">1.4.3. </w:t>
      </w:r>
      <w:r w:rsidR="008F1399" w:rsidRPr="00B51AC6">
        <w:rPr>
          <w:i/>
          <w:sz w:val="28"/>
          <w:szCs w:val="28"/>
        </w:rPr>
        <w:t>Последствия затяжного характера болезни детей для матерей</w:t>
      </w:r>
      <w:bookmarkEnd w:id="55"/>
      <w:bookmarkEnd w:id="56"/>
      <w:bookmarkEnd w:id="57"/>
    </w:p>
    <w:p w:rsidR="008F1399" w:rsidRPr="00526EFE" w:rsidRDefault="008F1399" w:rsidP="008F1399">
      <w:pPr>
        <w:tabs>
          <w:tab w:val="right" w:pos="4395"/>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Также были изучены особенности матерей, находящихся в кризисе, когда их ребенок болен раком, и проанализированы эти данные. Исследователи предположили, что матери, хотя и не больны, сами имеют немало последствий хронической болезни. Процесс «личностного разрушения» начинается для них тогда, когда они первыми замечают что-то неладное с их детьми, или появляются симптомы заболевания; изменяется их отношение к себе, их идентичность. Параллельно с этим возникают новые обязанности и ролевые ожидания, включая обязательство «родства» - будучи физически близкими к своему ребенку матерям теперь необходимо перераспределять все свое время, чтобы обеспечить комфорт для ребенка (возникает необходимость дежурства). Для матерей забота вызывает повышение</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эмоциональной зависимости с их детьми, вовлечение в выполнение ряда практических задач и эмоциональной работы, включая выполнение обязанностей посредника информации между врачом и их детьми, координацию их взаимодействия относительно лечения. </w:t>
      </w:r>
      <w:r w:rsidRPr="00526EFE">
        <w:rPr>
          <w:rFonts w:ascii="Times New Roman" w:hAnsi="Times New Roman" w:cs="Times New Roman"/>
          <w:sz w:val="28"/>
          <w:szCs w:val="28"/>
        </w:rPr>
        <w:lastRenderedPageBreak/>
        <w:t>Координация этих обязательств достигается высокой ценой для матерей и приводит к чувству напряжения от исполнения тяжелой роли, несмотря на то, что они способны исполнять свои роли, включая роль матерей своих детей. На фоне тяжелого и жизнеугрожающего заболевания, каждый день необходимо проявлять интерес к режиму питания детей и дисциплине, чтобы принять значимость данного заболевания и вынести развивающийся конфликт или дистресс. В настоящий момент матери обмениваются информацией о материнстве, детстве и раке, и это определенно влияет на контекст, в котором они заботятся об их детях, выделяет главное в их опыте. Забота о детях, больных раком, имеет отрицательное значение для качества жизни женщин, которые участвовали в исследовании. Матери детей, больных раком, имели возможность изучать их собственные права. Их объяснения уже были п</w:t>
      </w:r>
      <w:r w:rsidR="00035ACD">
        <w:rPr>
          <w:rFonts w:ascii="Times New Roman" w:hAnsi="Times New Roman" w:cs="Times New Roman"/>
          <w:sz w:val="28"/>
          <w:szCs w:val="28"/>
        </w:rPr>
        <w:t>олезны для данного исследования</w:t>
      </w:r>
      <w:r w:rsidRPr="00526EFE">
        <w:rPr>
          <w:rFonts w:ascii="Times New Roman" w:hAnsi="Times New Roman" w:cs="Times New Roman"/>
          <w:sz w:val="28"/>
          <w:szCs w:val="28"/>
        </w:rPr>
        <w:t xml:space="preserve"> [</w:t>
      </w:r>
      <w:r w:rsidR="00F76ED2" w:rsidRPr="0091092E">
        <w:rPr>
          <w:rFonts w:ascii="Times New Roman" w:hAnsi="Times New Roman" w:cs="Times New Roman"/>
          <w:sz w:val="28"/>
          <w:szCs w:val="28"/>
        </w:rPr>
        <w:t>4</w:t>
      </w:r>
      <w:r w:rsidRPr="00526EFE">
        <w:rPr>
          <w:rFonts w:ascii="Times New Roman" w:hAnsi="Times New Roman" w:cs="Times New Roman"/>
          <w:sz w:val="28"/>
          <w:szCs w:val="28"/>
        </w:rPr>
        <w:t>7]</w:t>
      </w:r>
      <w:r w:rsidR="00035ACD">
        <w:rPr>
          <w:rFonts w:ascii="Times New Roman" w:hAnsi="Times New Roman" w:cs="Times New Roman"/>
          <w:sz w:val="28"/>
          <w:szCs w:val="28"/>
        </w:rPr>
        <w:t>.</w:t>
      </w:r>
    </w:p>
    <w:p w:rsidR="008F1399" w:rsidRPr="00526EFE" w:rsidRDefault="008F1399" w:rsidP="008F1399">
      <w:pPr>
        <w:tabs>
          <w:tab w:val="right" w:pos="4395"/>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То, что ребенок заболевает раком, является кризисом для семьи и в то же время важным переходом для определения и переопределения ролей матери как родителя и как человека, который заботится о ребенке. Собраны некоторые факторы для того, чтобы определить критическую картину болезни, хотя выживание имеет некоторые улучшения за последние 3 декады. Все это акцентирует внимание на важности лечения для выживания, переменчивости в ходе лечения, и говорит о том, что это лечение </w:t>
      </w:r>
      <w:r w:rsidR="00313E41">
        <w:rPr>
          <w:rFonts w:ascii="Times New Roman" w:hAnsi="Times New Roman" w:cs="Times New Roman"/>
          <w:sz w:val="28"/>
          <w:szCs w:val="28"/>
        </w:rPr>
        <w:t>является интенсивным</w:t>
      </w:r>
      <w:r w:rsidRPr="00526EFE">
        <w:rPr>
          <w:rFonts w:ascii="Times New Roman" w:hAnsi="Times New Roman" w:cs="Times New Roman"/>
          <w:sz w:val="28"/>
          <w:szCs w:val="28"/>
        </w:rPr>
        <w:t xml:space="preserve"> и обязательн</w:t>
      </w:r>
      <w:r w:rsidR="00313E41">
        <w:rPr>
          <w:rFonts w:ascii="Times New Roman" w:hAnsi="Times New Roman" w:cs="Times New Roman"/>
          <w:sz w:val="28"/>
          <w:szCs w:val="28"/>
        </w:rPr>
        <w:t>ым</w:t>
      </w:r>
      <w:r w:rsidRPr="00526EFE">
        <w:rPr>
          <w:rFonts w:ascii="Times New Roman" w:hAnsi="Times New Roman" w:cs="Times New Roman"/>
          <w:sz w:val="28"/>
          <w:szCs w:val="28"/>
        </w:rPr>
        <w:t>. То же дело обстоит и с хроническими условиями: лечение может затянуться на несколько лет, и это связано с последовательно влияющими протяженными негативными факторами, включая нетрудоспособность и</w:t>
      </w:r>
      <w:r w:rsidR="00FB2178">
        <w:rPr>
          <w:rFonts w:ascii="Times New Roman" w:hAnsi="Times New Roman" w:cs="Times New Roman"/>
          <w:sz w:val="28"/>
          <w:szCs w:val="28"/>
        </w:rPr>
        <w:t xml:space="preserve"> </w:t>
      </w:r>
      <w:r w:rsidR="00035ACD">
        <w:rPr>
          <w:rFonts w:ascii="Times New Roman" w:hAnsi="Times New Roman" w:cs="Times New Roman"/>
          <w:sz w:val="28"/>
          <w:szCs w:val="28"/>
        </w:rPr>
        <w:t xml:space="preserve">бесплодие </w:t>
      </w:r>
      <w:r w:rsidRPr="00526EFE">
        <w:rPr>
          <w:rFonts w:ascii="Times New Roman" w:hAnsi="Times New Roman" w:cs="Times New Roman"/>
          <w:sz w:val="28"/>
          <w:szCs w:val="28"/>
        </w:rPr>
        <w:t>[</w:t>
      </w:r>
      <w:r w:rsidR="00F76ED2" w:rsidRPr="00F76ED2">
        <w:rPr>
          <w:rFonts w:ascii="Times New Roman" w:hAnsi="Times New Roman" w:cs="Times New Roman"/>
          <w:sz w:val="28"/>
          <w:szCs w:val="28"/>
        </w:rPr>
        <w:t>4</w:t>
      </w:r>
      <w:r w:rsidRPr="00526EFE">
        <w:rPr>
          <w:rFonts w:ascii="Times New Roman" w:hAnsi="Times New Roman" w:cs="Times New Roman"/>
          <w:sz w:val="28"/>
          <w:szCs w:val="28"/>
        </w:rPr>
        <w:t>7]</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другом исследовании было показано, что у родителей детей, больных раком часто проявляются симптомы посттравматического стресса (ПТСР) даже когда лечение детей проходит успешно. Для исследования вмешательств экспериментаторы решили определить предикторы посттравматического стрессового расстройства. Они предположили, что раннее избегание болезни и лечения, связанного с дистрессом, может быть </w:t>
      </w:r>
      <w:r w:rsidRPr="00526EFE">
        <w:rPr>
          <w:rFonts w:ascii="Times New Roman" w:hAnsi="Times New Roman" w:cs="Times New Roman"/>
          <w:sz w:val="28"/>
          <w:szCs w:val="28"/>
        </w:rPr>
        <w:lastRenderedPageBreak/>
        <w:t>предиктором улучшения перенесения посттравматического стресса родителями после завершения лечения детей от рака. Исследовалось когнитивное и поведенческое избегание</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родителей болезни и ее лечения, связанного со стимулами дистресса в течение лечения и сразу же после лечения рака детей и посттравматический синдром через один год после окончания лечения. Было выявлено, что избегание в течение лечения и сразу же после лечения детей является предиктором посттравматического стресса родителей, у детей которых прошел один год после лечения. Более того, оказалось, что лишение раннего избегания в течение лечения ребенка является более рисковым фактором для посттравматического стресса и посттравматического стрессового расстройс</w:t>
      </w:r>
      <w:r w:rsidR="00035ACD">
        <w:rPr>
          <w:rFonts w:ascii="Times New Roman" w:hAnsi="Times New Roman" w:cs="Times New Roman"/>
          <w:sz w:val="28"/>
          <w:szCs w:val="28"/>
        </w:rPr>
        <w:t xml:space="preserve">тва, чем при отсутствии лишения </w:t>
      </w:r>
      <w:r w:rsidRPr="00526EFE">
        <w:rPr>
          <w:rFonts w:ascii="Times New Roman" w:hAnsi="Times New Roman" w:cs="Times New Roman"/>
          <w:sz w:val="28"/>
          <w:szCs w:val="28"/>
        </w:rPr>
        <w:t>[</w:t>
      </w:r>
      <w:r w:rsidR="00F76ED2" w:rsidRPr="00035ACD">
        <w:rPr>
          <w:rFonts w:ascii="Times New Roman" w:hAnsi="Times New Roman" w:cs="Times New Roman"/>
          <w:sz w:val="28"/>
          <w:szCs w:val="28"/>
        </w:rPr>
        <w:t>44</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 В данном случае может быть использовано вмешательство, основанное на когнитивно-бихевиоральной терапии с исключением избега</w:t>
      </w:r>
      <w:r w:rsidR="00035ACD">
        <w:rPr>
          <w:rFonts w:ascii="Times New Roman" w:hAnsi="Times New Roman" w:cs="Times New Roman"/>
          <w:sz w:val="28"/>
          <w:szCs w:val="28"/>
        </w:rPr>
        <w:t>ния как центрального компонента</w:t>
      </w:r>
      <w:r w:rsidRPr="00526EFE">
        <w:rPr>
          <w:rFonts w:ascii="Times New Roman" w:hAnsi="Times New Roman" w:cs="Times New Roman"/>
          <w:sz w:val="28"/>
          <w:szCs w:val="28"/>
        </w:rPr>
        <w:t xml:space="preserve"> [</w:t>
      </w:r>
      <w:r w:rsidR="00F76ED2" w:rsidRPr="00035ACD">
        <w:rPr>
          <w:rFonts w:ascii="Times New Roman" w:hAnsi="Times New Roman" w:cs="Times New Roman"/>
          <w:sz w:val="28"/>
          <w:szCs w:val="28"/>
        </w:rPr>
        <w:t>44</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8F1399">
      <w:pPr>
        <w:tabs>
          <w:tab w:val="right" w:pos="4395"/>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Таким образом, диагностирование рака у детей накладывает свои обязательства на матерей в силу принципа их родства. Это приводит к чувству напряжения у матерей от исполнения тяжелой роли, несмотря на необходимость исполнять роли, включая роль матерей их детей. Забота о детях, больных раком, имеет негативное значение для качества их жизни. То, что ребенок заболевает раком, является кризисом для семьи и в то же время важным переходом для определения и переопределения ролей матери как родителя и как человека, который заботится о нем.</w:t>
      </w:r>
    </w:p>
    <w:p w:rsidR="008F1399" w:rsidRPr="00526EFE" w:rsidRDefault="008F1399" w:rsidP="008F1399">
      <w:pPr>
        <w:tabs>
          <w:tab w:val="right" w:pos="4395"/>
        </w:tabs>
        <w:spacing w:after="0" w:line="360" w:lineRule="auto"/>
        <w:ind w:firstLine="709"/>
        <w:jc w:val="both"/>
        <w:rPr>
          <w:rFonts w:ascii="Times New Roman" w:hAnsi="Times New Roman" w:cs="Times New Roman"/>
          <w:sz w:val="28"/>
          <w:szCs w:val="28"/>
        </w:rPr>
      </w:pPr>
    </w:p>
    <w:p w:rsidR="008F1399" w:rsidRPr="00F55FD8" w:rsidRDefault="00E15109" w:rsidP="008F1399">
      <w:pPr>
        <w:pStyle w:val="3"/>
        <w:spacing w:before="0" w:beforeAutospacing="0" w:after="0" w:afterAutospacing="0" w:line="360" w:lineRule="auto"/>
        <w:ind w:firstLine="709"/>
        <w:jc w:val="both"/>
        <w:rPr>
          <w:i/>
          <w:sz w:val="28"/>
          <w:szCs w:val="28"/>
        </w:rPr>
      </w:pPr>
      <w:bookmarkStart w:id="58" w:name="_Toc353207994"/>
      <w:bookmarkStart w:id="59" w:name="_Toc356851142"/>
      <w:bookmarkStart w:id="60" w:name="_Toc515846442"/>
      <w:r>
        <w:rPr>
          <w:i/>
          <w:sz w:val="28"/>
          <w:szCs w:val="28"/>
        </w:rPr>
        <w:t xml:space="preserve">1.4.4. </w:t>
      </w:r>
      <w:r w:rsidR="008F1399" w:rsidRPr="00F55FD8">
        <w:rPr>
          <w:i/>
          <w:sz w:val="28"/>
          <w:szCs w:val="28"/>
        </w:rPr>
        <w:t>Зависимость смертности онкологических больных от психосоциального статуса родителей</w:t>
      </w:r>
      <w:bookmarkEnd w:id="58"/>
      <w:bookmarkEnd w:id="59"/>
      <w:bookmarkEnd w:id="60"/>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Диагностика и протоколы лечения детского рака, в общем, стандартизованы, и, следовательно, те слои населения, у которых </w:t>
      </w:r>
      <w:proofErr w:type="gramStart"/>
      <w:r w:rsidRPr="00526EFE">
        <w:rPr>
          <w:rFonts w:ascii="Times New Roman" w:hAnsi="Times New Roman" w:cs="Times New Roman"/>
          <w:sz w:val="28"/>
          <w:szCs w:val="28"/>
        </w:rPr>
        <w:t>нет доступа к платной медицине имеют</w:t>
      </w:r>
      <w:proofErr w:type="gramEnd"/>
      <w:r w:rsidRPr="00526EFE">
        <w:rPr>
          <w:rFonts w:ascii="Times New Roman" w:hAnsi="Times New Roman" w:cs="Times New Roman"/>
          <w:sz w:val="28"/>
          <w:szCs w:val="28"/>
        </w:rPr>
        <w:t xml:space="preserve"> равные условия для выживания. Итак, исследователи изучали, есть ли различия</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в смертности от детс</w:t>
      </w:r>
      <w:r w:rsidR="002B3CBD">
        <w:rPr>
          <w:rFonts w:ascii="Times New Roman" w:hAnsi="Times New Roman" w:cs="Times New Roman"/>
          <w:sz w:val="28"/>
          <w:szCs w:val="28"/>
        </w:rPr>
        <w:t xml:space="preserve">кого рака в </w:t>
      </w:r>
      <w:r w:rsidR="002B3CBD">
        <w:rPr>
          <w:rFonts w:ascii="Times New Roman" w:hAnsi="Times New Roman" w:cs="Times New Roman"/>
          <w:sz w:val="28"/>
          <w:szCs w:val="28"/>
        </w:rPr>
        <w:lastRenderedPageBreak/>
        <w:t>зависимости от социально-</w:t>
      </w:r>
      <w:r w:rsidRPr="00526EFE">
        <w:rPr>
          <w:rFonts w:ascii="Times New Roman" w:hAnsi="Times New Roman" w:cs="Times New Roman"/>
          <w:sz w:val="28"/>
          <w:szCs w:val="28"/>
        </w:rPr>
        <w:t xml:space="preserve">экономического статуса родителей. </w:t>
      </w:r>
      <w:r w:rsidR="000D3083">
        <w:rPr>
          <w:rFonts w:ascii="Times New Roman" w:hAnsi="Times New Roman" w:cs="Times New Roman"/>
          <w:sz w:val="28"/>
          <w:szCs w:val="28"/>
        </w:rPr>
        <w:t>Проведено исследование</w:t>
      </w:r>
      <w:r w:rsidR="000D3083" w:rsidRPr="000D3083">
        <w:rPr>
          <w:rFonts w:ascii="Times New Roman" w:hAnsi="Times New Roman" w:cs="Times New Roman"/>
          <w:sz w:val="28"/>
          <w:szCs w:val="28"/>
        </w:rPr>
        <w:t xml:space="preserve"> смертности от</w:t>
      </w:r>
      <w:r w:rsidR="000D3083">
        <w:rPr>
          <w:rFonts w:ascii="Times New Roman" w:hAnsi="Times New Roman" w:cs="Times New Roman"/>
          <w:sz w:val="28"/>
          <w:szCs w:val="28"/>
        </w:rPr>
        <w:t xml:space="preserve"> рака</w:t>
      </w:r>
      <w:r w:rsidR="000D3083" w:rsidRPr="000D3083">
        <w:rPr>
          <w:rFonts w:ascii="Times New Roman" w:hAnsi="Times New Roman" w:cs="Times New Roman"/>
          <w:sz w:val="28"/>
          <w:szCs w:val="28"/>
        </w:rPr>
        <w:t xml:space="preserve"> </w:t>
      </w:r>
      <w:r w:rsidR="000D3083">
        <w:rPr>
          <w:rFonts w:ascii="Times New Roman" w:hAnsi="Times New Roman" w:cs="Times New Roman"/>
          <w:sz w:val="28"/>
          <w:szCs w:val="28"/>
        </w:rPr>
        <w:t>(разных видов)</w:t>
      </w:r>
      <w:r w:rsidR="000D3083" w:rsidRPr="000D3083">
        <w:rPr>
          <w:rFonts w:ascii="Times New Roman" w:hAnsi="Times New Roman" w:cs="Times New Roman"/>
          <w:sz w:val="28"/>
          <w:szCs w:val="28"/>
        </w:rPr>
        <w:t xml:space="preserve"> в течение первых 10 лет после </w:t>
      </w:r>
      <w:r w:rsidR="000D3083">
        <w:rPr>
          <w:rFonts w:ascii="Times New Roman" w:hAnsi="Times New Roman" w:cs="Times New Roman"/>
          <w:sz w:val="28"/>
          <w:szCs w:val="28"/>
        </w:rPr>
        <w:t>постановки</w:t>
      </w:r>
      <w:r w:rsidR="000D3083" w:rsidRPr="000D3083">
        <w:rPr>
          <w:rFonts w:ascii="Times New Roman" w:hAnsi="Times New Roman" w:cs="Times New Roman"/>
          <w:sz w:val="28"/>
          <w:szCs w:val="28"/>
        </w:rPr>
        <w:t xml:space="preserve"> диагноза для всех норвежских детей (моложе 20 лет),</w:t>
      </w:r>
      <w:r w:rsidR="000D3083">
        <w:rPr>
          <w:rFonts w:ascii="Times New Roman" w:hAnsi="Times New Roman" w:cs="Times New Roman"/>
          <w:sz w:val="28"/>
          <w:szCs w:val="28"/>
        </w:rPr>
        <w:t xml:space="preserve"> которым был диагностирован рак</w:t>
      </w:r>
      <w:r w:rsidR="000D3083" w:rsidRPr="000D3083">
        <w:rPr>
          <w:rFonts w:ascii="Times New Roman" w:hAnsi="Times New Roman" w:cs="Times New Roman"/>
          <w:sz w:val="28"/>
          <w:szCs w:val="28"/>
        </w:rPr>
        <w:t xml:space="preserve"> </w:t>
      </w:r>
      <w:r w:rsidR="000D3083">
        <w:rPr>
          <w:rFonts w:ascii="Times New Roman" w:hAnsi="Times New Roman" w:cs="Times New Roman"/>
          <w:sz w:val="28"/>
          <w:szCs w:val="28"/>
        </w:rPr>
        <w:t>с</w:t>
      </w:r>
      <w:r w:rsidR="000D3083" w:rsidRPr="000D3083">
        <w:rPr>
          <w:rFonts w:ascii="Times New Roman" w:hAnsi="Times New Roman" w:cs="Times New Roman"/>
          <w:sz w:val="28"/>
          <w:szCs w:val="28"/>
        </w:rPr>
        <w:t xml:space="preserve"> 1974</w:t>
      </w:r>
      <w:r w:rsidR="000D3083">
        <w:rPr>
          <w:rFonts w:ascii="Times New Roman" w:hAnsi="Times New Roman" w:cs="Times New Roman"/>
          <w:sz w:val="28"/>
          <w:szCs w:val="28"/>
        </w:rPr>
        <w:t xml:space="preserve"> по </w:t>
      </w:r>
      <w:r w:rsidR="000D3083" w:rsidRPr="000D3083">
        <w:rPr>
          <w:rFonts w:ascii="Times New Roman" w:hAnsi="Times New Roman" w:cs="Times New Roman"/>
          <w:sz w:val="28"/>
          <w:szCs w:val="28"/>
        </w:rPr>
        <w:t>2007, используя данные из пяти национальных ре</w:t>
      </w:r>
      <w:r w:rsidR="00D40C09">
        <w:rPr>
          <w:rFonts w:ascii="Times New Roman" w:hAnsi="Times New Roman" w:cs="Times New Roman"/>
          <w:sz w:val="28"/>
          <w:szCs w:val="28"/>
        </w:rPr>
        <w:t>е</w:t>
      </w:r>
      <w:r w:rsidR="000D3083" w:rsidRPr="000D3083">
        <w:rPr>
          <w:rFonts w:ascii="Times New Roman" w:hAnsi="Times New Roman" w:cs="Times New Roman"/>
          <w:sz w:val="28"/>
          <w:szCs w:val="28"/>
        </w:rPr>
        <w:t>стров.</w:t>
      </w:r>
      <w:r w:rsidR="000D3083">
        <w:rPr>
          <w:rFonts w:ascii="Times New Roman" w:hAnsi="Times New Roman" w:cs="Times New Roman"/>
          <w:sz w:val="28"/>
          <w:szCs w:val="28"/>
        </w:rPr>
        <w:t xml:space="preserve"> </w:t>
      </w:r>
      <w:r w:rsidR="002B3CBD" w:rsidRPr="002B3CBD">
        <w:rPr>
          <w:rFonts w:ascii="Times New Roman" w:hAnsi="Times New Roman" w:cs="Times New Roman"/>
          <w:sz w:val="28"/>
          <w:szCs w:val="28"/>
        </w:rPr>
        <w:t>Смертность сократилась примерно на 15% для детей с высокообразованными матер</w:t>
      </w:r>
      <w:r w:rsidR="002B3CBD">
        <w:rPr>
          <w:rFonts w:ascii="Times New Roman" w:hAnsi="Times New Roman" w:cs="Times New Roman"/>
          <w:sz w:val="28"/>
          <w:szCs w:val="28"/>
        </w:rPr>
        <w:t>ями и детей,</w:t>
      </w:r>
      <w:r w:rsidR="002B3CBD" w:rsidRPr="002B3CBD">
        <w:rPr>
          <w:rFonts w:ascii="Times New Roman" w:hAnsi="Times New Roman" w:cs="Times New Roman"/>
          <w:sz w:val="28"/>
          <w:szCs w:val="28"/>
        </w:rPr>
        <w:t xml:space="preserve"> </w:t>
      </w:r>
      <w:r w:rsidR="006A6F8A">
        <w:rPr>
          <w:rFonts w:ascii="Times New Roman" w:hAnsi="Times New Roman" w:cs="Times New Roman"/>
          <w:sz w:val="28"/>
          <w:szCs w:val="28"/>
        </w:rPr>
        <w:t>не имеющих</w:t>
      </w:r>
      <w:r w:rsidR="002B3CBD" w:rsidRPr="002B3CBD">
        <w:rPr>
          <w:rFonts w:ascii="Times New Roman" w:hAnsi="Times New Roman" w:cs="Times New Roman"/>
          <w:sz w:val="28"/>
          <w:szCs w:val="28"/>
        </w:rPr>
        <w:t xml:space="preserve"> братьев и сестер</w:t>
      </w:r>
      <w:r w:rsidR="002B3CBD" w:rsidRPr="000D3083">
        <w:rPr>
          <w:rFonts w:ascii="Times New Roman" w:hAnsi="Times New Roman" w:cs="Times New Roman"/>
          <w:sz w:val="28"/>
          <w:szCs w:val="28"/>
        </w:rPr>
        <w:t xml:space="preserve">. </w:t>
      </w:r>
      <w:r w:rsidRPr="000D3083">
        <w:rPr>
          <w:rFonts w:ascii="Times New Roman" w:hAnsi="Times New Roman" w:cs="Times New Roman"/>
          <w:sz w:val="28"/>
          <w:szCs w:val="28"/>
        </w:rPr>
        <w:t>Эти факторы были</w:t>
      </w:r>
      <w:r w:rsidRPr="00526EFE">
        <w:rPr>
          <w:rFonts w:ascii="Times New Roman" w:hAnsi="Times New Roman" w:cs="Times New Roman"/>
          <w:sz w:val="28"/>
          <w:szCs w:val="28"/>
        </w:rPr>
        <w:t xml:space="preserve"> выделены для рака, который считается </w:t>
      </w:r>
      <w:r w:rsidR="005B07C5">
        <w:rPr>
          <w:rFonts w:ascii="Times New Roman" w:hAnsi="Times New Roman" w:cs="Times New Roman"/>
          <w:sz w:val="28"/>
          <w:szCs w:val="28"/>
        </w:rPr>
        <w:t>тяжелым</w:t>
      </w:r>
      <w:r w:rsidRPr="00526EFE">
        <w:rPr>
          <w:rFonts w:ascii="Times New Roman" w:hAnsi="Times New Roman" w:cs="Times New Roman"/>
          <w:sz w:val="28"/>
          <w:szCs w:val="28"/>
        </w:rPr>
        <w:t xml:space="preserve">, долговременным заболеванием, переходящим в хронические проблемы со здоровьем. </w:t>
      </w:r>
      <w:r w:rsidR="00C43B09">
        <w:rPr>
          <w:rFonts w:ascii="Times New Roman" w:hAnsi="Times New Roman" w:cs="Times New Roman"/>
          <w:sz w:val="28"/>
          <w:szCs w:val="28"/>
        </w:rPr>
        <w:t xml:space="preserve">Такие факторы, как семейное положение родителей и доходы родителей </w:t>
      </w:r>
      <w:r w:rsidRPr="00526EFE">
        <w:rPr>
          <w:rFonts w:ascii="Times New Roman" w:hAnsi="Times New Roman" w:cs="Times New Roman"/>
          <w:sz w:val="28"/>
          <w:szCs w:val="28"/>
        </w:rPr>
        <w:t>не повлиял</w:t>
      </w:r>
      <w:r w:rsidR="00C43B09">
        <w:rPr>
          <w:rFonts w:ascii="Times New Roman" w:hAnsi="Times New Roman" w:cs="Times New Roman"/>
          <w:sz w:val="28"/>
          <w:szCs w:val="28"/>
        </w:rPr>
        <w:t>и</w:t>
      </w:r>
      <w:r w:rsidRPr="00526EFE">
        <w:rPr>
          <w:rFonts w:ascii="Times New Roman" w:hAnsi="Times New Roman" w:cs="Times New Roman"/>
          <w:sz w:val="28"/>
          <w:szCs w:val="28"/>
        </w:rPr>
        <w:t xml:space="preserve"> на детскую выживаемость. Это большое и основанное на регистрации данных исследование предполагает, что </w:t>
      </w:r>
      <w:r w:rsidR="006020BF">
        <w:rPr>
          <w:rFonts w:ascii="Times New Roman" w:hAnsi="Times New Roman" w:cs="Times New Roman"/>
          <w:sz w:val="28"/>
          <w:szCs w:val="28"/>
        </w:rPr>
        <w:t xml:space="preserve">вклад </w:t>
      </w:r>
      <w:r w:rsidRPr="00526EFE">
        <w:rPr>
          <w:rFonts w:ascii="Times New Roman" w:hAnsi="Times New Roman" w:cs="Times New Roman"/>
          <w:sz w:val="28"/>
          <w:szCs w:val="28"/>
        </w:rPr>
        <w:t xml:space="preserve">родителей </w:t>
      </w:r>
      <w:r w:rsidR="006020BF">
        <w:rPr>
          <w:rFonts w:ascii="Times New Roman" w:hAnsi="Times New Roman" w:cs="Times New Roman"/>
          <w:sz w:val="28"/>
          <w:szCs w:val="28"/>
        </w:rPr>
        <w:t>в</w:t>
      </w:r>
      <w:r w:rsidRPr="00526EFE">
        <w:rPr>
          <w:rFonts w:ascii="Times New Roman" w:hAnsi="Times New Roman" w:cs="Times New Roman"/>
          <w:sz w:val="28"/>
          <w:szCs w:val="28"/>
        </w:rPr>
        <w:t xml:space="preserve"> их образование, име</w:t>
      </w:r>
      <w:r w:rsidR="006020BF">
        <w:rPr>
          <w:rFonts w:ascii="Times New Roman" w:hAnsi="Times New Roman" w:cs="Times New Roman"/>
          <w:sz w:val="28"/>
          <w:szCs w:val="28"/>
        </w:rPr>
        <w:t>е</w:t>
      </w:r>
      <w:r w:rsidRPr="00526EFE">
        <w:rPr>
          <w:rFonts w:ascii="Times New Roman" w:hAnsi="Times New Roman" w:cs="Times New Roman"/>
          <w:sz w:val="28"/>
          <w:szCs w:val="28"/>
        </w:rPr>
        <w:t xml:space="preserve">т влияние на детскую выживаемость. Это может быть связано с тем, что дети с ресурсными родителями являются более здоровыми на начальном этапе и/или чаще избегают проблем со здоровьем позже. Это может быть также связано с тем, что детям хорошо информированных и сильно вовлеченных родителей предлагается более </w:t>
      </w:r>
      <w:r w:rsidR="00313E41">
        <w:rPr>
          <w:rFonts w:ascii="Times New Roman" w:hAnsi="Times New Roman" w:cs="Times New Roman"/>
          <w:sz w:val="28"/>
          <w:szCs w:val="28"/>
        </w:rPr>
        <w:t>качественное</w:t>
      </w:r>
      <w:r w:rsidRPr="00526EFE">
        <w:rPr>
          <w:rFonts w:ascii="Times New Roman" w:hAnsi="Times New Roman" w:cs="Times New Roman"/>
          <w:sz w:val="28"/>
          <w:szCs w:val="28"/>
        </w:rPr>
        <w:t xml:space="preserve"> лечение или они способны лучше использовать то, что предлагалось, например, соблюдение более четких рекомендаций для лечения.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данном исследовании была изучена обратная связь между детской смертностью и социально-экономическим статусом родителей детей больных раком. Однако, немного известно о влиянии специфических социально-экономических ресурсов на выживаемость детей, больных раком. Уже упоминалось, что диагностические процедуры и протоколы лечения для этих болезней стандартизованы и централизованы в развитых странах, поэтому выживаемость от детского рака допускает возможность, быть равной среди разных социальных групп. </w:t>
      </w:r>
    </w:p>
    <w:p w:rsidR="008F1399" w:rsidRPr="00526EFE" w:rsidRDefault="00855DA8"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F1399" w:rsidRPr="00526EFE">
        <w:rPr>
          <w:rFonts w:ascii="Times New Roman" w:hAnsi="Times New Roman" w:cs="Times New Roman"/>
          <w:sz w:val="28"/>
          <w:szCs w:val="28"/>
        </w:rPr>
        <w:t>ажно обеспечить максимальные результаты лечения</w:t>
      </w:r>
      <w:r w:rsidRPr="00855DA8">
        <w:rPr>
          <w:rFonts w:ascii="Times New Roman" w:hAnsi="Times New Roman" w:cs="Times New Roman"/>
          <w:sz w:val="28"/>
          <w:szCs w:val="28"/>
        </w:rPr>
        <w:t xml:space="preserve"> </w:t>
      </w:r>
      <w:r>
        <w:rPr>
          <w:rFonts w:ascii="Times New Roman" w:hAnsi="Times New Roman" w:cs="Times New Roman"/>
          <w:sz w:val="28"/>
          <w:szCs w:val="28"/>
        </w:rPr>
        <w:t>д</w:t>
      </w:r>
      <w:r w:rsidRPr="00526EFE">
        <w:rPr>
          <w:rFonts w:ascii="Times New Roman" w:hAnsi="Times New Roman" w:cs="Times New Roman"/>
          <w:sz w:val="28"/>
          <w:szCs w:val="28"/>
        </w:rPr>
        <w:t xml:space="preserve">ля </w:t>
      </w:r>
      <w:r>
        <w:rPr>
          <w:rFonts w:ascii="Times New Roman" w:hAnsi="Times New Roman" w:cs="Times New Roman"/>
          <w:sz w:val="28"/>
          <w:szCs w:val="28"/>
        </w:rPr>
        <w:t>детей, больных раком и их семей</w:t>
      </w:r>
      <w:r w:rsidR="008F1399" w:rsidRPr="00526EFE">
        <w:rPr>
          <w:rFonts w:ascii="Times New Roman" w:hAnsi="Times New Roman" w:cs="Times New Roman"/>
          <w:sz w:val="28"/>
          <w:szCs w:val="28"/>
        </w:rPr>
        <w:t xml:space="preserve">. Если различия в выживаемости имеются среди разных социальных групп, клиническое вмешательство должно быть целью, чтобы обеспечить максимальную заботу о ребенке. Следовательно, в </w:t>
      </w:r>
      <w:r w:rsidR="008F1399" w:rsidRPr="00526EFE">
        <w:rPr>
          <w:rFonts w:ascii="Times New Roman" w:hAnsi="Times New Roman" w:cs="Times New Roman"/>
          <w:sz w:val="28"/>
          <w:szCs w:val="28"/>
        </w:rPr>
        <w:lastRenderedPageBreak/>
        <w:t xml:space="preserve">исследовании рассматривалось, зависит ли смертность от детского рака от социально-экономических ресурсов родителей больше в обществе с равной возможностью высокого </w:t>
      </w:r>
      <w:r w:rsidR="00035ACD">
        <w:rPr>
          <w:rFonts w:ascii="Times New Roman" w:hAnsi="Times New Roman" w:cs="Times New Roman"/>
          <w:sz w:val="28"/>
          <w:szCs w:val="28"/>
        </w:rPr>
        <w:t>качества заботы о детях с раком</w:t>
      </w:r>
      <w:r w:rsidR="008F1399" w:rsidRPr="00526EFE">
        <w:rPr>
          <w:rFonts w:ascii="Times New Roman" w:hAnsi="Times New Roman" w:cs="Times New Roman"/>
          <w:sz w:val="28"/>
          <w:szCs w:val="28"/>
        </w:rPr>
        <w:t xml:space="preserve"> [</w:t>
      </w:r>
      <w:r w:rsidR="00F76ED2" w:rsidRPr="00035ACD">
        <w:rPr>
          <w:rFonts w:ascii="Times New Roman" w:hAnsi="Times New Roman" w:cs="Times New Roman"/>
          <w:sz w:val="28"/>
          <w:szCs w:val="28"/>
        </w:rPr>
        <w:t>45</w:t>
      </w:r>
      <w:r w:rsidR="008F1399"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526EFE" w:rsidRDefault="008F1399" w:rsidP="00372EFE">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Выяснилось, что смертность увеличивается от первой ко второй половине года после постановки диагноза и затем уменьшается. Как ожидалось, оценка также показала, что</w:t>
      </w:r>
      <w:r w:rsidR="00AB4230">
        <w:rPr>
          <w:rFonts w:ascii="Times New Roman" w:hAnsi="Times New Roman" w:cs="Times New Roman"/>
          <w:sz w:val="28"/>
          <w:szCs w:val="28"/>
        </w:rPr>
        <w:t xml:space="preserve"> происходит</w:t>
      </w:r>
      <w:r w:rsidRPr="00526EFE">
        <w:rPr>
          <w:rFonts w:ascii="Times New Roman" w:hAnsi="Times New Roman" w:cs="Times New Roman"/>
          <w:sz w:val="28"/>
          <w:szCs w:val="28"/>
        </w:rPr>
        <w:t xml:space="preserve"> значительное улучшение выживаемости с течением времени. </w:t>
      </w:r>
      <w:r w:rsidRPr="00D33527">
        <w:rPr>
          <w:rFonts w:ascii="Times New Roman" w:hAnsi="Times New Roman" w:cs="Times New Roman"/>
          <w:sz w:val="28"/>
          <w:szCs w:val="28"/>
        </w:rPr>
        <w:t xml:space="preserve">Самая низкая </w:t>
      </w:r>
      <w:r w:rsidR="00AB4230" w:rsidRPr="00D33527">
        <w:rPr>
          <w:rFonts w:ascii="Times New Roman" w:hAnsi="Times New Roman" w:cs="Times New Roman"/>
          <w:sz w:val="28"/>
          <w:szCs w:val="28"/>
        </w:rPr>
        <w:t>смертность</w:t>
      </w:r>
      <w:r w:rsidRPr="00D33527">
        <w:rPr>
          <w:rFonts w:ascii="Times New Roman" w:hAnsi="Times New Roman" w:cs="Times New Roman"/>
          <w:sz w:val="28"/>
          <w:szCs w:val="28"/>
        </w:rPr>
        <w:t xml:space="preserve"> у детей с диагнозами рака в возрасте до 15 лет (22% по сравнению со старшими детьми), </w:t>
      </w:r>
      <w:r w:rsidR="00EC3B87">
        <w:rPr>
          <w:rFonts w:ascii="Times New Roman" w:hAnsi="Times New Roman" w:cs="Times New Roman"/>
          <w:sz w:val="28"/>
          <w:szCs w:val="28"/>
        </w:rPr>
        <w:t>не имеющих</w:t>
      </w:r>
      <w:r w:rsidRPr="00D33527">
        <w:rPr>
          <w:rFonts w:ascii="Times New Roman" w:hAnsi="Times New Roman" w:cs="Times New Roman"/>
          <w:sz w:val="28"/>
          <w:szCs w:val="28"/>
        </w:rPr>
        <w:t xml:space="preserve"> братьев и сестер (20%) и</w:t>
      </w:r>
      <w:r w:rsidR="00FB2178" w:rsidRPr="00D33527">
        <w:rPr>
          <w:rFonts w:ascii="Times New Roman" w:hAnsi="Times New Roman" w:cs="Times New Roman"/>
          <w:sz w:val="28"/>
          <w:szCs w:val="28"/>
        </w:rPr>
        <w:t xml:space="preserve"> </w:t>
      </w:r>
      <w:r w:rsidRPr="00D33527">
        <w:rPr>
          <w:rFonts w:ascii="Times New Roman" w:hAnsi="Times New Roman" w:cs="Times New Roman"/>
          <w:sz w:val="28"/>
          <w:szCs w:val="28"/>
        </w:rPr>
        <w:t>у тех, родители</w:t>
      </w:r>
      <w:r w:rsidR="00FB2178" w:rsidRPr="00D33527">
        <w:rPr>
          <w:rFonts w:ascii="Times New Roman" w:hAnsi="Times New Roman" w:cs="Times New Roman"/>
          <w:sz w:val="28"/>
          <w:szCs w:val="28"/>
        </w:rPr>
        <w:t xml:space="preserve"> </w:t>
      </w:r>
      <w:r w:rsidRPr="00D33527">
        <w:rPr>
          <w:rFonts w:ascii="Times New Roman" w:hAnsi="Times New Roman" w:cs="Times New Roman"/>
          <w:sz w:val="28"/>
          <w:szCs w:val="28"/>
        </w:rPr>
        <w:t>которых име</w:t>
      </w:r>
      <w:r w:rsidR="00EC3B87">
        <w:rPr>
          <w:rFonts w:ascii="Times New Roman" w:hAnsi="Times New Roman" w:cs="Times New Roman"/>
          <w:sz w:val="28"/>
          <w:szCs w:val="28"/>
        </w:rPr>
        <w:t>ют</w:t>
      </w:r>
      <w:r w:rsidRPr="00D33527">
        <w:rPr>
          <w:rFonts w:ascii="Times New Roman" w:hAnsi="Times New Roman" w:cs="Times New Roman"/>
          <w:sz w:val="28"/>
          <w:szCs w:val="28"/>
        </w:rPr>
        <w:t xml:space="preserve"> </w:t>
      </w:r>
      <w:r w:rsidR="00AB4230" w:rsidRPr="00D33527">
        <w:rPr>
          <w:rFonts w:ascii="Times New Roman" w:hAnsi="Times New Roman" w:cs="Times New Roman"/>
          <w:sz w:val="28"/>
          <w:szCs w:val="28"/>
        </w:rPr>
        <w:t>высшее</w:t>
      </w:r>
      <w:r w:rsidRPr="00D33527">
        <w:rPr>
          <w:rFonts w:ascii="Times New Roman" w:hAnsi="Times New Roman" w:cs="Times New Roman"/>
          <w:sz w:val="28"/>
          <w:szCs w:val="28"/>
        </w:rPr>
        <w:t xml:space="preserve"> образовани</w:t>
      </w:r>
      <w:r w:rsidR="00372EFE" w:rsidRPr="00D33527">
        <w:rPr>
          <w:rFonts w:ascii="Times New Roman" w:hAnsi="Times New Roman" w:cs="Times New Roman"/>
          <w:sz w:val="28"/>
          <w:szCs w:val="28"/>
        </w:rPr>
        <w:t>е</w:t>
      </w:r>
      <w:r w:rsidR="00EC3B87">
        <w:rPr>
          <w:rFonts w:ascii="Times New Roman" w:hAnsi="Times New Roman" w:cs="Times New Roman"/>
          <w:sz w:val="28"/>
          <w:szCs w:val="28"/>
        </w:rPr>
        <w:t xml:space="preserve"> (</w:t>
      </w:r>
      <w:r w:rsidRPr="00D33527">
        <w:rPr>
          <w:rFonts w:ascii="Times New Roman" w:hAnsi="Times New Roman" w:cs="Times New Roman"/>
          <w:sz w:val="28"/>
          <w:szCs w:val="28"/>
        </w:rPr>
        <w:t>14% в среднем).</w:t>
      </w:r>
      <w:r w:rsidRPr="00526EFE">
        <w:rPr>
          <w:rFonts w:ascii="Times New Roman" w:hAnsi="Times New Roman" w:cs="Times New Roman"/>
          <w:sz w:val="28"/>
          <w:szCs w:val="28"/>
        </w:rPr>
        <w:t xml:space="preserve"> На выживаемость не влияет супруже</w:t>
      </w:r>
      <w:r w:rsidR="00BF1F21">
        <w:rPr>
          <w:rFonts w:ascii="Times New Roman" w:hAnsi="Times New Roman" w:cs="Times New Roman"/>
          <w:sz w:val="28"/>
          <w:szCs w:val="28"/>
        </w:rPr>
        <w:t>ский статус</w:t>
      </w:r>
      <w:r w:rsidRPr="00526EFE">
        <w:rPr>
          <w:rFonts w:ascii="Times New Roman" w:hAnsi="Times New Roman" w:cs="Times New Roman"/>
          <w:sz w:val="28"/>
          <w:szCs w:val="28"/>
        </w:rPr>
        <w:t xml:space="preserve"> родителей, возраст матери</w:t>
      </w:r>
      <w:r w:rsidR="00BF1F21">
        <w:rPr>
          <w:rFonts w:ascii="Times New Roman" w:hAnsi="Times New Roman" w:cs="Times New Roman"/>
          <w:sz w:val="28"/>
          <w:szCs w:val="28"/>
        </w:rPr>
        <w:t xml:space="preserve"> на момент рождения ребенка</w:t>
      </w:r>
      <w:r w:rsidRPr="00526EFE">
        <w:rPr>
          <w:rFonts w:ascii="Times New Roman" w:hAnsi="Times New Roman" w:cs="Times New Roman"/>
          <w:sz w:val="28"/>
          <w:szCs w:val="28"/>
        </w:rPr>
        <w:t xml:space="preserve">, доходы родителей. </w:t>
      </w:r>
      <w:r w:rsidR="00CC6DDB">
        <w:rPr>
          <w:rFonts w:ascii="Times New Roman" w:hAnsi="Times New Roman" w:cs="Times New Roman"/>
          <w:sz w:val="28"/>
          <w:szCs w:val="28"/>
        </w:rPr>
        <w:t>Выявили, что с</w:t>
      </w:r>
      <w:r w:rsidR="00CC6DDB" w:rsidRPr="00CC6DDB">
        <w:rPr>
          <w:rFonts w:ascii="Times New Roman" w:hAnsi="Times New Roman" w:cs="Times New Roman"/>
          <w:sz w:val="28"/>
          <w:szCs w:val="28"/>
        </w:rPr>
        <w:t>амая высокая смертность была</w:t>
      </w:r>
      <w:r w:rsidR="00CC6DDB">
        <w:rPr>
          <w:rFonts w:ascii="Times New Roman" w:hAnsi="Times New Roman" w:cs="Times New Roman"/>
          <w:sz w:val="28"/>
          <w:szCs w:val="28"/>
        </w:rPr>
        <w:t xml:space="preserve"> при</w:t>
      </w:r>
      <w:r w:rsidR="00CC6DDB" w:rsidRPr="00CC6DDB">
        <w:rPr>
          <w:rFonts w:ascii="Times New Roman" w:hAnsi="Times New Roman" w:cs="Times New Roman"/>
          <w:sz w:val="28"/>
          <w:szCs w:val="28"/>
        </w:rPr>
        <w:t xml:space="preserve"> ле</w:t>
      </w:r>
      <w:r w:rsidR="00CC6DDB">
        <w:rPr>
          <w:rFonts w:ascii="Times New Roman" w:hAnsi="Times New Roman" w:cs="Times New Roman"/>
          <w:sz w:val="28"/>
          <w:szCs w:val="28"/>
        </w:rPr>
        <w:t xml:space="preserve">йкемии, раке костей, </w:t>
      </w:r>
      <w:r w:rsidR="00CC6DDB" w:rsidRPr="00CC6DDB">
        <w:rPr>
          <w:rFonts w:ascii="Times New Roman" w:hAnsi="Times New Roman" w:cs="Times New Roman"/>
          <w:sz w:val="28"/>
          <w:szCs w:val="28"/>
        </w:rPr>
        <w:t>рак</w:t>
      </w:r>
      <w:r w:rsidR="00CC6DDB">
        <w:rPr>
          <w:rFonts w:ascii="Times New Roman" w:hAnsi="Times New Roman" w:cs="Times New Roman"/>
          <w:sz w:val="28"/>
          <w:szCs w:val="28"/>
        </w:rPr>
        <w:t>е печени</w:t>
      </w:r>
      <w:r w:rsidR="00CC6DDB" w:rsidRPr="00CC6DDB">
        <w:rPr>
          <w:rFonts w:ascii="Times New Roman" w:hAnsi="Times New Roman" w:cs="Times New Roman"/>
          <w:sz w:val="28"/>
          <w:szCs w:val="28"/>
        </w:rPr>
        <w:t>, рак</w:t>
      </w:r>
      <w:r w:rsidR="00CC6DDB">
        <w:rPr>
          <w:rFonts w:ascii="Times New Roman" w:hAnsi="Times New Roman" w:cs="Times New Roman"/>
          <w:sz w:val="28"/>
          <w:szCs w:val="28"/>
        </w:rPr>
        <w:t>е</w:t>
      </w:r>
      <w:r w:rsidR="00CC6DDB" w:rsidRPr="00CC6DDB">
        <w:rPr>
          <w:rFonts w:ascii="Times New Roman" w:hAnsi="Times New Roman" w:cs="Times New Roman"/>
          <w:sz w:val="28"/>
          <w:szCs w:val="28"/>
        </w:rPr>
        <w:t xml:space="preserve"> мягких тканей, нейробластом</w:t>
      </w:r>
      <w:r w:rsidR="00CC6DDB">
        <w:rPr>
          <w:rFonts w:ascii="Times New Roman" w:hAnsi="Times New Roman" w:cs="Times New Roman"/>
          <w:sz w:val="28"/>
          <w:szCs w:val="28"/>
        </w:rPr>
        <w:t>е</w:t>
      </w:r>
      <w:r w:rsidR="00CC6DDB" w:rsidRPr="00CC6DDB">
        <w:rPr>
          <w:rFonts w:ascii="Times New Roman" w:hAnsi="Times New Roman" w:cs="Times New Roman"/>
          <w:sz w:val="28"/>
          <w:szCs w:val="28"/>
        </w:rPr>
        <w:t xml:space="preserve"> и опухол</w:t>
      </w:r>
      <w:r w:rsidR="00CC6DDB">
        <w:rPr>
          <w:rFonts w:ascii="Times New Roman" w:hAnsi="Times New Roman" w:cs="Times New Roman"/>
          <w:sz w:val="28"/>
          <w:szCs w:val="28"/>
        </w:rPr>
        <w:t xml:space="preserve">ях ЦНС. </w:t>
      </w:r>
      <w:r w:rsidR="00CC6DDB" w:rsidRPr="00CC6DDB">
        <w:rPr>
          <w:rFonts w:ascii="Times New Roman" w:hAnsi="Times New Roman" w:cs="Times New Roman"/>
          <w:sz w:val="28"/>
          <w:szCs w:val="28"/>
        </w:rPr>
        <w:t xml:space="preserve">Как и ожидалось, выздоровление после локализованного рака было </w:t>
      </w:r>
      <w:r w:rsidR="00372EFE">
        <w:rPr>
          <w:rFonts w:ascii="Times New Roman" w:hAnsi="Times New Roman" w:cs="Times New Roman"/>
          <w:sz w:val="28"/>
          <w:szCs w:val="28"/>
        </w:rPr>
        <w:t>значительно</w:t>
      </w:r>
      <w:r w:rsidR="00CC6DDB" w:rsidRPr="00CC6DDB">
        <w:rPr>
          <w:rFonts w:ascii="Times New Roman" w:hAnsi="Times New Roman" w:cs="Times New Roman"/>
          <w:sz w:val="28"/>
          <w:szCs w:val="28"/>
        </w:rPr>
        <w:t xml:space="preserve"> выше, чем у более </w:t>
      </w:r>
      <w:r w:rsidR="00CC6DDB">
        <w:rPr>
          <w:rFonts w:ascii="Times New Roman" w:hAnsi="Times New Roman" w:cs="Times New Roman"/>
          <w:sz w:val="28"/>
          <w:szCs w:val="28"/>
        </w:rPr>
        <w:t>распространенного</w:t>
      </w:r>
      <w:r w:rsidR="00CC6DDB" w:rsidRPr="00CC6DDB">
        <w:rPr>
          <w:rFonts w:ascii="Times New Roman" w:hAnsi="Times New Roman" w:cs="Times New Roman"/>
          <w:sz w:val="28"/>
          <w:szCs w:val="28"/>
        </w:rPr>
        <w:t xml:space="preserve"> рака.</w:t>
      </w:r>
      <w:r w:rsidR="00372EFE">
        <w:rPr>
          <w:rFonts w:ascii="Times New Roman" w:hAnsi="Times New Roman" w:cs="Times New Roman"/>
          <w:sz w:val="28"/>
          <w:szCs w:val="28"/>
        </w:rPr>
        <w:t xml:space="preserve"> </w:t>
      </w:r>
      <w:r w:rsidR="00CC6DDB" w:rsidRPr="00CC6DDB">
        <w:rPr>
          <w:rFonts w:ascii="Times New Roman" w:hAnsi="Times New Roman" w:cs="Times New Roman"/>
          <w:sz w:val="28"/>
          <w:szCs w:val="28"/>
        </w:rPr>
        <w:t xml:space="preserve">Когда </w:t>
      </w:r>
      <w:r w:rsidR="00855DA8">
        <w:rPr>
          <w:rFonts w:ascii="Times New Roman" w:hAnsi="Times New Roman" w:cs="Times New Roman"/>
          <w:sz w:val="28"/>
          <w:szCs w:val="28"/>
        </w:rPr>
        <w:t xml:space="preserve">период (стадия) </w:t>
      </w:r>
      <w:r w:rsidR="00CC6DDB" w:rsidRPr="00CC6DDB">
        <w:rPr>
          <w:rFonts w:ascii="Times New Roman" w:hAnsi="Times New Roman" w:cs="Times New Roman"/>
          <w:sz w:val="28"/>
          <w:szCs w:val="28"/>
        </w:rPr>
        <w:t>был включен в модель, эффекты</w:t>
      </w:r>
      <w:r w:rsidR="00372EFE">
        <w:rPr>
          <w:rFonts w:ascii="Times New Roman" w:hAnsi="Times New Roman" w:cs="Times New Roman"/>
          <w:sz w:val="28"/>
          <w:szCs w:val="28"/>
        </w:rPr>
        <w:t xml:space="preserve"> факторов</w:t>
      </w:r>
      <w:r w:rsidR="00CC6DDB" w:rsidRPr="00CC6DDB">
        <w:rPr>
          <w:rFonts w:ascii="Times New Roman" w:hAnsi="Times New Roman" w:cs="Times New Roman"/>
          <w:sz w:val="28"/>
          <w:szCs w:val="28"/>
        </w:rPr>
        <w:t xml:space="preserve"> количество братьев и сестер и образование матери практически не изменились</w:t>
      </w:r>
      <w:r w:rsidR="00372EFE">
        <w:rPr>
          <w:rFonts w:ascii="Times New Roman" w:hAnsi="Times New Roman" w:cs="Times New Roman"/>
          <w:sz w:val="28"/>
          <w:szCs w:val="28"/>
        </w:rPr>
        <w:t xml:space="preserve"> </w:t>
      </w:r>
      <w:r w:rsidRPr="00526EFE">
        <w:rPr>
          <w:rFonts w:ascii="Times New Roman" w:hAnsi="Times New Roman" w:cs="Times New Roman"/>
          <w:sz w:val="28"/>
          <w:szCs w:val="28"/>
        </w:rPr>
        <w:t>[</w:t>
      </w:r>
      <w:r w:rsidR="00F76ED2" w:rsidRPr="00035ACD">
        <w:rPr>
          <w:rFonts w:ascii="Times New Roman" w:hAnsi="Times New Roman" w:cs="Times New Roman"/>
          <w:sz w:val="28"/>
          <w:szCs w:val="28"/>
        </w:rPr>
        <w:t>45</w:t>
      </w:r>
      <w:r w:rsidRPr="00526EFE">
        <w:rPr>
          <w:rFonts w:ascii="Times New Roman" w:hAnsi="Times New Roman" w:cs="Times New Roman"/>
          <w:sz w:val="28"/>
          <w:szCs w:val="28"/>
        </w:rPr>
        <w:t>]</w:t>
      </w:r>
      <w:r w:rsidR="00035ACD">
        <w:rPr>
          <w:rFonts w:ascii="Times New Roman" w:hAnsi="Times New Roman" w:cs="Times New Roman"/>
          <w:sz w:val="28"/>
          <w:szCs w:val="28"/>
        </w:rPr>
        <w:t>.</w:t>
      </w:r>
    </w:p>
    <w:p w:rsidR="008F1399" w:rsidRPr="0091092E" w:rsidRDefault="008F1399" w:rsidP="008F1399">
      <w:pPr>
        <w:spacing w:after="0" w:line="360" w:lineRule="auto"/>
        <w:ind w:firstLine="709"/>
        <w:jc w:val="both"/>
        <w:rPr>
          <w:rFonts w:ascii="Times New Roman" w:hAnsi="Times New Roman" w:cs="Times New Roman"/>
          <w:sz w:val="28"/>
          <w:szCs w:val="28"/>
        </w:rPr>
      </w:pPr>
      <w:r w:rsidRPr="005505A6">
        <w:rPr>
          <w:rFonts w:ascii="Times New Roman" w:hAnsi="Times New Roman" w:cs="Times New Roman"/>
          <w:sz w:val="28"/>
          <w:szCs w:val="28"/>
        </w:rPr>
        <w:t>Таким образом,</w:t>
      </w:r>
      <w:r w:rsidR="00FB2178" w:rsidRPr="005505A6">
        <w:rPr>
          <w:rFonts w:ascii="Times New Roman" w:hAnsi="Times New Roman" w:cs="Times New Roman"/>
          <w:sz w:val="28"/>
          <w:szCs w:val="28"/>
        </w:rPr>
        <w:t xml:space="preserve"> </w:t>
      </w:r>
      <w:r w:rsidRPr="005505A6">
        <w:rPr>
          <w:rFonts w:ascii="Times New Roman" w:hAnsi="Times New Roman" w:cs="Times New Roman"/>
          <w:sz w:val="28"/>
          <w:szCs w:val="28"/>
        </w:rPr>
        <w:t xml:space="preserve">исследование связи психосоциального статуса родителей и смертности их детей больных раком показало, что самая низкая </w:t>
      </w:r>
      <w:r w:rsidR="00E2488D" w:rsidRPr="005505A6">
        <w:rPr>
          <w:rFonts w:ascii="Times New Roman" w:hAnsi="Times New Roman" w:cs="Times New Roman"/>
          <w:sz w:val="28"/>
          <w:szCs w:val="28"/>
        </w:rPr>
        <w:t>смертность</w:t>
      </w:r>
      <w:r w:rsidRPr="005505A6">
        <w:rPr>
          <w:rFonts w:ascii="Times New Roman" w:hAnsi="Times New Roman" w:cs="Times New Roman"/>
          <w:sz w:val="28"/>
          <w:szCs w:val="28"/>
        </w:rPr>
        <w:t xml:space="preserve"> положительно коррелирует с возрастом детей младше 15 лет, отсутствием братьев и сестер в семье и </w:t>
      </w:r>
      <w:r w:rsidR="00E2488D" w:rsidRPr="005505A6">
        <w:rPr>
          <w:rFonts w:ascii="Times New Roman" w:hAnsi="Times New Roman" w:cs="Times New Roman"/>
          <w:sz w:val="28"/>
          <w:szCs w:val="28"/>
        </w:rPr>
        <w:t xml:space="preserve">наличием высшего </w:t>
      </w:r>
      <w:r w:rsidRPr="005505A6">
        <w:rPr>
          <w:rFonts w:ascii="Times New Roman" w:hAnsi="Times New Roman" w:cs="Times New Roman"/>
          <w:sz w:val="28"/>
          <w:szCs w:val="28"/>
        </w:rPr>
        <w:t>образовани</w:t>
      </w:r>
      <w:r w:rsidR="00E2488D" w:rsidRPr="005505A6">
        <w:rPr>
          <w:rFonts w:ascii="Times New Roman" w:hAnsi="Times New Roman" w:cs="Times New Roman"/>
          <w:sz w:val="28"/>
          <w:szCs w:val="28"/>
        </w:rPr>
        <w:t>я у родителей</w:t>
      </w:r>
      <w:r w:rsidRPr="005505A6">
        <w:rPr>
          <w:rFonts w:ascii="Times New Roman" w:hAnsi="Times New Roman" w:cs="Times New Roman"/>
          <w:sz w:val="28"/>
          <w:szCs w:val="28"/>
        </w:rPr>
        <w:t xml:space="preserve">. На выживаемость не влияют такие факторы, как </w:t>
      </w:r>
      <w:r w:rsidR="00085BC3" w:rsidRPr="005505A6">
        <w:rPr>
          <w:rFonts w:ascii="Times New Roman" w:hAnsi="Times New Roman" w:cs="Times New Roman"/>
          <w:sz w:val="28"/>
          <w:szCs w:val="28"/>
        </w:rPr>
        <w:t>семейное положение</w:t>
      </w:r>
      <w:r w:rsidRPr="005505A6">
        <w:rPr>
          <w:rFonts w:ascii="Times New Roman" w:hAnsi="Times New Roman" w:cs="Times New Roman"/>
          <w:sz w:val="28"/>
          <w:szCs w:val="28"/>
        </w:rPr>
        <w:t xml:space="preserve"> родителей, возраст матери</w:t>
      </w:r>
      <w:r w:rsidR="007D54CE" w:rsidRPr="005505A6">
        <w:rPr>
          <w:rFonts w:ascii="Times New Roman" w:hAnsi="Times New Roman" w:cs="Times New Roman"/>
          <w:sz w:val="28"/>
          <w:szCs w:val="28"/>
        </w:rPr>
        <w:t xml:space="preserve"> на момент рождения ребенка</w:t>
      </w:r>
      <w:r w:rsidRPr="005505A6">
        <w:rPr>
          <w:rFonts w:ascii="Times New Roman" w:hAnsi="Times New Roman" w:cs="Times New Roman"/>
          <w:sz w:val="28"/>
          <w:szCs w:val="28"/>
        </w:rPr>
        <w:t>, доходы родителей</w:t>
      </w:r>
      <w:r w:rsidRPr="000E301E">
        <w:rPr>
          <w:rFonts w:ascii="Times New Roman" w:hAnsi="Times New Roman" w:cs="Times New Roman"/>
          <w:sz w:val="28"/>
          <w:szCs w:val="28"/>
        </w:rPr>
        <w:t>.</w:t>
      </w:r>
      <w:r w:rsidRPr="00526EFE">
        <w:rPr>
          <w:rFonts w:ascii="Times New Roman" w:hAnsi="Times New Roman" w:cs="Times New Roman"/>
          <w:sz w:val="28"/>
          <w:szCs w:val="28"/>
        </w:rPr>
        <w:t xml:space="preserve"> </w:t>
      </w:r>
    </w:p>
    <w:p w:rsidR="00F76ED2" w:rsidRPr="0091092E" w:rsidRDefault="00F76ED2" w:rsidP="008F1399">
      <w:pPr>
        <w:spacing w:after="0" w:line="360" w:lineRule="auto"/>
        <w:ind w:firstLine="709"/>
        <w:jc w:val="both"/>
        <w:rPr>
          <w:rFonts w:ascii="Times New Roman" w:hAnsi="Times New Roman" w:cs="Times New Roman"/>
          <w:sz w:val="28"/>
          <w:szCs w:val="28"/>
        </w:rPr>
      </w:pPr>
    </w:p>
    <w:p w:rsidR="00570183" w:rsidRPr="0091092E" w:rsidRDefault="00570183" w:rsidP="00541CF9">
      <w:pPr>
        <w:pStyle w:val="2"/>
        <w:spacing w:line="360" w:lineRule="auto"/>
        <w:ind w:firstLine="709"/>
        <w:rPr>
          <w:b/>
          <w:i w:val="0"/>
          <w:sz w:val="28"/>
          <w:szCs w:val="28"/>
        </w:rPr>
      </w:pPr>
      <w:bookmarkStart w:id="61" w:name="_Toc515846443"/>
      <w:r w:rsidRPr="00541CF9">
        <w:rPr>
          <w:b/>
          <w:i w:val="0"/>
          <w:sz w:val="28"/>
          <w:szCs w:val="28"/>
        </w:rPr>
        <w:t>1.5</w:t>
      </w:r>
      <w:r w:rsidR="00F55FD8" w:rsidRPr="00541CF9">
        <w:rPr>
          <w:b/>
          <w:i w:val="0"/>
          <w:sz w:val="28"/>
          <w:szCs w:val="28"/>
        </w:rPr>
        <w:t xml:space="preserve"> Детский церебральный паралич</w:t>
      </w:r>
      <w:bookmarkEnd w:id="61"/>
    </w:p>
    <w:p w:rsidR="00F76ED2" w:rsidRPr="0091092E" w:rsidRDefault="00F76ED2" w:rsidP="00F76ED2">
      <w:pPr>
        <w:rPr>
          <w:lang w:eastAsia="ru-RU"/>
        </w:rPr>
      </w:pPr>
    </w:p>
    <w:p w:rsidR="008858E1" w:rsidRPr="00F37D4F" w:rsidRDefault="00E15109" w:rsidP="00F37D4F">
      <w:pPr>
        <w:pStyle w:val="3"/>
        <w:spacing w:line="360" w:lineRule="auto"/>
        <w:ind w:firstLine="709"/>
        <w:rPr>
          <w:i/>
          <w:sz w:val="28"/>
          <w:szCs w:val="28"/>
        </w:rPr>
      </w:pPr>
      <w:bookmarkStart w:id="62" w:name="_Toc515846444"/>
      <w:r>
        <w:rPr>
          <w:i/>
          <w:sz w:val="28"/>
          <w:szCs w:val="28"/>
        </w:rPr>
        <w:t xml:space="preserve">1.5.1 </w:t>
      </w:r>
      <w:r w:rsidR="00F1671E" w:rsidRPr="00F37D4F">
        <w:rPr>
          <w:i/>
          <w:sz w:val="28"/>
          <w:szCs w:val="28"/>
        </w:rPr>
        <w:t xml:space="preserve">Определение </w:t>
      </w:r>
      <w:r w:rsidR="008858E1" w:rsidRPr="00F37D4F">
        <w:rPr>
          <w:i/>
          <w:sz w:val="28"/>
          <w:szCs w:val="28"/>
        </w:rPr>
        <w:t>Детск</w:t>
      </w:r>
      <w:r w:rsidR="00F1671E" w:rsidRPr="00F37D4F">
        <w:rPr>
          <w:i/>
          <w:sz w:val="28"/>
          <w:szCs w:val="28"/>
        </w:rPr>
        <w:t>ого</w:t>
      </w:r>
      <w:r w:rsidR="008858E1" w:rsidRPr="00F37D4F">
        <w:rPr>
          <w:i/>
          <w:sz w:val="28"/>
          <w:szCs w:val="28"/>
        </w:rPr>
        <w:t xml:space="preserve"> церебральн</w:t>
      </w:r>
      <w:r w:rsidR="00F1671E" w:rsidRPr="00F37D4F">
        <w:rPr>
          <w:i/>
          <w:sz w:val="28"/>
          <w:szCs w:val="28"/>
        </w:rPr>
        <w:t>ого</w:t>
      </w:r>
      <w:r w:rsidR="008858E1" w:rsidRPr="00F37D4F">
        <w:rPr>
          <w:i/>
          <w:sz w:val="28"/>
          <w:szCs w:val="28"/>
        </w:rPr>
        <w:t xml:space="preserve"> паралич</w:t>
      </w:r>
      <w:r w:rsidR="00F1671E" w:rsidRPr="00F37D4F">
        <w:rPr>
          <w:i/>
          <w:sz w:val="28"/>
          <w:szCs w:val="28"/>
        </w:rPr>
        <w:t xml:space="preserve">а и </w:t>
      </w:r>
      <w:r w:rsidR="008858E1" w:rsidRPr="00F37D4F">
        <w:rPr>
          <w:i/>
          <w:sz w:val="28"/>
          <w:szCs w:val="28"/>
        </w:rPr>
        <w:t>его</w:t>
      </w:r>
      <w:r w:rsidR="00F1671E" w:rsidRPr="00F37D4F">
        <w:rPr>
          <w:i/>
          <w:sz w:val="28"/>
          <w:szCs w:val="28"/>
        </w:rPr>
        <w:t xml:space="preserve"> некоторые </w:t>
      </w:r>
      <w:r w:rsidR="00F55FD8" w:rsidRPr="00F37D4F">
        <w:rPr>
          <w:i/>
          <w:sz w:val="28"/>
          <w:szCs w:val="28"/>
        </w:rPr>
        <w:t>причины</w:t>
      </w:r>
      <w:bookmarkEnd w:id="62"/>
    </w:p>
    <w:p w:rsidR="00570183" w:rsidRPr="00294AB8" w:rsidRDefault="00570183"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lastRenderedPageBreak/>
        <w:t xml:space="preserve">Детский церебральный паралич (ДЦП) </w:t>
      </w:r>
      <w:r w:rsidR="007814F9" w:rsidRPr="00294AB8">
        <w:rPr>
          <w:rFonts w:ascii="Times New Roman" w:hAnsi="Times New Roman" w:cs="Times New Roman"/>
          <w:sz w:val="28"/>
          <w:szCs w:val="28"/>
        </w:rPr>
        <w:t>–</w:t>
      </w:r>
      <w:r w:rsidRPr="00294AB8">
        <w:rPr>
          <w:rFonts w:ascii="Times New Roman" w:hAnsi="Times New Roman" w:cs="Times New Roman"/>
          <w:sz w:val="28"/>
          <w:szCs w:val="28"/>
        </w:rPr>
        <w:t xml:space="preserve"> группа стабильных нарушений развития моторики и поддержания позы, ведущих к двигательным дефектам, обусловленным непрогрессирующим повреждением и/или аномалией развивающегося головного мозга у плода или новорожденного ребёнка. Патофизиологическая основа формирования ДЦП – поражение головного мозга в определённый период его развития с последующим формированием патологического мышечного тонуса (преимущественно спастичности) при сохранении позотонических рефлексов и сопутствующем нарушении становления цепных установочных выпрямительных рефлексов. Главное отличие ДЦП от других центральных параличей – время воздействия патологического фактора.</w:t>
      </w:r>
      <w:r w:rsidR="00162D0C" w:rsidRPr="00294AB8">
        <w:rPr>
          <w:rFonts w:ascii="Times New Roman" w:hAnsi="Times New Roman" w:cs="Times New Roman"/>
          <w:sz w:val="28"/>
          <w:szCs w:val="28"/>
        </w:rPr>
        <w:t xml:space="preserve"> ДЦП – это название группы неврологических нарушений, которые возникают в результате поражения структур мозга у ребенка во время беременности и в первые недели жизни.</w:t>
      </w:r>
    </w:p>
    <w:p w:rsidR="00570183" w:rsidRPr="00294AB8" w:rsidRDefault="00570183"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Соотношение пренатальных и перинатальных факторов поражения мозга при ДЦП различно. До 80% наблюдений поражений мозга, вызывающих церебральный паралич, происходит в периоде внутриутробного развития плода; в последующем внутриутробная патология часто отягощается интранатальной</w:t>
      </w:r>
      <w:r w:rsidR="008858E1" w:rsidRPr="00294AB8">
        <w:rPr>
          <w:rFonts w:ascii="Times New Roman" w:hAnsi="Times New Roman" w:cs="Times New Roman"/>
          <w:sz w:val="28"/>
          <w:szCs w:val="28"/>
        </w:rPr>
        <w:t xml:space="preserve"> </w:t>
      </w:r>
      <w:r w:rsidR="00E32B51" w:rsidRPr="00F76ED2">
        <w:rPr>
          <w:rFonts w:ascii="Times New Roman" w:hAnsi="Times New Roman" w:cs="Times New Roman"/>
          <w:sz w:val="28"/>
          <w:szCs w:val="28"/>
        </w:rPr>
        <w:t>[</w:t>
      </w:r>
      <w:r w:rsidR="00F76ED2" w:rsidRPr="00F76ED2">
        <w:rPr>
          <w:rFonts w:ascii="Times New Roman" w:hAnsi="Times New Roman" w:cs="Times New Roman"/>
          <w:sz w:val="28"/>
          <w:szCs w:val="28"/>
        </w:rPr>
        <w:t>22</w:t>
      </w:r>
      <w:r w:rsidR="00E32B51" w:rsidRPr="00F76ED2">
        <w:rPr>
          <w:rFonts w:ascii="Times New Roman" w:hAnsi="Times New Roman" w:cs="Times New Roman"/>
          <w:sz w:val="28"/>
          <w:szCs w:val="28"/>
        </w:rPr>
        <w:t>]</w:t>
      </w:r>
      <w:r w:rsidR="00DA08E0" w:rsidRPr="00F76ED2">
        <w:rPr>
          <w:rFonts w:ascii="Times New Roman" w:hAnsi="Times New Roman" w:cs="Times New Roman"/>
          <w:sz w:val="28"/>
          <w:szCs w:val="28"/>
        </w:rPr>
        <w:t>.</w:t>
      </w:r>
    </w:p>
    <w:p w:rsidR="008858E1" w:rsidRPr="00294AB8" w:rsidRDefault="008858E1"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 xml:space="preserve">Распространенность ДЦП </w:t>
      </w:r>
      <w:r w:rsidR="003E2B55" w:rsidRPr="00294AB8">
        <w:rPr>
          <w:rFonts w:ascii="Times New Roman" w:hAnsi="Times New Roman" w:cs="Times New Roman"/>
          <w:sz w:val="28"/>
          <w:szCs w:val="28"/>
        </w:rPr>
        <w:t xml:space="preserve">достаточно </w:t>
      </w:r>
      <w:r w:rsidRPr="00294AB8">
        <w:rPr>
          <w:rFonts w:ascii="Times New Roman" w:hAnsi="Times New Roman" w:cs="Times New Roman"/>
          <w:sz w:val="28"/>
          <w:szCs w:val="28"/>
        </w:rPr>
        <w:t>высок</w:t>
      </w:r>
      <w:r w:rsidR="00422CAD" w:rsidRPr="00294AB8">
        <w:rPr>
          <w:rFonts w:ascii="Times New Roman" w:hAnsi="Times New Roman" w:cs="Times New Roman"/>
          <w:sz w:val="28"/>
          <w:szCs w:val="28"/>
        </w:rPr>
        <w:t>ая и составляет 1,5-5,9 на 1000</w:t>
      </w:r>
      <w:r w:rsidRPr="00294AB8">
        <w:rPr>
          <w:rFonts w:ascii="Times New Roman" w:hAnsi="Times New Roman" w:cs="Times New Roman"/>
          <w:sz w:val="28"/>
          <w:szCs w:val="28"/>
        </w:rPr>
        <w:t xml:space="preserve"> новорожденных детей. Частота ДЦП среди мальчиков несколько выше, чем среди девочек. Соотношение составляет 1,33:1</w:t>
      </w:r>
      <w:r w:rsidR="007541B1" w:rsidRPr="00294AB8">
        <w:rPr>
          <w:rFonts w:ascii="Times New Roman" w:hAnsi="Times New Roman" w:cs="Times New Roman"/>
          <w:sz w:val="28"/>
          <w:szCs w:val="28"/>
        </w:rPr>
        <w:t xml:space="preserve"> </w:t>
      </w:r>
      <w:r w:rsidR="007541B1" w:rsidRPr="00F76ED2">
        <w:rPr>
          <w:rFonts w:ascii="Times New Roman" w:hAnsi="Times New Roman" w:cs="Times New Roman"/>
          <w:sz w:val="28"/>
          <w:szCs w:val="28"/>
        </w:rPr>
        <w:t>[5]</w:t>
      </w:r>
      <w:r w:rsidR="00F1671E" w:rsidRPr="00F76ED2">
        <w:rPr>
          <w:rFonts w:ascii="Times New Roman" w:hAnsi="Times New Roman" w:cs="Times New Roman"/>
          <w:sz w:val="28"/>
          <w:szCs w:val="28"/>
        </w:rPr>
        <w:t>.</w:t>
      </w:r>
    </w:p>
    <w:p w:rsidR="00B533EE" w:rsidRPr="00294AB8" w:rsidRDefault="00F55FD8"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 xml:space="preserve">Описано более 400 биологических и средовых факторов, влияющих на ход нормального развития плода, но полностью их роль в формировании ДЦП не изучена. </w:t>
      </w:r>
      <w:proofErr w:type="gramStart"/>
      <w:r w:rsidRPr="00294AB8">
        <w:rPr>
          <w:rFonts w:ascii="Times New Roman" w:hAnsi="Times New Roman" w:cs="Times New Roman"/>
          <w:sz w:val="28"/>
          <w:szCs w:val="28"/>
        </w:rPr>
        <w:t>Причины развития ДЦП могут быт как внутриутробными, так и связанными с различными осложнениями в родах.</w:t>
      </w:r>
      <w:proofErr w:type="gramEnd"/>
      <w:r w:rsidRPr="00294AB8">
        <w:rPr>
          <w:rFonts w:ascii="Times New Roman" w:hAnsi="Times New Roman" w:cs="Times New Roman"/>
          <w:sz w:val="28"/>
          <w:szCs w:val="28"/>
        </w:rPr>
        <w:t xml:space="preserve"> </w:t>
      </w:r>
      <w:proofErr w:type="gramStart"/>
      <w:r w:rsidRPr="00294AB8">
        <w:rPr>
          <w:rFonts w:ascii="Times New Roman" w:hAnsi="Times New Roman" w:cs="Times New Roman"/>
          <w:sz w:val="28"/>
          <w:szCs w:val="28"/>
        </w:rPr>
        <w:t xml:space="preserve">К внутриутробным причинам развития ДЦП относят острые или хронические экстрагенитальные заболевания матери (гипертоническую болезнь, пороки сердца, анемию, ожирение, сахарный диабет и заболевания щитовидной железы и др.), приём </w:t>
      </w:r>
      <w:r w:rsidRPr="00294AB8">
        <w:rPr>
          <w:rFonts w:ascii="Times New Roman" w:hAnsi="Times New Roman" w:cs="Times New Roman"/>
          <w:sz w:val="28"/>
          <w:szCs w:val="28"/>
        </w:rPr>
        <w:lastRenderedPageBreak/>
        <w:t>лекарств во время беременности, профессиональные вредности, алкоголизм родителей, стрессы, психологический дискомфорт, физические травмы во время беременности, влияние на плод различных инфекционных агентов, особенно вирусного происхождения.</w:t>
      </w:r>
      <w:proofErr w:type="gramEnd"/>
      <w:r w:rsidRPr="00294AB8">
        <w:rPr>
          <w:rFonts w:ascii="Times New Roman" w:hAnsi="Times New Roman" w:cs="Times New Roman"/>
          <w:sz w:val="28"/>
          <w:szCs w:val="28"/>
        </w:rPr>
        <w:t xml:space="preserve"> Среди факторов риска также выделяют маточные кровотечения, аномалии плацентарного кровообращения, предлежание плаценты или её отслойка, иммунологическ</w:t>
      </w:r>
      <w:r w:rsidR="00F1671E" w:rsidRPr="00294AB8">
        <w:rPr>
          <w:rFonts w:ascii="Times New Roman" w:hAnsi="Times New Roman" w:cs="Times New Roman"/>
          <w:sz w:val="28"/>
          <w:szCs w:val="28"/>
        </w:rPr>
        <w:t>ую</w:t>
      </w:r>
      <w:r w:rsidRPr="00294AB8">
        <w:rPr>
          <w:rFonts w:ascii="Times New Roman" w:hAnsi="Times New Roman" w:cs="Times New Roman"/>
          <w:sz w:val="28"/>
          <w:szCs w:val="28"/>
        </w:rPr>
        <w:t xml:space="preserve"> несовместимость крови матери и плода и другие.</w:t>
      </w:r>
    </w:p>
    <w:p w:rsidR="00F1671E" w:rsidRPr="00294AB8" w:rsidRDefault="00E15109" w:rsidP="00F37D4F">
      <w:pPr>
        <w:pStyle w:val="3"/>
        <w:spacing w:line="360" w:lineRule="auto"/>
        <w:ind w:firstLine="709"/>
        <w:rPr>
          <w:i/>
          <w:sz w:val="28"/>
          <w:szCs w:val="28"/>
        </w:rPr>
      </w:pPr>
      <w:bookmarkStart w:id="63" w:name="_Toc515846445"/>
      <w:r>
        <w:rPr>
          <w:i/>
          <w:sz w:val="28"/>
          <w:szCs w:val="28"/>
        </w:rPr>
        <w:t xml:space="preserve">1.5.2 </w:t>
      </w:r>
      <w:r w:rsidR="00615376" w:rsidRPr="00294AB8">
        <w:rPr>
          <w:i/>
          <w:sz w:val="28"/>
          <w:szCs w:val="28"/>
        </w:rPr>
        <w:t>Форм</w:t>
      </w:r>
      <w:r w:rsidR="00F1671E" w:rsidRPr="00294AB8">
        <w:rPr>
          <w:i/>
          <w:sz w:val="28"/>
          <w:szCs w:val="28"/>
        </w:rPr>
        <w:t xml:space="preserve">ы и </w:t>
      </w:r>
      <w:r w:rsidR="00615376" w:rsidRPr="00294AB8">
        <w:rPr>
          <w:i/>
          <w:sz w:val="28"/>
          <w:szCs w:val="28"/>
        </w:rPr>
        <w:t>характеристики</w:t>
      </w:r>
      <w:r w:rsidR="00162D0C" w:rsidRPr="00294AB8">
        <w:rPr>
          <w:i/>
          <w:sz w:val="28"/>
          <w:szCs w:val="28"/>
        </w:rPr>
        <w:t xml:space="preserve"> д</w:t>
      </w:r>
      <w:r w:rsidR="00F1671E" w:rsidRPr="00294AB8">
        <w:rPr>
          <w:i/>
          <w:sz w:val="28"/>
          <w:szCs w:val="28"/>
        </w:rPr>
        <w:t>етского церебрального паралича</w:t>
      </w:r>
      <w:bookmarkEnd w:id="63"/>
    </w:p>
    <w:p w:rsidR="00611D6E" w:rsidRPr="00294AB8" w:rsidRDefault="00611D6E"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Детский церебральный паралич различается по степени тяжести. В</w:t>
      </w:r>
      <w:r w:rsidR="00EF2BCC" w:rsidRPr="00294AB8">
        <w:rPr>
          <w:rFonts w:ascii="Times New Roman" w:hAnsi="Times New Roman" w:cs="Times New Roman"/>
          <w:sz w:val="28"/>
          <w:szCs w:val="28"/>
        </w:rPr>
        <w:t xml:space="preserve"> соответствии с классификацией детского церебрального паралича Семеновой К.А.</w:t>
      </w:r>
      <w:r w:rsidRPr="00294AB8">
        <w:rPr>
          <w:rFonts w:ascii="Times New Roman" w:hAnsi="Times New Roman" w:cs="Times New Roman"/>
          <w:sz w:val="28"/>
          <w:szCs w:val="28"/>
        </w:rPr>
        <w:t xml:space="preserve"> </w:t>
      </w:r>
      <w:r w:rsidR="00EF2BCC" w:rsidRPr="00294AB8">
        <w:rPr>
          <w:rFonts w:ascii="Times New Roman" w:hAnsi="Times New Roman" w:cs="Times New Roman"/>
          <w:sz w:val="28"/>
          <w:szCs w:val="28"/>
        </w:rPr>
        <w:t xml:space="preserve">и в </w:t>
      </w:r>
      <w:r w:rsidRPr="00294AB8">
        <w:rPr>
          <w:rFonts w:ascii="Times New Roman" w:hAnsi="Times New Roman" w:cs="Times New Roman"/>
          <w:sz w:val="28"/>
          <w:szCs w:val="28"/>
        </w:rPr>
        <w:t>зависимости от преимущественного х</w:t>
      </w:r>
      <w:r w:rsidR="00EF2BCC" w:rsidRPr="00294AB8">
        <w:rPr>
          <w:rFonts w:ascii="Times New Roman" w:hAnsi="Times New Roman" w:cs="Times New Roman"/>
          <w:sz w:val="28"/>
          <w:szCs w:val="28"/>
        </w:rPr>
        <w:t xml:space="preserve">арактера двигательных нарушений </w:t>
      </w:r>
      <w:r w:rsidRPr="00294AB8">
        <w:rPr>
          <w:rFonts w:ascii="Times New Roman" w:hAnsi="Times New Roman" w:cs="Times New Roman"/>
          <w:sz w:val="28"/>
          <w:szCs w:val="28"/>
        </w:rPr>
        <w:t xml:space="preserve">различают пять основных форм: спастическая диплегия, </w:t>
      </w:r>
      <w:r w:rsidR="00572776" w:rsidRPr="00294AB8">
        <w:rPr>
          <w:rFonts w:ascii="Times New Roman" w:hAnsi="Times New Roman" w:cs="Times New Roman"/>
          <w:sz w:val="28"/>
          <w:szCs w:val="28"/>
        </w:rPr>
        <w:t xml:space="preserve">двойная гемиплегия, </w:t>
      </w:r>
      <w:r w:rsidRPr="00294AB8">
        <w:rPr>
          <w:rFonts w:ascii="Times New Roman" w:hAnsi="Times New Roman" w:cs="Times New Roman"/>
          <w:sz w:val="28"/>
          <w:szCs w:val="28"/>
        </w:rPr>
        <w:t>гемипаретическая, гиперкинетическая и атонически-астатическая формы.</w:t>
      </w:r>
    </w:p>
    <w:p w:rsidR="00611D6E" w:rsidRPr="00294AB8" w:rsidRDefault="00267AAF" w:rsidP="00294AB8">
      <w:pPr>
        <w:spacing w:line="360" w:lineRule="auto"/>
        <w:ind w:firstLine="709"/>
        <w:jc w:val="both"/>
        <w:rPr>
          <w:rFonts w:ascii="Times New Roman" w:hAnsi="Times New Roman" w:cs="Times New Roman"/>
          <w:sz w:val="28"/>
          <w:szCs w:val="28"/>
        </w:rPr>
      </w:pPr>
      <w:proofErr w:type="gramStart"/>
      <w:r w:rsidRPr="00294AB8">
        <w:rPr>
          <w:rFonts w:ascii="Times New Roman" w:hAnsi="Times New Roman" w:cs="Times New Roman"/>
          <w:i/>
          <w:sz w:val="28"/>
          <w:szCs w:val="28"/>
        </w:rPr>
        <w:t>Спастическая</w:t>
      </w:r>
      <w:proofErr w:type="gramEnd"/>
      <w:r w:rsidRPr="00294AB8">
        <w:rPr>
          <w:rFonts w:ascii="Times New Roman" w:hAnsi="Times New Roman" w:cs="Times New Roman"/>
          <w:i/>
          <w:sz w:val="28"/>
          <w:szCs w:val="28"/>
        </w:rPr>
        <w:t xml:space="preserve"> диплегия</w:t>
      </w:r>
      <w:r w:rsidRPr="00294AB8">
        <w:rPr>
          <w:rFonts w:ascii="Times New Roman" w:hAnsi="Times New Roman" w:cs="Times New Roman"/>
          <w:sz w:val="28"/>
          <w:szCs w:val="28"/>
        </w:rPr>
        <w:t xml:space="preserve"> является наиболее часто встречающейся формой ДЦП (в 50% случаев).</w:t>
      </w:r>
      <w:r w:rsidRPr="00294AB8">
        <w:rPr>
          <w:rFonts w:ascii="Times New Roman" w:hAnsi="Times New Roman" w:cs="Times New Roman"/>
          <w:color w:val="101010"/>
          <w:sz w:val="28"/>
          <w:szCs w:val="28"/>
          <w:shd w:val="clear" w:color="auto" w:fill="FFFFFF"/>
        </w:rPr>
        <w:t> </w:t>
      </w:r>
      <w:proofErr w:type="gramStart"/>
      <w:r w:rsidR="00572776" w:rsidRPr="00294AB8">
        <w:rPr>
          <w:rFonts w:ascii="Times New Roman" w:hAnsi="Times New Roman" w:cs="Times New Roman"/>
          <w:sz w:val="28"/>
          <w:szCs w:val="28"/>
        </w:rPr>
        <w:t>С</w:t>
      </w:r>
      <w:r w:rsidR="00611D6E" w:rsidRPr="00294AB8">
        <w:rPr>
          <w:rFonts w:ascii="Times New Roman" w:hAnsi="Times New Roman" w:cs="Times New Roman"/>
          <w:sz w:val="28"/>
          <w:szCs w:val="28"/>
        </w:rPr>
        <w:t>пастическ</w:t>
      </w:r>
      <w:r w:rsidR="00572776" w:rsidRPr="00294AB8">
        <w:rPr>
          <w:rFonts w:ascii="Times New Roman" w:hAnsi="Times New Roman" w:cs="Times New Roman"/>
          <w:sz w:val="28"/>
          <w:szCs w:val="28"/>
        </w:rPr>
        <w:t>ая</w:t>
      </w:r>
      <w:proofErr w:type="gramEnd"/>
      <w:r w:rsidR="00611D6E" w:rsidRPr="00294AB8">
        <w:rPr>
          <w:rFonts w:ascii="Times New Roman" w:hAnsi="Times New Roman" w:cs="Times New Roman"/>
          <w:sz w:val="28"/>
          <w:szCs w:val="28"/>
        </w:rPr>
        <w:t xml:space="preserve"> диплеги</w:t>
      </w:r>
      <w:r w:rsidR="00572776" w:rsidRPr="00294AB8">
        <w:rPr>
          <w:rFonts w:ascii="Times New Roman" w:hAnsi="Times New Roman" w:cs="Times New Roman"/>
          <w:sz w:val="28"/>
          <w:szCs w:val="28"/>
        </w:rPr>
        <w:t>я</w:t>
      </w:r>
      <w:r w:rsidR="00611D6E" w:rsidRPr="00294AB8">
        <w:rPr>
          <w:rFonts w:ascii="Times New Roman" w:hAnsi="Times New Roman" w:cs="Times New Roman"/>
          <w:sz w:val="28"/>
          <w:szCs w:val="28"/>
        </w:rPr>
        <w:t xml:space="preserve"> </w:t>
      </w:r>
      <w:r w:rsidR="00572776" w:rsidRPr="00294AB8">
        <w:rPr>
          <w:rFonts w:ascii="Times New Roman" w:hAnsi="Times New Roman" w:cs="Times New Roman"/>
          <w:sz w:val="28"/>
          <w:szCs w:val="28"/>
        </w:rPr>
        <w:t>характеризуется</w:t>
      </w:r>
      <w:r w:rsidR="00611D6E" w:rsidRPr="00294AB8">
        <w:rPr>
          <w:rFonts w:ascii="Times New Roman" w:hAnsi="Times New Roman" w:cs="Times New Roman"/>
          <w:sz w:val="28"/>
          <w:szCs w:val="28"/>
        </w:rPr>
        <w:t xml:space="preserve"> поражение</w:t>
      </w:r>
      <w:r w:rsidR="00572776" w:rsidRPr="00294AB8">
        <w:rPr>
          <w:rFonts w:ascii="Times New Roman" w:hAnsi="Times New Roman" w:cs="Times New Roman"/>
          <w:sz w:val="28"/>
          <w:szCs w:val="28"/>
        </w:rPr>
        <w:t>м</w:t>
      </w:r>
      <w:r w:rsidR="00F13F0C" w:rsidRPr="00294AB8">
        <w:rPr>
          <w:rFonts w:ascii="Times New Roman" w:hAnsi="Times New Roman" w:cs="Times New Roman"/>
          <w:sz w:val="28"/>
          <w:szCs w:val="28"/>
        </w:rPr>
        <w:t xml:space="preserve"> всех четырех конечностей, а именно имеются двигательные нарушения</w:t>
      </w:r>
      <w:r w:rsidR="00230ADC" w:rsidRPr="00294AB8">
        <w:rPr>
          <w:rFonts w:ascii="Times New Roman" w:hAnsi="Times New Roman" w:cs="Times New Roman"/>
          <w:sz w:val="28"/>
          <w:szCs w:val="28"/>
        </w:rPr>
        <w:t xml:space="preserve"> </w:t>
      </w:r>
      <w:r w:rsidR="00F13F0C" w:rsidRPr="00294AB8">
        <w:rPr>
          <w:rFonts w:ascii="Times New Roman" w:hAnsi="Times New Roman" w:cs="Times New Roman"/>
          <w:sz w:val="28"/>
          <w:szCs w:val="28"/>
        </w:rPr>
        <w:t>-</w:t>
      </w:r>
      <w:r w:rsidR="00230ADC" w:rsidRPr="00294AB8">
        <w:rPr>
          <w:rFonts w:ascii="Times New Roman" w:hAnsi="Times New Roman" w:cs="Times New Roman"/>
          <w:sz w:val="28"/>
          <w:szCs w:val="28"/>
        </w:rPr>
        <w:t xml:space="preserve"> </w:t>
      </w:r>
      <w:r w:rsidR="00F13F0C" w:rsidRPr="00294AB8">
        <w:rPr>
          <w:rFonts w:ascii="Times New Roman" w:hAnsi="Times New Roman" w:cs="Times New Roman"/>
          <w:sz w:val="28"/>
          <w:szCs w:val="28"/>
        </w:rPr>
        <w:t>тетрапарез (поражены руки и ноги)</w:t>
      </w:r>
      <w:r w:rsidR="00E328CA" w:rsidRPr="00294AB8">
        <w:rPr>
          <w:rFonts w:ascii="Times New Roman" w:hAnsi="Times New Roman" w:cs="Times New Roman"/>
          <w:sz w:val="28"/>
          <w:szCs w:val="28"/>
        </w:rPr>
        <w:t>, психическими, умственными и речевыми расстройствами</w:t>
      </w:r>
      <w:r w:rsidR="00F13F0C" w:rsidRPr="00294AB8">
        <w:rPr>
          <w:rFonts w:ascii="Times New Roman" w:hAnsi="Times New Roman" w:cs="Times New Roman"/>
          <w:sz w:val="28"/>
          <w:szCs w:val="28"/>
        </w:rPr>
        <w:t xml:space="preserve">. Нижние конечности поражены в значительно большей степени. </w:t>
      </w:r>
      <w:r w:rsidR="00EF2BCC" w:rsidRPr="00294AB8">
        <w:rPr>
          <w:rFonts w:ascii="Times New Roman" w:hAnsi="Times New Roman" w:cs="Times New Roman"/>
          <w:sz w:val="28"/>
          <w:szCs w:val="28"/>
        </w:rPr>
        <w:t xml:space="preserve">Основной признак </w:t>
      </w:r>
      <w:r w:rsidR="00D010D0" w:rsidRPr="00294AB8">
        <w:rPr>
          <w:rFonts w:ascii="Times New Roman" w:hAnsi="Times New Roman" w:cs="Times New Roman"/>
          <w:sz w:val="28"/>
          <w:szCs w:val="28"/>
        </w:rPr>
        <w:t xml:space="preserve">спастической диплегии </w:t>
      </w:r>
      <w:r w:rsidR="00EF2BCC" w:rsidRPr="00294AB8">
        <w:rPr>
          <w:rFonts w:ascii="Times New Roman" w:hAnsi="Times New Roman" w:cs="Times New Roman"/>
          <w:sz w:val="28"/>
          <w:szCs w:val="28"/>
        </w:rPr>
        <w:t xml:space="preserve">- повышение мышечного тонуса в конечностях с ограничением силы и объема движений в сочетании с сохраняющимися тоническими </w:t>
      </w:r>
      <w:r w:rsidR="00EF2BCC" w:rsidRPr="00F76ED2">
        <w:rPr>
          <w:rFonts w:ascii="Times New Roman" w:hAnsi="Times New Roman" w:cs="Times New Roman"/>
          <w:sz w:val="28"/>
          <w:szCs w:val="28"/>
        </w:rPr>
        <w:t>рефлексами</w:t>
      </w:r>
      <w:r w:rsidR="003E224D" w:rsidRPr="003E224D">
        <w:rPr>
          <w:rFonts w:ascii="Times New Roman" w:hAnsi="Times New Roman" w:cs="Times New Roman"/>
          <w:sz w:val="28"/>
          <w:szCs w:val="28"/>
        </w:rPr>
        <w:t>.</w:t>
      </w:r>
      <w:r w:rsidR="00EF2BCC" w:rsidRPr="00F76ED2">
        <w:rPr>
          <w:rFonts w:ascii="Times New Roman" w:hAnsi="Times New Roman" w:cs="Times New Roman"/>
          <w:sz w:val="28"/>
          <w:szCs w:val="28"/>
        </w:rPr>
        <w:t xml:space="preserve"> [</w:t>
      </w:r>
      <w:r w:rsidR="00F76ED2" w:rsidRPr="00F76ED2">
        <w:rPr>
          <w:rFonts w:ascii="Times New Roman" w:hAnsi="Times New Roman" w:cs="Times New Roman"/>
          <w:sz w:val="28"/>
          <w:szCs w:val="28"/>
        </w:rPr>
        <w:t>18</w:t>
      </w:r>
      <w:r w:rsidR="003E224D">
        <w:rPr>
          <w:rFonts w:ascii="Times New Roman" w:hAnsi="Times New Roman" w:cs="Times New Roman"/>
          <w:sz w:val="28"/>
          <w:szCs w:val="28"/>
        </w:rPr>
        <w:t>]</w:t>
      </w:r>
      <w:r w:rsidR="00EF2BCC" w:rsidRPr="00294AB8">
        <w:rPr>
          <w:rFonts w:ascii="Times New Roman" w:hAnsi="Times New Roman" w:cs="Times New Roman"/>
          <w:sz w:val="28"/>
          <w:szCs w:val="28"/>
        </w:rPr>
        <w:t xml:space="preserve"> </w:t>
      </w:r>
      <w:proofErr w:type="gramStart"/>
      <w:r w:rsidR="00611D6E" w:rsidRPr="00294AB8">
        <w:rPr>
          <w:rFonts w:ascii="Times New Roman" w:hAnsi="Times New Roman" w:cs="Times New Roman"/>
          <w:sz w:val="28"/>
          <w:szCs w:val="28"/>
        </w:rPr>
        <w:t>При</w:t>
      </w:r>
      <w:proofErr w:type="gramEnd"/>
      <w:r w:rsidR="00611D6E" w:rsidRPr="00294AB8">
        <w:rPr>
          <w:rFonts w:ascii="Times New Roman" w:hAnsi="Times New Roman" w:cs="Times New Roman"/>
          <w:sz w:val="28"/>
          <w:szCs w:val="28"/>
        </w:rPr>
        <w:t xml:space="preserve"> спастической диплегии речевые и интеллектуальные нарушения наблюдаются примерно у 50—60% детей. </w:t>
      </w:r>
      <w:r w:rsidR="00AF3C4B" w:rsidRPr="00294AB8">
        <w:rPr>
          <w:rFonts w:ascii="Times New Roman" w:hAnsi="Times New Roman" w:cs="Times New Roman"/>
          <w:sz w:val="28"/>
          <w:szCs w:val="28"/>
        </w:rPr>
        <w:t xml:space="preserve">Нарушения речи выражаются в смазанности, нечеткости, логопедических дефектах. Причем с возрастом без </w:t>
      </w:r>
      <w:r w:rsidR="00AF3C4B" w:rsidRPr="00294AB8">
        <w:rPr>
          <w:rFonts w:ascii="Times New Roman" w:hAnsi="Times New Roman" w:cs="Times New Roman"/>
          <w:sz w:val="28"/>
          <w:szCs w:val="28"/>
        </w:rPr>
        <w:lastRenderedPageBreak/>
        <w:t>соответствующего лечения это не проходит. Умственные и психические проблемы проявляются нарушением концентрации внимания, плохой памятью,</w:t>
      </w:r>
      <w:r w:rsidR="000879D9" w:rsidRPr="00294AB8">
        <w:rPr>
          <w:rFonts w:ascii="Times New Roman" w:hAnsi="Times New Roman" w:cs="Times New Roman"/>
          <w:sz w:val="28"/>
          <w:szCs w:val="28"/>
        </w:rPr>
        <w:t xml:space="preserve"> эмоциональной неустойчивостью. П</w:t>
      </w:r>
      <w:r w:rsidR="00AF3C4B" w:rsidRPr="00294AB8">
        <w:rPr>
          <w:rFonts w:ascii="Times New Roman" w:hAnsi="Times New Roman" w:cs="Times New Roman"/>
          <w:sz w:val="28"/>
          <w:szCs w:val="28"/>
        </w:rPr>
        <w:t xml:space="preserve">ри хорошем функционировании верхних конечностей </w:t>
      </w:r>
      <w:r w:rsidR="004E2EAD" w:rsidRPr="00294AB8">
        <w:rPr>
          <w:rFonts w:ascii="Times New Roman" w:hAnsi="Times New Roman" w:cs="Times New Roman"/>
          <w:sz w:val="28"/>
          <w:szCs w:val="28"/>
        </w:rPr>
        <w:t>и сохранном интеллекте</w:t>
      </w:r>
      <w:r w:rsidR="00AF3C4B" w:rsidRPr="00294AB8">
        <w:rPr>
          <w:rFonts w:ascii="Times New Roman" w:hAnsi="Times New Roman" w:cs="Times New Roman"/>
          <w:sz w:val="28"/>
          <w:szCs w:val="28"/>
        </w:rPr>
        <w:t xml:space="preserve"> </w:t>
      </w:r>
      <w:r w:rsidR="004E2EAD" w:rsidRPr="00294AB8">
        <w:rPr>
          <w:rFonts w:ascii="Times New Roman" w:hAnsi="Times New Roman" w:cs="Times New Roman"/>
          <w:sz w:val="28"/>
          <w:szCs w:val="28"/>
        </w:rPr>
        <w:t>люди с данной формой</w:t>
      </w:r>
      <w:r w:rsidR="00AF3C4B" w:rsidRPr="00294AB8">
        <w:rPr>
          <w:rFonts w:ascii="Times New Roman" w:hAnsi="Times New Roman" w:cs="Times New Roman"/>
          <w:sz w:val="28"/>
          <w:szCs w:val="28"/>
        </w:rPr>
        <w:t xml:space="preserve"> ДЦП адаптируются в социуме, приобретают профессию и обслуживают себя.</w:t>
      </w:r>
    </w:p>
    <w:p w:rsidR="00611D6E" w:rsidRPr="00294AB8" w:rsidRDefault="00230ADC"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i/>
          <w:sz w:val="28"/>
          <w:szCs w:val="28"/>
        </w:rPr>
        <w:t>Двойная гемиплегия</w:t>
      </w:r>
      <w:r w:rsidRPr="00294AB8">
        <w:rPr>
          <w:rFonts w:ascii="Times New Roman" w:hAnsi="Times New Roman" w:cs="Times New Roman"/>
          <w:sz w:val="28"/>
          <w:szCs w:val="28"/>
        </w:rPr>
        <w:t xml:space="preserve"> - самая тяжелая форма ДЦП. </w:t>
      </w:r>
      <w:r w:rsidR="0039762F" w:rsidRPr="00294AB8">
        <w:rPr>
          <w:rFonts w:ascii="Times New Roman" w:hAnsi="Times New Roman" w:cs="Times New Roman"/>
          <w:sz w:val="28"/>
          <w:szCs w:val="28"/>
        </w:rPr>
        <w:t xml:space="preserve">Двойная гемиплегия характеризуется тотальным поражением головного мозга, прежде всего - больших полушарий. </w:t>
      </w:r>
      <w:r w:rsidR="00760C84" w:rsidRPr="00294AB8">
        <w:rPr>
          <w:rFonts w:ascii="Times New Roman" w:hAnsi="Times New Roman" w:cs="Times New Roman"/>
          <w:sz w:val="28"/>
          <w:szCs w:val="28"/>
        </w:rPr>
        <w:t xml:space="preserve">При двойной гемиплегии ребенок имеет тяжесть поражения как верхних, так и нижних конечностей. </w:t>
      </w:r>
      <w:r w:rsidR="004676A2" w:rsidRPr="00294AB8">
        <w:rPr>
          <w:rFonts w:ascii="Times New Roman" w:hAnsi="Times New Roman" w:cs="Times New Roman"/>
          <w:sz w:val="28"/>
          <w:szCs w:val="28"/>
        </w:rPr>
        <w:t xml:space="preserve">Преобладает ригидность мышц, которая усиливается под влиянием сохраняющихся на протяжении многих лет интенсивных тонических рефлексов. </w:t>
      </w:r>
      <w:r w:rsidR="00635D37" w:rsidRPr="00294AB8">
        <w:rPr>
          <w:rFonts w:ascii="Times New Roman" w:hAnsi="Times New Roman" w:cs="Times New Roman"/>
          <w:sz w:val="28"/>
          <w:szCs w:val="28"/>
        </w:rPr>
        <w:t xml:space="preserve">Эта форма ДЦП сопровождается выраженными умственными, психическими, речевыми расстройствами и судорожным синдромом. Умственные нарушения могут достигать степени олигофрении, речь может иметь вид неразборчивого мычания. Наряду с этим наблюдаются: нарушение зрения из-за атрофии зрительных нервов (что нельзя скорректировать ношением очков или линз), косоглазие, нарушение слуха. Симптомы при этой форме заболевания заметны уже в первые месяцы жизни. </w:t>
      </w:r>
      <w:r w:rsidR="00572776" w:rsidRPr="00294AB8">
        <w:rPr>
          <w:rFonts w:ascii="Times New Roman" w:hAnsi="Times New Roman" w:cs="Times New Roman"/>
          <w:sz w:val="28"/>
          <w:szCs w:val="28"/>
        </w:rPr>
        <w:t>Ребенок не может держать голову или держит ее неуверенно, не может сидеть и стоять. Не развивается самостоятельное передвижение и не формируются навыки самообслуживания. Более чем у 90% детей с этой формой заболевания отмечаются тяжелые нарушения реч</w:t>
      </w:r>
      <w:r w:rsidR="00F76ED2">
        <w:rPr>
          <w:rFonts w:ascii="Times New Roman" w:hAnsi="Times New Roman" w:cs="Times New Roman"/>
          <w:sz w:val="28"/>
          <w:szCs w:val="28"/>
        </w:rPr>
        <w:t>и и познавательной деятельности</w:t>
      </w:r>
      <w:r w:rsidR="00F76ED2" w:rsidRPr="00F76ED2">
        <w:rPr>
          <w:rFonts w:ascii="Times New Roman" w:hAnsi="Times New Roman" w:cs="Times New Roman"/>
          <w:sz w:val="28"/>
          <w:szCs w:val="28"/>
        </w:rPr>
        <w:t>.</w:t>
      </w:r>
      <w:r w:rsidR="00572776" w:rsidRPr="00294AB8">
        <w:rPr>
          <w:rFonts w:ascii="Times New Roman" w:hAnsi="Times New Roman" w:cs="Times New Roman"/>
          <w:sz w:val="28"/>
          <w:szCs w:val="28"/>
        </w:rPr>
        <w:t xml:space="preserve"> </w:t>
      </w:r>
      <w:r w:rsidR="00572776" w:rsidRPr="00F76ED2">
        <w:rPr>
          <w:rFonts w:ascii="Times New Roman" w:hAnsi="Times New Roman" w:cs="Times New Roman"/>
          <w:sz w:val="28"/>
          <w:szCs w:val="28"/>
        </w:rPr>
        <w:t>[</w:t>
      </w:r>
      <w:r w:rsidR="00F76ED2" w:rsidRPr="00F76ED2">
        <w:rPr>
          <w:rFonts w:ascii="Times New Roman" w:hAnsi="Times New Roman" w:cs="Times New Roman"/>
          <w:sz w:val="28"/>
          <w:szCs w:val="28"/>
        </w:rPr>
        <w:t>21</w:t>
      </w:r>
      <w:r w:rsidR="00572776" w:rsidRPr="00F76ED2">
        <w:rPr>
          <w:rFonts w:ascii="Times New Roman" w:hAnsi="Times New Roman" w:cs="Times New Roman"/>
          <w:sz w:val="28"/>
          <w:szCs w:val="28"/>
        </w:rPr>
        <w:t>]</w:t>
      </w:r>
      <w:r w:rsidR="00572776" w:rsidRPr="00294AB8">
        <w:rPr>
          <w:rFonts w:ascii="Times New Roman" w:hAnsi="Times New Roman" w:cs="Times New Roman"/>
          <w:sz w:val="28"/>
          <w:szCs w:val="28"/>
        </w:rPr>
        <w:t xml:space="preserve"> Дети не проходят обучение в специальных школах с этой формой заболевания из-за тяжести поражения.</w:t>
      </w:r>
      <w:r w:rsidR="00290EA7" w:rsidRPr="00294AB8">
        <w:rPr>
          <w:rFonts w:ascii="Times New Roman" w:hAnsi="Times New Roman" w:cs="Times New Roman"/>
          <w:sz w:val="28"/>
          <w:szCs w:val="28"/>
        </w:rPr>
        <w:t xml:space="preserve"> Дети с данной формой ДЦП требуют постоянного, пожизненного ухода.</w:t>
      </w:r>
    </w:p>
    <w:p w:rsidR="00885AA6" w:rsidRPr="00294AB8" w:rsidRDefault="00611D6E"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i/>
          <w:sz w:val="28"/>
          <w:szCs w:val="28"/>
        </w:rPr>
        <w:lastRenderedPageBreak/>
        <w:t>Гемипар</w:t>
      </w:r>
      <w:r w:rsidR="00BD0D0C" w:rsidRPr="00294AB8">
        <w:rPr>
          <w:rFonts w:ascii="Times New Roman" w:hAnsi="Times New Roman" w:cs="Times New Roman"/>
          <w:i/>
          <w:sz w:val="28"/>
          <w:szCs w:val="28"/>
        </w:rPr>
        <w:t>етичес</w:t>
      </w:r>
      <w:r w:rsidRPr="00294AB8">
        <w:rPr>
          <w:rFonts w:ascii="Times New Roman" w:hAnsi="Times New Roman" w:cs="Times New Roman"/>
          <w:i/>
          <w:sz w:val="28"/>
          <w:szCs w:val="28"/>
        </w:rPr>
        <w:t>кая форма</w:t>
      </w:r>
      <w:r w:rsidRPr="00294AB8">
        <w:rPr>
          <w:rFonts w:ascii="Times New Roman" w:hAnsi="Times New Roman" w:cs="Times New Roman"/>
          <w:sz w:val="28"/>
          <w:szCs w:val="28"/>
        </w:rPr>
        <w:t xml:space="preserve"> характеризуется односторонними двигательными нарушениями</w:t>
      </w:r>
      <w:r w:rsidR="0013267D" w:rsidRPr="00294AB8">
        <w:rPr>
          <w:rFonts w:ascii="Times New Roman" w:hAnsi="Times New Roman" w:cs="Times New Roman"/>
          <w:sz w:val="28"/>
          <w:szCs w:val="28"/>
        </w:rPr>
        <w:t>, поражением преимущественно одного полушария, его корковых отделов и ближайших подкорковых ядер</w:t>
      </w:r>
      <w:r w:rsidRPr="00294AB8">
        <w:rPr>
          <w:rFonts w:ascii="Times New Roman" w:hAnsi="Times New Roman" w:cs="Times New Roman"/>
          <w:sz w:val="28"/>
          <w:szCs w:val="28"/>
        </w:rPr>
        <w:t>.</w:t>
      </w:r>
      <w:r w:rsidR="00906AB0" w:rsidRPr="00294AB8">
        <w:rPr>
          <w:rFonts w:ascii="Times New Roman" w:hAnsi="Times New Roman" w:cs="Times New Roman"/>
          <w:sz w:val="28"/>
          <w:szCs w:val="28"/>
        </w:rPr>
        <w:t xml:space="preserve"> </w:t>
      </w:r>
      <w:r w:rsidR="00DC6986" w:rsidRPr="00294AB8">
        <w:rPr>
          <w:rFonts w:ascii="Times New Roman" w:hAnsi="Times New Roman" w:cs="Times New Roman"/>
          <w:sz w:val="28"/>
          <w:szCs w:val="28"/>
        </w:rPr>
        <w:t>Помимо двигательных нарушений, в</w:t>
      </w:r>
      <w:r w:rsidR="00906AB0" w:rsidRPr="00294AB8">
        <w:rPr>
          <w:rFonts w:ascii="Times New Roman" w:hAnsi="Times New Roman" w:cs="Times New Roman"/>
          <w:sz w:val="28"/>
          <w:szCs w:val="28"/>
        </w:rPr>
        <w:t xml:space="preserve"> зависимости от того, какое именно полушарие поражено, присутствуют </w:t>
      </w:r>
      <w:r w:rsidR="00DC6986" w:rsidRPr="00294AB8">
        <w:rPr>
          <w:rFonts w:ascii="Times New Roman" w:hAnsi="Times New Roman" w:cs="Times New Roman"/>
          <w:sz w:val="28"/>
          <w:szCs w:val="28"/>
        </w:rPr>
        <w:t xml:space="preserve">нарушения </w:t>
      </w:r>
      <w:r w:rsidR="00906AB0" w:rsidRPr="00294AB8">
        <w:rPr>
          <w:rFonts w:ascii="Times New Roman" w:hAnsi="Times New Roman" w:cs="Times New Roman"/>
          <w:sz w:val="28"/>
          <w:szCs w:val="28"/>
        </w:rPr>
        <w:t>речи (ла-лия, дислексия, дисграфия, нарушение функции счета) или эмоционально-волевой сферы (агрессивность, инертность, эмоциональная уплощенность).</w:t>
      </w:r>
      <w:r w:rsidRPr="00294AB8">
        <w:rPr>
          <w:rFonts w:ascii="Times New Roman" w:hAnsi="Times New Roman" w:cs="Times New Roman"/>
          <w:sz w:val="28"/>
          <w:szCs w:val="28"/>
        </w:rPr>
        <w:t xml:space="preserve"> </w:t>
      </w:r>
      <w:r w:rsidR="006D3771" w:rsidRPr="00294AB8">
        <w:rPr>
          <w:rFonts w:ascii="Times New Roman" w:hAnsi="Times New Roman" w:cs="Times New Roman"/>
          <w:sz w:val="28"/>
          <w:szCs w:val="28"/>
        </w:rPr>
        <w:t xml:space="preserve">Интеллектуальные нарушения могут быть разной степени тяжести от легкой задержки психического развития до грубого интеллектуального дефекта. Причем снижение интеллекта не всегда коррелирует с тяжестью двигательных нарушений. </w:t>
      </w:r>
      <w:r w:rsidRPr="00294AB8">
        <w:rPr>
          <w:rFonts w:ascii="Times New Roman" w:hAnsi="Times New Roman" w:cs="Times New Roman"/>
          <w:sz w:val="28"/>
          <w:szCs w:val="28"/>
        </w:rPr>
        <w:t xml:space="preserve">Эта форма отмечается у 20—25% учащихся, страдающих церебральным параличом. </w:t>
      </w:r>
      <w:r w:rsidR="006E4C40" w:rsidRPr="00294AB8">
        <w:rPr>
          <w:rFonts w:ascii="Times New Roman" w:hAnsi="Times New Roman" w:cs="Times New Roman"/>
          <w:sz w:val="28"/>
          <w:szCs w:val="28"/>
        </w:rPr>
        <w:t>Обучаемость и уровень социальной адаптации детей с гемипаретической формой ДЦП во многом определяются не тяжестью двигательных нарушений, а интеллектуальными возможностями ребенка, своевременностью и полнотой компенсации психических и речевых расстройств.</w:t>
      </w:r>
      <w:r w:rsidR="00885AA6" w:rsidRPr="00294AB8">
        <w:rPr>
          <w:rFonts w:ascii="Times New Roman" w:hAnsi="Times New Roman" w:cs="Times New Roman"/>
          <w:sz w:val="28"/>
          <w:szCs w:val="28"/>
        </w:rPr>
        <w:t xml:space="preserve"> </w:t>
      </w:r>
    </w:p>
    <w:p w:rsidR="00611D6E" w:rsidRPr="00294AB8" w:rsidRDefault="00611D6E"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 xml:space="preserve">При </w:t>
      </w:r>
      <w:r w:rsidRPr="00294AB8">
        <w:rPr>
          <w:rFonts w:ascii="Times New Roman" w:hAnsi="Times New Roman" w:cs="Times New Roman"/>
          <w:i/>
          <w:sz w:val="28"/>
          <w:szCs w:val="28"/>
        </w:rPr>
        <w:t>гиперкинетической форме</w:t>
      </w:r>
      <w:r w:rsidRPr="00294AB8">
        <w:rPr>
          <w:rFonts w:ascii="Times New Roman" w:hAnsi="Times New Roman" w:cs="Times New Roman"/>
          <w:sz w:val="28"/>
          <w:szCs w:val="28"/>
        </w:rPr>
        <w:t xml:space="preserve"> нарушения движений связаны как с патологией мышечного тонуса, так и с наличием непроизвольных насильственных движений (гиперкинезов), различных по характеру и степени выраженности. При этой форме интеллект чаще нормальный. Однако почти у 90% детей отмечаются тяжелые нарушения речи. Слух нарушен примерно у 10—15% </w:t>
      </w:r>
      <w:r w:rsidR="00C57C6F" w:rsidRPr="00294AB8">
        <w:rPr>
          <w:rFonts w:ascii="Times New Roman" w:hAnsi="Times New Roman" w:cs="Times New Roman"/>
          <w:sz w:val="28"/>
          <w:szCs w:val="28"/>
        </w:rPr>
        <w:t>детей</w:t>
      </w:r>
      <w:r w:rsidRPr="00294AB8">
        <w:rPr>
          <w:rFonts w:ascii="Times New Roman" w:hAnsi="Times New Roman" w:cs="Times New Roman"/>
          <w:sz w:val="28"/>
          <w:szCs w:val="28"/>
        </w:rPr>
        <w:t>. Гиперкинетическая форма имеет место у 20—25% учащихся с церебральным параличом.</w:t>
      </w:r>
      <w:r w:rsidR="002B0D71" w:rsidRPr="00294AB8">
        <w:rPr>
          <w:rFonts w:ascii="Times New Roman" w:hAnsi="Times New Roman" w:cs="Times New Roman"/>
          <w:sz w:val="28"/>
          <w:szCs w:val="28"/>
        </w:rPr>
        <w:t xml:space="preserve"> Д</w:t>
      </w:r>
      <w:r w:rsidRPr="00294AB8">
        <w:rPr>
          <w:rFonts w:ascii="Times New Roman" w:hAnsi="Times New Roman" w:cs="Times New Roman"/>
          <w:sz w:val="28"/>
          <w:szCs w:val="28"/>
        </w:rPr>
        <w:t xml:space="preserve">ети </w:t>
      </w:r>
      <w:r w:rsidR="002B0D71" w:rsidRPr="00294AB8">
        <w:rPr>
          <w:rFonts w:ascii="Times New Roman" w:hAnsi="Times New Roman" w:cs="Times New Roman"/>
          <w:sz w:val="28"/>
          <w:szCs w:val="28"/>
        </w:rPr>
        <w:t xml:space="preserve">с гиперкинетической формой ДЦП </w:t>
      </w:r>
      <w:r w:rsidRPr="00294AB8">
        <w:rPr>
          <w:rFonts w:ascii="Times New Roman" w:hAnsi="Times New Roman" w:cs="Times New Roman"/>
          <w:sz w:val="28"/>
          <w:szCs w:val="28"/>
        </w:rPr>
        <w:t>со временем овладевают навыками самообслуживания и не нуждаются в посторонней помощи.</w:t>
      </w:r>
      <w:r w:rsidR="002B0D71" w:rsidRPr="00294AB8">
        <w:rPr>
          <w:rFonts w:ascii="Times New Roman" w:hAnsi="Times New Roman" w:cs="Times New Roman"/>
          <w:sz w:val="28"/>
          <w:szCs w:val="28"/>
        </w:rPr>
        <w:t xml:space="preserve"> </w:t>
      </w:r>
      <w:r w:rsidRPr="00294AB8">
        <w:rPr>
          <w:rFonts w:ascii="Times New Roman" w:hAnsi="Times New Roman" w:cs="Times New Roman"/>
          <w:sz w:val="28"/>
          <w:szCs w:val="28"/>
        </w:rPr>
        <w:t>При дискинетической форме может нарушаться речь. Обычно слова произносятся медленно, не совсем внятно, с нарушением артикуляции. Интеллект практически не страдает.</w:t>
      </w:r>
    </w:p>
    <w:p w:rsidR="002B0D71" w:rsidRPr="00294AB8" w:rsidRDefault="002B0D71" w:rsidP="00294AB8">
      <w:pPr>
        <w:spacing w:line="360" w:lineRule="auto"/>
        <w:ind w:firstLine="709"/>
        <w:jc w:val="both"/>
        <w:rPr>
          <w:rFonts w:ascii="Times New Roman" w:hAnsi="Times New Roman" w:cs="Times New Roman"/>
          <w:sz w:val="28"/>
          <w:szCs w:val="28"/>
        </w:rPr>
      </w:pPr>
      <w:r w:rsidRPr="00294AB8">
        <w:rPr>
          <w:rFonts w:ascii="Times New Roman" w:hAnsi="Times New Roman" w:cs="Times New Roman"/>
          <w:i/>
          <w:sz w:val="28"/>
          <w:szCs w:val="28"/>
        </w:rPr>
        <w:t>Атонически-астатическая форма</w:t>
      </w:r>
      <w:r w:rsidRPr="00294AB8">
        <w:rPr>
          <w:rFonts w:ascii="Times New Roman" w:hAnsi="Times New Roman" w:cs="Times New Roman"/>
          <w:sz w:val="28"/>
          <w:szCs w:val="28"/>
        </w:rPr>
        <w:t xml:space="preserve"> характеризуется нарушениями двигательной сферы: низким мышечным тонусом, нарушением равновесия </w:t>
      </w:r>
      <w:r w:rsidRPr="00294AB8">
        <w:rPr>
          <w:rFonts w:ascii="Times New Roman" w:hAnsi="Times New Roman" w:cs="Times New Roman"/>
          <w:sz w:val="28"/>
          <w:szCs w:val="28"/>
        </w:rPr>
        <w:lastRenderedPageBreak/>
        <w:t>тела в покое и при ходьбе, нарушением ощущения равновесия и координации движений, тремором, гиперметрией (несоразм</w:t>
      </w:r>
      <w:r w:rsidR="00385E46" w:rsidRPr="00294AB8">
        <w:rPr>
          <w:rFonts w:ascii="Times New Roman" w:hAnsi="Times New Roman" w:cs="Times New Roman"/>
          <w:sz w:val="28"/>
          <w:szCs w:val="28"/>
        </w:rPr>
        <w:t>ерность, чрезмерность движений). При данной форме ДЦП имеется поражение мозжечка, и в некоторых случаях сочета</w:t>
      </w:r>
      <w:r w:rsidR="00C57C6F" w:rsidRPr="00294AB8">
        <w:rPr>
          <w:rFonts w:ascii="Times New Roman" w:hAnsi="Times New Roman" w:cs="Times New Roman"/>
          <w:sz w:val="28"/>
          <w:szCs w:val="28"/>
        </w:rPr>
        <w:t>ется</w:t>
      </w:r>
      <w:r w:rsidR="00385E46" w:rsidRPr="00294AB8">
        <w:rPr>
          <w:rFonts w:ascii="Times New Roman" w:hAnsi="Times New Roman" w:cs="Times New Roman"/>
          <w:sz w:val="28"/>
          <w:szCs w:val="28"/>
        </w:rPr>
        <w:t xml:space="preserve"> </w:t>
      </w:r>
      <w:r w:rsidR="00C57C6F" w:rsidRPr="00294AB8">
        <w:rPr>
          <w:rFonts w:ascii="Times New Roman" w:hAnsi="Times New Roman" w:cs="Times New Roman"/>
          <w:sz w:val="28"/>
          <w:szCs w:val="28"/>
        </w:rPr>
        <w:t xml:space="preserve">с </w:t>
      </w:r>
      <w:r w:rsidR="00385E46" w:rsidRPr="00294AB8">
        <w:rPr>
          <w:rFonts w:ascii="Times New Roman" w:hAnsi="Times New Roman" w:cs="Times New Roman"/>
          <w:sz w:val="28"/>
          <w:szCs w:val="28"/>
        </w:rPr>
        <w:t>поражени</w:t>
      </w:r>
      <w:r w:rsidR="00C57C6F" w:rsidRPr="00294AB8">
        <w:rPr>
          <w:rFonts w:ascii="Times New Roman" w:hAnsi="Times New Roman" w:cs="Times New Roman"/>
          <w:sz w:val="28"/>
          <w:szCs w:val="28"/>
        </w:rPr>
        <w:t>ем</w:t>
      </w:r>
      <w:r w:rsidR="00385E46" w:rsidRPr="00294AB8">
        <w:rPr>
          <w:rFonts w:ascii="Times New Roman" w:hAnsi="Times New Roman" w:cs="Times New Roman"/>
          <w:sz w:val="28"/>
          <w:szCs w:val="28"/>
        </w:rPr>
        <w:t xml:space="preserve"> лобных отделов мозга.</w:t>
      </w:r>
      <w:r w:rsidR="00950EE9" w:rsidRPr="00294AB8">
        <w:rPr>
          <w:rFonts w:ascii="Times New Roman" w:hAnsi="Times New Roman" w:cs="Times New Roman"/>
          <w:sz w:val="28"/>
          <w:szCs w:val="28"/>
        </w:rPr>
        <w:t xml:space="preserve"> При атонически-астатической форме ДЦП могут быть интеллектуальные и речевые нарушения различной степени тяжести.</w:t>
      </w:r>
    </w:p>
    <w:p w:rsidR="00EB4A29" w:rsidRPr="003E224D" w:rsidRDefault="00DD736B" w:rsidP="003E224D">
      <w:pPr>
        <w:spacing w:line="360" w:lineRule="auto"/>
        <w:ind w:firstLine="709"/>
        <w:jc w:val="both"/>
        <w:rPr>
          <w:rFonts w:ascii="Times New Roman" w:hAnsi="Times New Roman" w:cs="Times New Roman"/>
          <w:sz w:val="28"/>
          <w:szCs w:val="28"/>
        </w:rPr>
      </w:pPr>
      <w:r w:rsidRPr="00294AB8">
        <w:rPr>
          <w:rFonts w:ascii="Times New Roman" w:hAnsi="Times New Roman" w:cs="Times New Roman"/>
          <w:sz w:val="28"/>
          <w:szCs w:val="28"/>
        </w:rPr>
        <w:t>Резюмируя, отметим, что к</w:t>
      </w:r>
      <w:r w:rsidR="00611D6E" w:rsidRPr="00294AB8">
        <w:rPr>
          <w:rFonts w:ascii="Times New Roman" w:hAnsi="Times New Roman" w:cs="Times New Roman"/>
          <w:sz w:val="28"/>
          <w:szCs w:val="28"/>
        </w:rPr>
        <w:t xml:space="preserve"> основному проявлению ДЦП – двигательным расстройствам, часто присоединяются нарушения психического развития, речевые и сенсорные нарушения. Двигательные нарушения при ДЦП оказывают негативное влияние на формирование психических и речевых функций. Механизм этих нарушений сложен и определяется как временем, так и сосредоточением мозгового поражения. При церебральном параличе нарушено формирование не только познавательной деятельности, но и развитие эмоционально-волевой и личностной сфер также имеют свою специфику [2</w:t>
      </w:r>
      <w:r w:rsidR="003E224D" w:rsidRPr="003E224D">
        <w:rPr>
          <w:rFonts w:ascii="Times New Roman" w:hAnsi="Times New Roman" w:cs="Times New Roman"/>
          <w:sz w:val="28"/>
          <w:szCs w:val="28"/>
        </w:rPr>
        <w:t>5</w:t>
      </w:r>
      <w:r w:rsidR="003E224D">
        <w:rPr>
          <w:rFonts w:ascii="Times New Roman" w:hAnsi="Times New Roman" w:cs="Times New Roman"/>
          <w:sz w:val="28"/>
          <w:szCs w:val="28"/>
        </w:rPr>
        <w:t>].</w:t>
      </w:r>
    </w:p>
    <w:p w:rsidR="00570183" w:rsidRPr="00F37D4F" w:rsidRDefault="00E15109" w:rsidP="00F37D4F">
      <w:pPr>
        <w:pStyle w:val="3"/>
        <w:spacing w:line="360" w:lineRule="auto"/>
        <w:ind w:firstLine="709"/>
        <w:rPr>
          <w:i/>
          <w:sz w:val="28"/>
          <w:szCs w:val="28"/>
        </w:rPr>
      </w:pPr>
      <w:bookmarkStart w:id="64" w:name="_Toc515846446"/>
      <w:r>
        <w:rPr>
          <w:i/>
          <w:sz w:val="28"/>
          <w:szCs w:val="28"/>
        </w:rPr>
        <w:t xml:space="preserve">1.5.3. </w:t>
      </w:r>
      <w:r w:rsidR="00C620B8" w:rsidRPr="00F37D4F">
        <w:rPr>
          <w:i/>
          <w:sz w:val="28"/>
          <w:szCs w:val="28"/>
        </w:rPr>
        <w:t xml:space="preserve">Особенности развития </w:t>
      </w:r>
      <w:r w:rsidR="005305D0" w:rsidRPr="00F37D4F">
        <w:rPr>
          <w:i/>
          <w:sz w:val="28"/>
          <w:szCs w:val="28"/>
        </w:rPr>
        <w:t xml:space="preserve">и адаптации </w:t>
      </w:r>
      <w:r w:rsidR="00C620B8" w:rsidRPr="00F37D4F">
        <w:rPr>
          <w:i/>
          <w:sz w:val="28"/>
          <w:szCs w:val="28"/>
        </w:rPr>
        <w:t xml:space="preserve">ребенка с </w:t>
      </w:r>
      <w:r w:rsidR="00162D0C" w:rsidRPr="00F37D4F">
        <w:rPr>
          <w:i/>
          <w:sz w:val="28"/>
          <w:szCs w:val="28"/>
        </w:rPr>
        <w:t>д</w:t>
      </w:r>
      <w:r w:rsidR="00F1671E" w:rsidRPr="00F37D4F">
        <w:rPr>
          <w:i/>
          <w:sz w:val="28"/>
          <w:szCs w:val="28"/>
        </w:rPr>
        <w:t>етск</w:t>
      </w:r>
      <w:r w:rsidR="00C620B8" w:rsidRPr="00F37D4F">
        <w:rPr>
          <w:i/>
          <w:sz w:val="28"/>
          <w:szCs w:val="28"/>
        </w:rPr>
        <w:t>им</w:t>
      </w:r>
      <w:r w:rsidR="00F1671E" w:rsidRPr="00F37D4F">
        <w:rPr>
          <w:i/>
          <w:sz w:val="28"/>
          <w:szCs w:val="28"/>
        </w:rPr>
        <w:t xml:space="preserve"> церебральн</w:t>
      </w:r>
      <w:r w:rsidR="00C620B8" w:rsidRPr="00F37D4F">
        <w:rPr>
          <w:i/>
          <w:sz w:val="28"/>
          <w:szCs w:val="28"/>
        </w:rPr>
        <w:t xml:space="preserve">ым </w:t>
      </w:r>
      <w:r w:rsidR="00F1671E" w:rsidRPr="00F37D4F">
        <w:rPr>
          <w:i/>
          <w:sz w:val="28"/>
          <w:szCs w:val="28"/>
        </w:rPr>
        <w:t>паралич</w:t>
      </w:r>
      <w:r w:rsidR="00C620B8" w:rsidRPr="00F37D4F">
        <w:rPr>
          <w:i/>
          <w:sz w:val="28"/>
          <w:szCs w:val="28"/>
        </w:rPr>
        <w:t>ом</w:t>
      </w:r>
      <w:bookmarkEnd w:id="64"/>
    </w:p>
    <w:p w:rsidR="009B213A" w:rsidRPr="009B213A" w:rsidRDefault="00D50842" w:rsidP="009B213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Особенности развития и адаптации ребенка с детским церебральным параличом затрагивают не только вопросы его физического развития, но и речевого, интеллектуального, психического, психоэмоционального, социального и личностного. </w:t>
      </w:r>
      <w:r w:rsidR="009F29B6" w:rsidRPr="009F29B6">
        <w:rPr>
          <w:rFonts w:ascii="Times New Roman" w:eastAsia="Times New Roman" w:hAnsi="Times New Roman" w:cs="Times New Roman"/>
          <w:bCs/>
          <w:sz w:val="28"/>
          <w:szCs w:val="28"/>
          <w:lang w:eastAsia="ru-RU"/>
        </w:rPr>
        <w:t>Психоэмоциональны</w:t>
      </w:r>
      <w:r w:rsidR="009F29B6">
        <w:rPr>
          <w:rFonts w:ascii="Times New Roman" w:eastAsia="Times New Roman" w:hAnsi="Times New Roman" w:cs="Times New Roman"/>
          <w:bCs/>
          <w:sz w:val="28"/>
          <w:szCs w:val="28"/>
          <w:lang w:eastAsia="ru-RU"/>
        </w:rPr>
        <w:t>е</w:t>
      </w:r>
      <w:r w:rsidR="009F29B6" w:rsidRPr="009F29B6">
        <w:rPr>
          <w:rFonts w:ascii="Times New Roman" w:eastAsia="Times New Roman" w:hAnsi="Times New Roman" w:cs="Times New Roman"/>
          <w:bCs/>
          <w:sz w:val="28"/>
          <w:szCs w:val="28"/>
          <w:lang w:eastAsia="ru-RU"/>
        </w:rPr>
        <w:t xml:space="preserve"> отклонения детей с ДЦ</w:t>
      </w:r>
      <w:r w:rsidR="009F29B6">
        <w:rPr>
          <w:rFonts w:ascii="Times New Roman" w:eastAsia="Times New Roman" w:hAnsi="Times New Roman" w:cs="Times New Roman"/>
          <w:bCs/>
          <w:sz w:val="28"/>
          <w:szCs w:val="28"/>
          <w:lang w:eastAsia="ru-RU"/>
        </w:rPr>
        <w:t>П могут проявляться в раздражительности</w:t>
      </w:r>
      <w:r w:rsidR="009F29B6" w:rsidRPr="009F29B6">
        <w:rPr>
          <w:rFonts w:ascii="Times New Roman" w:eastAsia="Times New Roman" w:hAnsi="Times New Roman" w:cs="Times New Roman"/>
          <w:bCs/>
          <w:sz w:val="28"/>
          <w:szCs w:val="28"/>
          <w:lang w:eastAsia="ru-RU"/>
        </w:rPr>
        <w:t>, возбудим</w:t>
      </w:r>
      <w:r w:rsidR="009F29B6">
        <w:rPr>
          <w:rFonts w:ascii="Times New Roman" w:eastAsia="Times New Roman" w:hAnsi="Times New Roman" w:cs="Times New Roman"/>
          <w:bCs/>
          <w:sz w:val="28"/>
          <w:szCs w:val="28"/>
          <w:lang w:eastAsia="ru-RU"/>
        </w:rPr>
        <w:t>ости</w:t>
      </w:r>
      <w:r w:rsidR="009F29B6" w:rsidRPr="009F29B6">
        <w:rPr>
          <w:rFonts w:ascii="Times New Roman" w:eastAsia="Times New Roman" w:hAnsi="Times New Roman" w:cs="Times New Roman"/>
          <w:bCs/>
          <w:sz w:val="28"/>
          <w:szCs w:val="28"/>
          <w:lang w:eastAsia="ru-RU"/>
        </w:rPr>
        <w:t>, резк</w:t>
      </w:r>
      <w:r w:rsidR="009F29B6">
        <w:rPr>
          <w:rFonts w:ascii="Times New Roman" w:eastAsia="Times New Roman" w:hAnsi="Times New Roman" w:cs="Times New Roman"/>
          <w:bCs/>
          <w:sz w:val="28"/>
          <w:szCs w:val="28"/>
          <w:lang w:eastAsia="ru-RU"/>
        </w:rPr>
        <w:t>ой</w:t>
      </w:r>
      <w:r w:rsidR="009F29B6" w:rsidRPr="009F29B6">
        <w:rPr>
          <w:rFonts w:ascii="Times New Roman" w:eastAsia="Times New Roman" w:hAnsi="Times New Roman" w:cs="Times New Roman"/>
          <w:bCs/>
          <w:sz w:val="28"/>
          <w:szCs w:val="28"/>
          <w:lang w:eastAsia="ru-RU"/>
        </w:rPr>
        <w:t xml:space="preserve"> смен</w:t>
      </w:r>
      <w:r w:rsidR="009F29B6">
        <w:rPr>
          <w:rFonts w:ascii="Times New Roman" w:eastAsia="Times New Roman" w:hAnsi="Times New Roman" w:cs="Times New Roman"/>
          <w:bCs/>
          <w:sz w:val="28"/>
          <w:szCs w:val="28"/>
          <w:lang w:eastAsia="ru-RU"/>
        </w:rPr>
        <w:t>е</w:t>
      </w:r>
      <w:r w:rsidR="009F29B6" w:rsidRPr="009F29B6">
        <w:rPr>
          <w:rFonts w:ascii="Times New Roman" w:eastAsia="Times New Roman" w:hAnsi="Times New Roman" w:cs="Times New Roman"/>
          <w:bCs/>
          <w:sz w:val="28"/>
          <w:szCs w:val="28"/>
          <w:lang w:eastAsia="ru-RU"/>
        </w:rPr>
        <w:t xml:space="preserve"> настроения, застенчив</w:t>
      </w:r>
      <w:r w:rsidR="009F29B6">
        <w:rPr>
          <w:rFonts w:ascii="Times New Roman" w:eastAsia="Times New Roman" w:hAnsi="Times New Roman" w:cs="Times New Roman"/>
          <w:bCs/>
          <w:sz w:val="28"/>
          <w:szCs w:val="28"/>
          <w:lang w:eastAsia="ru-RU"/>
        </w:rPr>
        <w:t>ости</w:t>
      </w:r>
      <w:r w:rsidR="009F29B6" w:rsidRPr="009F29B6">
        <w:rPr>
          <w:rFonts w:ascii="Times New Roman" w:eastAsia="Times New Roman" w:hAnsi="Times New Roman" w:cs="Times New Roman"/>
          <w:bCs/>
          <w:sz w:val="28"/>
          <w:szCs w:val="28"/>
          <w:lang w:eastAsia="ru-RU"/>
        </w:rPr>
        <w:t>, боязлив</w:t>
      </w:r>
      <w:r w:rsidR="009F29B6">
        <w:rPr>
          <w:rFonts w:ascii="Times New Roman" w:eastAsia="Times New Roman" w:hAnsi="Times New Roman" w:cs="Times New Roman"/>
          <w:bCs/>
          <w:sz w:val="28"/>
          <w:szCs w:val="28"/>
          <w:lang w:eastAsia="ru-RU"/>
        </w:rPr>
        <w:t>ости</w:t>
      </w:r>
      <w:r w:rsidR="009F29B6" w:rsidRPr="009F29B6">
        <w:rPr>
          <w:rFonts w:ascii="Times New Roman" w:eastAsia="Times New Roman" w:hAnsi="Times New Roman" w:cs="Times New Roman"/>
          <w:bCs/>
          <w:sz w:val="28"/>
          <w:szCs w:val="28"/>
          <w:lang w:eastAsia="ru-RU"/>
        </w:rPr>
        <w:t xml:space="preserve">, </w:t>
      </w:r>
      <w:r w:rsidR="009F29B6">
        <w:rPr>
          <w:rFonts w:ascii="Times New Roman" w:eastAsia="Times New Roman" w:hAnsi="Times New Roman" w:cs="Times New Roman"/>
          <w:bCs/>
          <w:sz w:val="28"/>
          <w:szCs w:val="28"/>
          <w:lang w:eastAsia="ru-RU"/>
        </w:rPr>
        <w:t>т</w:t>
      </w:r>
      <w:r w:rsidR="009F29B6" w:rsidRPr="009F29B6">
        <w:rPr>
          <w:rFonts w:ascii="Times New Roman" w:eastAsia="Times New Roman" w:hAnsi="Times New Roman" w:cs="Times New Roman"/>
          <w:bCs/>
          <w:sz w:val="28"/>
          <w:szCs w:val="28"/>
          <w:lang w:eastAsia="ru-RU"/>
        </w:rPr>
        <w:t>руд</w:t>
      </w:r>
      <w:r w:rsidR="009F29B6">
        <w:rPr>
          <w:rFonts w:ascii="Times New Roman" w:eastAsia="Times New Roman" w:hAnsi="Times New Roman" w:cs="Times New Roman"/>
          <w:bCs/>
          <w:sz w:val="28"/>
          <w:szCs w:val="28"/>
          <w:lang w:eastAsia="ru-RU"/>
        </w:rPr>
        <w:t>ностях</w:t>
      </w:r>
      <w:r w:rsidR="009F29B6" w:rsidRPr="009F29B6">
        <w:rPr>
          <w:rFonts w:ascii="Times New Roman" w:eastAsia="Times New Roman" w:hAnsi="Times New Roman" w:cs="Times New Roman"/>
          <w:bCs/>
          <w:sz w:val="28"/>
          <w:szCs w:val="28"/>
          <w:lang w:eastAsia="ru-RU"/>
        </w:rPr>
        <w:t xml:space="preserve"> контакт</w:t>
      </w:r>
      <w:r w:rsidR="009F29B6">
        <w:rPr>
          <w:rFonts w:ascii="Times New Roman" w:eastAsia="Times New Roman" w:hAnsi="Times New Roman" w:cs="Times New Roman"/>
          <w:bCs/>
          <w:sz w:val="28"/>
          <w:szCs w:val="28"/>
          <w:lang w:eastAsia="ru-RU"/>
        </w:rPr>
        <w:t>а</w:t>
      </w:r>
      <w:r w:rsidR="009F29B6" w:rsidRPr="009F29B6">
        <w:rPr>
          <w:rFonts w:ascii="Times New Roman" w:eastAsia="Times New Roman" w:hAnsi="Times New Roman" w:cs="Times New Roman"/>
          <w:bCs/>
          <w:sz w:val="28"/>
          <w:szCs w:val="28"/>
          <w:lang w:eastAsia="ru-RU"/>
        </w:rPr>
        <w:t xml:space="preserve"> с окружающими, </w:t>
      </w:r>
      <w:r w:rsidR="009F29B6">
        <w:rPr>
          <w:rFonts w:ascii="Times New Roman" w:eastAsia="Times New Roman" w:hAnsi="Times New Roman" w:cs="Times New Roman"/>
          <w:bCs/>
          <w:sz w:val="28"/>
          <w:szCs w:val="28"/>
          <w:lang w:eastAsia="ru-RU"/>
        </w:rPr>
        <w:t>отсутствием инициативы</w:t>
      </w:r>
      <w:r w:rsidR="00A55C65">
        <w:rPr>
          <w:rFonts w:ascii="Times New Roman" w:eastAsia="Times New Roman" w:hAnsi="Times New Roman" w:cs="Times New Roman"/>
          <w:bCs/>
          <w:sz w:val="28"/>
          <w:szCs w:val="28"/>
          <w:lang w:eastAsia="ru-RU"/>
        </w:rPr>
        <w:t>, повышенной утомляемостью</w:t>
      </w:r>
      <w:r w:rsidR="009F29B6" w:rsidRPr="009F29B6">
        <w:rPr>
          <w:rFonts w:ascii="Times New Roman" w:eastAsia="Times New Roman" w:hAnsi="Times New Roman" w:cs="Times New Roman"/>
          <w:bCs/>
          <w:sz w:val="28"/>
          <w:szCs w:val="28"/>
          <w:lang w:eastAsia="ru-RU"/>
        </w:rPr>
        <w:t xml:space="preserve">. </w:t>
      </w:r>
      <w:r w:rsidR="00E53C17">
        <w:rPr>
          <w:rFonts w:ascii="Times New Roman" w:eastAsia="Times New Roman" w:hAnsi="Times New Roman" w:cs="Times New Roman"/>
          <w:bCs/>
          <w:sz w:val="28"/>
          <w:szCs w:val="28"/>
          <w:lang w:eastAsia="ru-RU"/>
        </w:rPr>
        <w:t>Д</w:t>
      </w:r>
      <w:r w:rsidR="009F29B6" w:rsidRPr="009F29B6">
        <w:rPr>
          <w:rFonts w:ascii="Times New Roman" w:eastAsia="Times New Roman" w:hAnsi="Times New Roman" w:cs="Times New Roman"/>
          <w:bCs/>
          <w:sz w:val="28"/>
          <w:szCs w:val="28"/>
          <w:lang w:eastAsia="ru-RU"/>
        </w:rPr>
        <w:t xml:space="preserve">ля </w:t>
      </w:r>
      <w:r w:rsidR="009F29B6" w:rsidRPr="009F29B6">
        <w:rPr>
          <w:rFonts w:ascii="Times New Roman" w:eastAsia="Times New Roman" w:hAnsi="Times New Roman" w:cs="Times New Roman"/>
          <w:bCs/>
          <w:sz w:val="28"/>
          <w:szCs w:val="28"/>
          <w:lang w:eastAsia="ru-RU"/>
        </w:rPr>
        <w:lastRenderedPageBreak/>
        <w:t>детей</w:t>
      </w:r>
      <w:r w:rsidR="00E53C17">
        <w:rPr>
          <w:rFonts w:ascii="Times New Roman" w:eastAsia="Times New Roman" w:hAnsi="Times New Roman" w:cs="Times New Roman"/>
          <w:bCs/>
          <w:sz w:val="28"/>
          <w:szCs w:val="28"/>
          <w:lang w:eastAsia="ru-RU"/>
        </w:rPr>
        <w:t xml:space="preserve"> с ДЦП</w:t>
      </w:r>
      <w:r w:rsidR="009F29B6" w:rsidRPr="009F29B6">
        <w:rPr>
          <w:rFonts w:ascii="Times New Roman" w:eastAsia="Times New Roman" w:hAnsi="Times New Roman" w:cs="Times New Roman"/>
          <w:bCs/>
          <w:sz w:val="28"/>
          <w:szCs w:val="28"/>
          <w:lang w:eastAsia="ru-RU"/>
        </w:rPr>
        <w:t xml:space="preserve"> характерна задержка психического развития по типу инфантилизма. </w:t>
      </w:r>
      <w:r w:rsidR="00E53C17">
        <w:rPr>
          <w:rFonts w:ascii="Times New Roman" w:eastAsia="Times New Roman" w:hAnsi="Times New Roman" w:cs="Times New Roman"/>
          <w:bCs/>
          <w:sz w:val="28"/>
          <w:szCs w:val="28"/>
          <w:lang w:eastAsia="ru-RU"/>
        </w:rPr>
        <w:t>Помимо нарушений, связанных физических</w:t>
      </w:r>
      <w:r>
        <w:rPr>
          <w:rFonts w:ascii="Times New Roman" w:eastAsia="Times New Roman" w:hAnsi="Times New Roman" w:cs="Times New Roman"/>
          <w:bCs/>
          <w:sz w:val="28"/>
          <w:szCs w:val="28"/>
          <w:lang w:eastAsia="ru-RU"/>
        </w:rPr>
        <w:t xml:space="preserve"> развитием</w:t>
      </w:r>
      <w:r w:rsidR="00E53C17">
        <w:rPr>
          <w:rFonts w:ascii="Times New Roman" w:eastAsia="Times New Roman" w:hAnsi="Times New Roman" w:cs="Times New Roman"/>
          <w:bCs/>
          <w:sz w:val="28"/>
          <w:szCs w:val="28"/>
          <w:lang w:eastAsia="ru-RU"/>
        </w:rPr>
        <w:t xml:space="preserve"> у</w:t>
      </w:r>
      <w:r w:rsidR="00F23D45">
        <w:rPr>
          <w:rFonts w:ascii="Times New Roman" w:eastAsia="Times New Roman" w:hAnsi="Times New Roman" w:cs="Times New Roman"/>
          <w:bCs/>
          <w:sz w:val="28"/>
          <w:szCs w:val="28"/>
          <w:lang w:eastAsia="ru-RU"/>
        </w:rPr>
        <w:t xml:space="preserve"> детей с ДЦП</w:t>
      </w:r>
      <w:r w:rsidR="009F29B6" w:rsidRPr="009F29B6">
        <w:rPr>
          <w:rFonts w:ascii="Times New Roman" w:eastAsia="Times New Roman" w:hAnsi="Times New Roman" w:cs="Times New Roman"/>
          <w:bCs/>
          <w:sz w:val="28"/>
          <w:szCs w:val="28"/>
          <w:lang w:eastAsia="ru-RU"/>
        </w:rPr>
        <w:t xml:space="preserve"> обнаруживается недоразвитость эмоци</w:t>
      </w:r>
      <w:r w:rsidR="00F23D45">
        <w:rPr>
          <w:rFonts w:ascii="Times New Roman" w:eastAsia="Times New Roman" w:hAnsi="Times New Roman" w:cs="Times New Roman"/>
          <w:bCs/>
          <w:sz w:val="28"/>
          <w:szCs w:val="28"/>
          <w:lang w:eastAsia="ru-RU"/>
        </w:rPr>
        <w:t>онально-волевой сферы личности или незрелость эмоциональной сферы, при этом интеллект может сохраняться в норме.</w:t>
      </w:r>
    </w:p>
    <w:p w:rsidR="007B1551" w:rsidRDefault="005D6423" w:rsidP="00F1199D">
      <w:pPr>
        <w:spacing w:line="360" w:lineRule="auto"/>
        <w:ind w:firstLine="709"/>
        <w:jc w:val="both"/>
        <w:rPr>
          <w:rFonts w:ascii="Times New Roman" w:eastAsia="Times New Roman" w:hAnsi="Times New Roman" w:cs="Times New Roman"/>
          <w:bCs/>
          <w:sz w:val="28"/>
          <w:szCs w:val="28"/>
          <w:lang w:eastAsia="ru-RU"/>
        </w:rPr>
      </w:pPr>
      <w:r w:rsidRPr="00B01ECF">
        <w:rPr>
          <w:rFonts w:ascii="Times New Roman" w:eastAsia="Times New Roman" w:hAnsi="Times New Roman" w:cs="Times New Roman"/>
          <w:bCs/>
          <w:sz w:val="28"/>
          <w:szCs w:val="28"/>
          <w:lang w:eastAsia="ru-RU"/>
        </w:rPr>
        <w:t xml:space="preserve">В зависимости от </w:t>
      </w:r>
      <w:r w:rsidR="004F66E7">
        <w:rPr>
          <w:rFonts w:ascii="Times New Roman" w:eastAsia="Times New Roman" w:hAnsi="Times New Roman" w:cs="Times New Roman"/>
          <w:bCs/>
          <w:sz w:val="28"/>
          <w:szCs w:val="28"/>
          <w:lang w:eastAsia="ru-RU"/>
        </w:rPr>
        <w:t>тяже</w:t>
      </w:r>
      <w:r w:rsidRPr="00B01ECF">
        <w:rPr>
          <w:rFonts w:ascii="Times New Roman" w:eastAsia="Times New Roman" w:hAnsi="Times New Roman" w:cs="Times New Roman"/>
          <w:bCs/>
          <w:sz w:val="28"/>
          <w:szCs w:val="28"/>
          <w:lang w:eastAsia="ru-RU"/>
        </w:rPr>
        <w:t>сти и с</w:t>
      </w:r>
      <w:r w:rsidR="007B1551">
        <w:rPr>
          <w:rFonts w:ascii="Times New Roman" w:eastAsia="Times New Roman" w:hAnsi="Times New Roman" w:cs="Times New Roman"/>
          <w:bCs/>
          <w:sz w:val="28"/>
          <w:szCs w:val="28"/>
          <w:lang w:eastAsia="ru-RU"/>
        </w:rPr>
        <w:t>тепени выраженности заболевания</w:t>
      </w:r>
      <w:r w:rsidR="004F66E7">
        <w:rPr>
          <w:rFonts w:ascii="Times New Roman" w:eastAsia="Times New Roman" w:hAnsi="Times New Roman" w:cs="Times New Roman"/>
          <w:bCs/>
          <w:sz w:val="28"/>
          <w:szCs w:val="28"/>
          <w:lang w:eastAsia="ru-RU"/>
        </w:rPr>
        <w:t>,</w:t>
      </w:r>
      <w:r w:rsidR="000B260A" w:rsidRPr="00B01ECF">
        <w:rPr>
          <w:rFonts w:ascii="Times New Roman" w:eastAsia="Times New Roman" w:hAnsi="Times New Roman" w:cs="Times New Roman"/>
          <w:bCs/>
          <w:sz w:val="28"/>
          <w:szCs w:val="28"/>
          <w:lang w:eastAsia="ru-RU"/>
        </w:rPr>
        <w:t xml:space="preserve"> </w:t>
      </w:r>
      <w:r w:rsidRPr="00B01ECF">
        <w:rPr>
          <w:rFonts w:ascii="Times New Roman" w:eastAsia="Times New Roman" w:hAnsi="Times New Roman" w:cs="Times New Roman"/>
          <w:bCs/>
          <w:sz w:val="28"/>
          <w:szCs w:val="28"/>
          <w:lang w:eastAsia="ru-RU"/>
        </w:rPr>
        <w:t>д</w:t>
      </w:r>
      <w:r w:rsidR="00204A64" w:rsidRPr="00B01ECF">
        <w:rPr>
          <w:rFonts w:ascii="Times New Roman" w:eastAsia="Times New Roman" w:hAnsi="Times New Roman" w:cs="Times New Roman"/>
          <w:bCs/>
          <w:sz w:val="28"/>
          <w:szCs w:val="28"/>
          <w:lang w:eastAsia="ru-RU"/>
        </w:rPr>
        <w:t xml:space="preserve">ети </w:t>
      </w:r>
      <w:r w:rsidR="007B1551">
        <w:rPr>
          <w:rFonts w:ascii="Times New Roman" w:eastAsia="Times New Roman" w:hAnsi="Times New Roman" w:cs="Times New Roman"/>
          <w:bCs/>
          <w:sz w:val="28"/>
          <w:szCs w:val="28"/>
          <w:lang w:eastAsia="ru-RU"/>
        </w:rPr>
        <w:t xml:space="preserve">с ДЦП </w:t>
      </w:r>
      <w:r w:rsidR="00204A64" w:rsidRPr="00B01ECF">
        <w:rPr>
          <w:rFonts w:ascii="Times New Roman" w:eastAsia="Times New Roman" w:hAnsi="Times New Roman" w:cs="Times New Roman"/>
          <w:bCs/>
          <w:sz w:val="28"/>
          <w:szCs w:val="28"/>
          <w:lang w:eastAsia="ru-RU"/>
        </w:rPr>
        <w:t xml:space="preserve">сталкиваются с </w:t>
      </w:r>
      <w:r w:rsidR="000B260A" w:rsidRPr="00B01ECF">
        <w:rPr>
          <w:rFonts w:ascii="Times New Roman" w:eastAsia="Times New Roman" w:hAnsi="Times New Roman" w:cs="Times New Roman"/>
          <w:bCs/>
          <w:sz w:val="28"/>
          <w:szCs w:val="28"/>
          <w:lang w:eastAsia="ru-RU"/>
        </w:rPr>
        <w:t>раз</w:t>
      </w:r>
      <w:r w:rsidR="00217B23">
        <w:rPr>
          <w:rFonts w:ascii="Times New Roman" w:eastAsia="Times New Roman" w:hAnsi="Times New Roman" w:cs="Times New Roman"/>
          <w:bCs/>
          <w:sz w:val="28"/>
          <w:szCs w:val="28"/>
          <w:lang w:eastAsia="ru-RU"/>
        </w:rPr>
        <w:t>личны</w:t>
      </w:r>
      <w:r w:rsidR="00204A64" w:rsidRPr="00B01ECF">
        <w:rPr>
          <w:rFonts w:ascii="Times New Roman" w:eastAsia="Times New Roman" w:hAnsi="Times New Roman" w:cs="Times New Roman"/>
          <w:bCs/>
          <w:sz w:val="28"/>
          <w:szCs w:val="28"/>
          <w:lang w:eastAsia="ru-RU"/>
        </w:rPr>
        <w:t>ми трудностями</w:t>
      </w:r>
      <w:r w:rsidR="00217B23">
        <w:rPr>
          <w:rFonts w:ascii="Times New Roman" w:eastAsia="Times New Roman" w:hAnsi="Times New Roman" w:cs="Times New Roman"/>
          <w:bCs/>
          <w:sz w:val="28"/>
          <w:szCs w:val="28"/>
          <w:lang w:eastAsia="ru-RU"/>
        </w:rPr>
        <w:t>.</w:t>
      </w:r>
      <w:r w:rsidR="00B758E9">
        <w:rPr>
          <w:rFonts w:ascii="Times New Roman" w:eastAsia="Times New Roman" w:hAnsi="Times New Roman" w:cs="Times New Roman"/>
          <w:bCs/>
          <w:sz w:val="28"/>
          <w:szCs w:val="28"/>
          <w:lang w:eastAsia="ru-RU"/>
        </w:rPr>
        <w:t xml:space="preserve"> </w:t>
      </w:r>
      <w:r w:rsidR="00217B23">
        <w:rPr>
          <w:rFonts w:ascii="Times New Roman" w:eastAsia="Times New Roman" w:hAnsi="Times New Roman" w:cs="Times New Roman"/>
          <w:bCs/>
          <w:sz w:val="28"/>
          <w:szCs w:val="28"/>
          <w:lang w:eastAsia="ru-RU"/>
        </w:rPr>
        <w:t xml:space="preserve">Среди них - </w:t>
      </w:r>
      <w:r w:rsidR="00B758E9">
        <w:rPr>
          <w:rFonts w:ascii="Times New Roman" w:eastAsia="Times New Roman" w:hAnsi="Times New Roman" w:cs="Times New Roman"/>
          <w:bCs/>
          <w:sz w:val="28"/>
          <w:szCs w:val="28"/>
          <w:lang w:eastAsia="ru-RU"/>
        </w:rPr>
        <w:t>невозможность или затруднения</w:t>
      </w:r>
      <w:r w:rsidR="00204A64">
        <w:rPr>
          <w:rFonts w:ascii="Times New Roman" w:eastAsia="Times New Roman" w:hAnsi="Times New Roman" w:cs="Times New Roman"/>
          <w:bCs/>
          <w:sz w:val="28"/>
          <w:szCs w:val="28"/>
          <w:lang w:eastAsia="ru-RU"/>
        </w:rPr>
        <w:t xml:space="preserve"> самостоятельно</w:t>
      </w:r>
      <w:r w:rsidR="00B758E9">
        <w:rPr>
          <w:rFonts w:ascii="Times New Roman" w:eastAsia="Times New Roman" w:hAnsi="Times New Roman" w:cs="Times New Roman"/>
          <w:bCs/>
          <w:sz w:val="28"/>
          <w:szCs w:val="28"/>
          <w:lang w:eastAsia="ru-RU"/>
        </w:rPr>
        <w:t>го</w:t>
      </w:r>
      <w:r w:rsidR="00204A64">
        <w:rPr>
          <w:rFonts w:ascii="Times New Roman" w:eastAsia="Times New Roman" w:hAnsi="Times New Roman" w:cs="Times New Roman"/>
          <w:bCs/>
          <w:sz w:val="28"/>
          <w:szCs w:val="28"/>
          <w:lang w:eastAsia="ru-RU"/>
        </w:rPr>
        <w:t xml:space="preserve"> обслужива</w:t>
      </w:r>
      <w:r w:rsidR="00B758E9">
        <w:rPr>
          <w:rFonts w:ascii="Times New Roman" w:eastAsia="Times New Roman" w:hAnsi="Times New Roman" w:cs="Times New Roman"/>
          <w:bCs/>
          <w:sz w:val="28"/>
          <w:szCs w:val="28"/>
          <w:lang w:eastAsia="ru-RU"/>
        </w:rPr>
        <w:t>ния</w:t>
      </w:r>
      <w:r w:rsidR="00B758E9" w:rsidRPr="00B758E9">
        <w:rPr>
          <w:rFonts w:ascii="Times New Roman" w:eastAsia="Times New Roman" w:hAnsi="Times New Roman" w:cs="Times New Roman"/>
          <w:bCs/>
          <w:sz w:val="28"/>
          <w:szCs w:val="28"/>
          <w:lang w:eastAsia="ru-RU"/>
        </w:rPr>
        <w:t xml:space="preserve"> </w:t>
      </w:r>
      <w:r w:rsidR="00B758E9">
        <w:rPr>
          <w:rFonts w:ascii="Times New Roman" w:eastAsia="Times New Roman" w:hAnsi="Times New Roman" w:cs="Times New Roman"/>
          <w:bCs/>
          <w:sz w:val="28"/>
          <w:szCs w:val="28"/>
          <w:lang w:eastAsia="ru-RU"/>
        </w:rPr>
        <w:t>себя;</w:t>
      </w:r>
      <w:r w:rsidR="00E1199F">
        <w:rPr>
          <w:rFonts w:ascii="Times New Roman" w:eastAsia="Times New Roman" w:hAnsi="Times New Roman" w:cs="Times New Roman"/>
          <w:bCs/>
          <w:sz w:val="28"/>
          <w:szCs w:val="28"/>
          <w:lang w:eastAsia="ru-RU"/>
        </w:rPr>
        <w:t xml:space="preserve"> сложности в обучении чтении и письму (из-за нарушений сенсорных функций</w:t>
      </w:r>
      <w:r w:rsidR="00543227">
        <w:rPr>
          <w:rFonts w:ascii="Times New Roman" w:eastAsia="Times New Roman" w:hAnsi="Times New Roman" w:cs="Times New Roman"/>
          <w:bCs/>
          <w:sz w:val="28"/>
          <w:szCs w:val="28"/>
          <w:lang w:eastAsia="ru-RU"/>
        </w:rPr>
        <w:t>, слухового и зрительного восприятия,</w:t>
      </w:r>
      <w:r w:rsidR="00543227" w:rsidRPr="00543227">
        <w:rPr>
          <w:rFonts w:ascii="Times New Roman" w:eastAsia="Times New Roman" w:hAnsi="Times New Roman" w:cs="Times New Roman"/>
          <w:bCs/>
          <w:sz w:val="28"/>
          <w:szCs w:val="28"/>
          <w:lang w:eastAsia="ru-RU"/>
        </w:rPr>
        <w:t xml:space="preserve"> </w:t>
      </w:r>
      <w:r w:rsidR="00543227">
        <w:rPr>
          <w:rFonts w:ascii="Times New Roman" w:eastAsia="Times New Roman" w:hAnsi="Times New Roman" w:cs="Times New Roman"/>
          <w:bCs/>
          <w:sz w:val="28"/>
          <w:szCs w:val="28"/>
          <w:lang w:eastAsia="ru-RU"/>
        </w:rPr>
        <w:t>и др.</w:t>
      </w:r>
      <w:r w:rsidR="00E1199F">
        <w:rPr>
          <w:rFonts w:ascii="Times New Roman" w:eastAsia="Times New Roman" w:hAnsi="Times New Roman" w:cs="Times New Roman"/>
          <w:bCs/>
          <w:sz w:val="28"/>
          <w:szCs w:val="28"/>
          <w:lang w:eastAsia="ru-RU"/>
        </w:rPr>
        <w:t>)</w:t>
      </w:r>
      <w:r w:rsidR="00543227">
        <w:rPr>
          <w:rFonts w:ascii="Times New Roman" w:eastAsia="Times New Roman" w:hAnsi="Times New Roman" w:cs="Times New Roman"/>
          <w:bCs/>
          <w:sz w:val="28"/>
          <w:szCs w:val="28"/>
          <w:lang w:eastAsia="ru-RU"/>
        </w:rPr>
        <w:t>;</w:t>
      </w:r>
      <w:r w:rsidR="00204A64">
        <w:rPr>
          <w:rFonts w:ascii="Times New Roman" w:eastAsia="Times New Roman" w:hAnsi="Times New Roman" w:cs="Times New Roman"/>
          <w:bCs/>
          <w:sz w:val="28"/>
          <w:szCs w:val="28"/>
          <w:lang w:eastAsia="ru-RU"/>
        </w:rPr>
        <w:t xml:space="preserve"> </w:t>
      </w:r>
      <w:r w:rsidR="00B758E9">
        <w:rPr>
          <w:rFonts w:ascii="Times New Roman" w:eastAsia="Times New Roman" w:hAnsi="Times New Roman" w:cs="Times New Roman"/>
          <w:bCs/>
          <w:sz w:val="28"/>
          <w:szCs w:val="28"/>
          <w:lang w:eastAsia="ru-RU"/>
        </w:rPr>
        <w:t xml:space="preserve">сложности в </w:t>
      </w:r>
      <w:r w:rsidR="00204A64">
        <w:rPr>
          <w:rFonts w:ascii="Times New Roman" w:eastAsia="Times New Roman" w:hAnsi="Times New Roman" w:cs="Times New Roman"/>
          <w:bCs/>
          <w:sz w:val="28"/>
          <w:szCs w:val="28"/>
          <w:lang w:eastAsia="ru-RU"/>
        </w:rPr>
        <w:t>удовлетвор</w:t>
      </w:r>
      <w:r w:rsidR="00B758E9">
        <w:rPr>
          <w:rFonts w:ascii="Times New Roman" w:eastAsia="Times New Roman" w:hAnsi="Times New Roman" w:cs="Times New Roman"/>
          <w:bCs/>
          <w:sz w:val="28"/>
          <w:szCs w:val="28"/>
          <w:lang w:eastAsia="ru-RU"/>
        </w:rPr>
        <w:t>ении</w:t>
      </w:r>
      <w:r w:rsidR="00204A64">
        <w:rPr>
          <w:rFonts w:ascii="Times New Roman" w:eastAsia="Times New Roman" w:hAnsi="Times New Roman" w:cs="Times New Roman"/>
          <w:bCs/>
          <w:sz w:val="28"/>
          <w:szCs w:val="28"/>
          <w:lang w:eastAsia="ru-RU"/>
        </w:rPr>
        <w:t xml:space="preserve"> потребност</w:t>
      </w:r>
      <w:r w:rsidR="00B758E9">
        <w:rPr>
          <w:rFonts w:ascii="Times New Roman" w:eastAsia="Times New Roman" w:hAnsi="Times New Roman" w:cs="Times New Roman"/>
          <w:bCs/>
          <w:sz w:val="28"/>
          <w:szCs w:val="28"/>
          <w:lang w:eastAsia="ru-RU"/>
        </w:rPr>
        <w:t>ей</w:t>
      </w:r>
      <w:r w:rsidR="00204A64">
        <w:rPr>
          <w:rFonts w:ascii="Times New Roman" w:eastAsia="Times New Roman" w:hAnsi="Times New Roman" w:cs="Times New Roman"/>
          <w:bCs/>
          <w:sz w:val="28"/>
          <w:szCs w:val="28"/>
          <w:lang w:eastAsia="ru-RU"/>
        </w:rPr>
        <w:t xml:space="preserve"> и реализ</w:t>
      </w:r>
      <w:r w:rsidR="00B758E9">
        <w:rPr>
          <w:rFonts w:ascii="Times New Roman" w:eastAsia="Times New Roman" w:hAnsi="Times New Roman" w:cs="Times New Roman"/>
          <w:bCs/>
          <w:sz w:val="28"/>
          <w:szCs w:val="28"/>
          <w:lang w:eastAsia="ru-RU"/>
        </w:rPr>
        <w:t>ации</w:t>
      </w:r>
      <w:r w:rsidR="00204A64">
        <w:rPr>
          <w:rFonts w:ascii="Times New Roman" w:eastAsia="Times New Roman" w:hAnsi="Times New Roman" w:cs="Times New Roman"/>
          <w:bCs/>
          <w:sz w:val="28"/>
          <w:szCs w:val="28"/>
          <w:lang w:eastAsia="ru-RU"/>
        </w:rPr>
        <w:t xml:space="preserve"> себя</w:t>
      </w:r>
      <w:r w:rsidR="00B758E9">
        <w:rPr>
          <w:rFonts w:ascii="Times New Roman" w:eastAsia="Times New Roman" w:hAnsi="Times New Roman" w:cs="Times New Roman"/>
          <w:bCs/>
          <w:sz w:val="28"/>
          <w:szCs w:val="28"/>
          <w:lang w:eastAsia="ru-RU"/>
        </w:rPr>
        <w:t>;</w:t>
      </w:r>
      <w:r w:rsidR="00204A64">
        <w:rPr>
          <w:rFonts w:ascii="Times New Roman" w:eastAsia="Times New Roman" w:hAnsi="Times New Roman" w:cs="Times New Roman"/>
          <w:bCs/>
          <w:sz w:val="28"/>
          <w:szCs w:val="28"/>
          <w:lang w:eastAsia="ru-RU"/>
        </w:rPr>
        <w:t xml:space="preserve"> </w:t>
      </w:r>
      <w:r w:rsidR="00B758E9">
        <w:rPr>
          <w:rFonts w:ascii="Times New Roman" w:eastAsia="Times New Roman" w:hAnsi="Times New Roman" w:cs="Times New Roman"/>
          <w:bCs/>
          <w:sz w:val="28"/>
          <w:szCs w:val="28"/>
          <w:lang w:eastAsia="ru-RU"/>
        </w:rPr>
        <w:t xml:space="preserve">в </w:t>
      </w:r>
      <w:r w:rsidR="00204A64">
        <w:rPr>
          <w:rFonts w:ascii="Times New Roman" w:eastAsia="Times New Roman" w:hAnsi="Times New Roman" w:cs="Times New Roman"/>
          <w:bCs/>
          <w:sz w:val="28"/>
          <w:szCs w:val="28"/>
          <w:lang w:eastAsia="ru-RU"/>
        </w:rPr>
        <w:t>формирова</w:t>
      </w:r>
      <w:r w:rsidR="00B758E9">
        <w:rPr>
          <w:rFonts w:ascii="Times New Roman" w:eastAsia="Times New Roman" w:hAnsi="Times New Roman" w:cs="Times New Roman"/>
          <w:bCs/>
          <w:sz w:val="28"/>
          <w:szCs w:val="28"/>
          <w:lang w:eastAsia="ru-RU"/>
        </w:rPr>
        <w:t>нии</w:t>
      </w:r>
      <w:r w:rsidR="00204A64">
        <w:rPr>
          <w:rFonts w:ascii="Times New Roman" w:eastAsia="Times New Roman" w:hAnsi="Times New Roman" w:cs="Times New Roman"/>
          <w:bCs/>
          <w:sz w:val="28"/>
          <w:szCs w:val="28"/>
          <w:lang w:eastAsia="ru-RU"/>
        </w:rPr>
        <w:t xml:space="preserve"> социальны</w:t>
      </w:r>
      <w:r w:rsidR="00B758E9">
        <w:rPr>
          <w:rFonts w:ascii="Times New Roman" w:eastAsia="Times New Roman" w:hAnsi="Times New Roman" w:cs="Times New Roman"/>
          <w:bCs/>
          <w:sz w:val="28"/>
          <w:szCs w:val="28"/>
          <w:lang w:eastAsia="ru-RU"/>
        </w:rPr>
        <w:t>х</w:t>
      </w:r>
      <w:r w:rsidR="00204A64">
        <w:rPr>
          <w:rFonts w:ascii="Times New Roman" w:eastAsia="Times New Roman" w:hAnsi="Times New Roman" w:cs="Times New Roman"/>
          <w:bCs/>
          <w:sz w:val="28"/>
          <w:szCs w:val="28"/>
          <w:lang w:eastAsia="ru-RU"/>
        </w:rPr>
        <w:t xml:space="preserve"> контакт</w:t>
      </w:r>
      <w:r w:rsidR="00B758E9">
        <w:rPr>
          <w:rFonts w:ascii="Times New Roman" w:eastAsia="Times New Roman" w:hAnsi="Times New Roman" w:cs="Times New Roman"/>
          <w:bCs/>
          <w:sz w:val="28"/>
          <w:szCs w:val="28"/>
          <w:lang w:eastAsia="ru-RU"/>
        </w:rPr>
        <w:t xml:space="preserve">ов; ограничения в приобретении жизненного опыта; снижение уровня эмоционального, мотивационного, когнитивного и социального </w:t>
      </w:r>
      <w:r w:rsidR="00B758E9" w:rsidRPr="00FC1F7C">
        <w:rPr>
          <w:rFonts w:ascii="Times New Roman" w:eastAsia="Times New Roman" w:hAnsi="Times New Roman" w:cs="Times New Roman"/>
          <w:bCs/>
          <w:sz w:val="28"/>
          <w:szCs w:val="28"/>
          <w:lang w:eastAsia="ru-RU"/>
        </w:rPr>
        <w:t>развития. Т</w:t>
      </w:r>
      <w:r w:rsidR="00204A64" w:rsidRPr="00FC1F7C">
        <w:rPr>
          <w:rFonts w:ascii="Times New Roman" w:eastAsia="Times New Roman" w:hAnsi="Times New Roman" w:cs="Times New Roman"/>
          <w:bCs/>
          <w:sz w:val="28"/>
          <w:szCs w:val="28"/>
          <w:lang w:eastAsia="ru-RU"/>
        </w:rPr>
        <w:t>акже</w:t>
      </w:r>
      <w:r w:rsidR="00B758E9" w:rsidRPr="00FC1F7C">
        <w:rPr>
          <w:rFonts w:ascii="Times New Roman" w:eastAsia="Times New Roman" w:hAnsi="Times New Roman" w:cs="Times New Roman"/>
          <w:bCs/>
          <w:sz w:val="28"/>
          <w:szCs w:val="28"/>
          <w:lang w:eastAsia="ru-RU"/>
        </w:rPr>
        <w:t xml:space="preserve"> переживание собственного нездоровья</w:t>
      </w:r>
      <w:r w:rsidR="00204A64" w:rsidRPr="00FC1F7C">
        <w:rPr>
          <w:rFonts w:ascii="Times New Roman" w:eastAsia="Times New Roman" w:hAnsi="Times New Roman" w:cs="Times New Roman"/>
          <w:bCs/>
          <w:sz w:val="28"/>
          <w:szCs w:val="28"/>
          <w:lang w:eastAsia="ru-RU"/>
        </w:rPr>
        <w:t xml:space="preserve"> </w:t>
      </w:r>
      <w:r w:rsidR="009B5C5A" w:rsidRPr="00FC1F7C">
        <w:rPr>
          <w:rFonts w:ascii="Times New Roman" w:eastAsia="Times New Roman" w:hAnsi="Times New Roman" w:cs="Times New Roman"/>
          <w:bCs/>
          <w:sz w:val="28"/>
          <w:szCs w:val="28"/>
          <w:lang w:eastAsia="ru-RU"/>
        </w:rPr>
        <w:t>является важным при формировании</w:t>
      </w:r>
      <w:r w:rsidR="00B758E9" w:rsidRPr="00FC1F7C">
        <w:rPr>
          <w:rFonts w:ascii="Times New Roman" w:eastAsia="Times New Roman" w:hAnsi="Times New Roman" w:cs="Times New Roman"/>
          <w:bCs/>
          <w:sz w:val="28"/>
          <w:szCs w:val="28"/>
          <w:lang w:eastAsia="ru-RU"/>
        </w:rPr>
        <w:t xml:space="preserve"> самооценки личности</w:t>
      </w:r>
      <w:r w:rsidR="009B5C5A" w:rsidRPr="00FC1F7C">
        <w:rPr>
          <w:rFonts w:ascii="Times New Roman" w:eastAsia="Times New Roman" w:hAnsi="Times New Roman" w:cs="Times New Roman"/>
          <w:bCs/>
          <w:sz w:val="28"/>
          <w:szCs w:val="28"/>
          <w:lang w:eastAsia="ru-RU"/>
        </w:rPr>
        <w:t xml:space="preserve">, </w:t>
      </w:r>
      <w:proofErr w:type="gramStart"/>
      <w:r w:rsidR="009B5C5A" w:rsidRPr="00FC1F7C">
        <w:rPr>
          <w:rFonts w:ascii="Times New Roman" w:eastAsia="Times New Roman" w:hAnsi="Times New Roman" w:cs="Times New Roman"/>
          <w:bCs/>
          <w:sz w:val="28"/>
          <w:szCs w:val="28"/>
          <w:lang w:eastAsia="ru-RU"/>
        </w:rPr>
        <w:t>а</w:t>
      </w:r>
      <w:proofErr w:type="gramEnd"/>
      <w:r w:rsidR="009B5C5A" w:rsidRPr="00FC1F7C">
        <w:rPr>
          <w:rFonts w:ascii="Times New Roman" w:eastAsia="Times New Roman" w:hAnsi="Times New Roman" w:cs="Times New Roman"/>
          <w:bCs/>
          <w:sz w:val="28"/>
          <w:szCs w:val="28"/>
          <w:lang w:eastAsia="ru-RU"/>
        </w:rPr>
        <w:t xml:space="preserve"> следовательно, линии жизни</w:t>
      </w:r>
      <w:r w:rsidR="00510616" w:rsidRPr="00FC1F7C">
        <w:rPr>
          <w:rFonts w:ascii="Times New Roman" w:eastAsia="Times New Roman" w:hAnsi="Times New Roman" w:cs="Times New Roman"/>
          <w:bCs/>
          <w:sz w:val="28"/>
          <w:szCs w:val="28"/>
          <w:lang w:eastAsia="ru-RU"/>
        </w:rPr>
        <w:t xml:space="preserve"> и</w:t>
      </w:r>
      <w:r w:rsidR="009B5C5A" w:rsidRPr="00FC1F7C">
        <w:rPr>
          <w:rFonts w:ascii="Times New Roman" w:eastAsia="Times New Roman" w:hAnsi="Times New Roman" w:cs="Times New Roman"/>
          <w:bCs/>
          <w:sz w:val="28"/>
          <w:szCs w:val="28"/>
          <w:lang w:eastAsia="ru-RU"/>
        </w:rPr>
        <w:t xml:space="preserve"> жизненного стиля (А. Адлер)</w:t>
      </w:r>
      <w:r w:rsidR="00B758E9" w:rsidRPr="00FC1F7C">
        <w:rPr>
          <w:rFonts w:ascii="Times New Roman" w:eastAsia="Times New Roman" w:hAnsi="Times New Roman" w:cs="Times New Roman"/>
          <w:bCs/>
          <w:sz w:val="28"/>
          <w:szCs w:val="28"/>
          <w:lang w:eastAsia="ru-RU"/>
        </w:rPr>
        <w:t>.</w:t>
      </w:r>
      <w:r w:rsidR="00B758E9">
        <w:rPr>
          <w:rFonts w:ascii="Times New Roman" w:eastAsia="Times New Roman" w:hAnsi="Times New Roman" w:cs="Times New Roman"/>
          <w:bCs/>
          <w:sz w:val="28"/>
          <w:szCs w:val="28"/>
          <w:lang w:eastAsia="ru-RU"/>
        </w:rPr>
        <w:t xml:space="preserve"> </w:t>
      </w:r>
    </w:p>
    <w:p w:rsidR="007817D1" w:rsidRDefault="007B1551" w:rsidP="00F1199D">
      <w:pPr>
        <w:spacing w:line="360" w:lineRule="auto"/>
        <w:ind w:firstLine="709"/>
        <w:jc w:val="both"/>
        <w:rPr>
          <w:rFonts w:ascii="Times New Roman" w:eastAsia="Times New Roman" w:hAnsi="Times New Roman" w:cs="Times New Roman"/>
          <w:bCs/>
          <w:sz w:val="28"/>
          <w:szCs w:val="28"/>
          <w:lang w:eastAsia="ru-RU"/>
        </w:rPr>
      </w:pPr>
      <w:r w:rsidRPr="001E7720">
        <w:rPr>
          <w:rFonts w:ascii="Times New Roman" w:eastAsia="Times New Roman" w:hAnsi="Times New Roman" w:cs="Times New Roman"/>
          <w:bCs/>
          <w:sz w:val="28"/>
          <w:szCs w:val="28"/>
          <w:lang w:eastAsia="ru-RU"/>
        </w:rPr>
        <w:t xml:space="preserve">Совокупность клинических, психологических и социальных факторов, приводят к дезадаптации человека. </w:t>
      </w:r>
      <w:proofErr w:type="gramStart"/>
      <w:r w:rsidRPr="001E7720">
        <w:rPr>
          <w:rFonts w:ascii="Times New Roman" w:eastAsia="Times New Roman" w:hAnsi="Times New Roman" w:cs="Times New Roman"/>
          <w:bCs/>
          <w:sz w:val="28"/>
          <w:szCs w:val="28"/>
          <w:lang w:eastAsia="ru-RU"/>
        </w:rPr>
        <w:t>Дезадаптация у детей с диагнозом и инвалидностью наступает в 2-3 раза чаще, чем у здоровых, особенно если заболевание связано с повреждением головного мозга.</w:t>
      </w:r>
      <w:proofErr w:type="gramEnd"/>
      <w:r w:rsidRPr="001E7720">
        <w:rPr>
          <w:rFonts w:ascii="Times New Roman" w:eastAsia="Times New Roman" w:hAnsi="Times New Roman" w:cs="Times New Roman"/>
          <w:bCs/>
          <w:sz w:val="28"/>
          <w:szCs w:val="28"/>
          <w:lang w:eastAsia="ru-RU"/>
        </w:rPr>
        <w:t xml:space="preserve"> </w:t>
      </w:r>
      <w:r w:rsidR="00053825" w:rsidRPr="001E7720">
        <w:rPr>
          <w:rFonts w:ascii="Times New Roman" w:eastAsia="Times New Roman" w:hAnsi="Times New Roman" w:cs="Times New Roman"/>
          <w:bCs/>
          <w:sz w:val="28"/>
          <w:szCs w:val="28"/>
          <w:lang w:eastAsia="ru-RU"/>
        </w:rPr>
        <w:t>Сочетание двигательных, психических и речевых, а зачастую и зрительных нарушений при ДЦП обуславливает необходимость их диагностики, проведения реабилитационных мероприятий и адаптации ребенка.</w:t>
      </w:r>
      <w:r w:rsidR="009B5C5A">
        <w:rPr>
          <w:rFonts w:ascii="Times New Roman" w:eastAsia="Times New Roman" w:hAnsi="Times New Roman" w:cs="Times New Roman"/>
          <w:bCs/>
          <w:sz w:val="28"/>
          <w:szCs w:val="28"/>
          <w:lang w:eastAsia="ru-RU"/>
        </w:rPr>
        <w:t xml:space="preserve"> </w:t>
      </w:r>
    </w:p>
    <w:p w:rsidR="00F1671E" w:rsidRPr="00B34AB5" w:rsidRDefault="004F66E7" w:rsidP="00B34AB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F584C">
        <w:rPr>
          <w:rFonts w:ascii="Times New Roman" w:eastAsia="Times New Roman" w:hAnsi="Times New Roman" w:cs="Times New Roman"/>
          <w:bCs/>
          <w:sz w:val="28"/>
          <w:szCs w:val="28"/>
          <w:lang w:eastAsia="ru-RU"/>
        </w:rPr>
        <w:t>сихоэмоционально</w:t>
      </w:r>
      <w:r>
        <w:rPr>
          <w:rFonts w:ascii="Times New Roman" w:eastAsia="Times New Roman" w:hAnsi="Times New Roman" w:cs="Times New Roman"/>
          <w:bCs/>
          <w:sz w:val="28"/>
          <w:szCs w:val="28"/>
          <w:lang w:eastAsia="ru-RU"/>
        </w:rPr>
        <w:t>е</w:t>
      </w:r>
      <w:r w:rsidRPr="00FF584C">
        <w:rPr>
          <w:rFonts w:ascii="Times New Roman" w:eastAsia="Times New Roman" w:hAnsi="Times New Roman" w:cs="Times New Roman"/>
          <w:bCs/>
          <w:sz w:val="28"/>
          <w:szCs w:val="28"/>
          <w:lang w:eastAsia="ru-RU"/>
        </w:rPr>
        <w:t xml:space="preserve"> развити</w:t>
      </w:r>
      <w:r>
        <w:rPr>
          <w:rFonts w:ascii="Times New Roman" w:eastAsia="Times New Roman" w:hAnsi="Times New Roman" w:cs="Times New Roman"/>
          <w:bCs/>
          <w:sz w:val="28"/>
          <w:szCs w:val="28"/>
          <w:lang w:eastAsia="ru-RU"/>
        </w:rPr>
        <w:t>е</w:t>
      </w:r>
      <w:r w:rsidRPr="00FF58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детей</w:t>
      </w:r>
      <w:r w:rsidRPr="00FF58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ДЦП и их адаптация </w:t>
      </w:r>
      <w:r w:rsidRPr="00FF584C">
        <w:rPr>
          <w:rFonts w:ascii="Times New Roman" w:eastAsia="Times New Roman" w:hAnsi="Times New Roman" w:cs="Times New Roman"/>
          <w:bCs/>
          <w:sz w:val="28"/>
          <w:szCs w:val="28"/>
          <w:lang w:eastAsia="ru-RU"/>
        </w:rPr>
        <w:t xml:space="preserve">зависит от многих факторов. </w:t>
      </w:r>
      <w:r>
        <w:rPr>
          <w:rFonts w:ascii="Times New Roman" w:eastAsia="Times New Roman" w:hAnsi="Times New Roman" w:cs="Times New Roman"/>
          <w:bCs/>
          <w:sz w:val="28"/>
          <w:szCs w:val="28"/>
          <w:lang w:eastAsia="ru-RU"/>
        </w:rPr>
        <w:t>К ним относятся психическое развитие ребенка и</w:t>
      </w:r>
      <w:r w:rsidRPr="00FF584C">
        <w:rPr>
          <w:rFonts w:ascii="Times New Roman" w:eastAsia="Times New Roman" w:hAnsi="Times New Roman" w:cs="Times New Roman"/>
          <w:bCs/>
          <w:sz w:val="28"/>
          <w:szCs w:val="28"/>
          <w:lang w:eastAsia="ru-RU"/>
        </w:rPr>
        <w:t xml:space="preserve"> степень поражения его головного мозга. Однако не меньшее значение имеет</w:t>
      </w:r>
      <w:r>
        <w:rPr>
          <w:rFonts w:ascii="Times New Roman" w:eastAsia="Times New Roman" w:hAnsi="Times New Roman" w:cs="Times New Roman"/>
          <w:bCs/>
          <w:sz w:val="28"/>
          <w:szCs w:val="28"/>
          <w:lang w:eastAsia="ru-RU"/>
        </w:rPr>
        <w:t xml:space="preserve"> отношение к ребенку окружающих </w:t>
      </w:r>
      <w:r w:rsidRPr="00FF584C">
        <w:rPr>
          <w:rFonts w:ascii="Times New Roman" w:eastAsia="Times New Roman" w:hAnsi="Times New Roman" w:cs="Times New Roman"/>
          <w:bCs/>
          <w:sz w:val="28"/>
          <w:szCs w:val="28"/>
          <w:lang w:eastAsia="ru-RU"/>
        </w:rPr>
        <w:t>людей</w:t>
      </w:r>
      <w:r w:rsidR="00DF4E2D">
        <w:rPr>
          <w:rFonts w:ascii="Times New Roman" w:eastAsia="Times New Roman" w:hAnsi="Times New Roman" w:cs="Times New Roman"/>
          <w:bCs/>
          <w:sz w:val="28"/>
          <w:szCs w:val="28"/>
          <w:lang w:eastAsia="ru-RU"/>
        </w:rPr>
        <w:t>, уровень предъявляемых к нему требований, понимани</w:t>
      </w:r>
      <w:r w:rsidR="0006362A">
        <w:rPr>
          <w:rFonts w:ascii="Times New Roman" w:eastAsia="Times New Roman" w:hAnsi="Times New Roman" w:cs="Times New Roman"/>
          <w:bCs/>
          <w:sz w:val="28"/>
          <w:szCs w:val="28"/>
          <w:lang w:eastAsia="ru-RU"/>
        </w:rPr>
        <w:t>е</w:t>
      </w:r>
      <w:r w:rsidR="00DF4E2D">
        <w:rPr>
          <w:rFonts w:ascii="Times New Roman" w:eastAsia="Times New Roman" w:hAnsi="Times New Roman" w:cs="Times New Roman"/>
          <w:bCs/>
          <w:sz w:val="28"/>
          <w:szCs w:val="28"/>
          <w:lang w:eastAsia="ru-RU"/>
        </w:rPr>
        <w:t xml:space="preserve"> ближайшими родственниками особенностей его </w:t>
      </w:r>
      <w:r w:rsidR="00DF4E2D">
        <w:rPr>
          <w:rFonts w:ascii="Times New Roman" w:eastAsia="Times New Roman" w:hAnsi="Times New Roman" w:cs="Times New Roman"/>
          <w:bCs/>
          <w:sz w:val="28"/>
          <w:szCs w:val="28"/>
          <w:lang w:eastAsia="ru-RU"/>
        </w:rPr>
        <w:lastRenderedPageBreak/>
        <w:t>адаптационных возможностей</w:t>
      </w:r>
      <w:r w:rsidR="005B6265">
        <w:rPr>
          <w:rFonts w:ascii="Times New Roman" w:eastAsia="Times New Roman" w:hAnsi="Times New Roman" w:cs="Times New Roman"/>
          <w:bCs/>
          <w:sz w:val="28"/>
          <w:szCs w:val="28"/>
          <w:lang w:eastAsia="ru-RU"/>
        </w:rPr>
        <w:t>, а также стиля воспитания.</w:t>
      </w:r>
      <w:r w:rsidR="00DF4E2D">
        <w:rPr>
          <w:rFonts w:ascii="Times New Roman" w:eastAsia="Times New Roman" w:hAnsi="Times New Roman" w:cs="Times New Roman"/>
          <w:bCs/>
          <w:sz w:val="28"/>
          <w:szCs w:val="28"/>
          <w:lang w:eastAsia="ru-RU"/>
        </w:rPr>
        <w:t xml:space="preserve"> </w:t>
      </w:r>
      <w:r w:rsidR="00FC1F7C" w:rsidRPr="00FC1F7C">
        <w:rPr>
          <w:rFonts w:ascii="Times New Roman" w:eastAsia="Times New Roman" w:hAnsi="Times New Roman" w:cs="Times New Roman"/>
          <w:bCs/>
          <w:sz w:val="28"/>
          <w:szCs w:val="28"/>
          <w:lang w:eastAsia="ru-RU"/>
        </w:rPr>
        <w:t>(</w:t>
      </w:r>
      <w:r w:rsidR="00DF4E2D">
        <w:rPr>
          <w:rFonts w:ascii="Times New Roman" w:eastAsia="Times New Roman" w:hAnsi="Times New Roman" w:cs="Times New Roman"/>
          <w:bCs/>
          <w:sz w:val="28"/>
          <w:szCs w:val="28"/>
          <w:lang w:eastAsia="ru-RU"/>
        </w:rPr>
        <w:t>Тимофеева</w:t>
      </w:r>
      <w:r w:rsidR="00FC1F7C" w:rsidRPr="00FC1F7C">
        <w:rPr>
          <w:rFonts w:ascii="Times New Roman" w:eastAsia="Times New Roman" w:hAnsi="Times New Roman" w:cs="Times New Roman"/>
          <w:bCs/>
          <w:sz w:val="28"/>
          <w:szCs w:val="28"/>
          <w:lang w:eastAsia="ru-RU"/>
        </w:rPr>
        <w:t xml:space="preserve"> </w:t>
      </w:r>
      <w:r w:rsidR="00FC1F7C">
        <w:rPr>
          <w:rFonts w:ascii="Times New Roman" w:eastAsia="Times New Roman" w:hAnsi="Times New Roman" w:cs="Times New Roman"/>
          <w:bCs/>
          <w:sz w:val="28"/>
          <w:szCs w:val="28"/>
          <w:lang w:eastAsia="ru-RU"/>
        </w:rPr>
        <w:t>И.Ф.</w:t>
      </w:r>
      <w:r w:rsidR="00FC1F7C" w:rsidRPr="00FC1F7C">
        <w:rPr>
          <w:rFonts w:ascii="Times New Roman" w:eastAsia="Times New Roman" w:hAnsi="Times New Roman" w:cs="Times New Roman"/>
          <w:bCs/>
          <w:sz w:val="28"/>
          <w:szCs w:val="28"/>
          <w:lang w:eastAsia="ru-RU"/>
        </w:rPr>
        <w:t xml:space="preserve"> </w:t>
      </w:r>
      <w:r w:rsidR="00FC1F7C">
        <w:rPr>
          <w:rFonts w:ascii="Times New Roman" w:eastAsia="Times New Roman" w:hAnsi="Times New Roman" w:cs="Times New Roman"/>
          <w:bCs/>
          <w:sz w:val="28"/>
          <w:szCs w:val="28"/>
          <w:lang w:eastAsia="ru-RU"/>
        </w:rPr>
        <w:t>2009</w:t>
      </w:r>
      <w:r w:rsidR="00FC1F7C" w:rsidRPr="00FC1F7C">
        <w:rPr>
          <w:rFonts w:ascii="Times New Roman" w:eastAsia="Times New Roman" w:hAnsi="Times New Roman" w:cs="Times New Roman"/>
          <w:bCs/>
          <w:sz w:val="28"/>
          <w:szCs w:val="28"/>
          <w:lang w:eastAsia="ru-RU"/>
        </w:rPr>
        <w:t>).</w:t>
      </w:r>
      <w:r w:rsidR="009B213A">
        <w:rPr>
          <w:rFonts w:ascii="Times New Roman" w:eastAsia="Times New Roman" w:hAnsi="Times New Roman" w:cs="Times New Roman"/>
          <w:bCs/>
          <w:sz w:val="28"/>
          <w:szCs w:val="28"/>
          <w:lang w:eastAsia="ru-RU"/>
        </w:rPr>
        <w:t xml:space="preserve"> В</w:t>
      </w:r>
      <w:r w:rsidR="009B213A" w:rsidRPr="009B213A">
        <w:rPr>
          <w:rFonts w:ascii="Times New Roman" w:eastAsia="Times New Roman" w:hAnsi="Times New Roman" w:cs="Times New Roman"/>
          <w:bCs/>
          <w:sz w:val="28"/>
          <w:szCs w:val="28"/>
          <w:lang w:eastAsia="ru-RU"/>
        </w:rPr>
        <w:t xml:space="preserve">нимание родителей </w:t>
      </w:r>
      <w:r w:rsidR="009B213A">
        <w:rPr>
          <w:rFonts w:ascii="Times New Roman" w:eastAsia="Times New Roman" w:hAnsi="Times New Roman" w:cs="Times New Roman"/>
          <w:bCs/>
          <w:sz w:val="28"/>
          <w:szCs w:val="28"/>
          <w:lang w:eastAsia="ru-RU"/>
        </w:rPr>
        <w:t xml:space="preserve">и специалистов </w:t>
      </w:r>
      <w:r w:rsidR="009B213A" w:rsidRPr="009B213A">
        <w:rPr>
          <w:rFonts w:ascii="Times New Roman" w:eastAsia="Times New Roman" w:hAnsi="Times New Roman" w:cs="Times New Roman"/>
          <w:bCs/>
          <w:sz w:val="28"/>
          <w:szCs w:val="28"/>
          <w:lang w:eastAsia="ru-RU"/>
        </w:rPr>
        <w:t>направлено на правильное фор</w:t>
      </w:r>
      <w:r w:rsidR="005B6265">
        <w:rPr>
          <w:rFonts w:ascii="Times New Roman" w:eastAsia="Times New Roman" w:hAnsi="Times New Roman" w:cs="Times New Roman"/>
          <w:bCs/>
          <w:sz w:val="28"/>
          <w:szCs w:val="28"/>
          <w:lang w:eastAsia="ru-RU"/>
        </w:rPr>
        <w:t xml:space="preserve">мирование двигательных функций. </w:t>
      </w:r>
      <w:r w:rsidR="009B213A">
        <w:rPr>
          <w:rFonts w:ascii="Times New Roman" w:eastAsia="Times New Roman" w:hAnsi="Times New Roman" w:cs="Times New Roman"/>
          <w:bCs/>
          <w:sz w:val="28"/>
          <w:szCs w:val="28"/>
          <w:lang w:eastAsia="ru-RU"/>
        </w:rPr>
        <w:t>Необходимо как можно более раннее начало лечения и его</w:t>
      </w:r>
      <w:r w:rsidR="009B213A" w:rsidRPr="009B213A">
        <w:rPr>
          <w:rFonts w:ascii="Times New Roman" w:eastAsia="Times New Roman" w:hAnsi="Times New Roman" w:cs="Times New Roman"/>
          <w:bCs/>
          <w:sz w:val="28"/>
          <w:szCs w:val="28"/>
          <w:lang w:eastAsia="ru-RU"/>
        </w:rPr>
        <w:t xml:space="preserve"> непрерывность. Комплекс упражнений подбирается в зависимости от тяжести заболевания, индивидуальных особенностей развития. Коррекционная работа </w:t>
      </w:r>
      <w:r w:rsidR="00C558D7">
        <w:rPr>
          <w:rFonts w:ascii="Times New Roman" w:eastAsia="Times New Roman" w:hAnsi="Times New Roman" w:cs="Times New Roman"/>
          <w:bCs/>
          <w:sz w:val="28"/>
          <w:szCs w:val="28"/>
          <w:lang w:eastAsia="ru-RU"/>
        </w:rPr>
        <w:t>направлена</w:t>
      </w:r>
      <w:r w:rsidR="009B213A" w:rsidRPr="009B213A">
        <w:rPr>
          <w:rFonts w:ascii="Times New Roman" w:eastAsia="Times New Roman" w:hAnsi="Times New Roman" w:cs="Times New Roman"/>
          <w:bCs/>
          <w:sz w:val="28"/>
          <w:szCs w:val="28"/>
          <w:lang w:eastAsia="ru-RU"/>
        </w:rPr>
        <w:t xml:space="preserve"> </w:t>
      </w:r>
      <w:r w:rsidR="00C558D7">
        <w:rPr>
          <w:rFonts w:ascii="Times New Roman" w:eastAsia="Times New Roman" w:hAnsi="Times New Roman" w:cs="Times New Roman"/>
          <w:bCs/>
          <w:sz w:val="28"/>
          <w:szCs w:val="28"/>
          <w:lang w:eastAsia="ru-RU"/>
        </w:rPr>
        <w:t>на</w:t>
      </w:r>
      <w:r w:rsidR="009B213A" w:rsidRPr="009B213A">
        <w:rPr>
          <w:rFonts w:ascii="Times New Roman" w:eastAsia="Times New Roman" w:hAnsi="Times New Roman" w:cs="Times New Roman"/>
          <w:bCs/>
          <w:sz w:val="28"/>
          <w:szCs w:val="28"/>
          <w:lang w:eastAsia="ru-RU"/>
        </w:rPr>
        <w:t xml:space="preserve"> формировани</w:t>
      </w:r>
      <w:r w:rsidR="00C558D7">
        <w:rPr>
          <w:rFonts w:ascii="Times New Roman" w:eastAsia="Times New Roman" w:hAnsi="Times New Roman" w:cs="Times New Roman"/>
          <w:bCs/>
          <w:sz w:val="28"/>
          <w:szCs w:val="28"/>
          <w:lang w:eastAsia="ru-RU"/>
        </w:rPr>
        <w:t>е</w:t>
      </w:r>
      <w:r w:rsidR="009B213A" w:rsidRPr="009B213A">
        <w:rPr>
          <w:rFonts w:ascii="Times New Roman" w:eastAsia="Times New Roman" w:hAnsi="Times New Roman" w:cs="Times New Roman"/>
          <w:bCs/>
          <w:sz w:val="28"/>
          <w:szCs w:val="28"/>
          <w:lang w:eastAsia="ru-RU"/>
        </w:rPr>
        <w:t xml:space="preserve"> жизненно необходимых навыков, таких, как умение ходить и обслуживать себя. Полученные навыки надо адаптировать к повседневной жизни, постоянно практиковать их до автоматизма.</w:t>
      </w:r>
      <w:r w:rsidR="005B6265">
        <w:rPr>
          <w:rFonts w:ascii="Times New Roman" w:eastAsia="Times New Roman" w:hAnsi="Times New Roman" w:cs="Times New Roman"/>
          <w:bCs/>
          <w:sz w:val="28"/>
          <w:szCs w:val="28"/>
          <w:lang w:eastAsia="ru-RU"/>
        </w:rPr>
        <w:t xml:space="preserve"> Как мы уже отметили,</w:t>
      </w:r>
      <w:r w:rsidR="00B34AB5">
        <w:rPr>
          <w:rFonts w:ascii="Times New Roman" w:eastAsia="Times New Roman" w:hAnsi="Times New Roman" w:cs="Times New Roman"/>
          <w:bCs/>
          <w:sz w:val="28"/>
          <w:szCs w:val="28"/>
          <w:lang w:eastAsia="ru-RU"/>
        </w:rPr>
        <w:t xml:space="preserve"> </w:t>
      </w:r>
      <w:r w:rsidR="005B6265">
        <w:rPr>
          <w:rFonts w:ascii="Times New Roman" w:eastAsia="Times New Roman" w:hAnsi="Times New Roman" w:cs="Times New Roman"/>
          <w:bCs/>
          <w:sz w:val="28"/>
          <w:szCs w:val="28"/>
          <w:lang w:eastAsia="ru-RU"/>
        </w:rPr>
        <w:t>в</w:t>
      </w:r>
      <w:r w:rsidR="00B34AB5">
        <w:rPr>
          <w:rFonts w:ascii="Times New Roman" w:eastAsia="Times New Roman" w:hAnsi="Times New Roman" w:cs="Times New Roman"/>
          <w:bCs/>
          <w:sz w:val="28"/>
          <w:szCs w:val="28"/>
          <w:lang w:eastAsia="ru-RU"/>
        </w:rPr>
        <w:t xml:space="preserve">ажную роль в лечении, развитии и адаптации ребенка с ДЦП </w:t>
      </w:r>
      <w:r w:rsidR="005B6265">
        <w:rPr>
          <w:rFonts w:ascii="Times New Roman" w:eastAsia="Times New Roman" w:hAnsi="Times New Roman" w:cs="Times New Roman"/>
          <w:bCs/>
          <w:sz w:val="28"/>
          <w:szCs w:val="28"/>
          <w:lang w:eastAsia="ru-RU"/>
        </w:rPr>
        <w:t>имеет его близкое окружение,</w:t>
      </w:r>
      <w:r w:rsidR="00B34AB5">
        <w:rPr>
          <w:rFonts w:ascii="Times New Roman" w:eastAsia="Times New Roman" w:hAnsi="Times New Roman" w:cs="Times New Roman"/>
          <w:bCs/>
          <w:sz w:val="28"/>
          <w:szCs w:val="28"/>
          <w:lang w:eastAsia="ru-RU"/>
        </w:rPr>
        <w:t xml:space="preserve"> </w:t>
      </w:r>
      <w:r w:rsidR="005B6265">
        <w:rPr>
          <w:rFonts w:ascii="Times New Roman" w:eastAsia="Times New Roman" w:hAnsi="Times New Roman" w:cs="Times New Roman"/>
          <w:bCs/>
          <w:sz w:val="28"/>
          <w:szCs w:val="28"/>
          <w:lang w:eastAsia="ru-RU"/>
        </w:rPr>
        <w:t xml:space="preserve">его </w:t>
      </w:r>
      <w:r w:rsidR="00B34AB5">
        <w:rPr>
          <w:rFonts w:ascii="Times New Roman" w:eastAsia="Times New Roman" w:hAnsi="Times New Roman" w:cs="Times New Roman"/>
          <w:bCs/>
          <w:sz w:val="28"/>
          <w:szCs w:val="28"/>
          <w:lang w:eastAsia="ru-RU"/>
        </w:rPr>
        <w:t>семья</w:t>
      </w:r>
      <w:r w:rsidR="00AD3273">
        <w:rPr>
          <w:rFonts w:ascii="Times New Roman" w:eastAsia="Times New Roman" w:hAnsi="Times New Roman" w:cs="Times New Roman"/>
          <w:bCs/>
          <w:sz w:val="28"/>
          <w:szCs w:val="28"/>
          <w:lang w:eastAsia="ru-RU"/>
        </w:rPr>
        <w:t xml:space="preserve"> в целом, и близкий родственник</w:t>
      </w:r>
      <w:r w:rsidR="00AD3273" w:rsidRPr="00AD3273">
        <w:rPr>
          <w:rFonts w:ascii="Times New Roman" w:eastAsia="Times New Roman" w:hAnsi="Times New Roman" w:cs="Times New Roman"/>
          <w:bCs/>
          <w:sz w:val="28"/>
          <w:szCs w:val="28"/>
          <w:lang w:eastAsia="ru-RU"/>
        </w:rPr>
        <w:t xml:space="preserve"> </w:t>
      </w:r>
      <w:r w:rsidR="00AD3273">
        <w:rPr>
          <w:rFonts w:ascii="Times New Roman" w:eastAsia="Times New Roman" w:hAnsi="Times New Roman" w:cs="Times New Roman"/>
          <w:bCs/>
          <w:sz w:val="28"/>
          <w:szCs w:val="28"/>
          <w:lang w:eastAsia="ru-RU"/>
        </w:rPr>
        <w:t>(обычно это мать ребенка), который непосредственно занимается уходом и развитием ребенка</w:t>
      </w:r>
      <w:r w:rsidR="00B34AB5">
        <w:rPr>
          <w:rFonts w:ascii="Times New Roman" w:eastAsia="Times New Roman" w:hAnsi="Times New Roman" w:cs="Times New Roman"/>
          <w:bCs/>
          <w:sz w:val="28"/>
          <w:szCs w:val="28"/>
          <w:lang w:eastAsia="ru-RU"/>
        </w:rPr>
        <w:t>.</w:t>
      </w:r>
      <w:r w:rsidR="00AD3273">
        <w:rPr>
          <w:rFonts w:ascii="Times New Roman" w:eastAsia="Times New Roman" w:hAnsi="Times New Roman" w:cs="Times New Roman"/>
          <w:bCs/>
          <w:sz w:val="28"/>
          <w:szCs w:val="28"/>
          <w:lang w:eastAsia="ru-RU"/>
        </w:rPr>
        <w:t xml:space="preserve"> </w:t>
      </w:r>
    </w:p>
    <w:p w:rsidR="00707331" w:rsidRDefault="00E0065F" w:rsidP="008F1399">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Семья, в которой рождается ребенок с ДЦП, имеет свои особенности. </w:t>
      </w:r>
      <w:r w:rsidRPr="00E0065F">
        <w:rPr>
          <w:rFonts w:ascii="Times New Roman" w:eastAsia="Times New Roman" w:hAnsi="Times New Roman" w:cs="Times New Roman"/>
          <w:bCs/>
          <w:sz w:val="28"/>
          <w:szCs w:val="28"/>
          <w:lang w:eastAsia="ru-RU"/>
        </w:rPr>
        <w:t xml:space="preserve">В связи с </w:t>
      </w:r>
      <w:r>
        <w:rPr>
          <w:rFonts w:ascii="Times New Roman" w:eastAsia="Times New Roman" w:hAnsi="Times New Roman" w:cs="Times New Roman"/>
          <w:bCs/>
          <w:sz w:val="28"/>
          <w:szCs w:val="28"/>
          <w:lang w:eastAsia="ru-RU"/>
        </w:rPr>
        <w:t>за</w:t>
      </w:r>
      <w:r w:rsidRPr="00E0065F">
        <w:rPr>
          <w:rFonts w:ascii="Times New Roman" w:eastAsia="Times New Roman" w:hAnsi="Times New Roman" w:cs="Times New Roman"/>
          <w:bCs/>
          <w:sz w:val="28"/>
          <w:szCs w:val="28"/>
          <w:lang w:eastAsia="ru-RU"/>
        </w:rPr>
        <w:t>боле</w:t>
      </w:r>
      <w:r>
        <w:rPr>
          <w:rFonts w:ascii="Times New Roman" w:eastAsia="Times New Roman" w:hAnsi="Times New Roman" w:cs="Times New Roman"/>
          <w:bCs/>
          <w:sz w:val="28"/>
          <w:szCs w:val="28"/>
          <w:lang w:eastAsia="ru-RU"/>
        </w:rPr>
        <w:t>ванием</w:t>
      </w:r>
      <w:r w:rsidRPr="00E0065F">
        <w:rPr>
          <w:rFonts w:ascii="Times New Roman" w:eastAsia="Times New Roman" w:hAnsi="Times New Roman" w:cs="Times New Roman"/>
          <w:bCs/>
          <w:sz w:val="28"/>
          <w:szCs w:val="28"/>
          <w:lang w:eastAsia="ru-RU"/>
        </w:rPr>
        <w:t xml:space="preserve"> ДЦП ребенка, члены семьи сталкиваются с </w:t>
      </w:r>
      <w:r>
        <w:rPr>
          <w:rFonts w:ascii="Times New Roman" w:eastAsia="Times New Roman" w:hAnsi="Times New Roman" w:cs="Times New Roman"/>
          <w:bCs/>
          <w:sz w:val="28"/>
          <w:szCs w:val="28"/>
          <w:lang w:eastAsia="ru-RU"/>
        </w:rPr>
        <w:t>различными</w:t>
      </w:r>
      <w:r w:rsidRPr="00E0065F">
        <w:rPr>
          <w:rFonts w:ascii="Times New Roman" w:eastAsia="Times New Roman" w:hAnsi="Times New Roman" w:cs="Times New Roman"/>
          <w:bCs/>
          <w:sz w:val="28"/>
          <w:szCs w:val="28"/>
          <w:lang w:eastAsia="ru-RU"/>
        </w:rPr>
        <w:t xml:space="preserve"> трудност</w:t>
      </w:r>
      <w:r>
        <w:rPr>
          <w:rFonts w:ascii="Times New Roman" w:eastAsia="Times New Roman" w:hAnsi="Times New Roman" w:cs="Times New Roman"/>
          <w:bCs/>
          <w:sz w:val="28"/>
          <w:szCs w:val="28"/>
          <w:lang w:eastAsia="ru-RU"/>
        </w:rPr>
        <w:t>ями</w:t>
      </w:r>
      <w:r w:rsidRPr="00E0065F">
        <w:rPr>
          <w:rFonts w:ascii="Times New Roman" w:eastAsia="Times New Roman" w:hAnsi="Times New Roman" w:cs="Times New Roman"/>
          <w:bCs/>
          <w:sz w:val="28"/>
          <w:szCs w:val="28"/>
          <w:lang w:eastAsia="ru-RU"/>
        </w:rPr>
        <w:t xml:space="preserve"> и проблем</w:t>
      </w:r>
      <w:r>
        <w:rPr>
          <w:rFonts w:ascii="Times New Roman" w:eastAsia="Times New Roman" w:hAnsi="Times New Roman" w:cs="Times New Roman"/>
          <w:bCs/>
          <w:sz w:val="28"/>
          <w:szCs w:val="28"/>
          <w:lang w:eastAsia="ru-RU"/>
        </w:rPr>
        <w:t>ами</w:t>
      </w:r>
      <w:r w:rsidRPr="00E0065F">
        <w:rPr>
          <w:rFonts w:ascii="Times New Roman" w:eastAsia="Times New Roman" w:hAnsi="Times New Roman" w:cs="Times New Roman"/>
          <w:bCs/>
          <w:sz w:val="28"/>
          <w:szCs w:val="28"/>
          <w:lang w:eastAsia="ru-RU"/>
        </w:rPr>
        <w:t xml:space="preserve"> воспитательного, социального</w:t>
      </w:r>
      <w:r w:rsidR="00795385">
        <w:rPr>
          <w:rFonts w:ascii="Times New Roman" w:eastAsia="Times New Roman" w:hAnsi="Times New Roman" w:cs="Times New Roman"/>
          <w:bCs/>
          <w:sz w:val="28"/>
          <w:szCs w:val="28"/>
          <w:lang w:eastAsia="ru-RU"/>
        </w:rPr>
        <w:t>,</w:t>
      </w:r>
      <w:r w:rsidRPr="00E0065F">
        <w:rPr>
          <w:rFonts w:ascii="Times New Roman" w:eastAsia="Times New Roman" w:hAnsi="Times New Roman" w:cs="Times New Roman"/>
          <w:bCs/>
          <w:sz w:val="28"/>
          <w:szCs w:val="28"/>
          <w:lang w:eastAsia="ru-RU"/>
        </w:rPr>
        <w:t xml:space="preserve"> матер</w:t>
      </w:r>
      <w:r>
        <w:rPr>
          <w:rFonts w:ascii="Times New Roman" w:eastAsia="Times New Roman" w:hAnsi="Times New Roman" w:cs="Times New Roman"/>
          <w:bCs/>
          <w:sz w:val="28"/>
          <w:szCs w:val="28"/>
          <w:lang w:eastAsia="ru-RU"/>
        </w:rPr>
        <w:t xml:space="preserve">иального и морального характера и </w:t>
      </w:r>
      <w:r w:rsidRPr="00E0065F">
        <w:rPr>
          <w:rFonts w:ascii="Times New Roman" w:eastAsia="Times New Roman" w:hAnsi="Times New Roman" w:cs="Times New Roman"/>
          <w:bCs/>
          <w:sz w:val="28"/>
          <w:szCs w:val="28"/>
          <w:lang w:eastAsia="ru-RU"/>
        </w:rPr>
        <w:t>живут в условиях хронической психотравмирующей ситуации, постоянного эмоционального напряжения</w:t>
      </w:r>
      <w:r>
        <w:rPr>
          <w:rFonts w:ascii="Times New Roman" w:eastAsia="Times New Roman" w:hAnsi="Times New Roman" w:cs="Times New Roman"/>
          <w:bCs/>
          <w:sz w:val="28"/>
          <w:szCs w:val="28"/>
          <w:lang w:eastAsia="ru-RU"/>
        </w:rPr>
        <w:t>.</w:t>
      </w:r>
    </w:p>
    <w:p w:rsidR="00F1671E" w:rsidRDefault="002F1D55" w:rsidP="0079538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Матери детей с ДЦП зачастую вынуждены ограничить свою профессиональную деятельность, т.е.</w:t>
      </w:r>
      <w:r w:rsidRPr="002F1D55">
        <w:t xml:space="preserve"> </w:t>
      </w:r>
      <w:r w:rsidRPr="002F1D55">
        <w:rPr>
          <w:rFonts w:ascii="Times New Roman" w:eastAsia="Times New Roman" w:hAnsi="Times New Roman" w:cs="Times New Roman"/>
          <w:bCs/>
          <w:sz w:val="28"/>
          <w:szCs w:val="28"/>
          <w:lang w:eastAsia="ru-RU"/>
        </w:rPr>
        <w:t xml:space="preserve">бросить работу, перейти </w:t>
      </w:r>
      <w:r>
        <w:rPr>
          <w:rFonts w:ascii="Times New Roman" w:eastAsia="Times New Roman" w:hAnsi="Times New Roman" w:cs="Times New Roman"/>
          <w:bCs/>
          <w:sz w:val="28"/>
          <w:szCs w:val="28"/>
          <w:lang w:eastAsia="ru-RU"/>
        </w:rPr>
        <w:t xml:space="preserve">на </w:t>
      </w:r>
      <w:r w:rsidRPr="002F1D55">
        <w:rPr>
          <w:rFonts w:ascii="Times New Roman" w:eastAsia="Times New Roman" w:hAnsi="Times New Roman" w:cs="Times New Roman"/>
          <w:bCs/>
          <w:sz w:val="28"/>
          <w:szCs w:val="28"/>
          <w:lang w:eastAsia="ru-RU"/>
        </w:rPr>
        <w:t>неполный рабочий день или работать не по специальности.</w:t>
      </w:r>
      <w:r w:rsidR="00D62F30">
        <w:rPr>
          <w:rFonts w:ascii="Times New Roman" w:eastAsia="Times New Roman" w:hAnsi="Times New Roman" w:cs="Times New Roman"/>
          <w:bCs/>
          <w:sz w:val="28"/>
          <w:szCs w:val="28"/>
          <w:lang w:eastAsia="ru-RU"/>
        </w:rPr>
        <w:t xml:space="preserve"> Родители </w:t>
      </w:r>
      <w:r w:rsidR="00334117">
        <w:rPr>
          <w:rFonts w:ascii="Times New Roman" w:eastAsia="Times New Roman" w:hAnsi="Times New Roman" w:cs="Times New Roman"/>
          <w:bCs/>
          <w:sz w:val="28"/>
          <w:szCs w:val="28"/>
          <w:lang w:eastAsia="ru-RU"/>
        </w:rPr>
        <w:t>зачастую</w:t>
      </w:r>
      <w:r w:rsidR="00D62F30">
        <w:rPr>
          <w:rFonts w:ascii="Times New Roman" w:eastAsia="Times New Roman" w:hAnsi="Times New Roman" w:cs="Times New Roman"/>
          <w:bCs/>
          <w:sz w:val="28"/>
          <w:szCs w:val="28"/>
          <w:lang w:eastAsia="ru-RU"/>
        </w:rPr>
        <w:t xml:space="preserve"> испытыва</w:t>
      </w:r>
      <w:r w:rsidR="00334117">
        <w:rPr>
          <w:rFonts w:ascii="Times New Roman" w:eastAsia="Times New Roman" w:hAnsi="Times New Roman" w:cs="Times New Roman"/>
          <w:bCs/>
          <w:sz w:val="28"/>
          <w:szCs w:val="28"/>
          <w:lang w:eastAsia="ru-RU"/>
        </w:rPr>
        <w:t>ют</w:t>
      </w:r>
      <w:r w:rsidR="00D62F30">
        <w:rPr>
          <w:rFonts w:ascii="Times New Roman" w:eastAsia="Times New Roman" w:hAnsi="Times New Roman" w:cs="Times New Roman"/>
          <w:bCs/>
          <w:sz w:val="28"/>
          <w:szCs w:val="28"/>
          <w:lang w:eastAsia="ru-RU"/>
        </w:rPr>
        <w:t xml:space="preserve"> нехватку свободного времени для хобб</w:t>
      </w:r>
      <w:r w:rsidR="00795385">
        <w:rPr>
          <w:rFonts w:ascii="Times New Roman" w:eastAsia="Times New Roman" w:hAnsi="Times New Roman" w:cs="Times New Roman"/>
          <w:bCs/>
          <w:sz w:val="28"/>
          <w:szCs w:val="28"/>
          <w:lang w:eastAsia="ru-RU"/>
        </w:rPr>
        <w:t>и, досуга,</w:t>
      </w:r>
      <w:r w:rsidR="00D62F30">
        <w:rPr>
          <w:rFonts w:ascii="Times New Roman" w:eastAsia="Times New Roman" w:hAnsi="Times New Roman" w:cs="Times New Roman"/>
          <w:bCs/>
          <w:sz w:val="28"/>
          <w:szCs w:val="28"/>
          <w:lang w:eastAsia="ru-RU"/>
        </w:rPr>
        <w:t xml:space="preserve"> собственного развития</w:t>
      </w:r>
      <w:r w:rsidR="00334117">
        <w:rPr>
          <w:rFonts w:ascii="Times New Roman" w:eastAsia="Times New Roman" w:hAnsi="Times New Roman" w:cs="Times New Roman"/>
          <w:bCs/>
          <w:sz w:val="28"/>
          <w:szCs w:val="28"/>
          <w:lang w:eastAsia="ru-RU"/>
        </w:rPr>
        <w:t>,</w:t>
      </w:r>
      <w:r w:rsidR="00795385">
        <w:rPr>
          <w:rFonts w:ascii="Times New Roman" w:eastAsia="Times New Roman" w:hAnsi="Times New Roman" w:cs="Times New Roman"/>
          <w:bCs/>
          <w:sz w:val="28"/>
          <w:szCs w:val="28"/>
          <w:lang w:eastAsia="ru-RU"/>
        </w:rPr>
        <w:t xml:space="preserve"> общения с друзьями</w:t>
      </w:r>
      <w:r w:rsidR="00AD3273">
        <w:rPr>
          <w:rFonts w:ascii="Times New Roman" w:eastAsia="Times New Roman" w:hAnsi="Times New Roman" w:cs="Times New Roman"/>
          <w:bCs/>
          <w:sz w:val="28"/>
          <w:szCs w:val="28"/>
          <w:lang w:eastAsia="ru-RU"/>
        </w:rPr>
        <w:t>, развития супружеских отношений</w:t>
      </w:r>
      <w:r w:rsidR="00D62F30">
        <w:rPr>
          <w:rFonts w:ascii="Times New Roman" w:eastAsia="Times New Roman" w:hAnsi="Times New Roman" w:cs="Times New Roman"/>
          <w:bCs/>
          <w:sz w:val="28"/>
          <w:szCs w:val="28"/>
          <w:lang w:eastAsia="ru-RU"/>
        </w:rPr>
        <w:t>. Родители пережива</w:t>
      </w:r>
      <w:r w:rsidR="00795385">
        <w:rPr>
          <w:rFonts w:ascii="Times New Roman" w:eastAsia="Times New Roman" w:hAnsi="Times New Roman" w:cs="Times New Roman"/>
          <w:bCs/>
          <w:sz w:val="28"/>
          <w:szCs w:val="28"/>
          <w:lang w:eastAsia="ru-RU"/>
        </w:rPr>
        <w:t>ют</w:t>
      </w:r>
      <w:r w:rsidR="00D62F30">
        <w:rPr>
          <w:rFonts w:ascii="Times New Roman" w:eastAsia="Times New Roman" w:hAnsi="Times New Roman" w:cs="Times New Roman"/>
          <w:bCs/>
          <w:sz w:val="28"/>
          <w:szCs w:val="28"/>
          <w:lang w:eastAsia="ru-RU"/>
        </w:rPr>
        <w:t xml:space="preserve"> вин</w:t>
      </w:r>
      <w:r w:rsidR="009C5975">
        <w:rPr>
          <w:rFonts w:ascii="Times New Roman" w:eastAsia="Times New Roman" w:hAnsi="Times New Roman" w:cs="Times New Roman"/>
          <w:bCs/>
          <w:sz w:val="28"/>
          <w:szCs w:val="28"/>
          <w:lang w:eastAsia="ru-RU"/>
        </w:rPr>
        <w:t>у</w:t>
      </w:r>
      <w:r w:rsidR="00BD7B25">
        <w:rPr>
          <w:rFonts w:ascii="Times New Roman" w:eastAsia="Times New Roman" w:hAnsi="Times New Roman" w:cs="Times New Roman"/>
          <w:bCs/>
          <w:sz w:val="28"/>
          <w:szCs w:val="28"/>
          <w:lang w:eastAsia="ru-RU"/>
        </w:rPr>
        <w:t xml:space="preserve">, </w:t>
      </w:r>
      <w:r w:rsidR="004411C1">
        <w:rPr>
          <w:rFonts w:ascii="Times New Roman" w:eastAsia="Times New Roman" w:hAnsi="Times New Roman" w:cs="Times New Roman"/>
          <w:bCs/>
          <w:sz w:val="28"/>
          <w:szCs w:val="28"/>
          <w:lang w:eastAsia="ru-RU"/>
        </w:rPr>
        <w:t xml:space="preserve">тревогу, </w:t>
      </w:r>
      <w:r w:rsidR="009C5975">
        <w:rPr>
          <w:rFonts w:ascii="Times New Roman" w:eastAsia="Times New Roman" w:hAnsi="Times New Roman" w:cs="Times New Roman"/>
          <w:bCs/>
          <w:sz w:val="28"/>
          <w:szCs w:val="28"/>
          <w:lang w:eastAsia="ru-RU"/>
        </w:rPr>
        <w:t>страх</w:t>
      </w:r>
      <w:r w:rsidR="00BD7B25">
        <w:rPr>
          <w:rFonts w:ascii="Times New Roman" w:eastAsia="Times New Roman" w:hAnsi="Times New Roman" w:cs="Times New Roman"/>
          <w:bCs/>
          <w:sz w:val="28"/>
          <w:szCs w:val="28"/>
          <w:lang w:eastAsia="ru-RU"/>
        </w:rPr>
        <w:t xml:space="preserve"> за жизнь и здоровье ребенка, стыд,</w:t>
      </w:r>
      <w:r w:rsidR="00D62F30">
        <w:rPr>
          <w:rFonts w:ascii="Times New Roman" w:eastAsia="Times New Roman" w:hAnsi="Times New Roman" w:cs="Times New Roman"/>
          <w:bCs/>
          <w:sz w:val="28"/>
          <w:szCs w:val="28"/>
          <w:lang w:eastAsia="ru-RU"/>
        </w:rPr>
        <w:t xml:space="preserve"> разочаровани</w:t>
      </w:r>
      <w:r w:rsidR="009C5975">
        <w:rPr>
          <w:rFonts w:ascii="Times New Roman" w:eastAsia="Times New Roman" w:hAnsi="Times New Roman" w:cs="Times New Roman"/>
          <w:bCs/>
          <w:sz w:val="28"/>
          <w:szCs w:val="28"/>
          <w:lang w:eastAsia="ru-RU"/>
        </w:rPr>
        <w:t>е</w:t>
      </w:r>
      <w:r w:rsidR="00D62F30">
        <w:rPr>
          <w:rFonts w:ascii="Times New Roman" w:eastAsia="Times New Roman" w:hAnsi="Times New Roman" w:cs="Times New Roman"/>
          <w:bCs/>
          <w:sz w:val="28"/>
          <w:szCs w:val="28"/>
          <w:lang w:eastAsia="ru-RU"/>
        </w:rPr>
        <w:t xml:space="preserve">, отрицание </w:t>
      </w:r>
      <w:r w:rsidR="009C5975">
        <w:rPr>
          <w:rFonts w:ascii="Times New Roman" w:eastAsia="Times New Roman" w:hAnsi="Times New Roman" w:cs="Times New Roman"/>
          <w:bCs/>
          <w:sz w:val="28"/>
          <w:szCs w:val="28"/>
          <w:lang w:eastAsia="ru-RU"/>
        </w:rPr>
        <w:t>заболевания</w:t>
      </w:r>
      <w:r w:rsidR="00D62F30">
        <w:rPr>
          <w:rFonts w:ascii="Times New Roman" w:eastAsia="Times New Roman" w:hAnsi="Times New Roman" w:cs="Times New Roman"/>
          <w:bCs/>
          <w:sz w:val="28"/>
          <w:szCs w:val="28"/>
          <w:lang w:eastAsia="ru-RU"/>
        </w:rPr>
        <w:t xml:space="preserve"> ребенка и </w:t>
      </w:r>
      <w:r w:rsidR="00795385">
        <w:rPr>
          <w:rFonts w:ascii="Times New Roman" w:eastAsia="Times New Roman" w:hAnsi="Times New Roman" w:cs="Times New Roman"/>
          <w:bCs/>
          <w:sz w:val="28"/>
          <w:szCs w:val="28"/>
          <w:lang w:eastAsia="ru-RU"/>
        </w:rPr>
        <w:t xml:space="preserve">могут </w:t>
      </w:r>
      <w:r w:rsidR="00D62F30">
        <w:rPr>
          <w:rFonts w:ascii="Times New Roman" w:eastAsia="Times New Roman" w:hAnsi="Times New Roman" w:cs="Times New Roman"/>
          <w:bCs/>
          <w:sz w:val="28"/>
          <w:szCs w:val="28"/>
          <w:lang w:eastAsia="ru-RU"/>
        </w:rPr>
        <w:t xml:space="preserve">выбрать неадекватный его потребностям и способностям стиль воспитания, что может также отражаться на формировании личности ребенка, </w:t>
      </w:r>
      <w:r w:rsidR="00795385">
        <w:rPr>
          <w:rFonts w:ascii="Times New Roman" w:eastAsia="Times New Roman" w:hAnsi="Times New Roman" w:cs="Times New Roman"/>
          <w:bCs/>
          <w:sz w:val="28"/>
          <w:szCs w:val="28"/>
          <w:lang w:eastAsia="ru-RU"/>
        </w:rPr>
        <w:t xml:space="preserve">т.к. в </w:t>
      </w:r>
      <w:r w:rsidR="00942553">
        <w:rPr>
          <w:rFonts w:ascii="Times New Roman" w:eastAsia="Times New Roman" w:hAnsi="Times New Roman" w:cs="Times New Roman"/>
          <w:bCs/>
          <w:sz w:val="28"/>
          <w:szCs w:val="28"/>
          <w:lang w:eastAsia="ru-RU"/>
        </w:rPr>
        <w:t>э</w:t>
      </w:r>
      <w:r w:rsidR="00795385">
        <w:rPr>
          <w:rFonts w:ascii="Times New Roman" w:eastAsia="Times New Roman" w:hAnsi="Times New Roman" w:cs="Times New Roman"/>
          <w:bCs/>
          <w:sz w:val="28"/>
          <w:szCs w:val="28"/>
          <w:lang w:eastAsia="ru-RU"/>
        </w:rPr>
        <w:t xml:space="preserve">том случае ребенок испытывает </w:t>
      </w:r>
      <w:r w:rsidR="00D62F30">
        <w:rPr>
          <w:rFonts w:ascii="Times New Roman" w:eastAsia="Times New Roman" w:hAnsi="Times New Roman" w:cs="Times New Roman"/>
          <w:bCs/>
          <w:sz w:val="28"/>
          <w:szCs w:val="28"/>
          <w:lang w:eastAsia="ru-RU"/>
        </w:rPr>
        <w:t>дополнительный стресс.</w:t>
      </w:r>
    </w:p>
    <w:p w:rsidR="007C026B" w:rsidRPr="0091092E" w:rsidRDefault="002F2046" w:rsidP="0079538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Переживание стресса </w:t>
      </w:r>
      <w:r w:rsidRPr="002F2046">
        <w:rPr>
          <w:rFonts w:ascii="Times New Roman" w:eastAsia="Times New Roman" w:hAnsi="Times New Roman" w:cs="Times New Roman"/>
          <w:bCs/>
          <w:sz w:val="28"/>
          <w:szCs w:val="28"/>
          <w:lang w:eastAsia="ru-RU"/>
        </w:rPr>
        <w:t>может вызывать разл</w:t>
      </w:r>
      <w:r>
        <w:rPr>
          <w:rFonts w:ascii="Times New Roman" w:eastAsia="Times New Roman" w:hAnsi="Times New Roman" w:cs="Times New Roman"/>
          <w:bCs/>
          <w:sz w:val="28"/>
          <w:szCs w:val="28"/>
          <w:lang w:eastAsia="ru-RU"/>
        </w:rPr>
        <w:t>ичные заболевания матери.</w:t>
      </w:r>
      <w:r w:rsidR="005C6599" w:rsidRPr="005C6599">
        <w:t xml:space="preserve"> </w:t>
      </w:r>
      <w:r w:rsidR="005C6599" w:rsidRPr="005C6599">
        <w:rPr>
          <w:rFonts w:ascii="Times New Roman" w:eastAsia="Times New Roman" w:hAnsi="Times New Roman" w:cs="Times New Roman"/>
          <w:bCs/>
          <w:sz w:val="28"/>
          <w:szCs w:val="28"/>
          <w:lang w:eastAsia="ru-RU"/>
        </w:rPr>
        <w:t xml:space="preserve">Депрессивные переживания могут трансформироваться в невротическое развитие личности </w:t>
      </w:r>
      <w:r w:rsidR="005C6599">
        <w:rPr>
          <w:rFonts w:ascii="Times New Roman" w:eastAsia="Times New Roman" w:hAnsi="Times New Roman" w:cs="Times New Roman"/>
          <w:bCs/>
          <w:sz w:val="28"/>
          <w:szCs w:val="28"/>
          <w:lang w:eastAsia="ru-RU"/>
        </w:rPr>
        <w:t xml:space="preserve">матери </w:t>
      </w:r>
      <w:r w:rsidR="005C6599" w:rsidRPr="005C6599">
        <w:rPr>
          <w:rFonts w:ascii="Times New Roman" w:eastAsia="Times New Roman" w:hAnsi="Times New Roman" w:cs="Times New Roman"/>
          <w:bCs/>
          <w:sz w:val="28"/>
          <w:szCs w:val="28"/>
          <w:lang w:eastAsia="ru-RU"/>
        </w:rPr>
        <w:t>и существенно нарушить ее социальную адаптацию.</w:t>
      </w:r>
      <w:r w:rsidR="005C6599">
        <w:rPr>
          <w:rFonts w:ascii="Times New Roman" w:eastAsia="Times New Roman" w:hAnsi="Times New Roman" w:cs="Times New Roman"/>
          <w:bCs/>
          <w:sz w:val="28"/>
          <w:szCs w:val="28"/>
          <w:lang w:eastAsia="ru-RU"/>
        </w:rPr>
        <w:t xml:space="preserve"> </w:t>
      </w:r>
      <w:r w:rsidR="005C6599" w:rsidRPr="005C6599">
        <w:rPr>
          <w:rFonts w:ascii="Times New Roman" w:eastAsia="Times New Roman" w:hAnsi="Times New Roman" w:cs="Times New Roman"/>
          <w:bCs/>
          <w:sz w:val="28"/>
          <w:szCs w:val="28"/>
          <w:lang w:eastAsia="ru-RU"/>
        </w:rPr>
        <w:t>В исследовании Д.Н.</w:t>
      </w:r>
      <w:r w:rsidR="004411C1">
        <w:rPr>
          <w:rFonts w:ascii="Times New Roman" w:eastAsia="Times New Roman" w:hAnsi="Times New Roman" w:cs="Times New Roman"/>
          <w:bCs/>
          <w:sz w:val="28"/>
          <w:szCs w:val="28"/>
          <w:lang w:eastAsia="ru-RU"/>
        </w:rPr>
        <w:t xml:space="preserve"> </w:t>
      </w:r>
      <w:r w:rsidR="005C6599" w:rsidRPr="005C6599">
        <w:rPr>
          <w:rFonts w:ascii="Times New Roman" w:eastAsia="Times New Roman" w:hAnsi="Times New Roman" w:cs="Times New Roman"/>
          <w:bCs/>
          <w:sz w:val="28"/>
          <w:szCs w:val="28"/>
          <w:lang w:eastAsia="ru-RU"/>
        </w:rPr>
        <w:t>Исаева указывается, что рождение больного ребенка травмирует матерей, нарушает психическое здоровье</w:t>
      </w:r>
      <w:r w:rsidR="004411C1">
        <w:rPr>
          <w:rFonts w:ascii="Times New Roman" w:eastAsia="Times New Roman" w:hAnsi="Times New Roman" w:cs="Times New Roman"/>
          <w:bCs/>
          <w:sz w:val="28"/>
          <w:szCs w:val="28"/>
          <w:lang w:eastAsia="ru-RU"/>
        </w:rPr>
        <w:t xml:space="preserve">. </w:t>
      </w:r>
      <w:r w:rsidR="004411C1" w:rsidRPr="004411C1">
        <w:rPr>
          <w:rFonts w:ascii="Times New Roman" w:eastAsia="Times New Roman" w:hAnsi="Times New Roman" w:cs="Times New Roman"/>
          <w:bCs/>
          <w:sz w:val="28"/>
          <w:szCs w:val="28"/>
          <w:lang w:eastAsia="ru-RU"/>
        </w:rPr>
        <w:t>В исследовании Р.Ф.</w:t>
      </w:r>
      <w:r w:rsidR="0057339D" w:rsidRPr="0057339D">
        <w:rPr>
          <w:rFonts w:ascii="Times New Roman" w:eastAsia="Times New Roman" w:hAnsi="Times New Roman" w:cs="Times New Roman"/>
          <w:bCs/>
          <w:sz w:val="28"/>
          <w:szCs w:val="28"/>
          <w:lang w:eastAsia="ru-RU"/>
        </w:rPr>
        <w:t xml:space="preserve"> </w:t>
      </w:r>
      <w:r w:rsidR="004411C1" w:rsidRPr="004411C1">
        <w:rPr>
          <w:rFonts w:ascii="Times New Roman" w:eastAsia="Times New Roman" w:hAnsi="Times New Roman" w:cs="Times New Roman"/>
          <w:bCs/>
          <w:sz w:val="28"/>
          <w:szCs w:val="28"/>
          <w:lang w:eastAsia="ru-RU"/>
        </w:rPr>
        <w:t xml:space="preserve">Майромяна также указывается, что у </w:t>
      </w:r>
      <w:r w:rsidR="00777FB4">
        <w:rPr>
          <w:rFonts w:ascii="Times New Roman" w:eastAsia="Times New Roman" w:hAnsi="Times New Roman" w:cs="Times New Roman"/>
          <w:bCs/>
          <w:sz w:val="28"/>
          <w:szCs w:val="28"/>
          <w:lang w:eastAsia="ru-RU"/>
        </w:rPr>
        <w:t>матерей</w:t>
      </w:r>
      <w:r w:rsidR="004411C1" w:rsidRPr="004411C1">
        <w:rPr>
          <w:rFonts w:ascii="Times New Roman" w:eastAsia="Times New Roman" w:hAnsi="Times New Roman" w:cs="Times New Roman"/>
          <w:bCs/>
          <w:sz w:val="28"/>
          <w:szCs w:val="28"/>
          <w:lang w:eastAsia="ru-RU"/>
        </w:rPr>
        <w:t xml:space="preserve"> возникали соматические расстройства: вегетососудистая дистония, тик, дисменорея, гипертония, мигрень, дискинезия желудочно-кишечного тракта.</w:t>
      </w:r>
    </w:p>
    <w:p w:rsidR="008A105D" w:rsidRPr="008A105D" w:rsidRDefault="008A105D" w:rsidP="0079538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Мать ребенка с ДЦП, а также ее психическое и эмоциональное состояние, </w:t>
      </w:r>
      <w:proofErr w:type="gramStart"/>
      <w:r>
        <w:rPr>
          <w:rFonts w:ascii="Times New Roman" w:eastAsia="Times New Roman" w:hAnsi="Times New Roman" w:cs="Times New Roman"/>
          <w:bCs/>
          <w:sz w:val="28"/>
          <w:szCs w:val="28"/>
          <w:lang w:eastAsia="ru-RU"/>
        </w:rPr>
        <w:t>имеет важнейшую роль</w:t>
      </w:r>
      <w:proofErr w:type="gramEnd"/>
      <w:r>
        <w:rPr>
          <w:rFonts w:ascii="Times New Roman" w:eastAsia="Times New Roman" w:hAnsi="Times New Roman" w:cs="Times New Roman"/>
          <w:bCs/>
          <w:sz w:val="28"/>
          <w:szCs w:val="28"/>
          <w:lang w:eastAsia="ru-RU"/>
        </w:rPr>
        <w:t xml:space="preserve"> в лечении, реабилитации и социальной адаптации ребенка с ДЦП.</w:t>
      </w:r>
    </w:p>
    <w:p w:rsidR="00F37D4F" w:rsidRPr="00526EFE" w:rsidRDefault="00F37D4F" w:rsidP="008F1399">
      <w:pPr>
        <w:spacing w:after="0" w:line="360" w:lineRule="auto"/>
        <w:ind w:firstLine="709"/>
        <w:jc w:val="both"/>
        <w:rPr>
          <w:rFonts w:ascii="Times New Roman" w:hAnsi="Times New Roman" w:cs="Times New Roman"/>
          <w:sz w:val="28"/>
          <w:szCs w:val="28"/>
        </w:rPr>
      </w:pPr>
    </w:p>
    <w:p w:rsidR="008F1399" w:rsidRPr="00526EFE" w:rsidRDefault="008F1399" w:rsidP="008F1399">
      <w:pPr>
        <w:pStyle w:val="1"/>
        <w:spacing w:before="0" w:line="360" w:lineRule="auto"/>
        <w:ind w:firstLine="709"/>
        <w:jc w:val="both"/>
        <w:rPr>
          <w:rFonts w:ascii="Times New Roman" w:hAnsi="Times New Roman" w:cs="Times New Roman"/>
          <w:color w:val="auto"/>
        </w:rPr>
      </w:pPr>
      <w:bookmarkStart w:id="65" w:name="_Toc356851143"/>
      <w:bookmarkStart w:id="66" w:name="_Toc515846447"/>
      <w:r w:rsidRPr="00541CF9">
        <w:rPr>
          <w:rFonts w:ascii="Times New Roman" w:hAnsi="Times New Roman" w:cs="Times New Roman"/>
          <w:color w:val="auto"/>
        </w:rPr>
        <w:t>ВЫВОД</w:t>
      </w:r>
      <w:bookmarkEnd w:id="65"/>
      <w:bookmarkEnd w:id="66"/>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данном разделе 1-ой главы рассматривались особенности родителей детей больных раком и способов их реагирования на стрессовую ситуацию. </w:t>
      </w:r>
      <w:proofErr w:type="gramStart"/>
      <w:r w:rsidRPr="00526EFE">
        <w:rPr>
          <w:rFonts w:ascii="Times New Roman" w:hAnsi="Times New Roman" w:cs="Times New Roman"/>
          <w:sz w:val="28"/>
          <w:szCs w:val="28"/>
        </w:rPr>
        <w:t>По данным исследованиям было обнаружено, что более высокий уровень чувства связности коррелирует с более низкий уровнем дистресса.</w:t>
      </w:r>
      <w:proofErr w:type="gramEnd"/>
      <w:r w:rsidRPr="00526EFE">
        <w:rPr>
          <w:rFonts w:ascii="Times New Roman" w:hAnsi="Times New Roman" w:cs="Times New Roman"/>
          <w:sz w:val="28"/>
          <w:szCs w:val="28"/>
        </w:rPr>
        <w:t xml:space="preserve"> Эти данные подтверждаются гипотезой относительно роли чувства связности как защитного психологического ресурса усиливающего жизнестойкость родителей к их реакциям на рак у детей. </w:t>
      </w:r>
    </w:p>
    <w:p w:rsidR="008F1399" w:rsidRPr="00526EFE" w:rsidRDefault="008F1399" w:rsidP="008F1399">
      <w:pPr>
        <w:tabs>
          <w:tab w:val="left" w:pos="6624"/>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Диагностирование рака у ребенка является травмирующей ситуацией для родителей. Предикторами для возникновения стрессовой ситуации оказались: женский пол; психосоциальные факторы риска; личностная тревожность; семейные обязанности и новообразования в ЦНС. К факторам риска появления ПТСР относятся: молодой возраст матерей; серьезные стрессовые расстройства; личностная тревожность, как и при стрессовых расстройствах, и качество жизни детей, сообщенное родителями детей. Т.е. матери более подвержены возникновению стрессовых реакций; у них возникают сильные стрессовые расстройства и посттравматический стресс.</w:t>
      </w:r>
    </w:p>
    <w:p w:rsidR="008F1399" w:rsidRPr="00526EFE" w:rsidRDefault="008F1399" w:rsidP="008F1399">
      <w:pPr>
        <w:tabs>
          <w:tab w:val="right" w:pos="4395"/>
        </w:tabs>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Диагностирование рака у детей накладывает свои обязательства на матерей в силу принципа их родства. Это приводит к чувству напряжения у матерей от исполнения тяжелой роли, несмотря на компромисс в их способности исполнять роли, включая роли как матерей их детей. Забота о </w:t>
      </w:r>
      <w:r w:rsidRPr="00526EFE">
        <w:rPr>
          <w:rFonts w:ascii="Times New Roman" w:hAnsi="Times New Roman" w:cs="Times New Roman"/>
          <w:sz w:val="28"/>
          <w:szCs w:val="28"/>
        </w:rPr>
        <w:lastRenderedPageBreak/>
        <w:t>детях, больных раком, имеет отрицательное значение для качества их жизни. То, что ребенок заболевает раком, является кризисом для семьи и в то же время важным переходом для определения и переопределения ролей матери как родителя и как человека, который заботится о нем.</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Исследование связи психосоциального статуса родителей и смертности их детей больных раком показало, что самая низкая </w:t>
      </w:r>
      <w:r w:rsidR="00394CAD">
        <w:rPr>
          <w:rFonts w:ascii="Times New Roman" w:hAnsi="Times New Roman" w:cs="Times New Roman"/>
          <w:sz w:val="28"/>
          <w:szCs w:val="28"/>
        </w:rPr>
        <w:t>смертность</w:t>
      </w:r>
      <w:r w:rsidRPr="00526EFE">
        <w:rPr>
          <w:rFonts w:ascii="Times New Roman" w:hAnsi="Times New Roman" w:cs="Times New Roman"/>
          <w:sz w:val="28"/>
          <w:szCs w:val="28"/>
        </w:rPr>
        <w:t xml:space="preserve"> положительно коррелирует с возрастом детей младше 15 лет, отсутствием братьев и сестер в семье и </w:t>
      </w:r>
      <w:r w:rsidR="00394CAD">
        <w:rPr>
          <w:rFonts w:ascii="Times New Roman" w:hAnsi="Times New Roman" w:cs="Times New Roman"/>
          <w:sz w:val="28"/>
          <w:szCs w:val="28"/>
        </w:rPr>
        <w:t>наличием высшего образования у родителей</w:t>
      </w:r>
      <w:r w:rsidRPr="00526EFE">
        <w:rPr>
          <w:rFonts w:ascii="Times New Roman" w:hAnsi="Times New Roman" w:cs="Times New Roman"/>
          <w:sz w:val="28"/>
          <w:szCs w:val="28"/>
        </w:rPr>
        <w:t>. На выживаемость не влияют другие факторы: супружес</w:t>
      </w:r>
      <w:r w:rsidR="00394CAD">
        <w:rPr>
          <w:rFonts w:ascii="Times New Roman" w:hAnsi="Times New Roman" w:cs="Times New Roman"/>
          <w:sz w:val="28"/>
          <w:szCs w:val="28"/>
        </w:rPr>
        <w:t>кий статус</w:t>
      </w:r>
      <w:r w:rsidRPr="00526EFE">
        <w:rPr>
          <w:rFonts w:ascii="Times New Roman" w:hAnsi="Times New Roman" w:cs="Times New Roman"/>
          <w:sz w:val="28"/>
          <w:szCs w:val="28"/>
        </w:rPr>
        <w:t xml:space="preserve"> родителей, возраст матери, доходы родителей. </w:t>
      </w:r>
    </w:p>
    <w:p w:rsidR="008F1399" w:rsidRPr="00526EFE" w:rsidRDefault="008F1399" w:rsidP="00035ACD">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Таким образом, изучив перечень ресурсов личности, для диагностики ресурсов стрессоустойчивости необходимо подобрать комплекс методик, которые позволили бы </w:t>
      </w:r>
      <w:r w:rsidRPr="00BF0DF2">
        <w:rPr>
          <w:rFonts w:ascii="Times New Roman" w:hAnsi="Times New Roman" w:cs="Times New Roman"/>
          <w:sz w:val="28"/>
          <w:szCs w:val="28"/>
        </w:rPr>
        <w:t>оценить наличие ресурсов разного уровня</w:t>
      </w:r>
      <w:r w:rsidRPr="00526EFE">
        <w:rPr>
          <w:rFonts w:ascii="Times New Roman" w:hAnsi="Times New Roman" w:cs="Times New Roman"/>
          <w:sz w:val="28"/>
          <w:szCs w:val="28"/>
        </w:rPr>
        <w:t>. Этим и займемся в следующей главе.</w:t>
      </w:r>
      <w:r w:rsidRPr="00526EFE">
        <w:rPr>
          <w:rFonts w:ascii="Times New Roman" w:hAnsi="Times New Roman" w:cs="Times New Roman"/>
          <w:sz w:val="28"/>
          <w:szCs w:val="28"/>
        </w:rPr>
        <w:br w:type="page"/>
      </w:r>
    </w:p>
    <w:p w:rsidR="008F1399" w:rsidRPr="00867D58" w:rsidRDefault="008F1399" w:rsidP="00702E85">
      <w:pPr>
        <w:pStyle w:val="1"/>
        <w:spacing w:before="0" w:line="360" w:lineRule="auto"/>
        <w:ind w:firstLine="709"/>
        <w:jc w:val="both"/>
        <w:rPr>
          <w:rFonts w:ascii="Times New Roman" w:hAnsi="Times New Roman" w:cs="Times New Roman"/>
          <w:color w:val="auto"/>
          <w:sz w:val="32"/>
          <w:szCs w:val="32"/>
        </w:rPr>
      </w:pPr>
      <w:bookmarkStart w:id="67" w:name="_Toc356851144"/>
      <w:bookmarkStart w:id="68" w:name="_Toc515846448"/>
      <w:r w:rsidRPr="00867D58">
        <w:rPr>
          <w:rFonts w:ascii="Times New Roman" w:hAnsi="Times New Roman" w:cs="Times New Roman"/>
          <w:color w:val="auto"/>
          <w:sz w:val="32"/>
          <w:szCs w:val="32"/>
        </w:rPr>
        <w:lastRenderedPageBreak/>
        <w:t>Глава 2 Материалы и методы исследования</w:t>
      </w:r>
      <w:bookmarkEnd w:id="67"/>
      <w:bookmarkEnd w:id="68"/>
    </w:p>
    <w:p w:rsidR="00021530" w:rsidRDefault="00021530" w:rsidP="00162D0C">
      <w:pPr>
        <w:spacing w:after="0" w:line="360" w:lineRule="auto"/>
        <w:ind w:firstLine="709"/>
        <w:jc w:val="both"/>
        <w:rPr>
          <w:rFonts w:ascii="Times New Roman" w:hAnsi="Times New Roman" w:cs="Times New Roman"/>
          <w:b/>
          <w:sz w:val="28"/>
          <w:szCs w:val="28"/>
        </w:rPr>
      </w:pPr>
    </w:p>
    <w:p w:rsidR="00162D0C" w:rsidRPr="00162D0C" w:rsidRDefault="00162D0C" w:rsidP="00162D0C">
      <w:pPr>
        <w:spacing w:after="0" w:line="360" w:lineRule="auto"/>
        <w:ind w:firstLine="709"/>
        <w:jc w:val="both"/>
        <w:rPr>
          <w:rFonts w:ascii="Times New Roman" w:hAnsi="Times New Roman" w:cs="Times New Roman"/>
          <w:sz w:val="28"/>
          <w:szCs w:val="28"/>
        </w:rPr>
      </w:pPr>
      <w:r w:rsidRPr="00162D0C">
        <w:rPr>
          <w:rFonts w:ascii="Times New Roman" w:hAnsi="Times New Roman" w:cs="Times New Roman"/>
          <w:b/>
          <w:sz w:val="28"/>
          <w:szCs w:val="28"/>
        </w:rPr>
        <w:t>Цель исследования</w:t>
      </w:r>
      <w:r>
        <w:rPr>
          <w:rFonts w:ascii="Times New Roman" w:hAnsi="Times New Roman" w:cs="Times New Roman"/>
          <w:sz w:val="28"/>
          <w:szCs w:val="28"/>
        </w:rPr>
        <w:t>:</w:t>
      </w:r>
      <w:r w:rsidRPr="00162D0C">
        <w:rPr>
          <w:rFonts w:ascii="Times New Roman" w:hAnsi="Times New Roman" w:cs="Times New Roman"/>
          <w:sz w:val="28"/>
          <w:szCs w:val="28"/>
        </w:rPr>
        <w:t xml:space="preserve"> изучение психологических особенностей матерей подростков с острым лимфобластным лейкозом.</w:t>
      </w:r>
    </w:p>
    <w:p w:rsidR="00162D0C" w:rsidRPr="00162D0C" w:rsidRDefault="00162D0C" w:rsidP="00162D0C">
      <w:pPr>
        <w:spacing w:after="0" w:line="360" w:lineRule="auto"/>
        <w:ind w:firstLine="709"/>
        <w:jc w:val="both"/>
        <w:rPr>
          <w:rFonts w:ascii="Times New Roman" w:hAnsi="Times New Roman" w:cs="Times New Roman"/>
          <w:sz w:val="28"/>
          <w:szCs w:val="28"/>
        </w:rPr>
      </w:pPr>
      <w:r w:rsidRPr="00162D0C">
        <w:rPr>
          <w:rFonts w:ascii="Times New Roman" w:hAnsi="Times New Roman" w:cs="Times New Roman"/>
          <w:b/>
          <w:sz w:val="28"/>
          <w:szCs w:val="28"/>
        </w:rPr>
        <w:t>Объект исследования</w:t>
      </w:r>
      <w:r w:rsidRPr="00162D0C">
        <w:rPr>
          <w:rFonts w:ascii="Times New Roman" w:hAnsi="Times New Roman" w:cs="Times New Roman"/>
          <w:sz w:val="28"/>
          <w:szCs w:val="28"/>
        </w:rPr>
        <w:t>: психологические особенности матерей детей с лимфобластным лейкозом.</w:t>
      </w:r>
    </w:p>
    <w:p w:rsidR="005E1C01" w:rsidRDefault="005E1C01" w:rsidP="005E1C01">
      <w:pPr>
        <w:spacing w:after="0" w:line="360" w:lineRule="auto"/>
        <w:ind w:firstLine="709"/>
        <w:jc w:val="both"/>
        <w:rPr>
          <w:rFonts w:ascii="Times New Roman" w:hAnsi="Times New Roman" w:cs="Times New Roman"/>
          <w:sz w:val="28"/>
          <w:szCs w:val="28"/>
          <w:shd w:val="clear" w:color="auto" w:fill="FFFFFF"/>
        </w:rPr>
      </w:pPr>
      <w:r w:rsidRPr="007B375C">
        <w:rPr>
          <w:rFonts w:ascii="Times New Roman" w:hAnsi="Times New Roman" w:cs="Times New Roman"/>
          <w:b/>
          <w:sz w:val="28"/>
          <w:szCs w:val="28"/>
          <w:shd w:val="clear" w:color="auto" w:fill="FFFFFF"/>
        </w:rPr>
        <w:t>Предмет исследования</w:t>
      </w:r>
      <w:r w:rsidRPr="00B87D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взаимосвязь уровня нервно-психического напряжения и психологических</w:t>
      </w:r>
      <w:r w:rsidRPr="00B87D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особенностей (чувства</w:t>
      </w:r>
      <w:r w:rsidRPr="00B87DB3">
        <w:rPr>
          <w:rFonts w:ascii="Times New Roman" w:hAnsi="Times New Roman" w:cs="Times New Roman"/>
          <w:sz w:val="28"/>
          <w:szCs w:val="28"/>
          <w:shd w:val="clear" w:color="auto" w:fill="FFFFFF"/>
        </w:rPr>
        <w:t xml:space="preserve"> связности, </w:t>
      </w:r>
      <w:r>
        <w:rPr>
          <w:rFonts w:ascii="Times New Roman" w:hAnsi="Times New Roman" w:cs="Times New Roman"/>
          <w:sz w:val="28"/>
          <w:szCs w:val="28"/>
          <w:shd w:val="clear" w:color="auto" w:fill="FFFFFF"/>
        </w:rPr>
        <w:t>уровня алекситимии</w:t>
      </w:r>
      <w:r w:rsidRPr="00B87D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уровня личностной</w:t>
      </w:r>
      <w:r w:rsidRPr="00B87DB3">
        <w:rPr>
          <w:rFonts w:ascii="Times New Roman" w:hAnsi="Times New Roman" w:cs="Times New Roman"/>
          <w:sz w:val="28"/>
          <w:szCs w:val="28"/>
          <w:shd w:val="clear" w:color="auto" w:fill="FFFFFF"/>
        </w:rPr>
        <w:t xml:space="preserve"> тревожно</w:t>
      </w:r>
      <w:r>
        <w:rPr>
          <w:rFonts w:ascii="Times New Roman" w:hAnsi="Times New Roman" w:cs="Times New Roman"/>
          <w:sz w:val="28"/>
          <w:szCs w:val="28"/>
          <w:shd w:val="clear" w:color="auto" w:fill="FFFFFF"/>
        </w:rPr>
        <w:t>сти, копинг-стратегий, показателя общего здоровья и стиль воспитания</w:t>
      </w:r>
      <w:r w:rsidRPr="00B87DB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820741">
        <w:rPr>
          <w:rFonts w:ascii="Times New Roman" w:hAnsi="Times New Roman" w:cs="Times New Roman"/>
          <w:sz w:val="28"/>
          <w:szCs w:val="28"/>
          <w:shd w:val="clear" w:color="auto" w:fill="FFFFFF"/>
        </w:rPr>
        <w:t>матерей подростков с лейкозом</w:t>
      </w:r>
      <w:r w:rsidRPr="00B87DB3">
        <w:rPr>
          <w:rFonts w:ascii="Times New Roman" w:hAnsi="Times New Roman" w:cs="Times New Roman"/>
          <w:sz w:val="28"/>
          <w:szCs w:val="28"/>
          <w:shd w:val="clear" w:color="auto" w:fill="FFFFFF"/>
        </w:rPr>
        <w:t>.</w:t>
      </w:r>
    </w:p>
    <w:p w:rsidR="005E1C01" w:rsidRPr="005E1C01" w:rsidRDefault="005E1C01" w:rsidP="005E1C01">
      <w:pPr>
        <w:spacing w:after="0" w:line="360" w:lineRule="auto"/>
        <w:ind w:firstLine="709"/>
        <w:jc w:val="both"/>
        <w:rPr>
          <w:rFonts w:ascii="Times New Roman" w:hAnsi="Times New Roman" w:cs="Times New Roman"/>
          <w:b/>
          <w:sz w:val="28"/>
          <w:szCs w:val="28"/>
          <w:shd w:val="clear" w:color="auto" w:fill="FFFFFF"/>
        </w:rPr>
      </w:pPr>
      <w:r w:rsidRPr="005E1C01">
        <w:rPr>
          <w:rFonts w:ascii="Times New Roman" w:hAnsi="Times New Roman" w:cs="Times New Roman"/>
          <w:b/>
          <w:sz w:val="28"/>
          <w:szCs w:val="28"/>
          <w:shd w:val="clear" w:color="auto" w:fill="FFFFFF"/>
        </w:rPr>
        <w:t>Гипотезы исследования:</w:t>
      </w:r>
    </w:p>
    <w:p w:rsidR="005E1C01" w:rsidRPr="00E544B7" w:rsidRDefault="005E1C01" w:rsidP="005E1C01">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1)</w:t>
      </w:r>
      <w:r w:rsidRPr="00E544B7">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Матери подростков</w:t>
      </w:r>
      <w:r w:rsidRPr="00E544B7">
        <w:rPr>
          <w:rFonts w:ascii="Times New Roman" w:hAnsi="Times New Roman" w:cs="Times New Roman"/>
          <w:sz w:val="28"/>
          <w:szCs w:val="28"/>
          <w:shd w:val="clear" w:color="auto" w:fill="FFFFFF"/>
        </w:rPr>
        <w:t xml:space="preserve"> с </w:t>
      </w:r>
      <w:r>
        <w:rPr>
          <w:rFonts w:ascii="Times New Roman" w:hAnsi="Times New Roman" w:cs="Times New Roman"/>
          <w:sz w:val="28"/>
          <w:szCs w:val="28"/>
          <w:shd w:val="clear" w:color="auto" w:fill="FFFFFF"/>
        </w:rPr>
        <w:t>острым лимфобластным лейкозом</w:t>
      </w:r>
      <w:r w:rsidRPr="00E544B7">
        <w:rPr>
          <w:rFonts w:ascii="Times New Roman" w:hAnsi="Times New Roman" w:cs="Times New Roman"/>
          <w:sz w:val="28"/>
          <w:szCs w:val="28"/>
          <w:shd w:val="clear" w:color="auto" w:fill="FFFFFF"/>
        </w:rPr>
        <w:t xml:space="preserve"> отличаются от </w:t>
      </w:r>
      <w:r>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 xml:space="preserve">подростков с </w:t>
      </w:r>
      <w:r>
        <w:rPr>
          <w:rFonts w:ascii="Times New Roman" w:hAnsi="Times New Roman" w:cs="Times New Roman"/>
          <w:sz w:val="28"/>
          <w:szCs w:val="28"/>
          <w:shd w:val="clear" w:color="auto" w:fill="FFFFFF"/>
        </w:rPr>
        <w:t>детским церебральным параличом</w:t>
      </w:r>
      <w:r w:rsidRPr="00E544B7">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здоровых св</w:t>
      </w:r>
      <w:r>
        <w:rPr>
          <w:rFonts w:ascii="Times New Roman" w:hAnsi="Times New Roman" w:cs="Times New Roman"/>
          <w:sz w:val="28"/>
          <w:szCs w:val="28"/>
          <w:shd w:val="clear" w:color="auto" w:fill="FFFFFF"/>
        </w:rPr>
        <w:t>ерстников по показателям уровня личностной</w:t>
      </w:r>
      <w:r w:rsidRPr="00E544B7">
        <w:rPr>
          <w:rFonts w:ascii="Times New Roman" w:hAnsi="Times New Roman" w:cs="Times New Roman"/>
          <w:sz w:val="28"/>
          <w:szCs w:val="28"/>
          <w:shd w:val="clear" w:color="auto" w:fill="FFFFFF"/>
        </w:rPr>
        <w:t xml:space="preserve"> тревожности</w:t>
      </w:r>
      <w:r>
        <w:rPr>
          <w:rFonts w:ascii="Times New Roman" w:hAnsi="Times New Roman" w:cs="Times New Roman"/>
          <w:sz w:val="28"/>
          <w:szCs w:val="28"/>
          <w:shd w:val="clear" w:color="auto" w:fill="FFFFFF"/>
        </w:rPr>
        <w:t>,</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нервно-психического напряжения и уровня алекситимии</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общему показателю здоровья, по чувству связности, а также по используемым копинг-стратегиям и стилям воспитания</w:t>
      </w:r>
      <w:r w:rsidRPr="00E544B7">
        <w:rPr>
          <w:rFonts w:ascii="Times New Roman" w:hAnsi="Times New Roman" w:cs="Times New Roman"/>
          <w:sz w:val="28"/>
          <w:szCs w:val="28"/>
          <w:shd w:val="clear" w:color="auto" w:fill="FFFFFF"/>
        </w:rPr>
        <w:t>.</w:t>
      </w:r>
    </w:p>
    <w:p w:rsidR="005E1C01" w:rsidRDefault="005E1C01" w:rsidP="005E1C01">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2)</w:t>
      </w:r>
      <w:r w:rsidRPr="00E544B7">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Уровень нервно-психического напряжения матерей детей с лейкозом взаимосвязан</w:t>
      </w:r>
      <w:r w:rsidRPr="00E544B7">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 xml:space="preserve"> уровнем личностной тревожности, алекситимии, общим состоянием здоровья</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чувством связности, </w:t>
      </w:r>
      <w:r w:rsidRPr="00CC1130">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еобладающими копинг-стратегиями и стилями воспитания</w:t>
      </w:r>
      <w:r w:rsidRPr="00E544B7">
        <w:rPr>
          <w:rFonts w:ascii="Times New Roman" w:hAnsi="Times New Roman" w:cs="Times New Roman"/>
          <w:sz w:val="28"/>
          <w:szCs w:val="28"/>
          <w:shd w:val="clear" w:color="auto" w:fill="FFFFFF"/>
        </w:rPr>
        <w:t>.</w:t>
      </w:r>
    </w:p>
    <w:p w:rsidR="005E1C01" w:rsidRPr="00660A0A" w:rsidRDefault="005E1C01" w:rsidP="005E1C01">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Исходя из целей и гипотезы нашего исследования </w:t>
      </w:r>
      <w:r w:rsidRPr="00660A0A">
        <w:rPr>
          <w:rFonts w:ascii="Times New Roman" w:hAnsi="Times New Roman" w:cs="Times New Roman"/>
          <w:sz w:val="28"/>
          <w:szCs w:val="28"/>
          <w:shd w:val="clear" w:color="auto" w:fill="FFFFFF"/>
        </w:rPr>
        <w:t>были</w:t>
      </w:r>
      <w:proofErr w:type="gramEnd"/>
      <w:r w:rsidRPr="00660A0A">
        <w:rPr>
          <w:rFonts w:ascii="Times New Roman" w:hAnsi="Times New Roman" w:cs="Times New Roman"/>
          <w:sz w:val="28"/>
          <w:szCs w:val="28"/>
          <w:shd w:val="clear" w:color="auto" w:fill="FFFFFF"/>
        </w:rPr>
        <w:t xml:space="preserve"> поставлены следующие задачи:</w:t>
      </w:r>
    </w:p>
    <w:p w:rsidR="005E1C01" w:rsidRPr="00660A0A"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Изучить уровень </w:t>
      </w:r>
      <w:r w:rsidRPr="0097725C">
        <w:rPr>
          <w:rFonts w:ascii="Times New Roman" w:hAnsi="Times New Roman" w:cs="Times New Roman"/>
          <w:sz w:val="28"/>
          <w:szCs w:val="28"/>
          <w:shd w:val="clear" w:color="auto" w:fill="FFFFFF"/>
        </w:rPr>
        <w:t xml:space="preserve">нервно-психического напряжения </w:t>
      </w:r>
      <w:r>
        <w:rPr>
          <w:rFonts w:ascii="Times New Roman" w:hAnsi="Times New Roman" w:cs="Times New Roman"/>
          <w:sz w:val="28"/>
          <w:szCs w:val="28"/>
          <w:shd w:val="clear" w:color="auto" w:fill="FFFFFF"/>
        </w:rPr>
        <w:t xml:space="preserve">и личностной тревожности </w:t>
      </w:r>
      <w:r w:rsidRPr="00395994">
        <w:rPr>
          <w:rFonts w:ascii="Times New Roman" w:hAnsi="Times New Roman" w:cs="Times New Roman"/>
          <w:sz w:val="28"/>
          <w:szCs w:val="28"/>
          <w:shd w:val="clear" w:color="auto" w:fill="FFFFFF"/>
        </w:rPr>
        <w:t>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5E1C01" w:rsidRPr="00526EFE"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уровень алекситимии у матерей подростков, больных лейкозом, в сравнении с матерями подростков с детским церебральным параличом и здоровых сверстников</w:t>
      </w:r>
      <w:r w:rsidRPr="00660A0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5E1C01" w:rsidRPr="00526EFE"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Изучить чувство связности и уровень общего здоровья 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5E1C01" w:rsidRPr="00526EFE"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Изучить копинг-стратегии </w:t>
      </w:r>
      <w:r w:rsidRPr="00395994">
        <w:rPr>
          <w:rFonts w:ascii="Times New Roman" w:hAnsi="Times New Roman" w:cs="Times New Roman"/>
          <w:sz w:val="28"/>
          <w:szCs w:val="28"/>
          <w:shd w:val="clear" w:color="auto" w:fill="FFFFFF"/>
        </w:rPr>
        <w:t>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5E1C01"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стиль воспитания у матерей подростков, больных лейкозом, в сравнении с матерями подростков с детским церебральным параличом и здоровых сверстников</w:t>
      </w:r>
      <w:r w:rsidRPr="00526EFE">
        <w:rPr>
          <w:rFonts w:ascii="Times New Roman" w:hAnsi="Times New Roman" w:cs="Times New Roman"/>
          <w:sz w:val="28"/>
          <w:szCs w:val="28"/>
          <w:shd w:val="clear" w:color="auto" w:fill="FFFFFF"/>
        </w:rPr>
        <w:t>.</w:t>
      </w:r>
    </w:p>
    <w:p w:rsidR="005E1C01" w:rsidRDefault="005E1C01" w:rsidP="008A0E87">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взаимосвязи уровня нервно-психического напряжения и психологических характеристик у матерей подростков больных лейкозом, в сравнении с матерями подростков с детским церебральным параличом и здоровых сверстников.</w:t>
      </w:r>
    </w:p>
    <w:p w:rsidR="00312FAA" w:rsidRDefault="00312FAA" w:rsidP="00035ACD">
      <w:pPr>
        <w:spacing w:after="0" w:line="360" w:lineRule="auto"/>
        <w:jc w:val="both"/>
        <w:rPr>
          <w:rFonts w:ascii="Times New Roman" w:hAnsi="Times New Roman" w:cs="Times New Roman"/>
          <w:sz w:val="28"/>
          <w:szCs w:val="28"/>
        </w:rPr>
      </w:pPr>
    </w:p>
    <w:p w:rsidR="00312FAA" w:rsidRPr="009E1CBE" w:rsidRDefault="00312FAA" w:rsidP="00F164BE">
      <w:pPr>
        <w:pStyle w:val="3"/>
        <w:spacing w:line="360" w:lineRule="auto"/>
        <w:ind w:firstLine="709"/>
        <w:rPr>
          <w:sz w:val="28"/>
          <w:szCs w:val="28"/>
        </w:rPr>
      </w:pPr>
      <w:bookmarkStart w:id="69" w:name="_Toc515846449"/>
      <w:r w:rsidRPr="009E1CBE">
        <w:rPr>
          <w:sz w:val="28"/>
          <w:szCs w:val="28"/>
        </w:rPr>
        <w:t>2.1 Выборка исследования</w:t>
      </w:r>
      <w:bookmarkEnd w:id="69"/>
    </w:p>
    <w:p w:rsidR="00312FAA" w:rsidRPr="00021530" w:rsidRDefault="00312FAA" w:rsidP="00312FAA">
      <w:pPr>
        <w:spacing w:after="0" w:line="360" w:lineRule="auto"/>
        <w:ind w:firstLine="709"/>
        <w:jc w:val="both"/>
        <w:rPr>
          <w:rFonts w:ascii="Times New Roman" w:hAnsi="Times New Roman" w:cs="Times New Roman"/>
          <w:sz w:val="28"/>
          <w:szCs w:val="28"/>
        </w:rPr>
      </w:pPr>
      <w:r w:rsidRPr="00312FAA">
        <w:rPr>
          <w:rFonts w:ascii="Times New Roman" w:hAnsi="Times New Roman" w:cs="Times New Roman"/>
          <w:sz w:val="28"/>
          <w:szCs w:val="28"/>
        </w:rPr>
        <w:t>В исследовании приняли участие 3 группы: 1 группа – 20 матерей, имеющих детей с диагнозом острый лимфобластный лейкоз (ОЛЛ); 2 группа (1-я контрольная группа) – 41 мать условно здоровых детей; 3 группа (2-я контрольная группа) – 20 матерей, дети которых имеют заболевание детский церебральный паралич (ДЦП). Социально-демографические данные о группах собирались с помощью авторской анкеты, ее те</w:t>
      </w:r>
      <w:proofErr w:type="gramStart"/>
      <w:r w:rsidRPr="00312FAA">
        <w:rPr>
          <w:rFonts w:ascii="Times New Roman" w:hAnsi="Times New Roman" w:cs="Times New Roman"/>
          <w:sz w:val="28"/>
          <w:szCs w:val="28"/>
        </w:rPr>
        <w:t>кст пр</w:t>
      </w:r>
      <w:proofErr w:type="gramEnd"/>
      <w:r w:rsidRPr="00312FAA">
        <w:rPr>
          <w:rFonts w:ascii="Times New Roman" w:hAnsi="Times New Roman" w:cs="Times New Roman"/>
          <w:sz w:val="28"/>
          <w:szCs w:val="28"/>
        </w:rPr>
        <w:t xml:space="preserve">иведен в приложении А. Собиралась информация о возрасте матерей, возрасте детей, образовании матерей, уровне дохода семьи, месте проживания и некоторые другие сведения о семье. Матери первой группы были обследованы психологом в клинике. Матери второй и третьей группы заполняли опросники по интернету, с помощью созданной Google-анкеты. Возраст матерей во всех группах находится в диапазоне 30-66 лет. Минимальный возраст матерей в группах составил: в группе матерей детей, имеющих диагноз острый лимфобластный лейкоз – 35 лет, в группе матерей условно </w:t>
      </w:r>
      <w:r w:rsidRPr="00312FAA">
        <w:rPr>
          <w:rFonts w:ascii="Times New Roman" w:hAnsi="Times New Roman" w:cs="Times New Roman"/>
          <w:sz w:val="28"/>
          <w:szCs w:val="28"/>
        </w:rPr>
        <w:lastRenderedPageBreak/>
        <w:t>здоровых детей – 32 года, в группе матерей детей с детским церебральным параличом – 30 лет. Максимальный возраст матерей в группах составил 66 лет, 56 лет, 51 год соответственно. В каждой группе матери имели среднее образование, средне-специальное или высшее, некоторые матери имели ученую степень. Также были собраны данные относительно уровня дохода семьи со слов испытуемых: высокий, средний и низкий. Матери проживали в Санкт-Петербурге и Ленинградской области, а также некоторых других городах и регионах. Учитывалась также такая характеристика как семейное положение: замужем; не замужем; разведена. Также была собрана информация о возрасте ребенка. Возраст детей был в диапазоне от 11 до 21 года.</w:t>
      </w:r>
    </w:p>
    <w:p w:rsidR="00162D0C" w:rsidRDefault="00021530" w:rsidP="00021530">
      <w:pPr>
        <w:spacing w:after="0" w:line="360" w:lineRule="auto"/>
        <w:ind w:firstLine="709"/>
        <w:jc w:val="both"/>
        <w:rPr>
          <w:rFonts w:ascii="Times New Roman" w:hAnsi="Times New Roman" w:cs="Times New Roman"/>
          <w:sz w:val="28"/>
          <w:szCs w:val="28"/>
        </w:rPr>
      </w:pPr>
      <w:r w:rsidRPr="00021530">
        <w:rPr>
          <w:rFonts w:ascii="Times New Roman" w:hAnsi="Times New Roman" w:cs="Times New Roman"/>
          <w:sz w:val="28"/>
          <w:szCs w:val="28"/>
        </w:rPr>
        <w:t xml:space="preserve">Для выполнения цели и задач исследования были использованы </w:t>
      </w:r>
      <w:r>
        <w:rPr>
          <w:rFonts w:ascii="Times New Roman" w:hAnsi="Times New Roman" w:cs="Times New Roman"/>
          <w:sz w:val="28"/>
          <w:szCs w:val="28"/>
        </w:rPr>
        <w:t>следующие методики исследования, выбор которых представляется целесообразным обосновать в отдельном параграфе.</w:t>
      </w:r>
    </w:p>
    <w:p w:rsidR="00021530" w:rsidRPr="00162D0C" w:rsidRDefault="00021530" w:rsidP="00021530">
      <w:pPr>
        <w:spacing w:after="0" w:line="360" w:lineRule="auto"/>
        <w:ind w:firstLine="709"/>
        <w:jc w:val="both"/>
        <w:rPr>
          <w:rFonts w:ascii="Times New Roman" w:hAnsi="Times New Roman" w:cs="Times New Roman"/>
          <w:sz w:val="28"/>
          <w:szCs w:val="28"/>
        </w:rPr>
      </w:pPr>
    </w:p>
    <w:p w:rsidR="008F1399" w:rsidRPr="00A751FE" w:rsidRDefault="00312FAA" w:rsidP="00F164BE">
      <w:pPr>
        <w:pStyle w:val="2"/>
        <w:spacing w:before="0" w:after="0" w:line="360" w:lineRule="auto"/>
        <w:ind w:firstLine="709"/>
        <w:rPr>
          <w:b/>
          <w:i w:val="0"/>
          <w:sz w:val="28"/>
          <w:szCs w:val="28"/>
        </w:rPr>
      </w:pPr>
      <w:bookmarkStart w:id="70" w:name="_Toc353207996"/>
      <w:bookmarkStart w:id="71" w:name="_Toc356851145"/>
      <w:bookmarkStart w:id="72" w:name="_Toc515846450"/>
      <w:r>
        <w:rPr>
          <w:b/>
          <w:i w:val="0"/>
          <w:sz w:val="28"/>
          <w:szCs w:val="28"/>
        </w:rPr>
        <w:t>2.2.</w:t>
      </w:r>
      <w:r w:rsidR="008F1399" w:rsidRPr="00A751FE">
        <w:rPr>
          <w:b/>
          <w:i w:val="0"/>
          <w:sz w:val="28"/>
          <w:szCs w:val="28"/>
        </w:rPr>
        <w:t xml:space="preserve"> Обоснование выбора методик для исследования психологических ресурсов матерей детей больных острым лейкозом</w:t>
      </w:r>
      <w:bookmarkEnd w:id="70"/>
      <w:bookmarkEnd w:id="71"/>
      <w:bookmarkEnd w:id="72"/>
    </w:p>
    <w:p w:rsidR="008F1399" w:rsidRPr="008C11C6" w:rsidRDefault="008F1399" w:rsidP="008C11C6">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Важную роль в процессе взаимодействия ребенка и родителя представляют их семейные отношения. То, какой способ воспитания выбирает родитель, какие эмоции преобладают при общении, насколько полно удовлетворяются потребности ребенка, есть </w:t>
      </w:r>
      <w:r w:rsidR="007B7237">
        <w:rPr>
          <w:rFonts w:ascii="Times New Roman" w:hAnsi="Times New Roman" w:cs="Times New Roman"/>
          <w:sz w:val="28"/>
          <w:szCs w:val="28"/>
        </w:rPr>
        <w:t xml:space="preserve">ли </w:t>
      </w:r>
      <w:r w:rsidRPr="00526EFE">
        <w:rPr>
          <w:rFonts w:ascii="Times New Roman" w:hAnsi="Times New Roman" w:cs="Times New Roman"/>
          <w:sz w:val="28"/>
          <w:szCs w:val="28"/>
        </w:rPr>
        <w:t>в семье запреты – все напрямую влияет на преобладание тех или иных эмоций у ребенка, его психоэмоциональное состояние и сказывается на физиологическом здоровье.</w:t>
      </w:r>
      <w:r w:rsidR="008C11C6">
        <w:rPr>
          <w:rFonts w:ascii="Times New Roman" w:hAnsi="Times New Roman" w:cs="Times New Roman"/>
          <w:sz w:val="28"/>
          <w:szCs w:val="28"/>
        </w:rPr>
        <w:t xml:space="preserve"> Также исследования выявили </w:t>
      </w:r>
      <w:r w:rsidR="008C11C6" w:rsidRPr="00E4274D">
        <w:rPr>
          <w:rFonts w:ascii="Times New Roman" w:hAnsi="Times New Roman" w:cs="Times New Roman"/>
          <w:sz w:val="28"/>
          <w:szCs w:val="28"/>
        </w:rPr>
        <w:t>влияни</w:t>
      </w:r>
      <w:r w:rsidR="008C11C6">
        <w:rPr>
          <w:rFonts w:ascii="Times New Roman" w:hAnsi="Times New Roman" w:cs="Times New Roman"/>
          <w:sz w:val="28"/>
          <w:szCs w:val="28"/>
        </w:rPr>
        <w:t>е</w:t>
      </w:r>
      <w:r w:rsidR="008C11C6" w:rsidRPr="00E4274D">
        <w:rPr>
          <w:rFonts w:ascii="Times New Roman" w:hAnsi="Times New Roman" w:cs="Times New Roman"/>
          <w:sz w:val="28"/>
          <w:szCs w:val="28"/>
        </w:rPr>
        <w:t xml:space="preserve"> стилей родительского воспитания на </w:t>
      </w:r>
      <w:r w:rsidR="008C11C6" w:rsidRPr="00AB3655">
        <w:rPr>
          <w:rFonts w:ascii="Times New Roman" w:hAnsi="Times New Roman" w:cs="Times New Roman"/>
          <w:sz w:val="28"/>
          <w:szCs w:val="28"/>
        </w:rPr>
        <w:t>механи</w:t>
      </w:r>
      <w:r w:rsidR="008C11C6">
        <w:rPr>
          <w:rFonts w:ascii="Times New Roman" w:hAnsi="Times New Roman" w:cs="Times New Roman"/>
          <w:sz w:val="28"/>
          <w:szCs w:val="28"/>
        </w:rPr>
        <w:t xml:space="preserve">змы (стратегии и ресурсы) </w:t>
      </w:r>
      <w:r w:rsidR="008C11C6" w:rsidRPr="00AB3655">
        <w:rPr>
          <w:rFonts w:ascii="Times New Roman" w:hAnsi="Times New Roman" w:cs="Times New Roman"/>
          <w:sz w:val="28"/>
          <w:szCs w:val="28"/>
        </w:rPr>
        <w:t>стресс</w:t>
      </w:r>
      <w:r w:rsidR="008C11C6">
        <w:rPr>
          <w:rFonts w:ascii="Times New Roman" w:hAnsi="Times New Roman" w:cs="Times New Roman"/>
          <w:sz w:val="28"/>
          <w:szCs w:val="28"/>
        </w:rPr>
        <w:t>-</w:t>
      </w:r>
      <w:r w:rsidR="008C11C6" w:rsidRPr="00AB3655">
        <w:rPr>
          <w:rFonts w:ascii="Times New Roman" w:hAnsi="Times New Roman" w:cs="Times New Roman"/>
          <w:sz w:val="28"/>
          <w:szCs w:val="28"/>
        </w:rPr>
        <w:t>преодолеваю</w:t>
      </w:r>
      <w:r w:rsidR="008C11C6">
        <w:rPr>
          <w:rFonts w:ascii="Times New Roman" w:hAnsi="Times New Roman" w:cs="Times New Roman"/>
          <w:sz w:val="28"/>
          <w:szCs w:val="28"/>
        </w:rPr>
        <w:t xml:space="preserve">щего поведения </w:t>
      </w:r>
      <w:r w:rsidR="00DF07D0">
        <w:rPr>
          <w:rFonts w:ascii="Times New Roman" w:hAnsi="Times New Roman" w:cs="Times New Roman"/>
          <w:sz w:val="28"/>
          <w:szCs w:val="28"/>
        </w:rPr>
        <w:t xml:space="preserve">подростков </w:t>
      </w:r>
      <w:r w:rsidR="008C11C6" w:rsidRPr="00035ACD">
        <w:rPr>
          <w:rFonts w:ascii="Times New Roman" w:hAnsi="Times New Roman" w:cs="Times New Roman"/>
          <w:sz w:val="28"/>
          <w:szCs w:val="28"/>
        </w:rPr>
        <w:t>[</w:t>
      </w:r>
      <w:r w:rsidR="00035ACD">
        <w:rPr>
          <w:rFonts w:ascii="Times New Roman" w:hAnsi="Times New Roman" w:cs="Times New Roman"/>
          <w:sz w:val="28"/>
          <w:szCs w:val="28"/>
        </w:rPr>
        <w:t>23</w:t>
      </w:r>
      <w:r w:rsidR="008C11C6" w:rsidRPr="00035ACD">
        <w:rPr>
          <w:rFonts w:ascii="Times New Roman" w:hAnsi="Times New Roman" w:cs="Times New Roman"/>
          <w:sz w:val="28"/>
          <w:szCs w:val="28"/>
        </w:rPr>
        <w:t>].</w:t>
      </w:r>
      <w:r w:rsidR="008C11C6">
        <w:rPr>
          <w:rFonts w:ascii="Times New Roman" w:hAnsi="Times New Roman" w:cs="Times New Roman"/>
          <w:sz w:val="28"/>
          <w:szCs w:val="28"/>
        </w:rPr>
        <w:t xml:space="preserve"> </w:t>
      </w:r>
      <w:r w:rsidR="00FA3B31">
        <w:rPr>
          <w:rFonts w:ascii="Times New Roman" w:hAnsi="Times New Roman" w:cs="Times New Roman"/>
          <w:sz w:val="28"/>
          <w:szCs w:val="28"/>
        </w:rPr>
        <w:t xml:space="preserve">Гармоничный стиль воспитания является </w:t>
      </w:r>
      <w:r w:rsidR="00316874">
        <w:rPr>
          <w:rFonts w:ascii="Times New Roman" w:hAnsi="Times New Roman" w:cs="Times New Roman"/>
          <w:sz w:val="28"/>
          <w:szCs w:val="28"/>
        </w:rPr>
        <w:t xml:space="preserve">важным ресурсом способствующим повышению уровня активности родителя в реабилитационном </w:t>
      </w:r>
      <w:r w:rsidR="00316874" w:rsidRPr="00035ACD">
        <w:rPr>
          <w:rFonts w:ascii="Times New Roman" w:hAnsi="Times New Roman" w:cs="Times New Roman"/>
          <w:sz w:val="28"/>
          <w:szCs w:val="28"/>
        </w:rPr>
        <w:t>процессе [</w:t>
      </w:r>
      <w:r w:rsidR="00035ACD">
        <w:rPr>
          <w:rFonts w:ascii="Times New Roman" w:hAnsi="Times New Roman" w:cs="Times New Roman"/>
          <w:sz w:val="28"/>
          <w:szCs w:val="28"/>
        </w:rPr>
        <w:t>17</w:t>
      </w:r>
      <w:r w:rsidR="00316874" w:rsidRPr="00035ACD">
        <w:rPr>
          <w:rFonts w:ascii="Times New Roman" w:hAnsi="Times New Roman" w:cs="Times New Roman"/>
          <w:sz w:val="28"/>
          <w:szCs w:val="28"/>
        </w:rPr>
        <w:t>]</w:t>
      </w:r>
      <w:r w:rsidR="00FA3B31" w:rsidRPr="00035ACD">
        <w:rPr>
          <w:rFonts w:ascii="Times New Roman" w:hAnsi="Times New Roman" w:cs="Times New Roman"/>
          <w:sz w:val="28"/>
          <w:szCs w:val="28"/>
        </w:rPr>
        <w:t>.</w:t>
      </w:r>
      <w:r w:rsidR="00FA3B31">
        <w:rPr>
          <w:rFonts w:ascii="Times New Roman" w:hAnsi="Times New Roman" w:cs="Times New Roman"/>
          <w:sz w:val="28"/>
          <w:szCs w:val="28"/>
        </w:rPr>
        <w:t xml:space="preserve"> </w:t>
      </w:r>
      <w:r w:rsidRPr="00526EFE">
        <w:rPr>
          <w:rFonts w:ascii="Times New Roman" w:hAnsi="Times New Roman" w:cs="Times New Roman"/>
          <w:sz w:val="28"/>
          <w:szCs w:val="28"/>
        </w:rPr>
        <w:t>Поэтому было решено применить методик</w:t>
      </w:r>
      <w:r w:rsidR="00945492">
        <w:rPr>
          <w:rFonts w:ascii="Times New Roman" w:hAnsi="Times New Roman" w:cs="Times New Roman"/>
          <w:sz w:val="28"/>
          <w:szCs w:val="28"/>
        </w:rPr>
        <w:t>у</w:t>
      </w:r>
      <w:r w:rsidRPr="00526EFE">
        <w:rPr>
          <w:rFonts w:ascii="Times New Roman" w:hAnsi="Times New Roman" w:cs="Times New Roman"/>
          <w:sz w:val="28"/>
          <w:szCs w:val="28"/>
        </w:rPr>
        <w:t xml:space="preserve"> АСВ - </w:t>
      </w:r>
      <w:r w:rsidRPr="00526EFE">
        <w:rPr>
          <w:rFonts w:ascii="Times New Roman" w:hAnsi="Times New Roman" w:cs="Times New Roman"/>
          <w:bCs/>
          <w:sz w:val="28"/>
          <w:szCs w:val="28"/>
        </w:rPr>
        <w:t>Анализ семейных взаимоотношений Эйдемиллера Э.Г., Юстицкис В.В. – для исследования внутрисемейных</w:t>
      </w:r>
      <w:r w:rsidR="00FB2178">
        <w:rPr>
          <w:rFonts w:ascii="Times New Roman" w:hAnsi="Times New Roman" w:cs="Times New Roman"/>
          <w:bCs/>
          <w:sz w:val="28"/>
          <w:szCs w:val="28"/>
        </w:rPr>
        <w:t xml:space="preserve"> </w:t>
      </w:r>
      <w:r w:rsidRPr="00526EFE">
        <w:rPr>
          <w:rFonts w:ascii="Times New Roman" w:hAnsi="Times New Roman" w:cs="Times New Roman"/>
          <w:bCs/>
          <w:sz w:val="28"/>
          <w:szCs w:val="28"/>
        </w:rPr>
        <w:t>отношений.</w:t>
      </w:r>
    </w:p>
    <w:p w:rsidR="008F1399" w:rsidRPr="00526EFE" w:rsidRDefault="008F1399" w:rsidP="00FA3B31">
      <w:pPr>
        <w:tabs>
          <w:tab w:val="left" w:pos="1560"/>
        </w:tabs>
        <w:spacing w:after="0" w:line="360" w:lineRule="auto"/>
        <w:ind w:firstLine="709"/>
        <w:jc w:val="both"/>
        <w:rPr>
          <w:rFonts w:ascii="Times New Roman" w:hAnsi="Times New Roman" w:cs="Times New Roman"/>
          <w:sz w:val="28"/>
          <w:szCs w:val="28"/>
        </w:rPr>
      </w:pPr>
      <w:r w:rsidRPr="00FA3B31">
        <w:rPr>
          <w:rFonts w:ascii="Times New Roman" w:hAnsi="Times New Roman" w:cs="Times New Roman"/>
          <w:sz w:val="28"/>
          <w:szCs w:val="28"/>
        </w:rPr>
        <w:lastRenderedPageBreak/>
        <w:t xml:space="preserve">В связи с тем, что </w:t>
      </w:r>
      <w:r w:rsidR="00FA3B31" w:rsidRPr="00FA3B31">
        <w:rPr>
          <w:rFonts w:ascii="Times New Roman" w:hAnsi="Times New Roman" w:cs="Times New Roman"/>
          <w:sz w:val="28"/>
          <w:szCs w:val="28"/>
        </w:rPr>
        <w:t xml:space="preserve">матери </w:t>
      </w:r>
      <w:r w:rsidRPr="00FA3B31">
        <w:rPr>
          <w:rFonts w:ascii="Times New Roman" w:hAnsi="Times New Roman" w:cs="Times New Roman"/>
          <w:sz w:val="28"/>
          <w:szCs w:val="28"/>
        </w:rPr>
        <w:t>онкологически</w:t>
      </w:r>
      <w:r w:rsidR="00FA3B31" w:rsidRPr="00FA3B31">
        <w:rPr>
          <w:rFonts w:ascii="Times New Roman" w:hAnsi="Times New Roman" w:cs="Times New Roman"/>
          <w:sz w:val="28"/>
          <w:szCs w:val="28"/>
        </w:rPr>
        <w:t>х</w:t>
      </w:r>
      <w:r w:rsidRPr="00FA3B31">
        <w:rPr>
          <w:rFonts w:ascii="Times New Roman" w:hAnsi="Times New Roman" w:cs="Times New Roman"/>
          <w:sz w:val="28"/>
          <w:szCs w:val="28"/>
        </w:rPr>
        <w:t xml:space="preserve"> больны</w:t>
      </w:r>
      <w:r w:rsidR="00FA3B31" w:rsidRPr="00FA3B31">
        <w:rPr>
          <w:rFonts w:ascii="Times New Roman" w:hAnsi="Times New Roman" w:cs="Times New Roman"/>
          <w:sz w:val="28"/>
          <w:szCs w:val="28"/>
        </w:rPr>
        <w:t>х</w:t>
      </w:r>
      <w:r w:rsidRPr="00FA3B31">
        <w:rPr>
          <w:rFonts w:ascii="Times New Roman" w:hAnsi="Times New Roman" w:cs="Times New Roman"/>
          <w:sz w:val="28"/>
          <w:szCs w:val="28"/>
        </w:rPr>
        <w:t xml:space="preserve"> имеют склонность к ограничению осознания своих эмоций, испытывают сложности в их вербализации</w:t>
      </w:r>
      <w:r w:rsidR="00EA19D0">
        <w:rPr>
          <w:rFonts w:ascii="Times New Roman" w:hAnsi="Times New Roman" w:cs="Times New Roman"/>
          <w:sz w:val="28"/>
          <w:szCs w:val="28"/>
        </w:rPr>
        <w:t xml:space="preserve"> </w:t>
      </w:r>
      <w:r w:rsidR="00FA3B31" w:rsidRPr="00FA3B31">
        <w:rPr>
          <w:rFonts w:ascii="Times New Roman" w:hAnsi="Times New Roman" w:cs="Times New Roman"/>
          <w:sz w:val="28"/>
          <w:szCs w:val="28"/>
        </w:rPr>
        <w:t>решено</w:t>
      </w:r>
      <w:r w:rsidRPr="00FA3B31">
        <w:rPr>
          <w:rFonts w:ascii="Times New Roman" w:hAnsi="Times New Roman" w:cs="Times New Roman"/>
          <w:sz w:val="28"/>
          <w:szCs w:val="28"/>
        </w:rPr>
        <w:t xml:space="preserve"> выявить уровень выраженности алекситимии.</w:t>
      </w:r>
      <w:r w:rsidR="00316874">
        <w:rPr>
          <w:rFonts w:ascii="Times New Roman" w:hAnsi="Times New Roman" w:cs="Times New Roman"/>
          <w:sz w:val="28"/>
          <w:szCs w:val="28"/>
        </w:rPr>
        <w:t xml:space="preserve"> </w:t>
      </w:r>
      <w:r w:rsidR="00657E03" w:rsidRPr="00FA3B31">
        <w:rPr>
          <w:rFonts w:ascii="Times New Roman" w:hAnsi="Times New Roman" w:cs="Times New Roman"/>
          <w:sz w:val="28"/>
          <w:szCs w:val="28"/>
        </w:rPr>
        <w:t>Он измеряется с помощью Торонтской алекситимической шкалы» (TAS).</w:t>
      </w:r>
      <w:r w:rsidR="00657E03">
        <w:rPr>
          <w:rFonts w:ascii="Times New Roman" w:hAnsi="Times New Roman" w:cs="Times New Roman"/>
          <w:sz w:val="28"/>
          <w:szCs w:val="28"/>
        </w:rPr>
        <w:t xml:space="preserve"> </w:t>
      </w:r>
      <w:proofErr w:type="gramStart"/>
      <w:r w:rsidR="00316874">
        <w:rPr>
          <w:rFonts w:ascii="Times New Roman" w:hAnsi="Times New Roman" w:cs="Times New Roman"/>
          <w:sz w:val="28"/>
          <w:szCs w:val="28"/>
        </w:rPr>
        <w:t>Для адаптации к болез</w:t>
      </w:r>
      <w:r w:rsidR="00B41F25">
        <w:rPr>
          <w:rFonts w:ascii="Times New Roman" w:hAnsi="Times New Roman" w:cs="Times New Roman"/>
          <w:sz w:val="28"/>
          <w:szCs w:val="28"/>
        </w:rPr>
        <w:t>ни угрожающей жизни ребенка нуж</w:t>
      </w:r>
      <w:r w:rsidR="00316874">
        <w:rPr>
          <w:rFonts w:ascii="Times New Roman" w:hAnsi="Times New Roman" w:cs="Times New Roman"/>
          <w:sz w:val="28"/>
          <w:szCs w:val="28"/>
        </w:rPr>
        <w:t>н</w:t>
      </w:r>
      <w:r w:rsidR="00B41F25">
        <w:rPr>
          <w:rFonts w:ascii="Times New Roman" w:hAnsi="Times New Roman" w:cs="Times New Roman"/>
          <w:sz w:val="28"/>
          <w:szCs w:val="28"/>
        </w:rPr>
        <w:t>а эмоциональная устойчивость</w:t>
      </w:r>
      <w:r w:rsidR="001359E3">
        <w:rPr>
          <w:rFonts w:ascii="Times New Roman" w:hAnsi="Times New Roman" w:cs="Times New Roman"/>
          <w:sz w:val="28"/>
          <w:szCs w:val="28"/>
        </w:rPr>
        <w:t xml:space="preserve">, способность </w:t>
      </w:r>
      <w:r w:rsidR="001359E3" w:rsidRPr="001359E3">
        <w:rPr>
          <w:rFonts w:ascii="Times New Roman" w:hAnsi="Times New Roman" w:cs="Times New Roman"/>
          <w:sz w:val="28"/>
          <w:szCs w:val="28"/>
        </w:rPr>
        <w:t>осознав</w:t>
      </w:r>
      <w:r w:rsidR="001359E3">
        <w:rPr>
          <w:rFonts w:ascii="Times New Roman" w:hAnsi="Times New Roman" w:cs="Times New Roman"/>
          <w:sz w:val="28"/>
          <w:szCs w:val="28"/>
        </w:rPr>
        <w:t xml:space="preserve">ать </w:t>
      </w:r>
      <w:r w:rsidR="001359E3" w:rsidRPr="001359E3">
        <w:rPr>
          <w:rFonts w:ascii="Times New Roman" w:hAnsi="Times New Roman" w:cs="Times New Roman"/>
          <w:sz w:val="28"/>
          <w:szCs w:val="28"/>
        </w:rPr>
        <w:t>свои эмоци</w:t>
      </w:r>
      <w:r w:rsidR="001359E3">
        <w:rPr>
          <w:rFonts w:ascii="Times New Roman" w:hAnsi="Times New Roman" w:cs="Times New Roman"/>
          <w:sz w:val="28"/>
          <w:szCs w:val="28"/>
        </w:rPr>
        <w:t>и</w:t>
      </w:r>
      <w:r w:rsidR="001359E3" w:rsidRPr="001359E3">
        <w:rPr>
          <w:rFonts w:ascii="Times New Roman" w:hAnsi="Times New Roman" w:cs="Times New Roman"/>
          <w:sz w:val="28"/>
          <w:szCs w:val="28"/>
        </w:rPr>
        <w:t>, прин</w:t>
      </w:r>
      <w:r w:rsidR="001359E3">
        <w:rPr>
          <w:rFonts w:ascii="Times New Roman" w:hAnsi="Times New Roman" w:cs="Times New Roman"/>
          <w:sz w:val="28"/>
          <w:szCs w:val="28"/>
        </w:rPr>
        <w:t>имать их</w:t>
      </w:r>
      <w:r w:rsidR="001359E3" w:rsidRPr="001359E3">
        <w:rPr>
          <w:rFonts w:ascii="Times New Roman" w:hAnsi="Times New Roman" w:cs="Times New Roman"/>
          <w:sz w:val="28"/>
          <w:szCs w:val="28"/>
        </w:rPr>
        <w:t>, понима</w:t>
      </w:r>
      <w:r w:rsidR="001359E3">
        <w:rPr>
          <w:rFonts w:ascii="Times New Roman" w:hAnsi="Times New Roman" w:cs="Times New Roman"/>
          <w:sz w:val="28"/>
          <w:szCs w:val="28"/>
        </w:rPr>
        <w:t>ть</w:t>
      </w:r>
      <w:r w:rsidR="001359E3" w:rsidRPr="001359E3">
        <w:rPr>
          <w:rFonts w:ascii="Times New Roman" w:hAnsi="Times New Roman" w:cs="Times New Roman"/>
          <w:sz w:val="28"/>
          <w:szCs w:val="28"/>
        </w:rPr>
        <w:t xml:space="preserve"> их причин</w:t>
      </w:r>
      <w:r w:rsidR="001359E3">
        <w:rPr>
          <w:rFonts w:ascii="Times New Roman" w:hAnsi="Times New Roman" w:cs="Times New Roman"/>
          <w:sz w:val="28"/>
          <w:szCs w:val="28"/>
        </w:rPr>
        <w:t>ы,</w:t>
      </w:r>
      <w:r w:rsidR="001359E3" w:rsidRPr="001359E3">
        <w:rPr>
          <w:rFonts w:ascii="Times New Roman" w:hAnsi="Times New Roman" w:cs="Times New Roman"/>
          <w:sz w:val="28"/>
          <w:szCs w:val="28"/>
        </w:rPr>
        <w:t xml:space="preserve"> уме</w:t>
      </w:r>
      <w:r w:rsidR="001359E3">
        <w:rPr>
          <w:rFonts w:ascii="Times New Roman" w:hAnsi="Times New Roman" w:cs="Times New Roman"/>
          <w:sz w:val="28"/>
          <w:szCs w:val="28"/>
        </w:rPr>
        <w:t>ть</w:t>
      </w:r>
      <w:r w:rsidR="001359E3" w:rsidRPr="001359E3">
        <w:rPr>
          <w:rFonts w:ascii="Times New Roman" w:hAnsi="Times New Roman" w:cs="Times New Roman"/>
          <w:sz w:val="28"/>
          <w:szCs w:val="28"/>
        </w:rPr>
        <w:t xml:space="preserve"> управлять ими</w:t>
      </w:r>
      <w:r w:rsidR="001359E3">
        <w:rPr>
          <w:rFonts w:ascii="Times New Roman" w:hAnsi="Times New Roman" w:cs="Times New Roman"/>
          <w:sz w:val="28"/>
          <w:szCs w:val="28"/>
        </w:rPr>
        <w:t xml:space="preserve"> как на когнитивном</w:t>
      </w:r>
      <w:r w:rsidR="001359E3" w:rsidRPr="001359E3">
        <w:rPr>
          <w:rFonts w:ascii="Times New Roman" w:hAnsi="Times New Roman" w:cs="Times New Roman"/>
          <w:sz w:val="28"/>
          <w:szCs w:val="28"/>
        </w:rPr>
        <w:t>, так и поведенческом уровнях</w:t>
      </w:r>
      <w:r w:rsidR="00EF2C40">
        <w:rPr>
          <w:rFonts w:ascii="Times New Roman" w:hAnsi="Times New Roman" w:cs="Times New Roman"/>
          <w:sz w:val="28"/>
          <w:szCs w:val="28"/>
        </w:rPr>
        <w:t xml:space="preserve">, а также </w:t>
      </w:r>
      <w:r w:rsidR="00EF2C40" w:rsidRPr="00EF2C40">
        <w:rPr>
          <w:rFonts w:ascii="Times New Roman" w:hAnsi="Times New Roman" w:cs="Times New Roman"/>
          <w:sz w:val="28"/>
          <w:szCs w:val="28"/>
        </w:rPr>
        <w:t>положительное отношение к себе и окружающим, что проявляется в способности устанавливать и поддерживать отношения с окружающими, пол</w:t>
      </w:r>
      <w:r w:rsidR="00EF2C40">
        <w:rPr>
          <w:rFonts w:ascii="Times New Roman" w:hAnsi="Times New Roman" w:cs="Times New Roman"/>
          <w:sz w:val="28"/>
          <w:szCs w:val="28"/>
        </w:rPr>
        <w:t>ьзоваться социальной поддержкой,</w:t>
      </w:r>
      <w:r w:rsidR="00B41F25" w:rsidRPr="00B41F25">
        <w:rPr>
          <w:rFonts w:ascii="Times New Roman" w:hAnsi="Times New Roman" w:cs="Times New Roman"/>
          <w:sz w:val="28"/>
          <w:szCs w:val="28"/>
        </w:rPr>
        <w:t xml:space="preserve"> </w:t>
      </w:r>
      <w:r w:rsidR="00EF2C40">
        <w:rPr>
          <w:rFonts w:ascii="Times New Roman" w:hAnsi="Times New Roman" w:cs="Times New Roman"/>
          <w:sz w:val="28"/>
          <w:szCs w:val="28"/>
        </w:rPr>
        <w:t xml:space="preserve">устанавливать </w:t>
      </w:r>
      <w:r w:rsidR="00B41F25">
        <w:rPr>
          <w:rFonts w:ascii="Times New Roman" w:hAnsi="Times New Roman" w:cs="Times New Roman"/>
          <w:sz w:val="28"/>
          <w:szCs w:val="28"/>
        </w:rPr>
        <w:t>эмоциональный контакт с ребенком</w:t>
      </w:r>
      <w:r w:rsidR="001359E3">
        <w:rPr>
          <w:rFonts w:ascii="Times New Roman" w:hAnsi="Times New Roman" w:cs="Times New Roman"/>
          <w:sz w:val="28"/>
          <w:szCs w:val="28"/>
        </w:rPr>
        <w:t>.</w:t>
      </w:r>
      <w:proofErr w:type="gramEnd"/>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данной работе была использована также шкала оценки уровня личностной тревожности Спилбергера Ч. –Ханина Ю., т.к. важно как матери детей будут воспринимать все ситуации в целом: как угрожающие или нет, </w:t>
      </w:r>
      <w:r w:rsidR="00925807" w:rsidRPr="00526EFE">
        <w:rPr>
          <w:rFonts w:ascii="Times New Roman" w:hAnsi="Times New Roman" w:cs="Times New Roman"/>
          <w:sz w:val="28"/>
          <w:szCs w:val="28"/>
        </w:rPr>
        <w:t>следовательно,</w:t>
      </w:r>
      <w:r w:rsidRPr="00526EFE">
        <w:rPr>
          <w:rFonts w:ascii="Times New Roman" w:hAnsi="Times New Roman" w:cs="Times New Roman"/>
          <w:sz w:val="28"/>
          <w:szCs w:val="28"/>
        </w:rPr>
        <w:t xml:space="preserve"> данное личностное качество может вли</w:t>
      </w:r>
      <w:r w:rsidR="00421F45">
        <w:rPr>
          <w:rFonts w:ascii="Times New Roman" w:hAnsi="Times New Roman" w:cs="Times New Roman"/>
          <w:sz w:val="28"/>
          <w:szCs w:val="28"/>
        </w:rPr>
        <w:t>я</w:t>
      </w:r>
      <w:r w:rsidRPr="00526EFE">
        <w:rPr>
          <w:rFonts w:ascii="Times New Roman" w:hAnsi="Times New Roman" w:cs="Times New Roman"/>
          <w:sz w:val="28"/>
          <w:szCs w:val="28"/>
        </w:rPr>
        <w:t>ть на уровень стресса матерей детей больных лейкозом.</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sz w:val="28"/>
          <w:szCs w:val="28"/>
        </w:rPr>
        <w:t>Для выявлени</w:t>
      </w:r>
      <w:r w:rsidR="00925807">
        <w:rPr>
          <w:rFonts w:ascii="Times New Roman" w:hAnsi="Times New Roman" w:cs="Times New Roman"/>
          <w:sz w:val="28"/>
          <w:szCs w:val="28"/>
        </w:rPr>
        <w:t>я</w:t>
      </w:r>
      <w:r w:rsidRPr="00526EFE">
        <w:rPr>
          <w:rFonts w:ascii="Times New Roman" w:hAnsi="Times New Roman" w:cs="Times New Roman"/>
          <w:sz w:val="28"/>
          <w:szCs w:val="28"/>
        </w:rPr>
        <w:t xml:space="preserve"> того, как матери ведут себя в стрессовых ситуациях, какие стратегии поведения у них преобладают, была взята методика к</w:t>
      </w:r>
      <w:r w:rsidRPr="00526EFE">
        <w:rPr>
          <w:rFonts w:ascii="Times New Roman" w:eastAsia="Calibri" w:hAnsi="Times New Roman" w:cs="Times New Roman"/>
          <w:sz w:val="28"/>
          <w:szCs w:val="28"/>
        </w:rPr>
        <w:t>опинг механизмов Хайма.</w:t>
      </w:r>
      <w:r w:rsidR="00FB2178">
        <w:rPr>
          <w:rFonts w:ascii="Times New Roman" w:eastAsia="Calibri" w:hAnsi="Times New Roman" w:cs="Times New Roman"/>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В связи с тем, что были проведены исследования, </w:t>
      </w:r>
      <w:r w:rsidR="00925807" w:rsidRPr="00526EFE">
        <w:rPr>
          <w:rFonts w:ascii="Times New Roman" w:hAnsi="Times New Roman" w:cs="Times New Roman"/>
          <w:sz w:val="28"/>
          <w:szCs w:val="28"/>
        </w:rPr>
        <w:t>доказывающие,</w:t>
      </w:r>
      <w:r w:rsidRPr="00526EFE">
        <w:rPr>
          <w:rFonts w:ascii="Times New Roman" w:hAnsi="Times New Roman" w:cs="Times New Roman"/>
          <w:sz w:val="28"/>
          <w:szCs w:val="28"/>
        </w:rPr>
        <w:t xml:space="preserve"> что чувство связности (</w:t>
      </w:r>
      <w:r w:rsidRPr="00526EFE">
        <w:rPr>
          <w:rFonts w:ascii="Times New Roman" w:hAnsi="Times New Roman" w:cs="Times New Roman"/>
          <w:sz w:val="28"/>
          <w:szCs w:val="28"/>
          <w:lang w:val="en-US"/>
        </w:rPr>
        <w:t>sense</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of</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coherence</w:t>
      </w:r>
      <w:r w:rsidRPr="00526EFE">
        <w:rPr>
          <w:rFonts w:ascii="Times New Roman" w:hAnsi="Times New Roman" w:cs="Times New Roman"/>
          <w:sz w:val="28"/>
          <w:szCs w:val="28"/>
        </w:rPr>
        <w:t xml:space="preserve">) является показателем стрессоустойчивости человека, было решено исследовать чувство связности у матерей детей больных лейкозом. Было предположено, что матери с низким чувством связности будут более склонны воспринимать ситуацию как угрожающую, отказываться от решения проблемы и испытывать повышенное напряжение. В то время как матери с высоким чувством связности будут более открыты к обратной связи, будут искать возможности для </w:t>
      </w:r>
      <w:proofErr w:type="gramStart"/>
      <w:r w:rsidRPr="00526EFE">
        <w:rPr>
          <w:rFonts w:ascii="Times New Roman" w:hAnsi="Times New Roman" w:cs="Times New Roman"/>
          <w:sz w:val="28"/>
          <w:szCs w:val="28"/>
        </w:rPr>
        <w:t>решения ситуации</w:t>
      </w:r>
      <w:proofErr w:type="gramEnd"/>
      <w:r w:rsidRPr="00526EFE">
        <w:rPr>
          <w:rFonts w:ascii="Times New Roman" w:hAnsi="Times New Roman" w:cs="Times New Roman"/>
          <w:sz w:val="28"/>
          <w:szCs w:val="28"/>
        </w:rPr>
        <w:t>, новые пути, чтобы вылечить и поддержать ребенка.</w:t>
      </w:r>
    </w:p>
    <w:p w:rsidR="008F1399" w:rsidRPr="00526EFE" w:rsidRDefault="008F1399"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был использован о</w:t>
      </w:r>
      <w:r w:rsidRPr="00526EFE">
        <w:rPr>
          <w:rFonts w:ascii="Times New Roman" w:hAnsi="Times New Roman" w:cs="Times New Roman"/>
          <w:sz w:val="28"/>
          <w:szCs w:val="28"/>
        </w:rPr>
        <w:t>просн</w:t>
      </w:r>
      <w:r>
        <w:rPr>
          <w:rFonts w:ascii="Times New Roman" w:hAnsi="Times New Roman" w:cs="Times New Roman"/>
          <w:sz w:val="28"/>
          <w:szCs w:val="28"/>
        </w:rPr>
        <w:t>ик общего здоровья Голдберга Д. для того, чтобы выявить психологическое благополучие у матерей детей больных лейкозом и эмоциональную стабильность.</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У матерей детей больных лейкозом было решено исследовать нервно-психическое напряжение, т.к. оно появляется в сложных жизненных ситуациях или во время их ожидания (болезнь, имеющая тяжелые последствия, включая смерть, можно отнести к таковым).</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Т.</w:t>
      </w:r>
      <w:proofErr w:type="gramStart"/>
      <w:r w:rsidRPr="00526EFE">
        <w:rPr>
          <w:rFonts w:ascii="Times New Roman" w:hAnsi="Times New Roman" w:cs="Times New Roman"/>
          <w:sz w:val="28"/>
          <w:szCs w:val="28"/>
        </w:rPr>
        <w:t>о</w:t>
      </w:r>
      <w:proofErr w:type="gramEnd"/>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rPr>
        <w:t>для</w:t>
      </w:r>
      <w:proofErr w:type="gramEnd"/>
      <w:r w:rsidRPr="00526EFE">
        <w:rPr>
          <w:rFonts w:ascii="Times New Roman" w:hAnsi="Times New Roman" w:cs="Times New Roman"/>
          <w:sz w:val="28"/>
          <w:szCs w:val="28"/>
        </w:rPr>
        <w:t xml:space="preserve"> исследования психологических ресурсов матерей детей больных острым лейкозом были взяты следующие методики:</w:t>
      </w:r>
    </w:p>
    <w:p w:rsidR="008F1399" w:rsidRPr="00A751FE" w:rsidRDefault="008F1399"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bCs/>
          <w:sz w:val="28"/>
          <w:szCs w:val="28"/>
        </w:rPr>
        <w:t>Анализ семейных взаимоотношений Эйдемиллера Э.Г., Юстицк</w:t>
      </w:r>
      <w:r w:rsidR="00A751FE">
        <w:rPr>
          <w:rFonts w:ascii="Times New Roman" w:hAnsi="Times New Roman" w:cs="Times New Roman"/>
          <w:bCs/>
          <w:sz w:val="28"/>
          <w:szCs w:val="28"/>
        </w:rPr>
        <w:t>ис В.В. (АСВ)</w:t>
      </w:r>
      <w:r w:rsidRPr="00A751FE">
        <w:rPr>
          <w:rFonts w:ascii="Times New Roman" w:hAnsi="Times New Roman" w:cs="Times New Roman"/>
          <w:bCs/>
          <w:sz w:val="28"/>
          <w:szCs w:val="28"/>
        </w:rPr>
        <w:t>;</w:t>
      </w:r>
    </w:p>
    <w:p w:rsidR="008F1399" w:rsidRPr="00A751FE" w:rsidRDefault="00925807"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sz w:val="28"/>
          <w:szCs w:val="28"/>
        </w:rPr>
        <w:t>«</w:t>
      </w:r>
      <w:r w:rsidR="008F1399" w:rsidRPr="00A751FE">
        <w:rPr>
          <w:rFonts w:ascii="Times New Roman" w:hAnsi="Times New Roman" w:cs="Times New Roman"/>
          <w:sz w:val="28"/>
          <w:szCs w:val="28"/>
        </w:rPr>
        <w:t>Торонтска</w:t>
      </w:r>
      <w:r w:rsidR="00A751FE">
        <w:rPr>
          <w:rFonts w:ascii="Times New Roman" w:hAnsi="Times New Roman" w:cs="Times New Roman"/>
          <w:sz w:val="28"/>
          <w:szCs w:val="28"/>
        </w:rPr>
        <w:t>я алекситимическая шкала»</w:t>
      </w:r>
      <w:r w:rsidR="008F1399" w:rsidRPr="00A751FE">
        <w:rPr>
          <w:rFonts w:ascii="Times New Roman" w:hAnsi="Times New Roman" w:cs="Times New Roman"/>
          <w:bCs/>
          <w:sz w:val="28"/>
          <w:szCs w:val="28"/>
        </w:rPr>
        <w:t>;</w:t>
      </w:r>
    </w:p>
    <w:p w:rsidR="008F1399" w:rsidRPr="00A751FE" w:rsidRDefault="008F1399"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sz w:val="28"/>
          <w:szCs w:val="28"/>
        </w:rPr>
        <w:t>Шкала оценки уровня личностной тр</w:t>
      </w:r>
      <w:r w:rsidR="00A751FE">
        <w:rPr>
          <w:rFonts w:ascii="Times New Roman" w:hAnsi="Times New Roman" w:cs="Times New Roman"/>
          <w:sz w:val="28"/>
          <w:szCs w:val="28"/>
        </w:rPr>
        <w:t>евоги Спилбергера Ч. –Ханина Ю.</w:t>
      </w:r>
      <w:r w:rsidRPr="00A751FE">
        <w:rPr>
          <w:rFonts w:ascii="Times New Roman" w:hAnsi="Times New Roman" w:cs="Times New Roman"/>
          <w:bCs/>
          <w:sz w:val="28"/>
          <w:szCs w:val="28"/>
        </w:rPr>
        <w:t>;</w:t>
      </w:r>
    </w:p>
    <w:p w:rsidR="008F1399" w:rsidRPr="00A751FE" w:rsidRDefault="00A751FE" w:rsidP="008A0E87">
      <w:pPr>
        <w:pStyle w:val="a4"/>
        <w:numPr>
          <w:ilvl w:val="0"/>
          <w:numId w:val="32"/>
        </w:numPr>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Копинг механизмы Хайма</w:t>
      </w:r>
      <w:r w:rsidR="008F1399" w:rsidRPr="00A751FE">
        <w:rPr>
          <w:rFonts w:ascii="Times New Roman" w:hAnsi="Times New Roman" w:cs="Times New Roman"/>
          <w:bCs/>
          <w:sz w:val="28"/>
          <w:szCs w:val="28"/>
        </w:rPr>
        <w:t>;</w:t>
      </w:r>
    </w:p>
    <w:p w:rsidR="008F1399" w:rsidRPr="00A751FE" w:rsidRDefault="008822CF"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sz w:val="28"/>
          <w:szCs w:val="28"/>
        </w:rPr>
        <w:t>Чувство связ</w:t>
      </w:r>
      <w:r w:rsidR="00A751FE">
        <w:rPr>
          <w:rFonts w:ascii="Times New Roman" w:hAnsi="Times New Roman" w:cs="Times New Roman"/>
          <w:sz w:val="28"/>
          <w:szCs w:val="28"/>
        </w:rPr>
        <w:t>ности Антоновского А.</w:t>
      </w:r>
      <w:r w:rsidR="008F1399" w:rsidRPr="00A751FE">
        <w:rPr>
          <w:rFonts w:ascii="Times New Roman" w:hAnsi="Times New Roman" w:cs="Times New Roman"/>
          <w:bCs/>
          <w:sz w:val="28"/>
          <w:szCs w:val="28"/>
        </w:rPr>
        <w:t>;</w:t>
      </w:r>
    </w:p>
    <w:p w:rsidR="008F1399" w:rsidRPr="00A751FE" w:rsidRDefault="008F1399"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sz w:val="28"/>
          <w:szCs w:val="28"/>
        </w:rPr>
        <w:t>Опросник общего здоровья Го</w:t>
      </w:r>
      <w:r w:rsidR="00A751FE">
        <w:rPr>
          <w:rFonts w:ascii="Times New Roman" w:hAnsi="Times New Roman" w:cs="Times New Roman"/>
          <w:sz w:val="28"/>
          <w:szCs w:val="28"/>
        </w:rPr>
        <w:t>лдберга Д.</w:t>
      </w:r>
      <w:r w:rsidRPr="00A751FE">
        <w:rPr>
          <w:rFonts w:ascii="Times New Roman" w:hAnsi="Times New Roman" w:cs="Times New Roman"/>
          <w:bCs/>
          <w:sz w:val="28"/>
          <w:szCs w:val="28"/>
        </w:rPr>
        <w:t>;</w:t>
      </w:r>
    </w:p>
    <w:p w:rsidR="008F1399" w:rsidRPr="00A751FE" w:rsidRDefault="008F1399" w:rsidP="008A0E87">
      <w:pPr>
        <w:pStyle w:val="a4"/>
        <w:numPr>
          <w:ilvl w:val="0"/>
          <w:numId w:val="32"/>
        </w:numPr>
        <w:spacing w:after="0" w:line="360" w:lineRule="auto"/>
        <w:ind w:left="0" w:firstLine="709"/>
        <w:jc w:val="both"/>
        <w:rPr>
          <w:rFonts w:ascii="Times New Roman" w:hAnsi="Times New Roman" w:cs="Times New Roman"/>
          <w:sz w:val="28"/>
          <w:szCs w:val="28"/>
        </w:rPr>
      </w:pPr>
      <w:r w:rsidRPr="00A751FE">
        <w:rPr>
          <w:rFonts w:ascii="Times New Roman" w:hAnsi="Times New Roman" w:cs="Times New Roman"/>
          <w:sz w:val="28"/>
          <w:szCs w:val="28"/>
        </w:rPr>
        <w:t>Шкала нервно-психического напряжени</w:t>
      </w:r>
      <w:r w:rsidR="00A751FE">
        <w:rPr>
          <w:rFonts w:ascii="Times New Roman" w:hAnsi="Times New Roman" w:cs="Times New Roman"/>
          <w:sz w:val="28"/>
          <w:szCs w:val="28"/>
        </w:rPr>
        <w:t>я Немчина Т.А.</w:t>
      </w:r>
      <w:r w:rsidRPr="00A751FE">
        <w:rPr>
          <w:rFonts w:ascii="Times New Roman" w:hAnsi="Times New Roman" w:cs="Times New Roman"/>
          <w:sz w:val="28"/>
          <w:szCs w:val="28"/>
        </w:rPr>
        <w:t>.</w:t>
      </w:r>
    </w:p>
    <w:p w:rsidR="00720AFA" w:rsidRPr="00720AFA" w:rsidRDefault="008F1399" w:rsidP="00A751FE">
      <w:pPr>
        <w:spacing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Дополнительно к этому и первично каждая мать ребенка заполнила анкету для получения биографических данных, которые понадобятся в исследовании. Бланк анкеты находится в приложениях (см. Приложение А)</w:t>
      </w:r>
      <w:r w:rsidR="002312F0">
        <w:rPr>
          <w:rFonts w:ascii="Times New Roman" w:hAnsi="Times New Roman" w:cs="Times New Roman"/>
          <w:sz w:val="28"/>
          <w:szCs w:val="28"/>
        </w:rPr>
        <w:t>.</w:t>
      </w:r>
      <w:r w:rsidR="002312F0" w:rsidRPr="002312F0">
        <w:rPr>
          <w:rFonts w:ascii="Times New Roman" w:hAnsi="Times New Roman" w:cs="Times New Roman"/>
          <w:sz w:val="28"/>
          <w:szCs w:val="28"/>
          <w:highlight w:val="cyan"/>
        </w:rPr>
        <w:t xml:space="preserve"> </w:t>
      </w:r>
      <w:bookmarkStart w:id="73" w:name="_Toc356851146"/>
    </w:p>
    <w:p w:rsidR="008F1399" w:rsidRPr="00A751FE" w:rsidRDefault="00312FAA" w:rsidP="00F164BE">
      <w:pPr>
        <w:pStyle w:val="2"/>
        <w:spacing w:before="0" w:after="0" w:line="360" w:lineRule="auto"/>
        <w:ind w:firstLine="709"/>
        <w:rPr>
          <w:b/>
          <w:i w:val="0"/>
          <w:sz w:val="28"/>
          <w:szCs w:val="28"/>
        </w:rPr>
      </w:pPr>
      <w:bookmarkStart w:id="74" w:name="_Toc515846451"/>
      <w:r>
        <w:rPr>
          <w:b/>
          <w:i w:val="0"/>
          <w:sz w:val="28"/>
          <w:szCs w:val="28"/>
        </w:rPr>
        <w:t>2.3.</w:t>
      </w:r>
      <w:r w:rsidR="008F1399" w:rsidRPr="00A751FE">
        <w:rPr>
          <w:b/>
          <w:i w:val="0"/>
          <w:sz w:val="28"/>
          <w:szCs w:val="28"/>
        </w:rPr>
        <w:t xml:space="preserve"> </w:t>
      </w:r>
      <w:r>
        <w:rPr>
          <w:b/>
          <w:i w:val="0"/>
          <w:sz w:val="28"/>
          <w:szCs w:val="28"/>
        </w:rPr>
        <w:t>Описание м</w:t>
      </w:r>
      <w:r w:rsidR="008F1399" w:rsidRPr="00A751FE">
        <w:rPr>
          <w:b/>
          <w:i w:val="0"/>
          <w:sz w:val="28"/>
          <w:szCs w:val="28"/>
        </w:rPr>
        <w:t>етодик</w:t>
      </w:r>
      <w:bookmarkEnd w:id="74"/>
      <w:r w:rsidR="008F1399" w:rsidRPr="00A751FE">
        <w:rPr>
          <w:b/>
          <w:i w:val="0"/>
          <w:sz w:val="28"/>
          <w:szCs w:val="28"/>
        </w:rPr>
        <w:t xml:space="preserve"> </w:t>
      </w:r>
      <w:bookmarkEnd w:id="73"/>
    </w:p>
    <w:p w:rsidR="008F1399" w:rsidRPr="00C47EE9" w:rsidRDefault="00312FAA" w:rsidP="00C47EE9">
      <w:pPr>
        <w:spacing w:after="0" w:line="360" w:lineRule="auto"/>
        <w:ind w:firstLine="709"/>
        <w:rPr>
          <w:rFonts w:ascii="Times New Roman" w:hAnsi="Times New Roman" w:cs="Times New Roman"/>
          <w:b/>
          <w:i/>
          <w:sz w:val="28"/>
          <w:szCs w:val="28"/>
        </w:rPr>
      </w:pPr>
      <w:bookmarkStart w:id="75" w:name="_Toc356851147"/>
      <w:r w:rsidRPr="00C47EE9">
        <w:rPr>
          <w:rFonts w:ascii="Times New Roman" w:hAnsi="Times New Roman" w:cs="Times New Roman"/>
          <w:b/>
          <w:i/>
          <w:sz w:val="28"/>
          <w:szCs w:val="28"/>
        </w:rPr>
        <w:t xml:space="preserve">1. </w:t>
      </w:r>
      <w:r w:rsidR="008F1399" w:rsidRPr="00C47EE9">
        <w:rPr>
          <w:rFonts w:ascii="Times New Roman" w:hAnsi="Times New Roman" w:cs="Times New Roman"/>
          <w:b/>
          <w:i/>
          <w:sz w:val="28"/>
          <w:szCs w:val="28"/>
        </w:rPr>
        <w:t>Анализ семе</w:t>
      </w:r>
      <w:r w:rsidR="00D35B8F">
        <w:rPr>
          <w:rFonts w:ascii="Times New Roman" w:hAnsi="Times New Roman" w:cs="Times New Roman"/>
          <w:b/>
          <w:i/>
          <w:sz w:val="28"/>
          <w:szCs w:val="28"/>
        </w:rPr>
        <w:t>йных взаимоотношений Эйдемиллер</w:t>
      </w:r>
      <w:r w:rsidR="008F1399" w:rsidRPr="00C47EE9">
        <w:rPr>
          <w:rFonts w:ascii="Times New Roman" w:hAnsi="Times New Roman" w:cs="Times New Roman"/>
          <w:b/>
          <w:i/>
          <w:sz w:val="28"/>
          <w:szCs w:val="28"/>
        </w:rPr>
        <w:t xml:space="preserve"> Э.Г., Юстицкис В.В. (АСВ)</w:t>
      </w:r>
      <w:bookmarkEnd w:id="75"/>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Методика анализа семейных взаимоотношений предназначена для диагностики типов семейного воспитания и выявления негармоничного из них. Ее автор</w:t>
      </w:r>
      <w:r w:rsidR="00C0329E">
        <w:rPr>
          <w:rFonts w:ascii="Times New Roman" w:hAnsi="Times New Roman" w:cs="Times New Roman"/>
          <w:bCs/>
          <w:sz w:val="28"/>
          <w:szCs w:val="28"/>
        </w:rPr>
        <w:t>а</w:t>
      </w:r>
      <w:r w:rsidRPr="00526EFE">
        <w:rPr>
          <w:rFonts w:ascii="Times New Roman" w:hAnsi="Times New Roman" w:cs="Times New Roman"/>
          <w:bCs/>
          <w:sz w:val="28"/>
          <w:szCs w:val="28"/>
        </w:rPr>
        <w:t>м</w:t>
      </w:r>
      <w:r w:rsidR="00C0329E">
        <w:rPr>
          <w:rFonts w:ascii="Times New Roman" w:hAnsi="Times New Roman" w:cs="Times New Roman"/>
          <w:bCs/>
          <w:sz w:val="28"/>
          <w:szCs w:val="28"/>
        </w:rPr>
        <w:t>и</w:t>
      </w:r>
      <w:r w:rsidRPr="00526EFE">
        <w:rPr>
          <w:rFonts w:ascii="Times New Roman" w:hAnsi="Times New Roman" w:cs="Times New Roman"/>
          <w:bCs/>
          <w:sz w:val="28"/>
          <w:szCs w:val="28"/>
        </w:rPr>
        <w:t xml:space="preserve"> явля</w:t>
      </w:r>
      <w:r w:rsidR="00C0329E">
        <w:rPr>
          <w:rFonts w:ascii="Times New Roman" w:hAnsi="Times New Roman" w:cs="Times New Roman"/>
          <w:bCs/>
          <w:sz w:val="28"/>
          <w:szCs w:val="28"/>
        </w:rPr>
        <w:t>ю</w:t>
      </w:r>
      <w:r w:rsidRPr="00526EFE">
        <w:rPr>
          <w:rFonts w:ascii="Times New Roman" w:hAnsi="Times New Roman" w:cs="Times New Roman"/>
          <w:bCs/>
          <w:sz w:val="28"/>
          <w:szCs w:val="28"/>
        </w:rPr>
        <w:t>тся Эйдемиллер Э.Г. и Юстицкис В.В..</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Шкалы опросника:</w:t>
      </w:r>
    </w:p>
    <w:p w:rsidR="008F1399" w:rsidRPr="00C0329E" w:rsidRDefault="008F1399" w:rsidP="008A0E87">
      <w:pPr>
        <w:pStyle w:val="a4"/>
        <w:numPr>
          <w:ilvl w:val="0"/>
          <w:numId w:val="18"/>
        </w:numPr>
        <w:spacing w:after="0" w:line="360" w:lineRule="auto"/>
        <w:jc w:val="both"/>
        <w:rPr>
          <w:rFonts w:ascii="Times New Roman" w:eastAsia="Times New Roman" w:hAnsi="Times New Roman" w:cs="Times New Roman"/>
          <w:bCs/>
          <w:sz w:val="28"/>
          <w:szCs w:val="28"/>
          <w:lang w:eastAsia="ru-RU"/>
        </w:rPr>
      </w:pPr>
      <w:r w:rsidRPr="00C0329E">
        <w:rPr>
          <w:rFonts w:ascii="Times New Roman" w:eastAsia="Times New Roman" w:hAnsi="Times New Roman" w:cs="Times New Roman"/>
          <w:bCs/>
          <w:sz w:val="28"/>
          <w:szCs w:val="28"/>
          <w:lang w:eastAsia="ru-RU"/>
        </w:rPr>
        <w:t xml:space="preserve">Уровень </w:t>
      </w:r>
      <w:r w:rsidR="000B629E">
        <w:rPr>
          <w:rFonts w:ascii="Times New Roman" w:eastAsia="Times New Roman" w:hAnsi="Times New Roman" w:cs="Times New Roman"/>
          <w:bCs/>
          <w:sz w:val="28"/>
          <w:szCs w:val="28"/>
          <w:lang w:eastAsia="ru-RU"/>
        </w:rPr>
        <w:t>протекции в процессе воспитания</w:t>
      </w:r>
    </w:p>
    <w:p w:rsidR="008F1399" w:rsidRPr="0071370D" w:rsidRDefault="008F1399" w:rsidP="00A751FE">
      <w:pPr>
        <w:spacing w:after="0" w:line="360" w:lineRule="auto"/>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lastRenderedPageBreak/>
        <w:t xml:space="preserve">Гиперпротекция – </w:t>
      </w:r>
      <w:proofErr w:type="gramStart"/>
      <w:r w:rsidRPr="0071370D">
        <w:rPr>
          <w:rFonts w:ascii="Times New Roman" w:eastAsia="Times New Roman" w:hAnsi="Times New Roman" w:cs="Times New Roman"/>
          <w:bCs/>
          <w:sz w:val="28"/>
          <w:szCs w:val="28"/>
          <w:lang w:eastAsia="ru-RU"/>
        </w:rPr>
        <w:t>чрезмерное</w:t>
      </w:r>
      <w:proofErr w:type="gramEnd"/>
      <w:r w:rsidRPr="0071370D">
        <w:rPr>
          <w:rFonts w:ascii="Times New Roman" w:eastAsia="Times New Roman" w:hAnsi="Times New Roman" w:cs="Times New Roman"/>
          <w:bCs/>
          <w:sz w:val="28"/>
          <w:szCs w:val="28"/>
          <w:lang w:eastAsia="ru-RU"/>
        </w:rPr>
        <w:t xml:space="preserve"> уделение внимания ребенку;</w:t>
      </w:r>
    </w:p>
    <w:p w:rsidR="008F1399" w:rsidRPr="0071370D" w:rsidRDefault="008F1399" w:rsidP="00A751FE">
      <w:pPr>
        <w:spacing w:after="0" w:line="360" w:lineRule="auto"/>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Гипопротекция – дефицит внимания со стороны родителя к ребенку.</w:t>
      </w:r>
      <w:r w:rsidRPr="0071370D">
        <w:rPr>
          <w:rFonts w:ascii="Times New Roman" w:eastAsia="Times New Roman" w:hAnsi="Times New Roman" w:cs="Times New Roman"/>
          <w:bCs/>
          <w:sz w:val="28"/>
          <w:szCs w:val="28"/>
          <w:lang w:eastAsia="ru-RU"/>
        </w:rPr>
        <w:tab/>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2. Степень удовлетворения потребностей ребенка</w:t>
      </w:r>
    </w:p>
    <w:p w:rsidR="008F1399" w:rsidRPr="0071370D" w:rsidRDefault="008F1399" w:rsidP="008F1399">
      <w:pPr>
        <w:spacing w:after="0" w:line="360" w:lineRule="auto"/>
        <w:ind w:firstLine="709"/>
        <w:jc w:val="both"/>
        <w:rPr>
          <w:rFonts w:ascii="Times New Roman" w:eastAsia="Times New Roman" w:hAnsi="Times New Roman" w:cs="Times New Roman"/>
          <w:bCs/>
          <w:sz w:val="28"/>
          <w:szCs w:val="28"/>
          <w:lang w:eastAsia="ru-RU"/>
        </w:rPr>
      </w:pPr>
      <w:r w:rsidRPr="0071370D">
        <w:rPr>
          <w:rFonts w:ascii="Times New Roman" w:eastAsia="Times New Roman" w:hAnsi="Times New Roman" w:cs="Times New Roman"/>
          <w:sz w:val="28"/>
          <w:szCs w:val="28"/>
          <w:lang w:eastAsia="ru-RU"/>
        </w:rPr>
        <w:t xml:space="preserve">1) </w:t>
      </w:r>
      <w:r w:rsidRPr="0071370D">
        <w:rPr>
          <w:rFonts w:ascii="Times New Roman" w:eastAsia="Times New Roman" w:hAnsi="Times New Roman" w:cs="Times New Roman"/>
          <w:bCs/>
          <w:sz w:val="28"/>
          <w:szCs w:val="28"/>
          <w:lang w:eastAsia="ru-RU"/>
        </w:rPr>
        <w:t xml:space="preserve">Потворствование (шкала У+) – стремление родителей </w:t>
      </w:r>
      <w:r w:rsidR="004A57C3" w:rsidRPr="0071370D">
        <w:rPr>
          <w:rFonts w:ascii="Times New Roman" w:eastAsia="Times New Roman" w:hAnsi="Times New Roman" w:cs="Times New Roman"/>
          <w:bCs/>
          <w:sz w:val="28"/>
          <w:szCs w:val="28"/>
          <w:lang w:eastAsia="ru-RU"/>
        </w:rPr>
        <w:t>максимально</w:t>
      </w:r>
      <w:r w:rsidRPr="0071370D">
        <w:rPr>
          <w:rFonts w:ascii="Times New Roman" w:eastAsia="Times New Roman" w:hAnsi="Times New Roman" w:cs="Times New Roman"/>
          <w:bCs/>
          <w:sz w:val="28"/>
          <w:szCs w:val="28"/>
          <w:lang w:eastAsia="ru-RU"/>
        </w:rPr>
        <w:t xml:space="preserve"> </w:t>
      </w:r>
      <w:r w:rsidR="004A57C3" w:rsidRPr="0071370D">
        <w:rPr>
          <w:rFonts w:ascii="Times New Roman" w:eastAsia="Times New Roman" w:hAnsi="Times New Roman" w:cs="Times New Roman"/>
          <w:bCs/>
          <w:sz w:val="28"/>
          <w:szCs w:val="28"/>
          <w:lang w:eastAsia="ru-RU"/>
        </w:rPr>
        <w:t>удовлетворить</w:t>
      </w:r>
      <w:r w:rsidRPr="0071370D">
        <w:rPr>
          <w:rFonts w:ascii="Times New Roman" w:eastAsia="Times New Roman" w:hAnsi="Times New Roman" w:cs="Times New Roman"/>
          <w:bCs/>
          <w:sz w:val="28"/>
          <w:szCs w:val="28"/>
          <w:lang w:eastAsia="ru-RU"/>
        </w:rPr>
        <w:t xml:space="preserve"> нужды</w:t>
      </w:r>
      <w:r w:rsidR="004A57C3">
        <w:rPr>
          <w:rFonts w:ascii="Times New Roman" w:eastAsia="Times New Roman" w:hAnsi="Times New Roman" w:cs="Times New Roman"/>
          <w:bCs/>
          <w:sz w:val="28"/>
          <w:szCs w:val="28"/>
          <w:lang w:eastAsia="ru-RU"/>
        </w:rPr>
        <w:t xml:space="preserve"> </w:t>
      </w:r>
      <w:r w:rsidRPr="0071370D">
        <w:rPr>
          <w:rFonts w:ascii="Times New Roman" w:eastAsia="Times New Roman" w:hAnsi="Times New Roman" w:cs="Times New Roman"/>
          <w:bCs/>
          <w:sz w:val="28"/>
          <w:szCs w:val="28"/>
          <w:lang w:eastAsia="ru-RU"/>
        </w:rPr>
        <w:t>ребенка;</w:t>
      </w:r>
    </w:p>
    <w:p w:rsidR="008F1399" w:rsidRPr="0071370D" w:rsidRDefault="008F1399" w:rsidP="008F1399">
      <w:pPr>
        <w:spacing w:after="0" w:line="360" w:lineRule="auto"/>
        <w:ind w:firstLine="709"/>
        <w:jc w:val="both"/>
        <w:rPr>
          <w:rFonts w:ascii="Times New Roman" w:eastAsia="Times New Roman" w:hAnsi="Times New Roman" w:cs="Times New Roman"/>
          <w:bCs/>
          <w:sz w:val="28"/>
          <w:szCs w:val="28"/>
          <w:lang w:eastAsia="ru-RU"/>
        </w:rPr>
      </w:pPr>
      <w:r w:rsidRPr="0071370D">
        <w:rPr>
          <w:rFonts w:ascii="Times New Roman" w:eastAsia="Times New Roman" w:hAnsi="Times New Roman" w:cs="Times New Roman"/>
          <w:bCs/>
          <w:sz w:val="28"/>
          <w:szCs w:val="28"/>
          <w:lang w:eastAsia="ru-RU"/>
        </w:rPr>
        <w:t>2)</w:t>
      </w:r>
      <w:r w:rsidR="005068F8">
        <w:rPr>
          <w:rFonts w:ascii="Times New Roman" w:eastAsia="Times New Roman" w:hAnsi="Times New Roman" w:cs="Times New Roman"/>
          <w:bCs/>
          <w:sz w:val="28"/>
          <w:szCs w:val="28"/>
          <w:lang w:eastAsia="ru-RU"/>
        </w:rPr>
        <w:t xml:space="preserve"> </w:t>
      </w:r>
      <w:r w:rsidRPr="0071370D">
        <w:rPr>
          <w:rFonts w:ascii="Times New Roman" w:eastAsia="Times New Roman" w:hAnsi="Times New Roman" w:cs="Times New Roman"/>
          <w:bCs/>
          <w:sz w:val="28"/>
          <w:szCs w:val="28"/>
          <w:lang w:eastAsia="ru-RU"/>
        </w:rPr>
        <w:t xml:space="preserve">Игнорирование потребностей ребенка (шкала </w:t>
      </w:r>
      <w:proofErr w:type="gramStart"/>
      <w:r w:rsidRPr="0071370D">
        <w:rPr>
          <w:rFonts w:ascii="Times New Roman" w:eastAsia="Times New Roman" w:hAnsi="Times New Roman" w:cs="Times New Roman"/>
          <w:bCs/>
          <w:sz w:val="28"/>
          <w:szCs w:val="28"/>
          <w:lang w:eastAsia="ru-RU"/>
        </w:rPr>
        <w:t>У–</w:t>
      </w:r>
      <w:proofErr w:type="gramEnd"/>
      <w:r w:rsidRPr="0071370D">
        <w:rPr>
          <w:rFonts w:ascii="Times New Roman" w:eastAsia="Times New Roman" w:hAnsi="Times New Roman" w:cs="Times New Roman"/>
          <w:bCs/>
          <w:sz w:val="28"/>
          <w:szCs w:val="28"/>
          <w:lang w:eastAsia="ru-RU"/>
        </w:rPr>
        <w:t>)</w:t>
      </w:r>
      <w:r w:rsidRPr="0071370D">
        <w:rPr>
          <w:rFonts w:ascii="Times New Roman" w:eastAsia="Times New Roman" w:hAnsi="Times New Roman" w:cs="Times New Roman"/>
          <w:sz w:val="28"/>
          <w:szCs w:val="28"/>
          <w:lang w:eastAsia="ru-RU"/>
        </w:rPr>
        <w:t xml:space="preserve"> – недостаточное общение ребенка с родител</w:t>
      </w:r>
      <w:r w:rsidR="004A57C3">
        <w:rPr>
          <w:rFonts w:ascii="Times New Roman" w:eastAsia="Times New Roman" w:hAnsi="Times New Roman" w:cs="Times New Roman"/>
          <w:sz w:val="28"/>
          <w:szCs w:val="28"/>
          <w:lang w:eastAsia="ru-RU"/>
        </w:rPr>
        <w:t>ями</w:t>
      </w:r>
      <w:r w:rsidRPr="0071370D">
        <w:rPr>
          <w:rFonts w:ascii="Times New Roman" w:eastAsia="Times New Roman" w:hAnsi="Times New Roman" w:cs="Times New Roman"/>
          <w:sz w:val="28"/>
          <w:szCs w:val="28"/>
          <w:lang w:eastAsia="ru-RU"/>
        </w:rPr>
        <w:t xml:space="preserve"> и стремление первого удовлетворить потребности другого.</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3. Количество и качество требований к ребенку в семье</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sz w:val="28"/>
          <w:szCs w:val="28"/>
          <w:lang w:eastAsia="ru-RU"/>
        </w:rPr>
        <w:t xml:space="preserve">1) </w:t>
      </w:r>
      <w:r w:rsidRPr="0071370D">
        <w:rPr>
          <w:rFonts w:ascii="Times New Roman" w:eastAsia="Times New Roman" w:hAnsi="Times New Roman" w:cs="Times New Roman"/>
          <w:bCs/>
          <w:sz w:val="28"/>
          <w:szCs w:val="28"/>
          <w:lang w:eastAsia="ru-RU"/>
        </w:rPr>
        <w:t>Чрезмерность требований-обязанностей (шкала</w:t>
      </w:r>
      <w:proofErr w:type="gramStart"/>
      <w:r w:rsidRPr="0071370D">
        <w:rPr>
          <w:rFonts w:ascii="Times New Roman" w:eastAsia="Times New Roman" w:hAnsi="Times New Roman" w:cs="Times New Roman"/>
          <w:bCs/>
          <w:sz w:val="28"/>
          <w:szCs w:val="28"/>
          <w:lang w:eastAsia="ru-RU"/>
        </w:rPr>
        <w:t xml:space="preserve"> Т</w:t>
      </w:r>
      <w:proofErr w:type="gramEnd"/>
      <w:r w:rsidRPr="0071370D">
        <w:rPr>
          <w:rFonts w:ascii="Times New Roman" w:eastAsia="Times New Roman" w:hAnsi="Times New Roman" w:cs="Times New Roman"/>
          <w:bCs/>
          <w:sz w:val="28"/>
          <w:szCs w:val="28"/>
          <w:lang w:eastAsia="ru-RU"/>
        </w:rPr>
        <w:t>+</w:t>
      </w:r>
      <w:r w:rsidRPr="0071370D">
        <w:rPr>
          <w:rFonts w:ascii="Times New Roman" w:eastAsia="Times New Roman" w:hAnsi="Times New Roman" w:cs="Times New Roman"/>
          <w:sz w:val="28"/>
          <w:szCs w:val="28"/>
          <w:lang w:eastAsia="ru-RU"/>
        </w:rPr>
        <w:t xml:space="preserve">.) – предъявление повышенных требований к ребенку. </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sz w:val="28"/>
          <w:szCs w:val="28"/>
          <w:lang w:eastAsia="ru-RU"/>
        </w:rPr>
        <w:t xml:space="preserve">2) </w:t>
      </w:r>
      <w:r w:rsidRPr="0071370D">
        <w:rPr>
          <w:rFonts w:ascii="Times New Roman" w:eastAsia="Times New Roman" w:hAnsi="Times New Roman" w:cs="Times New Roman"/>
          <w:bCs/>
          <w:sz w:val="28"/>
          <w:szCs w:val="28"/>
          <w:lang w:eastAsia="ru-RU"/>
        </w:rPr>
        <w:t xml:space="preserve">Недостаточность требований-обязанностей ребенка (шкала </w:t>
      </w:r>
      <w:proofErr w:type="gramStart"/>
      <w:r w:rsidRPr="0071370D">
        <w:rPr>
          <w:rFonts w:ascii="Times New Roman" w:eastAsia="Times New Roman" w:hAnsi="Times New Roman" w:cs="Times New Roman"/>
          <w:bCs/>
          <w:sz w:val="28"/>
          <w:szCs w:val="28"/>
          <w:lang w:eastAsia="ru-RU"/>
        </w:rPr>
        <w:t>Т-</w:t>
      </w:r>
      <w:proofErr w:type="gramEnd"/>
      <w:r w:rsidRPr="0071370D">
        <w:rPr>
          <w:rFonts w:ascii="Times New Roman" w:eastAsia="Times New Roman" w:hAnsi="Times New Roman" w:cs="Times New Roman"/>
          <w:bCs/>
          <w:sz w:val="28"/>
          <w:szCs w:val="28"/>
          <w:lang w:eastAsia="ru-RU"/>
        </w:rPr>
        <w:t>)</w:t>
      </w:r>
      <w:r w:rsidRPr="0071370D">
        <w:rPr>
          <w:rFonts w:ascii="Times New Roman" w:eastAsia="Times New Roman" w:hAnsi="Times New Roman" w:cs="Times New Roman"/>
          <w:sz w:val="28"/>
          <w:szCs w:val="28"/>
          <w:lang w:eastAsia="ru-RU"/>
        </w:rPr>
        <w:t xml:space="preserve"> -</w:t>
      </w:r>
      <w:r w:rsidR="00FB2178">
        <w:rPr>
          <w:rFonts w:ascii="Times New Roman" w:eastAsia="Times New Roman" w:hAnsi="Times New Roman" w:cs="Times New Roman"/>
          <w:sz w:val="28"/>
          <w:szCs w:val="28"/>
          <w:lang w:eastAsia="ru-RU"/>
        </w:rPr>
        <w:t xml:space="preserve"> </w:t>
      </w:r>
      <w:r w:rsidRPr="0071370D">
        <w:rPr>
          <w:rFonts w:ascii="Times New Roman" w:eastAsia="Times New Roman" w:hAnsi="Times New Roman" w:cs="Times New Roman"/>
          <w:sz w:val="28"/>
          <w:szCs w:val="28"/>
          <w:lang w:eastAsia="ru-RU"/>
        </w:rPr>
        <w:t>у ребенка мало обязанностей по дому и его к ним не привлечь.</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 xml:space="preserve">3) Чрезмерность требований-запретов (шкала </w:t>
      </w:r>
      <w:proofErr w:type="gramStart"/>
      <w:r w:rsidRPr="0071370D">
        <w:rPr>
          <w:rFonts w:ascii="Times New Roman" w:eastAsia="Times New Roman" w:hAnsi="Times New Roman" w:cs="Times New Roman"/>
          <w:bCs/>
          <w:sz w:val="28"/>
          <w:szCs w:val="28"/>
          <w:lang w:eastAsia="ru-RU"/>
        </w:rPr>
        <w:t>З</w:t>
      </w:r>
      <w:proofErr w:type="gramEnd"/>
      <w:r w:rsidRPr="0071370D">
        <w:rPr>
          <w:rFonts w:ascii="Times New Roman" w:eastAsia="Times New Roman" w:hAnsi="Times New Roman" w:cs="Times New Roman"/>
          <w:bCs/>
          <w:sz w:val="28"/>
          <w:szCs w:val="28"/>
          <w:lang w:eastAsia="ru-RU"/>
        </w:rPr>
        <w:t xml:space="preserve">+) </w:t>
      </w:r>
      <w:r w:rsidRPr="0071370D">
        <w:rPr>
          <w:rFonts w:ascii="Times New Roman" w:eastAsia="Times New Roman" w:hAnsi="Times New Roman" w:cs="Times New Roman"/>
          <w:sz w:val="28"/>
          <w:szCs w:val="28"/>
          <w:lang w:eastAsia="ru-RU"/>
        </w:rPr>
        <w:t>– такой способ воспитания, при котором ребенку «всё нельзя».</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sz w:val="28"/>
          <w:szCs w:val="28"/>
          <w:lang w:eastAsia="ru-RU"/>
        </w:rPr>
        <w:t xml:space="preserve">4) </w:t>
      </w:r>
      <w:r w:rsidRPr="0071370D">
        <w:rPr>
          <w:rFonts w:ascii="Times New Roman" w:eastAsia="Times New Roman" w:hAnsi="Times New Roman" w:cs="Times New Roman"/>
          <w:bCs/>
          <w:sz w:val="28"/>
          <w:szCs w:val="28"/>
          <w:lang w:eastAsia="ru-RU"/>
        </w:rPr>
        <w:t xml:space="preserve">Недостаточность требований-запретов к ребенку (шкала </w:t>
      </w:r>
      <w:proofErr w:type="gramStart"/>
      <w:r w:rsidRPr="0071370D">
        <w:rPr>
          <w:rFonts w:ascii="Times New Roman" w:eastAsia="Times New Roman" w:hAnsi="Times New Roman" w:cs="Times New Roman"/>
          <w:bCs/>
          <w:sz w:val="28"/>
          <w:szCs w:val="28"/>
          <w:lang w:eastAsia="ru-RU"/>
        </w:rPr>
        <w:t>З–</w:t>
      </w:r>
      <w:proofErr w:type="gramEnd"/>
      <w:r w:rsidRPr="0071370D">
        <w:rPr>
          <w:rFonts w:ascii="Times New Roman" w:eastAsia="Times New Roman" w:hAnsi="Times New Roman" w:cs="Times New Roman"/>
          <w:bCs/>
          <w:sz w:val="28"/>
          <w:szCs w:val="28"/>
          <w:lang w:eastAsia="ru-RU"/>
        </w:rPr>
        <w:t>)</w:t>
      </w:r>
      <w:r w:rsidRPr="0071370D">
        <w:rPr>
          <w:rFonts w:ascii="Times New Roman" w:eastAsia="Times New Roman" w:hAnsi="Times New Roman" w:cs="Times New Roman"/>
          <w:sz w:val="28"/>
          <w:szCs w:val="28"/>
          <w:lang w:eastAsia="ru-RU"/>
        </w:rPr>
        <w:t xml:space="preserve"> – противоположная ситуация, при которой ребенку «всё можно».</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sz w:val="28"/>
          <w:szCs w:val="28"/>
          <w:lang w:eastAsia="ru-RU"/>
        </w:rPr>
        <w:t xml:space="preserve">5) </w:t>
      </w:r>
      <w:r w:rsidRPr="0071370D">
        <w:rPr>
          <w:rFonts w:ascii="Times New Roman" w:eastAsia="Times New Roman" w:hAnsi="Times New Roman" w:cs="Times New Roman"/>
          <w:bCs/>
          <w:sz w:val="28"/>
          <w:szCs w:val="28"/>
          <w:lang w:eastAsia="ru-RU"/>
        </w:rPr>
        <w:t>Чрезмерность санкций (тип воспитания "жестокое обращение")</w:t>
      </w:r>
      <w:r w:rsidRPr="0071370D">
        <w:rPr>
          <w:rFonts w:ascii="Times New Roman" w:eastAsia="Times New Roman" w:hAnsi="Times New Roman" w:cs="Times New Roman"/>
          <w:sz w:val="28"/>
          <w:szCs w:val="28"/>
          <w:lang w:eastAsia="ru-RU"/>
        </w:rPr>
        <w:t xml:space="preserve"> – чрезмерное реагирование родителей на нарушения поведения ребенка, применение строгих наказаний.</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 xml:space="preserve">6) Минимальность санкций (шкала </w:t>
      </w:r>
      <w:proofErr w:type="gramStart"/>
      <w:r w:rsidRPr="0071370D">
        <w:rPr>
          <w:rFonts w:ascii="Times New Roman" w:eastAsia="Times New Roman" w:hAnsi="Times New Roman" w:cs="Times New Roman"/>
          <w:bCs/>
          <w:sz w:val="28"/>
          <w:szCs w:val="28"/>
          <w:lang w:eastAsia="ru-RU"/>
        </w:rPr>
        <w:t>С-</w:t>
      </w:r>
      <w:proofErr w:type="gramEnd"/>
      <w:r w:rsidRPr="0071370D">
        <w:rPr>
          <w:rFonts w:ascii="Times New Roman" w:eastAsia="Times New Roman" w:hAnsi="Times New Roman" w:cs="Times New Roman"/>
          <w:bCs/>
          <w:sz w:val="28"/>
          <w:szCs w:val="28"/>
          <w:lang w:eastAsia="ru-RU"/>
        </w:rPr>
        <w:t>)</w:t>
      </w:r>
      <w:r w:rsidRPr="0071370D">
        <w:rPr>
          <w:rFonts w:ascii="Times New Roman" w:eastAsia="Times New Roman" w:hAnsi="Times New Roman" w:cs="Times New Roman"/>
          <w:sz w:val="28"/>
          <w:szCs w:val="28"/>
          <w:lang w:eastAsia="ru-RU"/>
        </w:rPr>
        <w:t xml:space="preserve"> – родители редко прибегают к наказаниям или вовсе их не используют.</w:t>
      </w:r>
    </w:p>
    <w:p w:rsidR="008F1399" w:rsidRPr="0071370D" w:rsidRDefault="008F1399" w:rsidP="008F1399">
      <w:pPr>
        <w:spacing w:after="0" w:line="360" w:lineRule="auto"/>
        <w:ind w:firstLine="709"/>
        <w:jc w:val="both"/>
        <w:rPr>
          <w:rFonts w:ascii="Times New Roman" w:eastAsia="Times New Roman" w:hAnsi="Times New Roman" w:cs="Times New Roman"/>
          <w:bCs/>
          <w:sz w:val="28"/>
          <w:szCs w:val="28"/>
          <w:lang w:eastAsia="ru-RU"/>
        </w:rPr>
      </w:pPr>
      <w:r w:rsidRPr="0071370D">
        <w:rPr>
          <w:rFonts w:ascii="Times New Roman" w:eastAsia="Times New Roman" w:hAnsi="Times New Roman" w:cs="Times New Roman"/>
          <w:bCs/>
          <w:sz w:val="28"/>
          <w:szCs w:val="28"/>
          <w:lang w:eastAsia="ru-RU"/>
        </w:rPr>
        <w:t>4. Неустойчивость стиля воспитания (шкала Н): характеризуется резкими сменами родителями стиля воспитания, при котором они недооценивают частоту и размах колебаний.</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Сочетание различных отклонений в воспитании</w:t>
      </w:r>
      <w:r w:rsidRPr="0071370D">
        <w:rPr>
          <w:rFonts w:ascii="Times New Roman" w:eastAsia="Times New Roman" w:hAnsi="Times New Roman" w:cs="Times New Roman"/>
          <w:sz w:val="28"/>
          <w:szCs w:val="28"/>
          <w:lang w:eastAsia="ru-RU"/>
        </w:rPr>
        <w:t>.</w:t>
      </w:r>
    </w:p>
    <w:p w:rsidR="00095488" w:rsidRPr="003C5B74" w:rsidRDefault="008F1399" w:rsidP="00B23ACF">
      <w:pPr>
        <w:spacing w:after="0" w:line="360" w:lineRule="auto"/>
        <w:ind w:firstLine="709"/>
        <w:jc w:val="both"/>
        <w:rPr>
          <w:rFonts w:ascii="Times New Roman" w:hAnsi="Times New Roman" w:cs="Times New Roman"/>
          <w:bCs/>
          <w:sz w:val="28"/>
          <w:szCs w:val="28"/>
        </w:rPr>
      </w:pPr>
      <w:r w:rsidRPr="0071370D">
        <w:rPr>
          <w:rFonts w:ascii="Times New Roman" w:hAnsi="Times New Roman" w:cs="Times New Roman"/>
          <w:bCs/>
          <w:sz w:val="28"/>
          <w:szCs w:val="28"/>
        </w:rPr>
        <w:t xml:space="preserve">Эйдемиллер Э.Г. и Юстицкис В.В. выявили, что с точки зрения понимания причин отклонений и различных психогенных нарушений поведения, важны сочетания способов негармоничного сочетания. Они представлены в </w:t>
      </w:r>
      <w:r w:rsidRPr="006D3EAE">
        <w:rPr>
          <w:rFonts w:ascii="Times New Roman" w:hAnsi="Times New Roman" w:cs="Times New Roman"/>
          <w:bCs/>
          <w:sz w:val="28"/>
          <w:szCs w:val="28"/>
        </w:rPr>
        <w:t xml:space="preserve">таблице (см. Табл. </w:t>
      </w:r>
      <w:r w:rsidR="006D3EAE" w:rsidRPr="006D3EAE">
        <w:rPr>
          <w:rFonts w:ascii="Times New Roman" w:hAnsi="Times New Roman" w:cs="Times New Roman"/>
          <w:bCs/>
          <w:sz w:val="28"/>
          <w:szCs w:val="28"/>
        </w:rPr>
        <w:t>1</w:t>
      </w:r>
      <w:r w:rsidRPr="006D3EAE">
        <w:rPr>
          <w:rFonts w:ascii="Times New Roman" w:hAnsi="Times New Roman" w:cs="Times New Roman"/>
          <w:bCs/>
          <w:sz w:val="28"/>
          <w:szCs w:val="28"/>
        </w:rPr>
        <w:t>)</w:t>
      </w:r>
      <w:r w:rsidR="006D3EAE">
        <w:rPr>
          <w:rFonts w:ascii="Times New Roman" w:hAnsi="Times New Roman" w:cs="Times New Roman"/>
          <w:bCs/>
          <w:sz w:val="28"/>
          <w:szCs w:val="28"/>
        </w:rPr>
        <w:t>.</w:t>
      </w:r>
    </w:p>
    <w:p w:rsidR="005715CF" w:rsidRPr="005715CF" w:rsidRDefault="005715CF" w:rsidP="00B23ACF">
      <w:pPr>
        <w:spacing w:after="0" w:line="360" w:lineRule="auto"/>
        <w:ind w:firstLine="709"/>
        <w:jc w:val="both"/>
        <w:rPr>
          <w:rFonts w:ascii="Times New Roman" w:hAnsi="Times New Roman" w:cs="Times New Roman"/>
          <w:bCs/>
          <w:sz w:val="28"/>
          <w:szCs w:val="28"/>
        </w:rPr>
      </w:pPr>
      <w:r w:rsidRPr="005715CF">
        <w:rPr>
          <w:rFonts w:ascii="Times New Roman" w:hAnsi="Times New Roman" w:cs="Times New Roman"/>
          <w:bCs/>
          <w:sz w:val="28"/>
          <w:szCs w:val="28"/>
        </w:rPr>
        <w:lastRenderedPageBreak/>
        <w:t xml:space="preserve">Таблица </w:t>
      </w:r>
      <w:r w:rsidR="006757E9" w:rsidRPr="006757E9">
        <w:rPr>
          <w:rFonts w:ascii="Times New Roman" w:hAnsi="Times New Roman" w:cs="Times New Roman"/>
          <w:bCs/>
          <w:sz w:val="28"/>
          <w:szCs w:val="28"/>
        </w:rPr>
        <w:t>1</w:t>
      </w:r>
      <w:r w:rsidRPr="006757E9">
        <w:rPr>
          <w:rFonts w:ascii="Times New Roman" w:hAnsi="Times New Roman" w:cs="Times New Roman"/>
          <w:bCs/>
          <w:sz w:val="28"/>
          <w:szCs w:val="28"/>
        </w:rPr>
        <w:t>.</w:t>
      </w:r>
      <w:r w:rsidRPr="005715CF">
        <w:rPr>
          <w:rFonts w:ascii="Times New Roman" w:hAnsi="Times New Roman" w:cs="Times New Roman"/>
          <w:bCs/>
          <w:sz w:val="28"/>
          <w:szCs w:val="28"/>
        </w:rPr>
        <w:t xml:space="preserve"> Диагностика типов негармоничного семейного воспитания</w:t>
      </w:r>
    </w:p>
    <w:tbl>
      <w:tblPr>
        <w:tblW w:w="7379" w:type="dxa"/>
        <w:jc w:val="center"/>
        <w:tblInd w:w="93" w:type="dxa"/>
        <w:tblLook w:val="04A0" w:firstRow="1" w:lastRow="0" w:firstColumn="1" w:lastColumn="0" w:noHBand="0" w:noVBand="1"/>
      </w:tblPr>
      <w:tblGrid>
        <w:gridCol w:w="1994"/>
        <w:gridCol w:w="1298"/>
        <w:gridCol w:w="1850"/>
        <w:gridCol w:w="1635"/>
        <w:gridCol w:w="1111"/>
        <w:gridCol w:w="1261"/>
      </w:tblGrid>
      <w:tr w:rsidR="00B23ACF" w:rsidRPr="00B23ACF" w:rsidTr="00F036B9">
        <w:trPr>
          <w:trHeight w:val="397"/>
          <w:jc w:val="center"/>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Тип воспитания</w:t>
            </w:r>
          </w:p>
        </w:tc>
        <w:tc>
          <w:tcPr>
            <w:tcW w:w="5719" w:type="dxa"/>
            <w:gridSpan w:val="5"/>
            <w:tcBorders>
              <w:top w:val="single" w:sz="4" w:space="0" w:color="auto"/>
              <w:left w:val="nil"/>
              <w:bottom w:val="single" w:sz="4" w:space="0" w:color="auto"/>
              <w:right w:val="single" w:sz="4" w:space="0" w:color="auto"/>
            </w:tcBorders>
            <w:shd w:val="clear" w:color="auto" w:fill="auto"/>
            <w:noWrap/>
            <w:vAlign w:val="bottom"/>
            <w:hideMark/>
          </w:tcPr>
          <w:p w:rsidR="00B23ACF" w:rsidRPr="00B23ACF" w:rsidRDefault="00B23ACF" w:rsidP="00B23ACF">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Выраженность черт воспитательного процесса</w:t>
            </w:r>
          </w:p>
        </w:tc>
      </w:tr>
      <w:tr w:rsidR="00B23ACF" w:rsidRPr="00B23ACF" w:rsidTr="00720AFA">
        <w:trPr>
          <w:trHeight w:val="976"/>
          <w:jc w:val="center"/>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B23ACF" w:rsidRPr="00B23ACF" w:rsidRDefault="00B23ACF" w:rsidP="00B23ACF">
            <w:pPr>
              <w:spacing w:after="0" w:line="240" w:lineRule="auto"/>
              <w:rPr>
                <w:rFonts w:ascii="Times New Roman" w:eastAsia="Times New Roman" w:hAnsi="Times New Roman" w:cs="Times New Roman"/>
                <w:color w:val="000000"/>
                <w:sz w:val="24"/>
                <w:szCs w:val="24"/>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Уровень протекции</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Полнота удовлетворения потребностей</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Степень предъявления требований</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Степень запретов</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Строгость санкций</w:t>
            </w:r>
          </w:p>
        </w:tc>
      </w:tr>
      <w:tr w:rsidR="00B23ACF" w:rsidRPr="00B23ACF" w:rsidTr="006F6460">
        <w:trPr>
          <w:trHeight w:val="481"/>
          <w:jc w:val="center"/>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B23ACF" w:rsidRPr="00B23ACF" w:rsidRDefault="00B23ACF" w:rsidP="00B23ACF">
            <w:pPr>
              <w:spacing w:after="0" w:line="240" w:lineRule="auto"/>
              <w:rPr>
                <w:rFonts w:ascii="Times New Roman" w:eastAsia="Times New Roman" w:hAnsi="Times New Roman" w:cs="Times New Roman"/>
                <w:color w:val="000000"/>
                <w:sz w:val="24"/>
                <w:szCs w:val="24"/>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proofErr w:type="gramStart"/>
            <w:r w:rsidRPr="00B23ACF">
              <w:rPr>
                <w:rFonts w:ascii="Times New Roman" w:eastAsia="Times New Roman" w:hAnsi="Times New Roman" w:cs="Times New Roman"/>
                <w:color w:val="000000"/>
                <w:sz w:val="24"/>
                <w:szCs w:val="24"/>
                <w:lang w:eastAsia="ru-RU"/>
              </w:rPr>
              <w:t>П</w:t>
            </w:r>
            <w:proofErr w:type="gramEnd"/>
            <w:r w:rsidRPr="00B23ACF">
              <w:rPr>
                <w:rFonts w:ascii="Times New Roman" w:eastAsia="Times New Roman" w:hAnsi="Times New Roman" w:cs="Times New Roman"/>
                <w:color w:val="000000"/>
                <w:sz w:val="24"/>
                <w:szCs w:val="24"/>
                <w:lang w:eastAsia="ru-RU"/>
              </w:rPr>
              <w:t xml:space="preserve"> (Г+,Г-)</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У</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Т</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3</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С</w:t>
            </w:r>
          </w:p>
        </w:tc>
      </w:tr>
      <w:tr w:rsidR="00B23ACF" w:rsidRPr="00B23ACF" w:rsidTr="006F6460">
        <w:trPr>
          <w:trHeight w:val="687"/>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Потворствующая гиперпротекция</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r w:rsidR="00B23ACF" w:rsidRPr="00B23ACF" w:rsidTr="006F6460">
        <w:trPr>
          <w:trHeight w:val="697"/>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Доминирующая гиперпротекция</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r w:rsidR="00B23ACF" w:rsidRPr="00B23ACF" w:rsidTr="006F6460">
        <w:trPr>
          <w:trHeight w:val="848"/>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Повышенная моральная ответственность</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r w:rsidR="00B23ACF" w:rsidRPr="00B23ACF" w:rsidTr="00720AFA">
        <w:trPr>
          <w:trHeight w:val="563"/>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Эмоциональное отвержение</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r w:rsidR="00B23ACF" w:rsidRPr="00B23ACF" w:rsidTr="006F6460">
        <w:trPr>
          <w:trHeight w:val="701"/>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Жестокое обращение</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r w:rsidR="00B23ACF" w:rsidRPr="00B23ACF" w:rsidTr="006F6460">
        <w:trPr>
          <w:trHeight w:val="555"/>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Гипопротекция</w:t>
            </w:r>
          </w:p>
        </w:tc>
        <w:tc>
          <w:tcPr>
            <w:tcW w:w="1022"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52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rsidR="00B23ACF" w:rsidRPr="00B23ACF" w:rsidRDefault="00B23ACF" w:rsidP="00F036B9">
            <w:pPr>
              <w:spacing w:after="0" w:line="240" w:lineRule="auto"/>
              <w:jc w:val="center"/>
              <w:rPr>
                <w:rFonts w:ascii="Times New Roman" w:eastAsia="Times New Roman" w:hAnsi="Times New Roman" w:cs="Times New Roman"/>
                <w:color w:val="000000"/>
                <w:sz w:val="24"/>
                <w:szCs w:val="24"/>
                <w:lang w:eastAsia="ru-RU"/>
              </w:rPr>
            </w:pPr>
            <w:r w:rsidRPr="00B23ACF">
              <w:rPr>
                <w:rFonts w:ascii="Times New Roman" w:eastAsia="Times New Roman" w:hAnsi="Times New Roman" w:cs="Times New Roman"/>
                <w:color w:val="000000"/>
                <w:sz w:val="24"/>
                <w:szCs w:val="24"/>
                <w:lang w:eastAsia="ru-RU"/>
              </w:rPr>
              <w:t>±</w:t>
            </w:r>
          </w:p>
        </w:tc>
      </w:tr>
    </w:tbl>
    <w:p w:rsidR="00720AFA" w:rsidRPr="00720AFA" w:rsidRDefault="00720AFA" w:rsidP="00720AFA">
      <w:pPr>
        <w:spacing w:after="0" w:line="360" w:lineRule="auto"/>
        <w:jc w:val="both"/>
        <w:rPr>
          <w:rFonts w:ascii="Times New Roman" w:eastAsia="Times New Roman" w:hAnsi="Times New Roman" w:cs="Times New Roman"/>
          <w:bCs/>
          <w:sz w:val="28"/>
          <w:szCs w:val="28"/>
          <w:lang w:eastAsia="ru-RU"/>
        </w:rPr>
      </w:pP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sz w:val="28"/>
          <w:szCs w:val="28"/>
          <w:lang w:eastAsia="ru-RU"/>
        </w:rPr>
        <w:t>Также авторы методики выявили, что отклонения в воспитании могут порождаться личностными особенностями самих родителей и их проблемами,</w:t>
      </w:r>
      <w:r w:rsidR="00FB2178">
        <w:rPr>
          <w:rFonts w:ascii="Times New Roman" w:eastAsia="Times New Roman" w:hAnsi="Times New Roman" w:cs="Times New Roman"/>
          <w:sz w:val="28"/>
          <w:szCs w:val="28"/>
          <w:lang w:eastAsia="ru-RU"/>
        </w:rPr>
        <w:t xml:space="preserve"> </w:t>
      </w:r>
      <w:r w:rsidRPr="0071370D">
        <w:rPr>
          <w:rFonts w:ascii="Times New Roman" w:eastAsia="Times New Roman" w:hAnsi="Times New Roman" w:cs="Times New Roman"/>
          <w:sz w:val="28"/>
          <w:szCs w:val="28"/>
          <w:lang w:eastAsia="ru-RU"/>
        </w:rPr>
        <w:t xml:space="preserve">которые они хотят решить за счет ребенка. Таким </w:t>
      </w:r>
      <w:r w:rsidR="008822CF" w:rsidRPr="0071370D">
        <w:rPr>
          <w:rFonts w:ascii="Times New Roman" w:eastAsia="Times New Roman" w:hAnsi="Times New Roman" w:cs="Times New Roman"/>
          <w:sz w:val="28"/>
          <w:szCs w:val="28"/>
          <w:lang w:eastAsia="ru-RU"/>
        </w:rPr>
        <w:t>образом,</w:t>
      </w:r>
      <w:r w:rsidRPr="0071370D">
        <w:rPr>
          <w:rFonts w:ascii="Times New Roman" w:eastAsia="Times New Roman" w:hAnsi="Times New Roman" w:cs="Times New Roman"/>
          <w:sz w:val="28"/>
          <w:szCs w:val="28"/>
          <w:lang w:eastAsia="ru-RU"/>
        </w:rPr>
        <w:t xml:space="preserve"> выделяют еще и следующие шкалы негармоничного воспитания:</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Расширение сферы родительских чувств (шкала РРЧ)</w:t>
      </w:r>
      <w:r w:rsidRPr="0071370D">
        <w:rPr>
          <w:rFonts w:ascii="Times New Roman" w:eastAsia="Times New Roman" w:hAnsi="Times New Roman" w:cs="Times New Roman"/>
          <w:sz w:val="28"/>
          <w:szCs w:val="28"/>
          <w:lang w:eastAsia="ru-RU"/>
        </w:rPr>
        <w:t xml:space="preserve"> – воспитание </w:t>
      </w:r>
      <w:proofErr w:type="gramStart"/>
      <w:r w:rsidRPr="0071370D">
        <w:rPr>
          <w:rFonts w:ascii="Times New Roman" w:eastAsia="Times New Roman" w:hAnsi="Times New Roman" w:cs="Times New Roman"/>
          <w:sz w:val="28"/>
          <w:szCs w:val="28"/>
          <w:lang w:eastAsia="ru-RU"/>
        </w:rPr>
        <w:t>ребенка</w:t>
      </w:r>
      <w:proofErr w:type="gramEnd"/>
      <w:r w:rsidRPr="0071370D">
        <w:rPr>
          <w:rFonts w:ascii="Times New Roman" w:eastAsia="Times New Roman" w:hAnsi="Times New Roman" w:cs="Times New Roman"/>
          <w:sz w:val="28"/>
          <w:szCs w:val="28"/>
          <w:lang w:eastAsia="ru-RU"/>
        </w:rPr>
        <w:t xml:space="preserve"> при котором родители хотят, чтобы ребенок для них стал нечто большим, чем просто ребенком. </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Предпочтение в подростке детских качеств (шкала ПДК) – родители игнорируют взросление ребенка и стремятся стимулировать детские качества (</w:t>
      </w:r>
      <w:r w:rsidRPr="0071370D">
        <w:rPr>
          <w:rFonts w:ascii="Times New Roman" w:eastAsia="Times New Roman" w:hAnsi="Times New Roman" w:cs="Times New Roman"/>
          <w:sz w:val="28"/>
          <w:szCs w:val="28"/>
          <w:lang w:eastAsia="ru-RU"/>
        </w:rPr>
        <w:t xml:space="preserve">непосредственность, наивность, игривость и др.) </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Воспитательная неуверенность родителя (шкала ВН)</w:t>
      </w:r>
      <w:r w:rsidRPr="0071370D">
        <w:rPr>
          <w:rFonts w:ascii="Times New Roman" w:eastAsia="Times New Roman" w:hAnsi="Times New Roman" w:cs="Times New Roman"/>
          <w:sz w:val="28"/>
          <w:szCs w:val="28"/>
          <w:lang w:eastAsia="ru-RU"/>
        </w:rPr>
        <w:t xml:space="preserve"> – в семье происходит перераспределение власти между ребенком и родителем в сторону ребенка, ему уступают даже в тех случаях, где не нужно было бы. </w:t>
      </w:r>
    </w:p>
    <w:p w:rsidR="008F1399" w:rsidRPr="0071370D" w:rsidRDefault="008F1399" w:rsidP="008F1399">
      <w:pPr>
        <w:spacing w:after="0" w:line="360" w:lineRule="auto"/>
        <w:ind w:firstLine="709"/>
        <w:jc w:val="both"/>
        <w:rPr>
          <w:rFonts w:ascii="Times New Roman" w:eastAsia="Times New Roman" w:hAnsi="Times New Roman" w:cs="Times New Roman"/>
          <w:bCs/>
          <w:sz w:val="28"/>
          <w:szCs w:val="28"/>
          <w:lang w:eastAsia="ru-RU"/>
        </w:rPr>
      </w:pPr>
      <w:r w:rsidRPr="0071370D">
        <w:rPr>
          <w:rFonts w:ascii="Times New Roman" w:eastAsia="Times New Roman" w:hAnsi="Times New Roman" w:cs="Times New Roman"/>
          <w:bCs/>
          <w:sz w:val="28"/>
          <w:szCs w:val="28"/>
          <w:lang w:eastAsia="ru-RU"/>
        </w:rPr>
        <w:lastRenderedPageBreak/>
        <w:t xml:space="preserve">Фобия </w:t>
      </w:r>
      <w:proofErr w:type="gramStart"/>
      <w:r w:rsidRPr="0071370D">
        <w:rPr>
          <w:rFonts w:ascii="Times New Roman" w:eastAsia="Times New Roman" w:hAnsi="Times New Roman" w:cs="Times New Roman"/>
          <w:bCs/>
          <w:sz w:val="28"/>
          <w:szCs w:val="28"/>
          <w:lang w:eastAsia="ru-RU"/>
        </w:rPr>
        <w:t>утраты ребенка</w:t>
      </w:r>
      <w:proofErr w:type="gramEnd"/>
      <w:r w:rsidRPr="0071370D">
        <w:rPr>
          <w:rFonts w:ascii="Times New Roman" w:eastAsia="Times New Roman" w:hAnsi="Times New Roman" w:cs="Times New Roman"/>
          <w:bCs/>
          <w:sz w:val="28"/>
          <w:szCs w:val="28"/>
          <w:lang w:eastAsia="ru-RU"/>
        </w:rPr>
        <w:t xml:space="preserve"> (шкала ФУ) – родители ведут себя с ребенком так, как будто он очень болезненный, хрупкий, спешат удовлетворить все его желания и др. </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Неразвитость родительских чувств (шкала НРЧ)</w:t>
      </w:r>
      <w:r w:rsidRPr="0071370D">
        <w:rPr>
          <w:rFonts w:ascii="Times New Roman" w:eastAsia="Times New Roman" w:hAnsi="Times New Roman" w:cs="Times New Roman"/>
          <w:sz w:val="28"/>
          <w:szCs w:val="28"/>
          <w:lang w:eastAsia="ru-RU"/>
        </w:rPr>
        <w:t xml:space="preserve"> – </w:t>
      </w:r>
      <w:proofErr w:type="gramStart"/>
      <w:r w:rsidRPr="0071370D">
        <w:rPr>
          <w:rFonts w:ascii="Times New Roman" w:eastAsia="Times New Roman" w:hAnsi="Times New Roman" w:cs="Times New Roman"/>
          <w:sz w:val="28"/>
          <w:szCs w:val="28"/>
          <w:lang w:eastAsia="ru-RU"/>
        </w:rPr>
        <w:t>проявляется</w:t>
      </w:r>
      <w:proofErr w:type="gramEnd"/>
      <w:r w:rsidRPr="0071370D">
        <w:rPr>
          <w:rFonts w:ascii="Times New Roman" w:eastAsia="Times New Roman" w:hAnsi="Times New Roman" w:cs="Times New Roman"/>
          <w:sz w:val="28"/>
          <w:szCs w:val="28"/>
          <w:lang w:eastAsia="ru-RU"/>
        </w:rPr>
        <w:t xml:space="preserve"> как нежелание проводить время с ребенком, незаинтересованность в его делах. </w:t>
      </w:r>
    </w:p>
    <w:p w:rsidR="008F1399" w:rsidRPr="0071370D" w:rsidRDefault="008F1399" w:rsidP="008F1399">
      <w:pPr>
        <w:spacing w:after="0" w:line="360" w:lineRule="auto"/>
        <w:ind w:firstLine="709"/>
        <w:jc w:val="both"/>
        <w:rPr>
          <w:rFonts w:ascii="Times New Roman" w:eastAsia="Times New Roman" w:hAnsi="Times New Roman" w:cs="Times New Roman"/>
          <w:bCs/>
          <w:sz w:val="28"/>
          <w:szCs w:val="28"/>
          <w:lang w:eastAsia="ru-RU"/>
        </w:rPr>
      </w:pPr>
      <w:r w:rsidRPr="0071370D">
        <w:rPr>
          <w:rFonts w:ascii="Times New Roman" w:eastAsia="Times New Roman" w:hAnsi="Times New Roman" w:cs="Times New Roman"/>
          <w:bCs/>
          <w:sz w:val="28"/>
          <w:szCs w:val="28"/>
          <w:lang w:eastAsia="ru-RU"/>
        </w:rPr>
        <w:t xml:space="preserve">Проекция на ребенка (подростка) собственных нежелаемых качеств (шкала ПНК) – перенос родителем своих </w:t>
      </w:r>
      <w:r w:rsidR="00FD62F5" w:rsidRPr="0071370D">
        <w:rPr>
          <w:rFonts w:ascii="Times New Roman" w:eastAsia="Times New Roman" w:hAnsi="Times New Roman" w:cs="Times New Roman"/>
          <w:bCs/>
          <w:sz w:val="28"/>
          <w:szCs w:val="28"/>
          <w:lang w:eastAsia="ru-RU"/>
        </w:rPr>
        <w:t>отрицательных</w:t>
      </w:r>
      <w:r w:rsidRPr="0071370D">
        <w:rPr>
          <w:rFonts w:ascii="Times New Roman" w:eastAsia="Times New Roman" w:hAnsi="Times New Roman" w:cs="Times New Roman"/>
          <w:bCs/>
          <w:sz w:val="28"/>
          <w:szCs w:val="28"/>
          <w:lang w:eastAsia="ru-RU"/>
        </w:rPr>
        <w:t xml:space="preserve"> качеств на ребенка, которые он не признает.</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Вынесение конфликта между супругами в сферу воспитания (шкала ВК)</w:t>
      </w:r>
      <w:r w:rsidRPr="0071370D">
        <w:rPr>
          <w:rFonts w:ascii="Times New Roman" w:eastAsia="Times New Roman" w:hAnsi="Times New Roman" w:cs="Times New Roman"/>
          <w:sz w:val="28"/>
          <w:szCs w:val="28"/>
          <w:lang w:eastAsia="ru-RU"/>
        </w:rPr>
        <w:t xml:space="preserve"> – вынесение конфликта в воспитания ребенка, при котором последнее превращается в «поле битвы»</w:t>
      </w:r>
      <w:r w:rsidR="00FD62F5">
        <w:rPr>
          <w:rFonts w:ascii="Times New Roman" w:eastAsia="Times New Roman" w:hAnsi="Times New Roman" w:cs="Times New Roman"/>
          <w:sz w:val="28"/>
          <w:szCs w:val="28"/>
          <w:lang w:eastAsia="ru-RU"/>
        </w:rPr>
        <w:t>.</w:t>
      </w:r>
    </w:p>
    <w:p w:rsidR="008F1399" w:rsidRPr="0071370D"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71370D">
        <w:rPr>
          <w:rFonts w:ascii="Times New Roman" w:eastAsia="Times New Roman" w:hAnsi="Times New Roman" w:cs="Times New Roman"/>
          <w:bCs/>
          <w:sz w:val="28"/>
          <w:szCs w:val="28"/>
          <w:lang w:eastAsia="ru-RU"/>
        </w:rPr>
        <w:t>Сдвиг в установках родителя по отношению к ребенку в зависимости от его (ребенка) пола</w:t>
      </w:r>
      <w:r w:rsidRPr="0071370D">
        <w:rPr>
          <w:rFonts w:ascii="Times New Roman" w:eastAsia="Times New Roman" w:hAnsi="Times New Roman" w:cs="Times New Roman"/>
          <w:sz w:val="28"/>
          <w:szCs w:val="28"/>
          <w:lang w:eastAsia="ru-RU"/>
        </w:rPr>
        <w:t xml:space="preserve"> (шкала предпочтения мужских качеств - </w:t>
      </w:r>
      <w:r w:rsidRPr="0071370D">
        <w:rPr>
          <w:rFonts w:ascii="Times New Roman" w:eastAsia="Times New Roman" w:hAnsi="Times New Roman" w:cs="Times New Roman"/>
          <w:bCs/>
          <w:sz w:val="28"/>
          <w:szCs w:val="28"/>
          <w:lang w:eastAsia="ru-RU"/>
        </w:rPr>
        <w:t>ПМК</w:t>
      </w:r>
      <w:r w:rsidRPr="0071370D">
        <w:rPr>
          <w:rFonts w:ascii="Times New Roman" w:eastAsia="Times New Roman" w:hAnsi="Times New Roman" w:cs="Times New Roman"/>
          <w:sz w:val="28"/>
          <w:szCs w:val="28"/>
          <w:lang w:eastAsia="ru-RU"/>
        </w:rPr>
        <w:t> и шкала предпочтения женских качеств – </w:t>
      </w:r>
      <w:r w:rsidRPr="0071370D">
        <w:rPr>
          <w:rFonts w:ascii="Times New Roman" w:eastAsia="Times New Roman" w:hAnsi="Times New Roman" w:cs="Times New Roman"/>
          <w:bCs/>
          <w:sz w:val="28"/>
          <w:szCs w:val="28"/>
          <w:lang w:eastAsia="ru-RU"/>
        </w:rPr>
        <w:t>ПЖК) – отношение родителя к ребенку обуславливается чертами, характерными для пола ребенка; проявляются стереотипные фразы относительно того, что должен и не должен делать тот или иной пол</w:t>
      </w:r>
      <w:r w:rsidRPr="0071370D">
        <w:rPr>
          <w:rFonts w:ascii="Times New Roman" w:eastAsia="Times New Roman" w:hAnsi="Times New Roman" w:cs="Times New Roman"/>
          <w:sz w:val="28"/>
          <w:szCs w:val="28"/>
          <w:lang w:eastAsia="ru-RU"/>
        </w:rPr>
        <w:t>.</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Для сбора данных был взят опросник для родителей детей от 11 до 21 года (исходя из возрастного интервала выборки исследования). Данный вариант методики содержит 130 утверждений, с каждым из которых нужно согласиться (обвести кружком) или не согласиться (зачеркнуть), в крайнем случае – поставить знак вопроса (таких ответов не должно быть более 5). </w:t>
      </w:r>
    </w:p>
    <w:p w:rsidR="008F1399" w:rsidRPr="00CC4FE3" w:rsidRDefault="008F1399" w:rsidP="00CC4FE3">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Обработка данных происходит следующим образом: подсчитывается сумма баллов, относящихся к одной шкале </w:t>
      </w:r>
      <w:r w:rsidR="00A751FE">
        <w:rPr>
          <w:rFonts w:ascii="Times New Roman" w:hAnsi="Times New Roman" w:cs="Times New Roman"/>
          <w:bCs/>
          <w:sz w:val="28"/>
          <w:szCs w:val="28"/>
        </w:rPr>
        <w:t>согласно ключу</w:t>
      </w:r>
      <w:r w:rsidRPr="00526EFE">
        <w:rPr>
          <w:rFonts w:ascii="Times New Roman" w:hAnsi="Times New Roman" w:cs="Times New Roman"/>
          <w:bCs/>
          <w:sz w:val="28"/>
          <w:szCs w:val="28"/>
        </w:rPr>
        <w:t xml:space="preserve">. За каждый положительный ответ – 1 балл. Полученное число сравнивается с </w:t>
      </w:r>
      <w:proofErr w:type="gramStart"/>
      <w:r w:rsidRPr="00526EFE">
        <w:rPr>
          <w:rFonts w:ascii="Times New Roman" w:hAnsi="Times New Roman" w:cs="Times New Roman"/>
          <w:bCs/>
          <w:sz w:val="28"/>
          <w:szCs w:val="28"/>
        </w:rPr>
        <w:t>диагностическим</w:t>
      </w:r>
      <w:proofErr w:type="gramEnd"/>
      <w:r w:rsidR="0082599C">
        <w:rPr>
          <w:rFonts w:ascii="Times New Roman" w:hAnsi="Times New Roman" w:cs="Times New Roman"/>
          <w:bCs/>
          <w:sz w:val="28"/>
          <w:szCs w:val="28"/>
        </w:rPr>
        <w:t xml:space="preserve"> </w:t>
      </w:r>
      <w:r w:rsidRPr="00526EFE">
        <w:rPr>
          <w:rFonts w:ascii="Times New Roman" w:hAnsi="Times New Roman" w:cs="Times New Roman"/>
          <w:bCs/>
          <w:sz w:val="28"/>
          <w:szCs w:val="28"/>
        </w:rPr>
        <w:t>по каждой шкале: если полученный балл достигает или превышает диагностическое число – у родителей наблюдается данны</w:t>
      </w:r>
      <w:r w:rsidR="00CC4FE3">
        <w:rPr>
          <w:rFonts w:ascii="Times New Roman" w:hAnsi="Times New Roman" w:cs="Times New Roman"/>
          <w:bCs/>
          <w:sz w:val="28"/>
          <w:szCs w:val="28"/>
        </w:rPr>
        <w:t xml:space="preserve">й тип отклонения в воспитании. </w:t>
      </w:r>
    </w:p>
    <w:p w:rsidR="00C17E06" w:rsidRPr="00CC4FE3" w:rsidRDefault="00B22565" w:rsidP="00050848">
      <w:pPr>
        <w:spacing w:after="0" w:line="360" w:lineRule="auto"/>
        <w:ind w:firstLine="709"/>
        <w:rPr>
          <w:rFonts w:ascii="Times New Roman" w:hAnsi="Times New Roman" w:cs="Times New Roman"/>
          <w:b/>
          <w:i/>
          <w:sz w:val="28"/>
          <w:szCs w:val="28"/>
        </w:rPr>
      </w:pPr>
      <w:bookmarkStart w:id="76" w:name="_Toc356851148"/>
      <w:r>
        <w:rPr>
          <w:rFonts w:ascii="Times New Roman" w:hAnsi="Times New Roman" w:cs="Times New Roman"/>
          <w:b/>
          <w:i/>
          <w:sz w:val="28"/>
          <w:szCs w:val="28"/>
        </w:rPr>
        <w:t xml:space="preserve">2. </w:t>
      </w:r>
      <w:r w:rsidR="003B6CD3" w:rsidRPr="00CC4FE3">
        <w:rPr>
          <w:rFonts w:ascii="Times New Roman" w:hAnsi="Times New Roman" w:cs="Times New Roman"/>
          <w:b/>
          <w:i/>
          <w:sz w:val="28"/>
          <w:szCs w:val="28"/>
        </w:rPr>
        <w:t>«</w:t>
      </w:r>
      <w:r w:rsidR="008F1399" w:rsidRPr="00CC4FE3">
        <w:rPr>
          <w:rFonts w:ascii="Times New Roman" w:hAnsi="Times New Roman" w:cs="Times New Roman"/>
          <w:b/>
          <w:i/>
          <w:sz w:val="28"/>
          <w:szCs w:val="28"/>
        </w:rPr>
        <w:t>Торонтская алекситимическая шкала» (TAS)</w:t>
      </w:r>
      <w:bookmarkEnd w:id="76"/>
      <w:r w:rsidR="008F1399" w:rsidRPr="00CC4FE3">
        <w:rPr>
          <w:rFonts w:ascii="Times New Roman" w:hAnsi="Times New Roman" w:cs="Times New Roman"/>
          <w:b/>
          <w:i/>
          <w:sz w:val="28"/>
          <w:szCs w:val="28"/>
        </w:rPr>
        <w:t xml:space="preserve"> </w:t>
      </w:r>
      <w:bookmarkStart w:id="77" w:name="_Toc356851149"/>
    </w:p>
    <w:p w:rsidR="008F1399" w:rsidRPr="00C6602C" w:rsidRDefault="008F1399" w:rsidP="00C6602C">
      <w:pPr>
        <w:spacing w:line="360" w:lineRule="auto"/>
        <w:ind w:firstLine="709"/>
        <w:jc w:val="both"/>
        <w:rPr>
          <w:rFonts w:ascii="Times New Roman" w:hAnsi="Times New Roman" w:cs="Times New Roman"/>
          <w:sz w:val="28"/>
          <w:szCs w:val="28"/>
        </w:rPr>
      </w:pPr>
      <w:r w:rsidRPr="00C6602C">
        <w:rPr>
          <w:rFonts w:ascii="Times New Roman" w:hAnsi="Times New Roman" w:cs="Times New Roman"/>
          <w:sz w:val="28"/>
          <w:szCs w:val="28"/>
        </w:rPr>
        <w:lastRenderedPageBreak/>
        <w:t>Данная методика применяется для выявления уровн</w:t>
      </w:r>
      <w:r w:rsidR="00CC4FE3" w:rsidRPr="00C6602C">
        <w:rPr>
          <w:rFonts w:ascii="Times New Roman" w:hAnsi="Times New Roman" w:cs="Times New Roman"/>
          <w:sz w:val="28"/>
          <w:szCs w:val="28"/>
        </w:rPr>
        <w:t>я алекситимии</w:t>
      </w:r>
      <w:r w:rsidRPr="00C6602C">
        <w:rPr>
          <w:rFonts w:ascii="Times New Roman" w:hAnsi="Times New Roman" w:cs="Times New Roman"/>
          <w:sz w:val="28"/>
          <w:szCs w:val="28"/>
        </w:rPr>
        <w:t xml:space="preserve">. Данный конструкт характеризуется тем, что у больного возникают трудности при определении чувств и различении чувств и телесных ощущений, которые возникают при эмоциональном возбуждении. Также у людей с </w:t>
      </w:r>
      <w:proofErr w:type="gramStart"/>
      <w:r w:rsidRPr="00C6602C">
        <w:rPr>
          <w:rFonts w:ascii="Times New Roman" w:hAnsi="Times New Roman" w:cs="Times New Roman"/>
          <w:sz w:val="28"/>
          <w:szCs w:val="28"/>
        </w:rPr>
        <w:t>выраженной</w:t>
      </w:r>
      <w:proofErr w:type="gramEnd"/>
      <w:r w:rsidRPr="00C6602C">
        <w:rPr>
          <w:rFonts w:ascii="Times New Roman" w:hAnsi="Times New Roman" w:cs="Times New Roman"/>
          <w:sz w:val="28"/>
          <w:szCs w:val="28"/>
        </w:rPr>
        <w:t xml:space="preserve"> алекситимией обеднена фантазия и недостаточно ра</w:t>
      </w:r>
      <w:r w:rsidR="00182FEA" w:rsidRPr="00C6602C">
        <w:rPr>
          <w:rFonts w:ascii="Times New Roman" w:hAnsi="Times New Roman" w:cs="Times New Roman"/>
          <w:sz w:val="28"/>
          <w:szCs w:val="28"/>
        </w:rPr>
        <w:t xml:space="preserve">звит процесс воображения. Они </w:t>
      </w:r>
      <w:r w:rsidRPr="00C6602C">
        <w:rPr>
          <w:rFonts w:ascii="Times New Roman" w:hAnsi="Times New Roman" w:cs="Times New Roman"/>
          <w:sz w:val="28"/>
          <w:szCs w:val="28"/>
        </w:rPr>
        <w:t>испытывают трудности при сообщении своих чу</w:t>
      </w:r>
      <w:proofErr w:type="gramStart"/>
      <w:r w:rsidRPr="00C6602C">
        <w:rPr>
          <w:rFonts w:ascii="Times New Roman" w:hAnsi="Times New Roman" w:cs="Times New Roman"/>
          <w:sz w:val="28"/>
          <w:szCs w:val="28"/>
        </w:rPr>
        <w:t>вств др</w:t>
      </w:r>
      <w:proofErr w:type="gramEnd"/>
      <w:r w:rsidRPr="00C6602C">
        <w:rPr>
          <w:rFonts w:ascii="Times New Roman" w:hAnsi="Times New Roman" w:cs="Times New Roman"/>
          <w:sz w:val="28"/>
          <w:szCs w:val="28"/>
        </w:rPr>
        <w:t>угим.</w:t>
      </w:r>
      <w:bookmarkEnd w:id="77"/>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Для изучения данного конструкта испытуемым предлагается шкала самоотчета, состоящая из 20 пунктов – вопросов. Каждый из них оценивается по 5-балльной шкале (шкала Лайкерта): от 1 (совершенно не согласен) до 5 (совершенно согласен).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Автор Торонтской алекситимической шкалы – </w:t>
      </w:r>
      <w:r w:rsidRPr="00526EFE">
        <w:rPr>
          <w:rFonts w:ascii="Times New Roman" w:hAnsi="Times New Roman" w:cs="Times New Roman"/>
          <w:sz w:val="28"/>
          <w:szCs w:val="28"/>
          <w:lang w:val="en-US"/>
        </w:rPr>
        <w:t>Taylor</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G</w:t>
      </w:r>
      <w:r w:rsidRPr="00526EFE">
        <w:rPr>
          <w:rFonts w:ascii="Times New Roman" w:hAnsi="Times New Roman" w:cs="Times New Roman"/>
          <w:sz w:val="28"/>
          <w:szCs w:val="28"/>
        </w:rPr>
        <w:t>.</w:t>
      </w:r>
      <w:r w:rsidRPr="00526EFE">
        <w:rPr>
          <w:rFonts w:ascii="Times New Roman" w:hAnsi="Times New Roman" w:cs="Times New Roman"/>
          <w:sz w:val="28"/>
          <w:szCs w:val="28"/>
          <w:lang w:val="en-US"/>
        </w:rPr>
        <w:t>J</w:t>
      </w:r>
      <w:r w:rsidRPr="00526EFE">
        <w:rPr>
          <w:rFonts w:ascii="Times New Roman" w:hAnsi="Times New Roman" w:cs="Times New Roman"/>
          <w:sz w:val="28"/>
          <w:szCs w:val="28"/>
        </w:rPr>
        <w:t>., а перевод и адаптация была проведена Старостиной Е.Г. и др.</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 Обработка результатов проводится с помощью суммарного подсчета баллов:</w:t>
      </w:r>
    </w:p>
    <w:p w:rsidR="00876F74" w:rsidRPr="00876F74" w:rsidRDefault="00876F74" w:rsidP="00876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&lt;62 – «неалекситимический» тип;</w:t>
      </w:r>
    </w:p>
    <w:p w:rsidR="00876F74" w:rsidRPr="00526EFE" w:rsidRDefault="00876F74" w:rsidP="00876F74">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62-74 – группа риска;</w:t>
      </w:r>
    </w:p>
    <w:p w:rsidR="008F1399" w:rsidRPr="00526EFE" w:rsidRDefault="00876F74" w:rsidP="008F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&gt;74 – «алекситимический» тип.</w:t>
      </w:r>
    </w:p>
    <w:p w:rsidR="008F1399" w:rsidRPr="00526EFE" w:rsidRDefault="008F1399" w:rsidP="00CC4FE3">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Интерпретация осуществляется за счет описания каждого типа. </w:t>
      </w:r>
      <w:proofErr w:type="gramStart"/>
      <w:r w:rsidRPr="00526EFE">
        <w:rPr>
          <w:rFonts w:ascii="Times New Roman" w:hAnsi="Times New Roman" w:cs="Times New Roman"/>
          <w:sz w:val="28"/>
          <w:szCs w:val="28"/>
        </w:rPr>
        <w:t>При</w:t>
      </w:r>
      <w:proofErr w:type="gramEnd"/>
      <w:r w:rsidRPr="00526EFE">
        <w:rPr>
          <w:rFonts w:ascii="Times New Roman" w:hAnsi="Times New Roman" w:cs="Times New Roman"/>
          <w:sz w:val="28"/>
          <w:szCs w:val="28"/>
        </w:rPr>
        <w:t xml:space="preserve"> выраженной алекситимии человек ограниченно перерабатывает впечатления, чувства, причины своих поступков. Следствием этого становятся проявления прагматизма и отсутствие творческой направленности. Последнее свидетельствует, что человек получает мало радости в жизни и, тем самым, приводит к неудовлетворенности жизнью. Человек может иногда взрываться, часто без видимой на то причины. И, наконец, то, что человек плохо понимает себя, мешает ему воспринимать происходящее вокруг, он ока</w:t>
      </w:r>
      <w:r w:rsidR="00CC4FE3">
        <w:rPr>
          <w:rFonts w:ascii="Times New Roman" w:hAnsi="Times New Roman" w:cs="Times New Roman"/>
          <w:sz w:val="28"/>
          <w:szCs w:val="28"/>
        </w:rPr>
        <w:t>зывается под влиянием ситуации.</w:t>
      </w:r>
    </w:p>
    <w:p w:rsidR="008F1399" w:rsidRPr="00050848" w:rsidRDefault="00B22565" w:rsidP="00050848">
      <w:pPr>
        <w:spacing w:after="0" w:line="360" w:lineRule="auto"/>
        <w:ind w:firstLine="709"/>
        <w:rPr>
          <w:rFonts w:ascii="Times New Roman" w:hAnsi="Times New Roman" w:cs="Times New Roman"/>
          <w:b/>
          <w:i/>
          <w:sz w:val="28"/>
          <w:szCs w:val="28"/>
        </w:rPr>
      </w:pPr>
      <w:bookmarkStart w:id="78" w:name="_Toc356851150"/>
      <w:r>
        <w:rPr>
          <w:rFonts w:ascii="Times New Roman" w:hAnsi="Times New Roman" w:cs="Times New Roman"/>
          <w:b/>
          <w:i/>
          <w:sz w:val="28"/>
          <w:szCs w:val="28"/>
        </w:rPr>
        <w:t xml:space="preserve">3. </w:t>
      </w:r>
      <w:r w:rsidR="008F1399" w:rsidRPr="00CC4FE3">
        <w:rPr>
          <w:rFonts w:ascii="Times New Roman" w:hAnsi="Times New Roman" w:cs="Times New Roman"/>
          <w:b/>
          <w:i/>
          <w:sz w:val="28"/>
          <w:szCs w:val="28"/>
        </w:rPr>
        <w:t>Шкала оценки уровня личностной тревоги Спилбергера Ч. –Ханина Ю.</w:t>
      </w:r>
      <w:bookmarkEnd w:id="78"/>
      <w:r w:rsidR="008F1399" w:rsidRPr="00CC4FE3">
        <w:rPr>
          <w:rFonts w:ascii="Times New Roman" w:hAnsi="Times New Roman" w:cs="Times New Roman"/>
          <w:b/>
          <w:i/>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Данная шкала применяется для оценки предрасположенности людей к тревоге и склонности воспринимать боль</w:t>
      </w:r>
      <w:r w:rsidR="00EB6C73">
        <w:rPr>
          <w:rFonts w:ascii="Times New Roman" w:hAnsi="Times New Roman" w:cs="Times New Roman"/>
          <w:sz w:val="28"/>
          <w:szCs w:val="28"/>
        </w:rPr>
        <w:t>ш</w:t>
      </w:r>
      <w:r w:rsidR="00CC4FE3">
        <w:rPr>
          <w:rFonts w:ascii="Times New Roman" w:hAnsi="Times New Roman" w:cs="Times New Roman"/>
          <w:sz w:val="28"/>
          <w:szCs w:val="28"/>
        </w:rPr>
        <w:t>инство ситуаций как угрожающие</w:t>
      </w:r>
      <w:r w:rsidR="00EB6C73">
        <w:rPr>
          <w:rFonts w:ascii="Times New Roman" w:hAnsi="Times New Roman" w:cs="Times New Roman"/>
          <w:bCs/>
          <w:sz w:val="28"/>
          <w:szCs w:val="28"/>
        </w:rPr>
        <w:t>.</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Методика принадлежит Силбергеру Ч. и Ханину Ю. В ней содержатся 2 блока: ситуативная тревожность и личностная тревожность. </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В данной работе </w:t>
      </w:r>
      <w:proofErr w:type="gramStart"/>
      <w:r w:rsidRPr="00526EFE">
        <w:rPr>
          <w:rFonts w:ascii="Times New Roman" w:hAnsi="Times New Roman" w:cs="Times New Roman"/>
          <w:bCs/>
          <w:sz w:val="28"/>
          <w:szCs w:val="28"/>
        </w:rPr>
        <w:t>рассматривается только личностная тревожность как уже было</w:t>
      </w:r>
      <w:proofErr w:type="gramEnd"/>
      <w:r w:rsidRPr="00526EFE">
        <w:rPr>
          <w:rFonts w:ascii="Times New Roman" w:hAnsi="Times New Roman" w:cs="Times New Roman"/>
          <w:bCs/>
          <w:sz w:val="28"/>
          <w:szCs w:val="28"/>
        </w:rPr>
        <w:t xml:space="preserve"> сказано. Этот блок содержит 20 утверждений, каждый из которых необходимо оценит</w:t>
      </w:r>
      <w:r w:rsidR="008822CF">
        <w:rPr>
          <w:rFonts w:ascii="Times New Roman" w:hAnsi="Times New Roman" w:cs="Times New Roman"/>
          <w:bCs/>
          <w:sz w:val="28"/>
          <w:szCs w:val="28"/>
        </w:rPr>
        <w:t>ь</w:t>
      </w:r>
      <w:r w:rsidRPr="00526EFE">
        <w:rPr>
          <w:rFonts w:ascii="Times New Roman" w:hAnsi="Times New Roman" w:cs="Times New Roman"/>
          <w:bCs/>
          <w:sz w:val="28"/>
          <w:szCs w:val="28"/>
        </w:rPr>
        <w:t xml:space="preserve"> по 4-хбалльной шкале, где 1 – нет, это не так, 4 – совершенно верно. </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Обработка результатов происходит путем подсчета по формуле:</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ЛТ (личностная тревожность) = Σ </w:t>
      </w:r>
      <w:r w:rsidRPr="00526EFE">
        <w:rPr>
          <w:rFonts w:ascii="Times New Roman" w:eastAsia="Times New Roman" w:hAnsi="Times New Roman" w:cs="Times New Roman"/>
          <w:sz w:val="28"/>
          <w:szCs w:val="28"/>
          <w:vertAlign w:val="subscript"/>
          <w:lang w:eastAsia="ru-RU"/>
        </w:rPr>
        <w:t>1</w:t>
      </w:r>
      <w:r w:rsidRPr="00526EFE">
        <w:rPr>
          <w:rFonts w:ascii="Times New Roman" w:eastAsia="Times New Roman" w:hAnsi="Times New Roman" w:cs="Times New Roman"/>
          <w:sz w:val="28"/>
          <w:szCs w:val="28"/>
          <w:lang w:eastAsia="ru-RU"/>
        </w:rPr>
        <w:t> - Σ </w:t>
      </w:r>
      <w:r w:rsidRPr="00526EFE">
        <w:rPr>
          <w:rFonts w:ascii="Times New Roman" w:eastAsia="Times New Roman" w:hAnsi="Times New Roman" w:cs="Times New Roman"/>
          <w:sz w:val="28"/>
          <w:szCs w:val="28"/>
          <w:vertAlign w:val="subscript"/>
          <w:lang w:eastAsia="ru-RU"/>
        </w:rPr>
        <w:t>2</w:t>
      </w:r>
      <w:r w:rsidRPr="00526EFE">
        <w:rPr>
          <w:rFonts w:ascii="Times New Roman" w:eastAsia="Times New Roman" w:hAnsi="Times New Roman" w:cs="Times New Roman"/>
          <w:sz w:val="28"/>
          <w:szCs w:val="28"/>
          <w:lang w:eastAsia="ru-RU"/>
        </w:rPr>
        <w:t> + 35,</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где Σ </w:t>
      </w:r>
      <w:r w:rsidRPr="00526EFE">
        <w:rPr>
          <w:rFonts w:ascii="Times New Roman" w:eastAsia="Times New Roman" w:hAnsi="Times New Roman" w:cs="Times New Roman"/>
          <w:sz w:val="28"/>
          <w:szCs w:val="28"/>
          <w:vertAlign w:val="subscript"/>
          <w:lang w:eastAsia="ru-RU"/>
        </w:rPr>
        <w:t>1</w:t>
      </w:r>
      <w:r w:rsidRPr="00526EFE">
        <w:rPr>
          <w:rFonts w:ascii="Times New Roman" w:eastAsia="Times New Roman" w:hAnsi="Times New Roman" w:cs="Times New Roman"/>
          <w:sz w:val="28"/>
          <w:szCs w:val="28"/>
          <w:lang w:eastAsia="ru-RU"/>
        </w:rPr>
        <w:t> - сумма зачеркнутых цифр на бланке по пунктам шкалы 22, 23, 24, 25, 28, 29, 31, 32, 34, 35, 37, 38, 40; </w:t>
      </w:r>
      <w:r w:rsidRPr="00526EFE">
        <w:rPr>
          <w:rFonts w:ascii="Times New Roman" w:eastAsia="Times New Roman" w:hAnsi="Times New Roman" w:cs="Times New Roman"/>
          <w:sz w:val="28"/>
          <w:szCs w:val="28"/>
          <w:lang w:eastAsia="ru-RU"/>
        </w:rPr>
        <w:br/>
        <w:t>Σ </w:t>
      </w:r>
      <w:r w:rsidRPr="00526EFE">
        <w:rPr>
          <w:rFonts w:ascii="Times New Roman" w:eastAsia="Times New Roman" w:hAnsi="Times New Roman" w:cs="Times New Roman"/>
          <w:sz w:val="28"/>
          <w:szCs w:val="28"/>
          <w:vertAlign w:val="subscript"/>
          <w:lang w:eastAsia="ru-RU"/>
        </w:rPr>
        <w:t>2</w:t>
      </w:r>
      <w:r w:rsidRPr="00526EFE">
        <w:rPr>
          <w:rFonts w:ascii="Times New Roman" w:eastAsia="Times New Roman" w:hAnsi="Times New Roman" w:cs="Times New Roman"/>
          <w:sz w:val="28"/>
          <w:szCs w:val="28"/>
          <w:lang w:eastAsia="ru-RU"/>
        </w:rPr>
        <w:t> - сумма остальных зачеркнутых цифр по пунктам 21, 26, 27, 30, 33, 36, 39.</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При интерпретации результат можно оценивать так:</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до 30 - низкая тревожность;</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31 - 45 - умеренная тревожность;</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46 и более - высокая тревожность.</w:t>
      </w:r>
    </w:p>
    <w:p w:rsidR="008F1399" w:rsidRPr="00526EFE" w:rsidRDefault="008F1399" w:rsidP="00CC4FE3">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Отклонения от уровня умеренной тревожности в сторону высокой будет говорить о том, что мать склонна воспринимать любую ситуацию как угрожающую, переживать по любому поводу, тем самым возможно повышение у</w:t>
      </w:r>
      <w:r w:rsidR="00CC4FE3">
        <w:rPr>
          <w:rFonts w:ascii="Times New Roman" w:hAnsi="Times New Roman" w:cs="Times New Roman"/>
          <w:bCs/>
          <w:sz w:val="28"/>
          <w:szCs w:val="28"/>
        </w:rPr>
        <w:t>ровня стрессогенности ситуации.</w:t>
      </w:r>
    </w:p>
    <w:p w:rsidR="008F1399" w:rsidRPr="001C1275" w:rsidRDefault="00B22565" w:rsidP="001C1275">
      <w:pPr>
        <w:spacing w:after="0" w:line="360" w:lineRule="auto"/>
        <w:ind w:firstLine="709"/>
        <w:rPr>
          <w:rFonts w:ascii="Times New Roman" w:hAnsi="Times New Roman" w:cs="Times New Roman"/>
          <w:b/>
          <w:i/>
          <w:sz w:val="28"/>
          <w:szCs w:val="28"/>
        </w:rPr>
      </w:pPr>
      <w:bookmarkStart w:id="79" w:name="_Toc356851151"/>
      <w:r w:rsidRPr="001C1275">
        <w:rPr>
          <w:rFonts w:ascii="Times New Roman" w:hAnsi="Times New Roman" w:cs="Times New Roman"/>
          <w:b/>
          <w:i/>
          <w:sz w:val="28"/>
          <w:szCs w:val="28"/>
        </w:rPr>
        <w:t xml:space="preserve">4. </w:t>
      </w:r>
      <w:r w:rsidR="00E8691C" w:rsidRPr="001C1275">
        <w:rPr>
          <w:rFonts w:ascii="Times New Roman" w:hAnsi="Times New Roman" w:cs="Times New Roman"/>
          <w:b/>
          <w:i/>
          <w:sz w:val="28"/>
          <w:szCs w:val="28"/>
        </w:rPr>
        <w:t>Методика «</w:t>
      </w:r>
      <w:r w:rsidR="008F1399" w:rsidRPr="001C1275">
        <w:rPr>
          <w:rFonts w:ascii="Times New Roman" w:hAnsi="Times New Roman" w:cs="Times New Roman"/>
          <w:b/>
          <w:i/>
          <w:sz w:val="28"/>
          <w:szCs w:val="28"/>
        </w:rPr>
        <w:t>Копинг механизмы</w:t>
      </w:r>
      <w:r w:rsidR="00E8691C" w:rsidRPr="001C1275">
        <w:rPr>
          <w:rFonts w:ascii="Times New Roman" w:hAnsi="Times New Roman" w:cs="Times New Roman"/>
          <w:b/>
          <w:i/>
          <w:sz w:val="28"/>
          <w:szCs w:val="28"/>
        </w:rPr>
        <w:t>»</w:t>
      </w:r>
      <w:r w:rsidR="008F1399" w:rsidRPr="001C1275">
        <w:rPr>
          <w:rFonts w:ascii="Times New Roman" w:hAnsi="Times New Roman" w:cs="Times New Roman"/>
          <w:b/>
          <w:i/>
          <w:sz w:val="28"/>
          <w:szCs w:val="28"/>
        </w:rPr>
        <w:t xml:space="preserve"> </w:t>
      </w:r>
      <w:r w:rsidR="00CC4FE3" w:rsidRPr="001C1275">
        <w:rPr>
          <w:rFonts w:ascii="Times New Roman" w:hAnsi="Times New Roman" w:cs="Times New Roman"/>
          <w:b/>
          <w:i/>
          <w:sz w:val="28"/>
          <w:szCs w:val="28"/>
        </w:rPr>
        <w:t xml:space="preserve">Э. </w:t>
      </w:r>
      <w:r w:rsidR="008F1399" w:rsidRPr="001C1275">
        <w:rPr>
          <w:rFonts w:ascii="Times New Roman" w:hAnsi="Times New Roman" w:cs="Times New Roman"/>
          <w:b/>
          <w:i/>
          <w:sz w:val="28"/>
          <w:szCs w:val="28"/>
        </w:rPr>
        <w:t>Хайма</w:t>
      </w:r>
      <w:bookmarkEnd w:id="79"/>
      <w:r w:rsidR="008F1399" w:rsidRPr="001C1275">
        <w:rPr>
          <w:rFonts w:ascii="Times New Roman" w:hAnsi="Times New Roman" w:cs="Times New Roman"/>
          <w:b/>
          <w:i/>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Методика </w:t>
      </w:r>
      <w:r w:rsidR="00E8691C">
        <w:rPr>
          <w:rFonts w:ascii="Times New Roman" w:hAnsi="Times New Roman" w:cs="Times New Roman"/>
          <w:bCs/>
          <w:sz w:val="28"/>
          <w:szCs w:val="28"/>
        </w:rPr>
        <w:t>«Копинг-механизмы»</w:t>
      </w:r>
      <w:r w:rsidRPr="00526EFE">
        <w:rPr>
          <w:rFonts w:ascii="Times New Roman" w:hAnsi="Times New Roman" w:cs="Times New Roman"/>
          <w:bCs/>
          <w:sz w:val="28"/>
          <w:szCs w:val="28"/>
        </w:rPr>
        <w:t xml:space="preserve"> </w:t>
      </w:r>
      <w:r w:rsidR="00CC4FE3">
        <w:rPr>
          <w:rFonts w:ascii="Times New Roman" w:hAnsi="Times New Roman" w:cs="Times New Roman"/>
          <w:bCs/>
          <w:sz w:val="28"/>
          <w:szCs w:val="28"/>
        </w:rPr>
        <w:t xml:space="preserve">Э. </w:t>
      </w:r>
      <w:r w:rsidRPr="00526EFE">
        <w:rPr>
          <w:rFonts w:ascii="Times New Roman" w:hAnsi="Times New Roman" w:cs="Times New Roman"/>
          <w:bCs/>
          <w:sz w:val="28"/>
          <w:szCs w:val="28"/>
        </w:rPr>
        <w:t>Хайма позволяет выявить стратегии совладания люде</w:t>
      </w:r>
      <w:r w:rsidR="00CC4FE3">
        <w:rPr>
          <w:rFonts w:ascii="Times New Roman" w:hAnsi="Times New Roman" w:cs="Times New Roman"/>
          <w:bCs/>
          <w:sz w:val="28"/>
          <w:szCs w:val="28"/>
        </w:rPr>
        <w:t>й в сложных жизненных ситуациях</w:t>
      </w:r>
      <w:r w:rsidRPr="00CC4FE3">
        <w:rPr>
          <w:rFonts w:ascii="Times New Roman" w:hAnsi="Times New Roman" w:cs="Times New Roman"/>
          <w:bCs/>
          <w:sz w:val="28"/>
          <w:szCs w:val="28"/>
        </w:rPr>
        <w:t>.</w:t>
      </w:r>
      <w:r w:rsidR="00FB2178">
        <w:rPr>
          <w:rFonts w:ascii="Times New Roman" w:hAnsi="Times New Roman" w:cs="Times New Roman"/>
          <w:bCs/>
          <w:sz w:val="28"/>
          <w:szCs w:val="28"/>
        </w:rPr>
        <w:t xml:space="preserve"> </w:t>
      </w:r>
      <w:proofErr w:type="gramStart"/>
      <w:r w:rsidRPr="00526EFE">
        <w:rPr>
          <w:rFonts w:ascii="Times New Roman" w:hAnsi="Times New Roman" w:cs="Times New Roman"/>
          <w:bCs/>
          <w:sz w:val="28"/>
          <w:szCs w:val="28"/>
        </w:rPr>
        <w:t>Автор данной методики – Э.</w:t>
      </w:r>
      <w:r w:rsidR="00EB6C73">
        <w:rPr>
          <w:rFonts w:ascii="Times New Roman" w:hAnsi="Times New Roman" w:cs="Times New Roman"/>
          <w:bCs/>
          <w:sz w:val="28"/>
          <w:szCs w:val="28"/>
        </w:rPr>
        <w:t xml:space="preserve"> </w:t>
      </w:r>
      <w:r w:rsidRPr="00526EFE">
        <w:rPr>
          <w:rFonts w:ascii="Times New Roman" w:hAnsi="Times New Roman" w:cs="Times New Roman"/>
          <w:bCs/>
          <w:sz w:val="28"/>
          <w:szCs w:val="28"/>
        </w:rPr>
        <w:t>Хайм (</w:t>
      </w:r>
      <w:r w:rsidRPr="00526EFE">
        <w:rPr>
          <w:rFonts w:ascii="Times New Roman" w:hAnsi="Times New Roman" w:cs="Times New Roman"/>
          <w:bCs/>
          <w:sz w:val="28"/>
          <w:szCs w:val="28"/>
          <w:lang w:val="en-US"/>
        </w:rPr>
        <w:t>E</w:t>
      </w:r>
      <w:r w:rsidRPr="00526EFE">
        <w:rPr>
          <w:rFonts w:ascii="Times New Roman" w:hAnsi="Times New Roman" w:cs="Times New Roman"/>
          <w:bCs/>
          <w:sz w:val="28"/>
          <w:szCs w:val="28"/>
        </w:rPr>
        <w:t>.</w:t>
      </w:r>
      <w:proofErr w:type="gramEnd"/>
      <w:r w:rsidR="00E8691C">
        <w:rPr>
          <w:rFonts w:ascii="Times New Roman" w:hAnsi="Times New Roman" w:cs="Times New Roman"/>
          <w:bCs/>
          <w:sz w:val="28"/>
          <w:szCs w:val="28"/>
        </w:rPr>
        <w:t xml:space="preserve"> </w:t>
      </w:r>
      <w:proofErr w:type="gramStart"/>
      <w:r w:rsidRPr="00526EFE">
        <w:rPr>
          <w:rFonts w:ascii="Times New Roman" w:hAnsi="Times New Roman" w:cs="Times New Roman"/>
          <w:bCs/>
          <w:sz w:val="28"/>
          <w:szCs w:val="28"/>
          <w:lang w:val="en-US"/>
        </w:rPr>
        <w:t>Heim</w:t>
      </w:r>
      <w:r w:rsidRPr="00526EFE">
        <w:rPr>
          <w:rFonts w:ascii="Times New Roman" w:hAnsi="Times New Roman" w:cs="Times New Roman"/>
          <w:bCs/>
          <w:sz w:val="28"/>
          <w:szCs w:val="28"/>
        </w:rPr>
        <w:t>).</w:t>
      </w:r>
      <w:proofErr w:type="gramEnd"/>
      <w:r w:rsidRPr="00526EFE">
        <w:rPr>
          <w:rFonts w:ascii="Times New Roman" w:hAnsi="Times New Roman" w:cs="Times New Roman"/>
          <w:bCs/>
          <w:sz w:val="28"/>
          <w:szCs w:val="28"/>
        </w:rPr>
        <w:t xml:space="preserve"> Адаптация методики проходила в лаборатории клинической психологии Психоневрологического института </w:t>
      </w:r>
      <w:r w:rsidR="00EB6C73">
        <w:rPr>
          <w:rFonts w:ascii="Times New Roman" w:hAnsi="Times New Roman" w:cs="Times New Roman"/>
          <w:bCs/>
          <w:sz w:val="28"/>
          <w:szCs w:val="28"/>
        </w:rPr>
        <w:t>и</w:t>
      </w:r>
      <w:r w:rsidRPr="00526EFE">
        <w:rPr>
          <w:rFonts w:ascii="Times New Roman" w:hAnsi="Times New Roman" w:cs="Times New Roman"/>
          <w:bCs/>
          <w:sz w:val="28"/>
          <w:szCs w:val="28"/>
        </w:rPr>
        <w:t>м. В</w:t>
      </w:r>
      <w:r w:rsidR="00EB6C73">
        <w:rPr>
          <w:rFonts w:ascii="Times New Roman" w:hAnsi="Times New Roman" w:cs="Times New Roman"/>
          <w:bCs/>
          <w:sz w:val="28"/>
          <w:szCs w:val="28"/>
        </w:rPr>
        <w:t>.</w:t>
      </w:r>
      <w:r w:rsidRPr="00526EFE">
        <w:rPr>
          <w:rFonts w:ascii="Times New Roman" w:hAnsi="Times New Roman" w:cs="Times New Roman"/>
          <w:bCs/>
          <w:sz w:val="28"/>
          <w:szCs w:val="28"/>
        </w:rPr>
        <w:t>М</w:t>
      </w:r>
      <w:r w:rsidR="00EB6C73">
        <w:rPr>
          <w:rFonts w:ascii="Times New Roman" w:hAnsi="Times New Roman" w:cs="Times New Roman"/>
          <w:bCs/>
          <w:sz w:val="28"/>
          <w:szCs w:val="28"/>
        </w:rPr>
        <w:t>.</w:t>
      </w:r>
      <w:r w:rsidRPr="00526EFE">
        <w:rPr>
          <w:rFonts w:ascii="Times New Roman" w:hAnsi="Times New Roman" w:cs="Times New Roman"/>
          <w:bCs/>
          <w:sz w:val="28"/>
          <w:szCs w:val="28"/>
        </w:rPr>
        <w:t xml:space="preserve"> Бехтерева, под руководством доктора мед</w:t>
      </w:r>
      <w:proofErr w:type="gramStart"/>
      <w:r w:rsidRPr="00526EFE">
        <w:rPr>
          <w:rFonts w:ascii="Times New Roman" w:hAnsi="Times New Roman" w:cs="Times New Roman"/>
          <w:bCs/>
          <w:sz w:val="28"/>
          <w:szCs w:val="28"/>
        </w:rPr>
        <w:t>.</w:t>
      </w:r>
      <w:proofErr w:type="gramEnd"/>
      <w:r w:rsidRPr="00526EFE">
        <w:rPr>
          <w:rFonts w:ascii="Times New Roman" w:hAnsi="Times New Roman" w:cs="Times New Roman"/>
          <w:bCs/>
          <w:sz w:val="28"/>
          <w:szCs w:val="28"/>
        </w:rPr>
        <w:t xml:space="preserve"> </w:t>
      </w:r>
      <w:proofErr w:type="gramStart"/>
      <w:r w:rsidRPr="00526EFE">
        <w:rPr>
          <w:rFonts w:ascii="Times New Roman" w:hAnsi="Times New Roman" w:cs="Times New Roman"/>
          <w:bCs/>
          <w:sz w:val="28"/>
          <w:szCs w:val="28"/>
        </w:rPr>
        <w:t>н</w:t>
      </w:r>
      <w:proofErr w:type="gramEnd"/>
      <w:r w:rsidRPr="00526EFE">
        <w:rPr>
          <w:rFonts w:ascii="Times New Roman" w:hAnsi="Times New Roman" w:cs="Times New Roman"/>
          <w:bCs/>
          <w:sz w:val="28"/>
          <w:szCs w:val="28"/>
        </w:rPr>
        <w:t>аук, профессора Л.И. Вассермана.</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t xml:space="preserve">В ней все виды </w:t>
      </w:r>
      <w:r w:rsidR="00DB5EC6">
        <w:rPr>
          <w:rFonts w:ascii="Times New Roman" w:hAnsi="Times New Roman" w:cs="Times New Roman"/>
          <w:bCs/>
          <w:sz w:val="28"/>
          <w:szCs w:val="28"/>
        </w:rPr>
        <w:t>копинг-стратегий</w:t>
      </w:r>
      <w:r w:rsidRPr="00526EFE">
        <w:rPr>
          <w:rFonts w:ascii="Times New Roman" w:hAnsi="Times New Roman" w:cs="Times New Roman"/>
          <w:bCs/>
          <w:sz w:val="28"/>
          <w:szCs w:val="28"/>
        </w:rPr>
        <w:t xml:space="preserve"> (26 типов поведения в стрессовой ситуации) объединены в 3 блока: когнитивн</w:t>
      </w:r>
      <w:r w:rsidR="00DB5EC6">
        <w:rPr>
          <w:rFonts w:ascii="Times New Roman" w:hAnsi="Times New Roman" w:cs="Times New Roman"/>
          <w:bCs/>
          <w:sz w:val="28"/>
          <w:szCs w:val="28"/>
        </w:rPr>
        <w:t>ая</w:t>
      </w:r>
      <w:r w:rsidRPr="00526EFE">
        <w:rPr>
          <w:rFonts w:ascii="Times New Roman" w:hAnsi="Times New Roman" w:cs="Times New Roman"/>
          <w:bCs/>
          <w:sz w:val="28"/>
          <w:szCs w:val="28"/>
        </w:rPr>
        <w:t xml:space="preserve"> </w:t>
      </w:r>
      <w:r w:rsidR="00DB5EC6">
        <w:rPr>
          <w:rFonts w:ascii="Times New Roman" w:hAnsi="Times New Roman" w:cs="Times New Roman"/>
          <w:bCs/>
          <w:sz w:val="28"/>
          <w:szCs w:val="28"/>
        </w:rPr>
        <w:t>копинг-стратегия</w:t>
      </w:r>
      <w:r w:rsidRPr="00526EFE">
        <w:rPr>
          <w:rFonts w:ascii="Times New Roman" w:hAnsi="Times New Roman" w:cs="Times New Roman"/>
          <w:bCs/>
          <w:sz w:val="28"/>
          <w:szCs w:val="28"/>
        </w:rPr>
        <w:t xml:space="preserve">, </w:t>
      </w:r>
      <w:r w:rsidRPr="00526EFE">
        <w:rPr>
          <w:rFonts w:ascii="Times New Roman" w:hAnsi="Times New Roman" w:cs="Times New Roman"/>
          <w:bCs/>
          <w:sz w:val="28"/>
          <w:szCs w:val="28"/>
        </w:rPr>
        <w:lastRenderedPageBreak/>
        <w:t>эмоциональн</w:t>
      </w:r>
      <w:r w:rsidR="00DB5EC6">
        <w:rPr>
          <w:rFonts w:ascii="Times New Roman" w:hAnsi="Times New Roman" w:cs="Times New Roman"/>
          <w:bCs/>
          <w:sz w:val="28"/>
          <w:szCs w:val="28"/>
        </w:rPr>
        <w:t>ая</w:t>
      </w:r>
      <w:r w:rsidRPr="00526EFE">
        <w:rPr>
          <w:rFonts w:ascii="Times New Roman" w:hAnsi="Times New Roman" w:cs="Times New Roman"/>
          <w:bCs/>
          <w:sz w:val="28"/>
          <w:szCs w:val="28"/>
        </w:rPr>
        <w:t xml:space="preserve"> и поведенческ</w:t>
      </w:r>
      <w:r w:rsidR="00DB5EC6">
        <w:rPr>
          <w:rFonts w:ascii="Times New Roman" w:hAnsi="Times New Roman" w:cs="Times New Roman"/>
          <w:bCs/>
          <w:sz w:val="28"/>
          <w:szCs w:val="28"/>
        </w:rPr>
        <w:t>ая</w:t>
      </w:r>
      <w:r w:rsidRPr="00526EFE">
        <w:rPr>
          <w:rFonts w:ascii="Times New Roman" w:hAnsi="Times New Roman" w:cs="Times New Roman"/>
          <w:bCs/>
          <w:sz w:val="28"/>
          <w:szCs w:val="28"/>
        </w:rPr>
        <w:t xml:space="preserve"> </w:t>
      </w:r>
      <w:r w:rsidR="00DB5EC6" w:rsidRPr="00DB5EC6">
        <w:rPr>
          <w:rFonts w:ascii="Times New Roman" w:hAnsi="Times New Roman" w:cs="Times New Roman"/>
          <w:bCs/>
          <w:sz w:val="28"/>
          <w:szCs w:val="28"/>
        </w:rPr>
        <w:t>копинг-стратеги</w:t>
      </w:r>
      <w:r w:rsidR="00DB5EC6">
        <w:rPr>
          <w:rFonts w:ascii="Times New Roman" w:hAnsi="Times New Roman" w:cs="Times New Roman"/>
          <w:bCs/>
          <w:sz w:val="28"/>
          <w:szCs w:val="28"/>
        </w:rPr>
        <w:t>и</w:t>
      </w:r>
      <w:r w:rsidRPr="00526EFE">
        <w:rPr>
          <w:rFonts w:ascii="Times New Roman" w:hAnsi="Times New Roman" w:cs="Times New Roman"/>
          <w:bCs/>
          <w:sz w:val="28"/>
          <w:szCs w:val="28"/>
        </w:rPr>
        <w:t>. Испытуемому необходимо в каждом блоке выбрать наиболее частый для себя вариант поведения.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Обработка результатов осуществляется с помощью качественно-содержательного анализа.</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Все копинг-стратегии автор делит </w:t>
      </w:r>
      <w:proofErr w:type="gramStart"/>
      <w:r w:rsidRPr="00526EFE">
        <w:rPr>
          <w:rFonts w:ascii="Times New Roman" w:hAnsi="Times New Roman" w:cs="Times New Roman"/>
          <w:sz w:val="28"/>
          <w:szCs w:val="28"/>
        </w:rPr>
        <w:t>на</w:t>
      </w:r>
      <w:proofErr w:type="gramEnd"/>
      <w:r w:rsidRPr="00526EFE">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proofErr w:type="gramStart"/>
      <w:r w:rsidRPr="00526EFE">
        <w:rPr>
          <w:rFonts w:ascii="Times New Roman" w:hAnsi="Times New Roman" w:cs="Times New Roman"/>
          <w:sz w:val="28"/>
          <w:szCs w:val="28"/>
        </w:rPr>
        <w:t>Продуктивные</w:t>
      </w:r>
      <w:proofErr w:type="gramEnd"/>
      <w:r w:rsidRPr="00526EFE">
        <w:rPr>
          <w:rFonts w:ascii="Times New Roman" w:hAnsi="Times New Roman" w:cs="Times New Roman"/>
          <w:sz w:val="28"/>
          <w:szCs w:val="28"/>
        </w:rPr>
        <w:t xml:space="preserve"> (П) - помогают справить</w:t>
      </w:r>
      <w:r w:rsidR="007634E4">
        <w:rPr>
          <w:rFonts w:ascii="Times New Roman" w:hAnsi="Times New Roman" w:cs="Times New Roman"/>
          <w:sz w:val="28"/>
          <w:szCs w:val="28"/>
        </w:rPr>
        <w:t>ся с ситуацией, решить проблему</w:t>
      </w:r>
      <w:r w:rsidRPr="00526EFE">
        <w:rPr>
          <w:rFonts w:ascii="Times New Roman" w:hAnsi="Times New Roman" w:cs="Times New Roman"/>
          <w:sz w:val="28"/>
          <w:szCs w:val="28"/>
        </w:rPr>
        <w:t>;</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Относительно </w:t>
      </w:r>
      <w:proofErr w:type="gramStart"/>
      <w:r w:rsidRPr="00526EFE">
        <w:rPr>
          <w:rFonts w:ascii="Times New Roman" w:hAnsi="Times New Roman" w:cs="Times New Roman"/>
          <w:sz w:val="28"/>
          <w:szCs w:val="28"/>
        </w:rPr>
        <w:t>продуктивные</w:t>
      </w:r>
      <w:proofErr w:type="gramEnd"/>
      <w:r w:rsidRPr="00526EFE">
        <w:rPr>
          <w:rFonts w:ascii="Times New Roman" w:hAnsi="Times New Roman" w:cs="Times New Roman"/>
          <w:sz w:val="28"/>
          <w:szCs w:val="28"/>
        </w:rPr>
        <w:t xml:space="preserve"> (О) - помога</w:t>
      </w:r>
      <w:r w:rsidR="00EB6C73">
        <w:rPr>
          <w:rFonts w:ascii="Times New Roman" w:hAnsi="Times New Roman" w:cs="Times New Roman"/>
          <w:sz w:val="28"/>
          <w:szCs w:val="28"/>
        </w:rPr>
        <w:t>ю</w:t>
      </w:r>
      <w:r w:rsidRPr="00526EFE">
        <w:rPr>
          <w:rFonts w:ascii="Times New Roman" w:hAnsi="Times New Roman" w:cs="Times New Roman"/>
          <w:sz w:val="28"/>
          <w:szCs w:val="28"/>
        </w:rPr>
        <w:t>т лишь в некоторых ситуациях, не особо значимых для человека;</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Непродуктивные стратегии (Н) - те стратегии, которые не способствуют разрешению ситуации, а только лишь усиливают их.</w:t>
      </w:r>
    </w:p>
    <w:p w:rsidR="008F1399" w:rsidRPr="003C5B74"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Обработка результатов осуществляется по ключу (см. Табл. </w:t>
      </w:r>
      <w:r w:rsidR="00CC4FE3">
        <w:rPr>
          <w:rFonts w:ascii="Times New Roman" w:hAnsi="Times New Roman" w:cs="Times New Roman"/>
          <w:sz w:val="28"/>
          <w:szCs w:val="28"/>
        </w:rPr>
        <w:t>2</w:t>
      </w:r>
      <w:r w:rsidRPr="00526EFE">
        <w:rPr>
          <w:rFonts w:ascii="Times New Roman" w:hAnsi="Times New Roman" w:cs="Times New Roman"/>
          <w:sz w:val="28"/>
          <w:szCs w:val="28"/>
        </w:rPr>
        <w:t xml:space="preserve">), где в итоге </w:t>
      </w:r>
      <w:proofErr w:type="gramStart"/>
      <w:r w:rsidRPr="00526EFE">
        <w:rPr>
          <w:rFonts w:ascii="Times New Roman" w:hAnsi="Times New Roman" w:cs="Times New Roman"/>
          <w:sz w:val="28"/>
          <w:szCs w:val="28"/>
        </w:rPr>
        <w:t>определяется насколько продуктивны</w:t>
      </w:r>
      <w:proofErr w:type="gramEnd"/>
      <w:r w:rsidRPr="00526EFE">
        <w:rPr>
          <w:rFonts w:ascii="Times New Roman" w:hAnsi="Times New Roman" w:cs="Times New Roman"/>
          <w:sz w:val="28"/>
          <w:szCs w:val="28"/>
        </w:rPr>
        <w:t xml:space="preserve"> кажд</w:t>
      </w:r>
      <w:r w:rsidR="00DB5EC6">
        <w:rPr>
          <w:rFonts w:ascii="Times New Roman" w:hAnsi="Times New Roman" w:cs="Times New Roman"/>
          <w:sz w:val="28"/>
          <w:szCs w:val="28"/>
        </w:rPr>
        <w:t>ый</w:t>
      </w:r>
      <w:r w:rsidRPr="00526EFE">
        <w:rPr>
          <w:rFonts w:ascii="Times New Roman" w:hAnsi="Times New Roman" w:cs="Times New Roman"/>
          <w:sz w:val="28"/>
          <w:szCs w:val="28"/>
        </w:rPr>
        <w:t xml:space="preserve"> из видов </w:t>
      </w:r>
      <w:r w:rsidR="00DB5EC6">
        <w:rPr>
          <w:rFonts w:ascii="Times New Roman" w:hAnsi="Times New Roman" w:cs="Times New Roman"/>
          <w:sz w:val="28"/>
          <w:szCs w:val="28"/>
        </w:rPr>
        <w:t>копинг-стратегий</w:t>
      </w:r>
      <w:r w:rsidRPr="00526EFE">
        <w:rPr>
          <w:rFonts w:ascii="Times New Roman" w:hAnsi="Times New Roman" w:cs="Times New Roman"/>
          <w:sz w:val="28"/>
          <w:szCs w:val="28"/>
        </w:rPr>
        <w:t xml:space="preserve"> у человека. </w:t>
      </w:r>
    </w:p>
    <w:p w:rsidR="005715CF" w:rsidRPr="005715CF" w:rsidRDefault="005715CF" w:rsidP="00CC4FE3">
      <w:pPr>
        <w:spacing w:before="240" w:after="0" w:line="360" w:lineRule="auto"/>
        <w:ind w:firstLine="709"/>
        <w:jc w:val="both"/>
        <w:rPr>
          <w:rFonts w:ascii="Times New Roman" w:hAnsi="Times New Roman" w:cs="Times New Roman"/>
          <w:sz w:val="28"/>
          <w:szCs w:val="28"/>
        </w:rPr>
      </w:pPr>
      <w:r w:rsidRPr="005715CF">
        <w:rPr>
          <w:rFonts w:ascii="Times New Roman" w:hAnsi="Times New Roman" w:cs="Times New Roman"/>
          <w:sz w:val="28"/>
          <w:szCs w:val="28"/>
        </w:rPr>
        <w:t xml:space="preserve">Таблица </w:t>
      </w:r>
      <w:r w:rsidR="006757E9">
        <w:rPr>
          <w:rFonts w:ascii="Times New Roman" w:hAnsi="Times New Roman" w:cs="Times New Roman"/>
          <w:sz w:val="28"/>
          <w:szCs w:val="28"/>
        </w:rPr>
        <w:t>2</w:t>
      </w:r>
      <w:r>
        <w:rPr>
          <w:rFonts w:ascii="Times New Roman" w:hAnsi="Times New Roman" w:cs="Times New Roman"/>
          <w:sz w:val="28"/>
          <w:szCs w:val="28"/>
        </w:rPr>
        <w:t>.</w:t>
      </w:r>
      <w:r w:rsidR="00B76D44">
        <w:rPr>
          <w:rFonts w:ascii="Times New Roman" w:hAnsi="Times New Roman" w:cs="Times New Roman"/>
          <w:sz w:val="28"/>
          <w:szCs w:val="28"/>
        </w:rPr>
        <w:t xml:space="preserve"> Ключ к методике «Копинг механизмы» Э. </w:t>
      </w:r>
      <w:r w:rsidRPr="005715CF">
        <w:rPr>
          <w:rFonts w:ascii="Times New Roman" w:hAnsi="Times New Roman" w:cs="Times New Roman"/>
          <w:sz w:val="28"/>
          <w:szCs w:val="28"/>
        </w:rPr>
        <w:t>Хайма</w:t>
      </w:r>
    </w:p>
    <w:tbl>
      <w:tblPr>
        <w:tblStyle w:val="af5"/>
        <w:tblW w:w="0" w:type="auto"/>
        <w:tblLook w:val="04A0" w:firstRow="1" w:lastRow="0" w:firstColumn="1" w:lastColumn="0" w:noHBand="0" w:noVBand="1"/>
      </w:tblPr>
      <w:tblGrid>
        <w:gridCol w:w="1101"/>
        <w:gridCol w:w="2693"/>
        <w:gridCol w:w="2977"/>
        <w:gridCol w:w="2800"/>
      </w:tblGrid>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rPr>
              <w:t>п</w:t>
            </w:r>
            <w:proofErr w:type="gramEnd"/>
            <w:r w:rsidRPr="005715CF">
              <w:rPr>
                <w:rFonts w:ascii="Times New Roman" w:hAnsi="Times New Roman" w:cs="Times New Roman"/>
                <w:sz w:val="28"/>
                <w:szCs w:val="28"/>
              </w:rPr>
              <w:t>/</w:t>
            </w:r>
            <w:r w:rsidRPr="00526EFE">
              <w:rPr>
                <w:rFonts w:ascii="Times New Roman" w:hAnsi="Times New Roman" w:cs="Times New Roman"/>
                <w:sz w:val="28"/>
                <w:szCs w:val="28"/>
              </w:rPr>
              <w:t>п</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Когнитивные</w:t>
            </w:r>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Эмоциональные</w:t>
            </w:r>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Поведенческие</w:t>
            </w:r>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1</w:t>
            </w:r>
          </w:p>
        </w:tc>
        <w:tc>
          <w:tcPr>
            <w:tcW w:w="2693" w:type="dxa"/>
          </w:tcPr>
          <w:p w:rsidR="008F1399" w:rsidRPr="00526EFE" w:rsidRDefault="00CE4D9E"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977" w:type="dxa"/>
          </w:tcPr>
          <w:p w:rsidR="008F1399" w:rsidRPr="00526EFE" w:rsidRDefault="00DC36AD"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2</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977" w:type="dxa"/>
          </w:tcPr>
          <w:p w:rsidR="008F1399" w:rsidRPr="00526EFE" w:rsidRDefault="00DC36AD" w:rsidP="005E4DC2">
            <w:pPr>
              <w:spacing w:line="360" w:lineRule="auto"/>
              <w:jc w:val="center"/>
              <w:rPr>
                <w:rFonts w:ascii="Times New Roman" w:hAnsi="Times New Roman" w:cs="Times New Roman"/>
                <w:sz w:val="28"/>
                <w:szCs w:val="28"/>
              </w:rPr>
            </w:pPr>
            <w:r>
              <w:rPr>
                <w:rFonts w:ascii="Times New Roman" w:hAnsi="Times New Roman" w:cs="Times New Roman"/>
                <w:sz w:val="28"/>
                <w:szCs w:val="28"/>
              </w:rPr>
              <w:t>О</w:t>
            </w:r>
          </w:p>
        </w:tc>
        <w:tc>
          <w:tcPr>
            <w:tcW w:w="2800" w:type="dxa"/>
          </w:tcPr>
          <w:p w:rsidR="008F1399" w:rsidRPr="00526EFE" w:rsidRDefault="00DC36AD"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3</w:t>
            </w:r>
          </w:p>
        </w:tc>
        <w:tc>
          <w:tcPr>
            <w:tcW w:w="2693" w:type="dxa"/>
          </w:tcPr>
          <w:p w:rsidR="008F1399" w:rsidRPr="00526EFE" w:rsidRDefault="003C5B74"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4</w:t>
            </w:r>
          </w:p>
        </w:tc>
        <w:tc>
          <w:tcPr>
            <w:tcW w:w="2693" w:type="dxa"/>
          </w:tcPr>
          <w:p w:rsidR="008F1399" w:rsidRPr="00526EFE" w:rsidRDefault="003C5B74"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5</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r>
      <w:tr w:rsidR="008F1399" w:rsidRPr="00526EFE" w:rsidTr="005E4DC2">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6</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r>
      <w:tr w:rsidR="008F1399" w:rsidRPr="00526EFE" w:rsidTr="005E4DC2">
        <w:trPr>
          <w:trHeight w:val="71"/>
        </w:trPr>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7</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800" w:type="dxa"/>
          </w:tcPr>
          <w:p w:rsidR="008F1399" w:rsidRPr="00526EFE" w:rsidRDefault="008F1399"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r>
      <w:tr w:rsidR="008F1399" w:rsidRPr="00526EFE" w:rsidTr="005E4DC2">
        <w:trPr>
          <w:trHeight w:val="71"/>
        </w:trPr>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8</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977"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Н</w:t>
            </w:r>
          </w:p>
        </w:tc>
        <w:tc>
          <w:tcPr>
            <w:tcW w:w="2800" w:type="dxa"/>
          </w:tcPr>
          <w:p w:rsidR="008F1399" w:rsidRPr="00526EFE" w:rsidRDefault="00DC36AD" w:rsidP="005E4DC2">
            <w:pPr>
              <w:spacing w:line="360" w:lineRule="auto"/>
              <w:jc w:val="center"/>
              <w:rPr>
                <w:rFonts w:ascii="Times New Roman" w:hAnsi="Times New Roman" w:cs="Times New Roman"/>
                <w:sz w:val="28"/>
                <w:szCs w:val="28"/>
              </w:rPr>
            </w:pPr>
            <w:proofErr w:type="gramStart"/>
            <w:r w:rsidRPr="00526EFE">
              <w:rPr>
                <w:rFonts w:ascii="Times New Roman" w:hAnsi="Times New Roman" w:cs="Times New Roman"/>
                <w:sz w:val="28"/>
                <w:szCs w:val="28"/>
              </w:rPr>
              <w:t>П</w:t>
            </w:r>
            <w:proofErr w:type="gramEnd"/>
          </w:p>
        </w:tc>
      </w:tr>
      <w:tr w:rsidR="008F1399" w:rsidRPr="00526EFE" w:rsidTr="005E4DC2">
        <w:trPr>
          <w:trHeight w:val="71"/>
        </w:trPr>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9</w:t>
            </w:r>
          </w:p>
        </w:tc>
        <w:tc>
          <w:tcPr>
            <w:tcW w:w="2693"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О</w:t>
            </w:r>
          </w:p>
        </w:tc>
        <w:tc>
          <w:tcPr>
            <w:tcW w:w="2977" w:type="dxa"/>
          </w:tcPr>
          <w:p w:rsidR="008F1399" w:rsidRPr="00526EFE" w:rsidRDefault="008F1399" w:rsidP="005E4DC2">
            <w:pPr>
              <w:spacing w:line="360" w:lineRule="auto"/>
              <w:ind w:firstLine="709"/>
              <w:jc w:val="center"/>
              <w:rPr>
                <w:rFonts w:ascii="Times New Roman" w:hAnsi="Times New Roman" w:cs="Times New Roman"/>
                <w:sz w:val="28"/>
                <w:szCs w:val="28"/>
              </w:rPr>
            </w:pPr>
          </w:p>
        </w:tc>
        <w:tc>
          <w:tcPr>
            <w:tcW w:w="2800" w:type="dxa"/>
          </w:tcPr>
          <w:p w:rsidR="008F1399" w:rsidRPr="00526EFE" w:rsidRDefault="008F1399" w:rsidP="005E4DC2">
            <w:pPr>
              <w:spacing w:line="360" w:lineRule="auto"/>
              <w:ind w:firstLine="709"/>
              <w:jc w:val="center"/>
              <w:rPr>
                <w:rFonts w:ascii="Times New Roman" w:hAnsi="Times New Roman" w:cs="Times New Roman"/>
                <w:sz w:val="28"/>
                <w:szCs w:val="28"/>
              </w:rPr>
            </w:pPr>
          </w:p>
        </w:tc>
      </w:tr>
      <w:tr w:rsidR="008F1399" w:rsidRPr="00526EFE" w:rsidTr="005E4DC2">
        <w:trPr>
          <w:trHeight w:val="71"/>
        </w:trPr>
        <w:tc>
          <w:tcPr>
            <w:tcW w:w="1101" w:type="dxa"/>
          </w:tcPr>
          <w:p w:rsidR="008F1399" w:rsidRPr="00526EFE" w:rsidRDefault="008F1399" w:rsidP="005E4DC2">
            <w:pPr>
              <w:spacing w:line="360" w:lineRule="auto"/>
              <w:jc w:val="center"/>
              <w:rPr>
                <w:rFonts w:ascii="Times New Roman" w:hAnsi="Times New Roman" w:cs="Times New Roman"/>
                <w:sz w:val="28"/>
                <w:szCs w:val="28"/>
              </w:rPr>
            </w:pPr>
            <w:r w:rsidRPr="00526EFE">
              <w:rPr>
                <w:rFonts w:ascii="Times New Roman" w:hAnsi="Times New Roman" w:cs="Times New Roman"/>
                <w:sz w:val="28"/>
                <w:szCs w:val="28"/>
              </w:rPr>
              <w:t>10</w:t>
            </w:r>
          </w:p>
        </w:tc>
        <w:tc>
          <w:tcPr>
            <w:tcW w:w="2693" w:type="dxa"/>
          </w:tcPr>
          <w:p w:rsidR="008F1399" w:rsidRPr="00526EFE" w:rsidRDefault="003C5B74" w:rsidP="005E4DC2">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2977" w:type="dxa"/>
          </w:tcPr>
          <w:p w:rsidR="008F1399" w:rsidRPr="00526EFE" w:rsidRDefault="008F1399" w:rsidP="005E4DC2">
            <w:pPr>
              <w:spacing w:line="360" w:lineRule="auto"/>
              <w:ind w:firstLine="709"/>
              <w:jc w:val="center"/>
              <w:rPr>
                <w:rFonts w:ascii="Times New Roman" w:hAnsi="Times New Roman" w:cs="Times New Roman"/>
                <w:sz w:val="28"/>
                <w:szCs w:val="28"/>
              </w:rPr>
            </w:pPr>
          </w:p>
        </w:tc>
        <w:tc>
          <w:tcPr>
            <w:tcW w:w="2800" w:type="dxa"/>
          </w:tcPr>
          <w:p w:rsidR="008F1399" w:rsidRPr="00526EFE" w:rsidRDefault="008F1399" w:rsidP="005E4DC2">
            <w:pPr>
              <w:spacing w:line="360" w:lineRule="auto"/>
              <w:ind w:firstLine="709"/>
              <w:jc w:val="center"/>
              <w:rPr>
                <w:rFonts w:ascii="Times New Roman" w:hAnsi="Times New Roman" w:cs="Times New Roman"/>
                <w:sz w:val="28"/>
                <w:szCs w:val="28"/>
              </w:rPr>
            </w:pPr>
          </w:p>
        </w:tc>
      </w:tr>
    </w:tbl>
    <w:p w:rsidR="008F1399" w:rsidRPr="00CC4FE3" w:rsidRDefault="008F1399" w:rsidP="00CC4FE3">
      <w:pPr>
        <w:spacing w:after="0" w:line="360" w:lineRule="auto"/>
        <w:jc w:val="both"/>
        <w:outlineLvl w:val="2"/>
        <w:rPr>
          <w:rFonts w:ascii="Times New Roman" w:hAnsi="Times New Roman" w:cs="Times New Roman"/>
          <w:sz w:val="28"/>
          <w:szCs w:val="28"/>
        </w:rPr>
      </w:pPr>
    </w:p>
    <w:p w:rsidR="008F1399" w:rsidRPr="00050848" w:rsidRDefault="00B22565" w:rsidP="00050848">
      <w:pPr>
        <w:spacing w:after="0" w:line="360" w:lineRule="auto"/>
        <w:ind w:firstLine="709"/>
        <w:rPr>
          <w:rFonts w:ascii="Times New Roman" w:hAnsi="Times New Roman" w:cs="Times New Roman"/>
          <w:b/>
          <w:i/>
          <w:sz w:val="28"/>
          <w:szCs w:val="28"/>
        </w:rPr>
      </w:pPr>
      <w:bookmarkStart w:id="80" w:name="_Toc356851152"/>
      <w:r>
        <w:rPr>
          <w:rFonts w:ascii="Times New Roman" w:hAnsi="Times New Roman" w:cs="Times New Roman"/>
          <w:b/>
          <w:i/>
          <w:sz w:val="28"/>
          <w:szCs w:val="28"/>
        </w:rPr>
        <w:t xml:space="preserve">5. </w:t>
      </w:r>
      <w:r w:rsidR="007634E4" w:rsidRPr="00CC4FE3">
        <w:rPr>
          <w:rFonts w:ascii="Times New Roman" w:hAnsi="Times New Roman" w:cs="Times New Roman"/>
          <w:b/>
          <w:i/>
          <w:sz w:val="28"/>
          <w:szCs w:val="28"/>
        </w:rPr>
        <w:t>Чувство связ</w:t>
      </w:r>
      <w:r w:rsidR="008F1399" w:rsidRPr="00CC4FE3">
        <w:rPr>
          <w:rFonts w:ascii="Times New Roman" w:hAnsi="Times New Roman" w:cs="Times New Roman"/>
          <w:b/>
          <w:i/>
          <w:sz w:val="28"/>
          <w:szCs w:val="28"/>
        </w:rPr>
        <w:t>ности Антоновского А.</w:t>
      </w:r>
      <w:bookmarkEnd w:id="80"/>
      <w:r w:rsidR="008F1399" w:rsidRPr="00CC4FE3">
        <w:rPr>
          <w:rFonts w:ascii="Times New Roman" w:hAnsi="Times New Roman" w:cs="Times New Roman"/>
          <w:b/>
          <w:i/>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bCs/>
          <w:sz w:val="28"/>
          <w:szCs w:val="28"/>
        </w:rPr>
      </w:pPr>
      <w:r w:rsidRPr="00526EFE">
        <w:rPr>
          <w:rFonts w:ascii="Times New Roman" w:hAnsi="Times New Roman" w:cs="Times New Roman"/>
          <w:bCs/>
          <w:sz w:val="28"/>
          <w:szCs w:val="28"/>
        </w:rPr>
        <w:lastRenderedPageBreak/>
        <w:t>Автором методики</w:t>
      </w:r>
      <w:r>
        <w:rPr>
          <w:rFonts w:ascii="Times New Roman" w:hAnsi="Times New Roman" w:cs="Times New Roman"/>
          <w:bCs/>
          <w:sz w:val="28"/>
          <w:szCs w:val="28"/>
        </w:rPr>
        <w:t xml:space="preserve"> «чувство связнос</w:t>
      </w:r>
      <w:r w:rsidR="00EB6C73">
        <w:rPr>
          <w:rFonts w:ascii="Times New Roman" w:hAnsi="Times New Roman" w:cs="Times New Roman"/>
          <w:bCs/>
          <w:sz w:val="28"/>
          <w:szCs w:val="28"/>
        </w:rPr>
        <w:t>т</w:t>
      </w:r>
      <w:r>
        <w:rPr>
          <w:rFonts w:ascii="Times New Roman" w:hAnsi="Times New Roman" w:cs="Times New Roman"/>
          <w:bCs/>
          <w:sz w:val="28"/>
          <w:szCs w:val="28"/>
        </w:rPr>
        <w:t>и»</w:t>
      </w:r>
      <w:r w:rsidR="00CC4FE3">
        <w:rPr>
          <w:rFonts w:ascii="Times New Roman" w:hAnsi="Times New Roman" w:cs="Times New Roman"/>
          <w:bCs/>
          <w:sz w:val="28"/>
          <w:szCs w:val="28"/>
        </w:rPr>
        <w:t xml:space="preserve"> </w:t>
      </w:r>
      <w:proofErr w:type="gramStart"/>
      <w:r w:rsidR="00CC4FE3">
        <w:rPr>
          <w:rFonts w:ascii="Times New Roman" w:hAnsi="Times New Roman" w:cs="Times New Roman"/>
          <w:bCs/>
          <w:sz w:val="28"/>
          <w:szCs w:val="28"/>
        </w:rPr>
        <w:t>является Антоновский А</w:t>
      </w:r>
      <w:r>
        <w:rPr>
          <w:rFonts w:ascii="Times New Roman" w:hAnsi="Times New Roman" w:cs="Times New Roman"/>
          <w:bCs/>
          <w:sz w:val="28"/>
          <w:szCs w:val="28"/>
        </w:rPr>
        <w:t>.</w:t>
      </w:r>
      <w:r w:rsidRPr="00526EFE">
        <w:rPr>
          <w:rFonts w:ascii="Times New Roman" w:hAnsi="Times New Roman" w:cs="Times New Roman"/>
          <w:bCs/>
          <w:sz w:val="28"/>
          <w:szCs w:val="28"/>
        </w:rPr>
        <w:t xml:space="preserve"> Она направлена</w:t>
      </w:r>
      <w:proofErr w:type="gramEnd"/>
      <w:r w:rsidRPr="00526EFE">
        <w:rPr>
          <w:rFonts w:ascii="Times New Roman" w:hAnsi="Times New Roman" w:cs="Times New Roman"/>
          <w:bCs/>
          <w:sz w:val="28"/>
          <w:szCs w:val="28"/>
        </w:rPr>
        <w:t xml:space="preserve"> на выявление уровня чувства связности у людей. Само понятие чувства связности определено им как «общая ориентация личности, связанная с тем, в какой степени человек испытывает проникающее во все сферы, устойч</w:t>
      </w:r>
      <w:r w:rsidR="002C7E93">
        <w:rPr>
          <w:rFonts w:ascii="Times New Roman" w:hAnsi="Times New Roman" w:cs="Times New Roman"/>
          <w:bCs/>
          <w:sz w:val="28"/>
          <w:szCs w:val="28"/>
        </w:rPr>
        <w:t>ивое, но динамическое чувство…»</w:t>
      </w:r>
      <w:r w:rsidRPr="00526EFE">
        <w:rPr>
          <w:rFonts w:ascii="Times New Roman" w:hAnsi="Times New Roman" w:cs="Times New Roman"/>
          <w:bCs/>
          <w:sz w:val="28"/>
          <w:szCs w:val="28"/>
        </w:rPr>
        <w:t>. Это понятие включает также три компонента: постижимость как степень, в которой человек рассматривает поступающие стимулы как нечто упорядоченное, имеющее смысл, нежели хаотическое; управляемость как степень, в которой человек рассматривает стимулы как достаточные, чтобы соответствовать предъявляемым требованиям, и осмысленность как эмоциональ</w:t>
      </w:r>
      <w:r w:rsidR="00EB6C73">
        <w:rPr>
          <w:rFonts w:ascii="Times New Roman" w:hAnsi="Times New Roman" w:cs="Times New Roman"/>
          <w:bCs/>
          <w:sz w:val="28"/>
          <w:szCs w:val="28"/>
        </w:rPr>
        <w:t xml:space="preserve">ное переживание человека, что </w:t>
      </w:r>
      <w:r w:rsidRPr="00526EFE">
        <w:rPr>
          <w:rFonts w:ascii="Times New Roman" w:hAnsi="Times New Roman" w:cs="Times New Roman"/>
          <w:bCs/>
          <w:sz w:val="28"/>
          <w:szCs w:val="28"/>
        </w:rPr>
        <w:t>его жизнь имеет смысл.</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Шкала состоит из 29 пунктов (из них 16 прямых и 13 обратных). В ней представлены три компонента: постижимость – 11 пунктов; управляемость – 10 пунктов; осмысленность – 8. Каждый пункт – пара альтернативных утверждений, которые необходимо оценить по 7-балльной шкале, где 1 – очень интересно; 7 – смертельно скучно.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Обработка данных происходит путем суммирования баллов по каждому из вопросов, учитывая прямые и обратные вопросы. В итоге получен один общий «сырой» балл</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для каждого испытуемого. Далее «сырые» баллы были переведены по следующим принципам: т.к. шкала 7-балльная, а вопросов 29, то: 3 уровня</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&lt;62,1 – низкое чувство связности</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62</w:t>
      </w:r>
      <w:r w:rsidRPr="00B22565">
        <w:rPr>
          <w:rFonts w:ascii="Times New Roman" w:hAnsi="Times New Roman" w:cs="Times New Roman"/>
          <w:sz w:val="28"/>
          <w:szCs w:val="28"/>
        </w:rPr>
        <w:t xml:space="preserve">,2 – 153,8 – </w:t>
      </w:r>
      <w:r w:rsidRPr="00526EFE">
        <w:rPr>
          <w:rFonts w:ascii="Times New Roman" w:hAnsi="Times New Roman" w:cs="Times New Roman"/>
          <w:sz w:val="28"/>
          <w:szCs w:val="28"/>
        </w:rPr>
        <w:t>среднее</w:t>
      </w:r>
    </w:p>
    <w:p w:rsidR="008F1399" w:rsidRPr="00526EFE" w:rsidRDefault="008F1399" w:rsidP="001D1857">
      <w:pPr>
        <w:spacing w:after="0" w:line="360" w:lineRule="auto"/>
        <w:ind w:firstLine="709"/>
        <w:jc w:val="both"/>
        <w:rPr>
          <w:rFonts w:ascii="Times New Roman" w:hAnsi="Times New Roman" w:cs="Times New Roman"/>
          <w:sz w:val="28"/>
          <w:szCs w:val="28"/>
        </w:rPr>
      </w:pPr>
      <w:r w:rsidRPr="00B22565">
        <w:rPr>
          <w:rFonts w:ascii="Times New Roman" w:hAnsi="Times New Roman" w:cs="Times New Roman"/>
          <w:sz w:val="28"/>
          <w:szCs w:val="28"/>
        </w:rPr>
        <w:t xml:space="preserve">&gt;153,8 – </w:t>
      </w:r>
      <w:r w:rsidRPr="00526EFE">
        <w:rPr>
          <w:rFonts w:ascii="Times New Roman" w:hAnsi="Times New Roman" w:cs="Times New Roman"/>
          <w:sz w:val="28"/>
          <w:szCs w:val="28"/>
        </w:rPr>
        <w:t>вы</w:t>
      </w:r>
      <w:r w:rsidR="001D1857">
        <w:rPr>
          <w:rFonts w:ascii="Times New Roman" w:hAnsi="Times New Roman" w:cs="Times New Roman"/>
          <w:sz w:val="28"/>
          <w:szCs w:val="28"/>
        </w:rPr>
        <w:t>сокое</w:t>
      </w:r>
    </w:p>
    <w:p w:rsidR="008F1399" w:rsidRPr="00050848" w:rsidRDefault="00B22565" w:rsidP="00050848">
      <w:pPr>
        <w:spacing w:after="0" w:line="360" w:lineRule="auto"/>
        <w:ind w:firstLine="709"/>
        <w:rPr>
          <w:rFonts w:ascii="Times New Roman" w:hAnsi="Times New Roman" w:cs="Times New Roman"/>
          <w:b/>
          <w:i/>
          <w:sz w:val="28"/>
          <w:szCs w:val="28"/>
        </w:rPr>
      </w:pPr>
      <w:bookmarkStart w:id="81" w:name="_Toc356851153"/>
      <w:r>
        <w:rPr>
          <w:rFonts w:ascii="Times New Roman" w:hAnsi="Times New Roman" w:cs="Times New Roman"/>
          <w:b/>
          <w:i/>
          <w:sz w:val="28"/>
          <w:szCs w:val="28"/>
        </w:rPr>
        <w:t xml:space="preserve">6. </w:t>
      </w:r>
      <w:r w:rsidR="008F1399" w:rsidRPr="001D1857">
        <w:rPr>
          <w:rFonts w:ascii="Times New Roman" w:hAnsi="Times New Roman" w:cs="Times New Roman"/>
          <w:b/>
          <w:i/>
          <w:sz w:val="28"/>
          <w:szCs w:val="28"/>
        </w:rPr>
        <w:t>Опросник общего здоровья Голдберга Д.</w:t>
      </w:r>
      <w:bookmarkEnd w:id="81"/>
      <w:r w:rsidR="008F1399" w:rsidRPr="001D1857">
        <w:rPr>
          <w:rFonts w:ascii="Times New Roman" w:hAnsi="Times New Roman" w:cs="Times New Roman"/>
          <w:b/>
          <w:i/>
          <w:sz w:val="28"/>
          <w:szCs w:val="28"/>
        </w:rPr>
        <w:t xml:space="preserve">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Опросник общего здоровья (</w:t>
      </w:r>
      <w:r w:rsidRPr="00526EFE">
        <w:rPr>
          <w:rFonts w:ascii="Times New Roman" w:hAnsi="Times New Roman" w:cs="Times New Roman"/>
          <w:sz w:val="28"/>
          <w:szCs w:val="28"/>
          <w:lang w:val="en-US"/>
        </w:rPr>
        <w:t>General</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Health</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Questionnaire</w:t>
      </w:r>
      <w:r w:rsidRPr="00526EFE">
        <w:rPr>
          <w:rFonts w:ascii="Times New Roman" w:hAnsi="Times New Roman" w:cs="Times New Roman"/>
          <w:sz w:val="28"/>
          <w:szCs w:val="28"/>
        </w:rPr>
        <w:t xml:space="preserve">, </w:t>
      </w:r>
      <w:r w:rsidRPr="00526EFE">
        <w:rPr>
          <w:rFonts w:ascii="Times New Roman" w:hAnsi="Times New Roman" w:cs="Times New Roman"/>
          <w:sz w:val="28"/>
          <w:szCs w:val="28"/>
          <w:lang w:val="en-US"/>
        </w:rPr>
        <w:t>GHQ</w:t>
      </w:r>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rPr>
        <w:t>предназначен</w:t>
      </w:r>
      <w:proofErr w:type="gramEnd"/>
      <w:r w:rsidRPr="00526EFE">
        <w:rPr>
          <w:rFonts w:ascii="Times New Roman" w:hAnsi="Times New Roman" w:cs="Times New Roman"/>
          <w:sz w:val="28"/>
          <w:szCs w:val="28"/>
        </w:rPr>
        <w:t xml:space="preserve"> для исследования психологического </w:t>
      </w:r>
      <w:r w:rsidR="009A3012" w:rsidRPr="00526EFE">
        <w:rPr>
          <w:rFonts w:ascii="Times New Roman" w:hAnsi="Times New Roman" w:cs="Times New Roman"/>
          <w:sz w:val="28"/>
          <w:szCs w:val="28"/>
        </w:rPr>
        <w:t>благополучия</w:t>
      </w:r>
      <w:r w:rsidRPr="00526EFE">
        <w:rPr>
          <w:rFonts w:ascii="Times New Roman" w:hAnsi="Times New Roman" w:cs="Times New Roman"/>
          <w:sz w:val="28"/>
          <w:szCs w:val="28"/>
        </w:rPr>
        <w:t xml:space="preserve"> и эмоциональной стабильности</w:t>
      </w:r>
      <w:r>
        <w:rPr>
          <w:rFonts w:ascii="Times New Roman" w:hAnsi="Times New Roman" w:cs="Times New Roman"/>
          <w:bCs/>
          <w:sz w:val="28"/>
          <w:szCs w:val="28"/>
        </w:rPr>
        <w:t>.</w:t>
      </w:r>
      <w:r w:rsidRPr="00526EFE">
        <w:rPr>
          <w:rFonts w:ascii="Times New Roman" w:hAnsi="Times New Roman" w:cs="Times New Roman"/>
          <w:sz w:val="28"/>
          <w:szCs w:val="28"/>
        </w:rPr>
        <w:t xml:space="preserve"> Авт</w:t>
      </w:r>
      <w:r>
        <w:rPr>
          <w:rFonts w:ascii="Times New Roman" w:hAnsi="Times New Roman" w:cs="Times New Roman"/>
          <w:sz w:val="28"/>
          <w:szCs w:val="28"/>
        </w:rPr>
        <w:t>о</w:t>
      </w:r>
      <w:r w:rsidRPr="00526EFE">
        <w:rPr>
          <w:rFonts w:ascii="Times New Roman" w:hAnsi="Times New Roman" w:cs="Times New Roman"/>
          <w:sz w:val="28"/>
          <w:szCs w:val="28"/>
        </w:rPr>
        <w:t xml:space="preserve">ром его является Голдберг Д. </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lastRenderedPageBreak/>
        <w:t>В данной работе используется один из его вариантов (60, 30 и 12</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вопросов), состоящий из 12 вопросов, чтобы сократить время на проведение исследования, т.к. одному испытуемому предлагается 7 опросников в сумме. </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hAnsi="Times New Roman" w:cs="Times New Roman"/>
          <w:sz w:val="28"/>
          <w:szCs w:val="28"/>
        </w:rPr>
        <w:t xml:space="preserve">На каждое из утверждений необходимо ответить по 4-балльной шкале, где </w:t>
      </w:r>
      <w:r w:rsidRPr="00526EFE">
        <w:rPr>
          <w:rFonts w:ascii="Times New Roman" w:eastAsia="Times New Roman" w:hAnsi="Times New Roman" w:cs="Times New Roman"/>
          <w:sz w:val="28"/>
          <w:szCs w:val="28"/>
          <w:lang w:eastAsia="ru-RU"/>
        </w:rPr>
        <w:t xml:space="preserve">0 — «безусловно, нет», 1 — «пожалуй, нет», 2 — «пожалуй, да», 3 — «безусловно, да». </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 xml:space="preserve">Обработка результатов происходит путем подсчета суммы ответов по каждому пункту: </w:t>
      </w:r>
    </w:p>
    <w:p w:rsidR="008F1399" w:rsidRPr="00526EFE" w:rsidRDefault="008F1399" w:rsidP="008F1399">
      <w:pPr>
        <w:spacing w:after="0" w:line="360" w:lineRule="auto"/>
        <w:ind w:firstLine="709"/>
        <w:jc w:val="both"/>
        <w:rPr>
          <w:rFonts w:ascii="Times New Roman" w:eastAsia="Times New Roman" w:hAnsi="Times New Roman" w:cs="Times New Roman"/>
          <w:sz w:val="28"/>
          <w:szCs w:val="28"/>
          <w:lang w:eastAsia="ru-RU"/>
        </w:rPr>
      </w:pPr>
      <w:r w:rsidRPr="00526EFE">
        <w:rPr>
          <w:rFonts w:ascii="Times New Roman" w:eastAsia="Times New Roman" w:hAnsi="Times New Roman" w:cs="Times New Roman"/>
          <w:sz w:val="28"/>
          <w:szCs w:val="28"/>
          <w:lang w:eastAsia="ru-RU"/>
        </w:rPr>
        <w:t>&lt;12 – низкие показатели, выражают психологическое благополучие;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13-35 – средние;</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&gt;35</w:t>
      </w:r>
      <w:r w:rsidR="00FB2178">
        <w:rPr>
          <w:rFonts w:ascii="Times New Roman" w:hAnsi="Times New Roman" w:cs="Times New Roman"/>
          <w:sz w:val="28"/>
          <w:szCs w:val="28"/>
        </w:rPr>
        <w:t xml:space="preserve"> </w:t>
      </w:r>
      <w:r w:rsidRPr="00526EFE">
        <w:rPr>
          <w:rFonts w:ascii="Times New Roman" w:hAnsi="Times New Roman" w:cs="Times New Roman"/>
          <w:sz w:val="28"/>
          <w:szCs w:val="28"/>
        </w:rPr>
        <w:t xml:space="preserve">- </w:t>
      </w:r>
      <w:proofErr w:type="gramStart"/>
      <w:r w:rsidRPr="00526EFE">
        <w:rPr>
          <w:rFonts w:ascii="Times New Roman" w:hAnsi="Times New Roman" w:cs="Times New Roman"/>
          <w:sz w:val="28"/>
          <w:szCs w:val="28"/>
        </w:rPr>
        <w:t>высокие</w:t>
      </w:r>
      <w:proofErr w:type="gramEnd"/>
      <w:r w:rsidRPr="00526EFE">
        <w:rPr>
          <w:rFonts w:ascii="Times New Roman" w:hAnsi="Times New Roman" w:cs="Times New Roman"/>
          <w:sz w:val="28"/>
          <w:szCs w:val="28"/>
        </w:rPr>
        <w:t>; характеризуют психологическое неблагополучие.</w:t>
      </w:r>
    </w:p>
    <w:p w:rsidR="008F1399" w:rsidRPr="00526EFE" w:rsidRDefault="008F1399" w:rsidP="001D1857">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Ели испытуемые набирают высокие баллы, это говорит об эмоциональной неустойчивости, им присущи отрицательные ответы </w:t>
      </w:r>
      <w:proofErr w:type="gramStart"/>
      <w:r w:rsidRPr="00526EFE">
        <w:rPr>
          <w:rFonts w:ascii="Times New Roman" w:hAnsi="Times New Roman" w:cs="Times New Roman"/>
          <w:sz w:val="28"/>
          <w:szCs w:val="28"/>
        </w:rPr>
        <w:t>на те</w:t>
      </w:r>
      <w:proofErr w:type="gramEnd"/>
      <w:r w:rsidRPr="00526EFE">
        <w:rPr>
          <w:rFonts w:ascii="Times New Roman" w:hAnsi="Times New Roman" w:cs="Times New Roman"/>
          <w:sz w:val="28"/>
          <w:szCs w:val="28"/>
        </w:rPr>
        <w:t xml:space="preserve"> вопросы, которые связаны с положительными эмоциями и психолог</w:t>
      </w:r>
      <w:r w:rsidR="001D1857">
        <w:rPr>
          <w:rFonts w:ascii="Times New Roman" w:hAnsi="Times New Roman" w:cs="Times New Roman"/>
          <w:sz w:val="28"/>
          <w:szCs w:val="28"/>
        </w:rPr>
        <w:t>ической стабильностью.</w:t>
      </w:r>
    </w:p>
    <w:p w:rsidR="008F1399" w:rsidRPr="00050848" w:rsidRDefault="00B22565" w:rsidP="00050848">
      <w:pPr>
        <w:spacing w:after="0" w:line="360" w:lineRule="auto"/>
        <w:ind w:firstLine="709"/>
        <w:rPr>
          <w:rFonts w:ascii="Times New Roman" w:hAnsi="Times New Roman" w:cs="Times New Roman"/>
          <w:b/>
          <w:i/>
          <w:sz w:val="28"/>
          <w:szCs w:val="28"/>
        </w:rPr>
      </w:pPr>
      <w:bookmarkStart w:id="82" w:name="_Toc356851154"/>
      <w:r w:rsidRPr="00050848">
        <w:rPr>
          <w:rFonts w:ascii="Times New Roman" w:hAnsi="Times New Roman" w:cs="Times New Roman"/>
          <w:b/>
          <w:i/>
          <w:sz w:val="28"/>
          <w:szCs w:val="28"/>
        </w:rPr>
        <w:t xml:space="preserve">7. </w:t>
      </w:r>
      <w:r w:rsidR="008F1399" w:rsidRPr="00050848">
        <w:rPr>
          <w:rFonts w:ascii="Times New Roman" w:hAnsi="Times New Roman" w:cs="Times New Roman"/>
          <w:b/>
          <w:i/>
          <w:sz w:val="28"/>
          <w:szCs w:val="28"/>
        </w:rPr>
        <w:t>Шкала нервно-психического напряжения Немчина Т.А.</w:t>
      </w:r>
      <w:bookmarkEnd w:id="82"/>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Данная методика предназначена для исследования уровня нервно-психического напряжения в условиях сложной ситуации человека или ее ожидания</w:t>
      </w:r>
      <w:proofErr w:type="gramStart"/>
      <w:r w:rsidRPr="00526EF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Приложение И).</w:t>
      </w:r>
      <w:r w:rsidRPr="00526EFE">
        <w:rPr>
          <w:rFonts w:ascii="Times New Roman" w:hAnsi="Times New Roman" w:cs="Times New Roman"/>
          <w:sz w:val="28"/>
          <w:szCs w:val="28"/>
        </w:rPr>
        <w:t xml:space="preserve"> Автором методики является профессор Психоневрологического института им. Бехтерева – Т.А. Немчин.</w:t>
      </w:r>
    </w:p>
    <w:p w:rsidR="008F1399" w:rsidRPr="00526EFE" w:rsidRDefault="008F1399" w:rsidP="008F1399">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Опросник содержит перечень из 30 признаков нервно-психического напряжения, в каждом из которых необходимо отметить только 1 вариант ответа знаком «+».</w:t>
      </w:r>
    </w:p>
    <w:p w:rsidR="00041248" w:rsidRDefault="008F1399" w:rsidP="001D1857">
      <w:pPr>
        <w:spacing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Обработка результатов осуществляется п</w:t>
      </w:r>
      <w:r w:rsidR="007A69AA">
        <w:rPr>
          <w:rFonts w:ascii="Times New Roman" w:hAnsi="Times New Roman" w:cs="Times New Roman"/>
          <w:sz w:val="28"/>
          <w:szCs w:val="28"/>
        </w:rPr>
        <w:t xml:space="preserve">утем суммирования всех ответов. В итоге: </w:t>
      </w:r>
      <w:r w:rsidRPr="00526EFE">
        <w:rPr>
          <w:rFonts w:ascii="Times New Roman" w:hAnsi="Times New Roman" w:cs="Times New Roman"/>
          <w:sz w:val="28"/>
          <w:szCs w:val="28"/>
        </w:rPr>
        <w:t>30-50 – слабое</w:t>
      </w:r>
      <w:r w:rsidR="007A69AA">
        <w:rPr>
          <w:rFonts w:ascii="Times New Roman" w:hAnsi="Times New Roman" w:cs="Times New Roman"/>
          <w:sz w:val="28"/>
          <w:szCs w:val="28"/>
        </w:rPr>
        <w:t xml:space="preserve"> нервно-психическое напряжение; </w:t>
      </w:r>
      <w:r w:rsidRPr="00526EFE">
        <w:rPr>
          <w:rFonts w:ascii="Times New Roman" w:hAnsi="Times New Roman" w:cs="Times New Roman"/>
          <w:sz w:val="28"/>
          <w:szCs w:val="28"/>
        </w:rPr>
        <w:t>51-70</w:t>
      </w:r>
      <w:r w:rsidR="00041248">
        <w:rPr>
          <w:rFonts w:ascii="Times New Roman" w:hAnsi="Times New Roman" w:cs="Times New Roman"/>
          <w:sz w:val="28"/>
          <w:szCs w:val="28"/>
        </w:rPr>
        <w:t xml:space="preserve"> </w:t>
      </w:r>
      <w:r w:rsidR="00041248" w:rsidRPr="00526EFE">
        <w:rPr>
          <w:rFonts w:ascii="Times New Roman" w:hAnsi="Times New Roman" w:cs="Times New Roman"/>
          <w:sz w:val="28"/>
          <w:szCs w:val="28"/>
        </w:rPr>
        <w:t>–</w:t>
      </w:r>
      <w:r w:rsidRPr="00526EFE">
        <w:rPr>
          <w:rFonts w:ascii="Times New Roman" w:hAnsi="Times New Roman" w:cs="Times New Roman"/>
          <w:sz w:val="28"/>
          <w:szCs w:val="28"/>
        </w:rPr>
        <w:t xml:space="preserve"> умеренное или интенсивно</w:t>
      </w:r>
      <w:r w:rsidR="00041248">
        <w:rPr>
          <w:rFonts w:ascii="Times New Roman" w:hAnsi="Times New Roman" w:cs="Times New Roman"/>
          <w:sz w:val="28"/>
          <w:szCs w:val="28"/>
        </w:rPr>
        <w:t xml:space="preserve">е нервно-психическое напряжение; 71-90 </w:t>
      </w:r>
      <w:r w:rsidR="00041248" w:rsidRPr="00526EFE">
        <w:rPr>
          <w:rFonts w:ascii="Times New Roman" w:hAnsi="Times New Roman" w:cs="Times New Roman"/>
          <w:sz w:val="28"/>
          <w:szCs w:val="28"/>
        </w:rPr>
        <w:t>–</w:t>
      </w:r>
      <w:r w:rsidR="00041248">
        <w:rPr>
          <w:rFonts w:ascii="Times New Roman" w:hAnsi="Times New Roman" w:cs="Times New Roman"/>
          <w:sz w:val="28"/>
          <w:szCs w:val="28"/>
        </w:rPr>
        <w:t xml:space="preserve"> экстенсивное нервно-психическое напряжение.</w:t>
      </w:r>
    </w:p>
    <w:p w:rsidR="00312FAA" w:rsidRDefault="00312FAA" w:rsidP="001D1857">
      <w:pPr>
        <w:spacing w:after="0" w:line="360" w:lineRule="auto"/>
        <w:ind w:firstLine="709"/>
        <w:jc w:val="both"/>
        <w:rPr>
          <w:rFonts w:ascii="Times New Roman" w:hAnsi="Times New Roman" w:cs="Times New Roman"/>
          <w:sz w:val="28"/>
          <w:szCs w:val="28"/>
        </w:rPr>
      </w:pPr>
    </w:p>
    <w:p w:rsidR="00312FAA" w:rsidRPr="00F164BE" w:rsidRDefault="00B22565" w:rsidP="00F164BE">
      <w:pPr>
        <w:pStyle w:val="2"/>
        <w:spacing w:before="0" w:after="0" w:line="360" w:lineRule="auto"/>
        <w:ind w:firstLine="709"/>
        <w:rPr>
          <w:b/>
          <w:i w:val="0"/>
          <w:sz w:val="28"/>
          <w:szCs w:val="28"/>
        </w:rPr>
      </w:pPr>
      <w:bookmarkStart w:id="83" w:name="_Toc515846452"/>
      <w:r w:rsidRPr="00F164BE">
        <w:rPr>
          <w:b/>
          <w:i w:val="0"/>
          <w:sz w:val="28"/>
          <w:szCs w:val="28"/>
        </w:rPr>
        <w:lastRenderedPageBreak/>
        <w:t>2.4</w:t>
      </w:r>
      <w:r w:rsidR="00312FAA" w:rsidRPr="00F164BE">
        <w:rPr>
          <w:b/>
          <w:i w:val="0"/>
          <w:sz w:val="28"/>
          <w:szCs w:val="28"/>
        </w:rPr>
        <w:t>. Методы математической обработки данных</w:t>
      </w:r>
      <w:bookmarkEnd w:id="83"/>
    </w:p>
    <w:p w:rsidR="00312FAA" w:rsidRDefault="00312FAA" w:rsidP="001D1857">
      <w:pPr>
        <w:spacing w:after="0" w:line="360" w:lineRule="auto"/>
        <w:ind w:firstLine="709"/>
        <w:jc w:val="both"/>
        <w:rPr>
          <w:rFonts w:ascii="Times New Roman" w:hAnsi="Times New Roman" w:cs="Times New Roman"/>
          <w:sz w:val="28"/>
          <w:szCs w:val="28"/>
        </w:rPr>
      </w:pPr>
      <w:r w:rsidRPr="00312FAA">
        <w:rPr>
          <w:rFonts w:ascii="Times New Roman" w:hAnsi="Times New Roman" w:cs="Times New Roman"/>
          <w:sz w:val="28"/>
          <w:szCs w:val="28"/>
        </w:rPr>
        <w:t>Данные пре</w:t>
      </w:r>
      <w:r>
        <w:rPr>
          <w:rFonts w:ascii="Times New Roman" w:hAnsi="Times New Roman" w:cs="Times New Roman"/>
          <w:sz w:val="28"/>
          <w:szCs w:val="28"/>
        </w:rPr>
        <w:t>дставлены частотами</w:t>
      </w:r>
      <w:r w:rsidRPr="00312FAA">
        <w:rPr>
          <w:rFonts w:ascii="Times New Roman" w:hAnsi="Times New Roman" w:cs="Times New Roman"/>
          <w:sz w:val="28"/>
          <w:szCs w:val="28"/>
        </w:rPr>
        <w:t xml:space="preserve"> и распределения</w:t>
      </w:r>
      <w:r>
        <w:rPr>
          <w:rFonts w:ascii="Times New Roman" w:hAnsi="Times New Roman" w:cs="Times New Roman"/>
          <w:sz w:val="28"/>
          <w:szCs w:val="28"/>
        </w:rPr>
        <w:t>ми</w:t>
      </w:r>
      <w:r w:rsidRPr="00312FAA">
        <w:rPr>
          <w:rFonts w:ascii="Times New Roman" w:hAnsi="Times New Roman" w:cs="Times New Roman"/>
          <w:sz w:val="28"/>
          <w:szCs w:val="28"/>
        </w:rPr>
        <w:t>, а также средними значениями с ошибками, M±SE. Зависимость субшкал от социально-демографических переменных и взаимозависимости между субшкалами исследовались при помощи корреляций по Пирсону и Спирмену. Связи между номинальными и порядковыми переменными рассчитывались с использованием критериев хи-квадрат (</w:t>
      </w:r>
      <w:r w:rsidR="00B55B4C" w:rsidRPr="00E038A3">
        <w:rPr>
          <w:rFonts w:ascii="Times New Roman" w:hAnsi="Times New Roman" w:cs="Times New Roman"/>
          <w:i/>
          <w:sz w:val="28"/>
          <w:szCs w:val="28"/>
        </w:rPr>
        <w:t>χ</w:t>
      </w:r>
      <w:r w:rsidR="00B55B4C" w:rsidRPr="00E038A3">
        <w:rPr>
          <w:rFonts w:ascii="Times New Roman" w:hAnsi="Times New Roman" w:cs="Times New Roman"/>
          <w:i/>
          <w:sz w:val="28"/>
          <w:szCs w:val="28"/>
          <w:vertAlign w:val="superscript"/>
        </w:rPr>
        <w:t>2</w:t>
      </w:r>
      <w:r w:rsidRPr="00312FAA">
        <w:rPr>
          <w:rFonts w:ascii="Times New Roman" w:hAnsi="Times New Roman" w:cs="Times New Roman"/>
          <w:sz w:val="28"/>
          <w:szCs w:val="28"/>
        </w:rPr>
        <w:t xml:space="preserve">) или точного критерия Фишера (при невыполнении условия применимости критерия </w:t>
      </w:r>
      <w:r w:rsidR="00B55B4C" w:rsidRPr="00E038A3">
        <w:rPr>
          <w:rFonts w:ascii="Times New Roman" w:hAnsi="Times New Roman" w:cs="Times New Roman"/>
          <w:i/>
          <w:sz w:val="28"/>
          <w:szCs w:val="28"/>
        </w:rPr>
        <w:t>χ</w:t>
      </w:r>
      <w:r w:rsidR="00B55B4C" w:rsidRPr="00E038A3">
        <w:rPr>
          <w:rFonts w:ascii="Times New Roman" w:hAnsi="Times New Roman" w:cs="Times New Roman"/>
          <w:i/>
          <w:sz w:val="28"/>
          <w:szCs w:val="28"/>
          <w:vertAlign w:val="superscript"/>
        </w:rPr>
        <w:t>2</w:t>
      </w:r>
      <w:r w:rsidRPr="00312FAA">
        <w:rPr>
          <w:rFonts w:ascii="Times New Roman" w:hAnsi="Times New Roman" w:cs="Times New Roman"/>
          <w:sz w:val="28"/>
          <w:szCs w:val="28"/>
        </w:rPr>
        <w:t xml:space="preserve"> как асимптотического, то есть в случае близости значений частот к 0 или 100%) на основании таблиц сопряженных признаков. Проверка влияния фактора Группа (матери детей, больных лейкозом/</w:t>
      </w:r>
      <w:r w:rsidR="006D33B3">
        <w:rPr>
          <w:rFonts w:ascii="Times New Roman" w:hAnsi="Times New Roman" w:cs="Times New Roman"/>
          <w:sz w:val="28"/>
          <w:szCs w:val="28"/>
        </w:rPr>
        <w:t xml:space="preserve"> </w:t>
      </w:r>
      <w:r w:rsidRPr="00312FAA">
        <w:rPr>
          <w:rFonts w:ascii="Times New Roman" w:hAnsi="Times New Roman" w:cs="Times New Roman"/>
          <w:sz w:val="28"/>
          <w:szCs w:val="28"/>
        </w:rPr>
        <w:t>матери здоровых детей/ матери детей с диагнозом ДЦП) на значения субшкал проводилась с использованием критерия Краскела-Уоллиса (Kruskal-Wallis Test) с посл</w:t>
      </w:r>
      <w:r>
        <w:rPr>
          <w:rFonts w:ascii="Times New Roman" w:hAnsi="Times New Roman" w:cs="Times New Roman"/>
          <w:sz w:val="28"/>
          <w:szCs w:val="28"/>
        </w:rPr>
        <w:t>ед</w:t>
      </w:r>
      <w:r w:rsidRPr="00312FAA">
        <w:rPr>
          <w:rFonts w:ascii="Times New Roman" w:hAnsi="Times New Roman" w:cs="Times New Roman"/>
          <w:sz w:val="28"/>
          <w:szCs w:val="28"/>
        </w:rPr>
        <w:t xml:space="preserve">ующими парными сравнениями между группами критерием Манна-Уитни (Mann-Whitney Test). Статистические решения принимались 5%-ном </w:t>
      </w:r>
      <w:proofErr w:type="gramStart"/>
      <w:r w:rsidRPr="00312FAA">
        <w:rPr>
          <w:rFonts w:ascii="Times New Roman" w:hAnsi="Times New Roman" w:cs="Times New Roman"/>
          <w:sz w:val="28"/>
          <w:szCs w:val="28"/>
        </w:rPr>
        <w:t>уровне</w:t>
      </w:r>
      <w:proofErr w:type="gramEnd"/>
      <w:r w:rsidRPr="00312FAA">
        <w:rPr>
          <w:rFonts w:ascii="Times New Roman" w:hAnsi="Times New Roman" w:cs="Times New Roman"/>
          <w:sz w:val="28"/>
          <w:szCs w:val="28"/>
        </w:rPr>
        <w:t xml:space="preserve"> значимости при двусторонней альтернативе. При расчетах использовали программный комплекс SPSS Inc.</w:t>
      </w:r>
    </w:p>
    <w:p w:rsidR="00312FAA" w:rsidRDefault="00312FAA" w:rsidP="00C20F36">
      <w:pPr>
        <w:spacing w:after="0" w:line="360" w:lineRule="auto"/>
        <w:jc w:val="both"/>
        <w:rPr>
          <w:rFonts w:ascii="Times New Roman" w:hAnsi="Times New Roman" w:cs="Times New Roman"/>
          <w:sz w:val="28"/>
          <w:szCs w:val="28"/>
        </w:rPr>
      </w:pPr>
    </w:p>
    <w:p w:rsidR="000435D6" w:rsidRDefault="000435D6" w:rsidP="00720AFA">
      <w:pPr>
        <w:spacing w:after="0" w:line="360" w:lineRule="auto"/>
        <w:ind w:firstLine="709"/>
        <w:jc w:val="both"/>
        <w:rPr>
          <w:rFonts w:ascii="Times New Roman" w:hAnsi="Times New Roman" w:cs="Times New Roman"/>
          <w:sz w:val="28"/>
          <w:szCs w:val="28"/>
        </w:rPr>
      </w:pPr>
    </w:p>
    <w:p w:rsidR="00312FAA" w:rsidRDefault="00312FAA" w:rsidP="00720AFA">
      <w:pPr>
        <w:spacing w:after="0" w:line="360" w:lineRule="auto"/>
        <w:ind w:firstLine="709"/>
        <w:jc w:val="both"/>
        <w:rPr>
          <w:rFonts w:ascii="Times New Roman" w:hAnsi="Times New Roman" w:cs="Times New Roman"/>
          <w:sz w:val="28"/>
          <w:szCs w:val="28"/>
        </w:rPr>
      </w:pPr>
    </w:p>
    <w:p w:rsidR="00312FAA" w:rsidRDefault="00312FAA" w:rsidP="00720AFA">
      <w:pPr>
        <w:spacing w:after="0" w:line="360" w:lineRule="auto"/>
        <w:ind w:firstLine="709"/>
        <w:jc w:val="both"/>
        <w:rPr>
          <w:rFonts w:ascii="Times New Roman" w:hAnsi="Times New Roman" w:cs="Times New Roman"/>
          <w:sz w:val="28"/>
          <w:szCs w:val="28"/>
        </w:rPr>
      </w:pPr>
    </w:p>
    <w:p w:rsidR="00312FAA" w:rsidRDefault="00312FAA">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7879D8" w:rsidRPr="00233AB8" w:rsidRDefault="00477CA9" w:rsidP="00867D58">
      <w:pPr>
        <w:pStyle w:val="1"/>
        <w:spacing w:before="0" w:line="360" w:lineRule="auto"/>
        <w:ind w:firstLine="709"/>
        <w:jc w:val="both"/>
        <w:rPr>
          <w:rFonts w:ascii="Times New Roman" w:hAnsi="Times New Roman" w:cs="Times New Roman"/>
          <w:color w:val="auto"/>
          <w:sz w:val="32"/>
          <w:szCs w:val="32"/>
        </w:rPr>
      </w:pPr>
      <w:bookmarkStart w:id="84" w:name="_Toc515846453"/>
      <w:r w:rsidRPr="009C74CE">
        <w:rPr>
          <w:rFonts w:ascii="Times New Roman" w:hAnsi="Times New Roman" w:cs="Times New Roman"/>
          <w:color w:val="auto"/>
          <w:sz w:val="32"/>
          <w:szCs w:val="32"/>
        </w:rPr>
        <w:lastRenderedPageBreak/>
        <w:t>Гла</w:t>
      </w:r>
      <w:r w:rsidR="00CC70AF" w:rsidRPr="009C74CE">
        <w:rPr>
          <w:rFonts w:ascii="Times New Roman" w:hAnsi="Times New Roman" w:cs="Times New Roman"/>
          <w:color w:val="auto"/>
          <w:sz w:val="32"/>
          <w:szCs w:val="32"/>
        </w:rPr>
        <w:t>ва 3</w:t>
      </w:r>
      <w:r w:rsidR="009C74CE">
        <w:rPr>
          <w:rFonts w:ascii="Times New Roman" w:hAnsi="Times New Roman" w:cs="Times New Roman"/>
          <w:color w:val="auto"/>
          <w:sz w:val="32"/>
          <w:szCs w:val="32"/>
        </w:rPr>
        <w:t>.</w:t>
      </w:r>
      <w:r w:rsidR="00CC70AF" w:rsidRPr="009C74CE">
        <w:rPr>
          <w:rFonts w:ascii="Times New Roman" w:hAnsi="Times New Roman" w:cs="Times New Roman"/>
          <w:color w:val="auto"/>
          <w:sz w:val="32"/>
          <w:szCs w:val="32"/>
        </w:rPr>
        <w:t xml:space="preserve"> Результаты </w:t>
      </w:r>
      <w:r w:rsidR="009C74CE" w:rsidRPr="009C74CE">
        <w:rPr>
          <w:rFonts w:ascii="Times New Roman" w:hAnsi="Times New Roman" w:cs="Times New Roman"/>
          <w:color w:val="auto"/>
          <w:sz w:val="32"/>
          <w:szCs w:val="32"/>
        </w:rPr>
        <w:t xml:space="preserve">исследования </w:t>
      </w:r>
      <w:r w:rsidR="00CC70AF" w:rsidRPr="009C74CE">
        <w:rPr>
          <w:rFonts w:ascii="Times New Roman" w:hAnsi="Times New Roman" w:cs="Times New Roman"/>
          <w:color w:val="auto"/>
          <w:sz w:val="32"/>
          <w:szCs w:val="32"/>
        </w:rPr>
        <w:t>и их обсуждение</w:t>
      </w:r>
      <w:bookmarkEnd w:id="84"/>
    </w:p>
    <w:p w:rsidR="00925A8C" w:rsidRPr="00B928F8" w:rsidRDefault="009C74CE" w:rsidP="00501899">
      <w:pPr>
        <w:pStyle w:val="3"/>
        <w:spacing w:line="360" w:lineRule="auto"/>
        <w:ind w:firstLine="709"/>
        <w:rPr>
          <w:sz w:val="28"/>
          <w:szCs w:val="28"/>
        </w:rPr>
      </w:pPr>
      <w:bookmarkStart w:id="85" w:name="_Toc515846454"/>
      <w:r w:rsidRPr="00B928F8">
        <w:rPr>
          <w:sz w:val="28"/>
          <w:szCs w:val="28"/>
        </w:rPr>
        <w:t>3.1.</w:t>
      </w:r>
      <w:r w:rsidR="00925A8C" w:rsidRPr="00B928F8">
        <w:rPr>
          <w:sz w:val="28"/>
          <w:szCs w:val="28"/>
        </w:rPr>
        <w:t xml:space="preserve"> Анализ </w:t>
      </w:r>
      <w:r w:rsidRPr="00B928F8">
        <w:rPr>
          <w:sz w:val="28"/>
          <w:szCs w:val="28"/>
        </w:rPr>
        <w:t xml:space="preserve">социально-демографических </w:t>
      </w:r>
      <w:r w:rsidR="00925A8C" w:rsidRPr="00B928F8">
        <w:rPr>
          <w:sz w:val="28"/>
          <w:szCs w:val="28"/>
        </w:rPr>
        <w:t>данных</w:t>
      </w:r>
      <w:bookmarkEnd w:id="85"/>
    </w:p>
    <w:p w:rsidR="00C66A96" w:rsidRDefault="00C66A96" w:rsidP="006757E9">
      <w:pPr>
        <w:spacing w:after="0" w:line="360" w:lineRule="auto"/>
        <w:jc w:val="both"/>
        <w:rPr>
          <w:rFonts w:ascii="Times New Roman" w:hAnsi="Times New Roman" w:cs="Times New Roman"/>
          <w:sz w:val="28"/>
          <w:szCs w:val="28"/>
        </w:rPr>
      </w:pPr>
    </w:p>
    <w:p w:rsidR="003C4F34" w:rsidRDefault="006757E9" w:rsidP="006757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Социально-демографические данные были собраны с помощью анкеты. Резул</w:t>
      </w:r>
      <w:r w:rsidR="00C56A25">
        <w:rPr>
          <w:rFonts w:ascii="Times New Roman" w:hAnsi="Times New Roman" w:cs="Times New Roman"/>
          <w:sz w:val="28"/>
          <w:szCs w:val="28"/>
        </w:rPr>
        <w:t>ь</w:t>
      </w:r>
      <w:r w:rsidR="00CD6248">
        <w:rPr>
          <w:rFonts w:ascii="Times New Roman" w:hAnsi="Times New Roman" w:cs="Times New Roman"/>
          <w:sz w:val="28"/>
          <w:szCs w:val="28"/>
        </w:rPr>
        <w:t>таты</w:t>
      </w:r>
      <w:r>
        <w:rPr>
          <w:rFonts w:ascii="Times New Roman" w:hAnsi="Times New Roman" w:cs="Times New Roman"/>
          <w:sz w:val="28"/>
          <w:szCs w:val="28"/>
        </w:rPr>
        <w:t xml:space="preserve"> </w:t>
      </w:r>
      <w:r w:rsidR="00CD6248">
        <w:rPr>
          <w:rFonts w:ascii="Times New Roman" w:hAnsi="Times New Roman" w:cs="Times New Roman"/>
          <w:sz w:val="28"/>
          <w:szCs w:val="28"/>
        </w:rPr>
        <w:t xml:space="preserve">сравнения </w:t>
      </w:r>
      <w:r w:rsidR="00CD6248" w:rsidRPr="00B5170F">
        <w:rPr>
          <w:rFonts w:ascii="Times New Roman" w:hAnsi="Times New Roman" w:cs="Times New Roman"/>
          <w:i/>
          <w:sz w:val="28"/>
          <w:szCs w:val="28"/>
        </w:rPr>
        <w:t>по возрасту</w:t>
      </w:r>
      <w:r w:rsidR="00CD6248">
        <w:rPr>
          <w:rFonts w:ascii="Times New Roman" w:hAnsi="Times New Roman" w:cs="Times New Roman"/>
          <w:sz w:val="28"/>
          <w:szCs w:val="28"/>
        </w:rPr>
        <w:t xml:space="preserve"> </w:t>
      </w:r>
      <w:r w:rsidR="008253E8" w:rsidRPr="008253E8">
        <w:rPr>
          <w:rFonts w:ascii="Times New Roman" w:hAnsi="Times New Roman" w:cs="Times New Roman"/>
          <w:sz w:val="28"/>
          <w:szCs w:val="28"/>
        </w:rPr>
        <w:t xml:space="preserve">групп </w:t>
      </w:r>
      <w:r w:rsidR="00CD6248">
        <w:rPr>
          <w:rFonts w:ascii="Times New Roman" w:hAnsi="Times New Roman" w:cs="Times New Roman"/>
          <w:sz w:val="28"/>
          <w:szCs w:val="28"/>
        </w:rPr>
        <w:t xml:space="preserve">матерей и детей представлены в таблице 3 ниже и </w:t>
      </w:r>
      <w:r w:rsidR="00F2451F">
        <w:rPr>
          <w:rFonts w:ascii="Times New Roman" w:hAnsi="Times New Roman" w:cs="Times New Roman"/>
          <w:sz w:val="28"/>
          <w:szCs w:val="28"/>
        </w:rPr>
        <w:t>в приложении Б</w:t>
      </w:r>
      <w:r w:rsidR="00233AB8">
        <w:rPr>
          <w:rFonts w:ascii="Times New Roman" w:hAnsi="Times New Roman" w:cs="Times New Roman"/>
          <w:sz w:val="28"/>
          <w:szCs w:val="28"/>
        </w:rPr>
        <w:t>.</w:t>
      </w:r>
    </w:p>
    <w:p w:rsidR="00C66A96" w:rsidRDefault="00C66A96" w:rsidP="006757E9">
      <w:pPr>
        <w:spacing w:after="0" w:line="360" w:lineRule="auto"/>
        <w:jc w:val="both"/>
        <w:rPr>
          <w:rFonts w:ascii="Times New Roman" w:hAnsi="Times New Roman" w:cs="Times New Roman"/>
          <w:sz w:val="28"/>
          <w:szCs w:val="28"/>
        </w:rPr>
      </w:pPr>
    </w:p>
    <w:p w:rsidR="003C4F34" w:rsidRPr="008858E1" w:rsidRDefault="003C4F34" w:rsidP="006757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3. Среднегрупповые показатели возраста матерей и детей в группах </w:t>
      </w:r>
    </w:p>
    <w:tbl>
      <w:tblPr>
        <w:tblW w:w="0" w:type="auto"/>
        <w:jc w:val="center"/>
        <w:tblCellSpacing w:w="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1305"/>
        <w:gridCol w:w="3543"/>
        <w:gridCol w:w="709"/>
        <w:gridCol w:w="851"/>
        <w:gridCol w:w="727"/>
        <w:gridCol w:w="632"/>
        <w:gridCol w:w="519"/>
        <w:gridCol w:w="559"/>
      </w:tblGrid>
      <w:tr w:rsidR="007D6923" w:rsidRPr="00143011" w:rsidTr="000725AE">
        <w:trPr>
          <w:trHeight w:val="276"/>
          <w:tblCellSpacing w:w="0" w:type="dxa"/>
          <w:jc w:val="center"/>
        </w:trPr>
        <w:tc>
          <w:tcPr>
            <w:tcW w:w="1305" w:type="dxa"/>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sz w:val="24"/>
                <w:szCs w:val="24"/>
                <w:lang w:eastAsia="ru-RU"/>
              </w:rPr>
              <w:t>Возраст</w:t>
            </w:r>
          </w:p>
        </w:tc>
        <w:tc>
          <w:tcPr>
            <w:tcW w:w="3543" w:type="dxa"/>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sz w:val="24"/>
                <w:szCs w:val="24"/>
                <w:lang w:eastAsia="ru-RU"/>
              </w:rPr>
              <w:t>Группы</w:t>
            </w:r>
          </w:p>
        </w:tc>
        <w:tc>
          <w:tcPr>
            <w:tcW w:w="709" w:type="dxa"/>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color w:val="000000"/>
                <w:sz w:val="24"/>
                <w:szCs w:val="24"/>
                <w:lang w:eastAsia="ru-RU"/>
              </w:rPr>
              <w:t>N</w:t>
            </w:r>
          </w:p>
        </w:tc>
        <w:tc>
          <w:tcPr>
            <w:tcW w:w="851" w:type="dxa"/>
            <w:vMerge w:val="restart"/>
            <w:shd w:val="clear" w:color="auto" w:fill="FFFFFF"/>
            <w:vAlign w:val="center"/>
            <w:hideMark/>
          </w:tcPr>
          <w:p w:rsidR="007D6923" w:rsidRPr="00143011" w:rsidRDefault="00B77F85" w:rsidP="000725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val="en-US" w:eastAsia="ru-RU"/>
              </w:rPr>
              <w:t>M</w:t>
            </w:r>
            <w:r w:rsidR="007D6923" w:rsidRPr="00143011">
              <w:rPr>
                <w:rFonts w:ascii="Times New Roman" w:eastAsia="Times New Roman" w:hAnsi="Times New Roman" w:cs="Times New Roman"/>
                <w:b/>
                <w:bCs/>
                <w:color w:val="000000"/>
                <w:sz w:val="24"/>
                <w:szCs w:val="24"/>
                <w:lang w:eastAsia="ru-RU"/>
              </w:rPr>
              <w:t>ean</w:t>
            </w:r>
          </w:p>
        </w:tc>
        <w:tc>
          <w:tcPr>
            <w:tcW w:w="727" w:type="dxa"/>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val="en-US" w:eastAsia="ru-RU"/>
              </w:rPr>
            </w:pPr>
            <w:r w:rsidRPr="00143011">
              <w:rPr>
                <w:rFonts w:ascii="Times New Roman" w:eastAsia="Times New Roman" w:hAnsi="Times New Roman" w:cs="Times New Roman"/>
                <w:b/>
                <w:bCs/>
                <w:color w:val="000000"/>
                <w:sz w:val="24"/>
                <w:szCs w:val="24"/>
                <w:lang w:val="en-US" w:eastAsia="ru-RU"/>
              </w:rPr>
              <w:t>SD</w:t>
            </w:r>
          </w:p>
        </w:tc>
        <w:tc>
          <w:tcPr>
            <w:tcW w:w="0" w:type="auto"/>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val="en-US" w:eastAsia="ru-RU"/>
              </w:rPr>
            </w:pPr>
            <w:r w:rsidRPr="00143011">
              <w:rPr>
                <w:rFonts w:ascii="Times New Roman" w:eastAsia="Times New Roman" w:hAnsi="Times New Roman" w:cs="Times New Roman"/>
                <w:b/>
                <w:bCs/>
                <w:color w:val="000000"/>
                <w:sz w:val="24"/>
                <w:szCs w:val="24"/>
                <w:lang w:val="en-US" w:eastAsia="ru-RU"/>
              </w:rPr>
              <w:t>SE</w:t>
            </w:r>
          </w:p>
        </w:tc>
        <w:tc>
          <w:tcPr>
            <w:tcW w:w="0" w:type="auto"/>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color w:val="000000"/>
                <w:sz w:val="24"/>
                <w:szCs w:val="24"/>
                <w:lang w:eastAsia="ru-RU"/>
              </w:rPr>
              <w:t>Min</w:t>
            </w:r>
          </w:p>
        </w:tc>
        <w:tc>
          <w:tcPr>
            <w:tcW w:w="0" w:type="auto"/>
            <w:vMerge w:val="restart"/>
            <w:shd w:val="clear" w:color="auto" w:fill="FFFFFF"/>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color w:val="000000"/>
                <w:sz w:val="24"/>
                <w:szCs w:val="24"/>
                <w:lang w:eastAsia="ru-RU"/>
              </w:rPr>
              <w:t>Max</w:t>
            </w:r>
          </w:p>
        </w:tc>
      </w:tr>
      <w:tr w:rsidR="007D6923" w:rsidRPr="00143011" w:rsidTr="000725AE">
        <w:trPr>
          <w:trHeight w:val="276"/>
          <w:tblCellSpacing w:w="0" w:type="dxa"/>
          <w:jc w:val="center"/>
        </w:trPr>
        <w:tc>
          <w:tcPr>
            <w:tcW w:w="1305" w:type="dxa"/>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3543" w:type="dxa"/>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709" w:type="dxa"/>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851" w:type="dxa"/>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727" w:type="dxa"/>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0" w:type="auto"/>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0" w:type="auto"/>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c>
          <w:tcPr>
            <w:tcW w:w="0" w:type="auto"/>
            <w:vMerge/>
            <w:vAlign w:val="center"/>
            <w:hideMark/>
          </w:tcPr>
          <w:p w:rsidR="007D6923" w:rsidRPr="00143011" w:rsidRDefault="007D6923" w:rsidP="000725AE">
            <w:pPr>
              <w:spacing w:after="0" w:line="240" w:lineRule="auto"/>
              <w:jc w:val="center"/>
              <w:rPr>
                <w:rFonts w:ascii="Times New Roman" w:eastAsia="Times New Roman" w:hAnsi="Times New Roman" w:cs="Times New Roman"/>
                <w:b/>
                <w:bCs/>
                <w:sz w:val="24"/>
                <w:szCs w:val="24"/>
                <w:lang w:eastAsia="ru-RU"/>
              </w:rPr>
            </w:pPr>
          </w:p>
        </w:tc>
      </w:tr>
      <w:tr w:rsidR="000725AE" w:rsidRPr="00143011" w:rsidTr="000725AE">
        <w:trPr>
          <w:tblCellSpacing w:w="0" w:type="dxa"/>
          <w:jc w:val="center"/>
        </w:trPr>
        <w:tc>
          <w:tcPr>
            <w:tcW w:w="1305" w:type="dxa"/>
            <w:vMerge w:val="restart"/>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color w:val="000000"/>
                <w:sz w:val="24"/>
                <w:szCs w:val="24"/>
                <w:lang w:eastAsia="ru-RU"/>
              </w:rPr>
              <w:t>Матери</w:t>
            </w: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детей, больных лейкозом</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20</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42,85</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7,32</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1,634</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35</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66</w:t>
            </w:r>
          </w:p>
        </w:tc>
      </w:tr>
      <w:tr w:rsidR="000725AE" w:rsidRPr="00143011" w:rsidTr="000725AE">
        <w:trPr>
          <w:tblCellSpacing w:w="0" w:type="dxa"/>
          <w:jc w:val="center"/>
        </w:trPr>
        <w:tc>
          <w:tcPr>
            <w:tcW w:w="1305" w:type="dxa"/>
            <w:vMerge/>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здоровых детей</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41</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41,90</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4,88</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0,76</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32</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56</w:t>
            </w:r>
          </w:p>
        </w:tc>
      </w:tr>
      <w:tr w:rsidR="000725AE" w:rsidRPr="00143011" w:rsidTr="000725AE">
        <w:trPr>
          <w:tblCellSpacing w:w="0" w:type="dxa"/>
          <w:jc w:val="center"/>
        </w:trPr>
        <w:tc>
          <w:tcPr>
            <w:tcW w:w="1305" w:type="dxa"/>
            <w:vMerge/>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детей с диагнозом ДЦП</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20</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40,35</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5,75</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1,29</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30</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51</w:t>
            </w:r>
          </w:p>
        </w:tc>
      </w:tr>
      <w:tr w:rsidR="000725AE" w:rsidRPr="00143011" w:rsidTr="000725AE">
        <w:trPr>
          <w:tblCellSpacing w:w="0" w:type="dxa"/>
          <w:jc w:val="center"/>
        </w:trPr>
        <w:tc>
          <w:tcPr>
            <w:tcW w:w="1305" w:type="dxa"/>
            <w:vMerge w:val="restart"/>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r w:rsidRPr="00143011">
              <w:rPr>
                <w:rFonts w:ascii="Times New Roman" w:eastAsia="Times New Roman" w:hAnsi="Times New Roman" w:cs="Times New Roman"/>
                <w:b/>
                <w:bCs/>
                <w:color w:val="000000"/>
                <w:sz w:val="24"/>
                <w:szCs w:val="24"/>
                <w:lang w:eastAsia="ru-RU"/>
              </w:rPr>
              <w:t>Дети</w:t>
            </w: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детей, больных лейкозом</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20</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17,00</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2,47</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0,55</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11</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21</w:t>
            </w:r>
          </w:p>
        </w:tc>
      </w:tr>
      <w:tr w:rsidR="000725AE" w:rsidRPr="00143011" w:rsidTr="000725AE">
        <w:trPr>
          <w:tblCellSpacing w:w="0" w:type="dxa"/>
          <w:jc w:val="center"/>
        </w:trPr>
        <w:tc>
          <w:tcPr>
            <w:tcW w:w="1305" w:type="dxa"/>
            <w:vMerge/>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здоровых детей</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41</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15,51</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2,52</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0,39</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11</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21</w:t>
            </w:r>
          </w:p>
        </w:tc>
      </w:tr>
      <w:tr w:rsidR="000725AE" w:rsidRPr="00143011" w:rsidTr="000725AE">
        <w:trPr>
          <w:tblCellSpacing w:w="0" w:type="dxa"/>
          <w:jc w:val="center"/>
        </w:trPr>
        <w:tc>
          <w:tcPr>
            <w:tcW w:w="1305" w:type="dxa"/>
            <w:vMerge/>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b/>
                <w:bCs/>
                <w:sz w:val="24"/>
                <w:szCs w:val="24"/>
                <w:lang w:eastAsia="ru-RU"/>
              </w:rPr>
            </w:pPr>
          </w:p>
        </w:tc>
        <w:tc>
          <w:tcPr>
            <w:tcW w:w="3543" w:type="dxa"/>
            <w:shd w:val="clear" w:color="auto" w:fill="FFFFFF"/>
            <w:vAlign w:val="center"/>
            <w:hideMark/>
          </w:tcPr>
          <w:p w:rsidR="000725AE" w:rsidRPr="000725AE" w:rsidRDefault="000725AE" w:rsidP="000725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М</w:t>
            </w:r>
            <w:r w:rsidRPr="000725AE">
              <w:rPr>
                <w:rFonts w:ascii="Times New Roman" w:eastAsia="Times New Roman" w:hAnsi="Times New Roman" w:cs="Times New Roman"/>
                <w:bCs/>
                <w:color w:val="000000"/>
                <w:sz w:val="24"/>
                <w:szCs w:val="24"/>
                <w:lang w:eastAsia="ru-RU"/>
              </w:rPr>
              <w:t>атери детей с диагнозом ДЦП</w:t>
            </w:r>
          </w:p>
        </w:tc>
        <w:tc>
          <w:tcPr>
            <w:tcW w:w="709"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20</w:t>
            </w:r>
          </w:p>
        </w:tc>
        <w:tc>
          <w:tcPr>
            <w:tcW w:w="851"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11,30</w:t>
            </w:r>
          </w:p>
        </w:tc>
        <w:tc>
          <w:tcPr>
            <w:tcW w:w="727" w:type="dxa"/>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2,11</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0,47</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9</w:t>
            </w:r>
          </w:p>
        </w:tc>
        <w:tc>
          <w:tcPr>
            <w:tcW w:w="0" w:type="auto"/>
            <w:shd w:val="clear" w:color="auto" w:fill="FFFFFF"/>
            <w:vAlign w:val="center"/>
            <w:hideMark/>
          </w:tcPr>
          <w:p w:rsidR="000725AE" w:rsidRPr="00143011" w:rsidRDefault="000725AE" w:rsidP="000725AE">
            <w:pPr>
              <w:spacing w:after="0" w:line="240" w:lineRule="auto"/>
              <w:jc w:val="center"/>
              <w:rPr>
                <w:rFonts w:ascii="Times New Roman" w:eastAsia="Times New Roman" w:hAnsi="Times New Roman" w:cs="Times New Roman"/>
                <w:sz w:val="24"/>
                <w:szCs w:val="24"/>
                <w:lang w:eastAsia="ru-RU"/>
              </w:rPr>
            </w:pPr>
            <w:r w:rsidRPr="00143011">
              <w:rPr>
                <w:rFonts w:ascii="Times New Roman" w:eastAsia="Times New Roman" w:hAnsi="Times New Roman" w:cs="Times New Roman"/>
                <w:color w:val="000000"/>
                <w:sz w:val="24"/>
                <w:szCs w:val="24"/>
                <w:lang w:eastAsia="ru-RU"/>
              </w:rPr>
              <w:t>16</w:t>
            </w:r>
          </w:p>
        </w:tc>
      </w:tr>
    </w:tbl>
    <w:p w:rsidR="003C4F34" w:rsidRPr="00D64836" w:rsidRDefault="003C4F34" w:rsidP="007C64EE">
      <w:pPr>
        <w:spacing w:after="0" w:line="240" w:lineRule="auto"/>
        <w:jc w:val="both"/>
        <w:rPr>
          <w:rFonts w:ascii="Times New Roman" w:hAnsi="Times New Roman" w:cs="Times New Roman"/>
          <w:sz w:val="24"/>
          <w:szCs w:val="24"/>
        </w:rPr>
      </w:pPr>
      <w:r w:rsidRPr="00D64836">
        <w:rPr>
          <w:rFonts w:ascii="Times New Roman" w:hAnsi="Times New Roman" w:cs="Times New Roman"/>
          <w:i/>
          <w:sz w:val="24"/>
          <w:szCs w:val="24"/>
        </w:rPr>
        <w:t xml:space="preserve">Условные обозначения: </w:t>
      </w:r>
      <w:r w:rsidR="003C07F2" w:rsidRPr="00D64836">
        <w:rPr>
          <w:rFonts w:ascii="Times New Roman" w:hAnsi="Times New Roman" w:cs="Times New Roman"/>
          <w:i/>
          <w:sz w:val="24"/>
          <w:szCs w:val="24"/>
          <w:lang w:val="en-US"/>
        </w:rPr>
        <w:t>N</w:t>
      </w:r>
      <w:r w:rsidR="003C07F2" w:rsidRPr="00D64836">
        <w:rPr>
          <w:rFonts w:ascii="Times New Roman" w:hAnsi="Times New Roman" w:cs="Times New Roman"/>
          <w:i/>
          <w:sz w:val="24"/>
          <w:szCs w:val="24"/>
        </w:rPr>
        <w:t xml:space="preserve"> –</w:t>
      </w:r>
      <w:r w:rsidR="00B77F85" w:rsidRPr="00D64836">
        <w:rPr>
          <w:rFonts w:ascii="Times New Roman" w:hAnsi="Times New Roman" w:cs="Times New Roman"/>
          <w:i/>
          <w:sz w:val="24"/>
          <w:szCs w:val="24"/>
        </w:rPr>
        <w:t xml:space="preserve"> </w:t>
      </w:r>
      <w:proofErr w:type="gramStart"/>
      <w:r w:rsidR="00B77F85" w:rsidRPr="00D64836">
        <w:rPr>
          <w:rFonts w:ascii="Times New Roman" w:hAnsi="Times New Roman" w:cs="Times New Roman"/>
          <w:i/>
          <w:sz w:val="24"/>
          <w:szCs w:val="24"/>
        </w:rPr>
        <w:t>число</w:t>
      </w:r>
      <w:proofErr w:type="gramEnd"/>
      <w:r w:rsidR="00B77F85" w:rsidRPr="00D64836">
        <w:rPr>
          <w:rFonts w:ascii="Times New Roman" w:hAnsi="Times New Roman" w:cs="Times New Roman"/>
          <w:i/>
          <w:sz w:val="24"/>
          <w:szCs w:val="24"/>
        </w:rPr>
        <w:t xml:space="preserve"> </w:t>
      </w:r>
      <w:r w:rsidR="003C07F2" w:rsidRPr="00D64836">
        <w:rPr>
          <w:rFonts w:ascii="Times New Roman" w:hAnsi="Times New Roman" w:cs="Times New Roman"/>
          <w:i/>
          <w:sz w:val="24"/>
          <w:szCs w:val="24"/>
        </w:rPr>
        <w:t xml:space="preserve">матерей, </w:t>
      </w:r>
      <w:r w:rsidR="00B77F85" w:rsidRPr="00D64836">
        <w:rPr>
          <w:rFonts w:ascii="Times New Roman" w:hAnsi="Times New Roman" w:cs="Times New Roman"/>
          <w:i/>
          <w:sz w:val="24"/>
          <w:szCs w:val="24"/>
          <w:lang w:val="en-US"/>
        </w:rPr>
        <w:t>Mean</w:t>
      </w:r>
      <w:r w:rsidR="00B77F85" w:rsidRPr="00D64836">
        <w:rPr>
          <w:rFonts w:ascii="Times New Roman" w:hAnsi="Times New Roman" w:cs="Times New Roman"/>
          <w:i/>
          <w:sz w:val="24"/>
          <w:szCs w:val="24"/>
        </w:rPr>
        <w:t xml:space="preserve"> </w:t>
      </w:r>
      <w:r w:rsidRPr="00D64836">
        <w:rPr>
          <w:rFonts w:ascii="Times New Roman" w:hAnsi="Times New Roman" w:cs="Times New Roman"/>
          <w:i/>
          <w:sz w:val="24"/>
          <w:szCs w:val="24"/>
        </w:rPr>
        <w:t xml:space="preserve">– среднегрупповое значение возраста, </w:t>
      </w:r>
      <w:r w:rsidRPr="00D64836">
        <w:rPr>
          <w:rFonts w:ascii="Times New Roman" w:hAnsi="Times New Roman" w:cs="Times New Roman"/>
          <w:i/>
          <w:sz w:val="24"/>
          <w:szCs w:val="24"/>
          <w:lang w:val="en-US"/>
        </w:rPr>
        <w:t>SD</w:t>
      </w:r>
      <w:r w:rsidRPr="00D64836">
        <w:rPr>
          <w:rFonts w:ascii="Times New Roman" w:hAnsi="Times New Roman" w:cs="Times New Roman"/>
          <w:i/>
          <w:sz w:val="24"/>
          <w:szCs w:val="24"/>
        </w:rPr>
        <w:t xml:space="preserve"> –</w:t>
      </w:r>
      <w:r w:rsidR="00143011" w:rsidRPr="00D64836">
        <w:rPr>
          <w:rFonts w:ascii="Times New Roman" w:hAnsi="Times New Roman" w:cs="Times New Roman"/>
          <w:i/>
          <w:sz w:val="24"/>
          <w:szCs w:val="24"/>
        </w:rPr>
        <w:t xml:space="preserve"> среднеквадратичное отклонение</w:t>
      </w:r>
      <w:r w:rsidR="00767592" w:rsidRPr="00D64836">
        <w:rPr>
          <w:rFonts w:ascii="Times New Roman" w:hAnsi="Times New Roman" w:cs="Times New Roman"/>
          <w:i/>
          <w:sz w:val="24"/>
          <w:szCs w:val="24"/>
        </w:rPr>
        <w:t xml:space="preserve">, </w:t>
      </w:r>
      <w:r w:rsidR="00767592" w:rsidRPr="00D64836">
        <w:rPr>
          <w:rFonts w:ascii="Times New Roman" w:hAnsi="Times New Roman" w:cs="Times New Roman"/>
          <w:i/>
          <w:sz w:val="24"/>
          <w:szCs w:val="24"/>
          <w:lang w:val="en-US"/>
        </w:rPr>
        <w:t>SE</w:t>
      </w:r>
      <w:r w:rsidR="00767592" w:rsidRPr="00D64836">
        <w:rPr>
          <w:rFonts w:ascii="Times New Roman" w:hAnsi="Times New Roman" w:cs="Times New Roman"/>
          <w:i/>
          <w:sz w:val="24"/>
          <w:szCs w:val="24"/>
        </w:rPr>
        <w:t xml:space="preserve"> –</w:t>
      </w:r>
      <w:r w:rsidR="00FB1D31" w:rsidRPr="00D64836">
        <w:rPr>
          <w:rFonts w:ascii="Times New Roman" w:hAnsi="Times New Roman" w:cs="Times New Roman"/>
          <w:i/>
          <w:sz w:val="24"/>
          <w:szCs w:val="24"/>
        </w:rPr>
        <w:t xml:space="preserve"> </w:t>
      </w:r>
      <w:r w:rsidR="00767592" w:rsidRPr="00D64836">
        <w:rPr>
          <w:rFonts w:ascii="Times New Roman" w:hAnsi="Times New Roman" w:cs="Times New Roman"/>
          <w:i/>
          <w:sz w:val="24"/>
          <w:szCs w:val="24"/>
        </w:rPr>
        <w:t>ошибка</w:t>
      </w:r>
      <w:r w:rsidR="00FB1D31" w:rsidRPr="00D64836">
        <w:rPr>
          <w:rFonts w:ascii="Times New Roman" w:hAnsi="Times New Roman" w:cs="Times New Roman"/>
          <w:i/>
          <w:sz w:val="24"/>
          <w:szCs w:val="24"/>
        </w:rPr>
        <w:t xml:space="preserve"> средней</w:t>
      </w:r>
      <w:r w:rsidR="00767592" w:rsidRPr="00D64836">
        <w:rPr>
          <w:rFonts w:ascii="Times New Roman" w:hAnsi="Times New Roman" w:cs="Times New Roman"/>
          <w:i/>
          <w:sz w:val="24"/>
          <w:szCs w:val="24"/>
        </w:rPr>
        <w:t>,</w:t>
      </w:r>
      <w:r w:rsidR="00143011" w:rsidRPr="00D64836">
        <w:rPr>
          <w:rFonts w:ascii="Times New Roman" w:hAnsi="Times New Roman" w:cs="Times New Roman"/>
          <w:i/>
          <w:sz w:val="24"/>
          <w:szCs w:val="24"/>
        </w:rPr>
        <w:t xml:space="preserve"> </w:t>
      </w:r>
      <w:r w:rsidR="003C07F2" w:rsidRPr="00D64836">
        <w:rPr>
          <w:rFonts w:ascii="Times New Roman" w:hAnsi="Times New Roman" w:cs="Times New Roman"/>
          <w:i/>
          <w:sz w:val="24"/>
          <w:szCs w:val="24"/>
        </w:rPr>
        <w:t xml:space="preserve">Min – минимальное значение, </w:t>
      </w:r>
      <w:r w:rsidR="003C07F2" w:rsidRPr="00D64836">
        <w:rPr>
          <w:rFonts w:ascii="Times New Roman" w:hAnsi="Times New Roman" w:cs="Times New Roman"/>
          <w:i/>
          <w:sz w:val="24"/>
          <w:szCs w:val="24"/>
          <w:lang w:val="en-US"/>
        </w:rPr>
        <w:t>Max</w:t>
      </w:r>
      <w:r w:rsidR="003C07F2" w:rsidRPr="00D64836">
        <w:rPr>
          <w:rFonts w:ascii="Times New Roman" w:hAnsi="Times New Roman" w:cs="Times New Roman"/>
          <w:i/>
          <w:sz w:val="24"/>
          <w:szCs w:val="24"/>
        </w:rPr>
        <w:t xml:space="preserve"> – максимальное значение</w:t>
      </w:r>
    </w:p>
    <w:p w:rsidR="00A401A7" w:rsidRPr="00AE64F7" w:rsidRDefault="00A401A7" w:rsidP="00AE64F7">
      <w:pPr>
        <w:spacing w:before="240"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Как видно из таблицы 3 </w:t>
      </w:r>
      <w:r w:rsidR="00CD6248">
        <w:rPr>
          <w:rFonts w:ascii="Times New Roman" w:hAnsi="Times New Roman" w:cs="Times New Roman"/>
          <w:sz w:val="28"/>
          <w:szCs w:val="28"/>
        </w:rPr>
        <w:t xml:space="preserve">средний возраст матерей 1-й группы </w:t>
      </w:r>
      <w:r w:rsidR="00FB1D31">
        <w:rPr>
          <w:rFonts w:ascii="Times New Roman" w:hAnsi="Times New Roman" w:cs="Times New Roman"/>
          <w:sz w:val="28"/>
          <w:szCs w:val="28"/>
        </w:rPr>
        <w:t xml:space="preserve">– </w:t>
      </w:r>
      <w:r w:rsidR="00CD6248" w:rsidRPr="00FB1D31">
        <w:rPr>
          <w:rFonts w:ascii="Times New Roman" w:hAnsi="Times New Roman" w:cs="Times New Roman"/>
          <w:sz w:val="28"/>
          <w:szCs w:val="28"/>
        </w:rPr>
        <w:t>42,85±7,32</w:t>
      </w:r>
      <w:r w:rsidR="00CD6248">
        <w:rPr>
          <w:rFonts w:ascii="Times New Roman" w:hAnsi="Times New Roman" w:cs="Times New Roman"/>
          <w:sz w:val="28"/>
          <w:szCs w:val="28"/>
        </w:rPr>
        <w:t xml:space="preserve">, средний возраст их детей </w:t>
      </w:r>
      <w:r w:rsidR="00FB1D31">
        <w:rPr>
          <w:rFonts w:ascii="Times New Roman" w:hAnsi="Times New Roman" w:cs="Times New Roman"/>
          <w:sz w:val="28"/>
          <w:szCs w:val="28"/>
        </w:rPr>
        <w:t xml:space="preserve">– </w:t>
      </w:r>
      <w:r w:rsidR="00CD6248">
        <w:rPr>
          <w:rFonts w:ascii="Times New Roman" w:hAnsi="Times New Roman" w:cs="Times New Roman"/>
          <w:sz w:val="28"/>
          <w:szCs w:val="28"/>
        </w:rPr>
        <w:t>17,00</w:t>
      </w:r>
      <w:r w:rsidR="00CD6248" w:rsidRPr="00CD6248">
        <w:rPr>
          <w:rFonts w:ascii="Times New Roman" w:hAnsi="Times New Roman" w:cs="Times New Roman"/>
          <w:sz w:val="28"/>
          <w:szCs w:val="28"/>
        </w:rPr>
        <w:t>±2,47</w:t>
      </w:r>
      <w:r w:rsidR="003A66A7">
        <w:rPr>
          <w:rFonts w:ascii="Times New Roman" w:hAnsi="Times New Roman" w:cs="Times New Roman"/>
          <w:sz w:val="28"/>
          <w:szCs w:val="28"/>
        </w:rPr>
        <w:t xml:space="preserve">, средний возраст матерей 2-й группы </w:t>
      </w:r>
      <w:r w:rsidR="00FB1D31">
        <w:rPr>
          <w:rFonts w:ascii="Times New Roman" w:hAnsi="Times New Roman" w:cs="Times New Roman"/>
          <w:sz w:val="28"/>
          <w:szCs w:val="28"/>
        </w:rPr>
        <w:t xml:space="preserve">– </w:t>
      </w:r>
      <w:r w:rsidR="003A66A7" w:rsidRPr="003A66A7">
        <w:rPr>
          <w:rFonts w:ascii="Times New Roman" w:hAnsi="Times New Roman" w:cs="Times New Roman"/>
          <w:sz w:val="28"/>
          <w:szCs w:val="28"/>
        </w:rPr>
        <w:t>41,90</w:t>
      </w:r>
      <w:r w:rsidR="003A66A7">
        <w:rPr>
          <w:rFonts w:ascii="Times New Roman" w:hAnsi="Times New Roman" w:cs="Times New Roman"/>
          <w:sz w:val="28"/>
          <w:szCs w:val="28"/>
        </w:rPr>
        <w:t>±</w:t>
      </w:r>
      <w:r w:rsidR="003A66A7" w:rsidRPr="003A66A7">
        <w:rPr>
          <w:rFonts w:ascii="Times New Roman" w:hAnsi="Times New Roman" w:cs="Times New Roman"/>
          <w:sz w:val="28"/>
          <w:szCs w:val="28"/>
        </w:rPr>
        <w:t>4,88</w:t>
      </w:r>
      <w:r w:rsidR="003A66A7">
        <w:rPr>
          <w:rFonts w:ascii="Times New Roman" w:hAnsi="Times New Roman" w:cs="Times New Roman"/>
          <w:sz w:val="28"/>
          <w:szCs w:val="28"/>
        </w:rPr>
        <w:t xml:space="preserve">, средний возраст их детей </w:t>
      </w:r>
      <w:r w:rsidR="00FB1D31">
        <w:rPr>
          <w:rFonts w:ascii="Times New Roman" w:hAnsi="Times New Roman" w:cs="Times New Roman"/>
          <w:sz w:val="28"/>
          <w:szCs w:val="28"/>
        </w:rPr>
        <w:t xml:space="preserve">– </w:t>
      </w:r>
      <w:r w:rsidR="003A66A7" w:rsidRPr="003A66A7">
        <w:rPr>
          <w:rFonts w:ascii="Times New Roman" w:hAnsi="Times New Roman" w:cs="Times New Roman"/>
          <w:sz w:val="28"/>
          <w:szCs w:val="28"/>
        </w:rPr>
        <w:t>15,51</w:t>
      </w:r>
      <w:r w:rsidR="003A66A7">
        <w:rPr>
          <w:rFonts w:ascii="Times New Roman" w:hAnsi="Times New Roman" w:cs="Times New Roman"/>
          <w:sz w:val="28"/>
          <w:szCs w:val="28"/>
        </w:rPr>
        <w:t>±</w:t>
      </w:r>
      <w:r w:rsidR="003A66A7" w:rsidRPr="003A66A7">
        <w:rPr>
          <w:rFonts w:ascii="Times New Roman" w:hAnsi="Times New Roman" w:cs="Times New Roman"/>
          <w:sz w:val="28"/>
          <w:szCs w:val="28"/>
        </w:rPr>
        <w:t>2,52</w:t>
      </w:r>
      <w:r w:rsidR="003A66A7">
        <w:rPr>
          <w:rFonts w:ascii="Times New Roman" w:hAnsi="Times New Roman" w:cs="Times New Roman"/>
          <w:sz w:val="28"/>
          <w:szCs w:val="28"/>
        </w:rPr>
        <w:t>, средний возраст матерей 3-й группы</w:t>
      </w:r>
      <w:r>
        <w:rPr>
          <w:rFonts w:ascii="Times New Roman" w:hAnsi="Times New Roman" w:cs="Times New Roman"/>
          <w:sz w:val="28"/>
          <w:szCs w:val="28"/>
        </w:rPr>
        <w:t xml:space="preserve"> </w:t>
      </w:r>
      <w:r w:rsidR="00FB1D31">
        <w:rPr>
          <w:rFonts w:ascii="Times New Roman" w:hAnsi="Times New Roman" w:cs="Times New Roman"/>
          <w:sz w:val="28"/>
          <w:szCs w:val="28"/>
        </w:rPr>
        <w:t xml:space="preserve">– </w:t>
      </w:r>
      <w:r w:rsidR="003A66A7" w:rsidRPr="003A66A7">
        <w:rPr>
          <w:rFonts w:ascii="Times New Roman" w:hAnsi="Times New Roman" w:cs="Times New Roman"/>
          <w:sz w:val="28"/>
          <w:szCs w:val="28"/>
        </w:rPr>
        <w:t>40,35±5,75</w:t>
      </w:r>
      <w:r w:rsidR="003A66A7">
        <w:rPr>
          <w:rFonts w:ascii="Times New Roman" w:hAnsi="Times New Roman" w:cs="Times New Roman"/>
          <w:sz w:val="28"/>
          <w:szCs w:val="28"/>
        </w:rPr>
        <w:t>,</w:t>
      </w:r>
      <w:r w:rsidR="003A66A7" w:rsidRPr="003A66A7">
        <w:rPr>
          <w:rFonts w:ascii="Times New Roman" w:hAnsi="Times New Roman" w:cs="Times New Roman"/>
          <w:sz w:val="28"/>
          <w:szCs w:val="28"/>
        </w:rPr>
        <w:t xml:space="preserve"> </w:t>
      </w:r>
      <w:r w:rsidR="003A66A7">
        <w:rPr>
          <w:rFonts w:ascii="Times New Roman" w:hAnsi="Times New Roman" w:cs="Times New Roman"/>
          <w:sz w:val="28"/>
          <w:szCs w:val="28"/>
        </w:rPr>
        <w:t xml:space="preserve">средний возраст их детей </w:t>
      </w:r>
      <w:r w:rsidR="00FB1D31">
        <w:rPr>
          <w:rFonts w:ascii="Times New Roman" w:hAnsi="Times New Roman" w:cs="Times New Roman"/>
          <w:sz w:val="28"/>
          <w:szCs w:val="28"/>
        </w:rPr>
        <w:t xml:space="preserve">– </w:t>
      </w:r>
      <w:r w:rsidR="003A66A7" w:rsidRPr="003A66A7">
        <w:rPr>
          <w:rFonts w:ascii="Times New Roman" w:hAnsi="Times New Roman" w:cs="Times New Roman"/>
          <w:sz w:val="28"/>
          <w:szCs w:val="28"/>
        </w:rPr>
        <w:t>11,30±2,10</w:t>
      </w:r>
      <w:r w:rsidR="003A66A7">
        <w:rPr>
          <w:rFonts w:ascii="Times New Roman" w:hAnsi="Times New Roman" w:cs="Times New Roman"/>
          <w:sz w:val="28"/>
          <w:szCs w:val="28"/>
        </w:rPr>
        <w:t>.</w:t>
      </w:r>
      <w:r w:rsidR="00143011">
        <w:rPr>
          <w:rFonts w:ascii="Times New Roman" w:hAnsi="Times New Roman" w:cs="Times New Roman"/>
          <w:sz w:val="28"/>
          <w:szCs w:val="28"/>
        </w:rPr>
        <w:t xml:space="preserve"> При сравнении возраста </w:t>
      </w:r>
      <w:r w:rsidR="00143011" w:rsidRPr="00143011">
        <w:rPr>
          <w:rFonts w:ascii="Times New Roman" w:hAnsi="Times New Roman" w:cs="Times New Roman"/>
          <w:sz w:val="28"/>
          <w:szCs w:val="28"/>
        </w:rPr>
        <w:t xml:space="preserve">матерей </w:t>
      </w:r>
      <w:r w:rsidR="00143011">
        <w:rPr>
          <w:rFonts w:ascii="Times New Roman" w:hAnsi="Times New Roman" w:cs="Times New Roman"/>
          <w:sz w:val="28"/>
          <w:szCs w:val="28"/>
        </w:rPr>
        <w:t>и детей в трех группах с помощью одномерного дисперсионного анализа (</w:t>
      </w:r>
      <w:r w:rsidR="00143011">
        <w:rPr>
          <w:rFonts w:ascii="Times New Roman" w:hAnsi="Times New Roman" w:cs="Times New Roman"/>
          <w:sz w:val="28"/>
          <w:szCs w:val="28"/>
          <w:lang w:val="en-US"/>
        </w:rPr>
        <w:t>ANOVA</w:t>
      </w:r>
      <w:r w:rsidR="00143011" w:rsidRPr="00143011">
        <w:rPr>
          <w:rFonts w:ascii="Times New Roman" w:hAnsi="Times New Roman" w:cs="Times New Roman"/>
          <w:sz w:val="28"/>
          <w:szCs w:val="28"/>
        </w:rPr>
        <w:t>)</w:t>
      </w:r>
      <w:r w:rsidR="00143011">
        <w:rPr>
          <w:rFonts w:ascii="Times New Roman" w:hAnsi="Times New Roman" w:cs="Times New Roman"/>
          <w:sz w:val="28"/>
          <w:szCs w:val="28"/>
        </w:rPr>
        <w:t>, различий по возрасту матерей не обнаружено (</w:t>
      </w:r>
      <w:proofErr w:type="gramStart"/>
      <w:r w:rsidR="00143011">
        <w:rPr>
          <w:rFonts w:ascii="Times New Roman" w:hAnsi="Times New Roman" w:cs="Times New Roman"/>
          <w:sz w:val="28"/>
          <w:szCs w:val="28"/>
        </w:rPr>
        <w:t>р</w:t>
      </w:r>
      <w:proofErr w:type="gramEnd"/>
      <w:r w:rsidR="00143011">
        <w:rPr>
          <w:rFonts w:ascii="Times New Roman" w:hAnsi="Times New Roman" w:cs="Times New Roman"/>
          <w:sz w:val="28"/>
          <w:szCs w:val="28"/>
        </w:rPr>
        <w:t xml:space="preserve">=0,385), имеются различия по возрасту среди детей (р˂0,001). При попарном сравнении возраста детей в группах обнаружено, что подростки с ДЦП младше подростков с ОЛЛ и здоровых </w:t>
      </w:r>
      <w:r w:rsidR="00143011" w:rsidRPr="00143011">
        <w:rPr>
          <w:rFonts w:ascii="Times New Roman" w:hAnsi="Times New Roman" w:cs="Times New Roman"/>
          <w:sz w:val="28"/>
          <w:szCs w:val="28"/>
        </w:rPr>
        <w:t>(</w:t>
      </w:r>
      <w:proofErr w:type="gramStart"/>
      <w:r w:rsidR="00143011" w:rsidRPr="00143011">
        <w:rPr>
          <w:rFonts w:ascii="Times New Roman" w:hAnsi="Times New Roman" w:cs="Times New Roman"/>
          <w:sz w:val="28"/>
          <w:szCs w:val="28"/>
        </w:rPr>
        <w:t>р</w:t>
      </w:r>
      <w:proofErr w:type="gramEnd"/>
      <w:r w:rsidR="00143011" w:rsidRPr="00143011">
        <w:rPr>
          <w:rFonts w:ascii="Times New Roman" w:hAnsi="Times New Roman" w:cs="Times New Roman"/>
          <w:sz w:val="28"/>
          <w:szCs w:val="28"/>
        </w:rPr>
        <w:t>˂0,001)</w:t>
      </w:r>
      <w:r w:rsidR="00143011">
        <w:rPr>
          <w:rFonts w:ascii="Times New Roman" w:hAnsi="Times New Roman" w:cs="Times New Roman"/>
          <w:sz w:val="28"/>
          <w:szCs w:val="28"/>
        </w:rPr>
        <w:t>, имеется тенденция к меньшему возрасту подростк</w:t>
      </w:r>
      <w:r w:rsidR="00A672E8">
        <w:rPr>
          <w:rFonts w:ascii="Times New Roman" w:hAnsi="Times New Roman" w:cs="Times New Roman"/>
          <w:sz w:val="28"/>
          <w:szCs w:val="28"/>
        </w:rPr>
        <w:t>о</w:t>
      </w:r>
      <w:r w:rsidR="00143011">
        <w:rPr>
          <w:rFonts w:ascii="Times New Roman" w:hAnsi="Times New Roman" w:cs="Times New Roman"/>
          <w:sz w:val="28"/>
          <w:szCs w:val="28"/>
        </w:rPr>
        <w:t xml:space="preserve">в с ОЛЛ </w:t>
      </w:r>
      <w:r w:rsidR="00A672E8">
        <w:rPr>
          <w:rFonts w:ascii="Times New Roman" w:hAnsi="Times New Roman" w:cs="Times New Roman"/>
          <w:sz w:val="28"/>
          <w:szCs w:val="28"/>
        </w:rPr>
        <w:t>в сравнении со здоровыми (р=0,080) (см. Приложение Б).</w:t>
      </w:r>
    </w:p>
    <w:p w:rsidR="00A401A7" w:rsidRDefault="00522023" w:rsidP="00AE64F7">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сравнения групп </w:t>
      </w:r>
      <w:r w:rsidRPr="00B5170F">
        <w:rPr>
          <w:rFonts w:ascii="Times New Roman" w:hAnsi="Times New Roman" w:cs="Times New Roman"/>
          <w:i/>
          <w:sz w:val="28"/>
          <w:szCs w:val="28"/>
        </w:rPr>
        <w:t>по уровню образования</w:t>
      </w:r>
      <w:r>
        <w:rPr>
          <w:rFonts w:ascii="Times New Roman" w:hAnsi="Times New Roman" w:cs="Times New Roman"/>
          <w:sz w:val="28"/>
          <w:szCs w:val="28"/>
        </w:rPr>
        <w:t xml:space="preserve"> матерей представлены в таблице 4</w:t>
      </w:r>
      <w:r w:rsidR="00C02FAD">
        <w:rPr>
          <w:rFonts w:ascii="Times New Roman" w:hAnsi="Times New Roman" w:cs="Times New Roman"/>
          <w:sz w:val="28"/>
          <w:szCs w:val="28"/>
        </w:rPr>
        <w:t>.</w:t>
      </w:r>
    </w:p>
    <w:p w:rsidR="00F36BC9" w:rsidRPr="00AF75DB" w:rsidRDefault="006757E9" w:rsidP="00F36BC9">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Таблица </w:t>
      </w:r>
      <w:r w:rsidR="003C4F34" w:rsidRPr="003C5B74">
        <w:rPr>
          <w:rFonts w:ascii="Times New Roman" w:hAnsi="Times New Roman" w:cs="Times New Roman"/>
          <w:sz w:val="28"/>
          <w:szCs w:val="28"/>
        </w:rPr>
        <w:t>4</w:t>
      </w:r>
      <w:r>
        <w:rPr>
          <w:rFonts w:ascii="Times New Roman" w:hAnsi="Times New Roman" w:cs="Times New Roman"/>
          <w:sz w:val="28"/>
          <w:szCs w:val="28"/>
        </w:rPr>
        <w:t>.</w:t>
      </w:r>
      <w:r w:rsidRPr="006757E9">
        <w:rPr>
          <w:rFonts w:ascii="Times New Roman" w:hAnsi="Times New Roman" w:cs="Times New Roman"/>
          <w:sz w:val="28"/>
          <w:szCs w:val="28"/>
        </w:rPr>
        <w:t xml:space="preserve"> </w:t>
      </w:r>
      <w:r>
        <w:rPr>
          <w:rFonts w:ascii="Times New Roman" w:hAnsi="Times New Roman" w:cs="Times New Roman"/>
          <w:sz w:val="28"/>
          <w:szCs w:val="28"/>
        </w:rPr>
        <w:t>Сравнение</w:t>
      </w:r>
      <w:r w:rsidRPr="006757E9">
        <w:rPr>
          <w:rFonts w:ascii="Times New Roman" w:hAnsi="Times New Roman" w:cs="Times New Roman"/>
          <w:sz w:val="28"/>
          <w:szCs w:val="28"/>
        </w:rPr>
        <w:t xml:space="preserve"> между группами матерей по </w:t>
      </w:r>
      <w:r>
        <w:rPr>
          <w:rFonts w:ascii="Times New Roman" w:hAnsi="Times New Roman" w:cs="Times New Roman"/>
          <w:sz w:val="28"/>
          <w:szCs w:val="28"/>
        </w:rPr>
        <w:t>уровню образования</w:t>
      </w:r>
    </w:p>
    <w:tbl>
      <w:tblPr>
        <w:tblW w:w="94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985"/>
        <w:gridCol w:w="1984"/>
        <w:gridCol w:w="1329"/>
        <w:gridCol w:w="1329"/>
      </w:tblGrid>
      <w:tr w:rsidR="006757E9" w:rsidRPr="00B8757F" w:rsidTr="006757E9">
        <w:trPr>
          <w:trHeight w:val="300"/>
          <w:jc w:val="center"/>
        </w:trPr>
        <w:tc>
          <w:tcPr>
            <w:tcW w:w="2851" w:type="dxa"/>
            <w:shd w:val="clear" w:color="auto" w:fill="auto"/>
            <w:noWrap/>
            <w:vAlign w:val="center"/>
            <w:hideMark/>
          </w:tcPr>
          <w:p w:rsidR="006757E9" w:rsidRPr="00B8757F" w:rsidRDefault="006757E9" w:rsidP="006757E9">
            <w:pPr>
              <w:spacing w:after="0" w:line="360" w:lineRule="auto"/>
              <w:jc w:val="center"/>
              <w:rPr>
                <w:rFonts w:ascii="Times New Roman" w:eastAsia="Times New Roman" w:hAnsi="Times New Roman" w:cs="Times New Roman"/>
                <w:sz w:val="28"/>
                <w:szCs w:val="28"/>
                <w:lang w:eastAsia="ru-RU"/>
              </w:rPr>
            </w:pPr>
            <w:r w:rsidRPr="00B8757F">
              <w:rPr>
                <w:rFonts w:ascii="Times New Roman" w:eastAsia="Times New Roman" w:hAnsi="Times New Roman" w:cs="Times New Roman"/>
                <w:sz w:val="28"/>
                <w:szCs w:val="28"/>
                <w:lang w:eastAsia="ru-RU"/>
              </w:rPr>
              <w:t>Образование</w:t>
            </w:r>
          </w:p>
        </w:tc>
        <w:tc>
          <w:tcPr>
            <w:tcW w:w="1985" w:type="dxa"/>
            <w:shd w:val="clear" w:color="auto" w:fill="auto"/>
            <w:noWrap/>
            <w:vAlign w:val="center"/>
            <w:hideMark/>
          </w:tcPr>
          <w:p w:rsidR="006757E9" w:rsidRDefault="006757E9" w:rsidP="006757E9">
            <w:pPr>
              <w:spacing w:after="0" w:line="360" w:lineRule="auto"/>
              <w:jc w:val="center"/>
              <w:rPr>
                <w:rFonts w:ascii="Times New Roman" w:eastAsia="Times New Roman" w:hAnsi="Times New Roman" w:cs="Times New Roman"/>
                <w:sz w:val="28"/>
                <w:szCs w:val="28"/>
                <w:lang w:eastAsia="ru-RU"/>
              </w:rPr>
            </w:pPr>
            <w:r w:rsidRPr="00B8757F">
              <w:rPr>
                <w:rFonts w:ascii="Times New Roman" w:eastAsia="Times New Roman" w:hAnsi="Times New Roman" w:cs="Times New Roman"/>
                <w:sz w:val="28"/>
                <w:szCs w:val="28"/>
                <w:lang w:eastAsia="ru-RU"/>
              </w:rPr>
              <w:t>1 группа</w:t>
            </w:r>
          </w:p>
          <w:p w:rsidR="006757E9" w:rsidRPr="006757E9" w:rsidRDefault="008A4F14"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00C56A25" w:rsidRPr="00C56A25">
              <w:rPr>
                <w:rFonts w:ascii="Times New Roman" w:eastAsia="Times New Roman" w:hAnsi="Times New Roman" w:cs="Times New Roman"/>
                <w:sz w:val="28"/>
                <w:szCs w:val="28"/>
                <w:lang w:val="en-US" w:eastAsia="ru-RU"/>
              </w:rPr>
              <w:t xml:space="preserve"> </w:t>
            </w:r>
            <w:r w:rsidR="006757E9">
              <w:rPr>
                <w:rFonts w:ascii="Times New Roman" w:eastAsia="Times New Roman" w:hAnsi="Times New Roman" w:cs="Times New Roman"/>
                <w:sz w:val="28"/>
                <w:szCs w:val="28"/>
                <w:lang w:val="en-US" w:eastAsia="ru-RU"/>
              </w:rPr>
              <w:t>(%)</w:t>
            </w:r>
          </w:p>
        </w:tc>
        <w:tc>
          <w:tcPr>
            <w:tcW w:w="1984" w:type="dxa"/>
            <w:shd w:val="clear" w:color="auto" w:fill="auto"/>
            <w:noWrap/>
            <w:vAlign w:val="center"/>
            <w:hideMark/>
          </w:tcPr>
          <w:p w:rsidR="006757E9" w:rsidRDefault="006757E9" w:rsidP="006757E9">
            <w:pPr>
              <w:spacing w:after="0" w:line="360" w:lineRule="auto"/>
              <w:jc w:val="center"/>
              <w:rPr>
                <w:rFonts w:ascii="Times New Roman" w:eastAsia="Times New Roman" w:hAnsi="Times New Roman" w:cs="Times New Roman"/>
                <w:sz w:val="28"/>
                <w:szCs w:val="28"/>
                <w:lang w:val="en-US" w:eastAsia="ru-RU"/>
              </w:rPr>
            </w:pPr>
            <w:r w:rsidRPr="00B8757F">
              <w:rPr>
                <w:rFonts w:ascii="Times New Roman" w:eastAsia="Times New Roman" w:hAnsi="Times New Roman" w:cs="Times New Roman"/>
                <w:sz w:val="28"/>
                <w:szCs w:val="28"/>
                <w:lang w:eastAsia="ru-RU"/>
              </w:rPr>
              <w:t>2 группа</w:t>
            </w:r>
          </w:p>
          <w:p w:rsidR="006757E9" w:rsidRPr="006757E9" w:rsidRDefault="008A4F14"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00C56A25" w:rsidRPr="00C56A25">
              <w:rPr>
                <w:rFonts w:ascii="Times New Roman" w:eastAsia="Times New Roman" w:hAnsi="Times New Roman" w:cs="Times New Roman"/>
                <w:sz w:val="28"/>
                <w:szCs w:val="28"/>
                <w:lang w:val="en-US" w:eastAsia="ru-RU"/>
              </w:rPr>
              <w:t xml:space="preserve"> </w:t>
            </w:r>
            <w:r w:rsidR="006757E9" w:rsidRPr="006757E9">
              <w:rPr>
                <w:rFonts w:ascii="Times New Roman" w:eastAsia="Times New Roman" w:hAnsi="Times New Roman" w:cs="Times New Roman"/>
                <w:sz w:val="28"/>
                <w:szCs w:val="28"/>
                <w:lang w:val="en-US" w:eastAsia="ru-RU"/>
              </w:rPr>
              <w:t>(%)</w:t>
            </w:r>
          </w:p>
        </w:tc>
        <w:tc>
          <w:tcPr>
            <w:tcW w:w="1329" w:type="dxa"/>
            <w:vAlign w:val="center"/>
          </w:tcPr>
          <w:p w:rsidR="006757E9" w:rsidRDefault="006757E9"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 группа</w:t>
            </w:r>
          </w:p>
          <w:p w:rsidR="006757E9" w:rsidRPr="006757E9" w:rsidRDefault="008A4F14"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00C56A25" w:rsidRPr="00C56A25">
              <w:rPr>
                <w:rFonts w:ascii="Times New Roman" w:eastAsia="Times New Roman" w:hAnsi="Times New Roman" w:cs="Times New Roman"/>
                <w:sz w:val="28"/>
                <w:szCs w:val="28"/>
                <w:lang w:val="en-US" w:eastAsia="ru-RU"/>
              </w:rPr>
              <w:t xml:space="preserve"> </w:t>
            </w:r>
            <w:r w:rsidR="006757E9" w:rsidRPr="006757E9">
              <w:rPr>
                <w:rFonts w:ascii="Times New Roman" w:eastAsia="Times New Roman" w:hAnsi="Times New Roman" w:cs="Times New Roman"/>
                <w:sz w:val="28"/>
                <w:szCs w:val="28"/>
                <w:lang w:val="en-US" w:eastAsia="ru-RU"/>
              </w:rPr>
              <w:t>(%)</w:t>
            </w:r>
          </w:p>
        </w:tc>
        <w:tc>
          <w:tcPr>
            <w:tcW w:w="1329" w:type="dxa"/>
            <w:vAlign w:val="center"/>
          </w:tcPr>
          <w:p w:rsidR="006757E9" w:rsidRPr="008A4F14" w:rsidRDefault="008A4F14"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p>
        </w:tc>
      </w:tr>
      <w:tr w:rsidR="00FB1D31" w:rsidRPr="00B8757F" w:rsidTr="006757E9">
        <w:trPr>
          <w:trHeight w:val="300"/>
          <w:jc w:val="center"/>
        </w:trPr>
        <w:tc>
          <w:tcPr>
            <w:tcW w:w="2851" w:type="dxa"/>
            <w:shd w:val="clear" w:color="auto" w:fill="auto"/>
            <w:noWrap/>
            <w:vAlign w:val="center"/>
            <w:hideMark/>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sidRPr="00B8757F">
              <w:rPr>
                <w:rFonts w:ascii="Times New Roman" w:eastAsia="Times New Roman" w:hAnsi="Times New Roman" w:cs="Times New Roman"/>
                <w:sz w:val="28"/>
                <w:szCs w:val="28"/>
                <w:lang w:eastAsia="ru-RU"/>
              </w:rPr>
              <w:t>Высшее</w:t>
            </w:r>
          </w:p>
        </w:tc>
        <w:tc>
          <w:tcPr>
            <w:tcW w:w="1985" w:type="dxa"/>
            <w:shd w:val="clear" w:color="auto" w:fill="auto"/>
            <w:noWrap/>
            <w:vAlign w:val="center"/>
            <w:hideMark/>
          </w:tcPr>
          <w:p w:rsidR="00FB1D31" w:rsidRPr="006757E9" w:rsidRDefault="00FB1D31"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55,0</w:t>
            </w:r>
            <w:r>
              <w:rPr>
                <w:rFonts w:ascii="Times New Roman" w:eastAsia="Times New Roman" w:hAnsi="Times New Roman" w:cs="Times New Roman"/>
                <w:sz w:val="28"/>
                <w:szCs w:val="28"/>
                <w:lang w:val="en-US" w:eastAsia="ru-RU"/>
              </w:rPr>
              <w:t>)</w:t>
            </w:r>
          </w:p>
        </w:tc>
        <w:tc>
          <w:tcPr>
            <w:tcW w:w="1984" w:type="dxa"/>
            <w:shd w:val="clear" w:color="auto" w:fill="auto"/>
            <w:noWrap/>
            <w:vAlign w:val="center"/>
            <w:hideMark/>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(82,9)</w:t>
            </w:r>
          </w:p>
        </w:tc>
        <w:tc>
          <w:tcPr>
            <w:tcW w:w="1329" w:type="dxa"/>
            <w:vAlign w:val="center"/>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(65,0)</w:t>
            </w:r>
          </w:p>
        </w:tc>
        <w:tc>
          <w:tcPr>
            <w:tcW w:w="1329" w:type="dxa"/>
            <w:vMerge w:val="restart"/>
            <w:vAlign w:val="center"/>
          </w:tcPr>
          <w:p w:rsidR="00FB1D31" w:rsidRPr="00B8757F" w:rsidRDefault="00FB1D31" w:rsidP="00FB1D3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**0,008</w:t>
            </w:r>
          </w:p>
        </w:tc>
      </w:tr>
      <w:tr w:rsidR="00FB1D31" w:rsidRPr="00B8757F" w:rsidTr="006757E9">
        <w:trPr>
          <w:trHeight w:val="300"/>
          <w:jc w:val="center"/>
        </w:trPr>
        <w:tc>
          <w:tcPr>
            <w:tcW w:w="2851" w:type="dxa"/>
            <w:shd w:val="clear" w:color="auto" w:fill="auto"/>
            <w:noWrap/>
            <w:vAlign w:val="center"/>
            <w:hideMark/>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специальное</w:t>
            </w:r>
          </w:p>
        </w:tc>
        <w:tc>
          <w:tcPr>
            <w:tcW w:w="1985" w:type="dxa"/>
            <w:shd w:val="clear" w:color="auto" w:fill="auto"/>
            <w:noWrap/>
            <w:vAlign w:val="center"/>
            <w:hideMark/>
          </w:tcPr>
          <w:p w:rsidR="00FB1D31" w:rsidRPr="006757E9" w:rsidRDefault="00FB1D31"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val="en-US" w:eastAsia="ru-RU"/>
              </w:rPr>
              <w:t>)</w:t>
            </w:r>
          </w:p>
        </w:tc>
        <w:tc>
          <w:tcPr>
            <w:tcW w:w="1984" w:type="dxa"/>
            <w:shd w:val="clear" w:color="auto" w:fill="auto"/>
            <w:noWrap/>
            <w:vAlign w:val="center"/>
            <w:hideMark/>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(12,2)</w:t>
            </w:r>
          </w:p>
        </w:tc>
        <w:tc>
          <w:tcPr>
            <w:tcW w:w="1329" w:type="dxa"/>
            <w:vAlign w:val="center"/>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(35,0)</w:t>
            </w:r>
          </w:p>
        </w:tc>
        <w:tc>
          <w:tcPr>
            <w:tcW w:w="1329" w:type="dxa"/>
            <w:vMerge/>
            <w:vAlign w:val="center"/>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p>
        </w:tc>
      </w:tr>
      <w:tr w:rsidR="00FB1D31" w:rsidRPr="00B8757F" w:rsidTr="006757E9">
        <w:trPr>
          <w:trHeight w:val="300"/>
          <w:jc w:val="center"/>
        </w:trPr>
        <w:tc>
          <w:tcPr>
            <w:tcW w:w="2851" w:type="dxa"/>
            <w:shd w:val="clear" w:color="auto" w:fill="auto"/>
            <w:noWrap/>
            <w:vAlign w:val="center"/>
            <w:hideMark/>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sidRPr="00B8757F">
              <w:rPr>
                <w:rFonts w:ascii="Times New Roman" w:eastAsia="Times New Roman" w:hAnsi="Times New Roman" w:cs="Times New Roman"/>
                <w:sz w:val="28"/>
                <w:szCs w:val="28"/>
                <w:lang w:eastAsia="ru-RU"/>
              </w:rPr>
              <w:t>Среднее</w:t>
            </w:r>
          </w:p>
        </w:tc>
        <w:tc>
          <w:tcPr>
            <w:tcW w:w="1985" w:type="dxa"/>
            <w:shd w:val="clear" w:color="auto" w:fill="auto"/>
            <w:noWrap/>
            <w:vAlign w:val="center"/>
            <w:hideMark/>
          </w:tcPr>
          <w:p w:rsidR="00FB1D31" w:rsidRPr="006757E9" w:rsidRDefault="00FB1D31" w:rsidP="006757E9">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w:t>
            </w:r>
            <w:r w:rsidRPr="00C56A2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25,0</w:t>
            </w:r>
            <w:r>
              <w:rPr>
                <w:rFonts w:ascii="Times New Roman" w:eastAsia="Times New Roman" w:hAnsi="Times New Roman" w:cs="Times New Roman"/>
                <w:sz w:val="28"/>
                <w:szCs w:val="28"/>
                <w:lang w:val="en-US" w:eastAsia="ru-RU"/>
              </w:rPr>
              <w:t>)</w:t>
            </w:r>
          </w:p>
        </w:tc>
        <w:tc>
          <w:tcPr>
            <w:tcW w:w="1984" w:type="dxa"/>
            <w:shd w:val="clear" w:color="auto" w:fill="auto"/>
            <w:noWrap/>
            <w:vAlign w:val="center"/>
            <w:hideMark/>
          </w:tcPr>
          <w:p w:rsidR="00FB1D31" w:rsidRPr="00B8757F" w:rsidRDefault="00FB1D31" w:rsidP="0052202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(4,9)</w:t>
            </w:r>
          </w:p>
        </w:tc>
        <w:tc>
          <w:tcPr>
            <w:tcW w:w="1329" w:type="dxa"/>
            <w:vAlign w:val="center"/>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(0)</w:t>
            </w:r>
          </w:p>
        </w:tc>
        <w:tc>
          <w:tcPr>
            <w:tcW w:w="1329" w:type="dxa"/>
            <w:vMerge/>
            <w:vAlign w:val="center"/>
          </w:tcPr>
          <w:p w:rsidR="00FB1D31" w:rsidRPr="00B8757F" w:rsidRDefault="00FB1D31" w:rsidP="006757E9">
            <w:pPr>
              <w:spacing w:after="0" w:line="360" w:lineRule="auto"/>
              <w:jc w:val="center"/>
              <w:rPr>
                <w:rFonts w:ascii="Times New Roman" w:eastAsia="Times New Roman" w:hAnsi="Times New Roman" w:cs="Times New Roman"/>
                <w:sz w:val="28"/>
                <w:szCs w:val="28"/>
                <w:lang w:eastAsia="ru-RU"/>
              </w:rPr>
            </w:pPr>
          </w:p>
        </w:tc>
      </w:tr>
    </w:tbl>
    <w:p w:rsidR="00F36BC9" w:rsidRPr="007F30A9" w:rsidRDefault="006757E9" w:rsidP="007F30A9">
      <w:pPr>
        <w:spacing w:after="0" w:line="240" w:lineRule="auto"/>
        <w:ind w:firstLine="709"/>
        <w:jc w:val="both"/>
        <w:rPr>
          <w:rFonts w:ascii="Times New Roman" w:hAnsi="Times New Roman" w:cs="Times New Roman"/>
          <w:i/>
          <w:sz w:val="28"/>
          <w:szCs w:val="28"/>
        </w:rPr>
      </w:pPr>
      <w:r w:rsidRPr="007F30A9">
        <w:rPr>
          <w:rFonts w:ascii="Times New Roman" w:hAnsi="Times New Roman" w:cs="Times New Roman"/>
          <w:i/>
          <w:sz w:val="28"/>
          <w:szCs w:val="28"/>
        </w:rPr>
        <w:t xml:space="preserve">Условные обозначения: </w:t>
      </w:r>
      <w:r w:rsidR="008A4F14">
        <w:rPr>
          <w:rFonts w:ascii="Times New Roman" w:hAnsi="Times New Roman" w:cs="Times New Roman"/>
          <w:i/>
          <w:sz w:val="28"/>
          <w:szCs w:val="28"/>
          <w:lang w:val="en-US"/>
        </w:rPr>
        <w:t>N</w:t>
      </w:r>
      <w:r w:rsidR="007F30A9" w:rsidRPr="007F30A9">
        <w:rPr>
          <w:rFonts w:ascii="Times New Roman" w:hAnsi="Times New Roman" w:cs="Times New Roman"/>
          <w:i/>
          <w:sz w:val="28"/>
          <w:szCs w:val="28"/>
        </w:rPr>
        <w:t xml:space="preserve"> – </w:t>
      </w:r>
      <w:proofErr w:type="gramStart"/>
      <w:r w:rsidR="007F30A9" w:rsidRPr="007F30A9">
        <w:rPr>
          <w:rFonts w:ascii="Times New Roman" w:hAnsi="Times New Roman" w:cs="Times New Roman"/>
          <w:i/>
          <w:sz w:val="28"/>
          <w:szCs w:val="28"/>
        </w:rPr>
        <w:t>число</w:t>
      </w:r>
      <w:proofErr w:type="gramEnd"/>
      <w:r w:rsidR="007F30A9" w:rsidRPr="007F30A9">
        <w:rPr>
          <w:rFonts w:ascii="Times New Roman" w:hAnsi="Times New Roman" w:cs="Times New Roman"/>
          <w:i/>
          <w:sz w:val="28"/>
          <w:szCs w:val="28"/>
        </w:rPr>
        <w:t xml:space="preserve"> матерей, </w:t>
      </w:r>
      <w:r w:rsidR="008A4F14">
        <w:rPr>
          <w:rFonts w:ascii="Times New Roman" w:hAnsi="Times New Roman" w:cs="Times New Roman"/>
          <w:i/>
          <w:sz w:val="28"/>
          <w:szCs w:val="28"/>
          <w:lang w:val="en-US"/>
        </w:rPr>
        <w:t>P</w:t>
      </w:r>
      <w:r w:rsidR="007F30A9" w:rsidRPr="007F30A9">
        <w:rPr>
          <w:rFonts w:ascii="Times New Roman" w:hAnsi="Times New Roman" w:cs="Times New Roman"/>
          <w:i/>
          <w:sz w:val="28"/>
          <w:szCs w:val="28"/>
        </w:rPr>
        <w:t xml:space="preserve"> – уровень значимости различий </w:t>
      </w:r>
      <w:r w:rsidR="00E038A3" w:rsidRPr="00E038A3">
        <w:rPr>
          <w:rFonts w:ascii="Times New Roman" w:hAnsi="Times New Roman" w:cs="Times New Roman"/>
          <w:i/>
          <w:sz w:val="28"/>
          <w:szCs w:val="28"/>
        </w:rPr>
        <w:t xml:space="preserve">– </w:t>
      </w:r>
      <w:r w:rsidR="00FB1D31" w:rsidRPr="00E038A3">
        <w:rPr>
          <w:rFonts w:ascii="Times New Roman" w:hAnsi="Times New Roman" w:cs="Times New Roman"/>
          <w:i/>
          <w:sz w:val="28"/>
          <w:szCs w:val="28"/>
        </w:rPr>
        <w:t>критерий хи-квадрат</w:t>
      </w:r>
      <w:r w:rsidR="00E038A3" w:rsidRPr="00E038A3">
        <w:rPr>
          <w:rFonts w:ascii="Times New Roman" w:hAnsi="Times New Roman" w:cs="Times New Roman"/>
          <w:i/>
          <w:sz w:val="28"/>
          <w:szCs w:val="28"/>
        </w:rPr>
        <w:t xml:space="preserve"> (χ</w:t>
      </w:r>
      <w:r w:rsidR="00E038A3" w:rsidRPr="00E038A3">
        <w:rPr>
          <w:rFonts w:ascii="Times New Roman" w:hAnsi="Times New Roman" w:cs="Times New Roman"/>
          <w:i/>
          <w:sz w:val="28"/>
          <w:szCs w:val="28"/>
          <w:vertAlign w:val="superscript"/>
        </w:rPr>
        <w:t>2</w:t>
      </w:r>
      <w:r w:rsidR="007F30A9" w:rsidRPr="00E038A3">
        <w:rPr>
          <w:rFonts w:ascii="Times New Roman" w:hAnsi="Times New Roman" w:cs="Times New Roman"/>
          <w:i/>
          <w:sz w:val="28"/>
          <w:szCs w:val="28"/>
        </w:rPr>
        <w:t>)</w:t>
      </w:r>
    </w:p>
    <w:p w:rsidR="007F30A9" w:rsidRDefault="007F30A9" w:rsidP="006757E9">
      <w:pPr>
        <w:spacing w:after="0" w:line="360" w:lineRule="auto"/>
        <w:ind w:firstLine="709"/>
        <w:jc w:val="both"/>
        <w:rPr>
          <w:rFonts w:ascii="Times New Roman" w:hAnsi="Times New Roman" w:cs="Times New Roman"/>
          <w:sz w:val="28"/>
          <w:szCs w:val="28"/>
        </w:rPr>
      </w:pPr>
    </w:p>
    <w:p w:rsidR="00222F24" w:rsidRDefault="009543EB" w:rsidP="00B5170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видно из таблицы 4 высшее образование имеют 55</w:t>
      </w:r>
      <w:r w:rsidR="009E52AE">
        <w:rPr>
          <w:rFonts w:ascii="Times New Roman" w:hAnsi="Times New Roman" w:cs="Times New Roman"/>
          <w:sz w:val="28"/>
          <w:szCs w:val="28"/>
        </w:rPr>
        <w:t>,</w:t>
      </w:r>
      <w:r w:rsidR="009E52AE" w:rsidRPr="009E52AE">
        <w:rPr>
          <w:rFonts w:ascii="Times New Roman" w:hAnsi="Times New Roman" w:cs="Times New Roman"/>
          <w:sz w:val="28"/>
          <w:szCs w:val="28"/>
        </w:rPr>
        <w:t>0</w:t>
      </w:r>
      <w:r>
        <w:rPr>
          <w:rFonts w:ascii="Times New Roman" w:hAnsi="Times New Roman" w:cs="Times New Roman"/>
          <w:sz w:val="28"/>
          <w:szCs w:val="28"/>
        </w:rPr>
        <w:t>% матерей детей с лейкозом, 65</w:t>
      </w:r>
      <w:r w:rsidR="009E52AE">
        <w:rPr>
          <w:rFonts w:ascii="Times New Roman" w:hAnsi="Times New Roman" w:cs="Times New Roman"/>
          <w:sz w:val="28"/>
          <w:szCs w:val="28"/>
        </w:rPr>
        <w:t>,0</w:t>
      </w:r>
      <w:r>
        <w:rPr>
          <w:rFonts w:ascii="Times New Roman" w:hAnsi="Times New Roman" w:cs="Times New Roman"/>
          <w:sz w:val="28"/>
          <w:szCs w:val="28"/>
        </w:rPr>
        <w:t>% матерей детей с ДЦП, и 82,9% матерей здоровых детей</w:t>
      </w:r>
      <w:r w:rsidR="0026612B">
        <w:rPr>
          <w:rFonts w:ascii="Times New Roman" w:hAnsi="Times New Roman" w:cs="Times New Roman"/>
          <w:sz w:val="28"/>
          <w:szCs w:val="28"/>
        </w:rPr>
        <w:t xml:space="preserve">, </w:t>
      </w:r>
      <w:r w:rsidR="0026612B">
        <w:rPr>
          <w:rFonts w:ascii="Times New Roman" w:eastAsia="Times New Roman" w:hAnsi="Times New Roman" w:cs="Times New Roman"/>
          <w:sz w:val="28"/>
          <w:szCs w:val="28"/>
          <w:lang w:eastAsia="ru-RU"/>
        </w:rPr>
        <w:t>сред</w:t>
      </w:r>
      <w:r w:rsidR="0026612B">
        <w:rPr>
          <w:rFonts w:ascii="Times New Roman" w:hAnsi="Times New Roman" w:cs="Times New Roman"/>
          <w:sz w:val="28"/>
          <w:szCs w:val="28"/>
        </w:rPr>
        <w:t>нее специальное образование у 12,2% матерей здоровых детей, 20</w:t>
      </w:r>
      <w:r w:rsidR="009E52AE">
        <w:rPr>
          <w:rFonts w:ascii="Times New Roman" w:hAnsi="Times New Roman" w:cs="Times New Roman"/>
          <w:sz w:val="28"/>
          <w:szCs w:val="28"/>
        </w:rPr>
        <w:t>,0</w:t>
      </w:r>
      <w:r w:rsidR="0026612B">
        <w:rPr>
          <w:rFonts w:ascii="Times New Roman" w:hAnsi="Times New Roman" w:cs="Times New Roman"/>
          <w:sz w:val="28"/>
          <w:szCs w:val="28"/>
        </w:rPr>
        <w:t xml:space="preserve">% матерей детей с лейкозом, </w:t>
      </w:r>
      <w:r w:rsidR="0026612B">
        <w:rPr>
          <w:rFonts w:ascii="Times New Roman" w:eastAsia="Times New Roman" w:hAnsi="Times New Roman" w:cs="Times New Roman"/>
          <w:sz w:val="28"/>
          <w:szCs w:val="28"/>
          <w:lang w:eastAsia="ru-RU"/>
        </w:rPr>
        <w:t>35</w:t>
      </w:r>
      <w:r w:rsidR="009E52AE">
        <w:rPr>
          <w:rFonts w:ascii="Times New Roman" w:eastAsia="Times New Roman" w:hAnsi="Times New Roman" w:cs="Times New Roman"/>
          <w:sz w:val="28"/>
          <w:szCs w:val="28"/>
          <w:lang w:eastAsia="ru-RU"/>
        </w:rPr>
        <w:t>,0</w:t>
      </w:r>
      <w:r w:rsidR="0026612B">
        <w:rPr>
          <w:rFonts w:ascii="Times New Roman" w:eastAsia="Times New Roman" w:hAnsi="Times New Roman" w:cs="Times New Roman"/>
          <w:sz w:val="28"/>
          <w:szCs w:val="28"/>
          <w:lang w:eastAsia="ru-RU"/>
        </w:rPr>
        <w:t>% матерей детей с ДЦП, среднее образование имеют 4,9% матерей здоровых детей и 25</w:t>
      </w:r>
      <w:r w:rsidR="009E52AE">
        <w:rPr>
          <w:rFonts w:ascii="Times New Roman" w:eastAsia="Times New Roman" w:hAnsi="Times New Roman" w:cs="Times New Roman"/>
          <w:sz w:val="28"/>
          <w:szCs w:val="28"/>
          <w:lang w:eastAsia="ru-RU"/>
        </w:rPr>
        <w:t>,0</w:t>
      </w:r>
      <w:r w:rsidR="0026612B">
        <w:rPr>
          <w:rFonts w:ascii="Times New Roman" w:eastAsia="Times New Roman" w:hAnsi="Times New Roman" w:cs="Times New Roman"/>
          <w:sz w:val="28"/>
          <w:szCs w:val="28"/>
          <w:lang w:eastAsia="ru-RU"/>
        </w:rPr>
        <w:t>% матерей детей с лейкозом.</w:t>
      </w:r>
      <w:proofErr w:type="gramEnd"/>
      <w:r w:rsidR="0026612B">
        <w:rPr>
          <w:rFonts w:ascii="Times New Roman" w:eastAsia="Times New Roman" w:hAnsi="Times New Roman" w:cs="Times New Roman"/>
          <w:sz w:val="28"/>
          <w:szCs w:val="28"/>
          <w:lang w:eastAsia="ru-RU"/>
        </w:rPr>
        <w:t xml:space="preserve"> </w:t>
      </w:r>
      <w:r w:rsidR="00C17573">
        <w:rPr>
          <w:rFonts w:ascii="Times New Roman" w:eastAsia="Times New Roman" w:hAnsi="Times New Roman" w:cs="Times New Roman"/>
          <w:sz w:val="28"/>
          <w:szCs w:val="28"/>
          <w:lang w:eastAsia="ru-RU"/>
        </w:rPr>
        <w:t>Матери</w:t>
      </w:r>
      <w:r w:rsidR="0026612B">
        <w:rPr>
          <w:rFonts w:ascii="Times New Roman" w:eastAsia="Times New Roman" w:hAnsi="Times New Roman" w:cs="Times New Roman"/>
          <w:sz w:val="28"/>
          <w:szCs w:val="28"/>
          <w:lang w:eastAsia="ru-RU"/>
        </w:rPr>
        <w:t xml:space="preserve"> детей с детским церебральным параличом </w:t>
      </w:r>
      <w:r w:rsidR="00C17573">
        <w:rPr>
          <w:rFonts w:ascii="Times New Roman" w:eastAsia="Times New Roman" w:hAnsi="Times New Roman" w:cs="Times New Roman"/>
          <w:sz w:val="28"/>
          <w:szCs w:val="28"/>
          <w:lang w:eastAsia="ru-RU"/>
        </w:rPr>
        <w:t>имеют либо</w:t>
      </w:r>
      <w:r w:rsidR="00EF2260">
        <w:rPr>
          <w:rFonts w:ascii="Times New Roman" w:eastAsia="Times New Roman" w:hAnsi="Times New Roman" w:cs="Times New Roman"/>
          <w:sz w:val="28"/>
          <w:szCs w:val="28"/>
          <w:lang w:eastAsia="ru-RU"/>
        </w:rPr>
        <w:t xml:space="preserve"> высшее</w:t>
      </w:r>
      <w:r w:rsidR="00C17573">
        <w:rPr>
          <w:rFonts w:ascii="Times New Roman" w:eastAsia="Times New Roman" w:hAnsi="Times New Roman" w:cs="Times New Roman"/>
          <w:sz w:val="28"/>
          <w:szCs w:val="28"/>
          <w:lang w:eastAsia="ru-RU"/>
        </w:rPr>
        <w:t>, либо</w:t>
      </w:r>
      <w:r w:rsidR="00EF2260">
        <w:rPr>
          <w:rFonts w:ascii="Times New Roman" w:eastAsia="Times New Roman" w:hAnsi="Times New Roman" w:cs="Times New Roman"/>
          <w:sz w:val="28"/>
          <w:szCs w:val="28"/>
          <w:lang w:eastAsia="ru-RU"/>
        </w:rPr>
        <w:t xml:space="preserve"> среднее специальное образование</w:t>
      </w:r>
      <w:r w:rsidR="0026612B">
        <w:rPr>
          <w:rFonts w:ascii="Times New Roman" w:hAnsi="Times New Roman" w:cs="Times New Roman"/>
          <w:sz w:val="28"/>
          <w:szCs w:val="28"/>
        </w:rPr>
        <w:t>.</w:t>
      </w:r>
      <w:r w:rsidR="00E038A3">
        <w:rPr>
          <w:rFonts w:ascii="Times New Roman" w:hAnsi="Times New Roman" w:cs="Times New Roman"/>
          <w:sz w:val="28"/>
          <w:szCs w:val="28"/>
        </w:rPr>
        <w:t xml:space="preserve"> При попарном сравнении матерей в группах по образованию выявлено, что матери детей с ОЛЛ по сравнению с матерями здоровых детей значимо реже имеют высшее образование (</w:t>
      </w:r>
      <w:proofErr w:type="gramStart"/>
      <w:r w:rsidR="00E038A3">
        <w:rPr>
          <w:rFonts w:ascii="Times New Roman" w:hAnsi="Times New Roman" w:cs="Times New Roman"/>
          <w:sz w:val="28"/>
          <w:szCs w:val="28"/>
        </w:rPr>
        <w:t>р</w:t>
      </w:r>
      <w:proofErr w:type="gramEnd"/>
      <w:r w:rsidR="00E038A3">
        <w:rPr>
          <w:rFonts w:ascii="Times New Roman" w:hAnsi="Times New Roman" w:cs="Times New Roman"/>
          <w:sz w:val="28"/>
          <w:szCs w:val="28"/>
        </w:rPr>
        <w:t xml:space="preserve">=0,020) и значимо чаще у них имеется только среднее образование (р=0,021); в сравнении с </w:t>
      </w:r>
      <w:r w:rsidR="00B5170F">
        <w:rPr>
          <w:rFonts w:ascii="Times New Roman" w:hAnsi="Times New Roman" w:cs="Times New Roman"/>
          <w:sz w:val="28"/>
          <w:szCs w:val="28"/>
        </w:rPr>
        <w:t>матерями</w:t>
      </w:r>
      <w:r w:rsidR="00E038A3">
        <w:rPr>
          <w:rFonts w:ascii="Times New Roman" w:hAnsi="Times New Roman" w:cs="Times New Roman"/>
          <w:sz w:val="28"/>
          <w:szCs w:val="28"/>
        </w:rPr>
        <w:t xml:space="preserve"> детей с ДЦП</w:t>
      </w:r>
      <w:r w:rsidR="00B5170F">
        <w:rPr>
          <w:rFonts w:ascii="Times New Roman" w:hAnsi="Times New Roman" w:cs="Times New Roman"/>
          <w:sz w:val="28"/>
          <w:szCs w:val="28"/>
        </w:rPr>
        <w:t xml:space="preserve"> имеют значимо чаще только среднее образование (р=0,006).</w:t>
      </w:r>
    </w:p>
    <w:p w:rsidR="00222F24" w:rsidRDefault="00222F24" w:rsidP="00AE64F7">
      <w:pPr>
        <w:spacing w:before="240" w:after="0" w:line="360" w:lineRule="auto"/>
        <w:ind w:firstLine="709"/>
        <w:jc w:val="both"/>
        <w:rPr>
          <w:rFonts w:ascii="Times New Roman" w:hAnsi="Times New Roman" w:cs="Times New Roman"/>
          <w:sz w:val="28"/>
          <w:szCs w:val="28"/>
        </w:rPr>
      </w:pPr>
      <w:r w:rsidRPr="00222F24">
        <w:rPr>
          <w:rFonts w:ascii="Times New Roman" w:hAnsi="Times New Roman" w:cs="Times New Roman"/>
          <w:sz w:val="28"/>
          <w:szCs w:val="28"/>
        </w:rPr>
        <w:t xml:space="preserve">Результаты </w:t>
      </w:r>
      <w:r>
        <w:rPr>
          <w:rFonts w:ascii="Times New Roman" w:hAnsi="Times New Roman" w:cs="Times New Roman"/>
          <w:sz w:val="28"/>
          <w:szCs w:val="28"/>
        </w:rPr>
        <w:t xml:space="preserve">сравнения групп </w:t>
      </w:r>
      <w:r w:rsidRPr="00B5170F">
        <w:rPr>
          <w:rFonts w:ascii="Times New Roman" w:hAnsi="Times New Roman" w:cs="Times New Roman"/>
          <w:i/>
          <w:sz w:val="28"/>
          <w:szCs w:val="28"/>
        </w:rPr>
        <w:t>по месту жительства</w:t>
      </w:r>
      <w:r>
        <w:rPr>
          <w:rFonts w:ascii="Times New Roman" w:hAnsi="Times New Roman" w:cs="Times New Roman"/>
          <w:sz w:val="28"/>
          <w:szCs w:val="28"/>
        </w:rPr>
        <w:t xml:space="preserve"> представлено в таблице 5.</w:t>
      </w:r>
      <w:r w:rsidR="00AE64F7">
        <w:rPr>
          <w:rFonts w:ascii="Times New Roman" w:hAnsi="Times New Roman" w:cs="Times New Roman"/>
          <w:sz w:val="28"/>
          <w:szCs w:val="28"/>
        </w:rPr>
        <w:t xml:space="preserve"> </w:t>
      </w:r>
    </w:p>
    <w:p w:rsidR="00F36BC9" w:rsidRPr="00526EFE" w:rsidRDefault="003C4F34" w:rsidP="00F36B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w:t>
      </w:r>
      <w:r w:rsidR="00C56A25" w:rsidRPr="00C56A25">
        <w:rPr>
          <w:rFonts w:ascii="Times New Roman" w:hAnsi="Times New Roman" w:cs="Times New Roman"/>
          <w:sz w:val="28"/>
          <w:szCs w:val="28"/>
        </w:rPr>
        <w:t xml:space="preserve">. Различия между группами матерей по </w:t>
      </w:r>
      <w:r w:rsidR="00C56A25">
        <w:rPr>
          <w:rFonts w:ascii="Times New Roman" w:hAnsi="Times New Roman" w:cs="Times New Roman"/>
          <w:sz w:val="28"/>
          <w:szCs w:val="28"/>
        </w:rPr>
        <w:t>месту жительства</w:t>
      </w:r>
    </w:p>
    <w:tbl>
      <w:tblPr>
        <w:tblStyle w:val="af5"/>
        <w:tblW w:w="0" w:type="auto"/>
        <w:jc w:val="center"/>
        <w:tblLayout w:type="fixed"/>
        <w:tblLook w:val="04A0" w:firstRow="1" w:lastRow="0" w:firstColumn="1" w:lastColumn="0" w:noHBand="0" w:noVBand="1"/>
      </w:tblPr>
      <w:tblGrid>
        <w:gridCol w:w="959"/>
        <w:gridCol w:w="3181"/>
        <w:gridCol w:w="1571"/>
        <w:gridCol w:w="1554"/>
        <w:gridCol w:w="1153"/>
        <w:gridCol w:w="1153"/>
      </w:tblGrid>
      <w:tr w:rsidR="00C56A25" w:rsidRPr="00C56A25" w:rsidTr="00A36BCA">
        <w:trPr>
          <w:jc w:val="center"/>
        </w:trPr>
        <w:tc>
          <w:tcPr>
            <w:tcW w:w="959" w:type="dxa"/>
            <w:vAlign w:val="center"/>
          </w:tcPr>
          <w:p w:rsidR="00C56A25" w:rsidRPr="00C56A25" w:rsidRDefault="00C56A25"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Группа</w:t>
            </w:r>
          </w:p>
        </w:tc>
        <w:tc>
          <w:tcPr>
            <w:tcW w:w="3181" w:type="dxa"/>
            <w:vAlign w:val="center"/>
          </w:tcPr>
          <w:p w:rsidR="00C56A25" w:rsidRPr="00C56A25" w:rsidRDefault="00C56A25" w:rsidP="00A36BCA">
            <w:pPr>
              <w:spacing w:line="360" w:lineRule="auto"/>
              <w:jc w:val="center"/>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1571" w:type="dxa"/>
            <w:vAlign w:val="center"/>
          </w:tcPr>
          <w:p w:rsidR="00C56A25" w:rsidRDefault="00C56A25"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1 группа</w:t>
            </w:r>
          </w:p>
          <w:p w:rsidR="00C56A25" w:rsidRPr="00C56A25" w:rsidRDefault="003A6C59" w:rsidP="00A36BCA">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N</w:t>
            </w:r>
            <w:r w:rsidR="00C56A25" w:rsidRPr="00C56A25">
              <w:rPr>
                <w:rFonts w:ascii="Times New Roman" w:hAnsi="Times New Roman" w:cs="Times New Roman"/>
                <w:sz w:val="24"/>
                <w:szCs w:val="24"/>
              </w:rPr>
              <w:t xml:space="preserve"> (%)</w:t>
            </w:r>
          </w:p>
        </w:tc>
        <w:tc>
          <w:tcPr>
            <w:tcW w:w="1554" w:type="dxa"/>
            <w:vAlign w:val="center"/>
          </w:tcPr>
          <w:p w:rsidR="00C56A25" w:rsidRDefault="00C56A25"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2 группа</w:t>
            </w:r>
          </w:p>
          <w:p w:rsidR="00C56A25" w:rsidRPr="00C56A25" w:rsidRDefault="003A6C59" w:rsidP="00A36BCA">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N</w:t>
            </w:r>
            <w:r w:rsidR="00C56A25" w:rsidRPr="00C56A25">
              <w:rPr>
                <w:rFonts w:ascii="Times New Roman" w:hAnsi="Times New Roman" w:cs="Times New Roman"/>
                <w:sz w:val="24"/>
                <w:szCs w:val="24"/>
              </w:rPr>
              <w:t xml:space="preserve"> (%)</w:t>
            </w:r>
          </w:p>
        </w:tc>
        <w:tc>
          <w:tcPr>
            <w:tcW w:w="1153" w:type="dxa"/>
            <w:vAlign w:val="center"/>
          </w:tcPr>
          <w:p w:rsidR="00C56A25" w:rsidRDefault="00C56A25" w:rsidP="00A36BCA">
            <w:pPr>
              <w:spacing w:line="360" w:lineRule="auto"/>
              <w:jc w:val="center"/>
              <w:rPr>
                <w:rFonts w:ascii="Times New Roman" w:hAnsi="Times New Roman" w:cs="Times New Roman"/>
                <w:sz w:val="24"/>
                <w:szCs w:val="24"/>
              </w:rPr>
            </w:pPr>
            <w:r>
              <w:rPr>
                <w:rFonts w:ascii="Times New Roman" w:hAnsi="Times New Roman" w:cs="Times New Roman"/>
                <w:sz w:val="24"/>
                <w:szCs w:val="24"/>
              </w:rPr>
              <w:t>3 группа</w:t>
            </w:r>
          </w:p>
          <w:p w:rsidR="00C56A25" w:rsidRPr="00C56A25" w:rsidRDefault="003A6C59" w:rsidP="00A36BCA">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N</w:t>
            </w:r>
            <w:r w:rsidR="00C56A25" w:rsidRPr="00C56A25">
              <w:rPr>
                <w:rFonts w:ascii="Times New Roman" w:hAnsi="Times New Roman" w:cs="Times New Roman"/>
                <w:sz w:val="24"/>
                <w:szCs w:val="24"/>
              </w:rPr>
              <w:t xml:space="preserve"> (%)</w:t>
            </w:r>
          </w:p>
        </w:tc>
        <w:tc>
          <w:tcPr>
            <w:tcW w:w="1153" w:type="dxa"/>
            <w:vAlign w:val="center"/>
          </w:tcPr>
          <w:p w:rsidR="00C56A25" w:rsidRPr="003A6C59" w:rsidRDefault="003A6C59" w:rsidP="00A36BC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r>
      <w:tr w:rsidR="00A36BCA" w:rsidRPr="00C56A25" w:rsidTr="00A36BCA">
        <w:trPr>
          <w:jc w:val="center"/>
        </w:trPr>
        <w:tc>
          <w:tcPr>
            <w:tcW w:w="959" w:type="dxa"/>
            <w:vAlign w:val="center"/>
          </w:tcPr>
          <w:p w:rsidR="00A36BCA" w:rsidRPr="00C56A25" w:rsidRDefault="00A36BCA"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1</w:t>
            </w:r>
          </w:p>
        </w:tc>
        <w:tc>
          <w:tcPr>
            <w:tcW w:w="3181" w:type="dxa"/>
            <w:vAlign w:val="center"/>
          </w:tcPr>
          <w:p w:rsidR="00A36BCA" w:rsidRPr="00C56A25" w:rsidRDefault="00A36BCA"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Жители СПб и Лен обл.</w:t>
            </w:r>
          </w:p>
        </w:tc>
        <w:tc>
          <w:tcPr>
            <w:tcW w:w="1571" w:type="dxa"/>
            <w:vAlign w:val="center"/>
          </w:tcPr>
          <w:p w:rsidR="00A36BCA" w:rsidRPr="00222F24" w:rsidRDefault="00A36BCA" w:rsidP="00A36BCA">
            <w:pPr>
              <w:spacing w:line="360" w:lineRule="auto"/>
              <w:jc w:val="center"/>
              <w:rPr>
                <w:rFonts w:ascii="Times New Roman" w:eastAsia="Times New Roman" w:hAnsi="Times New Roman" w:cs="Times New Roman"/>
                <w:sz w:val="24"/>
                <w:szCs w:val="24"/>
                <w:lang w:eastAsia="ru-RU"/>
              </w:rPr>
            </w:pPr>
            <w:r w:rsidRPr="00222F2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(20,0)</w:t>
            </w:r>
          </w:p>
        </w:tc>
        <w:tc>
          <w:tcPr>
            <w:tcW w:w="1554" w:type="dxa"/>
            <w:vAlign w:val="center"/>
          </w:tcPr>
          <w:p w:rsidR="00A36BCA" w:rsidRPr="00222F24" w:rsidRDefault="00A36BCA" w:rsidP="00A36BC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(90,2)</w:t>
            </w:r>
          </w:p>
        </w:tc>
        <w:tc>
          <w:tcPr>
            <w:tcW w:w="1153" w:type="dxa"/>
            <w:vAlign w:val="center"/>
          </w:tcPr>
          <w:p w:rsidR="00A36BCA" w:rsidRPr="00C56A25" w:rsidRDefault="00A36BCA" w:rsidP="00A36BC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(95,0)</w:t>
            </w:r>
          </w:p>
        </w:tc>
        <w:tc>
          <w:tcPr>
            <w:tcW w:w="1153" w:type="dxa"/>
            <w:vMerge w:val="restart"/>
            <w:vAlign w:val="center"/>
          </w:tcPr>
          <w:p w:rsidR="00A36BCA" w:rsidRPr="00C56A25" w:rsidRDefault="00A36BCA" w:rsidP="00A36BCA">
            <w:pPr>
              <w:spacing w:line="360" w:lineRule="auto"/>
              <w:jc w:val="center"/>
              <w:rPr>
                <w:rFonts w:ascii="Times New Roman" w:eastAsia="Times New Roman" w:hAnsi="Times New Roman" w:cs="Times New Roman"/>
                <w:sz w:val="24"/>
                <w:szCs w:val="24"/>
                <w:lang w:eastAsia="ru-RU"/>
              </w:rPr>
            </w:pPr>
            <w:r w:rsidRPr="00F06314">
              <w:rPr>
                <w:rFonts w:ascii="Times New Roman" w:eastAsia="Times New Roman" w:hAnsi="Times New Roman" w:cs="Times New Roman"/>
                <w:sz w:val="24"/>
                <w:szCs w:val="24"/>
                <w:lang w:eastAsia="ru-RU"/>
              </w:rPr>
              <w:t>***0,000</w:t>
            </w:r>
          </w:p>
        </w:tc>
      </w:tr>
      <w:tr w:rsidR="00A36BCA" w:rsidRPr="00C56A25" w:rsidTr="00A36BCA">
        <w:trPr>
          <w:jc w:val="center"/>
        </w:trPr>
        <w:tc>
          <w:tcPr>
            <w:tcW w:w="959" w:type="dxa"/>
            <w:vAlign w:val="center"/>
          </w:tcPr>
          <w:p w:rsidR="00A36BCA" w:rsidRPr="00C56A25" w:rsidRDefault="00A36BCA"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2</w:t>
            </w:r>
          </w:p>
        </w:tc>
        <w:tc>
          <w:tcPr>
            <w:tcW w:w="3181" w:type="dxa"/>
            <w:vAlign w:val="center"/>
          </w:tcPr>
          <w:p w:rsidR="00A36BCA" w:rsidRPr="00C56A25" w:rsidRDefault="00A36BCA" w:rsidP="00A36BCA">
            <w:pPr>
              <w:spacing w:line="360" w:lineRule="auto"/>
              <w:jc w:val="center"/>
              <w:rPr>
                <w:rFonts w:ascii="Times New Roman" w:hAnsi="Times New Roman" w:cs="Times New Roman"/>
                <w:sz w:val="24"/>
                <w:szCs w:val="24"/>
              </w:rPr>
            </w:pPr>
            <w:r w:rsidRPr="00C56A25">
              <w:rPr>
                <w:rFonts w:ascii="Times New Roman" w:hAnsi="Times New Roman" w:cs="Times New Roman"/>
                <w:sz w:val="24"/>
                <w:szCs w:val="24"/>
              </w:rPr>
              <w:t>Приезжие (другие города)</w:t>
            </w:r>
          </w:p>
        </w:tc>
        <w:tc>
          <w:tcPr>
            <w:tcW w:w="1571" w:type="dxa"/>
            <w:vAlign w:val="center"/>
          </w:tcPr>
          <w:p w:rsidR="00A36BCA" w:rsidRPr="00222F24" w:rsidRDefault="00A36BCA" w:rsidP="00A36BC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(80,0)</w:t>
            </w:r>
          </w:p>
        </w:tc>
        <w:tc>
          <w:tcPr>
            <w:tcW w:w="1554" w:type="dxa"/>
            <w:vAlign w:val="center"/>
          </w:tcPr>
          <w:p w:rsidR="00A36BCA" w:rsidRPr="00222F24" w:rsidRDefault="00A36BCA" w:rsidP="00A36BC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(9,8)</w:t>
            </w:r>
          </w:p>
        </w:tc>
        <w:tc>
          <w:tcPr>
            <w:tcW w:w="1153" w:type="dxa"/>
            <w:vAlign w:val="center"/>
          </w:tcPr>
          <w:p w:rsidR="00A36BCA" w:rsidRPr="00C56A25" w:rsidRDefault="00A36BCA" w:rsidP="00A36BC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w:t>
            </w:r>
          </w:p>
        </w:tc>
        <w:tc>
          <w:tcPr>
            <w:tcW w:w="1153" w:type="dxa"/>
            <w:vMerge/>
            <w:vAlign w:val="center"/>
          </w:tcPr>
          <w:p w:rsidR="00A36BCA" w:rsidRPr="00C56A25" w:rsidRDefault="00A36BCA" w:rsidP="00A36BCA">
            <w:pPr>
              <w:spacing w:line="360" w:lineRule="auto"/>
              <w:jc w:val="center"/>
              <w:rPr>
                <w:rFonts w:ascii="Times New Roman" w:eastAsia="Times New Roman" w:hAnsi="Times New Roman" w:cs="Times New Roman"/>
                <w:sz w:val="24"/>
                <w:szCs w:val="24"/>
                <w:lang w:eastAsia="ru-RU"/>
              </w:rPr>
            </w:pPr>
          </w:p>
        </w:tc>
      </w:tr>
    </w:tbl>
    <w:p w:rsidR="00F36BC9" w:rsidRPr="0074239B" w:rsidRDefault="00C56A25" w:rsidP="0074239B">
      <w:pPr>
        <w:spacing w:after="0" w:line="240" w:lineRule="auto"/>
        <w:ind w:firstLine="709"/>
        <w:jc w:val="both"/>
        <w:rPr>
          <w:rFonts w:ascii="Times New Roman" w:hAnsi="Times New Roman" w:cs="Times New Roman"/>
          <w:sz w:val="24"/>
          <w:szCs w:val="24"/>
        </w:rPr>
      </w:pPr>
      <w:r w:rsidRPr="0074239B">
        <w:rPr>
          <w:rFonts w:ascii="Times New Roman" w:hAnsi="Times New Roman" w:cs="Times New Roman"/>
          <w:i/>
          <w:sz w:val="24"/>
          <w:szCs w:val="24"/>
        </w:rPr>
        <w:lastRenderedPageBreak/>
        <w:t xml:space="preserve">Условные обозначения: </w:t>
      </w:r>
      <w:r w:rsidR="003A6C59" w:rsidRPr="0074239B">
        <w:rPr>
          <w:rFonts w:ascii="Times New Roman" w:hAnsi="Times New Roman" w:cs="Times New Roman"/>
          <w:i/>
          <w:sz w:val="24"/>
          <w:szCs w:val="24"/>
          <w:lang w:val="en-US"/>
        </w:rPr>
        <w:t>N</w:t>
      </w:r>
      <w:r w:rsidRPr="0074239B">
        <w:rPr>
          <w:rFonts w:ascii="Times New Roman" w:hAnsi="Times New Roman" w:cs="Times New Roman"/>
          <w:i/>
          <w:sz w:val="24"/>
          <w:szCs w:val="24"/>
        </w:rPr>
        <w:t xml:space="preserve"> – </w:t>
      </w:r>
      <w:proofErr w:type="gramStart"/>
      <w:r w:rsidRPr="0074239B">
        <w:rPr>
          <w:rFonts w:ascii="Times New Roman" w:hAnsi="Times New Roman" w:cs="Times New Roman"/>
          <w:i/>
          <w:sz w:val="24"/>
          <w:szCs w:val="24"/>
        </w:rPr>
        <w:t>число</w:t>
      </w:r>
      <w:proofErr w:type="gramEnd"/>
      <w:r w:rsidRPr="0074239B">
        <w:rPr>
          <w:rFonts w:ascii="Times New Roman" w:hAnsi="Times New Roman" w:cs="Times New Roman"/>
          <w:i/>
          <w:sz w:val="24"/>
          <w:szCs w:val="24"/>
        </w:rPr>
        <w:t xml:space="preserve"> матерей, </w:t>
      </w:r>
      <w:r w:rsidR="003A6C59" w:rsidRPr="0074239B">
        <w:rPr>
          <w:rFonts w:ascii="Times New Roman" w:hAnsi="Times New Roman" w:cs="Times New Roman"/>
          <w:i/>
          <w:sz w:val="24"/>
          <w:szCs w:val="24"/>
          <w:lang w:val="en-US"/>
        </w:rPr>
        <w:t>P</w:t>
      </w:r>
      <w:r w:rsidRPr="0074239B">
        <w:rPr>
          <w:rFonts w:ascii="Times New Roman" w:hAnsi="Times New Roman" w:cs="Times New Roman"/>
          <w:i/>
          <w:sz w:val="24"/>
          <w:szCs w:val="24"/>
        </w:rPr>
        <w:t xml:space="preserve"> </w:t>
      </w:r>
      <w:r w:rsidR="00A36BCA" w:rsidRPr="0074239B">
        <w:rPr>
          <w:rFonts w:ascii="Times New Roman" w:hAnsi="Times New Roman" w:cs="Times New Roman"/>
          <w:i/>
          <w:sz w:val="24"/>
          <w:szCs w:val="24"/>
        </w:rPr>
        <w:t>– уровень значимости различий – критерий хи-квадрат (χ</w:t>
      </w:r>
      <w:r w:rsidR="00A36BCA" w:rsidRPr="0074239B">
        <w:rPr>
          <w:rFonts w:ascii="Times New Roman" w:hAnsi="Times New Roman" w:cs="Times New Roman"/>
          <w:i/>
          <w:sz w:val="24"/>
          <w:szCs w:val="24"/>
          <w:vertAlign w:val="superscript"/>
        </w:rPr>
        <w:t>2</w:t>
      </w:r>
      <w:r w:rsidRPr="0074239B">
        <w:rPr>
          <w:rFonts w:ascii="Times New Roman" w:hAnsi="Times New Roman" w:cs="Times New Roman"/>
          <w:i/>
          <w:sz w:val="24"/>
          <w:szCs w:val="24"/>
        </w:rPr>
        <w:t>)</w:t>
      </w:r>
      <w:r w:rsidR="001526E9">
        <w:rPr>
          <w:rFonts w:ascii="Times New Roman" w:hAnsi="Times New Roman" w:cs="Times New Roman"/>
          <w:i/>
          <w:sz w:val="24"/>
          <w:szCs w:val="24"/>
        </w:rPr>
        <w:t>.</w:t>
      </w:r>
    </w:p>
    <w:p w:rsidR="00F36BC9" w:rsidRDefault="00F36BC9" w:rsidP="00B77F85">
      <w:pPr>
        <w:spacing w:before="240" w:after="0" w:line="360" w:lineRule="auto"/>
        <w:ind w:firstLine="709"/>
        <w:jc w:val="both"/>
        <w:rPr>
          <w:rFonts w:ascii="Times New Roman" w:hAnsi="Times New Roman" w:cs="Times New Roman"/>
          <w:sz w:val="28"/>
          <w:szCs w:val="28"/>
        </w:rPr>
      </w:pPr>
      <w:r w:rsidRPr="00526EFE">
        <w:rPr>
          <w:rFonts w:ascii="Times New Roman" w:hAnsi="Times New Roman" w:cs="Times New Roman"/>
          <w:sz w:val="28"/>
          <w:szCs w:val="28"/>
        </w:rPr>
        <w:t xml:space="preserve">Согласно </w:t>
      </w:r>
      <w:r>
        <w:rPr>
          <w:rFonts w:ascii="Times New Roman" w:hAnsi="Times New Roman" w:cs="Times New Roman"/>
          <w:sz w:val="28"/>
          <w:szCs w:val="28"/>
        </w:rPr>
        <w:t xml:space="preserve">данным таблицы </w:t>
      </w:r>
      <w:r w:rsidR="003C4F34">
        <w:rPr>
          <w:rFonts w:ascii="Times New Roman" w:hAnsi="Times New Roman" w:cs="Times New Roman"/>
          <w:sz w:val="28"/>
          <w:szCs w:val="28"/>
        </w:rPr>
        <w:t>5</w:t>
      </w:r>
      <w:r w:rsidR="00C56A25">
        <w:rPr>
          <w:rFonts w:ascii="Times New Roman" w:hAnsi="Times New Roman" w:cs="Times New Roman"/>
          <w:sz w:val="28"/>
          <w:szCs w:val="28"/>
        </w:rPr>
        <w:t xml:space="preserve"> </w:t>
      </w:r>
      <w:r w:rsidRPr="00526EFE">
        <w:rPr>
          <w:rFonts w:ascii="Times New Roman" w:hAnsi="Times New Roman" w:cs="Times New Roman"/>
          <w:sz w:val="28"/>
          <w:szCs w:val="28"/>
        </w:rPr>
        <w:t>среди матер</w:t>
      </w:r>
      <w:r>
        <w:rPr>
          <w:rFonts w:ascii="Times New Roman" w:hAnsi="Times New Roman" w:cs="Times New Roman"/>
          <w:sz w:val="28"/>
          <w:szCs w:val="28"/>
        </w:rPr>
        <w:t>ей</w:t>
      </w:r>
      <w:r w:rsidRPr="00526EFE">
        <w:rPr>
          <w:rFonts w:ascii="Times New Roman" w:hAnsi="Times New Roman" w:cs="Times New Roman"/>
          <w:sz w:val="28"/>
          <w:szCs w:val="28"/>
        </w:rPr>
        <w:t xml:space="preserve"> детей с ОЛЛ больше приезжих</w:t>
      </w:r>
      <w:r w:rsidR="00222F24">
        <w:rPr>
          <w:rFonts w:ascii="Times New Roman" w:hAnsi="Times New Roman" w:cs="Times New Roman"/>
          <w:sz w:val="28"/>
          <w:szCs w:val="28"/>
        </w:rPr>
        <w:t xml:space="preserve"> из других регионов России</w:t>
      </w:r>
      <w:r w:rsidR="00065B23">
        <w:rPr>
          <w:rFonts w:ascii="Times New Roman" w:hAnsi="Times New Roman" w:cs="Times New Roman"/>
          <w:sz w:val="28"/>
          <w:szCs w:val="28"/>
        </w:rPr>
        <w:t xml:space="preserve"> (80,0%)</w:t>
      </w:r>
      <w:r w:rsidRPr="00526EFE">
        <w:rPr>
          <w:rFonts w:ascii="Times New Roman" w:hAnsi="Times New Roman" w:cs="Times New Roman"/>
          <w:sz w:val="28"/>
          <w:szCs w:val="28"/>
        </w:rPr>
        <w:t xml:space="preserve">, чем среди матерей </w:t>
      </w:r>
      <w:r w:rsidR="00C56A25">
        <w:rPr>
          <w:rFonts w:ascii="Times New Roman" w:hAnsi="Times New Roman" w:cs="Times New Roman"/>
          <w:sz w:val="28"/>
          <w:szCs w:val="28"/>
        </w:rPr>
        <w:t>здоровых</w:t>
      </w:r>
      <w:r w:rsidRPr="00526EFE">
        <w:rPr>
          <w:rFonts w:ascii="Times New Roman" w:hAnsi="Times New Roman" w:cs="Times New Roman"/>
          <w:sz w:val="28"/>
          <w:szCs w:val="28"/>
        </w:rPr>
        <w:t xml:space="preserve"> детей</w:t>
      </w:r>
      <w:r w:rsidR="00222F24">
        <w:rPr>
          <w:rFonts w:ascii="Times New Roman" w:hAnsi="Times New Roman" w:cs="Times New Roman"/>
          <w:sz w:val="28"/>
          <w:szCs w:val="28"/>
        </w:rPr>
        <w:t xml:space="preserve"> и матерей детей с ДЦП, эти различия статистически достоверны (</w:t>
      </w:r>
      <w:proofErr w:type="gramStart"/>
      <w:r w:rsidR="00222F24">
        <w:rPr>
          <w:rFonts w:ascii="Times New Roman" w:hAnsi="Times New Roman" w:cs="Times New Roman"/>
          <w:sz w:val="28"/>
          <w:szCs w:val="28"/>
        </w:rPr>
        <w:t>р</w:t>
      </w:r>
      <w:proofErr w:type="gramEnd"/>
      <w:r w:rsidR="00915277">
        <w:rPr>
          <w:rFonts w:ascii="Times New Roman" w:hAnsi="Times New Roman" w:cs="Times New Roman"/>
          <w:sz w:val="28"/>
          <w:szCs w:val="28"/>
        </w:rPr>
        <w:t>˂0,001).</w:t>
      </w:r>
      <w:r>
        <w:rPr>
          <w:rFonts w:ascii="Times New Roman" w:hAnsi="Times New Roman" w:cs="Times New Roman"/>
          <w:sz w:val="28"/>
          <w:szCs w:val="28"/>
        </w:rPr>
        <w:t xml:space="preserve"> </w:t>
      </w:r>
      <w:r w:rsidR="00915277">
        <w:rPr>
          <w:rFonts w:ascii="Times New Roman" w:hAnsi="Times New Roman" w:cs="Times New Roman"/>
          <w:sz w:val="28"/>
          <w:szCs w:val="28"/>
        </w:rPr>
        <w:t>Матери второй и третьей группы являются преимущественно (в 90,2% и 95,</w:t>
      </w:r>
      <w:r w:rsidR="009E52AE" w:rsidRPr="009E52AE">
        <w:rPr>
          <w:rFonts w:ascii="Times New Roman" w:hAnsi="Times New Roman" w:cs="Times New Roman"/>
          <w:sz w:val="28"/>
          <w:szCs w:val="28"/>
        </w:rPr>
        <w:t>0</w:t>
      </w:r>
      <w:r w:rsidR="00915277">
        <w:rPr>
          <w:rFonts w:ascii="Times New Roman" w:hAnsi="Times New Roman" w:cs="Times New Roman"/>
          <w:sz w:val="28"/>
          <w:szCs w:val="28"/>
        </w:rPr>
        <w:t>% соответственно) жителями</w:t>
      </w:r>
      <w:r>
        <w:rPr>
          <w:rFonts w:ascii="Times New Roman" w:hAnsi="Times New Roman" w:cs="Times New Roman"/>
          <w:sz w:val="28"/>
          <w:szCs w:val="28"/>
        </w:rPr>
        <w:t xml:space="preserve"> С</w:t>
      </w:r>
      <w:r w:rsidR="006202C2">
        <w:rPr>
          <w:rFonts w:ascii="Times New Roman" w:hAnsi="Times New Roman" w:cs="Times New Roman"/>
          <w:sz w:val="28"/>
          <w:szCs w:val="28"/>
        </w:rPr>
        <w:t>анкт-</w:t>
      </w:r>
      <w:r>
        <w:rPr>
          <w:rFonts w:ascii="Times New Roman" w:hAnsi="Times New Roman" w:cs="Times New Roman"/>
          <w:sz w:val="28"/>
          <w:szCs w:val="28"/>
        </w:rPr>
        <w:t>П</w:t>
      </w:r>
      <w:r w:rsidR="006202C2">
        <w:rPr>
          <w:rFonts w:ascii="Times New Roman" w:hAnsi="Times New Roman" w:cs="Times New Roman"/>
          <w:sz w:val="28"/>
          <w:szCs w:val="28"/>
        </w:rPr>
        <w:t>етер</w:t>
      </w:r>
      <w:r>
        <w:rPr>
          <w:rFonts w:ascii="Times New Roman" w:hAnsi="Times New Roman" w:cs="Times New Roman"/>
          <w:sz w:val="28"/>
          <w:szCs w:val="28"/>
        </w:rPr>
        <w:t>б</w:t>
      </w:r>
      <w:r w:rsidR="006202C2">
        <w:rPr>
          <w:rFonts w:ascii="Times New Roman" w:hAnsi="Times New Roman" w:cs="Times New Roman"/>
          <w:sz w:val="28"/>
          <w:szCs w:val="28"/>
        </w:rPr>
        <w:t>урга</w:t>
      </w:r>
      <w:r>
        <w:rPr>
          <w:rFonts w:ascii="Times New Roman" w:hAnsi="Times New Roman" w:cs="Times New Roman"/>
          <w:sz w:val="28"/>
          <w:szCs w:val="28"/>
        </w:rPr>
        <w:t xml:space="preserve"> и Лен</w:t>
      </w:r>
      <w:r w:rsidR="006202C2">
        <w:rPr>
          <w:rFonts w:ascii="Times New Roman" w:hAnsi="Times New Roman" w:cs="Times New Roman"/>
          <w:sz w:val="28"/>
          <w:szCs w:val="28"/>
        </w:rPr>
        <w:t>инградской области</w:t>
      </w:r>
      <w:r w:rsidRPr="00526EFE">
        <w:rPr>
          <w:rFonts w:ascii="Times New Roman" w:hAnsi="Times New Roman" w:cs="Times New Roman"/>
          <w:sz w:val="28"/>
          <w:szCs w:val="28"/>
        </w:rPr>
        <w:t xml:space="preserve">. </w:t>
      </w:r>
    </w:p>
    <w:p w:rsidR="005A1607" w:rsidRDefault="005A1607" w:rsidP="00F36BC9">
      <w:pPr>
        <w:spacing w:after="0" w:line="360" w:lineRule="auto"/>
        <w:ind w:firstLine="709"/>
        <w:jc w:val="both"/>
        <w:rPr>
          <w:rFonts w:ascii="Times New Roman" w:hAnsi="Times New Roman" w:cs="Times New Roman"/>
          <w:sz w:val="28"/>
          <w:szCs w:val="28"/>
        </w:rPr>
      </w:pPr>
      <w:r w:rsidRPr="005A1607">
        <w:rPr>
          <w:rFonts w:ascii="Times New Roman" w:hAnsi="Times New Roman" w:cs="Times New Roman"/>
          <w:sz w:val="28"/>
          <w:szCs w:val="28"/>
        </w:rPr>
        <w:t xml:space="preserve">Анализ </w:t>
      </w:r>
      <w:r>
        <w:rPr>
          <w:rFonts w:ascii="Times New Roman" w:hAnsi="Times New Roman" w:cs="Times New Roman"/>
          <w:sz w:val="28"/>
          <w:szCs w:val="28"/>
        </w:rPr>
        <w:t xml:space="preserve">других </w:t>
      </w:r>
      <w:r w:rsidRPr="005A1607">
        <w:rPr>
          <w:rFonts w:ascii="Times New Roman" w:hAnsi="Times New Roman" w:cs="Times New Roman"/>
          <w:sz w:val="28"/>
          <w:szCs w:val="28"/>
        </w:rPr>
        <w:t>социально-демографических данных показал</w:t>
      </w:r>
      <w:r>
        <w:rPr>
          <w:rFonts w:ascii="Times New Roman" w:hAnsi="Times New Roman" w:cs="Times New Roman"/>
          <w:sz w:val="28"/>
          <w:szCs w:val="28"/>
        </w:rPr>
        <w:t xml:space="preserve"> следующее.</w:t>
      </w:r>
    </w:p>
    <w:p w:rsidR="005A1607" w:rsidRDefault="005A1607" w:rsidP="008A0E87">
      <w:pPr>
        <w:pStyle w:val="a4"/>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Семейное положение</w:t>
      </w:r>
      <w:r w:rsidR="00915277" w:rsidRPr="005A1607">
        <w:rPr>
          <w:rFonts w:ascii="Times New Roman" w:hAnsi="Times New Roman" w:cs="Times New Roman"/>
          <w:i/>
          <w:sz w:val="28"/>
          <w:szCs w:val="28"/>
        </w:rPr>
        <w:t xml:space="preserve"> </w:t>
      </w:r>
      <w:r w:rsidR="00915277" w:rsidRPr="005A1607">
        <w:rPr>
          <w:rFonts w:ascii="Times New Roman" w:hAnsi="Times New Roman" w:cs="Times New Roman"/>
          <w:sz w:val="28"/>
          <w:szCs w:val="28"/>
        </w:rPr>
        <w:t>(</w:t>
      </w:r>
      <w:r>
        <w:rPr>
          <w:rFonts w:ascii="Times New Roman" w:hAnsi="Times New Roman" w:cs="Times New Roman"/>
          <w:sz w:val="28"/>
          <w:szCs w:val="28"/>
        </w:rPr>
        <w:t xml:space="preserve">замужем, не замужем, </w:t>
      </w:r>
      <w:proofErr w:type="gramStart"/>
      <w:r>
        <w:rPr>
          <w:rFonts w:ascii="Times New Roman" w:hAnsi="Times New Roman" w:cs="Times New Roman"/>
          <w:sz w:val="28"/>
          <w:szCs w:val="28"/>
        </w:rPr>
        <w:t>разведена</w:t>
      </w:r>
      <w:proofErr w:type="gramEnd"/>
      <w:r>
        <w:rPr>
          <w:rFonts w:ascii="Times New Roman" w:hAnsi="Times New Roman" w:cs="Times New Roman"/>
          <w:sz w:val="28"/>
          <w:szCs w:val="28"/>
        </w:rPr>
        <w:t>):</w:t>
      </w:r>
      <w:r w:rsidR="00915277" w:rsidRPr="005A1607">
        <w:rPr>
          <w:rFonts w:ascii="Times New Roman" w:hAnsi="Times New Roman" w:cs="Times New Roman"/>
          <w:sz w:val="28"/>
          <w:szCs w:val="28"/>
        </w:rPr>
        <w:t xml:space="preserve"> живут в официальном и гражданском браке</w:t>
      </w:r>
      <w:r w:rsidR="00C17573" w:rsidRPr="005A1607">
        <w:rPr>
          <w:rFonts w:ascii="Times New Roman" w:hAnsi="Times New Roman" w:cs="Times New Roman"/>
          <w:sz w:val="28"/>
          <w:szCs w:val="28"/>
        </w:rPr>
        <w:t xml:space="preserve"> 80,0% матер</w:t>
      </w:r>
      <w:r>
        <w:rPr>
          <w:rFonts w:ascii="Times New Roman" w:hAnsi="Times New Roman" w:cs="Times New Roman"/>
          <w:sz w:val="28"/>
          <w:szCs w:val="28"/>
        </w:rPr>
        <w:t>ей 1-й группы,</w:t>
      </w:r>
      <w:r w:rsidR="00C17573" w:rsidRPr="005A1607">
        <w:rPr>
          <w:rFonts w:ascii="Times New Roman" w:hAnsi="Times New Roman" w:cs="Times New Roman"/>
          <w:sz w:val="28"/>
          <w:szCs w:val="28"/>
        </w:rPr>
        <w:t xml:space="preserve"> 63,4% матер</w:t>
      </w:r>
      <w:r>
        <w:rPr>
          <w:rFonts w:ascii="Times New Roman" w:hAnsi="Times New Roman" w:cs="Times New Roman"/>
          <w:sz w:val="28"/>
          <w:szCs w:val="28"/>
        </w:rPr>
        <w:t>ей 2-й группы и</w:t>
      </w:r>
      <w:r w:rsidR="00C17573" w:rsidRPr="005A1607">
        <w:rPr>
          <w:rFonts w:ascii="Times New Roman" w:hAnsi="Times New Roman" w:cs="Times New Roman"/>
          <w:sz w:val="28"/>
          <w:szCs w:val="28"/>
        </w:rPr>
        <w:t xml:space="preserve"> 75,0% матер</w:t>
      </w:r>
      <w:r>
        <w:rPr>
          <w:rFonts w:ascii="Times New Roman" w:hAnsi="Times New Roman" w:cs="Times New Roman"/>
          <w:sz w:val="28"/>
          <w:szCs w:val="28"/>
        </w:rPr>
        <w:t>ей</w:t>
      </w:r>
      <w:r w:rsidR="00C17573" w:rsidRPr="005A1607">
        <w:rPr>
          <w:rFonts w:ascii="Times New Roman" w:hAnsi="Times New Roman" w:cs="Times New Roman"/>
          <w:sz w:val="28"/>
          <w:szCs w:val="28"/>
        </w:rPr>
        <w:t xml:space="preserve"> 3-й группы</w:t>
      </w:r>
      <w:r w:rsidR="00915277" w:rsidRPr="005A1607">
        <w:rPr>
          <w:rFonts w:ascii="Times New Roman" w:hAnsi="Times New Roman" w:cs="Times New Roman"/>
          <w:sz w:val="28"/>
          <w:szCs w:val="28"/>
        </w:rPr>
        <w:t>.</w:t>
      </w:r>
      <w:r w:rsidR="00647ADB" w:rsidRPr="005A1607">
        <w:rPr>
          <w:rFonts w:ascii="Times New Roman" w:hAnsi="Times New Roman" w:cs="Times New Roman"/>
          <w:sz w:val="28"/>
          <w:szCs w:val="28"/>
        </w:rPr>
        <w:t xml:space="preserve"> </w:t>
      </w:r>
    </w:p>
    <w:p w:rsidR="005A1607" w:rsidRDefault="005A1607" w:rsidP="008A0E87">
      <w:pPr>
        <w:pStyle w:val="a4"/>
        <w:numPr>
          <w:ilvl w:val="0"/>
          <w:numId w:val="20"/>
        </w:numPr>
        <w:spacing w:after="0" w:line="360" w:lineRule="auto"/>
        <w:ind w:left="0" w:firstLine="709"/>
        <w:jc w:val="both"/>
        <w:rPr>
          <w:rFonts w:ascii="Times New Roman" w:hAnsi="Times New Roman" w:cs="Times New Roman"/>
          <w:sz w:val="28"/>
          <w:szCs w:val="28"/>
        </w:rPr>
      </w:pPr>
      <w:r w:rsidRPr="005A1607">
        <w:rPr>
          <w:rFonts w:ascii="Times New Roman" w:hAnsi="Times New Roman" w:cs="Times New Roman"/>
          <w:i/>
          <w:sz w:val="28"/>
          <w:szCs w:val="28"/>
        </w:rPr>
        <w:t>У</w:t>
      </w:r>
      <w:r w:rsidR="00C17573" w:rsidRPr="005A1607">
        <w:rPr>
          <w:rFonts w:ascii="Times New Roman" w:hAnsi="Times New Roman" w:cs="Times New Roman"/>
          <w:i/>
          <w:sz w:val="28"/>
          <w:szCs w:val="28"/>
        </w:rPr>
        <w:t>ровень дохода семьи</w:t>
      </w:r>
      <w:r w:rsidR="00C17573" w:rsidRPr="005A1607">
        <w:rPr>
          <w:rFonts w:ascii="Times New Roman" w:hAnsi="Times New Roman" w:cs="Times New Roman"/>
          <w:sz w:val="28"/>
          <w:szCs w:val="28"/>
        </w:rPr>
        <w:t xml:space="preserve"> </w:t>
      </w:r>
      <w:r w:rsidR="006D49F9" w:rsidRPr="005A1607">
        <w:rPr>
          <w:rFonts w:ascii="Times New Roman" w:hAnsi="Times New Roman" w:cs="Times New Roman"/>
          <w:sz w:val="28"/>
          <w:szCs w:val="28"/>
        </w:rPr>
        <w:t>м</w:t>
      </w:r>
      <w:r w:rsidR="00C17573" w:rsidRPr="005A1607">
        <w:rPr>
          <w:rFonts w:ascii="Times New Roman" w:hAnsi="Times New Roman" w:cs="Times New Roman"/>
          <w:sz w:val="28"/>
          <w:szCs w:val="28"/>
        </w:rPr>
        <w:t>атери</w:t>
      </w:r>
      <w:r w:rsidR="006D49F9" w:rsidRPr="005A1607">
        <w:rPr>
          <w:rFonts w:ascii="Times New Roman" w:hAnsi="Times New Roman" w:cs="Times New Roman"/>
          <w:sz w:val="28"/>
          <w:szCs w:val="28"/>
        </w:rPr>
        <w:t xml:space="preserve"> о</w:t>
      </w:r>
      <w:r w:rsidR="006E17D7" w:rsidRPr="005A1607">
        <w:rPr>
          <w:rFonts w:ascii="Times New Roman" w:hAnsi="Times New Roman" w:cs="Times New Roman"/>
          <w:sz w:val="28"/>
          <w:szCs w:val="28"/>
        </w:rPr>
        <w:t>цен</w:t>
      </w:r>
      <w:r w:rsidR="006D49F9" w:rsidRPr="005A1607">
        <w:rPr>
          <w:rFonts w:ascii="Times New Roman" w:hAnsi="Times New Roman" w:cs="Times New Roman"/>
          <w:sz w:val="28"/>
          <w:szCs w:val="28"/>
        </w:rPr>
        <w:t xml:space="preserve">или как средний </w:t>
      </w:r>
      <w:r w:rsidR="00C17573" w:rsidRPr="005A1607">
        <w:rPr>
          <w:rFonts w:ascii="Times New Roman" w:hAnsi="Times New Roman" w:cs="Times New Roman"/>
          <w:sz w:val="28"/>
          <w:szCs w:val="28"/>
        </w:rPr>
        <w:t xml:space="preserve">в </w:t>
      </w:r>
      <w:r w:rsidR="006D49F9" w:rsidRPr="005A1607">
        <w:rPr>
          <w:rFonts w:ascii="Times New Roman" w:hAnsi="Times New Roman" w:cs="Times New Roman"/>
          <w:sz w:val="28"/>
          <w:szCs w:val="28"/>
        </w:rPr>
        <w:t xml:space="preserve">60,0% </w:t>
      </w:r>
      <w:r w:rsidR="00C17573" w:rsidRPr="005A1607">
        <w:rPr>
          <w:rFonts w:ascii="Times New Roman" w:hAnsi="Times New Roman" w:cs="Times New Roman"/>
          <w:sz w:val="28"/>
          <w:szCs w:val="28"/>
        </w:rPr>
        <w:t xml:space="preserve">– </w:t>
      </w:r>
      <w:r>
        <w:rPr>
          <w:rFonts w:ascii="Times New Roman" w:hAnsi="Times New Roman" w:cs="Times New Roman"/>
          <w:sz w:val="28"/>
          <w:szCs w:val="28"/>
        </w:rPr>
        <w:t>в первой группе</w:t>
      </w:r>
      <w:r w:rsidR="006D49F9" w:rsidRPr="005A1607">
        <w:rPr>
          <w:rFonts w:ascii="Times New Roman" w:hAnsi="Times New Roman" w:cs="Times New Roman"/>
          <w:sz w:val="28"/>
          <w:szCs w:val="28"/>
        </w:rPr>
        <w:t xml:space="preserve">, </w:t>
      </w:r>
      <w:r w:rsidR="00C17573" w:rsidRPr="005A1607">
        <w:rPr>
          <w:rFonts w:ascii="Times New Roman" w:hAnsi="Times New Roman" w:cs="Times New Roman"/>
          <w:sz w:val="28"/>
          <w:szCs w:val="28"/>
        </w:rPr>
        <w:t xml:space="preserve">в </w:t>
      </w:r>
      <w:r w:rsidR="006D49F9" w:rsidRPr="005A1607">
        <w:rPr>
          <w:rFonts w:ascii="Times New Roman" w:hAnsi="Times New Roman" w:cs="Times New Roman"/>
          <w:sz w:val="28"/>
          <w:szCs w:val="28"/>
        </w:rPr>
        <w:t xml:space="preserve">65,9% </w:t>
      </w:r>
      <w:r>
        <w:rPr>
          <w:rFonts w:ascii="Times New Roman" w:hAnsi="Times New Roman" w:cs="Times New Roman"/>
          <w:sz w:val="28"/>
          <w:szCs w:val="28"/>
        </w:rPr>
        <w:t>во</w:t>
      </w:r>
      <w:r w:rsidR="006D49F9" w:rsidRPr="005A1607">
        <w:rPr>
          <w:rFonts w:ascii="Times New Roman" w:hAnsi="Times New Roman" w:cs="Times New Roman"/>
          <w:sz w:val="28"/>
          <w:szCs w:val="28"/>
        </w:rPr>
        <w:t xml:space="preserve"> </w:t>
      </w:r>
      <w:r>
        <w:rPr>
          <w:rFonts w:ascii="Times New Roman" w:hAnsi="Times New Roman" w:cs="Times New Roman"/>
          <w:sz w:val="28"/>
          <w:szCs w:val="28"/>
        </w:rPr>
        <w:t>второй группе</w:t>
      </w:r>
      <w:r w:rsidR="0015026A" w:rsidRPr="005A1607">
        <w:rPr>
          <w:rFonts w:ascii="Times New Roman" w:hAnsi="Times New Roman" w:cs="Times New Roman"/>
          <w:sz w:val="28"/>
          <w:szCs w:val="28"/>
        </w:rPr>
        <w:t xml:space="preserve"> и</w:t>
      </w:r>
      <w:r w:rsidR="006D49F9" w:rsidRPr="005A1607">
        <w:rPr>
          <w:rFonts w:ascii="Times New Roman" w:hAnsi="Times New Roman" w:cs="Times New Roman"/>
          <w:sz w:val="28"/>
          <w:szCs w:val="28"/>
        </w:rPr>
        <w:t xml:space="preserve"> </w:t>
      </w:r>
      <w:r w:rsidR="00C17573" w:rsidRPr="005A1607">
        <w:rPr>
          <w:rFonts w:ascii="Times New Roman" w:hAnsi="Times New Roman" w:cs="Times New Roman"/>
          <w:sz w:val="28"/>
          <w:szCs w:val="28"/>
        </w:rPr>
        <w:t xml:space="preserve">в </w:t>
      </w:r>
      <w:r w:rsidR="006D49F9" w:rsidRPr="005A1607">
        <w:rPr>
          <w:rFonts w:ascii="Times New Roman" w:hAnsi="Times New Roman" w:cs="Times New Roman"/>
          <w:sz w:val="28"/>
          <w:szCs w:val="28"/>
        </w:rPr>
        <w:t xml:space="preserve">65,0% </w:t>
      </w:r>
      <w:r>
        <w:rPr>
          <w:rFonts w:ascii="Times New Roman" w:hAnsi="Times New Roman" w:cs="Times New Roman"/>
          <w:sz w:val="28"/>
          <w:szCs w:val="28"/>
        </w:rPr>
        <w:t>в</w:t>
      </w:r>
      <w:r w:rsidR="006D49F9" w:rsidRPr="005A1607">
        <w:rPr>
          <w:rFonts w:ascii="Times New Roman" w:hAnsi="Times New Roman" w:cs="Times New Roman"/>
          <w:sz w:val="28"/>
          <w:szCs w:val="28"/>
        </w:rPr>
        <w:t xml:space="preserve"> </w:t>
      </w:r>
      <w:r>
        <w:rPr>
          <w:rFonts w:ascii="Times New Roman" w:hAnsi="Times New Roman" w:cs="Times New Roman"/>
          <w:sz w:val="28"/>
          <w:szCs w:val="28"/>
        </w:rPr>
        <w:t>третьей</w:t>
      </w:r>
      <w:r w:rsidR="006D49F9" w:rsidRPr="005A1607">
        <w:rPr>
          <w:rFonts w:ascii="Times New Roman" w:hAnsi="Times New Roman" w:cs="Times New Roman"/>
          <w:sz w:val="28"/>
          <w:szCs w:val="28"/>
        </w:rPr>
        <w:t xml:space="preserve"> </w:t>
      </w:r>
      <w:r>
        <w:rPr>
          <w:rFonts w:ascii="Times New Roman" w:hAnsi="Times New Roman" w:cs="Times New Roman"/>
          <w:sz w:val="28"/>
          <w:szCs w:val="28"/>
        </w:rPr>
        <w:t>группе</w:t>
      </w:r>
      <w:r w:rsidR="006D49F9" w:rsidRPr="005A1607">
        <w:rPr>
          <w:rFonts w:ascii="Times New Roman" w:hAnsi="Times New Roman" w:cs="Times New Roman"/>
          <w:sz w:val="28"/>
          <w:szCs w:val="28"/>
        </w:rPr>
        <w:t xml:space="preserve">. </w:t>
      </w:r>
    </w:p>
    <w:p w:rsidR="005A1607" w:rsidRDefault="005A1607" w:rsidP="008A0E87">
      <w:pPr>
        <w:pStyle w:val="a4"/>
        <w:numPr>
          <w:ilvl w:val="0"/>
          <w:numId w:val="20"/>
        </w:numPr>
        <w:spacing w:after="0" w:line="360" w:lineRule="auto"/>
        <w:ind w:left="0" w:firstLine="709"/>
        <w:jc w:val="both"/>
        <w:rPr>
          <w:rFonts w:ascii="Times New Roman" w:hAnsi="Times New Roman" w:cs="Times New Roman"/>
          <w:sz w:val="28"/>
          <w:szCs w:val="28"/>
        </w:rPr>
      </w:pPr>
      <w:r w:rsidRPr="005A1607">
        <w:rPr>
          <w:rFonts w:ascii="Times New Roman" w:hAnsi="Times New Roman" w:cs="Times New Roman"/>
          <w:i/>
          <w:sz w:val="28"/>
          <w:szCs w:val="28"/>
        </w:rPr>
        <w:t>К</w:t>
      </w:r>
      <w:r w:rsidR="00647ADB" w:rsidRPr="005A1607">
        <w:rPr>
          <w:rFonts w:ascii="Times New Roman" w:hAnsi="Times New Roman" w:cs="Times New Roman"/>
          <w:i/>
          <w:sz w:val="28"/>
          <w:szCs w:val="28"/>
        </w:rPr>
        <w:t>оличество детей в семье</w:t>
      </w:r>
      <w:r>
        <w:rPr>
          <w:rFonts w:ascii="Times New Roman" w:hAnsi="Times New Roman" w:cs="Times New Roman"/>
          <w:i/>
          <w:sz w:val="28"/>
          <w:szCs w:val="28"/>
        </w:rPr>
        <w:t>.</w:t>
      </w:r>
      <w:r w:rsidR="00647ADB" w:rsidRPr="005A1607">
        <w:rPr>
          <w:rFonts w:ascii="Times New Roman" w:hAnsi="Times New Roman" w:cs="Times New Roman"/>
          <w:sz w:val="28"/>
          <w:szCs w:val="28"/>
        </w:rPr>
        <w:t xml:space="preserve"> </w:t>
      </w:r>
      <w:r w:rsidR="00C17573" w:rsidRPr="005A1607">
        <w:rPr>
          <w:rFonts w:ascii="Times New Roman" w:hAnsi="Times New Roman" w:cs="Times New Roman"/>
          <w:sz w:val="28"/>
          <w:szCs w:val="28"/>
        </w:rPr>
        <w:t>50,0%</w:t>
      </w:r>
      <w:r w:rsidR="00647ADB" w:rsidRPr="005A1607">
        <w:rPr>
          <w:rFonts w:ascii="Times New Roman" w:hAnsi="Times New Roman" w:cs="Times New Roman"/>
          <w:sz w:val="28"/>
          <w:szCs w:val="28"/>
        </w:rPr>
        <w:t xml:space="preserve"> матерей детей с ДЦП не имеют в</w:t>
      </w:r>
      <w:r w:rsidR="00C17573" w:rsidRPr="005A1607">
        <w:rPr>
          <w:rFonts w:ascii="Times New Roman" w:hAnsi="Times New Roman" w:cs="Times New Roman"/>
          <w:sz w:val="28"/>
          <w:szCs w:val="28"/>
        </w:rPr>
        <w:t>торого ребенка;</w:t>
      </w:r>
      <w:r w:rsidR="006E17D7" w:rsidRPr="005A1607">
        <w:rPr>
          <w:rFonts w:ascii="Times New Roman" w:hAnsi="Times New Roman" w:cs="Times New Roman"/>
          <w:sz w:val="28"/>
          <w:szCs w:val="28"/>
        </w:rPr>
        <w:t xml:space="preserve"> </w:t>
      </w:r>
      <w:r w:rsidR="00C17573" w:rsidRPr="005A1607">
        <w:rPr>
          <w:rFonts w:ascii="Times New Roman" w:hAnsi="Times New Roman" w:cs="Times New Roman"/>
          <w:sz w:val="28"/>
          <w:szCs w:val="28"/>
        </w:rPr>
        <w:t>50,0%</w:t>
      </w:r>
      <w:r w:rsidR="006E17D7" w:rsidRPr="005A1607">
        <w:rPr>
          <w:rFonts w:ascii="Times New Roman" w:hAnsi="Times New Roman" w:cs="Times New Roman"/>
          <w:sz w:val="28"/>
          <w:szCs w:val="28"/>
        </w:rPr>
        <w:t xml:space="preserve"> матерей детей с лейкозом и </w:t>
      </w:r>
      <w:r w:rsidR="00C17573" w:rsidRPr="005A1607">
        <w:rPr>
          <w:rFonts w:ascii="Times New Roman" w:hAnsi="Times New Roman" w:cs="Times New Roman"/>
          <w:sz w:val="28"/>
          <w:szCs w:val="28"/>
        </w:rPr>
        <w:t xml:space="preserve">43,9% </w:t>
      </w:r>
      <w:r w:rsidR="006E17D7" w:rsidRPr="005A1607">
        <w:rPr>
          <w:rFonts w:ascii="Times New Roman" w:hAnsi="Times New Roman" w:cs="Times New Roman"/>
          <w:sz w:val="28"/>
          <w:szCs w:val="28"/>
        </w:rPr>
        <w:t xml:space="preserve">матерей условно здоровых </w:t>
      </w:r>
      <w:r w:rsidR="00C17573" w:rsidRPr="005A1607">
        <w:rPr>
          <w:rFonts w:ascii="Times New Roman" w:hAnsi="Times New Roman" w:cs="Times New Roman"/>
          <w:sz w:val="28"/>
          <w:szCs w:val="28"/>
        </w:rPr>
        <w:t>детей имеют еще одного ребенка</w:t>
      </w:r>
      <w:r w:rsidR="00463A84" w:rsidRPr="005A1607">
        <w:rPr>
          <w:rFonts w:ascii="Times New Roman" w:hAnsi="Times New Roman" w:cs="Times New Roman"/>
          <w:sz w:val="28"/>
          <w:szCs w:val="28"/>
        </w:rPr>
        <w:t xml:space="preserve">. </w:t>
      </w:r>
    </w:p>
    <w:p w:rsidR="00F36BC9" w:rsidRDefault="005A1607" w:rsidP="008A0E87">
      <w:pPr>
        <w:pStyle w:val="a4"/>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Пол ребенка.</w:t>
      </w:r>
      <w:r>
        <w:rPr>
          <w:rFonts w:ascii="Times New Roman" w:hAnsi="Times New Roman" w:cs="Times New Roman"/>
          <w:sz w:val="28"/>
          <w:szCs w:val="28"/>
        </w:rPr>
        <w:t xml:space="preserve"> </w:t>
      </w:r>
      <w:r w:rsidR="00463A84" w:rsidRPr="005A1607">
        <w:rPr>
          <w:rFonts w:ascii="Times New Roman" w:hAnsi="Times New Roman" w:cs="Times New Roman"/>
          <w:sz w:val="28"/>
          <w:szCs w:val="28"/>
        </w:rPr>
        <w:t>Можно отметить, что</w:t>
      </w:r>
      <w:r>
        <w:rPr>
          <w:rFonts w:ascii="Times New Roman" w:hAnsi="Times New Roman" w:cs="Times New Roman"/>
          <w:sz w:val="28"/>
          <w:szCs w:val="28"/>
        </w:rPr>
        <w:t xml:space="preserve"> 70,0%</w:t>
      </w:r>
      <w:r w:rsidR="0078148F" w:rsidRPr="005A1607">
        <w:rPr>
          <w:rFonts w:ascii="Times New Roman" w:hAnsi="Times New Roman" w:cs="Times New Roman"/>
          <w:sz w:val="28"/>
          <w:szCs w:val="28"/>
        </w:rPr>
        <w:t xml:space="preserve"> </w:t>
      </w:r>
      <w:r w:rsidR="00F06314">
        <w:rPr>
          <w:rFonts w:ascii="Times New Roman" w:hAnsi="Times New Roman" w:cs="Times New Roman"/>
          <w:sz w:val="28"/>
          <w:szCs w:val="28"/>
        </w:rPr>
        <w:t>матерей детей с ДЦП имеют мальчиков</w:t>
      </w:r>
      <w:r w:rsidR="0078148F" w:rsidRPr="005A1607">
        <w:rPr>
          <w:rFonts w:ascii="Times New Roman" w:hAnsi="Times New Roman" w:cs="Times New Roman"/>
          <w:sz w:val="28"/>
          <w:szCs w:val="28"/>
        </w:rPr>
        <w:t xml:space="preserve">, </w:t>
      </w:r>
      <w:r w:rsidR="00F06314">
        <w:rPr>
          <w:rFonts w:ascii="Times New Roman" w:hAnsi="Times New Roman" w:cs="Times New Roman"/>
          <w:sz w:val="28"/>
          <w:szCs w:val="28"/>
        </w:rPr>
        <w:t>матери</w:t>
      </w:r>
      <w:r w:rsidR="0078148F" w:rsidRPr="005A1607">
        <w:rPr>
          <w:rFonts w:ascii="Times New Roman" w:hAnsi="Times New Roman" w:cs="Times New Roman"/>
          <w:sz w:val="28"/>
          <w:szCs w:val="28"/>
        </w:rPr>
        <w:t xml:space="preserve"> 1-й и 2-й групп </w:t>
      </w:r>
      <w:r w:rsidR="00F06314">
        <w:rPr>
          <w:rFonts w:ascii="Times New Roman" w:hAnsi="Times New Roman" w:cs="Times New Roman"/>
          <w:sz w:val="28"/>
          <w:szCs w:val="28"/>
        </w:rPr>
        <w:t xml:space="preserve">имеют примерно равное количество мальчиков и девочек: </w:t>
      </w:r>
      <w:r w:rsidR="0078148F" w:rsidRPr="005A1607">
        <w:rPr>
          <w:rFonts w:ascii="Times New Roman" w:hAnsi="Times New Roman" w:cs="Times New Roman"/>
          <w:sz w:val="28"/>
          <w:szCs w:val="28"/>
        </w:rPr>
        <w:t xml:space="preserve">50,0% мальчиков и 50,0% девочек </w:t>
      </w:r>
      <w:r w:rsidR="00F06314">
        <w:rPr>
          <w:rFonts w:ascii="Times New Roman" w:hAnsi="Times New Roman" w:cs="Times New Roman"/>
          <w:sz w:val="28"/>
          <w:szCs w:val="28"/>
        </w:rPr>
        <w:t>матери</w:t>
      </w:r>
      <w:r w:rsidR="0078148F" w:rsidRPr="005A1607">
        <w:rPr>
          <w:rFonts w:ascii="Times New Roman" w:hAnsi="Times New Roman" w:cs="Times New Roman"/>
          <w:sz w:val="28"/>
          <w:szCs w:val="28"/>
        </w:rPr>
        <w:t xml:space="preserve"> детей с лейкозом, 48,8% мальчиков и 51,2% девочек</w:t>
      </w:r>
      <w:r w:rsidR="0015026A" w:rsidRPr="005A1607">
        <w:rPr>
          <w:rFonts w:ascii="Times New Roman" w:hAnsi="Times New Roman" w:cs="Times New Roman"/>
          <w:sz w:val="28"/>
          <w:szCs w:val="28"/>
        </w:rPr>
        <w:t xml:space="preserve"> </w:t>
      </w:r>
      <w:r w:rsidR="00F06314">
        <w:rPr>
          <w:rFonts w:ascii="Times New Roman" w:hAnsi="Times New Roman" w:cs="Times New Roman"/>
          <w:sz w:val="28"/>
          <w:szCs w:val="28"/>
        </w:rPr>
        <w:t>матери</w:t>
      </w:r>
      <w:r w:rsidR="0015026A" w:rsidRPr="005A1607">
        <w:rPr>
          <w:rFonts w:ascii="Times New Roman" w:hAnsi="Times New Roman" w:cs="Times New Roman"/>
          <w:sz w:val="28"/>
          <w:szCs w:val="28"/>
        </w:rPr>
        <w:t xml:space="preserve"> здоровых детей</w:t>
      </w:r>
      <w:r w:rsidR="00F06314">
        <w:rPr>
          <w:rFonts w:ascii="Times New Roman" w:hAnsi="Times New Roman" w:cs="Times New Roman"/>
          <w:sz w:val="28"/>
          <w:szCs w:val="28"/>
        </w:rPr>
        <w:t>.</w:t>
      </w:r>
      <w:r w:rsidR="00915277" w:rsidRPr="005A1607">
        <w:rPr>
          <w:rFonts w:ascii="Times New Roman" w:hAnsi="Times New Roman" w:cs="Times New Roman"/>
          <w:sz w:val="28"/>
          <w:szCs w:val="28"/>
        </w:rPr>
        <w:t xml:space="preserve"> </w:t>
      </w:r>
      <w:r w:rsidR="00AE4D8F" w:rsidRPr="005A1607">
        <w:rPr>
          <w:rFonts w:ascii="Times New Roman" w:hAnsi="Times New Roman" w:cs="Times New Roman"/>
          <w:sz w:val="28"/>
          <w:szCs w:val="28"/>
        </w:rPr>
        <w:t>Значимых различий по этим социально-демографическим показателям между матерями не выявлено</w:t>
      </w:r>
      <w:r w:rsidR="00F06314">
        <w:rPr>
          <w:rFonts w:ascii="Times New Roman" w:hAnsi="Times New Roman" w:cs="Times New Roman"/>
          <w:sz w:val="28"/>
          <w:szCs w:val="28"/>
        </w:rPr>
        <w:t>, смотри также приложение Б</w:t>
      </w:r>
      <w:r w:rsidR="00AE4D8F" w:rsidRPr="005A1607">
        <w:rPr>
          <w:rFonts w:ascii="Times New Roman" w:hAnsi="Times New Roman" w:cs="Times New Roman"/>
          <w:sz w:val="28"/>
          <w:szCs w:val="28"/>
        </w:rPr>
        <w:t>.</w:t>
      </w:r>
    </w:p>
    <w:p w:rsidR="00246451" w:rsidRPr="00501899" w:rsidRDefault="00246451" w:rsidP="00501899">
      <w:pPr>
        <w:pStyle w:val="3"/>
        <w:spacing w:line="360" w:lineRule="auto"/>
        <w:ind w:firstLine="709"/>
        <w:rPr>
          <w:sz w:val="28"/>
          <w:szCs w:val="28"/>
        </w:rPr>
      </w:pPr>
      <w:bookmarkStart w:id="86" w:name="_Toc515846455"/>
      <w:r w:rsidRPr="00501899">
        <w:rPr>
          <w:sz w:val="28"/>
          <w:szCs w:val="28"/>
        </w:rPr>
        <w:t>3.2. Результаты изучения личностной тревожности и нервно-психического напряжения у матерей</w:t>
      </w:r>
      <w:bookmarkEnd w:id="86"/>
    </w:p>
    <w:p w:rsidR="00246451" w:rsidRDefault="00246451" w:rsidP="00246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личностной тревожности был изучен с помощью методики Спилбергера-Ханина, уровень нервно-психического напряжения – с помощью методики Т.А. Немина </w:t>
      </w:r>
      <w:r w:rsidRPr="0031286F">
        <w:rPr>
          <w:rFonts w:ascii="Times New Roman" w:hAnsi="Times New Roman" w:cs="Times New Roman"/>
          <w:sz w:val="28"/>
          <w:szCs w:val="28"/>
        </w:rPr>
        <w:t>«</w:t>
      </w:r>
      <w:r>
        <w:rPr>
          <w:rFonts w:ascii="Times New Roman" w:hAnsi="Times New Roman" w:cs="Times New Roman"/>
          <w:sz w:val="28"/>
          <w:szCs w:val="28"/>
        </w:rPr>
        <w:t>Опросник н</w:t>
      </w:r>
      <w:r w:rsidRPr="0031286F">
        <w:rPr>
          <w:rFonts w:ascii="Times New Roman" w:hAnsi="Times New Roman" w:cs="Times New Roman"/>
          <w:sz w:val="28"/>
          <w:szCs w:val="28"/>
        </w:rPr>
        <w:t>ервно</w:t>
      </w:r>
      <w:r>
        <w:rPr>
          <w:rFonts w:ascii="Times New Roman" w:hAnsi="Times New Roman" w:cs="Times New Roman"/>
          <w:sz w:val="28"/>
          <w:szCs w:val="28"/>
        </w:rPr>
        <w:t>-</w:t>
      </w:r>
      <w:r w:rsidRPr="0031286F">
        <w:rPr>
          <w:rFonts w:ascii="Times New Roman" w:hAnsi="Times New Roman" w:cs="Times New Roman"/>
          <w:sz w:val="28"/>
          <w:szCs w:val="28"/>
        </w:rPr>
        <w:t>психическо</w:t>
      </w:r>
      <w:r>
        <w:rPr>
          <w:rFonts w:ascii="Times New Roman" w:hAnsi="Times New Roman" w:cs="Times New Roman"/>
          <w:sz w:val="28"/>
          <w:szCs w:val="28"/>
        </w:rPr>
        <w:t>го</w:t>
      </w:r>
      <w:r w:rsidRPr="0031286F">
        <w:rPr>
          <w:rFonts w:ascii="Times New Roman" w:hAnsi="Times New Roman" w:cs="Times New Roman"/>
          <w:sz w:val="28"/>
          <w:szCs w:val="28"/>
        </w:rPr>
        <w:t xml:space="preserve"> </w:t>
      </w:r>
      <w:r w:rsidRPr="0031286F">
        <w:rPr>
          <w:rFonts w:ascii="Times New Roman" w:hAnsi="Times New Roman" w:cs="Times New Roman"/>
          <w:sz w:val="28"/>
          <w:szCs w:val="28"/>
        </w:rPr>
        <w:lastRenderedPageBreak/>
        <w:t>напряжени</w:t>
      </w:r>
      <w:r>
        <w:rPr>
          <w:rFonts w:ascii="Times New Roman" w:hAnsi="Times New Roman" w:cs="Times New Roman"/>
          <w:sz w:val="28"/>
          <w:szCs w:val="28"/>
        </w:rPr>
        <w:t>я</w:t>
      </w:r>
      <w:r w:rsidRPr="0031286F">
        <w:rPr>
          <w:rFonts w:ascii="Times New Roman" w:hAnsi="Times New Roman" w:cs="Times New Roman"/>
          <w:sz w:val="28"/>
          <w:szCs w:val="28"/>
        </w:rPr>
        <w:t>»</w:t>
      </w:r>
      <w:r>
        <w:rPr>
          <w:rFonts w:ascii="Times New Roman" w:hAnsi="Times New Roman" w:cs="Times New Roman"/>
          <w:sz w:val="28"/>
          <w:szCs w:val="28"/>
        </w:rPr>
        <w:t xml:space="preserve">. </w:t>
      </w:r>
      <w:r w:rsidRPr="00E40688">
        <w:rPr>
          <w:rFonts w:ascii="Times New Roman" w:hAnsi="Times New Roman" w:cs="Times New Roman"/>
          <w:sz w:val="28"/>
          <w:szCs w:val="28"/>
        </w:rPr>
        <w:t xml:space="preserve">На первом этапе анализа мы проверили влияние фактора группы на уровень </w:t>
      </w:r>
      <w:r>
        <w:rPr>
          <w:rFonts w:ascii="Times New Roman" w:hAnsi="Times New Roman" w:cs="Times New Roman"/>
          <w:sz w:val="28"/>
          <w:szCs w:val="28"/>
        </w:rPr>
        <w:t>личностной тревожности и нервно-психического напряжения</w:t>
      </w:r>
      <w:r w:rsidRPr="00E40688">
        <w:rPr>
          <w:rFonts w:ascii="Times New Roman" w:hAnsi="Times New Roman" w:cs="Times New Roman"/>
          <w:sz w:val="28"/>
          <w:szCs w:val="28"/>
        </w:rPr>
        <w:t xml:space="preserve"> с использованием критерия Краскела-Уоллеса. Было выявлено, что </w:t>
      </w:r>
      <w:r>
        <w:rPr>
          <w:rFonts w:ascii="Times New Roman" w:hAnsi="Times New Roman" w:cs="Times New Roman"/>
          <w:sz w:val="28"/>
          <w:szCs w:val="28"/>
        </w:rPr>
        <w:t>нет значимых различий</w:t>
      </w:r>
      <w:r w:rsidRPr="00E40688">
        <w:rPr>
          <w:rFonts w:ascii="Times New Roman" w:hAnsi="Times New Roman" w:cs="Times New Roman"/>
          <w:sz w:val="28"/>
          <w:szCs w:val="28"/>
        </w:rPr>
        <w:t xml:space="preserve"> </w:t>
      </w:r>
      <w:r>
        <w:rPr>
          <w:rFonts w:ascii="Times New Roman" w:hAnsi="Times New Roman" w:cs="Times New Roman"/>
          <w:sz w:val="28"/>
          <w:szCs w:val="28"/>
        </w:rPr>
        <w:t>в уровне личностной тревожности у матерей в группах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=0,366</w:t>
      </w:r>
      <w:r w:rsidRPr="00E40688">
        <w:rPr>
          <w:rFonts w:ascii="Times New Roman" w:hAnsi="Times New Roman" w:cs="Times New Roman"/>
          <w:sz w:val="28"/>
          <w:szCs w:val="28"/>
        </w:rPr>
        <w:t>)</w:t>
      </w:r>
      <w:r>
        <w:rPr>
          <w:rFonts w:ascii="Times New Roman" w:hAnsi="Times New Roman" w:cs="Times New Roman"/>
          <w:sz w:val="28"/>
          <w:szCs w:val="28"/>
        </w:rPr>
        <w:t>; отмечено наличие тенденции в значимости влияния фактора группы на показатель нервно-психического напряжения (р=0,079)</w:t>
      </w:r>
      <w:r w:rsidRPr="00E40688">
        <w:rPr>
          <w:rFonts w:ascii="Times New Roman" w:hAnsi="Times New Roman" w:cs="Times New Roman"/>
          <w:sz w:val="28"/>
          <w:szCs w:val="28"/>
        </w:rPr>
        <w:t xml:space="preserve">. </w:t>
      </w:r>
      <w:r>
        <w:rPr>
          <w:rFonts w:ascii="Times New Roman" w:hAnsi="Times New Roman" w:cs="Times New Roman"/>
          <w:sz w:val="28"/>
          <w:szCs w:val="28"/>
        </w:rPr>
        <w:t xml:space="preserve">Эти результаты представлены в таблице 9 и рисунках 2, 3. </w:t>
      </w:r>
      <w:r w:rsidRPr="00E40688">
        <w:rPr>
          <w:rFonts w:ascii="Times New Roman" w:hAnsi="Times New Roman" w:cs="Times New Roman"/>
          <w:sz w:val="28"/>
          <w:szCs w:val="28"/>
        </w:rPr>
        <w:t xml:space="preserve">Полностью полученные результаты представлены в приложении В. </w:t>
      </w:r>
    </w:p>
    <w:p w:rsidR="00246451" w:rsidRDefault="00246451" w:rsidP="0024645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9. Среднегрупповые значения уровня личностной тревожности и нервно-психического напряжения матерей </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2132"/>
        <w:gridCol w:w="1869"/>
        <w:gridCol w:w="395"/>
        <w:gridCol w:w="882"/>
        <w:gridCol w:w="685"/>
        <w:gridCol w:w="744"/>
        <w:gridCol w:w="850"/>
        <w:gridCol w:w="709"/>
        <w:gridCol w:w="768"/>
      </w:tblGrid>
      <w:tr w:rsidR="00246451" w:rsidRPr="00F64662" w:rsidTr="00541461">
        <w:trPr>
          <w:trHeight w:val="433"/>
          <w:tblCellSpacing w:w="0" w:type="dxa"/>
          <w:jc w:val="center"/>
        </w:trPr>
        <w:tc>
          <w:tcPr>
            <w:tcW w:w="213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sz w:val="24"/>
                <w:szCs w:val="24"/>
                <w:lang w:eastAsia="ru-RU"/>
              </w:rPr>
              <w:t>Характеристики</w:t>
            </w: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 xml:space="preserve">Группа </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color w:val="000000"/>
                <w:sz w:val="24"/>
                <w:szCs w:val="24"/>
                <w:lang w:eastAsia="ru-RU"/>
              </w:rPr>
              <w:t>N</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color w:val="000000"/>
                <w:sz w:val="24"/>
                <w:szCs w:val="24"/>
                <w:lang w:eastAsia="ru-RU"/>
              </w:rPr>
              <w:t>Mean</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color w:val="000000"/>
                <w:sz w:val="24"/>
                <w:szCs w:val="24"/>
                <w:lang w:eastAsia="ru-RU"/>
              </w:rPr>
              <w:t>SD</w:t>
            </w:r>
          </w:p>
        </w:tc>
        <w:tc>
          <w:tcPr>
            <w:tcW w:w="744" w:type="dxa"/>
            <w:shd w:val="clear" w:color="auto" w:fill="FFFFFF"/>
            <w:vAlign w:val="center"/>
          </w:tcPr>
          <w:p w:rsidR="00246451" w:rsidRPr="000F0435" w:rsidRDefault="00246451" w:rsidP="0054146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SE</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color w:val="000000"/>
                <w:sz w:val="24"/>
                <w:szCs w:val="24"/>
                <w:lang w:eastAsia="ru-RU"/>
              </w:rPr>
              <w:t>Min</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
                <w:bCs/>
                <w:sz w:val="24"/>
                <w:szCs w:val="24"/>
                <w:lang w:eastAsia="ru-RU"/>
              </w:rPr>
            </w:pPr>
            <w:r w:rsidRPr="00F64662">
              <w:rPr>
                <w:rFonts w:ascii="Times New Roman" w:eastAsia="Times New Roman" w:hAnsi="Times New Roman" w:cs="Times New Roman"/>
                <w:b/>
                <w:bCs/>
                <w:color w:val="000000"/>
                <w:sz w:val="24"/>
                <w:szCs w:val="24"/>
                <w:lang w:eastAsia="ru-RU"/>
              </w:rPr>
              <w:t>Max</w:t>
            </w:r>
          </w:p>
        </w:tc>
        <w:tc>
          <w:tcPr>
            <w:tcW w:w="709" w:type="dxa"/>
            <w:shd w:val="clear" w:color="auto" w:fill="FFFFFF"/>
            <w:vAlign w:val="center"/>
          </w:tcPr>
          <w:p w:rsidR="00246451" w:rsidRPr="000F0435" w:rsidRDefault="00246451" w:rsidP="0054146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P </w:t>
            </w:r>
          </w:p>
        </w:tc>
      </w:tr>
      <w:tr w:rsidR="00246451" w:rsidRPr="00F64662" w:rsidTr="00541461">
        <w:trPr>
          <w:tblCellSpacing w:w="0" w:type="dxa"/>
          <w:jc w:val="center"/>
        </w:trPr>
        <w:tc>
          <w:tcPr>
            <w:tcW w:w="2132" w:type="dxa"/>
            <w:vMerge w:val="restart"/>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Личностная тревожность</w:t>
            </w: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детей, больных лейкозом</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20</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47,15</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6,62</w:t>
            </w:r>
          </w:p>
        </w:tc>
        <w:tc>
          <w:tcPr>
            <w:tcW w:w="744" w:type="dxa"/>
            <w:shd w:val="clear" w:color="auto" w:fill="FFFFFF"/>
            <w:vAlign w:val="center"/>
          </w:tcPr>
          <w:p w:rsidR="00246451" w:rsidRPr="000F0435"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,48</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34</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59</w:t>
            </w:r>
          </w:p>
        </w:tc>
        <w:tc>
          <w:tcPr>
            <w:tcW w:w="709" w:type="dxa"/>
            <w:vMerge w:val="restart"/>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0,366</w:t>
            </w:r>
          </w:p>
        </w:tc>
      </w:tr>
      <w:tr w:rsidR="00246451" w:rsidRPr="00F64662" w:rsidTr="00541461">
        <w:trPr>
          <w:tblCellSpacing w:w="0" w:type="dxa"/>
          <w:jc w:val="center"/>
        </w:trPr>
        <w:tc>
          <w:tcPr>
            <w:tcW w:w="2132" w:type="dxa"/>
            <w:vMerge/>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здоровых детей</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41</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44,51</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8,19</w:t>
            </w:r>
          </w:p>
        </w:tc>
        <w:tc>
          <w:tcPr>
            <w:tcW w:w="744" w:type="dxa"/>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28</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63</w:t>
            </w:r>
          </w:p>
        </w:tc>
        <w:tc>
          <w:tcPr>
            <w:tcW w:w="709" w:type="dxa"/>
            <w:vMerge/>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p>
        </w:tc>
      </w:tr>
      <w:tr w:rsidR="00246451" w:rsidRPr="00F64662" w:rsidTr="00541461">
        <w:trPr>
          <w:tblCellSpacing w:w="0" w:type="dxa"/>
          <w:jc w:val="center"/>
        </w:trPr>
        <w:tc>
          <w:tcPr>
            <w:tcW w:w="2132" w:type="dxa"/>
            <w:vMerge/>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детей с диагнозом ДЦП</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20</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47,30</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8,20</w:t>
            </w:r>
          </w:p>
        </w:tc>
        <w:tc>
          <w:tcPr>
            <w:tcW w:w="744" w:type="dxa"/>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34</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63</w:t>
            </w:r>
          </w:p>
        </w:tc>
        <w:tc>
          <w:tcPr>
            <w:tcW w:w="709" w:type="dxa"/>
            <w:vMerge/>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p>
        </w:tc>
      </w:tr>
      <w:tr w:rsidR="00246451" w:rsidRPr="00F64662" w:rsidTr="00541461">
        <w:trPr>
          <w:tblCellSpacing w:w="0" w:type="dxa"/>
          <w:jc w:val="center"/>
        </w:trPr>
        <w:tc>
          <w:tcPr>
            <w:tcW w:w="2132" w:type="dxa"/>
            <w:vMerge w:val="restart"/>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Нервно-психическое напряжение</w:t>
            </w: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детей, больных лейкозом</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20</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50,25</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10,64</w:t>
            </w:r>
          </w:p>
        </w:tc>
        <w:tc>
          <w:tcPr>
            <w:tcW w:w="744" w:type="dxa"/>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33</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72</w:t>
            </w:r>
          </w:p>
        </w:tc>
        <w:tc>
          <w:tcPr>
            <w:tcW w:w="709" w:type="dxa"/>
            <w:vMerge w:val="restart"/>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0,079+</w:t>
            </w:r>
          </w:p>
        </w:tc>
      </w:tr>
      <w:tr w:rsidR="00246451" w:rsidRPr="00F64662" w:rsidTr="00541461">
        <w:trPr>
          <w:tblCellSpacing w:w="0" w:type="dxa"/>
          <w:jc w:val="center"/>
        </w:trPr>
        <w:tc>
          <w:tcPr>
            <w:tcW w:w="2132" w:type="dxa"/>
            <w:vMerge/>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здоровых детей</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41</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44,56</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11,20</w:t>
            </w:r>
          </w:p>
        </w:tc>
        <w:tc>
          <w:tcPr>
            <w:tcW w:w="744" w:type="dxa"/>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30</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74</w:t>
            </w:r>
          </w:p>
        </w:tc>
        <w:tc>
          <w:tcPr>
            <w:tcW w:w="709" w:type="dxa"/>
            <w:vMerge/>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p>
        </w:tc>
      </w:tr>
      <w:tr w:rsidR="00246451" w:rsidRPr="00F64662" w:rsidTr="00541461">
        <w:trPr>
          <w:tblCellSpacing w:w="0" w:type="dxa"/>
          <w:jc w:val="center"/>
        </w:trPr>
        <w:tc>
          <w:tcPr>
            <w:tcW w:w="2132" w:type="dxa"/>
            <w:vMerge/>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p>
        </w:tc>
        <w:tc>
          <w:tcPr>
            <w:tcW w:w="186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bCs/>
                <w:sz w:val="24"/>
                <w:szCs w:val="24"/>
                <w:lang w:eastAsia="ru-RU"/>
              </w:rPr>
            </w:pPr>
            <w:r w:rsidRPr="00F64662">
              <w:rPr>
                <w:rFonts w:ascii="Times New Roman" w:eastAsia="Times New Roman" w:hAnsi="Times New Roman" w:cs="Times New Roman"/>
                <w:bCs/>
                <w:color w:val="000000"/>
                <w:sz w:val="24"/>
                <w:szCs w:val="24"/>
                <w:lang w:eastAsia="ru-RU"/>
              </w:rPr>
              <w:t>матери детей с диагнозом ДЦП</w:t>
            </w:r>
          </w:p>
        </w:tc>
        <w:tc>
          <w:tcPr>
            <w:tcW w:w="39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20</w:t>
            </w:r>
          </w:p>
        </w:tc>
        <w:tc>
          <w:tcPr>
            <w:tcW w:w="882"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48,40</w:t>
            </w:r>
          </w:p>
        </w:tc>
        <w:tc>
          <w:tcPr>
            <w:tcW w:w="685"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11,21</w:t>
            </w:r>
          </w:p>
        </w:tc>
        <w:tc>
          <w:tcPr>
            <w:tcW w:w="744" w:type="dxa"/>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850"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33</w:t>
            </w:r>
          </w:p>
        </w:tc>
        <w:tc>
          <w:tcPr>
            <w:tcW w:w="709" w:type="dxa"/>
            <w:shd w:val="clear" w:color="auto" w:fill="FFFFFF"/>
            <w:vAlign w:val="center"/>
            <w:hideMark/>
          </w:tcPr>
          <w:p w:rsidR="00246451" w:rsidRPr="00F64662" w:rsidRDefault="00246451" w:rsidP="00541461">
            <w:pPr>
              <w:spacing w:after="0" w:line="240" w:lineRule="auto"/>
              <w:jc w:val="center"/>
              <w:rPr>
                <w:rFonts w:ascii="Times New Roman" w:eastAsia="Times New Roman" w:hAnsi="Times New Roman" w:cs="Times New Roman"/>
                <w:sz w:val="24"/>
                <w:szCs w:val="24"/>
                <w:lang w:eastAsia="ru-RU"/>
              </w:rPr>
            </w:pPr>
            <w:r w:rsidRPr="00F64662">
              <w:rPr>
                <w:rFonts w:ascii="Times New Roman" w:eastAsia="Times New Roman" w:hAnsi="Times New Roman" w:cs="Times New Roman"/>
                <w:color w:val="000000"/>
                <w:sz w:val="24"/>
                <w:szCs w:val="24"/>
                <w:lang w:eastAsia="ru-RU"/>
              </w:rPr>
              <w:t>69</w:t>
            </w:r>
          </w:p>
        </w:tc>
        <w:tc>
          <w:tcPr>
            <w:tcW w:w="709" w:type="dxa"/>
            <w:vMerge/>
            <w:shd w:val="clear" w:color="auto" w:fill="FFFFFF"/>
            <w:vAlign w:val="center"/>
          </w:tcPr>
          <w:p w:rsidR="00246451" w:rsidRPr="00F64662" w:rsidRDefault="00246451" w:rsidP="00541461">
            <w:pPr>
              <w:spacing w:after="0" w:line="240" w:lineRule="auto"/>
              <w:jc w:val="center"/>
              <w:rPr>
                <w:rFonts w:ascii="Times New Roman" w:eastAsia="Times New Roman" w:hAnsi="Times New Roman" w:cs="Times New Roman"/>
                <w:color w:val="000000"/>
                <w:sz w:val="24"/>
                <w:szCs w:val="24"/>
                <w:lang w:eastAsia="ru-RU"/>
              </w:rPr>
            </w:pPr>
          </w:p>
        </w:tc>
      </w:tr>
    </w:tbl>
    <w:p w:rsidR="00246451" w:rsidRPr="00232817" w:rsidRDefault="00246451" w:rsidP="00246451">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Условные обозначения: </w:t>
      </w:r>
      <w:r w:rsidRPr="00232817">
        <w:rPr>
          <w:rFonts w:ascii="Times New Roman" w:hAnsi="Times New Roman" w:cs="Times New Roman"/>
          <w:i/>
          <w:sz w:val="24"/>
          <w:szCs w:val="24"/>
          <w:lang w:val="en-US"/>
        </w:rPr>
        <w:t>N</w:t>
      </w:r>
      <w:r w:rsidRPr="00232817">
        <w:rPr>
          <w:rFonts w:ascii="Times New Roman" w:hAnsi="Times New Roman" w:cs="Times New Roman"/>
          <w:i/>
          <w:sz w:val="24"/>
          <w:szCs w:val="24"/>
        </w:rPr>
        <w:t xml:space="preserve"> – </w:t>
      </w:r>
      <w:proofErr w:type="gramStart"/>
      <w:r w:rsidRPr="00232817">
        <w:rPr>
          <w:rFonts w:ascii="Times New Roman" w:hAnsi="Times New Roman" w:cs="Times New Roman"/>
          <w:i/>
          <w:sz w:val="24"/>
          <w:szCs w:val="24"/>
        </w:rPr>
        <w:t>число</w:t>
      </w:r>
      <w:proofErr w:type="gramEnd"/>
      <w:r w:rsidRPr="00232817">
        <w:rPr>
          <w:rFonts w:ascii="Times New Roman" w:hAnsi="Times New Roman" w:cs="Times New Roman"/>
          <w:i/>
          <w:sz w:val="24"/>
          <w:szCs w:val="24"/>
        </w:rPr>
        <w:t xml:space="preserve"> матерей, </w:t>
      </w:r>
      <w:r w:rsidRPr="00232817">
        <w:rPr>
          <w:rFonts w:ascii="Times New Roman" w:hAnsi="Times New Roman" w:cs="Times New Roman"/>
          <w:i/>
          <w:sz w:val="24"/>
          <w:szCs w:val="24"/>
          <w:lang w:val="en-US"/>
        </w:rPr>
        <w:t>Mean</w:t>
      </w:r>
      <w:r w:rsidRPr="00232817">
        <w:rPr>
          <w:rFonts w:ascii="Times New Roman" w:hAnsi="Times New Roman" w:cs="Times New Roman"/>
          <w:i/>
          <w:sz w:val="24"/>
          <w:szCs w:val="24"/>
        </w:rPr>
        <w:t xml:space="preserve"> – среднегрупповое значение, </w:t>
      </w:r>
      <w:r w:rsidRPr="00232817">
        <w:rPr>
          <w:rFonts w:ascii="Times New Roman" w:hAnsi="Times New Roman" w:cs="Times New Roman"/>
          <w:i/>
          <w:sz w:val="24"/>
          <w:szCs w:val="24"/>
          <w:lang w:val="en-US"/>
        </w:rPr>
        <w:t>SD</w:t>
      </w:r>
      <w:r w:rsidRPr="00232817">
        <w:rPr>
          <w:rFonts w:ascii="Times New Roman" w:hAnsi="Times New Roman" w:cs="Times New Roman"/>
          <w:i/>
          <w:sz w:val="24"/>
          <w:szCs w:val="24"/>
        </w:rPr>
        <w:t xml:space="preserve"> – среднеквадратичное отклонение, </w:t>
      </w:r>
      <w:r w:rsidRPr="00232817">
        <w:rPr>
          <w:rFonts w:ascii="Times New Roman" w:hAnsi="Times New Roman" w:cs="Times New Roman"/>
          <w:i/>
          <w:sz w:val="24"/>
          <w:szCs w:val="24"/>
          <w:lang w:val="en-US"/>
        </w:rPr>
        <w:t>SE</w:t>
      </w:r>
      <w:r w:rsidRPr="00232817">
        <w:rPr>
          <w:rFonts w:ascii="Times New Roman" w:hAnsi="Times New Roman" w:cs="Times New Roman"/>
          <w:i/>
          <w:sz w:val="24"/>
          <w:szCs w:val="24"/>
        </w:rPr>
        <w:t xml:space="preserve"> – </w:t>
      </w:r>
      <w:r w:rsidRPr="00CF6AF6">
        <w:rPr>
          <w:rFonts w:ascii="Times New Roman" w:hAnsi="Times New Roman" w:cs="Times New Roman"/>
          <w:i/>
          <w:sz w:val="24"/>
          <w:szCs w:val="24"/>
        </w:rPr>
        <w:t>ошибка средней</w:t>
      </w:r>
      <w:r w:rsidRPr="00232817">
        <w:rPr>
          <w:rFonts w:ascii="Times New Roman" w:hAnsi="Times New Roman" w:cs="Times New Roman"/>
          <w:i/>
          <w:sz w:val="24"/>
          <w:szCs w:val="24"/>
        </w:rPr>
        <w:t xml:space="preserve">, </w:t>
      </w:r>
      <w:r w:rsidRPr="00232817">
        <w:rPr>
          <w:rFonts w:ascii="Times New Roman" w:hAnsi="Times New Roman" w:cs="Times New Roman"/>
          <w:i/>
          <w:sz w:val="24"/>
          <w:szCs w:val="24"/>
          <w:lang w:val="en-US"/>
        </w:rPr>
        <w:t>P</w:t>
      </w:r>
      <w:r w:rsidRPr="00232817">
        <w:rPr>
          <w:rFonts w:ascii="Times New Roman" w:hAnsi="Times New Roman" w:cs="Times New Roman"/>
          <w:i/>
          <w:sz w:val="24"/>
          <w:szCs w:val="24"/>
        </w:rPr>
        <w:t xml:space="preserve"> – уровень значимости различий – критерий </w:t>
      </w:r>
      <w:r w:rsidRPr="00852D61">
        <w:rPr>
          <w:rFonts w:ascii="Times New Roman" w:hAnsi="Times New Roman" w:cs="Times New Roman"/>
          <w:i/>
          <w:sz w:val="24"/>
          <w:szCs w:val="24"/>
        </w:rPr>
        <w:t>Краскел-Уолл</w:t>
      </w:r>
      <w:r>
        <w:rPr>
          <w:rFonts w:ascii="Times New Roman" w:hAnsi="Times New Roman" w:cs="Times New Roman"/>
          <w:i/>
          <w:sz w:val="24"/>
          <w:szCs w:val="24"/>
        </w:rPr>
        <w:t>и</w:t>
      </w:r>
      <w:r w:rsidRPr="00852D61">
        <w:rPr>
          <w:rFonts w:ascii="Times New Roman" w:hAnsi="Times New Roman" w:cs="Times New Roman"/>
          <w:i/>
          <w:sz w:val="24"/>
          <w:szCs w:val="24"/>
        </w:rPr>
        <w:t>с</w:t>
      </w:r>
      <w:r>
        <w:rPr>
          <w:rFonts w:ascii="Times New Roman" w:hAnsi="Times New Roman" w:cs="Times New Roman"/>
          <w:i/>
          <w:sz w:val="24"/>
          <w:szCs w:val="24"/>
        </w:rPr>
        <w:t>.</w:t>
      </w:r>
    </w:p>
    <w:p w:rsidR="00246451" w:rsidRDefault="00246451" w:rsidP="00246451">
      <w:pPr>
        <w:spacing w:after="0" w:line="360" w:lineRule="auto"/>
        <w:jc w:val="both"/>
        <w:rPr>
          <w:rFonts w:ascii="Times New Roman" w:hAnsi="Times New Roman" w:cs="Times New Roman"/>
          <w:sz w:val="28"/>
          <w:szCs w:val="28"/>
        </w:rPr>
      </w:pPr>
      <w:r w:rsidRPr="00723ED9">
        <w:rPr>
          <w:rFonts w:ascii="Times New Roman" w:hAnsi="Times New Roman" w:cs="Times New Roman"/>
          <w:b/>
          <w:bCs/>
          <w:noProof/>
          <w:sz w:val="24"/>
          <w:szCs w:val="24"/>
          <w:lang w:eastAsia="ru-RU"/>
        </w:rPr>
        <w:lastRenderedPageBreak/>
        <w:drawing>
          <wp:inline distT="0" distB="0" distL="0" distR="0" wp14:anchorId="59977D90" wp14:editId="23B8DFB2">
            <wp:extent cx="2679994" cy="276664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060" cy="2766715"/>
                    </a:xfrm>
                    <a:prstGeom prst="rect">
                      <a:avLst/>
                    </a:prstGeom>
                    <a:noFill/>
                    <a:ln>
                      <a:noFill/>
                    </a:ln>
                  </pic:spPr>
                </pic:pic>
              </a:graphicData>
            </a:graphic>
          </wp:inline>
        </w:drawing>
      </w:r>
      <w:r>
        <w:rPr>
          <w:rFonts w:ascii="Times New Roman" w:hAnsi="Times New Roman" w:cs="Times New Roman"/>
          <w:sz w:val="28"/>
          <w:szCs w:val="28"/>
        </w:rPr>
        <w:tab/>
      </w:r>
      <w:r w:rsidRPr="00723ED9">
        <w:rPr>
          <w:rFonts w:ascii="Times New Roman" w:hAnsi="Times New Roman" w:cs="Times New Roman"/>
          <w:b/>
          <w:bCs/>
          <w:noProof/>
          <w:sz w:val="24"/>
          <w:szCs w:val="24"/>
          <w:lang w:eastAsia="ru-RU"/>
        </w:rPr>
        <w:drawing>
          <wp:inline distT="0" distB="0" distL="0" distR="0" wp14:anchorId="066A761A" wp14:editId="3D416D08">
            <wp:extent cx="2805023" cy="287842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5058" cy="2878458"/>
                    </a:xfrm>
                    <a:prstGeom prst="rect">
                      <a:avLst/>
                    </a:prstGeom>
                    <a:noFill/>
                    <a:ln>
                      <a:noFill/>
                    </a:ln>
                  </pic:spPr>
                </pic:pic>
              </a:graphicData>
            </a:graphic>
          </wp:inline>
        </w:drawing>
      </w:r>
    </w:p>
    <w:p w:rsidR="00246451" w:rsidRDefault="00246451" w:rsidP="00246451">
      <w:pPr>
        <w:spacing w:after="0" w:line="360" w:lineRule="auto"/>
        <w:jc w:val="both"/>
        <w:rPr>
          <w:rFonts w:ascii="Times New Roman" w:hAnsi="Times New Roman" w:cs="Times New Roman"/>
          <w:sz w:val="28"/>
          <w:szCs w:val="28"/>
        </w:rPr>
      </w:pPr>
      <w:r w:rsidRPr="00232817">
        <w:rPr>
          <w:rFonts w:ascii="Times New Roman" w:hAnsi="Times New Roman" w:cs="Times New Roman"/>
          <w:sz w:val="28"/>
          <w:szCs w:val="28"/>
        </w:rPr>
        <w:t>Рисунки 2, 3.</w:t>
      </w:r>
      <w:r>
        <w:rPr>
          <w:rFonts w:ascii="Times New Roman" w:hAnsi="Times New Roman" w:cs="Times New Roman"/>
          <w:sz w:val="28"/>
          <w:szCs w:val="28"/>
        </w:rPr>
        <w:t xml:space="preserve"> </w:t>
      </w:r>
      <w:r w:rsidRPr="00F64662">
        <w:rPr>
          <w:rFonts w:ascii="Times New Roman" w:hAnsi="Times New Roman" w:cs="Times New Roman"/>
          <w:sz w:val="28"/>
          <w:szCs w:val="28"/>
        </w:rPr>
        <w:t>Значения уровня личностной тревожности и нервно-психического напряжения матерей</w:t>
      </w:r>
    </w:p>
    <w:p w:rsidR="00246451" w:rsidRPr="009A0854" w:rsidRDefault="00246451" w:rsidP="00246451">
      <w:pPr>
        <w:spacing w:before="240" w:after="0" w:line="360" w:lineRule="auto"/>
        <w:jc w:val="both"/>
        <w:rPr>
          <w:rFonts w:ascii="Times New Roman" w:eastAsia="Times New Roman" w:hAnsi="Times New Roman" w:cs="Times New Roman"/>
          <w:color w:val="000000"/>
          <w:sz w:val="28"/>
          <w:szCs w:val="28"/>
          <w:lang w:eastAsia="ru-RU"/>
        </w:rPr>
      </w:pPr>
      <w:r w:rsidRPr="00232817">
        <w:rPr>
          <w:rFonts w:ascii="Times New Roman" w:hAnsi="Times New Roman" w:cs="Times New Roman"/>
          <w:sz w:val="28"/>
          <w:szCs w:val="28"/>
        </w:rPr>
        <w:t xml:space="preserve">Как видно из таблицы 9 и рисунков 2 и 3 среднегрупповые значения </w:t>
      </w:r>
      <w:r w:rsidRPr="00232817">
        <w:rPr>
          <w:rFonts w:ascii="Times New Roman" w:hAnsi="Times New Roman" w:cs="Times New Roman"/>
          <w:i/>
          <w:sz w:val="28"/>
          <w:szCs w:val="28"/>
        </w:rPr>
        <w:t xml:space="preserve">уровня личностной тревожности </w:t>
      </w:r>
      <w:r w:rsidRPr="00232817">
        <w:rPr>
          <w:rFonts w:ascii="Times New Roman" w:hAnsi="Times New Roman" w:cs="Times New Roman"/>
          <w:sz w:val="28"/>
          <w:szCs w:val="28"/>
        </w:rPr>
        <w:t xml:space="preserve">матерей детей с ОЛЛ – </w:t>
      </w:r>
      <w:r w:rsidRPr="00232817">
        <w:rPr>
          <w:rFonts w:ascii="Times New Roman" w:eastAsia="Times New Roman" w:hAnsi="Times New Roman" w:cs="Times New Roman"/>
          <w:color w:val="000000"/>
          <w:sz w:val="28"/>
          <w:szCs w:val="28"/>
          <w:lang w:eastAsia="ru-RU"/>
        </w:rPr>
        <w:t>47,15</w:t>
      </w:r>
      <w:r w:rsidRPr="00232817">
        <w:rPr>
          <w:rFonts w:ascii="Times New Roman" w:hAnsi="Times New Roman" w:cs="Times New Roman"/>
          <w:sz w:val="28"/>
          <w:szCs w:val="28"/>
        </w:rPr>
        <w:t>±</w:t>
      </w:r>
      <w:r w:rsidRPr="00232817">
        <w:rPr>
          <w:rFonts w:ascii="Times New Roman" w:eastAsia="Times New Roman" w:hAnsi="Times New Roman" w:cs="Times New Roman"/>
          <w:color w:val="000000"/>
          <w:sz w:val="28"/>
          <w:szCs w:val="28"/>
          <w:lang w:eastAsia="ru-RU"/>
        </w:rPr>
        <w:t>1,48</w:t>
      </w:r>
      <w:r w:rsidRPr="00232817">
        <w:rPr>
          <w:rFonts w:ascii="Times New Roman" w:hAnsi="Times New Roman" w:cs="Times New Roman"/>
          <w:sz w:val="28"/>
          <w:szCs w:val="28"/>
        </w:rPr>
        <w:t xml:space="preserve"> (минимальные значения равны </w:t>
      </w:r>
      <w:r w:rsidRPr="00232817">
        <w:rPr>
          <w:rFonts w:ascii="Times New Roman" w:eastAsia="Times New Roman" w:hAnsi="Times New Roman" w:cs="Times New Roman"/>
          <w:color w:val="000000"/>
          <w:sz w:val="28"/>
          <w:szCs w:val="28"/>
          <w:lang w:eastAsia="ru-RU"/>
        </w:rPr>
        <w:t>34</w:t>
      </w:r>
      <w:r w:rsidRPr="00232817">
        <w:rPr>
          <w:rFonts w:ascii="Times New Roman" w:hAnsi="Times New Roman" w:cs="Times New Roman"/>
          <w:sz w:val="28"/>
          <w:szCs w:val="28"/>
        </w:rPr>
        <w:t xml:space="preserve">, максимальные </w:t>
      </w:r>
      <w:r w:rsidRPr="00232817">
        <w:rPr>
          <w:rFonts w:ascii="Times New Roman" w:eastAsia="Times New Roman" w:hAnsi="Times New Roman" w:cs="Times New Roman"/>
          <w:color w:val="000000"/>
          <w:sz w:val="28"/>
          <w:szCs w:val="28"/>
          <w:lang w:eastAsia="ru-RU"/>
        </w:rPr>
        <w:t>- 59), и матерей детей с ДЦП – 47,30</w:t>
      </w:r>
      <w:r w:rsidRPr="00232817">
        <w:rPr>
          <w:rFonts w:ascii="Times New Roman" w:hAnsi="Times New Roman" w:cs="Times New Roman"/>
          <w:sz w:val="28"/>
          <w:szCs w:val="28"/>
        </w:rPr>
        <w:t xml:space="preserve">±1,83 (минимальные значения равны </w:t>
      </w:r>
      <w:r w:rsidRPr="00232817">
        <w:rPr>
          <w:rFonts w:ascii="Times New Roman" w:eastAsia="Times New Roman" w:hAnsi="Times New Roman" w:cs="Times New Roman"/>
          <w:color w:val="000000"/>
          <w:sz w:val="28"/>
          <w:szCs w:val="28"/>
          <w:lang w:eastAsia="ru-RU"/>
        </w:rPr>
        <w:t>34</w:t>
      </w:r>
      <w:r w:rsidRPr="00232817">
        <w:rPr>
          <w:rFonts w:ascii="Times New Roman" w:hAnsi="Times New Roman" w:cs="Times New Roman"/>
          <w:sz w:val="28"/>
          <w:szCs w:val="28"/>
        </w:rPr>
        <w:t xml:space="preserve">, максимальные </w:t>
      </w:r>
      <w:r w:rsidRPr="00232817">
        <w:rPr>
          <w:rFonts w:ascii="Times New Roman" w:eastAsia="Times New Roman" w:hAnsi="Times New Roman" w:cs="Times New Roman"/>
          <w:color w:val="000000"/>
          <w:sz w:val="28"/>
          <w:szCs w:val="28"/>
          <w:lang w:eastAsia="ru-RU"/>
        </w:rPr>
        <w:t xml:space="preserve">- 63), что соответствует высокому уровню личностной </w:t>
      </w:r>
      <w:proofErr w:type="gramStart"/>
      <w:r w:rsidRPr="00232817">
        <w:rPr>
          <w:rFonts w:ascii="Times New Roman" w:eastAsia="Times New Roman" w:hAnsi="Times New Roman" w:cs="Times New Roman"/>
          <w:color w:val="000000"/>
          <w:sz w:val="28"/>
          <w:szCs w:val="28"/>
          <w:lang w:eastAsia="ru-RU"/>
        </w:rPr>
        <w:t>тревожности</w:t>
      </w:r>
      <w:proofErr w:type="gramEnd"/>
      <w:r w:rsidRPr="00232817">
        <w:rPr>
          <w:rFonts w:ascii="Times New Roman" w:eastAsia="Times New Roman" w:hAnsi="Times New Roman" w:cs="Times New Roman"/>
          <w:color w:val="000000"/>
          <w:sz w:val="28"/>
          <w:szCs w:val="28"/>
          <w:lang w:eastAsia="ru-RU"/>
        </w:rPr>
        <w:t xml:space="preserve"> определяемому методикой. Среднегрупповые значения уровня личностной тревожности матерей здоровых детей – 44,51</w:t>
      </w:r>
      <w:r w:rsidRPr="00232817">
        <w:rPr>
          <w:rFonts w:ascii="Times New Roman" w:hAnsi="Times New Roman" w:cs="Times New Roman"/>
          <w:sz w:val="28"/>
          <w:szCs w:val="28"/>
        </w:rPr>
        <w:t>±</w:t>
      </w:r>
      <w:r w:rsidRPr="00232817">
        <w:rPr>
          <w:rFonts w:ascii="Times New Roman" w:eastAsia="Times New Roman" w:hAnsi="Times New Roman" w:cs="Times New Roman"/>
          <w:color w:val="000000"/>
          <w:sz w:val="28"/>
          <w:szCs w:val="28"/>
          <w:lang w:eastAsia="ru-RU"/>
        </w:rPr>
        <w:t xml:space="preserve">1,28 </w:t>
      </w:r>
      <w:r w:rsidRPr="00232817">
        <w:rPr>
          <w:rFonts w:ascii="Times New Roman" w:hAnsi="Times New Roman" w:cs="Times New Roman"/>
          <w:sz w:val="28"/>
          <w:szCs w:val="28"/>
        </w:rPr>
        <w:t xml:space="preserve">(минимальные значения равны </w:t>
      </w:r>
      <w:r w:rsidRPr="00232817">
        <w:rPr>
          <w:rFonts w:ascii="Times New Roman" w:eastAsia="Times New Roman" w:hAnsi="Times New Roman" w:cs="Times New Roman"/>
          <w:color w:val="000000"/>
          <w:sz w:val="28"/>
          <w:szCs w:val="28"/>
          <w:lang w:eastAsia="ru-RU"/>
        </w:rPr>
        <w:t>28</w:t>
      </w:r>
      <w:r w:rsidRPr="00232817">
        <w:rPr>
          <w:rFonts w:ascii="Times New Roman" w:hAnsi="Times New Roman" w:cs="Times New Roman"/>
          <w:sz w:val="28"/>
          <w:szCs w:val="28"/>
        </w:rPr>
        <w:t xml:space="preserve">, максимальные </w:t>
      </w:r>
      <w:r w:rsidRPr="00232817">
        <w:rPr>
          <w:rFonts w:ascii="Times New Roman" w:eastAsia="Times New Roman" w:hAnsi="Times New Roman" w:cs="Times New Roman"/>
          <w:color w:val="000000"/>
          <w:sz w:val="28"/>
          <w:szCs w:val="28"/>
          <w:lang w:eastAsia="ru-RU"/>
        </w:rPr>
        <w:t xml:space="preserve">- 63), что характеризует уровень личностной тревожности как средний согласно методике. </w:t>
      </w:r>
      <w:r w:rsidRPr="00232817">
        <w:rPr>
          <w:rFonts w:ascii="Times New Roman" w:hAnsi="Times New Roman" w:cs="Times New Roman"/>
          <w:sz w:val="28"/>
          <w:szCs w:val="28"/>
        </w:rPr>
        <w:t>У матерей трех групп значимых различий по уровню личностной тревожности между матерями не обнаружено.</w:t>
      </w:r>
      <w:r w:rsidRPr="009A0854">
        <w:rPr>
          <w:rFonts w:ascii="Times New Roman" w:hAnsi="Times New Roman" w:cs="Times New Roman"/>
          <w:sz w:val="28"/>
          <w:szCs w:val="28"/>
        </w:rPr>
        <w:t xml:space="preserve"> </w:t>
      </w:r>
    </w:p>
    <w:p w:rsidR="00246451" w:rsidRDefault="00246451" w:rsidP="002464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Среднегрупповые значения </w:t>
      </w:r>
      <w:r w:rsidRPr="00232817">
        <w:rPr>
          <w:rFonts w:ascii="Times New Roman" w:hAnsi="Times New Roman" w:cs="Times New Roman"/>
          <w:i/>
          <w:sz w:val="28"/>
          <w:szCs w:val="28"/>
        </w:rPr>
        <w:t>уровня нервно-психического напряжения</w:t>
      </w:r>
      <w:r>
        <w:rPr>
          <w:rFonts w:ascii="Times New Roman" w:hAnsi="Times New Roman" w:cs="Times New Roman"/>
          <w:sz w:val="28"/>
          <w:szCs w:val="28"/>
        </w:rPr>
        <w:t xml:space="preserve"> у матерей здоровых детей лежат в пределах слабого нервно-психического напряжения (44,56±</w:t>
      </w:r>
      <w:r w:rsidRPr="00F94413">
        <w:rPr>
          <w:rFonts w:ascii="Times New Roman" w:hAnsi="Times New Roman" w:cs="Times New Roman"/>
          <w:sz w:val="28"/>
          <w:szCs w:val="28"/>
        </w:rPr>
        <w:t>1,</w:t>
      </w:r>
      <w:r>
        <w:rPr>
          <w:rFonts w:ascii="Times New Roman" w:hAnsi="Times New Roman" w:cs="Times New Roman"/>
          <w:sz w:val="28"/>
          <w:szCs w:val="28"/>
        </w:rPr>
        <w:t>75), у матерей детей с ОЛЛ и матерей детей с ДЦП – в пределах умеренного или интенсивного нервно-психического напряжения (50,25</w:t>
      </w:r>
      <w:r w:rsidRPr="004128A8">
        <w:rPr>
          <w:rFonts w:ascii="Times New Roman" w:hAnsi="Times New Roman" w:cs="Times New Roman"/>
          <w:sz w:val="28"/>
          <w:szCs w:val="28"/>
        </w:rPr>
        <w:t>±</w:t>
      </w:r>
      <w:r>
        <w:rPr>
          <w:rFonts w:ascii="Times New Roman" w:hAnsi="Times New Roman" w:cs="Times New Roman"/>
          <w:sz w:val="28"/>
          <w:szCs w:val="28"/>
        </w:rPr>
        <w:t>2,38 и 48,40</w:t>
      </w:r>
      <w:r w:rsidRPr="004128A8">
        <w:rPr>
          <w:rFonts w:ascii="Times New Roman" w:hAnsi="Times New Roman" w:cs="Times New Roman"/>
          <w:sz w:val="28"/>
          <w:szCs w:val="28"/>
        </w:rPr>
        <w:t>±</w:t>
      </w:r>
      <w:r>
        <w:rPr>
          <w:rFonts w:ascii="Times New Roman" w:hAnsi="Times New Roman" w:cs="Times New Roman"/>
          <w:sz w:val="28"/>
          <w:szCs w:val="28"/>
        </w:rPr>
        <w:t xml:space="preserve">2,51 соответственно). Максимальные значения этого показателя достигают у некоторых матерей первой и второй группы экстенсивного уровня напряжения. </w:t>
      </w:r>
    </w:p>
    <w:p w:rsidR="00246451" w:rsidRDefault="00246451" w:rsidP="00246451">
      <w:pPr>
        <w:spacing w:after="0" w:line="360" w:lineRule="auto"/>
        <w:jc w:val="both"/>
        <w:rPr>
          <w:rFonts w:ascii="Times New Roman" w:hAnsi="Times New Roman" w:cs="Times New Roman"/>
          <w:sz w:val="28"/>
          <w:szCs w:val="28"/>
        </w:rPr>
      </w:pPr>
      <w:r w:rsidRPr="00014EEC">
        <w:rPr>
          <w:rFonts w:ascii="Times New Roman" w:hAnsi="Times New Roman" w:cs="Times New Roman"/>
          <w:sz w:val="28"/>
          <w:szCs w:val="28"/>
        </w:rPr>
        <w:lastRenderedPageBreak/>
        <w:t>На следующем этапе анализа было проведено попарное сравнение групп с использованием критерия Манна-Уитни. Это сравнение также не показало различий в уровне личностной тревожности у матерей. Результаты попарного сравнения уровня нервно-психического напряжения у матерей трех групп показало, что имеются значимые различия только между</w:t>
      </w:r>
      <w:r>
        <w:rPr>
          <w:rFonts w:ascii="Times New Roman" w:hAnsi="Times New Roman" w:cs="Times New Roman"/>
          <w:sz w:val="28"/>
          <w:szCs w:val="28"/>
        </w:rPr>
        <w:t xml:space="preserve"> </w:t>
      </w:r>
      <w:r w:rsidRPr="00014EEC">
        <w:rPr>
          <w:rFonts w:ascii="Times New Roman" w:hAnsi="Times New Roman" w:cs="Times New Roman"/>
          <w:sz w:val="28"/>
          <w:szCs w:val="28"/>
        </w:rPr>
        <w:t>матерями детей с ОЛЛ и здоровых детей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=0,035)</w:t>
      </w:r>
      <w:r w:rsidRPr="00014EEC">
        <w:rPr>
          <w:rFonts w:ascii="Times New Roman" w:hAnsi="Times New Roman" w:cs="Times New Roman"/>
          <w:sz w:val="28"/>
          <w:szCs w:val="28"/>
        </w:rPr>
        <w:t xml:space="preserve">, эти данные представлены в таблице </w:t>
      </w:r>
      <w:r>
        <w:rPr>
          <w:rFonts w:ascii="Times New Roman" w:hAnsi="Times New Roman" w:cs="Times New Roman"/>
          <w:sz w:val="28"/>
          <w:szCs w:val="28"/>
        </w:rPr>
        <w:t>10.</w:t>
      </w:r>
    </w:p>
    <w:p w:rsidR="00246451" w:rsidRDefault="00246451" w:rsidP="0024645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10. Сравнение уровня нервно-психического напряжения матерей 1-й и 2-й группы</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1997"/>
        <w:gridCol w:w="850"/>
        <w:gridCol w:w="819"/>
        <w:gridCol w:w="739"/>
        <w:gridCol w:w="939"/>
        <w:gridCol w:w="690"/>
        <w:gridCol w:w="833"/>
        <w:gridCol w:w="722"/>
        <w:gridCol w:w="841"/>
        <w:gridCol w:w="1002"/>
      </w:tblGrid>
      <w:tr w:rsidR="00246451" w:rsidRPr="0074239B" w:rsidTr="00541461">
        <w:trPr>
          <w:tblCellSpacing w:w="0" w:type="dxa"/>
          <w:jc w:val="center"/>
        </w:trPr>
        <w:tc>
          <w:tcPr>
            <w:tcW w:w="2022" w:type="dxa"/>
            <w:vMerge w:val="restart"/>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p>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p>
        </w:tc>
        <w:tc>
          <w:tcPr>
            <w:tcW w:w="7410" w:type="dxa"/>
            <w:gridSpan w:val="9"/>
            <w:shd w:val="clear" w:color="auto" w:fill="FFFFFF"/>
            <w:vAlign w:val="center"/>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Группа</w:t>
            </w:r>
          </w:p>
        </w:tc>
      </w:tr>
      <w:tr w:rsidR="00246451" w:rsidRPr="0074239B" w:rsidTr="00541461">
        <w:trPr>
          <w:tblCellSpacing w:w="0" w:type="dxa"/>
          <w:jc w:val="center"/>
        </w:trPr>
        <w:tc>
          <w:tcPr>
            <w:tcW w:w="2022" w:type="dxa"/>
            <w:vMerge/>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p>
        </w:tc>
        <w:tc>
          <w:tcPr>
            <w:tcW w:w="3404" w:type="dxa"/>
            <w:gridSpan w:val="4"/>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color w:val="000000"/>
                <w:sz w:val="28"/>
                <w:szCs w:val="28"/>
                <w:lang w:eastAsia="ru-RU"/>
              </w:rPr>
            </w:pPr>
            <w:r w:rsidRPr="0074239B">
              <w:rPr>
                <w:rFonts w:ascii="Times New Roman" w:eastAsia="Times New Roman" w:hAnsi="Times New Roman" w:cs="Times New Roman"/>
                <w:bCs/>
                <w:color w:val="000000"/>
                <w:sz w:val="28"/>
                <w:szCs w:val="28"/>
                <w:lang w:eastAsia="ru-RU"/>
              </w:rPr>
              <w:t>Матери детей, больных лейкозом</w:t>
            </w:r>
          </w:p>
        </w:tc>
        <w:tc>
          <w:tcPr>
            <w:tcW w:w="3127" w:type="dxa"/>
            <w:gridSpan w:val="4"/>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color w:val="000000"/>
                <w:sz w:val="28"/>
                <w:szCs w:val="28"/>
                <w:lang w:eastAsia="ru-RU"/>
              </w:rPr>
            </w:pPr>
            <w:r w:rsidRPr="0074239B">
              <w:rPr>
                <w:rFonts w:ascii="Times New Roman" w:eastAsia="Times New Roman" w:hAnsi="Times New Roman" w:cs="Times New Roman"/>
                <w:bCs/>
                <w:color w:val="000000"/>
                <w:sz w:val="28"/>
                <w:szCs w:val="28"/>
                <w:lang w:eastAsia="ru-RU"/>
              </w:rPr>
              <w:t>Матери здоровых детей</w:t>
            </w:r>
          </w:p>
        </w:tc>
        <w:tc>
          <w:tcPr>
            <w:tcW w:w="879" w:type="dxa"/>
            <w:vMerge w:val="restart"/>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val="en-US" w:eastAsia="ru-RU"/>
              </w:rPr>
              <w:t>P</w:t>
            </w:r>
          </w:p>
        </w:tc>
      </w:tr>
      <w:tr w:rsidR="00246451" w:rsidRPr="0074239B" w:rsidTr="00541461">
        <w:trPr>
          <w:tblCellSpacing w:w="0" w:type="dxa"/>
          <w:jc w:val="center"/>
        </w:trPr>
        <w:tc>
          <w:tcPr>
            <w:tcW w:w="2022" w:type="dxa"/>
            <w:vMerge/>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p>
        </w:tc>
        <w:tc>
          <w:tcPr>
            <w:tcW w:w="87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N</w:t>
            </w:r>
          </w:p>
        </w:tc>
        <w:tc>
          <w:tcPr>
            <w:tcW w:w="824"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Mean</w:t>
            </w:r>
          </w:p>
        </w:tc>
        <w:tc>
          <w:tcPr>
            <w:tcW w:w="740"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S</w:t>
            </w:r>
            <w:r w:rsidRPr="0074239B">
              <w:rPr>
                <w:rFonts w:ascii="Times New Roman" w:eastAsia="Times New Roman" w:hAnsi="Times New Roman" w:cs="Times New Roman"/>
                <w:bCs/>
                <w:color w:val="000000"/>
                <w:sz w:val="28"/>
                <w:szCs w:val="28"/>
                <w:lang w:val="en-US" w:eastAsia="ru-RU"/>
              </w:rPr>
              <w:t>D</w:t>
            </w:r>
          </w:p>
        </w:tc>
        <w:tc>
          <w:tcPr>
            <w:tcW w:w="961" w:type="dxa"/>
            <w:shd w:val="clear" w:color="auto" w:fill="FFFFFF"/>
            <w:vAlign w:val="center"/>
          </w:tcPr>
          <w:p w:rsidR="00246451" w:rsidRPr="0074239B" w:rsidRDefault="00246451" w:rsidP="00541461">
            <w:pPr>
              <w:spacing w:after="0" w:line="240" w:lineRule="auto"/>
              <w:jc w:val="center"/>
              <w:rPr>
                <w:rFonts w:ascii="Times New Roman" w:eastAsia="Times New Roman" w:hAnsi="Times New Roman" w:cs="Times New Roman"/>
                <w:bCs/>
                <w:color w:val="000000"/>
                <w:sz w:val="28"/>
                <w:szCs w:val="28"/>
                <w:lang w:eastAsia="ru-RU"/>
              </w:rPr>
            </w:pPr>
            <w:r w:rsidRPr="0074239B">
              <w:rPr>
                <w:rFonts w:ascii="Times New Roman" w:eastAsia="Times New Roman" w:hAnsi="Times New Roman" w:cs="Times New Roman"/>
                <w:bCs/>
                <w:color w:val="000000"/>
                <w:sz w:val="28"/>
                <w:szCs w:val="28"/>
                <w:lang w:val="en-US" w:eastAsia="ru-RU"/>
              </w:rPr>
              <w:t>SE</w:t>
            </w:r>
          </w:p>
        </w:tc>
        <w:tc>
          <w:tcPr>
            <w:tcW w:w="70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N</w:t>
            </w:r>
          </w:p>
        </w:tc>
        <w:tc>
          <w:tcPr>
            <w:tcW w:w="83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Mean</w:t>
            </w:r>
          </w:p>
        </w:tc>
        <w:tc>
          <w:tcPr>
            <w:tcW w:w="722"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S</w:t>
            </w:r>
            <w:r w:rsidRPr="0074239B">
              <w:rPr>
                <w:rFonts w:ascii="Times New Roman" w:eastAsia="Times New Roman" w:hAnsi="Times New Roman" w:cs="Times New Roman"/>
                <w:bCs/>
                <w:color w:val="000000"/>
                <w:sz w:val="28"/>
                <w:szCs w:val="28"/>
                <w:lang w:val="en-US" w:eastAsia="ru-RU"/>
              </w:rPr>
              <w:t>D</w:t>
            </w:r>
          </w:p>
        </w:tc>
        <w:tc>
          <w:tcPr>
            <w:tcW w:w="857" w:type="dxa"/>
            <w:shd w:val="clear" w:color="auto" w:fill="FFFFFF"/>
            <w:vAlign w:val="center"/>
          </w:tcPr>
          <w:p w:rsidR="00246451" w:rsidRPr="0074239B" w:rsidRDefault="00246451" w:rsidP="00541461">
            <w:pPr>
              <w:spacing w:after="0" w:line="240" w:lineRule="auto"/>
              <w:jc w:val="center"/>
              <w:rPr>
                <w:rFonts w:ascii="Times New Roman" w:eastAsia="Times New Roman" w:hAnsi="Times New Roman" w:cs="Times New Roman"/>
                <w:bCs/>
                <w:color w:val="000000"/>
                <w:sz w:val="28"/>
                <w:szCs w:val="28"/>
                <w:lang w:eastAsia="ru-RU"/>
              </w:rPr>
            </w:pPr>
            <w:r w:rsidRPr="0074239B">
              <w:rPr>
                <w:rFonts w:ascii="Times New Roman" w:eastAsia="Times New Roman" w:hAnsi="Times New Roman" w:cs="Times New Roman"/>
                <w:bCs/>
                <w:color w:val="000000"/>
                <w:sz w:val="28"/>
                <w:szCs w:val="28"/>
                <w:lang w:val="en-US" w:eastAsia="ru-RU"/>
              </w:rPr>
              <w:t>SE</w:t>
            </w:r>
          </w:p>
        </w:tc>
        <w:tc>
          <w:tcPr>
            <w:tcW w:w="879" w:type="dxa"/>
            <w:vMerge/>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p>
        </w:tc>
      </w:tr>
      <w:tr w:rsidR="00246451" w:rsidRPr="0074239B" w:rsidTr="00541461">
        <w:trPr>
          <w:tblCellSpacing w:w="0" w:type="dxa"/>
          <w:jc w:val="center"/>
        </w:trPr>
        <w:tc>
          <w:tcPr>
            <w:tcW w:w="2022"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bCs/>
                <w:sz w:val="28"/>
                <w:szCs w:val="28"/>
                <w:lang w:eastAsia="ru-RU"/>
              </w:rPr>
            </w:pPr>
            <w:r w:rsidRPr="0074239B">
              <w:rPr>
                <w:rFonts w:ascii="Times New Roman" w:eastAsia="Times New Roman" w:hAnsi="Times New Roman" w:cs="Times New Roman"/>
                <w:bCs/>
                <w:color w:val="000000"/>
                <w:sz w:val="28"/>
                <w:szCs w:val="28"/>
                <w:lang w:eastAsia="ru-RU"/>
              </w:rPr>
              <w:t>Нервно-психическое напряжение</w:t>
            </w:r>
          </w:p>
        </w:tc>
        <w:tc>
          <w:tcPr>
            <w:tcW w:w="87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20</w:t>
            </w:r>
          </w:p>
        </w:tc>
        <w:tc>
          <w:tcPr>
            <w:tcW w:w="824"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50,25</w:t>
            </w:r>
          </w:p>
        </w:tc>
        <w:tc>
          <w:tcPr>
            <w:tcW w:w="740"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10,64</w:t>
            </w:r>
          </w:p>
        </w:tc>
        <w:tc>
          <w:tcPr>
            <w:tcW w:w="961" w:type="dxa"/>
            <w:shd w:val="clear" w:color="auto" w:fill="FFFFFF"/>
            <w:vAlign w:val="center"/>
          </w:tcPr>
          <w:p w:rsidR="00246451" w:rsidRPr="0074239B" w:rsidRDefault="00246451" w:rsidP="00541461">
            <w:pPr>
              <w:spacing w:after="0" w:line="240" w:lineRule="auto"/>
              <w:jc w:val="center"/>
              <w:rPr>
                <w:rFonts w:ascii="Times New Roman" w:eastAsia="Times New Roman" w:hAnsi="Times New Roman" w:cs="Times New Roman"/>
                <w:color w:val="000000"/>
                <w:sz w:val="28"/>
                <w:szCs w:val="28"/>
                <w:lang w:eastAsia="ru-RU"/>
              </w:rPr>
            </w:pPr>
            <w:r w:rsidRPr="0074239B">
              <w:rPr>
                <w:rFonts w:ascii="Times New Roman" w:eastAsia="Times New Roman" w:hAnsi="Times New Roman" w:cs="Times New Roman"/>
                <w:color w:val="000000"/>
                <w:sz w:val="28"/>
                <w:szCs w:val="28"/>
                <w:lang w:eastAsia="ru-RU"/>
              </w:rPr>
              <w:t>2,38</w:t>
            </w:r>
          </w:p>
        </w:tc>
        <w:tc>
          <w:tcPr>
            <w:tcW w:w="70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41</w:t>
            </w:r>
          </w:p>
        </w:tc>
        <w:tc>
          <w:tcPr>
            <w:tcW w:w="83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44,56</w:t>
            </w:r>
          </w:p>
        </w:tc>
        <w:tc>
          <w:tcPr>
            <w:tcW w:w="722"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sidRPr="0074239B">
              <w:rPr>
                <w:rFonts w:ascii="Times New Roman" w:eastAsia="Times New Roman" w:hAnsi="Times New Roman" w:cs="Times New Roman"/>
                <w:color w:val="000000"/>
                <w:sz w:val="28"/>
                <w:szCs w:val="28"/>
                <w:lang w:eastAsia="ru-RU"/>
              </w:rPr>
              <w:t>11,20</w:t>
            </w:r>
          </w:p>
        </w:tc>
        <w:tc>
          <w:tcPr>
            <w:tcW w:w="857" w:type="dxa"/>
            <w:shd w:val="clear" w:color="auto" w:fill="FFFFFF"/>
            <w:vAlign w:val="center"/>
          </w:tcPr>
          <w:p w:rsidR="00246451" w:rsidRPr="0074239B" w:rsidRDefault="00246451" w:rsidP="00541461">
            <w:pPr>
              <w:spacing w:after="0" w:line="240" w:lineRule="auto"/>
              <w:jc w:val="center"/>
              <w:rPr>
                <w:rFonts w:ascii="Times New Roman" w:eastAsia="Times New Roman" w:hAnsi="Times New Roman" w:cs="Times New Roman"/>
                <w:color w:val="000000"/>
                <w:sz w:val="28"/>
                <w:szCs w:val="28"/>
                <w:lang w:eastAsia="ru-RU"/>
              </w:rPr>
            </w:pPr>
            <w:r w:rsidRPr="0074239B">
              <w:rPr>
                <w:rFonts w:ascii="Times New Roman" w:eastAsia="Times New Roman" w:hAnsi="Times New Roman" w:cs="Times New Roman"/>
                <w:color w:val="000000"/>
                <w:sz w:val="28"/>
                <w:szCs w:val="28"/>
                <w:lang w:eastAsia="ru-RU"/>
              </w:rPr>
              <w:t>1,75</w:t>
            </w:r>
          </w:p>
        </w:tc>
        <w:tc>
          <w:tcPr>
            <w:tcW w:w="879" w:type="dxa"/>
            <w:shd w:val="clear" w:color="auto" w:fill="FFFFFF"/>
            <w:vAlign w:val="center"/>
            <w:hideMark/>
          </w:tcPr>
          <w:p w:rsidR="00246451" w:rsidRPr="0074239B" w:rsidRDefault="00246451" w:rsidP="005414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239B">
              <w:rPr>
                <w:rFonts w:ascii="Times New Roman" w:eastAsia="Times New Roman" w:hAnsi="Times New Roman" w:cs="Times New Roman"/>
                <w:sz w:val="28"/>
                <w:szCs w:val="28"/>
                <w:lang w:eastAsia="ru-RU"/>
              </w:rPr>
              <w:t>*0,035</w:t>
            </w:r>
          </w:p>
        </w:tc>
      </w:tr>
    </w:tbl>
    <w:p w:rsidR="00246451" w:rsidRPr="001526E9" w:rsidRDefault="00246451" w:rsidP="00246451">
      <w:pPr>
        <w:spacing w:after="0" w:line="240" w:lineRule="auto"/>
        <w:ind w:firstLine="709"/>
        <w:jc w:val="both"/>
        <w:rPr>
          <w:rFonts w:ascii="Times New Roman" w:hAnsi="Times New Roman" w:cs="Times New Roman"/>
          <w:i/>
          <w:sz w:val="24"/>
          <w:szCs w:val="24"/>
        </w:rPr>
      </w:pPr>
      <w:r w:rsidRPr="001526E9">
        <w:rPr>
          <w:rFonts w:ascii="Times New Roman" w:hAnsi="Times New Roman" w:cs="Times New Roman"/>
          <w:i/>
          <w:sz w:val="24"/>
          <w:szCs w:val="24"/>
        </w:rPr>
        <w:t xml:space="preserve">Условные обозначения: </w:t>
      </w:r>
      <w:r w:rsidRPr="001526E9">
        <w:rPr>
          <w:rFonts w:ascii="Times New Roman" w:hAnsi="Times New Roman" w:cs="Times New Roman"/>
          <w:i/>
          <w:sz w:val="24"/>
          <w:szCs w:val="24"/>
          <w:lang w:val="en-US"/>
        </w:rPr>
        <w:t>N</w:t>
      </w:r>
      <w:r w:rsidRPr="001526E9">
        <w:rPr>
          <w:rFonts w:ascii="Times New Roman" w:hAnsi="Times New Roman" w:cs="Times New Roman"/>
          <w:i/>
          <w:sz w:val="24"/>
          <w:szCs w:val="24"/>
        </w:rPr>
        <w:t xml:space="preserve"> – </w:t>
      </w:r>
      <w:proofErr w:type="gramStart"/>
      <w:r w:rsidRPr="001526E9">
        <w:rPr>
          <w:rFonts w:ascii="Times New Roman" w:hAnsi="Times New Roman" w:cs="Times New Roman"/>
          <w:i/>
          <w:sz w:val="24"/>
          <w:szCs w:val="24"/>
        </w:rPr>
        <w:t>число</w:t>
      </w:r>
      <w:proofErr w:type="gramEnd"/>
      <w:r w:rsidRPr="001526E9">
        <w:rPr>
          <w:rFonts w:ascii="Times New Roman" w:hAnsi="Times New Roman" w:cs="Times New Roman"/>
          <w:i/>
          <w:sz w:val="24"/>
          <w:szCs w:val="24"/>
        </w:rPr>
        <w:t xml:space="preserve"> матерей, </w:t>
      </w:r>
      <w:r w:rsidRPr="001526E9">
        <w:rPr>
          <w:rFonts w:ascii="Times New Roman" w:hAnsi="Times New Roman" w:cs="Times New Roman"/>
          <w:i/>
          <w:sz w:val="24"/>
          <w:szCs w:val="24"/>
          <w:lang w:val="en-US"/>
        </w:rPr>
        <w:t>Mean</w:t>
      </w:r>
      <w:r w:rsidRPr="001526E9">
        <w:rPr>
          <w:rFonts w:ascii="Times New Roman" w:hAnsi="Times New Roman" w:cs="Times New Roman"/>
          <w:i/>
          <w:sz w:val="24"/>
          <w:szCs w:val="24"/>
        </w:rPr>
        <w:t xml:space="preserve"> – среднегрупповое значение нервно-психического напряжения, </w:t>
      </w:r>
      <w:r w:rsidRPr="001526E9">
        <w:rPr>
          <w:rFonts w:ascii="Times New Roman" w:hAnsi="Times New Roman" w:cs="Times New Roman"/>
          <w:i/>
          <w:sz w:val="24"/>
          <w:szCs w:val="24"/>
          <w:lang w:val="en-US"/>
        </w:rPr>
        <w:t>SD</w:t>
      </w:r>
      <w:r w:rsidRPr="001526E9">
        <w:rPr>
          <w:rFonts w:ascii="Times New Roman" w:hAnsi="Times New Roman" w:cs="Times New Roman"/>
          <w:i/>
          <w:sz w:val="24"/>
          <w:szCs w:val="24"/>
        </w:rPr>
        <w:t xml:space="preserve"> – среднеквадратичное отклонение, </w:t>
      </w:r>
      <w:r w:rsidRPr="001526E9">
        <w:rPr>
          <w:rFonts w:ascii="Times New Roman" w:hAnsi="Times New Roman" w:cs="Times New Roman"/>
          <w:i/>
          <w:sz w:val="24"/>
          <w:szCs w:val="24"/>
          <w:lang w:val="en-US"/>
        </w:rPr>
        <w:t>SE</w:t>
      </w:r>
      <w:r w:rsidRPr="001526E9">
        <w:rPr>
          <w:rFonts w:ascii="Times New Roman" w:hAnsi="Times New Roman" w:cs="Times New Roman"/>
          <w:i/>
          <w:sz w:val="24"/>
          <w:szCs w:val="24"/>
        </w:rPr>
        <w:t xml:space="preserve"> – ошибка средней, </w:t>
      </w:r>
      <w:r w:rsidRPr="001526E9">
        <w:rPr>
          <w:rFonts w:ascii="Times New Roman" w:hAnsi="Times New Roman" w:cs="Times New Roman"/>
          <w:i/>
          <w:sz w:val="24"/>
          <w:szCs w:val="24"/>
          <w:lang w:val="en-US"/>
        </w:rPr>
        <w:t>P</w:t>
      </w:r>
      <w:r w:rsidRPr="001526E9">
        <w:rPr>
          <w:rFonts w:ascii="Times New Roman" w:hAnsi="Times New Roman" w:cs="Times New Roman"/>
          <w:i/>
          <w:sz w:val="24"/>
          <w:szCs w:val="24"/>
        </w:rPr>
        <w:t xml:space="preserve"> – уровень значимости различий – критерий Манна-Уитни.</w:t>
      </w:r>
    </w:p>
    <w:p w:rsidR="00246451" w:rsidRPr="00246451" w:rsidRDefault="00246451" w:rsidP="00246451">
      <w:pPr>
        <w:spacing w:after="0" w:line="360" w:lineRule="auto"/>
        <w:ind w:firstLine="709"/>
        <w:jc w:val="both"/>
        <w:rPr>
          <w:rFonts w:ascii="Times New Roman" w:hAnsi="Times New Roman" w:cs="Times New Roman"/>
          <w:sz w:val="28"/>
          <w:szCs w:val="28"/>
        </w:rPr>
      </w:pPr>
    </w:p>
    <w:p w:rsidR="00165AA7" w:rsidRPr="00501899" w:rsidRDefault="00A401A7" w:rsidP="00501899">
      <w:pPr>
        <w:pStyle w:val="3"/>
        <w:spacing w:line="360" w:lineRule="auto"/>
        <w:ind w:firstLine="709"/>
        <w:rPr>
          <w:sz w:val="28"/>
          <w:szCs w:val="28"/>
        </w:rPr>
      </w:pPr>
      <w:bookmarkStart w:id="87" w:name="_Toc515846456"/>
      <w:r w:rsidRPr="00501899">
        <w:rPr>
          <w:sz w:val="28"/>
          <w:szCs w:val="28"/>
        </w:rPr>
        <w:t>3</w:t>
      </w:r>
      <w:r w:rsidR="00246451" w:rsidRPr="00501899">
        <w:rPr>
          <w:sz w:val="28"/>
          <w:szCs w:val="28"/>
        </w:rPr>
        <w:t>.3.</w:t>
      </w:r>
      <w:r w:rsidR="00165AA7" w:rsidRPr="00501899">
        <w:rPr>
          <w:sz w:val="28"/>
          <w:szCs w:val="28"/>
        </w:rPr>
        <w:t xml:space="preserve"> </w:t>
      </w:r>
      <w:r w:rsidRPr="00501899">
        <w:rPr>
          <w:sz w:val="28"/>
          <w:szCs w:val="28"/>
        </w:rPr>
        <w:t>Результаты исследования уровня алекситимии у матерей трех групп</w:t>
      </w:r>
      <w:bookmarkEnd w:id="87"/>
    </w:p>
    <w:p w:rsidR="00FA2D77" w:rsidRDefault="00A401A7" w:rsidP="00FA2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алекситимии у матерей был изучен с помощью методики</w:t>
      </w:r>
      <w:r w:rsidRPr="00A401A7">
        <w:rPr>
          <w:rFonts w:ascii="Times New Roman" w:hAnsi="Times New Roman" w:cs="Times New Roman"/>
          <w:sz w:val="28"/>
          <w:szCs w:val="28"/>
        </w:rPr>
        <w:t xml:space="preserve"> «Торонтская алекситимическая шкала»</w:t>
      </w:r>
      <w:r>
        <w:rPr>
          <w:rFonts w:ascii="Times New Roman" w:hAnsi="Times New Roman" w:cs="Times New Roman"/>
          <w:sz w:val="28"/>
          <w:szCs w:val="28"/>
        </w:rPr>
        <w:t xml:space="preserve">. </w:t>
      </w:r>
      <w:r w:rsidR="00937EC9" w:rsidRPr="00937EC9">
        <w:rPr>
          <w:rFonts w:ascii="Times New Roman" w:hAnsi="Times New Roman" w:cs="Times New Roman"/>
          <w:sz w:val="28"/>
          <w:szCs w:val="28"/>
        </w:rPr>
        <w:t xml:space="preserve">На первом этапе анализа мы проверили влияние фактора группы на уровень </w:t>
      </w:r>
      <w:r w:rsidR="00937EC9">
        <w:rPr>
          <w:rFonts w:ascii="Times New Roman" w:hAnsi="Times New Roman" w:cs="Times New Roman"/>
          <w:sz w:val="28"/>
          <w:szCs w:val="28"/>
        </w:rPr>
        <w:t>алекситимии</w:t>
      </w:r>
      <w:r w:rsidR="004B6848">
        <w:rPr>
          <w:rFonts w:ascii="Times New Roman" w:hAnsi="Times New Roman" w:cs="Times New Roman"/>
          <w:sz w:val="28"/>
          <w:szCs w:val="28"/>
        </w:rPr>
        <w:t xml:space="preserve"> с использованием критерия Краскела-Уоллеса</w:t>
      </w:r>
      <w:r w:rsidR="00937EC9" w:rsidRPr="00937EC9">
        <w:rPr>
          <w:rFonts w:ascii="Times New Roman" w:hAnsi="Times New Roman" w:cs="Times New Roman"/>
          <w:sz w:val="28"/>
          <w:szCs w:val="28"/>
        </w:rPr>
        <w:t xml:space="preserve">. </w:t>
      </w:r>
      <w:r w:rsidR="00AB5F4B">
        <w:rPr>
          <w:rFonts w:ascii="Times New Roman" w:hAnsi="Times New Roman" w:cs="Times New Roman"/>
          <w:sz w:val="28"/>
          <w:szCs w:val="28"/>
        </w:rPr>
        <w:t>Было выявлено, что имеются значимые различия этого показателя в группах (</w:t>
      </w:r>
      <w:proofErr w:type="gramStart"/>
      <w:r w:rsidR="00AB5F4B">
        <w:rPr>
          <w:rFonts w:ascii="Times New Roman" w:hAnsi="Times New Roman" w:cs="Times New Roman"/>
          <w:sz w:val="28"/>
          <w:szCs w:val="28"/>
        </w:rPr>
        <w:t>р</w:t>
      </w:r>
      <w:proofErr w:type="gramEnd"/>
      <w:r w:rsidR="00AB5F4B">
        <w:rPr>
          <w:rFonts w:ascii="Times New Roman" w:hAnsi="Times New Roman" w:cs="Times New Roman"/>
          <w:sz w:val="28"/>
          <w:szCs w:val="28"/>
        </w:rPr>
        <w:t xml:space="preserve">=0,004). </w:t>
      </w:r>
      <w:r w:rsidR="00937EC9" w:rsidRPr="00937EC9">
        <w:rPr>
          <w:rFonts w:ascii="Times New Roman" w:hAnsi="Times New Roman" w:cs="Times New Roman"/>
          <w:sz w:val="28"/>
          <w:szCs w:val="28"/>
        </w:rPr>
        <w:t>П</w:t>
      </w:r>
      <w:r w:rsidR="00B619FB">
        <w:rPr>
          <w:rFonts w:ascii="Times New Roman" w:hAnsi="Times New Roman" w:cs="Times New Roman"/>
          <w:sz w:val="28"/>
          <w:szCs w:val="28"/>
        </w:rPr>
        <w:t>олностью п</w:t>
      </w:r>
      <w:r w:rsidR="00937EC9" w:rsidRPr="00937EC9">
        <w:rPr>
          <w:rFonts w:ascii="Times New Roman" w:hAnsi="Times New Roman" w:cs="Times New Roman"/>
          <w:sz w:val="28"/>
          <w:szCs w:val="28"/>
        </w:rPr>
        <w:t xml:space="preserve">олученные результаты представлены в </w:t>
      </w:r>
      <w:r w:rsidR="00937EC9">
        <w:rPr>
          <w:rFonts w:ascii="Times New Roman" w:hAnsi="Times New Roman" w:cs="Times New Roman"/>
          <w:sz w:val="28"/>
          <w:szCs w:val="28"/>
        </w:rPr>
        <w:t>приложении В.</w:t>
      </w:r>
      <w:r w:rsidR="00937EC9" w:rsidRPr="00937EC9">
        <w:rPr>
          <w:rFonts w:ascii="Times New Roman" w:hAnsi="Times New Roman" w:cs="Times New Roman"/>
          <w:sz w:val="28"/>
          <w:szCs w:val="28"/>
        </w:rPr>
        <w:t xml:space="preserve"> </w:t>
      </w:r>
      <w:r w:rsidR="00AB5F4B">
        <w:rPr>
          <w:rFonts w:ascii="Times New Roman" w:hAnsi="Times New Roman" w:cs="Times New Roman"/>
          <w:sz w:val="28"/>
          <w:szCs w:val="28"/>
        </w:rPr>
        <w:t xml:space="preserve">На следующем этапе анализа было проведено попарное сравнение групп с использованием критерия Манна-Уитни. </w:t>
      </w:r>
      <w:r>
        <w:rPr>
          <w:rFonts w:ascii="Times New Roman" w:hAnsi="Times New Roman" w:cs="Times New Roman"/>
          <w:sz w:val="28"/>
          <w:szCs w:val="28"/>
        </w:rPr>
        <w:t xml:space="preserve">Результаты </w:t>
      </w:r>
      <w:r w:rsidR="00AB5F4B">
        <w:rPr>
          <w:rFonts w:ascii="Times New Roman" w:hAnsi="Times New Roman" w:cs="Times New Roman"/>
          <w:sz w:val="28"/>
          <w:szCs w:val="28"/>
        </w:rPr>
        <w:t xml:space="preserve">попарного сравнения уровня алекситимии у матерей трех групп представлены в таблицах </w:t>
      </w:r>
      <w:r w:rsidR="00B619FB">
        <w:rPr>
          <w:rFonts w:ascii="Times New Roman" w:hAnsi="Times New Roman" w:cs="Times New Roman"/>
          <w:sz w:val="28"/>
          <w:szCs w:val="28"/>
        </w:rPr>
        <w:t>6, 7 и 8</w:t>
      </w:r>
      <w:r>
        <w:rPr>
          <w:rFonts w:ascii="Times New Roman" w:hAnsi="Times New Roman" w:cs="Times New Roman"/>
          <w:sz w:val="28"/>
          <w:szCs w:val="28"/>
        </w:rPr>
        <w:t xml:space="preserve">. </w:t>
      </w:r>
    </w:p>
    <w:p w:rsidR="00F36BC9" w:rsidRDefault="00815DDB" w:rsidP="00256C83">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6</w:t>
      </w:r>
      <w:r w:rsidR="00FA2D77">
        <w:rPr>
          <w:rFonts w:ascii="Times New Roman" w:hAnsi="Times New Roman" w:cs="Times New Roman"/>
          <w:sz w:val="28"/>
          <w:szCs w:val="28"/>
        </w:rPr>
        <w:t>.</w:t>
      </w:r>
      <w:r w:rsidR="00FA2D77" w:rsidRPr="00FA2D77">
        <w:rPr>
          <w:rFonts w:ascii="Times New Roman" w:hAnsi="Times New Roman" w:cs="Times New Roman"/>
          <w:sz w:val="28"/>
          <w:szCs w:val="28"/>
        </w:rPr>
        <w:t xml:space="preserve"> </w:t>
      </w:r>
      <w:r w:rsidR="00456CCD">
        <w:rPr>
          <w:rFonts w:ascii="Times New Roman" w:hAnsi="Times New Roman" w:cs="Times New Roman"/>
          <w:sz w:val="28"/>
          <w:szCs w:val="28"/>
        </w:rPr>
        <w:t>Сравнение уровня алекситимии</w:t>
      </w:r>
      <w:r w:rsidR="00FA2D77">
        <w:rPr>
          <w:rFonts w:ascii="Times New Roman" w:hAnsi="Times New Roman" w:cs="Times New Roman"/>
          <w:sz w:val="28"/>
          <w:szCs w:val="28"/>
        </w:rPr>
        <w:t xml:space="preserve"> у матерей </w:t>
      </w:r>
      <w:r w:rsidR="00456CCD">
        <w:rPr>
          <w:rFonts w:ascii="Times New Roman" w:hAnsi="Times New Roman" w:cs="Times New Roman"/>
          <w:sz w:val="28"/>
          <w:szCs w:val="28"/>
        </w:rPr>
        <w:t>1-й и 2-й групп</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2024"/>
        <w:gridCol w:w="562"/>
        <w:gridCol w:w="850"/>
        <w:gridCol w:w="851"/>
        <w:gridCol w:w="850"/>
        <w:gridCol w:w="567"/>
        <w:gridCol w:w="851"/>
        <w:gridCol w:w="850"/>
        <w:gridCol w:w="875"/>
        <w:gridCol w:w="1152"/>
      </w:tblGrid>
      <w:tr w:rsidR="00456CCD" w:rsidRPr="00B77F85" w:rsidTr="00B77F85">
        <w:trPr>
          <w:tblCellSpacing w:w="0" w:type="dxa"/>
          <w:jc w:val="center"/>
        </w:trPr>
        <w:tc>
          <w:tcPr>
            <w:tcW w:w="2024" w:type="dxa"/>
            <w:vMerge w:val="restart"/>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p>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p>
        </w:tc>
        <w:tc>
          <w:tcPr>
            <w:tcW w:w="7408" w:type="dxa"/>
            <w:gridSpan w:val="9"/>
            <w:shd w:val="clear" w:color="auto" w:fill="FFFFFF"/>
            <w:vAlign w:val="center"/>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Группа</w:t>
            </w:r>
          </w:p>
        </w:tc>
      </w:tr>
      <w:tr w:rsidR="00456CCD" w:rsidRPr="00B77F85" w:rsidTr="00B77F85">
        <w:trPr>
          <w:tblCellSpacing w:w="0" w:type="dxa"/>
          <w:jc w:val="center"/>
        </w:trPr>
        <w:tc>
          <w:tcPr>
            <w:tcW w:w="2024" w:type="dxa"/>
            <w:vMerge/>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p>
        </w:tc>
        <w:tc>
          <w:tcPr>
            <w:tcW w:w="3113" w:type="dxa"/>
            <w:gridSpan w:val="4"/>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color w:val="000000"/>
                <w:sz w:val="28"/>
                <w:szCs w:val="28"/>
                <w:lang w:eastAsia="ru-RU"/>
              </w:rPr>
            </w:pPr>
            <w:r w:rsidRPr="00B77F85">
              <w:rPr>
                <w:rFonts w:ascii="Times New Roman" w:eastAsia="Times New Roman" w:hAnsi="Times New Roman" w:cs="Times New Roman"/>
                <w:bCs/>
                <w:color w:val="000000"/>
                <w:sz w:val="28"/>
                <w:szCs w:val="28"/>
                <w:lang w:eastAsia="ru-RU"/>
              </w:rPr>
              <w:t>Матери детей, больных лейкозом</w:t>
            </w:r>
          </w:p>
        </w:tc>
        <w:tc>
          <w:tcPr>
            <w:tcW w:w="3143" w:type="dxa"/>
            <w:gridSpan w:val="4"/>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color w:val="000000"/>
                <w:sz w:val="28"/>
                <w:szCs w:val="28"/>
                <w:lang w:eastAsia="ru-RU"/>
              </w:rPr>
            </w:pPr>
            <w:r w:rsidRPr="00B77F85">
              <w:rPr>
                <w:rFonts w:ascii="Times New Roman" w:eastAsia="Times New Roman" w:hAnsi="Times New Roman" w:cs="Times New Roman"/>
                <w:bCs/>
                <w:color w:val="000000"/>
                <w:sz w:val="28"/>
                <w:szCs w:val="28"/>
                <w:lang w:eastAsia="ru-RU"/>
              </w:rPr>
              <w:t>Матери здоровых детей</w:t>
            </w:r>
          </w:p>
        </w:tc>
        <w:tc>
          <w:tcPr>
            <w:tcW w:w="1152" w:type="dxa"/>
            <w:vMerge w:val="restart"/>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val="en-US" w:eastAsia="ru-RU"/>
              </w:rPr>
              <w:t>P</w:t>
            </w:r>
          </w:p>
        </w:tc>
      </w:tr>
      <w:tr w:rsidR="00456CCD" w:rsidRPr="00B77F85" w:rsidTr="00B77F85">
        <w:trPr>
          <w:tblCellSpacing w:w="0" w:type="dxa"/>
          <w:jc w:val="center"/>
        </w:trPr>
        <w:tc>
          <w:tcPr>
            <w:tcW w:w="2024" w:type="dxa"/>
            <w:vMerge/>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p>
        </w:tc>
        <w:tc>
          <w:tcPr>
            <w:tcW w:w="562"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N</w:t>
            </w:r>
          </w:p>
        </w:tc>
        <w:tc>
          <w:tcPr>
            <w:tcW w:w="850"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Mean</w:t>
            </w:r>
          </w:p>
        </w:tc>
        <w:tc>
          <w:tcPr>
            <w:tcW w:w="851"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S</w:t>
            </w:r>
            <w:r w:rsidRPr="00B77F85">
              <w:rPr>
                <w:rFonts w:ascii="Times New Roman" w:eastAsia="Times New Roman" w:hAnsi="Times New Roman" w:cs="Times New Roman"/>
                <w:bCs/>
                <w:color w:val="000000"/>
                <w:sz w:val="28"/>
                <w:szCs w:val="28"/>
                <w:lang w:val="en-US" w:eastAsia="ru-RU"/>
              </w:rPr>
              <w:t>D</w:t>
            </w:r>
          </w:p>
        </w:tc>
        <w:tc>
          <w:tcPr>
            <w:tcW w:w="850" w:type="dxa"/>
            <w:shd w:val="clear" w:color="auto" w:fill="FFFFFF"/>
            <w:vAlign w:val="center"/>
          </w:tcPr>
          <w:p w:rsidR="00456CCD" w:rsidRPr="00B77F85" w:rsidRDefault="00456CCD" w:rsidP="00456CCD">
            <w:pPr>
              <w:spacing w:after="0" w:line="240" w:lineRule="auto"/>
              <w:jc w:val="center"/>
              <w:rPr>
                <w:rFonts w:ascii="Times New Roman" w:eastAsia="Times New Roman" w:hAnsi="Times New Roman" w:cs="Times New Roman"/>
                <w:bCs/>
                <w:color w:val="000000"/>
                <w:sz w:val="28"/>
                <w:szCs w:val="28"/>
                <w:lang w:val="en-US" w:eastAsia="ru-RU"/>
              </w:rPr>
            </w:pPr>
            <w:r w:rsidRPr="00B77F85">
              <w:rPr>
                <w:rFonts w:ascii="Times New Roman" w:eastAsia="Times New Roman" w:hAnsi="Times New Roman" w:cs="Times New Roman"/>
                <w:bCs/>
                <w:color w:val="000000"/>
                <w:sz w:val="28"/>
                <w:szCs w:val="28"/>
                <w:lang w:val="en-US" w:eastAsia="ru-RU"/>
              </w:rPr>
              <w:t>SE</w:t>
            </w:r>
          </w:p>
        </w:tc>
        <w:tc>
          <w:tcPr>
            <w:tcW w:w="567"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N</w:t>
            </w:r>
          </w:p>
        </w:tc>
        <w:tc>
          <w:tcPr>
            <w:tcW w:w="851"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Mean</w:t>
            </w:r>
          </w:p>
        </w:tc>
        <w:tc>
          <w:tcPr>
            <w:tcW w:w="850" w:type="dxa"/>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S</w:t>
            </w:r>
            <w:r w:rsidRPr="00B77F85">
              <w:rPr>
                <w:rFonts w:ascii="Times New Roman" w:eastAsia="Times New Roman" w:hAnsi="Times New Roman" w:cs="Times New Roman"/>
                <w:bCs/>
                <w:color w:val="000000"/>
                <w:sz w:val="28"/>
                <w:szCs w:val="28"/>
                <w:lang w:val="en-US" w:eastAsia="ru-RU"/>
              </w:rPr>
              <w:t>D</w:t>
            </w:r>
          </w:p>
        </w:tc>
        <w:tc>
          <w:tcPr>
            <w:tcW w:w="875" w:type="dxa"/>
            <w:shd w:val="clear" w:color="auto" w:fill="FFFFFF"/>
            <w:vAlign w:val="center"/>
          </w:tcPr>
          <w:p w:rsidR="00456CCD" w:rsidRPr="00B77F85" w:rsidRDefault="00456CCD" w:rsidP="00456CCD">
            <w:pPr>
              <w:spacing w:after="0" w:line="240" w:lineRule="auto"/>
              <w:jc w:val="center"/>
              <w:rPr>
                <w:rFonts w:ascii="Times New Roman" w:eastAsia="Times New Roman" w:hAnsi="Times New Roman" w:cs="Times New Roman"/>
                <w:bCs/>
                <w:color w:val="000000"/>
                <w:sz w:val="28"/>
                <w:szCs w:val="28"/>
                <w:lang w:val="en-US" w:eastAsia="ru-RU"/>
              </w:rPr>
            </w:pPr>
            <w:r w:rsidRPr="00B77F85">
              <w:rPr>
                <w:rFonts w:ascii="Times New Roman" w:eastAsia="Times New Roman" w:hAnsi="Times New Roman" w:cs="Times New Roman"/>
                <w:bCs/>
                <w:color w:val="000000"/>
                <w:sz w:val="28"/>
                <w:szCs w:val="28"/>
                <w:lang w:val="en-US" w:eastAsia="ru-RU"/>
              </w:rPr>
              <w:t>SE</w:t>
            </w:r>
          </w:p>
        </w:tc>
        <w:tc>
          <w:tcPr>
            <w:tcW w:w="1152" w:type="dxa"/>
            <w:vMerge/>
            <w:shd w:val="clear" w:color="auto" w:fill="FFFFFF"/>
            <w:vAlign w:val="center"/>
            <w:hideMark/>
          </w:tcPr>
          <w:p w:rsidR="00456CCD" w:rsidRPr="00B77F85" w:rsidRDefault="00456CCD" w:rsidP="00456CCD">
            <w:pPr>
              <w:spacing w:after="0" w:line="240" w:lineRule="auto"/>
              <w:jc w:val="center"/>
              <w:rPr>
                <w:rFonts w:ascii="Times New Roman" w:eastAsia="Times New Roman" w:hAnsi="Times New Roman" w:cs="Times New Roman"/>
                <w:bCs/>
                <w:sz w:val="28"/>
                <w:szCs w:val="28"/>
                <w:lang w:eastAsia="ru-RU"/>
              </w:rPr>
            </w:pPr>
          </w:p>
        </w:tc>
      </w:tr>
      <w:tr w:rsidR="00086A89" w:rsidRPr="00B77F85" w:rsidTr="00B77F85">
        <w:trPr>
          <w:tblCellSpacing w:w="0" w:type="dxa"/>
          <w:jc w:val="center"/>
        </w:trPr>
        <w:tc>
          <w:tcPr>
            <w:tcW w:w="2024" w:type="dxa"/>
            <w:shd w:val="clear" w:color="auto" w:fill="FFFFFF"/>
            <w:vAlign w:val="center"/>
            <w:hideMark/>
          </w:tcPr>
          <w:p w:rsidR="00AB5F4B" w:rsidRPr="00B77F85" w:rsidRDefault="00AB5F4B" w:rsidP="00456CCD">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Алекситимия. TAS</w:t>
            </w:r>
          </w:p>
        </w:tc>
        <w:tc>
          <w:tcPr>
            <w:tcW w:w="562" w:type="dxa"/>
            <w:shd w:val="clear" w:color="auto" w:fill="FFFFFF"/>
            <w:vAlign w:val="center"/>
            <w:hideMark/>
          </w:tcPr>
          <w:p w:rsidR="00AB5F4B" w:rsidRPr="00B77F85" w:rsidRDefault="00AB5F4B"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20</w:t>
            </w:r>
          </w:p>
        </w:tc>
        <w:tc>
          <w:tcPr>
            <w:tcW w:w="850" w:type="dxa"/>
            <w:shd w:val="clear" w:color="auto" w:fill="FFFFFF"/>
            <w:vAlign w:val="center"/>
            <w:hideMark/>
          </w:tcPr>
          <w:p w:rsidR="00AB5F4B" w:rsidRPr="00B77F85" w:rsidRDefault="00456CCD"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69,70</w:t>
            </w:r>
          </w:p>
        </w:tc>
        <w:tc>
          <w:tcPr>
            <w:tcW w:w="851" w:type="dxa"/>
            <w:shd w:val="clear" w:color="auto" w:fill="FFFFFF"/>
            <w:vAlign w:val="center"/>
            <w:hideMark/>
          </w:tcPr>
          <w:p w:rsidR="00AB5F4B" w:rsidRPr="00B77F85" w:rsidRDefault="00456CCD"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9,60</w:t>
            </w:r>
          </w:p>
        </w:tc>
        <w:tc>
          <w:tcPr>
            <w:tcW w:w="850" w:type="dxa"/>
            <w:shd w:val="clear" w:color="auto" w:fill="FFFFFF"/>
            <w:vAlign w:val="center"/>
          </w:tcPr>
          <w:p w:rsidR="00AB5F4B" w:rsidRPr="00B77F85" w:rsidRDefault="00456CCD" w:rsidP="00456CCD">
            <w:pPr>
              <w:spacing w:after="0" w:line="240" w:lineRule="auto"/>
              <w:jc w:val="center"/>
              <w:rPr>
                <w:rFonts w:ascii="Times New Roman" w:eastAsia="Times New Roman" w:hAnsi="Times New Roman" w:cs="Times New Roman"/>
                <w:color w:val="000000"/>
                <w:sz w:val="28"/>
                <w:szCs w:val="28"/>
                <w:lang w:eastAsia="ru-RU"/>
              </w:rPr>
            </w:pPr>
            <w:r w:rsidRPr="00B77F85">
              <w:rPr>
                <w:rFonts w:ascii="Times New Roman" w:eastAsia="Times New Roman" w:hAnsi="Times New Roman" w:cs="Times New Roman"/>
                <w:color w:val="000000"/>
                <w:sz w:val="28"/>
                <w:szCs w:val="28"/>
                <w:lang w:eastAsia="ru-RU"/>
              </w:rPr>
              <w:t>2,15</w:t>
            </w:r>
          </w:p>
        </w:tc>
        <w:tc>
          <w:tcPr>
            <w:tcW w:w="567" w:type="dxa"/>
            <w:shd w:val="clear" w:color="auto" w:fill="FFFFFF"/>
            <w:vAlign w:val="center"/>
            <w:hideMark/>
          </w:tcPr>
          <w:p w:rsidR="00AB5F4B" w:rsidRPr="00B77F85" w:rsidRDefault="00AB5F4B"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41</w:t>
            </w:r>
          </w:p>
        </w:tc>
        <w:tc>
          <w:tcPr>
            <w:tcW w:w="851" w:type="dxa"/>
            <w:shd w:val="clear" w:color="auto" w:fill="FFFFFF"/>
            <w:vAlign w:val="center"/>
            <w:hideMark/>
          </w:tcPr>
          <w:p w:rsidR="00AB5F4B" w:rsidRPr="00B77F85" w:rsidRDefault="00456CCD"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59,66</w:t>
            </w:r>
          </w:p>
        </w:tc>
        <w:tc>
          <w:tcPr>
            <w:tcW w:w="850" w:type="dxa"/>
            <w:shd w:val="clear" w:color="auto" w:fill="FFFFFF"/>
            <w:vAlign w:val="center"/>
            <w:hideMark/>
          </w:tcPr>
          <w:p w:rsidR="00AB5F4B" w:rsidRPr="00B77F85" w:rsidRDefault="00456CCD"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9,99</w:t>
            </w:r>
          </w:p>
        </w:tc>
        <w:tc>
          <w:tcPr>
            <w:tcW w:w="875" w:type="dxa"/>
            <w:shd w:val="clear" w:color="auto" w:fill="FFFFFF"/>
            <w:vAlign w:val="center"/>
          </w:tcPr>
          <w:p w:rsidR="00AB5F4B" w:rsidRPr="00B77F85" w:rsidRDefault="00456CCD" w:rsidP="00456CCD">
            <w:pPr>
              <w:spacing w:after="0" w:line="240" w:lineRule="auto"/>
              <w:jc w:val="center"/>
              <w:rPr>
                <w:rFonts w:ascii="Times New Roman" w:eastAsia="Times New Roman" w:hAnsi="Times New Roman" w:cs="Times New Roman"/>
                <w:color w:val="000000"/>
                <w:sz w:val="28"/>
                <w:szCs w:val="28"/>
                <w:lang w:eastAsia="ru-RU"/>
              </w:rPr>
            </w:pPr>
            <w:r w:rsidRPr="00B77F85">
              <w:rPr>
                <w:rFonts w:ascii="Times New Roman" w:eastAsia="Times New Roman" w:hAnsi="Times New Roman" w:cs="Times New Roman"/>
                <w:color w:val="000000"/>
                <w:sz w:val="28"/>
                <w:szCs w:val="28"/>
                <w:lang w:eastAsia="ru-RU"/>
              </w:rPr>
              <w:t>1,56</w:t>
            </w:r>
          </w:p>
        </w:tc>
        <w:tc>
          <w:tcPr>
            <w:tcW w:w="1152" w:type="dxa"/>
            <w:shd w:val="clear" w:color="auto" w:fill="FFFFFF"/>
            <w:vAlign w:val="center"/>
            <w:hideMark/>
          </w:tcPr>
          <w:p w:rsidR="00AB5F4B" w:rsidRPr="00B77F85" w:rsidRDefault="00086A89" w:rsidP="00456CCD">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sz w:val="28"/>
                <w:szCs w:val="28"/>
                <w:lang w:eastAsia="ru-RU"/>
              </w:rPr>
              <w:t>***</w:t>
            </w:r>
            <w:r w:rsidR="00456CCD" w:rsidRPr="00B77F85">
              <w:rPr>
                <w:rFonts w:ascii="Times New Roman" w:eastAsia="Times New Roman" w:hAnsi="Times New Roman" w:cs="Times New Roman"/>
                <w:sz w:val="28"/>
                <w:szCs w:val="28"/>
                <w:lang w:eastAsia="ru-RU"/>
              </w:rPr>
              <w:t>0,001</w:t>
            </w:r>
          </w:p>
        </w:tc>
      </w:tr>
    </w:tbl>
    <w:p w:rsidR="00C8691A" w:rsidRPr="001526E9" w:rsidRDefault="00C8691A" w:rsidP="00900568">
      <w:pPr>
        <w:spacing w:after="0" w:line="240" w:lineRule="auto"/>
        <w:ind w:firstLine="709"/>
        <w:jc w:val="both"/>
        <w:rPr>
          <w:rFonts w:ascii="Times New Roman" w:hAnsi="Times New Roman" w:cs="Times New Roman"/>
          <w:i/>
          <w:sz w:val="24"/>
          <w:szCs w:val="24"/>
        </w:rPr>
      </w:pPr>
      <w:r w:rsidRPr="001526E9">
        <w:rPr>
          <w:rFonts w:ascii="Times New Roman" w:hAnsi="Times New Roman" w:cs="Times New Roman"/>
          <w:i/>
          <w:sz w:val="24"/>
          <w:szCs w:val="24"/>
        </w:rPr>
        <w:t>Условные обозначения:</w:t>
      </w:r>
      <w:r w:rsidR="00B77F85" w:rsidRPr="001526E9">
        <w:rPr>
          <w:rFonts w:ascii="Times New Roman" w:hAnsi="Times New Roman" w:cs="Times New Roman"/>
          <w:i/>
          <w:sz w:val="24"/>
          <w:szCs w:val="24"/>
        </w:rPr>
        <w:t xml:space="preserve"> </w:t>
      </w:r>
      <w:r w:rsidR="00B77F85" w:rsidRPr="001526E9">
        <w:rPr>
          <w:rFonts w:ascii="Times New Roman" w:hAnsi="Times New Roman" w:cs="Times New Roman"/>
          <w:i/>
          <w:sz w:val="24"/>
          <w:szCs w:val="24"/>
          <w:lang w:val="en-US"/>
        </w:rPr>
        <w:t>N</w:t>
      </w:r>
      <w:r w:rsidR="00B77F85" w:rsidRPr="001526E9">
        <w:rPr>
          <w:rFonts w:ascii="Times New Roman" w:hAnsi="Times New Roman" w:cs="Times New Roman"/>
          <w:i/>
          <w:sz w:val="24"/>
          <w:szCs w:val="24"/>
        </w:rPr>
        <w:t xml:space="preserve"> – </w:t>
      </w:r>
      <w:proofErr w:type="gramStart"/>
      <w:r w:rsidR="00B77F85" w:rsidRPr="001526E9">
        <w:rPr>
          <w:rFonts w:ascii="Times New Roman" w:hAnsi="Times New Roman" w:cs="Times New Roman"/>
          <w:i/>
          <w:sz w:val="24"/>
          <w:szCs w:val="24"/>
        </w:rPr>
        <w:t>число</w:t>
      </w:r>
      <w:proofErr w:type="gramEnd"/>
      <w:r w:rsidR="00B77F85" w:rsidRPr="001526E9">
        <w:rPr>
          <w:rFonts w:ascii="Times New Roman" w:hAnsi="Times New Roman" w:cs="Times New Roman"/>
          <w:i/>
          <w:sz w:val="24"/>
          <w:szCs w:val="24"/>
        </w:rPr>
        <w:t xml:space="preserve"> матерей, </w:t>
      </w:r>
      <w:r w:rsidR="00B77F85" w:rsidRPr="001526E9">
        <w:rPr>
          <w:rFonts w:ascii="Times New Roman" w:hAnsi="Times New Roman" w:cs="Times New Roman"/>
          <w:i/>
          <w:sz w:val="24"/>
          <w:szCs w:val="24"/>
          <w:lang w:val="en-US"/>
        </w:rPr>
        <w:t>Mean</w:t>
      </w:r>
      <w:r w:rsidR="00B77F85" w:rsidRPr="001526E9">
        <w:rPr>
          <w:rFonts w:ascii="Times New Roman" w:hAnsi="Times New Roman" w:cs="Times New Roman"/>
          <w:i/>
          <w:sz w:val="24"/>
          <w:szCs w:val="24"/>
        </w:rPr>
        <w:t xml:space="preserve"> – среднегрупповое значение, </w:t>
      </w:r>
      <w:r w:rsidR="00B77F85" w:rsidRPr="001526E9">
        <w:rPr>
          <w:rFonts w:ascii="Times New Roman" w:hAnsi="Times New Roman" w:cs="Times New Roman"/>
          <w:i/>
          <w:sz w:val="24"/>
          <w:szCs w:val="24"/>
          <w:lang w:val="en-US"/>
        </w:rPr>
        <w:t>SD</w:t>
      </w:r>
      <w:r w:rsidR="00B77F85" w:rsidRPr="001526E9">
        <w:rPr>
          <w:rFonts w:ascii="Times New Roman" w:hAnsi="Times New Roman" w:cs="Times New Roman"/>
          <w:i/>
          <w:sz w:val="24"/>
          <w:szCs w:val="24"/>
        </w:rPr>
        <w:t xml:space="preserve"> – среднеквадратичное отклонение, </w:t>
      </w:r>
      <w:r w:rsidR="00B77F85" w:rsidRPr="001526E9">
        <w:rPr>
          <w:rFonts w:ascii="Times New Roman" w:hAnsi="Times New Roman" w:cs="Times New Roman"/>
          <w:i/>
          <w:sz w:val="24"/>
          <w:szCs w:val="24"/>
          <w:lang w:val="en-US"/>
        </w:rPr>
        <w:t>SE</w:t>
      </w:r>
      <w:r w:rsidR="00B77F85" w:rsidRPr="001526E9">
        <w:rPr>
          <w:rFonts w:ascii="Times New Roman" w:hAnsi="Times New Roman" w:cs="Times New Roman"/>
          <w:i/>
          <w:sz w:val="24"/>
          <w:szCs w:val="24"/>
        </w:rPr>
        <w:t xml:space="preserve"> –</w:t>
      </w:r>
      <w:r w:rsidR="00B5170F" w:rsidRPr="001526E9">
        <w:rPr>
          <w:rFonts w:ascii="Times New Roman" w:hAnsi="Times New Roman" w:cs="Times New Roman"/>
          <w:i/>
          <w:sz w:val="24"/>
          <w:szCs w:val="24"/>
        </w:rPr>
        <w:t xml:space="preserve"> </w:t>
      </w:r>
      <w:r w:rsidR="00B77F85" w:rsidRPr="001526E9">
        <w:rPr>
          <w:rFonts w:ascii="Times New Roman" w:hAnsi="Times New Roman" w:cs="Times New Roman"/>
          <w:i/>
          <w:sz w:val="24"/>
          <w:szCs w:val="24"/>
        </w:rPr>
        <w:t>ошибка</w:t>
      </w:r>
      <w:r w:rsidR="00B5170F" w:rsidRPr="001526E9">
        <w:rPr>
          <w:rFonts w:ascii="Times New Roman" w:hAnsi="Times New Roman" w:cs="Times New Roman"/>
          <w:i/>
          <w:sz w:val="24"/>
          <w:szCs w:val="24"/>
        </w:rPr>
        <w:t xml:space="preserve"> средней</w:t>
      </w:r>
      <w:r w:rsidR="00900568" w:rsidRPr="001526E9">
        <w:rPr>
          <w:rFonts w:ascii="Times New Roman" w:hAnsi="Times New Roman" w:cs="Times New Roman"/>
          <w:i/>
          <w:sz w:val="24"/>
          <w:szCs w:val="24"/>
        </w:rPr>
        <w:t xml:space="preserve">, </w:t>
      </w:r>
      <w:r w:rsidR="00900568" w:rsidRPr="001526E9">
        <w:rPr>
          <w:rFonts w:ascii="Times New Roman" w:hAnsi="Times New Roman" w:cs="Times New Roman"/>
          <w:i/>
          <w:sz w:val="24"/>
          <w:szCs w:val="24"/>
          <w:lang w:val="en-US"/>
        </w:rPr>
        <w:t>P</w:t>
      </w:r>
      <w:r w:rsidR="00900568" w:rsidRPr="001526E9">
        <w:rPr>
          <w:rFonts w:ascii="Times New Roman" w:hAnsi="Times New Roman" w:cs="Times New Roman"/>
          <w:i/>
          <w:sz w:val="24"/>
          <w:szCs w:val="24"/>
        </w:rPr>
        <w:t xml:space="preserve"> – уровень значимости различи</w:t>
      </w:r>
      <w:r w:rsidR="00BA1B09" w:rsidRPr="001526E9">
        <w:rPr>
          <w:rFonts w:ascii="Times New Roman" w:hAnsi="Times New Roman" w:cs="Times New Roman"/>
          <w:i/>
          <w:sz w:val="24"/>
          <w:szCs w:val="24"/>
        </w:rPr>
        <w:t>й - критерий Манна-Уитни</w:t>
      </w:r>
      <w:r w:rsidR="001526E9">
        <w:rPr>
          <w:rFonts w:ascii="Times New Roman" w:hAnsi="Times New Roman" w:cs="Times New Roman"/>
          <w:i/>
          <w:sz w:val="24"/>
          <w:szCs w:val="24"/>
        </w:rPr>
        <w:t>.</w:t>
      </w:r>
    </w:p>
    <w:p w:rsidR="00086A89" w:rsidRDefault="00086A89" w:rsidP="00256C83">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7. </w:t>
      </w:r>
      <w:r w:rsidRPr="00086A89">
        <w:rPr>
          <w:rFonts w:ascii="Times New Roman" w:hAnsi="Times New Roman" w:cs="Times New Roman"/>
          <w:sz w:val="28"/>
          <w:szCs w:val="28"/>
        </w:rPr>
        <w:t>Сравнение уров</w:t>
      </w:r>
      <w:r w:rsidR="00C8691A">
        <w:rPr>
          <w:rFonts w:ascii="Times New Roman" w:hAnsi="Times New Roman" w:cs="Times New Roman"/>
          <w:sz w:val="28"/>
          <w:szCs w:val="28"/>
        </w:rPr>
        <w:t>ня алекситимии у матерей 1-й и 3</w:t>
      </w:r>
      <w:r w:rsidRPr="00086A89">
        <w:rPr>
          <w:rFonts w:ascii="Times New Roman" w:hAnsi="Times New Roman" w:cs="Times New Roman"/>
          <w:sz w:val="28"/>
          <w:szCs w:val="28"/>
        </w:rPr>
        <w:t>-й групп</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2054"/>
        <w:gridCol w:w="537"/>
        <w:gridCol w:w="850"/>
        <w:gridCol w:w="851"/>
        <w:gridCol w:w="820"/>
        <w:gridCol w:w="571"/>
        <w:gridCol w:w="857"/>
        <w:gridCol w:w="864"/>
        <w:gridCol w:w="857"/>
        <w:gridCol w:w="1171"/>
      </w:tblGrid>
      <w:tr w:rsidR="00086A89" w:rsidRPr="00B77F85" w:rsidTr="00B77F85">
        <w:trPr>
          <w:tblCellSpacing w:w="0" w:type="dxa"/>
          <w:jc w:val="center"/>
        </w:trPr>
        <w:tc>
          <w:tcPr>
            <w:tcW w:w="0" w:type="auto"/>
            <w:vMerge w:val="restart"/>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p>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p>
        </w:tc>
        <w:tc>
          <w:tcPr>
            <w:tcW w:w="7378" w:type="dxa"/>
            <w:gridSpan w:val="9"/>
            <w:shd w:val="clear" w:color="auto" w:fill="FFFFFF"/>
            <w:vAlign w:val="center"/>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Группа</w:t>
            </w:r>
          </w:p>
        </w:tc>
      </w:tr>
      <w:tr w:rsidR="00086A89" w:rsidRPr="00B77F85" w:rsidTr="00B77F85">
        <w:trPr>
          <w:tblCellSpacing w:w="0" w:type="dxa"/>
          <w:jc w:val="center"/>
        </w:trPr>
        <w:tc>
          <w:tcPr>
            <w:tcW w:w="0" w:type="auto"/>
            <w:vMerge/>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p>
        </w:tc>
        <w:tc>
          <w:tcPr>
            <w:tcW w:w="3058" w:type="dxa"/>
            <w:gridSpan w:val="4"/>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color w:val="000000"/>
                <w:sz w:val="28"/>
                <w:szCs w:val="28"/>
                <w:lang w:eastAsia="ru-RU"/>
              </w:rPr>
            </w:pPr>
            <w:r w:rsidRPr="00B77F85">
              <w:rPr>
                <w:rFonts w:ascii="Times New Roman" w:eastAsia="Times New Roman" w:hAnsi="Times New Roman" w:cs="Times New Roman"/>
                <w:bCs/>
                <w:color w:val="000000"/>
                <w:sz w:val="28"/>
                <w:szCs w:val="28"/>
                <w:lang w:eastAsia="ru-RU"/>
              </w:rPr>
              <w:t>Матери детей, больных лейкозом</w:t>
            </w:r>
          </w:p>
        </w:tc>
        <w:tc>
          <w:tcPr>
            <w:tcW w:w="3149" w:type="dxa"/>
            <w:gridSpan w:val="4"/>
            <w:shd w:val="clear" w:color="auto" w:fill="FFFFFF"/>
            <w:vAlign w:val="center"/>
            <w:hideMark/>
          </w:tcPr>
          <w:p w:rsidR="00086A89" w:rsidRPr="00B77F85" w:rsidRDefault="00086A89" w:rsidP="00086A89">
            <w:pPr>
              <w:spacing w:after="0" w:line="240" w:lineRule="auto"/>
              <w:jc w:val="center"/>
              <w:rPr>
                <w:rFonts w:ascii="Times New Roman" w:eastAsia="Times New Roman" w:hAnsi="Times New Roman" w:cs="Times New Roman"/>
                <w:bCs/>
                <w:color w:val="000000"/>
                <w:sz w:val="28"/>
                <w:szCs w:val="28"/>
                <w:lang w:eastAsia="ru-RU"/>
              </w:rPr>
            </w:pPr>
            <w:r w:rsidRPr="00B77F85">
              <w:rPr>
                <w:rFonts w:ascii="Times New Roman" w:eastAsia="Times New Roman" w:hAnsi="Times New Roman" w:cs="Times New Roman"/>
                <w:bCs/>
                <w:color w:val="000000"/>
                <w:sz w:val="28"/>
                <w:szCs w:val="28"/>
                <w:lang w:eastAsia="ru-RU"/>
              </w:rPr>
              <w:t>Матери детей с диагнозом ДЦП</w:t>
            </w:r>
          </w:p>
        </w:tc>
        <w:tc>
          <w:tcPr>
            <w:tcW w:w="1171" w:type="dxa"/>
            <w:vMerge w:val="restart"/>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val="en-US" w:eastAsia="ru-RU"/>
              </w:rPr>
              <w:t>P</w:t>
            </w:r>
          </w:p>
        </w:tc>
      </w:tr>
      <w:tr w:rsidR="00B77F85" w:rsidRPr="00B77F85" w:rsidTr="00B77F85">
        <w:trPr>
          <w:tblCellSpacing w:w="0" w:type="dxa"/>
          <w:jc w:val="center"/>
        </w:trPr>
        <w:tc>
          <w:tcPr>
            <w:tcW w:w="0" w:type="auto"/>
            <w:vMerge/>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p>
        </w:tc>
        <w:tc>
          <w:tcPr>
            <w:tcW w:w="537"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N</w:t>
            </w:r>
          </w:p>
        </w:tc>
        <w:tc>
          <w:tcPr>
            <w:tcW w:w="850"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Mean</w:t>
            </w:r>
          </w:p>
        </w:tc>
        <w:tc>
          <w:tcPr>
            <w:tcW w:w="851"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S</w:t>
            </w:r>
            <w:r w:rsidRPr="00B77F85">
              <w:rPr>
                <w:rFonts w:ascii="Times New Roman" w:eastAsia="Times New Roman" w:hAnsi="Times New Roman" w:cs="Times New Roman"/>
                <w:bCs/>
                <w:color w:val="000000"/>
                <w:sz w:val="28"/>
                <w:szCs w:val="28"/>
                <w:lang w:val="en-US" w:eastAsia="ru-RU"/>
              </w:rPr>
              <w:t>D</w:t>
            </w:r>
          </w:p>
        </w:tc>
        <w:tc>
          <w:tcPr>
            <w:tcW w:w="820" w:type="dxa"/>
            <w:shd w:val="clear" w:color="auto" w:fill="FFFFFF"/>
            <w:vAlign w:val="center"/>
          </w:tcPr>
          <w:p w:rsidR="00086A89" w:rsidRPr="00B77F85" w:rsidRDefault="00086A89" w:rsidP="00293DFB">
            <w:pPr>
              <w:spacing w:after="0" w:line="240" w:lineRule="auto"/>
              <w:jc w:val="center"/>
              <w:rPr>
                <w:rFonts w:ascii="Times New Roman" w:eastAsia="Times New Roman" w:hAnsi="Times New Roman" w:cs="Times New Roman"/>
                <w:bCs/>
                <w:color w:val="000000"/>
                <w:sz w:val="28"/>
                <w:szCs w:val="28"/>
                <w:lang w:val="en-US" w:eastAsia="ru-RU"/>
              </w:rPr>
            </w:pPr>
            <w:r w:rsidRPr="00B77F85">
              <w:rPr>
                <w:rFonts w:ascii="Times New Roman" w:eastAsia="Times New Roman" w:hAnsi="Times New Roman" w:cs="Times New Roman"/>
                <w:bCs/>
                <w:color w:val="000000"/>
                <w:sz w:val="28"/>
                <w:szCs w:val="28"/>
                <w:lang w:val="en-US" w:eastAsia="ru-RU"/>
              </w:rPr>
              <w:t>SE</w:t>
            </w:r>
          </w:p>
        </w:tc>
        <w:tc>
          <w:tcPr>
            <w:tcW w:w="571"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N</w:t>
            </w:r>
          </w:p>
        </w:tc>
        <w:tc>
          <w:tcPr>
            <w:tcW w:w="857"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Mean</w:t>
            </w:r>
          </w:p>
        </w:tc>
        <w:tc>
          <w:tcPr>
            <w:tcW w:w="864"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val="en-US" w:eastAsia="ru-RU"/>
              </w:rPr>
            </w:pPr>
            <w:r w:rsidRPr="00B77F85">
              <w:rPr>
                <w:rFonts w:ascii="Times New Roman" w:eastAsia="Times New Roman" w:hAnsi="Times New Roman" w:cs="Times New Roman"/>
                <w:bCs/>
                <w:color w:val="000000"/>
                <w:sz w:val="28"/>
                <w:szCs w:val="28"/>
                <w:lang w:eastAsia="ru-RU"/>
              </w:rPr>
              <w:t>S</w:t>
            </w:r>
            <w:r w:rsidRPr="00B77F85">
              <w:rPr>
                <w:rFonts w:ascii="Times New Roman" w:eastAsia="Times New Roman" w:hAnsi="Times New Roman" w:cs="Times New Roman"/>
                <w:bCs/>
                <w:color w:val="000000"/>
                <w:sz w:val="28"/>
                <w:szCs w:val="28"/>
                <w:lang w:val="en-US" w:eastAsia="ru-RU"/>
              </w:rPr>
              <w:t>D</w:t>
            </w:r>
          </w:p>
        </w:tc>
        <w:tc>
          <w:tcPr>
            <w:tcW w:w="857" w:type="dxa"/>
            <w:shd w:val="clear" w:color="auto" w:fill="FFFFFF"/>
            <w:vAlign w:val="center"/>
          </w:tcPr>
          <w:p w:rsidR="00086A89" w:rsidRPr="00B77F85" w:rsidRDefault="00086A89" w:rsidP="00293DFB">
            <w:pPr>
              <w:spacing w:after="0" w:line="240" w:lineRule="auto"/>
              <w:jc w:val="center"/>
              <w:rPr>
                <w:rFonts w:ascii="Times New Roman" w:eastAsia="Times New Roman" w:hAnsi="Times New Roman" w:cs="Times New Roman"/>
                <w:bCs/>
                <w:color w:val="000000"/>
                <w:sz w:val="28"/>
                <w:szCs w:val="28"/>
                <w:lang w:val="en-US" w:eastAsia="ru-RU"/>
              </w:rPr>
            </w:pPr>
            <w:r w:rsidRPr="00B77F85">
              <w:rPr>
                <w:rFonts w:ascii="Times New Roman" w:eastAsia="Times New Roman" w:hAnsi="Times New Roman" w:cs="Times New Roman"/>
                <w:bCs/>
                <w:color w:val="000000"/>
                <w:sz w:val="28"/>
                <w:szCs w:val="28"/>
                <w:lang w:val="en-US" w:eastAsia="ru-RU"/>
              </w:rPr>
              <w:t>SE</w:t>
            </w:r>
          </w:p>
        </w:tc>
        <w:tc>
          <w:tcPr>
            <w:tcW w:w="1171" w:type="dxa"/>
            <w:vMerge/>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p>
        </w:tc>
      </w:tr>
      <w:tr w:rsidR="00B77F85" w:rsidRPr="00B77F85" w:rsidTr="00B77F85">
        <w:trPr>
          <w:tblCellSpacing w:w="0" w:type="dxa"/>
          <w:jc w:val="center"/>
        </w:trPr>
        <w:tc>
          <w:tcPr>
            <w:tcW w:w="0" w:type="auto"/>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bCs/>
                <w:sz w:val="28"/>
                <w:szCs w:val="28"/>
                <w:lang w:eastAsia="ru-RU"/>
              </w:rPr>
            </w:pPr>
            <w:r w:rsidRPr="00B77F85">
              <w:rPr>
                <w:rFonts w:ascii="Times New Roman" w:eastAsia="Times New Roman" w:hAnsi="Times New Roman" w:cs="Times New Roman"/>
                <w:bCs/>
                <w:color w:val="000000"/>
                <w:sz w:val="28"/>
                <w:szCs w:val="28"/>
                <w:lang w:eastAsia="ru-RU"/>
              </w:rPr>
              <w:t>Алекситимия. TAS</w:t>
            </w:r>
          </w:p>
        </w:tc>
        <w:tc>
          <w:tcPr>
            <w:tcW w:w="537"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20</w:t>
            </w:r>
          </w:p>
        </w:tc>
        <w:tc>
          <w:tcPr>
            <w:tcW w:w="850"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69,70</w:t>
            </w:r>
          </w:p>
        </w:tc>
        <w:tc>
          <w:tcPr>
            <w:tcW w:w="851"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9,60</w:t>
            </w:r>
          </w:p>
        </w:tc>
        <w:tc>
          <w:tcPr>
            <w:tcW w:w="820" w:type="dxa"/>
            <w:shd w:val="clear" w:color="auto" w:fill="FFFFFF"/>
            <w:vAlign w:val="center"/>
          </w:tcPr>
          <w:p w:rsidR="00086A89" w:rsidRPr="00B77F85" w:rsidRDefault="00086A89" w:rsidP="00293DFB">
            <w:pPr>
              <w:spacing w:after="0" w:line="240" w:lineRule="auto"/>
              <w:jc w:val="center"/>
              <w:rPr>
                <w:rFonts w:ascii="Times New Roman" w:eastAsia="Times New Roman" w:hAnsi="Times New Roman" w:cs="Times New Roman"/>
                <w:color w:val="000000"/>
                <w:sz w:val="28"/>
                <w:szCs w:val="28"/>
                <w:lang w:eastAsia="ru-RU"/>
              </w:rPr>
            </w:pPr>
            <w:r w:rsidRPr="00B77F85">
              <w:rPr>
                <w:rFonts w:ascii="Times New Roman" w:eastAsia="Times New Roman" w:hAnsi="Times New Roman" w:cs="Times New Roman"/>
                <w:color w:val="000000"/>
                <w:sz w:val="28"/>
                <w:szCs w:val="28"/>
                <w:lang w:eastAsia="ru-RU"/>
              </w:rPr>
              <w:t>2,15</w:t>
            </w:r>
          </w:p>
        </w:tc>
        <w:tc>
          <w:tcPr>
            <w:tcW w:w="571"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20</w:t>
            </w:r>
          </w:p>
        </w:tc>
        <w:tc>
          <w:tcPr>
            <w:tcW w:w="857"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61,15</w:t>
            </w:r>
          </w:p>
        </w:tc>
        <w:tc>
          <w:tcPr>
            <w:tcW w:w="864"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color w:val="000000"/>
                <w:sz w:val="28"/>
                <w:szCs w:val="28"/>
                <w:lang w:eastAsia="ru-RU"/>
              </w:rPr>
              <w:t>13,66</w:t>
            </w:r>
          </w:p>
        </w:tc>
        <w:tc>
          <w:tcPr>
            <w:tcW w:w="857" w:type="dxa"/>
            <w:shd w:val="clear" w:color="auto" w:fill="FFFFFF"/>
            <w:vAlign w:val="center"/>
          </w:tcPr>
          <w:p w:rsidR="00086A89" w:rsidRPr="00B77F85" w:rsidRDefault="00086A89" w:rsidP="00086A89">
            <w:pPr>
              <w:spacing w:after="0" w:line="240" w:lineRule="auto"/>
              <w:jc w:val="center"/>
              <w:rPr>
                <w:rFonts w:ascii="Times New Roman" w:eastAsia="Times New Roman" w:hAnsi="Times New Roman" w:cs="Times New Roman"/>
                <w:color w:val="000000"/>
                <w:sz w:val="28"/>
                <w:szCs w:val="28"/>
                <w:lang w:eastAsia="ru-RU"/>
              </w:rPr>
            </w:pPr>
            <w:r w:rsidRPr="00B77F85">
              <w:rPr>
                <w:rFonts w:ascii="Times New Roman" w:eastAsia="Times New Roman" w:hAnsi="Times New Roman" w:cs="Times New Roman"/>
                <w:color w:val="000000"/>
                <w:sz w:val="28"/>
                <w:szCs w:val="28"/>
                <w:lang w:eastAsia="ru-RU"/>
              </w:rPr>
              <w:t>3,06</w:t>
            </w:r>
          </w:p>
        </w:tc>
        <w:tc>
          <w:tcPr>
            <w:tcW w:w="1171" w:type="dxa"/>
            <w:shd w:val="clear" w:color="auto" w:fill="FFFFFF"/>
            <w:vAlign w:val="center"/>
            <w:hideMark/>
          </w:tcPr>
          <w:p w:rsidR="00086A89" w:rsidRPr="00B77F85" w:rsidRDefault="00086A89" w:rsidP="00293DFB">
            <w:pPr>
              <w:spacing w:after="0" w:line="240" w:lineRule="auto"/>
              <w:jc w:val="center"/>
              <w:rPr>
                <w:rFonts w:ascii="Times New Roman" w:eastAsia="Times New Roman" w:hAnsi="Times New Roman" w:cs="Times New Roman"/>
                <w:sz w:val="28"/>
                <w:szCs w:val="28"/>
                <w:lang w:eastAsia="ru-RU"/>
              </w:rPr>
            </w:pPr>
            <w:r w:rsidRPr="00B77F85">
              <w:rPr>
                <w:rFonts w:ascii="Times New Roman" w:eastAsia="Times New Roman" w:hAnsi="Times New Roman" w:cs="Times New Roman"/>
                <w:sz w:val="28"/>
                <w:szCs w:val="28"/>
                <w:lang w:eastAsia="ru-RU"/>
              </w:rPr>
              <w:t>**0,027</w:t>
            </w:r>
          </w:p>
        </w:tc>
      </w:tr>
    </w:tbl>
    <w:p w:rsidR="00F06314" w:rsidRPr="00900568" w:rsidRDefault="00256C83" w:rsidP="0090056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4"/>
          <w:szCs w:val="24"/>
        </w:rPr>
        <w:t>Условные обозначения:</w:t>
      </w:r>
      <w:r>
        <w:rPr>
          <w:rFonts w:ascii="Times New Roman" w:hAnsi="Times New Roman" w:cs="Times New Roman"/>
          <w:i/>
          <w:sz w:val="28"/>
          <w:szCs w:val="28"/>
        </w:rPr>
        <w:t xml:space="preserve"> </w:t>
      </w:r>
      <w:r>
        <w:rPr>
          <w:rFonts w:ascii="Times New Roman" w:hAnsi="Times New Roman" w:cs="Times New Roman"/>
          <w:i/>
          <w:sz w:val="28"/>
          <w:szCs w:val="28"/>
          <w:lang w:val="en-US"/>
        </w:rPr>
        <w:t>N</w:t>
      </w:r>
      <w:r>
        <w:rPr>
          <w:rFonts w:ascii="Times New Roman" w:hAnsi="Times New Roman" w:cs="Times New Roman"/>
          <w:i/>
          <w:sz w:val="28"/>
          <w:szCs w:val="28"/>
        </w:rPr>
        <w:t xml:space="preserve"> </w:t>
      </w:r>
      <w:r w:rsidRPr="007F30A9">
        <w:rPr>
          <w:rFonts w:ascii="Times New Roman" w:hAnsi="Times New Roman" w:cs="Times New Roman"/>
          <w:i/>
          <w:sz w:val="28"/>
          <w:szCs w:val="28"/>
        </w:rPr>
        <w:t>–</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число</w:t>
      </w:r>
      <w:proofErr w:type="gramEnd"/>
      <w:r>
        <w:rPr>
          <w:rFonts w:ascii="Times New Roman" w:hAnsi="Times New Roman" w:cs="Times New Roman"/>
          <w:i/>
          <w:sz w:val="28"/>
          <w:szCs w:val="28"/>
        </w:rPr>
        <w:t xml:space="preserve"> матерей, </w:t>
      </w:r>
      <w:r>
        <w:rPr>
          <w:rFonts w:ascii="Times New Roman" w:hAnsi="Times New Roman" w:cs="Times New Roman"/>
          <w:i/>
          <w:sz w:val="28"/>
          <w:szCs w:val="28"/>
          <w:lang w:val="en-US"/>
        </w:rPr>
        <w:t>Mean</w:t>
      </w:r>
      <w:r w:rsidRPr="007F30A9">
        <w:rPr>
          <w:rFonts w:ascii="Times New Roman" w:hAnsi="Times New Roman" w:cs="Times New Roman"/>
          <w:i/>
          <w:sz w:val="28"/>
          <w:szCs w:val="28"/>
        </w:rPr>
        <w:t xml:space="preserve"> – </w:t>
      </w:r>
      <w:r>
        <w:rPr>
          <w:rFonts w:ascii="Times New Roman" w:hAnsi="Times New Roman" w:cs="Times New Roman"/>
          <w:i/>
          <w:sz w:val="28"/>
          <w:szCs w:val="28"/>
        </w:rPr>
        <w:t>среднегрупповое значение</w:t>
      </w:r>
      <w:r w:rsidRPr="007F30A9">
        <w:rPr>
          <w:rFonts w:ascii="Times New Roman" w:hAnsi="Times New Roman" w:cs="Times New Roman"/>
          <w:i/>
          <w:sz w:val="28"/>
          <w:szCs w:val="28"/>
        </w:rPr>
        <w:t xml:space="preserve">, </w:t>
      </w:r>
      <w:r>
        <w:rPr>
          <w:rFonts w:ascii="Times New Roman" w:hAnsi="Times New Roman" w:cs="Times New Roman"/>
          <w:i/>
          <w:sz w:val="28"/>
          <w:szCs w:val="28"/>
          <w:lang w:val="en-US"/>
        </w:rPr>
        <w:t>SD</w:t>
      </w:r>
      <w:r>
        <w:rPr>
          <w:rFonts w:ascii="Times New Roman" w:hAnsi="Times New Roman" w:cs="Times New Roman"/>
          <w:i/>
          <w:sz w:val="28"/>
          <w:szCs w:val="28"/>
        </w:rPr>
        <w:t xml:space="preserve"> – среднеквадратичное отклонение</w:t>
      </w:r>
      <w:r w:rsidRPr="00767592">
        <w:rPr>
          <w:rFonts w:ascii="Times New Roman" w:hAnsi="Times New Roman" w:cs="Times New Roman"/>
          <w:i/>
          <w:sz w:val="28"/>
          <w:szCs w:val="28"/>
        </w:rPr>
        <w:t xml:space="preserve">, </w:t>
      </w:r>
      <w:r>
        <w:rPr>
          <w:rFonts w:ascii="Times New Roman" w:hAnsi="Times New Roman" w:cs="Times New Roman"/>
          <w:i/>
          <w:sz w:val="28"/>
          <w:szCs w:val="28"/>
          <w:lang w:val="en-US"/>
        </w:rPr>
        <w:t>SE</w:t>
      </w:r>
      <w:r w:rsidRPr="00767592">
        <w:rPr>
          <w:rFonts w:ascii="Times New Roman" w:hAnsi="Times New Roman" w:cs="Times New Roman"/>
          <w:i/>
          <w:sz w:val="28"/>
          <w:szCs w:val="28"/>
        </w:rPr>
        <w:t xml:space="preserve"> </w:t>
      </w:r>
      <w:r>
        <w:rPr>
          <w:rFonts w:ascii="Times New Roman" w:hAnsi="Times New Roman" w:cs="Times New Roman"/>
          <w:i/>
          <w:sz w:val="28"/>
          <w:szCs w:val="28"/>
        </w:rPr>
        <w:t>–</w:t>
      </w:r>
      <w:r w:rsidRPr="00767592">
        <w:rPr>
          <w:rFonts w:ascii="Times New Roman" w:hAnsi="Times New Roman" w:cs="Times New Roman"/>
          <w:i/>
          <w:sz w:val="28"/>
          <w:szCs w:val="28"/>
        </w:rPr>
        <w:t xml:space="preserve"> </w:t>
      </w:r>
      <w:r w:rsidR="003714CD" w:rsidRPr="00FB1D31">
        <w:rPr>
          <w:rFonts w:ascii="Times New Roman" w:hAnsi="Times New Roman" w:cs="Times New Roman"/>
          <w:i/>
          <w:sz w:val="28"/>
          <w:szCs w:val="28"/>
        </w:rPr>
        <w:t>ошибка средней</w:t>
      </w:r>
      <w:r w:rsidR="00900568" w:rsidRPr="001526E9">
        <w:rPr>
          <w:rFonts w:ascii="Times New Roman" w:hAnsi="Times New Roman" w:cs="Times New Roman"/>
          <w:i/>
          <w:sz w:val="28"/>
          <w:szCs w:val="28"/>
        </w:rPr>
        <w:t xml:space="preserve">, </w:t>
      </w:r>
      <w:r w:rsidR="00900568" w:rsidRPr="001526E9">
        <w:rPr>
          <w:rFonts w:ascii="Times New Roman" w:hAnsi="Times New Roman" w:cs="Times New Roman"/>
          <w:i/>
          <w:sz w:val="28"/>
          <w:szCs w:val="28"/>
          <w:lang w:val="en-US"/>
        </w:rPr>
        <w:t>P</w:t>
      </w:r>
      <w:r w:rsidR="00900568" w:rsidRPr="001526E9">
        <w:rPr>
          <w:rFonts w:ascii="Times New Roman" w:hAnsi="Times New Roman" w:cs="Times New Roman"/>
          <w:i/>
          <w:sz w:val="28"/>
          <w:szCs w:val="28"/>
        </w:rPr>
        <w:t xml:space="preserve"> – уровень значимости различий</w:t>
      </w:r>
      <w:r w:rsidR="00582054">
        <w:rPr>
          <w:rFonts w:ascii="Times New Roman" w:hAnsi="Times New Roman" w:cs="Times New Roman"/>
          <w:i/>
          <w:sz w:val="28"/>
          <w:szCs w:val="28"/>
        </w:rPr>
        <w:t xml:space="preserve"> </w:t>
      </w:r>
      <w:r w:rsidR="00BA1B09">
        <w:rPr>
          <w:rFonts w:ascii="Times New Roman" w:hAnsi="Times New Roman" w:cs="Times New Roman"/>
          <w:i/>
          <w:sz w:val="28"/>
          <w:szCs w:val="28"/>
        </w:rPr>
        <w:t xml:space="preserve">- критерий </w:t>
      </w:r>
      <w:r w:rsidR="00BA1B09" w:rsidRPr="00BA1B09">
        <w:rPr>
          <w:rFonts w:ascii="Times New Roman" w:hAnsi="Times New Roman" w:cs="Times New Roman"/>
          <w:i/>
          <w:sz w:val="28"/>
          <w:szCs w:val="28"/>
        </w:rPr>
        <w:t>Манна-Уитни</w:t>
      </w:r>
    </w:p>
    <w:p w:rsidR="00F36BC9" w:rsidRDefault="00C8691A" w:rsidP="00900568">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8. </w:t>
      </w:r>
      <w:r w:rsidRPr="00C8691A">
        <w:rPr>
          <w:rFonts w:ascii="Times New Roman" w:hAnsi="Times New Roman" w:cs="Times New Roman"/>
          <w:sz w:val="28"/>
          <w:szCs w:val="28"/>
        </w:rPr>
        <w:t>Сравнени</w:t>
      </w:r>
      <w:r>
        <w:rPr>
          <w:rFonts w:ascii="Times New Roman" w:hAnsi="Times New Roman" w:cs="Times New Roman"/>
          <w:sz w:val="28"/>
          <w:szCs w:val="28"/>
        </w:rPr>
        <w:t>е уровня алекситимии у матерей 2</w:t>
      </w:r>
      <w:r w:rsidRPr="00C8691A">
        <w:rPr>
          <w:rFonts w:ascii="Times New Roman" w:hAnsi="Times New Roman" w:cs="Times New Roman"/>
          <w:sz w:val="28"/>
          <w:szCs w:val="28"/>
        </w:rPr>
        <w:t>-й и 3-й групп</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2288"/>
        <w:gridCol w:w="586"/>
        <w:gridCol w:w="993"/>
        <w:gridCol w:w="708"/>
        <w:gridCol w:w="709"/>
        <w:gridCol w:w="641"/>
        <w:gridCol w:w="918"/>
        <w:gridCol w:w="851"/>
        <w:gridCol w:w="722"/>
        <w:gridCol w:w="1016"/>
      </w:tblGrid>
      <w:tr w:rsidR="00C8691A" w:rsidRPr="00456CCD" w:rsidTr="004E7665">
        <w:trPr>
          <w:tblCellSpacing w:w="0" w:type="dxa"/>
          <w:jc w:val="center"/>
        </w:trPr>
        <w:tc>
          <w:tcPr>
            <w:tcW w:w="0" w:type="auto"/>
            <w:vMerge w:val="restart"/>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p>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p>
        </w:tc>
        <w:tc>
          <w:tcPr>
            <w:tcW w:w="7144" w:type="dxa"/>
            <w:gridSpan w:val="9"/>
            <w:shd w:val="clear" w:color="auto" w:fill="FFFFFF"/>
            <w:vAlign w:val="center"/>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Группа</w:t>
            </w:r>
          </w:p>
        </w:tc>
      </w:tr>
      <w:tr w:rsidR="00C8691A" w:rsidRPr="00456CCD" w:rsidTr="004E7665">
        <w:trPr>
          <w:tblCellSpacing w:w="0" w:type="dxa"/>
          <w:jc w:val="center"/>
        </w:trPr>
        <w:tc>
          <w:tcPr>
            <w:tcW w:w="0" w:type="auto"/>
            <w:vMerge/>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p>
        </w:tc>
        <w:tc>
          <w:tcPr>
            <w:tcW w:w="2996" w:type="dxa"/>
            <w:gridSpan w:val="4"/>
            <w:shd w:val="clear" w:color="auto" w:fill="FFFFFF"/>
            <w:vAlign w:val="center"/>
            <w:hideMark/>
          </w:tcPr>
          <w:p w:rsidR="00C8691A" w:rsidRPr="00456CCD" w:rsidRDefault="00C8691A" w:rsidP="00C8691A">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 xml:space="preserve">Матери </w:t>
            </w:r>
            <w:r>
              <w:rPr>
                <w:rFonts w:ascii="Times New Roman" w:eastAsia="Times New Roman" w:hAnsi="Times New Roman" w:cs="Times New Roman"/>
                <w:b/>
                <w:bCs/>
                <w:color w:val="000000"/>
                <w:sz w:val="28"/>
                <w:szCs w:val="28"/>
                <w:lang w:eastAsia="ru-RU"/>
              </w:rPr>
              <w:t>здоровых детей</w:t>
            </w:r>
          </w:p>
        </w:tc>
        <w:tc>
          <w:tcPr>
            <w:tcW w:w="3132" w:type="dxa"/>
            <w:gridSpan w:val="4"/>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Матери детей</w:t>
            </w:r>
            <w:r>
              <w:rPr>
                <w:rFonts w:ascii="Times New Roman" w:eastAsia="Times New Roman" w:hAnsi="Times New Roman" w:cs="Times New Roman"/>
                <w:b/>
                <w:bCs/>
                <w:color w:val="000000"/>
                <w:sz w:val="28"/>
                <w:szCs w:val="28"/>
                <w:lang w:eastAsia="ru-RU"/>
              </w:rPr>
              <w:t xml:space="preserve"> с диагнозом ДЦП</w:t>
            </w:r>
          </w:p>
        </w:tc>
        <w:tc>
          <w:tcPr>
            <w:tcW w:w="1016" w:type="dxa"/>
            <w:vMerge w:val="restart"/>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val="en-US" w:eastAsia="ru-RU"/>
              </w:rPr>
              <w:t>P</w:t>
            </w:r>
          </w:p>
        </w:tc>
      </w:tr>
      <w:tr w:rsidR="00900568" w:rsidRPr="00456CCD" w:rsidTr="004E7665">
        <w:trPr>
          <w:tblCellSpacing w:w="0" w:type="dxa"/>
          <w:jc w:val="center"/>
        </w:trPr>
        <w:tc>
          <w:tcPr>
            <w:tcW w:w="0" w:type="auto"/>
            <w:vMerge/>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p>
        </w:tc>
        <w:tc>
          <w:tcPr>
            <w:tcW w:w="586"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93"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Mean</w:t>
            </w:r>
          </w:p>
        </w:tc>
        <w:tc>
          <w:tcPr>
            <w:tcW w:w="708"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709" w:type="dxa"/>
            <w:shd w:val="clear" w:color="auto" w:fill="FFFFFF"/>
            <w:vAlign w:val="center"/>
          </w:tcPr>
          <w:p w:rsidR="00C8691A" w:rsidRPr="00456CCD" w:rsidRDefault="00C8691A" w:rsidP="00293DFB">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641"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18"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Mean</w:t>
            </w:r>
          </w:p>
        </w:tc>
        <w:tc>
          <w:tcPr>
            <w:tcW w:w="851"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722" w:type="dxa"/>
            <w:shd w:val="clear" w:color="auto" w:fill="FFFFFF"/>
            <w:vAlign w:val="center"/>
          </w:tcPr>
          <w:p w:rsidR="00C8691A" w:rsidRPr="00456CCD" w:rsidRDefault="00C8691A" w:rsidP="00293DFB">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1016" w:type="dxa"/>
            <w:vMerge/>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p>
        </w:tc>
      </w:tr>
      <w:tr w:rsidR="00900568" w:rsidRPr="00456CCD" w:rsidTr="004E7665">
        <w:trPr>
          <w:tblCellSpacing w:w="0" w:type="dxa"/>
          <w:jc w:val="center"/>
        </w:trPr>
        <w:tc>
          <w:tcPr>
            <w:tcW w:w="0" w:type="auto"/>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Алекситимия. TAS</w:t>
            </w:r>
          </w:p>
        </w:tc>
        <w:tc>
          <w:tcPr>
            <w:tcW w:w="586"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41</w:t>
            </w:r>
          </w:p>
        </w:tc>
        <w:tc>
          <w:tcPr>
            <w:tcW w:w="993"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sidRPr="00456CCD">
              <w:rPr>
                <w:rFonts w:ascii="Times New Roman" w:eastAsia="Times New Roman" w:hAnsi="Times New Roman" w:cs="Times New Roman"/>
                <w:color w:val="000000"/>
                <w:sz w:val="28"/>
                <w:szCs w:val="28"/>
                <w:lang w:eastAsia="ru-RU"/>
              </w:rPr>
              <w:t>59,66</w:t>
            </w:r>
          </w:p>
        </w:tc>
        <w:tc>
          <w:tcPr>
            <w:tcW w:w="708"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sidRPr="00456CCD">
              <w:rPr>
                <w:rFonts w:ascii="Times New Roman" w:eastAsia="Times New Roman" w:hAnsi="Times New Roman" w:cs="Times New Roman"/>
                <w:color w:val="000000"/>
                <w:sz w:val="28"/>
                <w:szCs w:val="28"/>
                <w:lang w:eastAsia="ru-RU"/>
              </w:rPr>
              <w:t>9,99</w:t>
            </w:r>
          </w:p>
        </w:tc>
        <w:tc>
          <w:tcPr>
            <w:tcW w:w="709" w:type="dxa"/>
            <w:shd w:val="clear" w:color="auto" w:fill="FFFFFF"/>
            <w:vAlign w:val="center"/>
          </w:tcPr>
          <w:p w:rsidR="00C8691A" w:rsidRPr="00456CCD" w:rsidRDefault="00C8691A" w:rsidP="00293DFB">
            <w:pPr>
              <w:spacing w:after="0" w:line="240" w:lineRule="auto"/>
              <w:jc w:val="center"/>
              <w:rPr>
                <w:rFonts w:ascii="Times New Roman" w:eastAsia="Times New Roman" w:hAnsi="Times New Roman" w:cs="Times New Roman"/>
                <w:color w:val="000000"/>
                <w:sz w:val="28"/>
                <w:szCs w:val="28"/>
                <w:lang w:eastAsia="ru-RU"/>
              </w:rPr>
            </w:pPr>
            <w:r w:rsidRPr="00456CCD">
              <w:rPr>
                <w:rFonts w:ascii="Times New Roman" w:eastAsia="Times New Roman" w:hAnsi="Times New Roman" w:cs="Times New Roman"/>
                <w:color w:val="000000"/>
                <w:sz w:val="28"/>
                <w:szCs w:val="28"/>
                <w:lang w:eastAsia="ru-RU"/>
              </w:rPr>
              <w:t>1,56</w:t>
            </w:r>
          </w:p>
        </w:tc>
        <w:tc>
          <w:tcPr>
            <w:tcW w:w="641"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p>
        </w:tc>
        <w:tc>
          <w:tcPr>
            <w:tcW w:w="918"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61,15</w:t>
            </w:r>
          </w:p>
        </w:tc>
        <w:tc>
          <w:tcPr>
            <w:tcW w:w="851"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13,66</w:t>
            </w:r>
          </w:p>
        </w:tc>
        <w:tc>
          <w:tcPr>
            <w:tcW w:w="722" w:type="dxa"/>
            <w:shd w:val="clear" w:color="auto" w:fill="FFFFFF"/>
            <w:vAlign w:val="center"/>
          </w:tcPr>
          <w:p w:rsidR="00C8691A" w:rsidRPr="00456CCD" w:rsidRDefault="00C8691A" w:rsidP="00293DF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56C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r w:rsidRPr="00456CCD">
              <w:rPr>
                <w:rFonts w:ascii="Times New Roman" w:eastAsia="Times New Roman" w:hAnsi="Times New Roman" w:cs="Times New Roman"/>
                <w:color w:val="000000"/>
                <w:sz w:val="28"/>
                <w:szCs w:val="28"/>
                <w:lang w:eastAsia="ru-RU"/>
              </w:rPr>
              <w:t>6</w:t>
            </w:r>
          </w:p>
        </w:tc>
        <w:tc>
          <w:tcPr>
            <w:tcW w:w="1016" w:type="dxa"/>
            <w:shd w:val="clear" w:color="auto" w:fill="FFFFFF"/>
            <w:vAlign w:val="center"/>
            <w:hideMark/>
          </w:tcPr>
          <w:p w:rsidR="00C8691A" w:rsidRPr="00456CCD" w:rsidRDefault="00C8691A" w:rsidP="00293D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0,678</w:t>
            </w:r>
          </w:p>
        </w:tc>
      </w:tr>
    </w:tbl>
    <w:p w:rsidR="00F06314" w:rsidRPr="001526E9" w:rsidRDefault="00256C83" w:rsidP="00900568">
      <w:pPr>
        <w:spacing w:after="0" w:line="240" w:lineRule="auto"/>
        <w:ind w:firstLine="709"/>
        <w:jc w:val="both"/>
        <w:rPr>
          <w:rFonts w:ascii="Times New Roman" w:hAnsi="Times New Roman" w:cs="Times New Roman"/>
          <w:i/>
          <w:sz w:val="24"/>
          <w:szCs w:val="24"/>
        </w:rPr>
      </w:pPr>
      <w:r w:rsidRPr="001526E9">
        <w:rPr>
          <w:rFonts w:ascii="Times New Roman" w:hAnsi="Times New Roman" w:cs="Times New Roman"/>
          <w:i/>
          <w:sz w:val="24"/>
          <w:szCs w:val="24"/>
        </w:rPr>
        <w:t xml:space="preserve">Условные обозначения: </w:t>
      </w:r>
      <w:r w:rsidRPr="001526E9">
        <w:rPr>
          <w:rFonts w:ascii="Times New Roman" w:hAnsi="Times New Roman" w:cs="Times New Roman"/>
          <w:i/>
          <w:sz w:val="24"/>
          <w:szCs w:val="24"/>
          <w:lang w:val="en-US"/>
        </w:rPr>
        <w:t>N</w:t>
      </w:r>
      <w:r w:rsidRPr="001526E9">
        <w:rPr>
          <w:rFonts w:ascii="Times New Roman" w:hAnsi="Times New Roman" w:cs="Times New Roman"/>
          <w:i/>
          <w:sz w:val="24"/>
          <w:szCs w:val="24"/>
        </w:rPr>
        <w:t xml:space="preserve"> – </w:t>
      </w:r>
      <w:proofErr w:type="gramStart"/>
      <w:r w:rsidRPr="001526E9">
        <w:rPr>
          <w:rFonts w:ascii="Times New Roman" w:hAnsi="Times New Roman" w:cs="Times New Roman"/>
          <w:i/>
          <w:sz w:val="24"/>
          <w:szCs w:val="24"/>
        </w:rPr>
        <w:t>число</w:t>
      </w:r>
      <w:proofErr w:type="gramEnd"/>
      <w:r w:rsidRPr="001526E9">
        <w:rPr>
          <w:rFonts w:ascii="Times New Roman" w:hAnsi="Times New Roman" w:cs="Times New Roman"/>
          <w:i/>
          <w:sz w:val="24"/>
          <w:szCs w:val="24"/>
        </w:rPr>
        <w:t xml:space="preserve"> матерей, </w:t>
      </w:r>
      <w:r w:rsidRPr="001526E9">
        <w:rPr>
          <w:rFonts w:ascii="Times New Roman" w:hAnsi="Times New Roman" w:cs="Times New Roman"/>
          <w:i/>
          <w:sz w:val="24"/>
          <w:szCs w:val="24"/>
          <w:lang w:val="en-US"/>
        </w:rPr>
        <w:t>Mean</w:t>
      </w:r>
      <w:r w:rsidRPr="001526E9">
        <w:rPr>
          <w:rFonts w:ascii="Times New Roman" w:hAnsi="Times New Roman" w:cs="Times New Roman"/>
          <w:i/>
          <w:sz w:val="24"/>
          <w:szCs w:val="24"/>
        </w:rPr>
        <w:t xml:space="preserve"> – среднегрупповое значение возраста, </w:t>
      </w:r>
      <w:r w:rsidRPr="001526E9">
        <w:rPr>
          <w:rFonts w:ascii="Times New Roman" w:hAnsi="Times New Roman" w:cs="Times New Roman"/>
          <w:i/>
          <w:sz w:val="24"/>
          <w:szCs w:val="24"/>
          <w:lang w:val="en-US"/>
        </w:rPr>
        <w:t>SD</w:t>
      </w:r>
      <w:r w:rsidRPr="001526E9">
        <w:rPr>
          <w:rFonts w:ascii="Times New Roman" w:hAnsi="Times New Roman" w:cs="Times New Roman"/>
          <w:i/>
          <w:sz w:val="24"/>
          <w:szCs w:val="24"/>
        </w:rPr>
        <w:t xml:space="preserve"> – среднеквадратичное отклонение, </w:t>
      </w:r>
      <w:r w:rsidRPr="001526E9">
        <w:rPr>
          <w:rFonts w:ascii="Times New Roman" w:hAnsi="Times New Roman" w:cs="Times New Roman"/>
          <w:i/>
          <w:sz w:val="24"/>
          <w:szCs w:val="24"/>
          <w:lang w:val="en-US"/>
        </w:rPr>
        <w:t>SE</w:t>
      </w:r>
      <w:r w:rsidRPr="001526E9">
        <w:rPr>
          <w:rFonts w:ascii="Times New Roman" w:hAnsi="Times New Roman" w:cs="Times New Roman"/>
          <w:i/>
          <w:sz w:val="24"/>
          <w:szCs w:val="24"/>
        </w:rPr>
        <w:t xml:space="preserve"> – </w:t>
      </w:r>
      <w:r w:rsidR="00CF6AF6" w:rsidRPr="001526E9">
        <w:rPr>
          <w:rFonts w:ascii="Times New Roman" w:hAnsi="Times New Roman" w:cs="Times New Roman"/>
          <w:i/>
          <w:sz w:val="24"/>
          <w:szCs w:val="24"/>
        </w:rPr>
        <w:t>ошибка средней</w:t>
      </w:r>
      <w:r w:rsidR="00900568" w:rsidRPr="001526E9">
        <w:rPr>
          <w:rFonts w:ascii="Times New Roman" w:hAnsi="Times New Roman" w:cs="Times New Roman"/>
          <w:i/>
          <w:sz w:val="24"/>
          <w:szCs w:val="24"/>
        </w:rPr>
        <w:t xml:space="preserve">, </w:t>
      </w:r>
      <w:r w:rsidR="00900568" w:rsidRPr="001526E9">
        <w:rPr>
          <w:rFonts w:ascii="Times New Roman" w:hAnsi="Times New Roman" w:cs="Times New Roman"/>
          <w:i/>
          <w:sz w:val="24"/>
          <w:szCs w:val="24"/>
          <w:lang w:val="en-US"/>
        </w:rPr>
        <w:t>P</w:t>
      </w:r>
      <w:r w:rsidR="00900568" w:rsidRPr="001526E9">
        <w:rPr>
          <w:rFonts w:ascii="Times New Roman" w:hAnsi="Times New Roman" w:cs="Times New Roman"/>
          <w:i/>
          <w:sz w:val="24"/>
          <w:szCs w:val="24"/>
        </w:rPr>
        <w:t xml:space="preserve"> – уровень значимости различий</w:t>
      </w:r>
      <w:r w:rsidR="009F106D" w:rsidRPr="001526E9">
        <w:rPr>
          <w:rFonts w:ascii="Times New Roman" w:hAnsi="Times New Roman" w:cs="Times New Roman"/>
          <w:i/>
          <w:sz w:val="24"/>
          <w:szCs w:val="24"/>
        </w:rPr>
        <w:t xml:space="preserve"> - критерий Манна-Уитни</w:t>
      </w:r>
      <w:r w:rsidR="001526E9">
        <w:rPr>
          <w:rFonts w:ascii="Times New Roman" w:hAnsi="Times New Roman" w:cs="Times New Roman"/>
          <w:i/>
          <w:sz w:val="24"/>
          <w:szCs w:val="24"/>
        </w:rPr>
        <w:t>.</w:t>
      </w:r>
    </w:p>
    <w:p w:rsidR="00F36BC9" w:rsidRDefault="00C8691A" w:rsidP="0074239B">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таблиц 6, 7, 8 среднегрупповое значение уровня алексит</w:t>
      </w:r>
      <w:r w:rsidR="00B5170F">
        <w:rPr>
          <w:rFonts w:ascii="Times New Roman" w:hAnsi="Times New Roman" w:cs="Times New Roman"/>
          <w:sz w:val="28"/>
          <w:szCs w:val="28"/>
        </w:rPr>
        <w:t>имии у матерей детей с лейкозом (</w:t>
      </w:r>
      <w:r>
        <w:rPr>
          <w:rFonts w:ascii="Times New Roman" w:hAnsi="Times New Roman" w:cs="Times New Roman"/>
          <w:sz w:val="28"/>
          <w:szCs w:val="28"/>
        </w:rPr>
        <w:t>69,70±2,15</w:t>
      </w:r>
      <w:r w:rsidR="00B5170F">
        <w:rPr>
          <w:rFonts w:ascii="Times New Roman" w:hAnsi="Times New Roman" w:cs="Times New Roman"/>
          <w:sz w:val="28"/>
          <w:szCs w:val="28"/>
        </w:rPr>
        <w:t>)</w:t>
      </w:r>
      <w:r>
        <w:rPr>
          <w:rFonts w:ascii="Times New Roman" w:hAnsi="Times New Roman" w:cs="Times New Roman"/>
          <w:sz w:val="28"/>
          <w:szCs w:val="28"/>
        </w:rPr>
        <w:t xml:space="preserve"> находится в диапазоне средних значений</w:t>
      </w:r>
      <w:r w:rsidR="00B5170F">
        <w:rPr>
          <w:rFonts w:ascii="Times New Roman" w:hAnsi="Times New Roman" w:cs="Times New Roman"/>
          <w:sz w:val="28"/>
          <w:szCs w:val="28"/>
        </w:rPr>
        <w:t xml:space="preserve"> по методике</w:t>
      </w:r>
      <w:r>
        <w:rPr>
          <w:rFonts w:ascii="Times New Roman" w:hAnsi="Times New Roman" w:cs="Times New Roman"/>
          <w:sz w:val="28"/>
          <w:szCs w:val="28"/>
        </w:rPr>
        <w:t>, что позволяет отнести их к груп</w:t>
      </w:r>
      <w:r w:rsidR="00D80022">
        <w:rPr>
          <w:rFonts w:ascii="Times New Roman" w:hAnsi="Times New Roman" w:cs="Times New Roman"/>
          <w:sz w:val="28"/>
          <w:szCs w:val="28"/>
        </w:rPr>
        <w:t>пе риска по этой характеристике</w:t>
      </w:r>
      <w:r w:rsidR="00EB0166" w:rsidRPr="00EB0166">
        <w:rPr>
          <w:rFonts w:ascii="Times New Roman" w:hAnsi="Times New Roman" w:cs="Times New Roman"/>
          <w:sz w:val="28"/>
          <w:szCs w:val="28"/>
        </w:rPr>
        <w:t>.</w:t>
      </w:r>
      <w:r w:rsidR="00D80022" w:rsidRPr="00EB0166">
        <w:rPr>
          <w:rFonts w:ascii="Times New Roman" w:hAnsi="Times New Roman" w:cs="Times New Roman"/>
          <w:sz w:val="28"/>
          <w:szCs w:val="28"/>
        </w:rPr>
        <w:t xml:space="preserve"> </w:t>
      </w:r>
      <w:r w:rsidR="00EB0166" w:rsidRPr="00FE4EC6">
        <w:rPr>
          <w:rFonts w:ascii="Times New Roman" w:hAnsi="Times New Roman" w:cs="Times New Roman"/>
          <w:sz w:val="28"/>
          <w:szCs w:val="28"/>
        </w:rPr>
        <w:t>С</w:t>
      </w:r>
      <w:r w:rsidRPr="00FE4EC6">
        <w:rPr>
          <w:rFonts w:ascii="Times New Roman" w:hAnsi="Times New Roman" w:cs="Times New Roman"/>
          <w:sz w:val="28"/>
          <w:szCs w:val="28"/>
        </w:rPr>
        <w:t xml:space="preserve">реднегрупповые показатели </w:t>
      </w:r>
      <w:r w:rsidR="00D80022" w:rsidRPr="00FE4EC6">
        <w:rPr>
          <w:rFonts w:ascii="Times New Roman" w:hAnsi="Times New Roman" w:cs="Times New Roman"/>
          <w:sz w:val="28"/>
          <w:szCs w:val="28"/>
        </w:rPr>
        <w:t xml:space="preserve">уровня алекситимии у матерей здоровых детей </w:t>
      </w:r>
      <w:r w:rsidR="00EB0166" w:rsidRPr="00FE4EC6">
        <w:rPr>
          <w:rFonts w:ascii="Times New Roman" w:hAnsi="Times New Roman" w:cs="Times New Roman"/>
          <w:sz w:val="28"/>
          <w:szCs w:val="28"/>
        </w:rPr>
        <w:t xml:space="preserve">и у матерей детей с ДЦП </w:t>
      </w:r>
      <w:r w:rsidR="00B5170F">
        <w:rPr>
          <w:rFonts w:ascii="Times New Roman" w:hAnsi="Times New Roman" w:cs="Times New Roman"/>
          <w:sz w:val="28"/>
          <w:szCs w:val="28"/>
        </w:rPr>
        <w:t>(</w:t>
      </w:r>
      <w:r w:rsidR="00D80022" w:rsidRPr="00FE4EC6">
        <w:rPr>
          <w:rFonts w:ascii="Times New Roman" w:eastAsia="Times New Roman" w:hAnsi="Times New Roman" w:cs="Times New Roman"/>
          <w:color w:val="000000"/>
          <w:sz w:val="28"/>
          <w:szCs w:val="28"/>
          <w:lang w:eastAsia="ru-RU"/>
        </w:rPr>
        <w:t>59,66</w:t>
      </w:r>
      <w:r w:rsidR="00D80022" w:rsidRPr="00FE4EC6">
        <w:rPr>
          <w:rFonts w:ascii="Times New Roman" w:hAnsi="Times New Roman" w:cs="Times New Roman"/>
          <w:sz w:val="28"/>
          <w:szCs w:val="28"/>
        </w:rPr>
        <w:t>±</w:t>
      </w:r>
      <w:r w:rsidR="00D80022" w:rsidRPr="00FE4EC6">
        <w:rPr>
          <w:rFonts w:ascii="Times New Roman" w:eastAsia="Times New Roman" w:hAnsi="Times New Roman" w:cs="Times New Roman"/>
          <w:color w:val="000000"/>
          <w:sz w:val="28"/>
          <w:szCs w:val="28"/>
          <w:lang w:eastAsia="ru-RU"/>
        </w:rPr>
        <w:t>1,56</w:t>
      </w:r>
      <w:r w:rsidR="00EB0166" w:rsidRPr="00FE4EC6">
        <w:rPr>
          <w:rFonts w:ascii="Times New Roman" w:eastAsia="Times New Roman" w:hAnsi="Times New Roman" w:cs="Times New Roman"/>
          <w:color w:val="000000"/>
          <w:sz w:val="28"/>
          <w:szCs w:val="28"/>
          <w:lang w:eastAsia="ru-RU"/>
        </w:rPr>
        <w:t xml:space="preserve"> </w:t>
      </w:r>
      <w:r w:rsidR="00EB0166" w:rsidRPr="00B5170F">
        <w:rPr>
          <w:rFonts w:ascii="Times New Roman" w:eastAsia="Times New Roman" w:hAnsi="Times New Roman" w:cs="Times New Roman"/>
          <w:color w:val="000000"/>
          <w:sz w:val="28"/>
          <w:szCs w:val="28"/>
          <w:lang w:eastAsia="ru-RU"/>
        </w:rPr>
        <w:t>и</w:t>
      </w:r>
      <w:r w:rsidR="00D80022" w:rsidRPr="00B5170F">
        <w:rPr>
          <w:rFonts w:ascii="Times New Roman" w:eastAsia="Times New Roman" w:hAnsi="Times New Roman" w:cs="Times New Roman"/>
          <w:color w:val="000000"/>
          <w:sz w:val="28"/>
          <w:szCs w:val="28"/>
          <w:lang w:eastAsia="ru-RU"/>
        </w:rPr>
        <w:t xml:space="preserve"> </w:t>
      </w:r>
      <w:r w:rsidR="00EB0166" w:rsidRPr="00B5170F">
        <w:rPr>
          <w:rFonts w:ascii="Times New Roman" w:eastAsia="Times New Roman" w:hAnsi="Times New Roman" w:cs="Times New Roman"/>
          <w:color w:val="000000"/>
          <w:sz w:val="28"/>
          <w:szCs w:val="28"/>
          <w:lang w:eastAsia="ru-RU"/>
        </w:rPr>
        <w:t>61,15</w:t>
      </w:r>
      <w:r w:rsidR="00EB0166" w:rsidRPr="00B5170F">
        <w:rPr>
          <w:rFonts w:ascii="Times New Roman" w:hAnsi="Times New Roman" w:cs="Times New Roman"/>
          <w:sz w:val="28"/>
          <w:szCs w:val="28"/>
        </w:rPr>
        <w:t>±</w:t>
      </w:r>
      <w:r w:rsidR="00EB0166" w:rsidRPr="00B5170F">
        <w:rPr>
          <w:rFonts w:ascii="Times New Roman" w:eastAsia="Times New Roman" w:hAnsi="Times New Roman" w:cs="Times New Roman"/>
          <w:color w:val="000000"/>
          <w:sz w:val="28"/>
          <w:szCs w:val="28"/>
          <w:lang w:eastAsia="ru-RU"/>
        </w:rPr>
        <w:t>3,06</w:t>
      </w:r>
      <w:r w:rsidR="00B5170F" w:rsidRPr="00B5170F">
        <w:rPr>
          <w:rFonts w:ascii="Times New Roman" w:eastAsia="Times New Roman" w:hAnsi="Times New Roman" w:cs="Times New Roman"/>
          <w:color w:val="000000"/>
          <w:sz w:val="28"/>
          <w:szCs w:val="28"/>
          <w:lang w:eastAsia="ru-RU"/>
        </w:rPr>
        <w:t xml:space="preserve"> </w:t>
      </w:r>
      <w:r w:rsidR="00B5170F" w:rsidRPr="00B5170F">
        <w:rPr>
          <w:rFonts w:ascii="Times New Roman" w:eastAsia="Times New Roman" w:hAnsi="Times New Roman" w:cs="Times New Roman"/>
          <w:color w:val="000000"/>
          <w:sz w:val="28"/>
          <w:szCs w:val="28"/>
          <w:lang w:eastAsia="ru-RU"/>
        </w:rPr>
        <w:lastRenderedPageBreak/>
        <w:t>соответственно)</w:t>
      </w:r>
      <w:r w:rsidR="00EB0166" w:rsidRPr="00B5170F">
        <w:rPr>
          <w:rFonts w:ascii="Times New Roman" w:eastAsia="Times New Roman" w:hAnsi="Times New Roman" w:cs="Times New Roman"/>
          <w:color w:val="000000"/>
          <w:sz w:val="28"/>
          <w:szCs w:val="28"/>
          <w:lang w:eastAsia="ru-RU"/>
        </w:rPr>
        <w:t xml:space="preserve"> </w:t>
      </w:r>
      <w:r w:rsidR="00D80022" w:rsidRPr="00B5170F">
        <w:rPr>
          <w:rFonts w:ascii="Times New Roman" w:eastAsia="Times New Roman" w:hAnsi="Times New Roman" w:cs="Times New Roman"/>
          <w:color w:val="000000"/>
          <w:sz w:val="28"/>
          <w:szCs w:val="28"/>
          <w:lang w:eastAsia="ru-RU"/>
        </w:rPr>
        <w:t xml:space="preserve">соответствуют </w:t>
      </w:r>
      <w:r w:rsidR="00B5170F" w:rsidRPr="00B5170F">
        <w:rPr>
          <w:rFonts w:ascii="Times New Roman" w:eastAsia="Times New Roman" w:hAnsi="Times New Roman" w:cs="Times New Roman"/>
          <w:color w:val="000000"/>
          <w:sz w:val="28"/>
          <w:szCs w:val="28"/>
          <w:lang w:eastAsia="ru-RU"/>
        </w:rPr>
        <w:t>диапазону низких значений по методике, позволяет говорить о том, что они относятся к неалекситимическому типу</w:t>
      </w:r>
      <w:r w:rsidRPr="00B5170F">
        <w:rPr>
          <w:rFonts w:ascii="Times New Roman" w:hAnsi="Times New Roman" w:cs="Times New Roman"/>
          <w:sz w:val="28"/>
          <w:szCs w:val="28"/>
        </w:rPr>
        <w:t>.</w:t>
      </w:r>
      <w:r w:rsidR="00FE4EC6" w:rsidRPr="00B5170F">
        <w:rPr>
          <w:rFonts w:ascii="Times New Roman" w:hAnsi="Times New Roman" w:cs="Times New Roman"/>
          <w:sz w:val="28"/>
          <w:szCs w:val="28"/>
        </w:rPr>
        <w:t xml:space="preserve"> Максимальные значения этого показателя у некоторых матерей детей с ДЦП достигают </w:t>
      </w:r>
      <w:r w:rsidR="00B5170F" w:rsidRPr="00B5170F">
        <w:rPr>
          <w:rFonts w:ascii="Times New Roman" w:hAnsi="Times New Roman" w:cs="Times New Roman"/>
          <w:sz w:val="28"/>
          <w:szCs w:val="28"/>
        </w:rPr>
        <w:t>диапазона высоких значений по методике</w:t>
      </w:r>
      <w:r w:rsidR="00FE4EC6" w:rsidRPr="00B5170F">
        <w:rPr>
          <w:rFonts w:ascii="Times New Roman" w:hAnsi="Times New Roman" w:cs="Times New Roman"/>
          <w:sz w:val="28"/>
          <w:szCs w:val="28"/>
        </w:rPr>
        <w:t xml:space="preserve">, </w:t>
      </w:r>
      <w:r w:rsidR="00B5170F" w:rsidRPr="00B5170F">
        <w:rPr>
          <w:rFonts w:ascii="Times New Roman" w:hAnsi="Times New Roman" w:cs="Times New Roman"/>
          <w:sz w:val="28"/>
          <w:szCs w:val="28"/>
        </w:rPr>
        <w:t>что позволяет отнести их</w:t>
      </w:r>
      <w:r w:rsidR="00FE4EC6" w:rsidRPr="00B5170F">
        <w:rPr>
          <w:rFonts w:ascii="Times New Roman" w:hAnsi="Times New Roman" w:cs="Times New Roman"/>
          <w:sz w:val="28"/>
          <w:szCs w:val="28"/>
        </w:rPr>
        <w:t xml:space="preserve"> к группе риска.</w:t>
      </w:r>
      <w:r w:rsidR="00FE4EC6">
        <w:rPr>
          <w:rFonts w:ascii="Times New Roman" w:hAnsi="Times New Roman" w:cs="Times New Roman"/>
          <w:sz w:val="28"/>
          <w:szCs w:val="28"/>
        </w:rPr>
        <w:t xml:space="preserve"> </w:t>
      </w:r>
      <w:r>
        <w:rPr>
          <w:rFonts w:ascii="Times New Roman" w:hAnsi="Times New Roman" w:cs="Times New Roman"/>
          <w:sz w:val="28"/>
          <w:szCs w:val="28"/>
        </w:rPr>
        <w:t>Уровень алекситимии у матерей детей с ОЛЛ значимо выше, чем у матерей здоровых детей и матерей детей с ДЦП</w:t>
      </w:r>
      <w:r w:rsidR="00B619FB">
        <w:rPr>
          <w:rFonts w:ascii="Times New Roman" w:hAnsi="Times New Roman" w:cs="Times New Roman"/>
          <w:sz w:val="28"/>
          <w:szCs w:val="28"/>
        </w:rPr>
        <w:t xml:space="preserve"> (</w:t>
      </w:r>
      <w:proofErr w:type="gramStart"/>
      <w:r w:rsidR="00B619FB">
        <w:rPr>
          <w:rFonts w:ascii="Times New Roman" w:hAnsi="Times New Roman" w:cs="Times New Roman"/>
          <w:sz w:val="28"/>
          <w:szCs w:val="28"/>
        </w:rPr>
        <w:t>р</w:t>
      </w:r>
      <w:proofErr w:type="gramEnd"/>
      <w:r w:rsidR="00B619FB">
        <w:rPr>
          <w:rFonts w:ascii="Times New Roman" w:hAnsi="Times New Roman" w:cs="Times New Roman"/>
          <w:sz w:val="28"/>
          <w:szCs w:val="28"/>
        </w:rPr>
        <w:t>=0,001 и р=0,027 соответственно)</w:t>
      </w:r>
      <w:r>
        <w:rPr>
          <w:rFonts w:ascii="Times New Roman" w:hAnsi="Times New Roman" w:cs="Times New Roman"/>
          <w:sz w:val="28"/>
          <w:szCs w:val="28"/>
        </w:rPr>
        <w:t xml:space="preserve">. </w:t>
      </w:r>
      <w:r w:rsidR="00B619FB">
        <w:rPr>
          <w:rFonts w:ascii="Times New Roman" w:hAnsi="Times New Roman" w:cs="Times New Roman"/>
          <w:sz w:val="28"/>
          <w:szCs w:val="28"/>
        </w:rPr>
        <w:t>Матери здоровых детей и детей с ДЦП по уровню алекситимии не различаются.</w:t>
      </w:r>
    </w:p>
    <w:p w:rsidR="003B5B53" w:rsidRPr="00501899" w:rsidRDefault="003B5B53" w:rsidP="00501899">
      <w:pPr>
        <w:pStyle w:val="3"/>
        <w:spacing w:line="360" w:lineRule="auto"/>
        <w:ind w:firstLine="709"/>
        <w:rPr>
          <w:sz w:val="28"/>
          <w:szCs w:val="28"/>
        </w:rPr>
      </w:pPr>
      <w:bookmarkStart w:id="88" w:name="_Toc515846457"/>
      <w:r w:rsidRPr="00501899">
        <w:rPr>
          <w:sz w:val="28"/>
          <w:szCs w:val="28"/>
        </w:rPr>
        <w:t>3.4. Результаты изучения чувства связности</w:t>
      </w:r>
      <w:bookmarkEnd w:id="88"/>
    </w:p>
    <w:p w:rsidR="003B5B53" w:rsidRPr="002635BC" w:rsidRDefault="003B5B53" w:rsidP="003B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Чувство связности у матерей было изучено с помощью методики</w:t>
      </w:r>
      <w:r w:rsidRPr="00A401A7">
        <w:rPr>
          <w:rFonts w:ascii="Times New Roman" w:hAnsi="Times New Roman" w:cs="Times New Roman"/>
          <w:sz w:val="28"/>
          <w:szCs w:val="28"/>
        </w:rPr>
        <w:t xml:space="preserve"> «</w:t>
      </w:r>
      <w:r>
        <w:rPr>
          <w:rFonts w:ascii="Times New Roman" w:hAnsi="Times New Roman" w:cs="Times New Roman"/>
          <w:sz w:val="28"/>
          <w:szCs w:val="28"/>
        </w:rPr>
        <w:t>Чувство связности</w:t>
      </w:r>
      <w:r w:rsidRPr="00A401A7">
        <w:rPr>
          <w:rFonts w:ascii="Times New Roman" w:hAnsi="Times New Roman" w:cs="Times New Roman"/>
          <w:sz w:val="28"/>
          <w:szCs w:val="28"/>
        </w:rPr>
        <w:t>»</w:t>
      </w:r>
      <w:r>
        <w:rPr>
          <w:rFonts w:ascii="Times New Roman" w:hAnsi="Times New Roman" w:cs="Times New Roman"/>
          <w:sz w:val="28"/>
          <w:szCs w:val="28"/>
        </w:rPr>
        <w:t xml:space="preserve"> Антоновского. При сравнении влияния фактора группы </w:t>
      </w:r>
      <w:r w:rsidRPr="00937EC9">
        <w:rPr>
          <w:rFonts w:ascii="Times New Roman" w:hAnsi="Times New Roman" w:cs="Times New Roman"/>
          <w:sz w:val="28"/>
          <w:szCs w:val="28"/>
        </w:rPr>
        <w:t xml:space="preserve"> на </w:t>
      </w:r>
      <w:r>
        <w:rPr>
          <w:rFonts w:ascii="Times New Roman" w:hAnsi="Times New Roman" w:cs="Times New Roman"/>
          <w:sz w:val="28"/>
          <w:szCs w:val="28"/>
        </w:rPr>
        <w:t>чувство связности с использованием критерия Краскела-Уоллеса значимых различий между группами выявлено не было</w:t>
      </w:r>
      <w:r w:rsidRPr="00937EC9">
        <w:rPr>
          <w:rFonts w:ascii="Times New Roman" w:hAnsi="Times New Roman" w:cs="Times New Roman"/>
          <w:sz w:val="28"/>
          <w:szCs w:val="28"/>
        </w:rPr>
        <w:t xml:space="preserve">. Полученные результаты представлены в </w:t>
      </w:r>
      <w:r>
        <w:rPr>
          <w:rFonts w:ascii="Times New Roman" w:hAnsi="Times New Roman" w:cs="Times New Roman"/>
          <w:sz w:val="28"/>
          <w:szCs w:val="28"/>
        </w:rPr>
        <w:t>приложении В.</w:t>
      </w:r>
      <w:r w:rsidRPr="00937EC9">
        <w:rPr>
          <w:rFonts w:ascii="Times New Roman" w:hAnsi="Times New Roman" w:cs="Times New Roman"/>
          <w:sz w:val="28"/>
          <w:szCs w:val="28"/>
        </w:rPr>
        <w:t xml:space="preserve"> </w:t>
      </w:r>
      <w:r>
        <w:rPr>
          <w:rFonts w:ascii="Times New Roman" w:hAnsi="Times New Roman" w:cs="Times New Roman"/>
          <w:sz w:val="28"/>
          <w:szCs w:val="28"/>
        </w:rPr>
        <w:t xml:space="preserve">Можно </w:t>
      </w:r>
      <w:proofErr w:type="gramStart"/>
      <w:r>
        <w:rPr>
          <w:rFonts w:ascii="Times New Roman" w:hAnsi="Times New Roman" w:cs="Times New Roman"/>
          <w:sz w:val="28"/>
          <w:szCs w:val="28"/>
        </w:rPr>
        <w:t>отметить</w:t>
      </w:r>
      <w:proofErr w:type="gramEnd"/>
      <w:r>
        <w:rPr>
          <w:rFonts w:ascii="Times New Roman" w:hAnsi="Times New Roman" w:cs="Times New Roman"/>
          <w:sz w:val="28"/>
          <w:szCs w:val="28"/>
        </w:rPr>
        <w:t xml:space="preserve">, что среднегрупповые значения показателя чувства связности в группах лежат в диапазоне средних значений у всех матерей: </w:t>
      </w:r>
      <w:r w:rsidRPr="007E04B2">
        <w:rPr>
          <w:rFonts w:ascii="Times New Roman" w:hAnsi="Times New Roman" w:cs="Times New Roman"/>
          <w:sz w:val="28"/>
          <w:szCs w:val="28"/>
        </w:rPr>
        <w:t>139,45</w:t>
      </w:r>
      <w:r w:rsidR="00225EAB">
        <w:rPr>
          <w:rFonts w:ascii="Times New Roman" w:hAnsi="Times New Roman" w:cs="Times New Roman"/>
          <w:sz w:val="28"/>
          <w:szCs w:val="28"/>
        </w:rPr>
        <w:t>±3,59 у матерей 1-й группы</w:t>
      </w:r>
      <w:r w:rsidRPr="002635BC">
        <w:rPr>
          <w:rFonts w:ascii="Times New Roman" w:hAnsi="Times New Roman" w:cs="Times New Roman"/>
          <w:sz w:val="28"/>
          <w:szCs w:val="28"/>
        </w:rPr>
        <w:t>,</w:t>
      </w:r>
      <w:r w:rsidRPr="002635BC">
        <w:t xml:space="preserve"> </w:t>
      </w:r>
      <w:r w:rsidRPr="002635BC">
        <w:rPr>
          <w:rFonts w:ascii="Times New Roman" w:hAnsi="Times New Roman" w:cs="Times New Roman"/>
          <w:sz w:val="28"/>
          <w:szCs w:val="28"/>
        </w:rPr>
        <w:t>138,68</w:t>
      </w:r>
      <w:r>
        <w:rPr>
          <w:rFonts w:ascii="Times New Roman" w:hAnsi="Times New Roman" w:cs="Times New Roman"/>
          <w:sz w:val="28"/>
          <w:szCs w:val="28"/>
        </w:rPr>
        <w:t>±2,83</w:t>
      </w:r>
      <w:r w:rsidRPr="002635BC">
        <w:rPr>
          <w:rFonts w:ascii="Times New Roman" w:hAnsi="Times New Roman" w:cs="Times New Roman"/>
          <w:sz w:val="28"/>
          <w:szCs w:val="28"/>
        </w:rPr>
        <w:t xml:space="preserve"> </w:t>
      </w:r>
      <w:r>
        <w:rPr>
          <w:rFonts w:ascii="Times New Roman" w:hAnsi="Times New Roman" w:cs="Times New Roman"/>
          <w:sz w:val="28"/>
          <w:szCs w:val="28"/>
        </w:rPr>
        <w:t xml:space="preserve">у матерей 2-й группы, </w:t>
      </w:r>
      <w:r w:rsidRPr="002635BC">
        <w:rPr>
          <w:rFonts w:ascii="Times New Roman" w:hAnsi="Times New Roman" w:cs="Times New Roman"/>
          <w:sz w:val="28"/>
          <w:szCs w:val="28"/>
        </w:rPr>
        <w:t>135,80</w:t>
      </w:r>
      <w:r>
        <w:rPr>
          <w:rFonts w:ascii="Times New Roman" w:hAnsi="Times New Roman" w:cs="Times New Roman"/>
          <w:sz w:val="28"/>
          <w:szCs w:val="28"/>
        </w:rPr>
        <w:t>±</w:t>
      </w:r>
      <w:r w:rsidRPr="002635BC">
        <w:rPr>
          <w:rFonts w:ascii="Times New Roman" w:hAnsi="Times New Roman" w:cs="Times New Roman"/>
          <w:sz w:val="28"/>
          <w:szCs w:val="28"/>
        </w:rPr>
        <w:t>3,74</w:t>
      </w:r>
      <w:r w:rsidR="00225EAB">
        <w:rPr>
          <w:rFonts w:ascii="Times New Roman" w:hAnsi="Times New Roman" w:cs="Times New Roman"/>
          <w:sz w:val="28"/>
          <w:szCs w:val="28"/>
        </w:rPr>
        <w:t xml:space="preserve"> у матерей 3-й группы. </w:t>
      </w:r>
    </w:p>
    <w:p w:rsidR="003B5B53" w:rsidRDefault="00B536AA" w:rsidP="003B5B53">
      <w:pPr>
        <w:spacing w:after="0" w:line="360" w:lineRule="auto"/>
        <w:ind w:firstLine="709"/>
        <w:jc w:val="both"/>
        <w:rPr>
          <w:rFonts w:ascii="Times New Roman" w:hAnsi="Times New Roman" w:cs="Times New Roman"/>
          <w:sz w:val="28"/>
          <w:szCs w:val="28"/>
        </w:rPr>
      </w:pPr>
      <w:r w:rsidRPr="001526E9">
        <w:rPr>
          <w:rFonts w:ascii="Times New Roman" w:hAnsi="Times New Roman" w:cs="Times New Roman"/>
          <w:sz w:val="28"/>
          <w:szCs w:val="28"/>
        </w:rPr>
        <w:t>Согласно методике средние значения показателя «чувство связности» означают, что стимулы, поступающие из внешних и внутренних источников опыта в процессе жизни, являются достаточно структурированными, предсказуемыми и поддаются толкованию.</w:t>
      </w:r>
      <w:r>
        <w:rPr>
          <w:rFonts w:ascii="Times New Roman" w:hAnsi="Times New Roman" w:cs="Times New Roman"/>
          <w:sz w:val="28"/>
          <w:szCs w:val="28"/>
        </w:rPr>
        <w:t xml:space="preserve"> </w:t>
      </w:r>
    </w:p>
    <w:p w:rsidR="003B5B53" w:rsidRPr="00501899" w:rsidRDefault="003B5B53" w:rsidP="00501899">
      <w:pPr>
        <w:pStyle w:val="3"/>
        <w:spacing w:line="360" w:lineRule="auto"/>
        <w:ind w:firstLine="709"/>
        <w:rPr>
          <w:sz w:val="28"/>
          <w:szCs w:val="28"/>
        </w:rPr>
      </w:pPr>
      <w:bookmarkStart w:id="89" w:name="_Toc515846458"/>
      <w:r w:rsidRPr="00501899">
        <w:rPr>
          <w:sz w:val="28"/>
          <w:szCs w:val="28"/>
        </w:rPr>
        <w:t>3.5. Результаты изучения характеристик общего здоровья матерей</w:t>
      </w:r>
      <w:bookmarkEnd w:id="89"/>
    </w:p>
    <w:p w:rsidR="003B5B53" w:rsidRDefault="003B5B53" w:rsidP="003B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общего здоровья у матерей был изучен с помощью методики</w:t>
      </w:r>
      <w:r w:rsidRPr="00A401A7">
        <w:rPr>
          <w:rFonts w:ascii="Times New Roman" w:hAnsi="Times New Roman" w:cs="Times New Roman"/>
          <w:sz w:val="28"/>
          <w:szCs w:val="28"/>
        </w:rPr>
        <w:t xml:space="preserve"> «</w:t>
      </w:r>
      <w:r w:rsidRPr="00034925">
        <w:rPr>
          <w:rFonts w:ascii="Times New Roman" w:hAnsi="Times New Roman" w:cs="Times New Roman"/>
          <w:sz w:val="28"/>
          <w:szCs w:val="28"/>
        </w:rPr>
        <w:t>Опросник общего здоровья</w:t>
      </w:r>
      <w:r w:rsidRPr="00A401A7">
        <w:rPr>
          <w:rFonts w:ascii="Times New Roman" w:hAnsi="Times New Roman" w:cs="Times New Roman"/>
          <w:sz w:val="28"/>
          <w:szCs w:val="28"/>
        </w:rPr>
        <w:t>»</w:t>
      </w:r>
      <w:r w:rsidR="000E2C04">
        <w:rPr>
          <w:rFonts w:ascii="Times New Roman" w:hAnsi="Times New Roman" w:cs="Times New Roman"/>
          <w:sz w:val="28"/>
          <w:szCs w:val="28"/>
        </w:rPr>
        <w:t xml:space="preserve"> Д. Голдберга</w:t>
      </w:r>
      <w:r>
        <w:rPr>
          <w:rFonts w:ascii="Times New Roman" w:hAnsi="Times New Roman" w:cs="Times New Roman"/>
          <w:sz w:val="28"/>
          <w:szCs w:val="28"/>
        </w:rPr>
        <w:t xml:space="preserve">. </w:t>
      </w:r>
      <w:r w:rsidRPr="00937EC9">
        <w:rPr>
          <w:rFonts w:ascii="Times New Roman" w:hAnsi="Times New Roman" w:cs="Times New Roman"/>
          <w:sz w:val="28"/>
          <w:szCs w:val="28"/>
        </w:rPr>
        <w:t xml:space="preserve">На первом этапе анализа мы проверили влияние фактора группы на уровень </w:t>
      </w:r>
      <w:r w:rsidRPr="00034925">
        <w:rPr>
          <w:rFonts w:ascii="Times New Roman" w:hAnsi="Times New Roman" w:cs="Times New Roman"/>
          <w:sz w:val="28"/>
          <w:szCs w:val="28"/>
        </w:rPr>
        <w:t>общего здоровья у матерей</w:t>
      </w:r>
      <w:r>
        <w:rPr>
          <w:rFonts w:ascii="Times New Roman" w:hAnsi="Times New Roman" w:cs="Times New Roman"/>
          <w:sz w:val="28"/>
          <w:szCs w:val="28"/>
        </w:rPr>
        <w:t xml:space="preserve"> с использованием критерия Краскела-Уоллеса</w:t>
      </w:r>
      <w:r w:rsidRPr="00937EC9">
        <w:rPr>
          <w:rFonts w:ascii="Times New Roman" w:hAnsi="Times New Roman" w:cs="Times New Roman"/>
          <w:sz w:val="28"/>
          <w:szCs w:val="28"/>
        </w:rPr>
        <w:t xml:space="preserve">. </w:t>
      </w:r>
      <w:r>
        <w:rPr>
          <w:rFonts w:ascii="Times New Roman" w:hAnsi="Times New Roman" w:cs="Times New Roman"/>
          <w:sz w:val="28"/>
          <w:szCs w:val="28"/>
        </w:rPr>
        <w:t>Было выявлено, что имеются значимые различия этого показателя в группах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=0,016). </w:t>
      </w:r>
      <w:r w:rsidRPr="00937EC9">
        <w:rPr>
          <w:rFonts w:ascii="Times New Roman" w:hAnsi="Times New Roman" w:cs="Times New Roman"/>
          <w:sz w:val="28"/>
          <w:szCs w:val="28"/>
        </w:rPr>
        <w:t xml:space="preserve">Полученные </w:t>
      </w:r>
      <w:r w:rsidRPr="00937EC9">
        <w:rPr>
          <w:rFonts w:ascii="Times New Roman" w:hAnsi="Times New Roman" w:cs="Times New Roman"/>
          <w:sz w:val="28"/>
          <w:szCs w:val="28"/>
        </w:rPr>
        <w:lastRenderedPageBreak/>
        <w:t xml:space="preserve">результаты представлены в </w:t>
      </w:r>
      <w:r>
        <w:rPr>
          <w:rFonts w:ascii="Times New Roman" w:hAnsi="Times New Roman" w:cs="Times New Roman"/>
          <w:sz w:val="28"/>
          <w:szCs w:val="28"/>
        </w:rPr>
        <w:t>приложении В.</w:t>
      </w:r>
      <w:r w:rsidRPr="00937EC9">
        <w:rPr>
          <w:rFonts w:ascii="Times New Roman" w:hAnsi="Times New Roman" w:cs="Times New Roman"/>
          <w:sz w:val="28"/>
          <w:szCs w:val="28"/>
        </w:rPr>
        <w:t xml:space="preserve"> </w:t>
      </w:r>
      <w:r>
        <w:rPr>
          <w:rFonts w:ascii="Times New Roman" w:hAnsi="Times New Roman" w:cs="Times New Roman"/>
          <w:sz w:val="28"/>
          <w:szCs w:val="28"/>
        </w:rPr>
        <w:t xml:space="preserve">На следующем этапе анализа было проведено попарное сравнение групп с использованием критерия Манна-Уитни. Результаты попарного сравнения уровня </w:t>
      </w:r>
      <w:r w:rsidRPr="00034925">
        <w:rPr>
          <w:rFonts w:ascii="Times New Roman" w:hAnsi="Times New Roman" w:cs="Times New Roman"/>
          <w:sz w:val="28"/>
          <w:szCs w:val="28"/>
        </w:rPr>
        <w:t xml:space="preserve">общего здоровья у матерей </w:t>
      </w:r>
      <w:r>
        <w:rPr>
          <w:rFonts w:ascii="Times New Roman" w:hAnsi="Times New Roman" w:cs="Times New Roman"/>
          <w:sz w:val="28"/>
          <w:szCs w:val="28"/>
        </w:rPr>
        <w:t xml:space="preserve">трех групп представлены в таблицах </w:t>
      </w:r>
      <w:r w:rsidR="000E2C04">
        <w:rPr>
          <w:rFonts w:ascii="Times New Roman" w:hAnsi="Times New Roman" w:cs="Times New Roman"/>
          <w:sz w:val="28"/>
          <w:szCs w:val="28"/>
        </w:rPr>
        <w:t>11 и 12.</w:t>
      </w:r>
      <w:r>
        <w:rPr>
          <w:rFonts w:ascii="Times New Roman" w:hAnsi="Times New Roman" w:cs="Times New Roman"/>
          <w:sz w:val="28"/>
          <w:szCs w:val="28"/>
        </w:rPr>
        <w:t xml:space="preserve"> </w:t>
      </w:r>
    </w:p>
    <w:p w:rsidR="003B5B53" w:rsidRDefault="003B5B53" w:rsidP="003B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E2C04">
        <w:rPr>
          <w:rFonts w:ascii="Times New Roman" w:hAnsi="Times New Roman" w:cs="Times New Roman"/>
          <w:sz w:val="28"/>
          <w:szCs w:val="28"/>
        </w:rPr>
        <w:t>11</w:t>
      </w:r>
      <w:r>
        <w:rPr>
          <w:rFonts w:ascii="Times New Roman" w:hAnsi="Times New Roman" w:cs="Times New Roman"/>
          <w:sz w:val="28"/>
          <w:szCs w:val="28"/>
        </w:rPr>
        <w:t>.</w:t>
      </w:r>
      <w:r w:rsidRPr="00FA2D77">
        <w:rPr>
          <w:rFonts w:ascii="Times New Roman" w:hAnsi="Times New Roman" w:cs="Times New Roman"/>
          <w:sz w:val="28"/>
          <w:szCs w:val="28"/>
        </w:rPr>
        <w:t xml:space="preserve"> </w:t>
      </w:r>
      <w:r>
        <w:rPr>
          <w:rFonts w:ascii="Times New Roman" w:hAnsi="Times New Roman" w:cs="Times New Roman"/>
          <w:sz w:val="28"/>
          <w:szCs w:val="28"/>
        </w:rPr>
        <w:t xml:space="preserve">Сравнение уровня </w:t>
      </w:r>
      <w:r w:rsidRPr="00034925">
        <w:rPr>
          <w:rFonts w:ascii="Times New Roman" w:hAnsi="Times New Roman" w:cs="Times New Roman"/>
          <w:sz w:val="28"/>
          <w:szCs w:val="28"/>
        </w:rPr>
        <w:t>общего здоровья у матерей</w:t>
      </w:r>
      <w:r>
        <w:rPr>
          <w:rFonts w:ascii="Times New Roman" w:hAnsi="Times New Roman" w:cs="Times New Roman"/>
          <w:sz w:val="28"/>
          <w:szCs w:val="28"/>
        </w:rPr>
        <w:t xml:space="preserve"> 1-й и 2-й групп</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6" w:type="dxa"/>
          <w:left w:w="36" w:type="dxa"/>
          <w:bottom w:w="36" w:type="dxa"/>
          <w:right w:w="36" w:type="dxa"/>
        </w:tblCellMar>
        <w:tblLook w:val="04A0" w:firstRow="1" w:lastRow="0" w:firstColumn="1" w:lastColumn="0" w:noHBand="0" w:noVBand="1"/>
      </w:tblPr>
      <w:tblGrid>
        <w:gridCol w:w="2233"/>
        <w:gridCol w:w="500"/>
        <w:gridCol w:w="992"/>
        <w:gridCol w:w="709"/>
        <w:gridCol w:w="850"/>
        <w:gridCol w:w="567"/>
        <w:gridCol w:w="992"/>
        <w:gridCol w:w="850"/>
        <w:gridCol w:w="592"/>
        <w:gridCol w:w="1147"/>
      </w:tblGrid>
      <w:tr w:rsidR="003B5B53" w:rsidRPr="00456CCD" w:rsidTr="00E50A24">
        <w:trPr>
          <w:tblCellSpacing w:w="0" w:type="dxa"/>
          <w:jc w:val="center"/>
        </w:trPr>
        <w:tc>
          <w:tcPr>
            <w:tcW w:w="0" w:type="auto"/>
            <w:vMerge w:val="restart"/>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7199" w:type="dxa"/>
            <w:gridSpan w:val="9"/>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Группа</w:t>
            </w:r>
          </w:p>
        </w:tc>
      </w:tr>
      <w:tr w:rsidR="003B5B53" w:rsidRPr="00456CCD" w:rsidTr="00E50A24">
        <w:trPr>
          <w:tblCellSpacing w:w="0" w:type="dxa"/>
          <w:jc w:val="center"/>
        </w:trPr>
        <w:tc>
          <w:tcPr>
            <w:tcW w:w="0" w:type="auto"/>
            <w:vMerge/>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3051" w:type="dxa"/>
            <w:gridSpan w:val="4"/>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Матери детей, больных лейкозом</w:t>
            </w:r>
          </w:p>
        </w:tc>
        <w:tc>
          <w:tcPr>
            <w:tcW w:w="3001" w:type="dxa"/>
            <w:gridSpan w:val="4"/>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Матери здоровых детей</w:t>
            </w:r>
          </w:p>
        </w:tc>
        <w:tc>
          <w:tcPr>
            <w:tcW w:w="1147" w:type="dxa"/>
            <w:vMerge w:val="restart"/>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val="en-US" w:eastAsia="ru-RU"/>
              </w:rPr>
              <w:t>P</w:t>
            </w:r>
          </w:p>
        </w:tc>
      </w:tr>
      <w:tr w:rsidR="003B5B53" w:rsidRPr="00456CCD" w:rsidTr="00FF77D0">
        <w:trPr>
          <w:tblCellSpacing w:w="0" w:type="dxa"/>
          <w:jc w:val="center"/>
        </w:trPr>
        <w:tc>
          <w:tcPr>
            <w:tcW w:w="0" w:type="auto"/>
            <w:vMerge/>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500"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92"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Mean</w:t>
            </w:r>
          </w:p>
        </w:tc>
        <w:tc>
          <w:tcPr>
            <w:tcW w:w="709"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850" w:type="dxa"/>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567"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92"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Mean</w:t>
            </w:r>
          </w:p>
        </w:tc>
        <w:tc>
          <w:tcPr>
            <w:tcW w:w="850"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592" w:type="dxa"/>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1147" w:type="dxa"/>
            <w:vMerge/>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r>
      <w:tr w:rsidR="003B5B53" w:rsidRPr="00456CCD" w:rsidTr="00FF77D0">
        <w:trPr>
          <w:tblCellSpacing w:w="0" w:type="dxa"/>
          <w:jc w:val="center"/>
        </w:trPr>
        <w:tc>
          <w:tcPr>
            <w:tcW w:w="0" w:type="auto"/>
            <w:shd w:val="clear" w:color="auto" w:fill="FFFFFF"/>
            <w:vAlign w:val="center"/>
            <w:hideMark/>
          </w:tcPr>
          <w:p w:rsidR="003B5B53" w:rsidRPr="00E50A24" w:rsidRDefault="003B5B53" w:rsidP="00D80022">
            <w:pPr>
              <w:spacing w:after="0" w:line="240" w:lineRule="auto"/>
              <w:jc w:val="center"/>
              <w:rPr>
                <w:rFonts w:ascii="Times New Roman" w:eastAsia="Times New Roman" w:hAnsi="Times New Roman" w:cs="Times New Roman"/>
                <w:b/>
                <w:bCs/>
                <w:sz w:val="28"/>
                <w:szCs w:val="28"/>
                <w:lang w:eastAsia="ru-RU"/>
              </w:rPr>
            </w:pPr>
            <w:r w:rsidRPr="00E50A24">
              <w:rPr>
                <w:rFonts w:ascii="Times New Roman" w:eastAsia="Times New Roman" w:hAnsi="Times New Roman" w:cs="Times New Roman"/>
                <w:b/>
                <w:bCs/>
                <w:color w:val="000000"/>
                <w:sz w:val="28"/>
                <w:szCs w:val="28"/>
                <w:lang w:eastAsia="ru-RU"/>
              </w:rPr>
              <w:t>Уровень общего здоровья</w:t>
            </w:r>
          </w:p>
        </w:tc>
        <w:tc>
          <w:tcPr>
            <w:tcW w:w="500" w:type="dxa"/>
            <w:shd w:val="clear" w:color="auto" w:fill="FFFFFF"/>
            <w:vAlign w:val="center"/>
            <w:hideMark/>
          </w:tcPr>
          <w:p w:rsidR="003B5B53" w:rsidRPr="00E50A24" w:rsidRDefault="003B5B53" w:rsidP="00D80022">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20</w:t>
            </w:r>
          </w:p>
        </w:tc>
        <w:tc>
          <w:tcPr>
            <w:tcW w:w="992" w:type="dxa"/>
            <w:shd w:val="clear" w:color="auto" w:fill="FFFFFF"/>
            <w:vAlign w:val="center"/>
            <w:hideMark/>
          </w:tcPr>
          <w:p w:rsidR="003B5B53" w:rsidRPr="00E50A24" w:rsidRDefault="00E50A24" w:rsidP="00D80022">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14,25</w:t>
            </w:r>
          </w:p>
        </w:tc>
        <w:tc>
          <w:tcPr>
            <w:tcW w:w="709" w:type="dxa"/>
            <w:shd w:val="clear" w:color="auto" w:fill="FFFFFF"/>
            <w:vAlign w:val="center"/>
            <w:hideMark/>
          </w:tcPr>
          <w:p w:rsidR="003B5B53" w:rsidRPr="00E50A24" w:rsidRDefault="00E50A24" w:rsidP="00D80022">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3,45</w:t>
            </w:r>
          </w:p>
        </w:tc>
        <w:tc>
          <w:tcPr>
            <w:tcW w:w="850" w:type="dxa"/>
            <w:shd w:val="clear" w:color="auto" w:fill="FFFFFF"/>
            <w:vAlign w:val="center"/>
          </w:tcPr>
          <w:p w:rsidR="003B5B53" w:rsidRPr="00E50A24" w:rsidRDefault="00E50A24" w:rsidP="00D80022">
            <w:pPr>
              <w:spacing w:after="0" w:line="240" w:lineRule="auto"/>
              <w:jc w:val="center"/>
              <w:rPr>
                <w:rFonts w:ascii="Times New Roman" w:eastAsia="Times New Roman" w:hAnsi="Times New Roman" w:cs="Times New Roman"/>
                <w:color w:val="000000"/>
                <w:sz w:val="28"/>
                <w:szCs w:val="28"/>
                <w:lang w:eastAsia="ru-RU"/>
              </w:rPr>
            </w:pPr>
            <w:r w:rsidRPr="00E50A24">
              <w:rPr>
                <w:rFonts w:ascii="Times New Roman" w:eastAsia="Times New Roman" w:hAnsi="Times New Roman" w:cs="Times New Roman"/>
                <w:color w:val="000000"/>
                <w:sz w:val="28"/>
                <w:szCs w:val="28"/>
                <w:lang w:eastAsia="ru-RU"/>
              </w:rPr>
              <w:t>0,77</w:t>
            </w:r>
          </w:p>
        </w:tc>
        <w:tc>
          <w:tcPr>
            <w:tcW w:w="567" w:type="dxa"/>
            <w:shd w:val="clear" w:color="auto" w:fill="FFFFFF"/>
            <w:vAlign w:val="center"/>
            <w:hideMark/>
          </w:tcPr>
          <w:p w:rsidR="003B5B53" w:rsidRPr="00E50A24" w:rsidRDefault="003B5B53" w:rsidP="00D80022">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41</w:t>
            </w:r>
          </w:p>
        </w:tc>
        <w:tc>
          <w:tcPr>
            <w:tcW w:w="992" w:type="dxa"/>
            <w:shd w:val="clear" w:color="auto" w:fill="FFFFFF"/>
            <w:vAlign w:val="center"/>
            <w:hideMark/>
          </w:tcPr>
          <w:p w:rsidR="003B5B53" w:rsidRPr="00E50A24" w:rsidRDefault="00E50A24" w:rsidP="00E50A24">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11,49</w:t>
            </w:r>
          </w:p>
        </w:tc>
        <w:tc>
          <w:tcPr>
            <w:tcW w:w="850" w:type="dxa"/>
            <w:shd w:val="clear" w:color="auto" w:fill="FFFFFF"/>
            <w:vAlign w:val="center"/>
            <w:hideMark/>
          </w:tcPr>
          <w:p w:rsidR="003B5B53" w:rsidRPr="00E50A24" w:rsidRDefault="00E50A24" w:rsidP="00D80022">
            <w:pPr>
              <w:spacing w:after="0" w:line="240" w:lineRule="auto"/>
              <w:jc w:val="center"/>
              <w:rPr>
                <w:rFonts w:ascii="Times New Roman" w:eastAsia="Times New Roman" w:hAnsi="Times New Roman" w:cs="Times New Roman"/>
                <w:sz w:val="28"/>
                <w:szCs w:val="28"/>
                <w:lang w:eastAsia="ru-RU"/>
              </w:rPr>
            </w:pPr>
            <w:r w:rsidRPr="00E50A24">
              <w:rPr>
                <w:rFonts w:ascii="Times New Roman" w:eastAsia="Times New Roman" w:hAnsi="Times New Roman" w:cs="Times New Roman"/>
                <w:color w:val="000000"/>
                <w:sz w:val="28"/>
                <w:szCs w:val="28"/>
                <w:lang w:eastAsia="ru-RU"/>
              </w:rPr>
              <w:t>4,48</w:t>
            </w:r>
          </w:p>
        </w:tc>
        <w:tc>
          <w:tcPr>
            <w:tcW w:w="592" w:type="dxa"/>
            <w:shd w:val="clear" w:color="auto" w:fill="FFFFFF"/>
            <w:vAlign w:val="center"/>
          </w:tcPr>
          <w:p w:rsidR="003B5B53" w:rsidRPr="00E50A24" w:rsidRDefault="00E50A24" w:rsidP="00D80022">
            <w:pPr>
              <w:spacing w:after="0" w:line="240" w:lineRule="auto"/>
              <w:jc w:val="center"/>
              <w:rPr>
                <w:rFonts w:ascii="Times New Roman" w:eastAsia="Times New Roman" w:hAnsi="Times New Roman" w:cs="Times New Roman"/>
                <w:color w:val="000000"/>
                <w:sz w:val="28"/>
                <w:szCs w:val="28"/>
                <w:lang w:eastAsia="ru-RU"/>
              </w:rPr>
            </w:pPr>
            <w:r w:rsidRPr="00E50A24">
              <w:rPr>
                <w:rFonts w:ascii="Times New Roman" w:eastAsia="Times New Roman" w:hAnsi="Times New Roman" w:cs="Times New Roman"/>
                <w:color w:val="000000"/>
                <w:sz w:val="28"/>
                <w:szCs w:val="28"/>
                <w:lang w:eastAsia="ru-RU"/>
              </w:rPr>
              <w:t>0,</w:t>
            </w:r>
            <w:r w:rsidR="003B5B53" w:rsidRPr="00E50A24">
              <w:rPr>
                <w:rFonts w:ascii="Times New Roman" w:eastAsia="Times New Roman" w:hAnsi="Times New Roman" w:cs="Times New Roman"/>
                <w:color w:val="000000"/>
                <w:sz w:val="28"/>
                <w:szCs w:val="28"/>
                <w:lang w:eastAsia="ru-RU"/>
              </w:rPr>
              <w:t>6</w:t>
            </w:r>
            <w:r w:rsidRPr="00E50A24">
              <w:rPr>
                <w:rFonts w:ascii="Times New Roman" w:eastAsia="Times New Roman" w:hAnsi="Times New Roman" w:cs="Times New Roman"/>
                <w:color w:val="000000"/>
                <w:sz w:val="28"/>
                <w:szCs w:val="28"/>
                <w:lang w:eastAsia="ru-RU"/>
              </w:rPr>
              <w:t>9</w:t>
            </w:r>
          </w:p>
        </w:tc>
        <w:tc>
          <w:tcPr>
            <w:tcW w:w="1147" w:type="dxa"/>
            <w:shd w:val="clear" w:color="auto" w:fill="FFFFFF"/>
            <w:vAlign w:val="center"/>
            <w:hideMark/>
          </w:tcPr>
          <w:p w:rsidR="003B5B53" w:rsidRPr="00E50A24" w:rsidRDefault="0006721F" w:rsidP="00D800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0A24">
              <w:rPr>
                <w:rFonts w:ascii="Times New Roman" w:eastAsia="Times New Roman" w:hAnsi="Times New Roman" w:cs="Times New Roman"/>
                <w:sz w:val="28"/>
                <w:szCs w:val="28"/>
                <w:lang w:eastAsia="ru-RU"/>
              </w:rPr>
              <w:t>0,013</w:t>
            </w:r>
          </w:p>
        </w:tc>
      </w:tr>
    </w:tbl>
    <w:p w:rsidR="003B5B53" w:rsidRPr="000E2C04" w:rsidRDefault="003B5B53" w:rsidP="000E2C04">
      <w:pPr>
        <w:spacing w:after="0" w:line="240" w:lineRule="auto"/>
        <w:ind w:firstLine="709"/>
        <w:jc w:val="both"/>
        <w:rPr>
          <w:rFonts w:ascii="Times New Roman" w:hAnsi="Times New Roman" w:cs="Times New Roman"/>
          <w:i/>
          <w:sz w:val="24"/>
          <w:szCs w:val="24"/>
        </w:rPr>
      </w:pPr>
      <w:r w:rsidRPr="000E2C04">
        <w:rPr>
          <w:rFonts w:ascii="Times New Roman" w:hAnsi="Times New Roman" w:cs="Times New Roman"/>
          <w:i/>
          <w:sz w:val="24"/>
          <w:szCs w:val="24"/>
        </w:rPr>
        <w:t>Условные обозначения:</w:t>
      </w:r>
      <w:r w:rsidR="000E2C04" w:rsidRPr="000E2C04">
        <w:rPr>
          <w:rFonts w:ascii="Times New Roman" w:hAnsi="Times New Roman" w:cs="Times New Roman"/>
          <w:i/>
          <w:sz w:val="24"/>
          <w:szCs w:val="24"/>
        </w:rPr>
        <w:t xml:space="preserve"> </w:t>
      </w:r>
      <w:r w:rsidR="000E2C04" w:rsidRPr="000E2C04">
        <w:rPr>
          <w:rFonts w:ascii="Times New Roman" w:hAnsi="Times New Roman" w:cs="Times New Roman"/>
          <w:i/>
          <w:sz w:val="24"/>
          <w:szCs w:val="24"/>
          <w:lang w:val="en-US"/>
        </w:rPr>
        <w:t>N</w:t>
      </w:r>
      <w:r w:rsidR="000E2C04" w:rsidRPr="000E2C04">
        <w:rPr>
          <w:rFonts w:ascii="Times New Roman" w:hAnsi="Times New Roman" w:cs="Times New Roman"/>
          <w:i/>
          <w:sz w:val="24"/>
          <w:szCs w:val="24"/>
        </w:rPr>
        <w:t xml:space="preserve"> – </w:t>
      </w:r>
      <w:proofErr w:type="gramStart"/>
      <w:r w:rsidR="000E2C04" w:rsidRPr="000E2C04">
        <w:rPr>
          <w:rFonts w:ascii="Times New Roman" w:hAnsi="Times New Roman" w:cs="Times New Roman"/>
          <w:i/>
          <w:sz w:val="24"/>
          <w:szCs w:val="24"/>
        </w:rPr>
        <w:t>число</w:t>
      </w:r>
      <w:proofErr w:type="gramEnd"/>
      <w:r w:rsidR="000E2C04" w:rsidRPr="000E2C04">
        <w:rPr>
          <w:rFonts w:ascii="Times New Roman" w:hAnsi="Times New Roman" w:cs="Times New Roman"/>
          <w:i/>
          <w:sz w:val="24"/>
          <w:szCs w:val="24"/>
        </w:rPr>
        <w:t xml:space="preserve"> матерей, </w:t>
      </w:r>
      <w:r w:rsidR="000E2C04" w:rsidRPr="000E2C04">
        <w:rPr>
          <w:rFonts w:ascii="Times New Roman" w:hAnsi="Times New Roman" w:cs="Times New Roman"/>
          <w:i/>
          <w:sz w:val="24"/>
          <w:szCs w:val="24"/>
          <w:lang w:val="en-US"/>
        </w:rPr>
        <w:t>Mean</w:t>
      </w:r>
      <w:r w:rsidR="000E2C04" w:rsidRPr="000E2C04">
        <w:rPr>
          <w:rFonts w:ascii="Times New Roman" w:hAnsi="Times New Roman" w:cs="Times New Roman"/>
          <w:i/>
          <w:sz w:val="24"/>
          <w:szCs w:val="24"/>
        </w:rPr>
        <w:t xml:space="preserve"> – среднегрупповое значение </w:t>
      </w:r>
      <w:r w:rsidR="000E2C04">
        <w:rPr>
          <w:rFonts w:ascii="Times New Roman" w:hAnsi="Times New Roman" w:cs="Times New Roman"/>
          <w:i/>
          <w:sz w:val="24"/>
          <w:szCs w:val="24"/>
        </w:rPr>
        <w:t>уровня общего здоровья</w:t>
      </w:r>
      <w:r w:rsidR="000E2C04" w:rsidRPr="000E2C04">
        <w:rPr>
          <w:rFonts w:ascii="Times New Roman" w:hAnsi="Times New Roman" w:cs="Times New Roman"/>
          <w:i/>
          <w:sz w:val="24"/>
          <w:szCs w:val="24"/>
        </w:rPr>
        <w:t xml:space="preserve">, </w:t>
      </w:r>
      <w:r w:rsidR="000E2C04" w:rsidRPr="000E2C04">
        <w:rPr>
          <w:rFonts w:ascii="Times New Roman" w:hAnsi="Times New Roman" w:cs="Times New Roman"/>
          <w:i/>
          <w:sz w:val="24"/>
          <w:szCs w:val="24"/>
          <w:lang w:val="en-US"/>
        </w:rPr>
        <w:t>SD</w:t>
      </w:r>
      <w:r w:rsidR="000E2C04" w:rsidRPr="000E2C04">
        <w:rPr>
          <w:rFonts w:ascii="Times New Roman" w:hAnsi="Times New Roman" w:cs="Times New Roman"/>
          <w:i/>
          <w:sz w:val="24"/>
          <w:szCs w:val="24"/>
        </w:rPr>
        <w:t xml:space="preserve"> – среднеквадратичное отклонение, </w:t>
      </w:r>
      <w:r w:rsidR="000E2C04" w:rsidRPr="000E2C04">
        <w:rPr>
          <w:rFonts w:ascii="Times New Roman" w:hAnsi="Times New Roman" w:cs="Times New Roman"/>
          <w:i/>
          <w:sz w:val="24"/>
          <w:szCs w:val="24"/>
          <w:lang w:val="en-US"/>
        </w:rPr>
        <w:t>SE</w:t>
      </w:r>
      <w:r w:rsidR="000E2C04" w:rsidRPr="000E2C04">
        <w:rPr>
          <w:rFonts w:ascii="Times New Roman" w:hAnsi="Times New Roman" w:cs="Times New Roman"/>
          <w:i/>
          <w:sz w:val="24"/>
          <w:szCs w:val="24"/>
        </w:rPr>
        <w:t xml:space="preserve"> – </w:t>
      </w:r>
      <w:r w:rsidR="00CF6AF6" w:rsidRPr="00CF6AF6">
        <w:rPr>
          <w:rFonts w:ascii="Times New Roman" w:hAnsi="Times New Roman" w:cs="Times New Roman"/>
          <w:i/>
          <w:sz w:val="24"/>
          <w:szCs w:val="24"/>
        </w:rPr>
        <w:t>ошибка средней</w:t>
      </w:r>
      <w:r w:rsidR="000E2C04" w:rsidRPr="001526E9">
        <w:rPr>
          <w:rFonts w:ascii="Times New Roman" w:hAnsi="Times New Roman" w:cs="Times New Roman"/>
          <w:i/>
          <w:sz w:val="24"/>
          <w:szCs w:val="24"/>
        </w:rPr>
        <w:t xml:space="preserve">, </w:t>
      </w:r>
      <w:r w:rsidR="000E2C04" w:rsidRPr="001526E9">
        <w:rPr>
          <w:rFonts w:ascii="Times New Roman" w:hAnsi="Times New Roman" w:cs="Times New Roman"/>
          <w:i/>
          <w:sz w:val="24"/>
          <w:szCs w:val="24"/>
          <w:lang w:val="en-US"/>
        </w:rPr>
        <w:t>P</w:t>
      </w:r>
      <w:r w:rsidR="000E2C04" w:rsidRPr="001526E9">
        <w:rPr>
          <w:rFonts w:ascii="Times New Roman" w:hAnsi="Times New Roman" w:cs="Times New Roman"/>
          <w:i/>
          <w:sz w:val="24"/>
          <w:szCs w:val="24"/>
        </w:rPr>
        <w:t xml:space="preserve"> – уровень значимости различий</w:t>
      </w:r>
      <w:r w:rsidR="00582054">
        <w:rPr>
          <w:rFonts w:ascii="Times New Roman" w:hAnsi="Times New Roman" w:cs="Times New Roman"/>
          <w:i/>
          <w:sz w:val="24"/>
          <w:szCs w:val="24"/>
        </w:rPr>
        <w:t xml:space="preserve"> </w:t>
      </w:r>
      <w:r w:rsidR="00582054" w:rsidRPr="001526E9">
        <w:rPr>
          <w:rFonts w:ascii="Times New Roman" w:hAnsi="Times New Roman" w:cs="Times New Roman"/>
          <w:i/>
          <w:sz w:val="24"/>
          <w:szCs w:val="24"/>
        </w:rPr>
        <w:t>- критерий Манна-Уитни</w:t>
      </w:r>
      <w:r w:rsidR="001526E9">
        <w:rPr>
          <w:rFonts w:ascii="Times New Roman" w:hAnsi="Times New Roman" w:cs="Times New Roman"/>
          <w:i/>
          <w:sz w:val="24"/>
          <w:szCs w:val="24"/>
        </w:rPr>
        <w:t>.</w:t>
      </w:r>
    </w:p>
    <w:p w:rsidR="003B5B53" w:rsidRDefault="003B5B53" w:rsidP="000E2C0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E2C04">
        <w:rPr>
          <w:rFonts w:ascii="Times New Roman" w:hAnsi="Times New Roman" w:cs="Times New Roman"/>
          <w:sz w:val="28"/>
          <w:szCs w:val="28"/>
        </w:rPr>
        <w:t>12</w:t>
      </w:r>
      <w:r>
        <w:rPr>
          <w:rFonts w:ascii="Times New Roman" w:hAnsi="Times New Roman" w:cs="Times New Roman"/>
          <w:sz w:val="28"/>
          <w:szCs w:val="28"/>
        </w:rPr>
        <w:t xml:space="preserve">. </w:t>
      </w:r>
      <w:r w:rsidRPr="00C8691A">
        <w:rPr>
          <w:rFonts w:ascii="Times New Roman" w:hAnsi="Times New Roman" w:cs="Times New Roman"/>
          <w:sz w:val="28"/>
          <w:szCs w:val="28"/>
        </w:rPr>
        <w:t>Сравнени</w:t>
      </w:r>
      <w:r>
        <w:rPr>
          <w:rFonts w:ascii="Times New Roman" w:hAnsi="Times New Roman" w:cs="Times New Roman"/>
          <w:sz w:val="28"/>
          <w:szCs w:val="28"/>
        </w:rPr>
        <w:t xml:space="preserve">е уровня </w:t>
      </w:r>
      <w:r w:rsidRPr="00034925">
        <w:rPr>
          <w:rFonts w:ascii="Times New Roman" w:hAnsi="Times New Roman" w:cs="Times New Roman"/>
          <w:sz w:val="28"/>
          <w:szCs w:val="28"/>
        </w:rPr>
        <w:t xml:space="preserve">общего здоровья у матерей </w:t>
      </w:r>
      <w:r>
        <w:rPr>
          <w:rFonts w:ascii="Times New Roman" w:hAnsi="Times New Roman" w:cs="Times New Roman"/>
          <w:sz w:val="28"/>
          <w:szCs w:val="28"/>
        </w:rPr>
        <w:t>2</w:t>
      </w:r>
      <w:r w:rsidRPr="00C8691A">
        <w:rPr>
          <w:rFonts w:ascii="Times New Roman" w:hAnsi="Times New Roman" w:cs="Times New Roman"/>
          <w:sz w:val="28"/>
          <w:szCs w:val="28"/>
        </w:rPr>
        <w:t>-й и 3-й групп</w:t>
      </w:r>
    </w:p>
    <w:tbl>
      <w:tblPr>
        <w:tblW w:w="0" w:type="auto"/>
        <w:jc w:val="center"/>
        <w:tblCellSpacing w:w="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6" w:type="dxa"/>
          <w:left w:w="36" w:type="dxa"/>
          <w:bottom w:w="36" w:type="dxa"/>
          <w:right w:w="36" w:type="dxa"/>
        </w:tblCellMar>
        <w:tblLook w:val="04A0" w:firstRow="1" w:lastRow="0" w:firstColumn="1" w:lastColumn="0" w:noHBand="0" w:noVBand="1"/>
      </w:tblPr>
      <w:tblGrid>
        <w:gridCol w:w="2101"/>
        <w:gridCol w:w="632"/>
        <w:gridCol w:w="992"/>
        <w:gridCol w:w="680"/>
        <w:gridCol w:w="879"/>
        <w:gridCol w:w="569"/>
        <w:gridCol w:w="961"/>
        <w:gridCol w:w="874"/>
        <w:gridCol w:w="732"/>
        <w:gridCol w:w="1012"/>
      </w:tblGrid>
      <w:tr w:rsidR="003B5B53" w:rsidRPr="00456CCD" w:rsidTr="00E50A24">
        <w:trPr>
          <w:tblCellSpacing w:w="0" w:type="dxa"/>
          <w:jc w:val="center"/>
        </w:trPr>
        <w:tc>
          <w:tcPr>
            <w:tcW w:w="0" w:type="auto"/>
            <w:vMerge w:val="restart"/>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7331" w:type="dxa"/>
            <w:gridSpan w:val="9"/>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Группа</w:t>
            </w:r>
          </w:p>
        </w:tc>
      </w:tr>
      <w:tr w:rsidR="003B5B53" w:rsidRPr="00456CCD" w:rsidTr="00FF77D0">
        <w:trPr>
          <w:tblCellSpacing w:w="0" w:type="dxa"/>
          <w:jc w:val="center"/>
        </w:trPr>
        <w:tc>
          <w:tcPr>
            <w:tcW w:w="0" w:type="auto"/>
            <w:vMerge/>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3183" w:type="dxa"/>
            <w:gridSpan w:val="4"/>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 xml:space="preserve">Матери </w:t>
            </w:r>
            <w:r>
              <w:rPr>
                <w:rFonts w:ascii="Times New Roman" w:eastAsia="Times New Roman" w:hAnsi="Times New Roman" w:cs="Times New Roman"/>
                <w:b/>
                <w:bCs/>
                <w:color w:val="000000"/>
                <w:sz w:val="28"/>
                <w:szCs w:val="28"/>
                <w:lang w:eastAsia="ru-RU"/>
              </w:rPr>
              <w:t>здоровых детей</w:t>
            </w:r>
          </w:p>
        </w:tc>
        <w:tc>
          <w:tcPr>
            <w:tcW w:w="3136" w:type="dxa"/>
            <w:gridSpan w:val="4"/>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eastAsia="ru-RU"/>
              </w:rPr>
            </w:pPr>
            <w:r w:rsidRPr="00456CCD">
              <w:rPr>
                <w:rFonts w:ascii="Times New Roman" w:eastAsia="Times New Roman" w:hAnsi="Times New Roman" w:cs="Times New Roman"/>
                <w:b/>
                <w:bCs/>
                <w:color w:val="000000"/>
                <w:sz w:val="28"/>
                <w:szCs w:val="28"/>
                <w:lang w:eastAsia="ru-RU"/>
              </w:rPr>
              <w:t>Матери детей</w:t>
            </w:r>
            <w:r>
              <w:rPr>
                <w:rFonts w:ascii="Times New Roman" w:eastAsia="Times New Roman" w:hAnsi="Times New Roman" w:cs="Times New Roman"/>
                <w:b/>
                <w:bCs/>
                <w:color w:val="000000"/>
                <w:sz w:val="28"/>
                <w:szCs w:val="28"/>
                <w:lang w:eastAsia="ru-RU"/>
              </w:rPr>
              <w:t xml:space="preserve"> с диагнозом ДЦП</w:t>
            </w:r>
          </w:p>
        </w:tc>
        <w:tc>
          <w:tcPr>
            <w:tcW w:w="1012" w:type="dxa"/>
            <w:vMerge w:val="restart"/>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val="en-US" w:eastAsia="ru-RU"/>
              </w:rPr>
              <w:t>P</w:t>
            </w:r>
          </w:p>
        </w:tc>
      </w:tr>
      <w:tr w:rsidR="00756F23" w:rsidRPr="00456CCD" w:rsidTr="00FF77D0">
        <w:trPr>
          <w:tblCellSpacing w:w="0" w:type="dxa"/>
          <w:jc w:val="center"/>
        </w:trPr>
        <w:tc>
          <w:tcPr>
            <w:tcW w:w="0" w:type="auto"/>
            <w:vMerge/>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c>
          <w:tcPr>
            <w:tcW w:w="632"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92"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Mean</w:t>
            </w:r>
          </w:p>
        </w:tc>
        <w:tc>
          <w:tcPr>
            <w:tcW w:w="680"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879" w:type="dxa"/>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569"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r w:rsidRPr="00456CCD">
              <w:rPr>
                <w:rFonts w:ascii="Times New Roman" w:eastAsia="Times New Roman" w:hAnsi="Times New Roman" w:cs="Times New Roman"/>
                <w:b/>
                <w:bCs/>
                <w:color w:val="000000"/>
                <w:sz w:val="28"/>
                <w:szCs w:val="28"/>
                <w:lang w:eastAsia="ru-RU"/>
              </w:rPr>
              <w:t>N</w:t>
            </w:r>
          </w:p>
        </w:tc>
        <w:tc>
          <w:tcPr>
            <w:tcW w:w="961"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Mean</w:t>
            </w:r>
          </w:p>
        </w:tc>
        <w:tc>
          <w:tcPr>
            <w:tcW w:w="874" w:type="dxa"/>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val="en-US" w:eastAsia="ru-RU"/>
              </w:rPr>
            </w:pPr>
            <w:r w:rsidRPr="00456CCD">
              <w:rPr>
                <w:rFonts w:ascii="Times New Roman" w:eastAsia="Times New Roman" w:hAnsi="Times New Roman" w:cs="Times New Roman"/>
                <w:b/>
                <w:bCs/>
                <w:color w:val="000000"/>
                <w:sz w:val="28"/>
                <w:szCs w:val="28"/>
                <w:lang w:eastAsia="ru-RU"/>
              </w:rPr>
              <w:t>S</w:t>
            </w:r>
            <w:r w:rsidRPr="00456CCD">
              <w:rPr>
                <w:rFonts w:ascii="Times New Roman" w:eastAsia="Times New Roman" w:hAnsi="Times New Roman" w:cs="Times New Roman"/>
                <w:b/>
                <w:bCs/>
                <w:color w:val="000000"/>
                <w:sz w:val="28"/>
                <w:szCs w:val="28"/>
                <w:lang w:val="en-US" w:eastAsia="ru-RU"/>
              </w:rPr>
              <w:t>D</w:t>
            </w:r>
          </w:p>
        </w:tc>
        <w:tc>
          <w:tcPr>
            <w:tcW w:w="732" w:type="dxa"/>
            <w:shd w:val="clear" w:color="auto" w:fill="FFFFFF"/>
            <w:vAlign w:val="center"/>
          </w:tcPr>
          <w:p w:rsidR="003B5B53" w:rsidRPr="00456CCD" w:rsidRDefault="003B5B53" w:rsidP="00D80022">
            <w:pPr>
              <w:spacing w:after="0" w:line="240" w:lineRule="auto"/>
              <w:jc w:val="center"/>
              <w:rPr>
                <w:rFonts w:ascii="Times New Roman" w:eastAsia="Times New Roman" w:hAnsi="Times New Roman" w:cs="Times New Roman"/>
                <w:b/>
                <w:bCs/>
                <w:color w:val="000000"/>
                <w:sz w:val="28"/>
                <w:szCs w:val="28"/>
                <w:lang w:val="en-US" w:eastAsia="ru-RU"/>
              </w:rPr>
            </w:pPr>
            <w:r w:rsidRPr="00456CCD">
              <w:rPr>
                <w:rFonts w:ascii="Times New Roman" w:eastAsia="Times New Roman" w:hAnsi="Times New Roman" w:cs="Times New Roman"/>
                <w:b/>
                <w:bCs/>
                <w:color w:val="000000"/>
                <w:sz w:val="28"/>
                <w:szCs w:val="28"/>
                <w:lang w:val="en-US" w:eastAsia="ru-RU"/>
              </w:rPr>
              <w:t>SE</w:t>
            </w:r>
          </w:p>
        </w:tc>
        <w:tc>
          <w:tcPr>
            <w:tcW w:w="1012" w:type="dxa"/>
            <w:vMerge/>
            <w:shd w:val="clear" w:color="auto" w:fill="FFFFFF"/>
            <w:vAlign w:val="center"/>
            <w:hideMark/>
          </w:tcPr>
          <w:p w:rsidR="003B5B53" w:rsidRPr="00456CCD" w:rsidRDefault="003B5B53" w:rsidP="00D80022">
            <w:pPr>
              <w:spacing w:after="0" w:line="240" w:lineRule="auto"/>
              <w:jc w:val="center"/>
              <w:rPr>
                <w:rFonts w:ascii="Times New Roman" w:eastAsia="Times New Roman" w:hAnsi="Times New Roman" w:cs="Times New Roman"/>
                <w:b/>
                <w:bCs/>
                <w:sz w:val="28"/>
                <w:szCs w:val="28"/>
                <w:lang w:eastAsia="ru-RU"/>
              </w:rPr>
            </w:pPr>
          </w:p>
        </w:tc>
      </w:tr>
      <w:tr w:rsidR="00756F23" w:rsidRPr="00456CCD" w:rsidTr="00FF77D0">
        <w:trPr>
          <w:tblCellSpacing w:w="0" w:type="dxa"/>
          <w:jc w:val="center"/>
        </w:trPr>
        <w:tc>
          <w:tcPr>
            <w:tcW w:w="0" w:type="auto"/>
            <w:shd w:val="clear" w:color="auto" w:fill="FFFFFF"/>
            <w:vAlign w:val="center"/>
            <w:hideMark/>
          </w:tcPr>
          <w:p w:rsidR="003B5B53" w:rsidRPr="00A16F3D" w:rsidRDefault="003B5B53" w:rsidP="00D80022">
            <w:pPr>
              <w:spacing w:after="0" w:line="240" w:lineRule="auto"/>
              <w:jc w:val="center"/>
              <w:rPr>
                <w:rFonts w:ascii="Times New Roman" w:eastAsia="Times New Roman" w:hAnsi="Times New Roman" w:cs="Times New Roman"/>
                <w:b/>
                <w:bCs/>
                <w:sz w:val="28"/>
                <w:szCs w:val="28"/>
                <w:lang w:eastAsia="ru-RU"/>
              </w:rPr>
            </w:pPr>
            <w:r w:rsidRPr="00A16F3D">
              <w:rPr>
                <w:rFonts w:ascii="Times New Roman" w:eastAsia="Times New Roman" w:hAnsi="Times New Roman" w:cs="Times New Roman"/>
                <w:b/>
                <w:bCs/>
                <w:color w:val="000000"/>
                <w:sz w:val="28"/>
                <w:szCs w:val="28"/>
                <w:lang w:eastAsia="ru-RU"/>
              </w:rPr>
              <w:t>Уровень общего здоровья</w:t>
            </w:r>
          </w:p>
        </w:tc>
        <w:tc>
          <w:tcPr>
            <w:tcW w:w="632" w:type="dxa"/>
            <w:shd w:val="clear" w:color="auto" w:fill="FFFFFF"/>
            <w:vAlign w:val="center"/>
            <w:hideMark/>
          </w:tcPr>
          <w:p w:rsidR="003B5B53" w:rsidRPr="00A16F3D" w:rsidRDefault="003B5B53" w:rsidP="00D80022">
            <w:pPr>
              <w:spacing w:after="0" w:line="240" w:lineRule="auto"/>
              <w:jc w:val="center"/>
              <w:rPr>
                <w:rFonts w:ascii="Times New Roman" w:eastAsia="Times New Roman" w:hAnsi="Times New Roman" w:cs="Times New Roman"/>
                <w:sz w:val="28"/>
                <w:szCs w:val="28"/>
                <w:lang w:eastAsia="ru-RU"/>
              </w:rPr>
            </w:pPr>
            <w:r w:rsidRPr="00A16F3D">
              <w:rPr>
                <w:rFonts w:ascii="Times New Roman" w:eastAsia="Times New Roman" w:hAnsi="Times New Roman" w:cs="Times New Roman"/>
                <w:color w:val="000000"/>
                <w:sz w:val="28"/>
                <w:szCs w:val="28"/>
                <w:lang w:eastAsia="ru-RU"/>
              </w:rPr>
              <w:t>41</w:t>
            </w:r>
          </w:p>
        </w:tc>
        <w:tc>
          <w:tcPr>
            <w:tcW w:w="992" w:type="dxa"/>
            <w:shd w:val="clear" w:color="auto" w:fill="FFFFFF"/>
            <w:vAlign w:val="center"/>
            <w:hideMark/>
          </w:tcPr>
          <w:p w:rsidR="003B5B53" w:rsidRPr="00A16F3D" w:rsidRDefault="00A16F3D" w:rsidP="00D80022">
            <w:pPr>
              <w:spacing w:after="0" w:line="240" w:lineRule="auto"/>
              <w:jc w:val="center"/>
              <w:rPr>
                <w:rFonts w:ascii="Times New Roman" w:eastAsia="Times New Roman" w:hAnsi="Times New Roman" w:cs="Times New Roman"/>
                <w:sz w:val="28"/>
                <w:szCs w:val="28"/>
                <w:lang w:eastAsia="ru-RU"/>
              </w:rPr>
            </w:pPr>
            <w:r w:rsidRPr="00A16F3D">
              <w:rPr>
                <w:rFonts w:ascii="Times New Roman" w:eastAsia="Times New Roman" w:hAnsi="Times New Roman" w:cs="Times New Roman"/>
                <w:color w:val="000000"/>
                <w:sz w:val="28"/>
                <w:szCs w:val="28"/>
                <w:lang w:eastAsia="ru-RU"/>
              </w:rPr>
              <w:t>11,49</w:t>
            </w:r>
          </w:p>
        </w:tc>
        <w:tc>
          <w:tcPr>
            <w:tcW w:w="680" w:type="dxa"/>
            <w:shd w:val="clear" w:color="auto" w:fill="FFFFFF"/>
            <w:vAlign w:val="center"/>
            <w:hideMark/>
          </w:tcPr>
          <w:p w:rsidR="003B5B53" w:rsidRPr="00A16F3D" w:rsidRDefault="00A16F3D" w:rsidP="00D80022">
            <w:pPr>
              <w:spacing w:after="0" w:line="240" w:lineRule="auto"/>
              <w:jc w:val="center"/>
              <w:rPr>
                <w:rFonts w:ascii="Times New Roman" w:eastAsia="Times New Roman" w:hAnsi="Times New Roman" w:cs="Times New Roman"/>
                <w:sz w:val="28"/>
                <w:szCs w:val="28"/>
                <w:lang w:eastAsia="ru-RU"/>
              </w:rPr>
            </w:pPr>
            <w:r w:rsidRPr="00A16F3D">
              <w:rPr>
                <w:rFonts w:ascii="Times New Roman" w:eastAsia="Times New Roman" w:hAnsi="Times New Roman" w:cs="Times New Roman"/>
                <w:color w:val="000000"/>
                <w:sz w:val="28"/>
                <w:szCs w:val="28"/>
                <w:lang w:eastAsia="ru-RU"/>
              </w:rPr>
              <w:t>4,48</w:t>
            </w:r>
          </w:p>
        </w:tc>
        <w:tc>
          <w:tcPr>
            <w:tcW w:w="879" w:type="dxa"/>
            <w:shd w:val="clear" w:color="auto" w:fill="FFFFFF"/>
            <w:vAlign w:val="center"/>
          </w:tcPr>
          <w:p w:rsidR="003B5B53" w:rsidRPr="00A16F3D" w:rsidRDefault="00A16F3D" w:rsidP="00D80022">
            <w:pPr>
              <w:spacing w:after="0" w:line="240" w:lineRule="auto"/>
              <w:jc w:val="center"/>
              <w:rPr>
                <w:rFonts w:ascii="Times New Roman" w:eastAsia="Times New Roman" w:hAnsi="Times New Roman" w:cs="Times New Roman"/>
                <w:color w:val="000000"/>
                <w:sz w:val="28"/>
                <w:szCs w:val="28"/>
                <w:lang w:eastAsia="ru-RU"/>
              </w:rPr>
            </w:pPr>
            <w:r w:rsidRPr="00A16F3D">
              <w:rPr>
                <w:rFonts w:ascii="Times New Roman" w:eastAsia="Times New Roman" w:hAnsi="Times New Roman" w:cs="Times New Roman"/>
                <w:color w:val="000000"/>
                <w:sz w:val="28"/>
                <w:szCs w:val="28"/>
                <w:lang w:eastAsia="ru-RU"/>
              </w:rPr>
              <w:t>0,69</w:t>
            </w:r>
          </w:p>
        </w:tc>
        <w:tc>
          <w:tcPr>
            <w:tcW w:w="569" w:type="dxa"/>
            <w:shd w:val="clear" w:color="auto" w:fill="FFFFFF"/>
            <w:vAlign w:val="center"/>
            <w:hideMark/>
          </w:tcPr>
          <w:p w:rsidR="003B5B53" w:rsidRPr="00A16F3D" w:rsidRDefault="003B5B53" w:rsidP="00D80022">
            <w:pPr>
              <w:spacing w:after="0" w:line="240" w:lineRule="auto"/>
              <w:jc w:val="center"/>
              <w:rPr>
                <w:rFonts w:ascii="Times New Roman" w:eastAsia="Times New Roman" w:hAnsi="Times New Roman" w:cs="Times New Roman"/>
                <w:sz w:val="28"/>
                <w:szCs w:val="28"/>
                <w:lang w:eastAsia="ru-RU"/>
              </w:rPr>
            </w:pPr>
            <w:r w:rsidRPr="00A16F3D">
              <w:rPr>
                <w:rFonts w:ascii="Times New Roman" w:eastAsia="Times New Roman" w:hAnsi="Times New Roman" w:cs="Times New Roman"/>
                <w:color w:val="000000"/>
                <w:sz w:val="28"/>
                <w:szCs w:val="28"/>
                <w:lang w:eastAsia="ru-RU"/>
              </w:rPr>
              <w:t>20</w:t>
            </w:r>
          </w:p>
        </w:tc>
        <w:tc>
          <w:tcPr>
            <w:tcW w:w="961" w:type="dxa"/>
            <w:shd w:val="clear" w:color="auto" w:fill="FFFFFF"/>
            <w:vAlign w:val="center"/>
            <w:hideMark/>
          </w:tcPr>
          <w:p w:rsidR="003B5B53" w:rsidRPr="00A16F3D" w:rsidRDefault="00086D49" w:rsidP="00086D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A16F3D" w:rsidRPr="00A16F3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55</w:t>
            </w:r>
          </w:p>
        </w:tc>
        <w:tc>
          <w:tcPr>
            <w:tcW w:w="874" w:type="dxa"/>
            <w:shd w:val="clear" w:color="auto" w:fill="FFFFFF"/>
            <w:vAlign w:val="center"/>
            <w:hideMark/>
          </w:tcPr>
          <w:p w:rsidR="003B5B53" w:rsidRPr="00A16F3D" w:rsidRDefault="00086D49" w:rsidP="00086D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3B5B53" w:rsidRPr="00A16F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00FF77D0">
              <w:rPr>
                <w:rFonts w:ascii="Times New Roman" w:eastAsia="Times New Roman" w:hAnsi="Times New Roman" w:cs="Times New Roman"/>
                <w:color w:val="000000"/>
                <w:sz w:val="28"/>
                <w:szCs w:val="28"/>
                <w:lang w:eastAsia="ru-RU"/>
              </w:rPr>
              <w:t>9</w:t>
            </w:r>
          </w:p>
        </w:tc>
        <w:tc>
          <w:tcPr>
            <w:tcW w:w="732" w:type="dxa"/>
            <w:shd w:val="clear" w:color="auto" w:fill="FFFFFF"/>
            <w:vAlign w:val="center"/>
          </w:tcPr>
          <w:p w:rsidR="003B5B53" w:rsidRPr="00A16F3D" w:rsidRDefault="00A16F3D" w:rsidP="00A16F3D">
            <w:pPr>
              <w:spacing w:after="0" w:line="240" w:lineRule="auto"/>
              <w:jc w:val="center"/>
              <w:rPr>
                <w:rFonts w:ascii="Times New Roman" w:eastAsia="Times New Roman" w:hAnsi="Times New Roman" w:cs="Times New Roman"/>
                <w:color w:val="000000"/>
                <w:sz w:val="28"/>
                <w:szCs w:val="28"/>
                <w:lang w:eastAsia="ru-RU"/>
              </w:rPr>
            </w:pPr>
            <w:r w:rsidRPr="00A16F3D">
              <w:rPr>
                <w:rFonts w:ascii="Times New Roman" w:eastAsia="Times New Roman" w:hAnsi="Times New Roman" w:cs="Times New Roman"/>
                <w:color w:val="000000"/>
                <w:sz w:val="28"/>
                <w:szCs w:val="28"/>
                <w:lang w:eastAsia="ru-RU"/>
              </w:rPr>
              <w:t>1</w:t>
            </w:r>
            <w:r w:rsidR="003B5B53" w:rsidRPr="00A16F3D">
              <w:rPr>
                <w:rFonts w:ascii="Times New Roman" w:eastAsia="Times New Roman" w:hAnsi="Times New Roman" w:cs="Times New Roman"/>
                <w:color w:val="000000"/>
                <w:sz w:val="28"/>
                <w:szCs w:val="28"/>
                <w:lang w:eastAsia="ru-RU"/>
              </w:rPr>
              <w:t>,0</w:t>
            </w:r>
            <w:r w:rsidRPr="00A16F3D">
              <w:rPr>
                <w:rFonts w:ascii="Times New Roman" w:eastAsia="Times New Roman" w:hAnsi="Times New Roman" w:cs="Times New Roman"/>
                <w:color w:val="000000"/>
                <w:sz w:val="28"/>
                <w:szCs w:val="28"/>
                <w:lang w:eastAsia="ru-RU"/>
              </w:rPr>
              <w:t>04</w:t>
            </w:r>
          </w:p>
        </w:tc>
        <w:tc>
          <w:tcPr>
            <w:tcW w:w="1012" w:type="dxa"/>
            <w:shd w:val="clear" w:color="auto" w:fill="FFFFFF"/>
            <w:vAlign w:val="center"/>
            <w:hideMark/>
          </w:tcPr>
          <w:p w:rsidR="003B5B53" w:rsidRPr="00A16F3D" w:rsidRDefault="00E50A24" w:rsidP="00D800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B5B53" w:rsidRPr="00A16F3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026</w:t>
            </w:r>
          </w:p>
        </w:tc>
      </w:tr>
    </w:tbl>
    <w:p w:rsidR="000E2C04" w:rsidRPr="000E2C04" w:rsidRDefault="000E2C04" w:rsidP="000E2C04">
      <w:pPr>
        <w:spacing w:after="0" w:line="240" w:lineRule="auto"/>
        <w:ind w:firstLine="709"/>
        <w:jc w:val="both"/>
        <w:rPr>
          <w:rFonts w:ascii="Times New Roman" w:hAnsi="Times New Roman" w:cs="Times New Roman"/>
          <w:i/>
          <w:sz w:val="24"/>
          <w:szCs w:val="24"/>
        </w:rPr>
      </w:pPr>
      <w:r w:rsidRPr="000E2C04">
        <w:rPr>
          <w:rFonts w:ascii="Times New Roman" w:hAnsi="Times New Roman" w:cs="Times New Roman"/>
          <w:i/>
          <w:sz w:val="24"/>
          <w:szCs w:val="24"/>
        </w:rPr>
        <w:t xml:space="preserve">Условные обозначения: </w:t>
      </w:r>
      <w:r w:rsidRPr="000E2C04">
        <w:rPr>
          <w:rFonts w:ascii="Times New Roman" w:hAnsi="Times New Roman" w:cs="Times New Roman"/>
          <w:i/>
          <w:sz w:val="24"/>
          <w:szCs w:val="24"/>
          <w:lang w:val="en-US"/>
        </w:rPr>
        <w:t>N</w:t>
      </w:r>
      <w:r w:rsidRPr="000E2C04">
        <w:rPr>
          <w:rFonts w:ascii="Times New Roman" w:hAnsi="Times New Roman" w:cs="Times New Roman"/>
          <w:i/>
          <w:sz w:val="24"/>
          <w:szCs w:val="24"/>
        </w:rPr>
        <w:t xml:space="preserve"> – </w:t>
      </w:r>
      <w:proofErr w:type="gramStart"/>
      <w:r w:rsidRPr="000E2C04">
        <w:rPr>
          <w:rFonts w:ascii="Times New Roman" w:hAnsi="Times New Roman" w:cs="Times New Roman"/>
          <w:i/>
          <w:sz w:val="24"/>
          <w:szCs w:val="24"/>
        </w:rPr>
        <w:t>число</w:t>
      </w:r>
      <w:proofErr w:type="gramEnd"/>
      <w:r w:rsidRPr="000E2C04">
        <w:rPr>
          <w:rFonts w:ascii="Times New Roman" w:hAnsi="Times New Roman" w:cs="Times New Roman"/>
          <w:i/>
          <w:sz w:val="24"/>
          <w:szCs w:val="24"/>
        </w:rPr>
        <w:t xml:space="preserve"> матерей, </w:t>
      </w:r>
      <w:r w:rsidRPr="000E2C04">
        <w:rPr>
          <w:rFonts w:ascii="Times New Roman" w:hAnsi="Times New Roman" w:cs="Times New Roman"/>
          <w:i/>
          <w:sz w:val="24"/>
          <w:szCs w:val="24"/>
          <w:lang w:val="en-US"/>
        </w:rPr>
        <w:t>Mean</w:t>
      </w:r>
      <w:r w:rsidRPr="000E2C04">
        <w:rPr>
          <w:rFonts w:ascii="Times New Roman" w:hAnsi="Times New Roman" w:cs="Times New Roman"/>
          <w:i/>
          <w:sz w:val="24"/>
          <w:szCs w:val="24"/>
        </w:rPr>
        <w:t xml:space="preserve"> – среднегрупповое значение </w:t>
      </w:r>
      <w:r>
        <w:rPr>
          <w:rFonts w:ascii="Times New Roman" w:hAnsi="Times New Roman" w:cs="Times New Roman"/>
          <w:i/>
          <w:sz w:val="24"/>
          <w:szCs w:val="24"/>
        </w:rPr>
        <w:t>уровня общего здоровья</w:t>
      </w:r>
      <w:r w:rsidRPr="000E2C04">
        <w:rPr>
          <w:rFonts w:ascii="Times New Roman" w:hAnsi="Times New Roman" w:cs="Times New Roman"/>
          <w:i/>
          <w:sz w:val="24"/>
          <w:szCs w:val="24"/>
        </w:rPr>
        <w:t xml:space="preserve">, </w:t>
      </w:r>
      <w:r w:rsidRPr="000E2C04">
        <w:rPr>
          <w:rFonts w:ascii="Times New Roman" w:hAnsi="Times New Roman" w:cs="Times New Roman"/>
          <w:i/>
          <w:sz w:val="24"/>
          <w:szCs w:val="24"/>
          <w:lang w:val="en-US"/>
        </w:rPr>
        <w:t>SD</w:t>
      </w:r>
      <w:r w:rsidRPr="000E2C04">
        <w:rPr>
          <w:rFonts w:ascii="Times New Roman" w:hAnsi="Times New Roman" w:cs="Times New Roman"/>
          <w:i/>
          <w:sz w:val="24"/>
          <w:szCs w:val="24"/>
        </w:rPr>
        <w:t xml:space="preserve"> – среднеквадратичное отклонение, </w:t>
      </w:r>
      <w:r w:rsidRPr="000E2C04">
        <w:rPr>
          <w:rFonts w:ascii="Times New Roman" w:hAnsi="Times New Roman" w:cs="Times New Roman"/>
          <w:i/>
          <w:sz w:val="24"/>
          <w:szCs w:val="24"/>
          <w:lang w:val="en-US"/>
        </w:rPr>
        <w:t>SE</w:t>
      </w:r>
      <w:r w:rsidRPr="000E2C04">
        <w:rPr>
          <w:rFonts w:ascii="Times New Roman" w:hAnsi="Times New Roman" w:cs="Times New Roman"/>
          <w:i/>
          <w:sz w:val="24"/>
          <w:szCs w:val="24"/>
        </w:rPr>
        <w:t xml:space="preserve"> – </w:t>
      </w:r>
      <w:r w:rsidR="00CF6AF6" w:rsidRPr="00CF6AF6">
        <w:rPr>
          <w:rFonts w:ascii="Times New Roman" w:hAnsi="Times New Roman" w:cs="Times New Roman"/>
          <w:i/>
          <w:sz w:val="24"/>
          <w:szCs w:val="24"/>
        </w:rPr>
        <w:t>ошибка средней</w:t>
      </w:r>
      <w:r w:rsidRPr="001526E9">
        <w:rPr>
          <w:rFonts w:ascii="Times New Roman" w:hAnsi="Times New Roman" w:cs="Times New Roman"/>
          <w:i/>
          <w:sz w:val="24"/>
          <w:szCs w:val="24"/>
        </w:rPr>
        <w:t xml:space="preserve">, </w:t>
      </w:r>
      <w:r w:rsidRPr="001526E9">
        <w:rPr>
          <w:rFonts w:ascii="Times New Roman" w:hAnsi="Times New Roman" w:cs="Times New Roman"/>
          <w:i/>
          <w:sz w:val="24"/>
          <w:szCs w:val="24"/>
          <w:lang w:val="en-US"/>
        </w:rPr>
        <w:t>P</w:t>
      </w:r>
      <w:r w:rsidRPr="001526E9">
        <w:rPr>
          <w:rFonts w:ascii="Times New Roman" w:hAnsi="Times New Roman" w:cs="Times New Roman"/>
          <w:i/>
          <w:sz w:val="24"/>
          <w:szCs w:val="24"/>
        </w:rPr>
        <w:t xml:space="preserve"> – уровень значимости различий</w:t>
      </w:r>
      <w:r w:rsidR="00582054">
        <w:rPr>
          <w:rFonts w:ascii="Times New Roman" w:hAnsi="Times New Roman" w:cs="Times New Roman"/>
          <w:i/>
          <w:sz w:val="24"/>
          <w:szCs w:val="24"/>
        </w:rPr>
        <w:t xml:space="preserve"> </w:t>
      </w:r>
      <w:r w:rsidR="00582054">
        <w:rPr>
          <w:rFonts w:ascii="Times New Roman" w:hAnsi="Times New Roman" w:cs="Times New Roman"/>
          <w:i/>
          <w:sz w:val="28"/>
          <w:szCs w:val="28"/>
        </w:rPr>
        <w:t xml:space="preserve">- </w:t>
      </w:r>
      <w:r w:rsidR="00582054" w:rsidRPr="001526E9">
        <w:rPr>
          <w:rFonts w:ascii="Times New Roman" w:hAnsi="Times New Roman" w:cs="Times New Roman"/>
          <w:i/>
          <w:sz w:val="24"/>
          <w:szCs w:val="24"/>
        </w:rPr>
        <w:t>критерий Манна-Уитни</w:t>
      </w:r>
      <w:r w:rsidR="001526E9">
        <w:rPr>
          <w:rFonts w:ascii="Times New Roman" w:hAnsi="Times New Roman" w:cs="Times New Roman"/>
          <w:i/>
          <w:sz w:val="24"/>
          <w:szCs w:val="24"/>
        </w:rPr>
        <w:t>.</w:t>
      </w:r>
    </w:p>
    <w:p w:rsidR="003B5B53" w:rsidRDefault="003B5B53" w:rsidP="001526E9">
      <w:pPr>
        <w:spacing w:before="240" w:after="0" w:line="360" w:lineRule="auto"/>
        <w:ind w:firstLine="709"/>
        <w:jc w:val="both"/>
        <w:rPr>
          <w:rFonts w:ascii="Times New Roman" w:hAnsi="Times New Roman" w:cs="Times New Roman"/>
          <w:sz w:val="28"/>
          <w:szCs w:val="28"/>
        </w:rPr>
      </w:pPr>
      <w:r w:rsidRPr="000B67D4">
        <w:rPr>
          <w:rFonts w:ascii="Times New Roman" w:hAnsi="Times New Roman" w:cs="Times New Roman"/>
          <w:sz w:val="28"/>
          <w:szCs w:val="28"/>
        </w:rPr>
        <w:t xml:space="preserve">Как видно из таблиц </w:t>
      </w:r>
      <w:r w:rsidR="000E2C04" w:rsidRPr="000B67D4">
        <w:rPr>
          <w:rFonts w:ascii="Times New Roman" w:hAnsi="Times New Roman" w:cs="Times New Roman"/>
          <w:sz w:val="28"/>
          <w:szCs w:val="28"/>
        </w:rPr>
        <w:t>11 и 12</w:t>
      </w:r>
      <w:r w:rsidRPr="000B67D4">
        <w:rPr>
          <w:rFonts w:ascii="Times New Roman" w:hAnsi="Times New Roman" w:cs="Times New Roman"/>
          <w:sz w:val="28"/>
          <w:szCs w:val="28"/>
        </w:rPr>
        <w:t xml:space="preserve"> среднегруппов</w:t>
      </w:r>
      <w:r w:rsidR="000B67D4" w:rsidRPr="000B67D4">
        <w:rPr>
          <w:rFonts w:ascii="Times New Roman" w:hAnsi="Times New Roman" w:cs="Times New Roman"/>
          <w:sz w:val="28"/>
          <w:szCs w:val="28"/>
        </w:rPr>
        <w:t>ы</w:t>
      </w:r>
      <w:r w:rsidRPr="000B67D4">
        <w:rPr>
          <w:rFonts w:ascii="Times New Roman" w:hAnsi="Times New Roman" w:cs="Times New Roman"/>
          <w:sz w:val="28"/>
          <w:szCs w:val="28"/>
        </w:rPr>
        <w:t>е значени</w:t>
      </w:r>
      <w:r w:rsidR="000B67D4" w:rsidRPr="000B67D4">
        <w:rPr>
          <w:rFonts w:ascii="Times New Roman" w:hAnsi="Times New Roman" w:cs="Times New Roman"/>
          <w:sz w:val="28"/>
          <w:szCs w:val="28"/>
        </w:rPr>
        <w:t>я</w:t>
      </w:r>
      <w:r w:rsidRPr="000B67D4">
        <w:rPr>
          <w:rFonts w:ascii="Times New Roman" w:hAnsi="Times New Roman" w:cs="Times New Roman"/>
          <w:sz w:val="28"/>
          <w:szCs w:val="28"/>
        </w:rPr>
        <w:t xml:space="preserve"> уровня общего здоровья у матерей детей с лейкозом</w:t>
      </w:r>
      <w:r w:rsidR="00086D49" w:rsidRPr="000B67D4">
        <w:rPr>
          <w:rFonts w:ascii="Times New Roman" w:hAnsi="Times New Roman" w:cs="Times New Roman"/>
          <w:sz w:val="28"/>
          <w:szCs w:val="28"/>
        </w:rPr>
        <w:t xml:space="preserve"> и матерей </w:t>
      </w:r>
      <w:r w:rsidR="000B67D4" w:rsidRPr="000B67D4">
        <w:rPr>
          <w:rFonts w:ascii="Times New Roman" w:hAnsi="Times New Roman" w:cs="Times New Roman"/>
          <w:sz w:val="28"/>
          <w:szCs w:val="28"/>
        </w:rPr>
        <w:t>детей с ДЦП</w:t>
      </w:r>
      <w:r w:rsidRPr="000B67D4">
        <w:rPr>
          <w:rFonts w:ascii="Times New Roman" w:hAnsi="Times New Roman" w:cs="Times New Roman"/>
          <w:sz w:val="28"/>
          <w:szCs w:val="28"/>
        </w:rPr>
        <w:t xml:space="preserve"> </w:t>
      </w:r>
      <w:r w:rsidR="000B67D4" w:rsidRPr="000B67D4">
        <w:rPr>
          <w:rFonts w:ascii="Times New Roman" w:hAnsi="Times New Roman" w:cs="Times New Roman"/>
          <w:sz w:val="28"/>
          <w:szCs w:val="28"/>
        </w:rPr>
        <w:t>(</w:t>
      </w:r>
      <w:r w:rsidR="00086D49" w:rsidRPr="000B67D4">
        <w:rPr>
          <w:rFonts w:ascii="Times New Roman" w:eastAsia="Times New Roman" w:hAnsi="Times New Roman" w:cs="Times New Roman"/>
          <w:color w:val="000000"/>
          <w:sz w:val="28"/>
          <w:szCs w:val="28"/>
          <w:lang w:eastAsia="ru-RU"/>
        </w:rPr>
        <w:t>14,25</w:t>
      </w:r>
      <w:r w:rsidRPr="000B67D4">
        <w:rPr>
          <w:rFonts w:ascii="Times New Roman" w:hAnsi="Times New Roman" w:cs="Times New Roman"/>
          <w:sz w:val="28"/>
          <w:szCs w:val="28"/>
        </w:rPr>
        <w:t>±</w:t>
      </w:r>
      <w:r w:rsidR="00086D49" w:rsidRPr="000B67D4">
        <w:rPr>
          <w:rFonts w:ascii="Times New Roman" w:eastAsia="Times New Roman" w:hAnsi="Times New Roman" w:cs="Times New Roman"/>
          <w:color w:val="000000"/>
          <w:sz w:val="28"/>
          <w:szCs w:val="28"/>
          <w:lang w:eastAsia="ru-RU"/>
        </w:rPr>
        <w:t xml:space="preserve">0,77 </w:t>
      </w:r>
      <w:r w:rsidR="000B67D4" w:rsidRPr="000B67D4">
        <w:rPr>
          <w:rFonts w:ascii="Times New Roman" w:eastAsia="Times New Roman" w:hAnsi="Times New Roman" w:cs="Times New Roman"/>
          <w:color w:val="000000"/>
          <w:sz w:val="28"/>
          <w:szCs w:val="28"/>
          <w:lang w:eastAsia="ru-RU"/>
        </w:rPr>
        <w:t>и 14,55</w:t>
      </w:r>
      <w:r w:rsidR="000B67D4" w:rsidRPr="000B67D4">
        <w:rPr>
          <w:rFonts w:ascii="Times New Roman" w:hAnsi="Times New Roman" w:cs="Times New Roman"/>
          <w:sz w:val="28"/>
          <w:szCs w:val="28"/>
        </w:rPr>
        <w:t>±1,004</w:t>
      </w:r>
      <w:r w:rsidR="000B67D4">
        <w:rPr>
          <w:rFonts w:ascii="Times New Roman" w:hAnsi="Times New Roman" w:cs="Times New Roman"/>
          <w:sz w:val="28"/>
          <w:szCs w:val="28"/>
        </w:rPr>
        <w:t xml:space="preserve"> соответственно</w:t>
      </w:r>
      <w:r w:rsidR="000B67D4" w:rsidRPr="000B67D4">
        <w:rPr>
          <w:rFonts w:ascii="Times New Roman" w:hAnsi="Times New Roman" w:cs="Times New Roman"/>
          <w:sz w:val="28"/>
          <w:szCs w:val="28"/>
        </w:rPr>
        <w:t>)</w:t>
      </w:r>
      <w:r w:rsidR="000B67D4">
        <w:rPr>
          <w:rFonts w:ascii="Times New Roman" w:hAnsi="Times New Roman" w:cs="Times New Roman"/>
          <w:sz w:val="28"/>
          <w:szCs w:val="28"/>
        </w:rPr>
        <w:t xml:space="preserve"> </w:t>
      </w:r>
      <w:r w:rsidR="000B67D4" w:rsidRPr="000B67D4">
        <w:rPr>
          <w:rFonts w:ascii="Times New Roman" w:hAnsi="Times New Roman" w:cs="Times New Roman"/>
          <w:sz w:val="28"/>
          <w:szCs w:val="28"/>
        </w:rPr>
        <w:t>находя</w:t>
      </w:r>
      <w:r w:rsidRPr="000B67D4">
        <w:rPr>
          <w:rFonts w:ascii="Times New Roman" w:hAnsi="Times New Roman" w:cs="Times New Roman"/>
          <w:sz w:val="28"/>
          <w:szCs w:val="28"/>
        </w:rPr>
        <w:t>тся в диапазоне средних значений</w:t>
      </w:r>
      <w:r w:rsidR="006D452A">
        <w:rPr>
          <w:rFonts w:ascii="Times New Roman" w:hAnsi="Times New Roman" w:cs="Times New Roman"/>
          <w:sz w:val="28"/>
          <w:szCs w:val="28"/>
        </w:rPr>
        <w:t xml:space="preserve"> по методике</w:t>
      </w:r>
      <w:r w:rsidRPr="000B67D4">
        <w:rPr>
          <w:rFonts w:ascii="Times New Roman" w:hAnsi="Times New Roman" w:cs="Times New Roman"/>
          <w:sz w:val="28"/>
          <w:szCs w:val="28"/>
        </w:rPr>
        <w:t xml:space="preserve">, что </w:t>
      </w:r>
      <w:r w:rsidR="000B67D4">
        <w:rPr>
          <w:rFonts w:ascii="Times New Roman" w:hAnsi="Times New Roman" w:cs="Times New Roman"/>
          <w:sz w:val="28"/>
          <w:szCs w:val="28"/>
        </w:rPr>
        <w:t>соотносится</w:t>
      </w:r>
      <w:r w:rsidR="00086D49" w:rsidRPr="000B67D4">
        <w:rPr>
          <w:rFonts w:ascii="Times New Roman" w:hAnsi="Times New Roman" w:cs="Times New Roman"/>
          <w:sz w:val="28"/>
          <w:szCs w:val="28"/>
        </w:rPr>
        <w:t xml:space="preserve"> </w:t>
      </w:r>
      <w:r w:rsidR="000B67D4">
        <w:rPr>
          <w:rFonts w:ascii="Times New Roman" w:hAnsi="Times New Roman" w:cs="Times New Roman"/>
          <w:sz w:val="28"/>
          <w:szCs w:val="28"/>
        </w:rPr>
        <w:t>со</w:t>
      </w:r>
      <w:r w:rsidR="00086D49" w:rsidRPr="000B67D4">
        <w:rPr>
          <w:rFonts w:ascii="Times New Roman" w:hAnsi="Times New Roman" w:cs="Times New Roman"/>
          <w:sz w:val="28"/>
          <w:szCs w:val="28"/>
        </w:rPr>
        <w:t xml:space="preserve"> средн</w:t>
      </w:r>
      <w:r w:rsidR="000B67D4">
        <w:rPr>
          <w:rFonts w:ascii="Times New Roman" w:hAnsi="Times New Roman" w:cs="Times New Roman"/>
          <w:sz w:val="28"/>
          <w:szCs w:val="28"/>
        </w:rPr>
        <w:t>и</w:t>
      </w:r>
      <w:r w:rsidR="00086D49" w:rsidRPr="000B67D4">
        <w:rPr>
          <w:rFonts w:ascii="Times New Roman" w:hAnsi="Times New Roman" w:cs="Times New Roman"/>
          <w:sz w:val="28"/>
          <w:szCs w:val="28"/>
        </w:rPr>
        <w:t xml:space="preserve">м </w:t>
      </w:r>
      <w:r w:rsidR="006D452A">
        <w:rPr>
          <w:rFonts w:ascii="Times New Roman" w:hAnsi="Times New Roman" w:cs="Times New Roman"/>
          <w:sz w:val="28"/>
          <w:szCs w:val="28"/>
        </w:rPr>
        <w:t xml:space="preserve">уровнем </w:t>
      </w:r>
      <w:r w:rsidR="00086D49" w:rsidRPr="000B67D4">
        <w:rPr>
          <w:rFonts w:ascii="Times New Roman" w:hAnsi="Times New Roman" w:cs="Times New Roman"/>
          <w:sz w:val="28"/>
          <w:szCs w:val="28"/>
        </w:rPr>
        <w:t>психологическ</w:t>
      </w:r>
      <w:r w:rsidR="006D452A">
        <w:rPr>
          <w:rFonts w:ascii="Times New Roman" w:hAnsi="Times New Roman" w:cs="Times New Roman"/>
          <w:sz w:val="28"/>
          <w:szCs w:val="28"/>
        </w:rPr>
        <w:t>ого</w:t>
      </w:r>
      <w:r w:rsidR="00086D49" w:rsidRPr="000B67D4">
        <w:rPr>
          <w:rFonts w:ascii="Times New Roman" w:hAnsi="Times New Roman" w:cs="Times New Roman"/>
          <w:sz w:val="28"/>
          <w:szCs w:val="28"/>
        </w:rPr>
        <w:t xml:space="preserve"> благополучи</w:t>
      </w:r>
      <w:r w:rsidR="006D452A">
        <w:rPr>
          <w:rFonts w:ascii="Times New Roman" w:hAnsi="Times New Roman" w:cs="Times New Roman"/>
          <w:sz w:val="28"/>
          <w:szCs w:val="28"/>
        </w:rPr>
        <w:t>я</w:t>
      </w:r>
      <w:r w:rsidRPr="000B67D4">
        <w:rPr>
          <w:rFonts w:ascii="Times New Roman" w:hAnsi="Times New Roman" w:cs="Times New Roman"/>
          <w:sz w:val="28"/>
          <w:szCs w:val="28"/>
        </w:rPr>
        <w:t xml:space="preserve">. Среднегрупповые показатели </w:t>
      </w:r>
      <w:r w:rsidR="000B67D4" w:rsidRPr="000B67D4">
        <w:rPr>
          <w:rFonts w:ascii="Times New Roman" w:hAnsi="Times New Roman" w:cs="Times New Roman"/>
          <w:sz w:val="28"/>
          <w:szCs w:val="28"/>
        </w:rPr>
        <w:t xml:space="preserve">матерей здоровых детей </w:t>
      </w:r>
      <w:r w:rsidR="006D452A">
        <w:rPr>
          <w:rFonts w:ascii="Times New Roman" w:hAnsi="Times New Roman" w:cs="Times New Roman"/>
          <w:sz w:val="28"/>
          <w:szCs w:val="28"/>
        </w:rPr>
        <w:t>(</w:t>
      </w:r>
      <w:r w:rsidR="000B67D4" w:rsidRPr="000B67D4">
        <w:rPr>
          <w:rFonts w:ascii="Times New Roman" w:eastAsia="Times New Roman" w:hAnsi="Times New Roman" w:cs="Times New Roman"/>
          <w:color w:val="000000"/>
          <w:sz w:val="28"/>
          <w:szCs w:val="28"/>
          <w:lang w:eastAsia="ru-RU"/>
        </w:rPr>
        <w:t>11,49</w:t>
      </w:r>
      <w:r w:rsidR="000B67D4" w:rsidRPr="000B67D4">
        <w:rPr>
          <w:rFonts w:ascii="Times New Roman" w:hAnsi="Times New Roman" w:cs="Times New Roman"/>
          <w:sz w:val="28"/>
          <w:szCs w:val="28"/>
        </w:rPr>
        <w:t>±</w:t>
      </w:r>
      <w:r w:rsidR="000B67D4" w:rsidRPr="000B67D4">
        <w:rPr>
          <w:rFonts w:ascii="Times New Roman" w:eastAsia="Times New Roman" w:hAnsi="Times New Roman" w:cs="Times New Roman"/>
          <w:color w:val="000000"/>
          <w:sz w:val="28"/>
          <w:szCs w:val="28"/>
          <w:lang w:eastAsia="ru-RU"/>
        </w:rPr>
        <w:t>0,69</w:t>
      </w:r>
      <w:r w:rsidR="006D452A">
        <w:rPr>
          <w:rFonts w:ascii="Times New Roman" w:eastAsia="Times New Roman" w:hAnsi="Times New Roman" w:cs="Times New Roman"/>
          <w:color w:val="000000"/>
          <w:sz w:val="28"/>
          <w:szCs w:val="28"/>
          <w:lang w:eastAsia="ru-RU"/>
        </w:rPr>
        <w:t>)</w:t>
      </w:r>
      <w:r w:rsidR="000B67D4" w:rsidRPr="000B67D4">
        <w:rPr>
          <w:rFonts w:ascii="Times New Roman" w:eastAsia="Times New Roman" w:hAnsi="Times New Roman" w:cs="Times New Roman"/>
          <w:color w:val="000000"/>
          <w:sz w:val="28"/>
          <w:szCs w:val="28"/>
          <w:lang w:eastAsia="ru-RU"/>
        </w:rPr>
        <w:t xml:space="preserve"> находятся в диапазоне низких значений</w:t>
      </w:r>
      <w:r w:rsidR="000B67D4">
        <w:rPr>
          <w:rFonts w:ascii="Times New Roman" w:eastAsia="Times New Roman" w:hAnsi="Times New Roman" w:cs="Times New Roman"/>
          <w:color w:val="000000"/>
          <w:sz w:val="28"/>
          <w:szCs w:val="28"/>
          <w:lang w:eastAsia="ru-RU"/>
        </w:rPr>
        <w:t xml:space="preserve"> </w:t>
      </w:r>
      <w:r w:rsidR="006D452A">
        <w:rPr>
          <w:rFonts w:ascii="Times New Roman" w:eastAsia="Times New Roman" w:hAnsi="Times New Roman" w:cs="Times New Roman"/>
          <w:color w:val="000000"/>
          <w:sz w:val="28"/>
          <w:szCs w:val="28"/>
          <w:lang w:eastAsia="ru-RU"/>
        </w:rPr>
        <w:t>по методике, что соотносится с более высоким уровнем</w:t>
      </w:r>
      <w:r w:rsidR="000B67D4">
        <w:rPr>
          <w:rFonts w:ascii="Times New Roman" w:eastAsia="Times New Roman" w:hAnsi="Times New Roman" w:cs="Times New Roman"/>
          <w:color w:val="000000"/>
          <w:sz w:val="28"/>
          <w:szCs w:val="28"/>
          <w:lang w:eastAsia="ru-RU"/>
        </w:rPr>
        <w:t xml:space="preserve"> </w:t>
      </w:r>
      <w:r w:rsidR="000B67D4" w:rsidRPr="000B67D4">
        <w:rPr>
          <w:rFonts w:ascii="Times New Roman" w:eastAsia="Times New Roman" w:hAnsi="Times New Roman" w:cs="Times New Roman"/>
          <w:color w:val="000000"/>
          <w:sz w:val="28"/>
          <w:szCs w:val="28"/>
          <w:lang w:eastAsia="ru-RU"/>
        </w:rPr>
        <w:t>психологическ</w:t>
      </w:r>
      <w:r w:rsidR="000B67D4">
        <w:rPr>
          <w:rFonts w:ascii="Times New Roman" w:eastAsia="Times New Roman" w:hAnsi="Times New Roman" w:cs="Times New Roman"/>
          <w:color w:val="000000"/>
          <w:sz w:val="28"/>
          <w:szCs w:val="28"/>
          <w:lang w:eastAsia="ru-RU"/>
        </w:rPr>
        <w:t>ого</w:t>
      </w:r>
      <w:r w:rsidR="000B67D4" w:rsidRPr="000B67D4">
        <w:rPr>
          <w:rFonts w:ascii="Times New Roman" w:eastAsia="Times New Roman" w:hAnsi="Times New Roman" w:cs="Times New Roman"/>
          <w:color w:val="000000"/>
          <w:sz w:val="28"/>
          <w:szCs w:val="28"/>
          <w:lang w:eastAsia="ru-RU"/>
        </w:rPr>
        <w:t xml:space="preserve"> благополучи</w:t>
      </w:r>
      <w:r w:rsidR="006D452A">
        <w:rPr>
          <w:rFonts w:ascii="Times New Roman" w:hAnsi="Times New Roman" w:cs="Times New Roman"/>
          <w:sz w:val="28"/>
          <w:szCs w:val="28"/>
        </w:rPr>
        <w:t>я</w:t>
      </w:r>
      <w:r w:rsidRPr="000B67D4">
        <w:rPr>
          <w:rFonts w:ascii="Times New Roman" w:hAnsi="Times New Roman" w:cs="Times New Roman"/>
          <w:sz w:val="28"/>
          <w:szCs w:val="28"/>
        </w:rPr>
        <w:t xml:space="preserve">. </w:t>
      </w:r>
      <w:r w:rsidR="006D452A">
        <w:rPr>
          <w:rFonts w:ascii="Times New Roman" w:hAnsi="Times New Roman" w:cs="Times New Roman"/>
          <w:sz w:val="28"/>
          <w:szCs w:val="28"/>
        </w:rPr>
        <w:lastRenderedPageBreak/>
        <w:t xml:space="preserve">Показатели </w:t>
      </w:r>
      <w:r w:rsidR="006D452A" w:rsidRPr="006D452A">
        <w:rPr>
          <w:rFonts w:ascii="Times New Roman" w:hAnsi="Times New Roman" w:cs="Times New Roman"/>
          <w:sz w:val="28"/>
          <w:szCs w:val="28"/>
        </w:rPr>
        <w:t>уровня</w:t>
      </w:r>
      <w:r w:rsidRPr="006D452A">
        <w:rPr>
          <w:rFonts w:ascii="Times New Roman" w:hAnsi="Times New Roman" w:cs="Times New Roman"/>
          <w:sz w:val="28"/>
          <w:szCs w:val="28"/>
        </w:rPr>
        <w:t xml:space="preserve"> общего здоровья у матерей детей с ОЛЛ</w:t>
      </w:r>
      <w:r w:rsidR="000B67D4" w:rsidRPr="006D452A">
        <w:rPr>
          <w:rFonts w:ascii="Times New Roman" w:hAnsi="Times New Roman" w:cs="Times New Roman"/>
          <w:sz w:val="28"/>
          <w:szCs w:val="28"/>
        </w:rPr>
        <w:t xml:space="preserve"> и у матерей детей с ДЦП</w:t>
      </w:r>
      <w:r w:rsidRPr="006D452A">
        <w:rPr>
          <w:rFonts w:ascii="Times New Roman" w:hAnsi="Times New Roman" w:cs="Times New Roman"/>
          <w:sz w:val="28"/>
          <w:szCs w:val="28"/>
        </w:rPr>
        <w:t xml:space="preserve"> значимо выше, чем у матерей здоровых детей </w:t>
      </w:r>
      <w:r w:rsidR="000B67D4" w:rsidRPr="006D452A">
        <w:rPr>
          <w:rFonts w:ascii="Times New Roman" w:hAnsi="Times New Roman" w:cs="Times New Roman"/>
          <w:sz w:val="28"/>
          <w:szCs w:val="28"/>
        </w:rPr>
        <w:t>(</w:t>
      </w:r>
      <w:proofErr w:type="gramStart"/>
      <w:r w:rsidR="000B67D4" w:rsidRPr="006D452A">
        <w:rPr>
          <w:rFonts w:ascii="Times New Roman" w:hAnsi="Times New Roman" w:cs="Times New Roman"/>
          <w:sz w:val="28"/>
          <w:szCs w:val="28"/>
        </w:rPr>
        <w:t>р</w:t>
      </w:r>
      <w:proofErr w:type="gramEnd"/>
      <w:r w:rsidR="000B67D4" w:rsidRPr="006D452A">
        <w:rPr>
          <w:rFonts w:ascii="Times New Roman" w:hAnsi="Times New Roman" w:cs="Times New Roman"/>
          <w:sz w:val="28"/>
          <w:szCs w:val="28"/>
        </w:rPr>
        <w:t>=0,0</w:t>
      </w:r>
      <w:r w:rsidRPr="006D452A">
        <w:rPr>
          <w:rFonts w:ascii="Times New Roman" w:hAnsi="Times New Roman" w:cs="Times New Roman"/>
          <w:sz w:val="28"/>
          <w:szCs w:val="28"/>
        </w:rPr>
        <w:t>1</w:t>
      </w:r>
      <w:r w:rsidR="000B67D4" w:rsidRPr="006D452A">
        <w:rPr>
          <w:rFonts w:ascii="Times New Roman" w:hAnsi="Times New Roman" w:cs="Times New Roman"/>
          <w:sz w:val="28"/>
          <w:szCs w:val="28"/>
        </w:rPr>
        <w:t>3</w:t>
      </w:r>
      <w:r w:rsidRPr="006D452A">
        <w:rPr>
          <w:rFonts w:ascii="Times New Roman" w:hAnsi="Times New Roman" w:cs="Times New Roman"/>
          <w:sz w:val="28"/>
          <w:szCs w:val="28"/>
        </w:rPr>
        <w:t xml:space="preserve"> и р=0,02</w:t>
      </w:r>
      <w:r w:rsidR="000B67D4" w:rsidRPr="006D452A">
        <w:rPr>
          <w:rFonts w:ascii="Times New Roman" w:hAnsi="Times New Roman" w:cs="Times New Roman"/>
          <w:sz w:val="28"/>
          <w:szCs w:val="28"/>
        </w:rPr>
        <w:t>6</w:t>
      </w:r>
      <w:r w:rsidRPr="006D452A">
        <w:rPr>
          <w:rFonts w:ascii="Times New Roman" w:hAnsi="Times New Roman" w:cs="Times New Roman"/>
          <w:sz w:val="28"/>
          <w:szCs w:val="28"/>
        </w:rPr>
        <w:t xml:space="preserve"> соответственно)</w:t>
      </w:r>
      <w:r w:rsidR="006D452A" w:rsidRPr="006D452A">
        <w:rPr>
          <w:rFonts w:ascii="Times New Roman" w:hAnsi="Times New Roman" w:cs="Times New Roman"/>
          <w:sz w:val="28"/>
          <w:szCs w:val="28"/>
        </w:rPr>
        <w:t>,</w:t>
      </w:r>
      <w:r w:rsidR="006D452A">
        <w:rPr>
          <w:rFonts w:ascii="Times New Roman" w:hAnsi="Times New Roman" w:cs="Times New Roman"/>
          <w:sz w:val="28"/>
          <w:szCs w:val="28"/>
        </w:rPr>
        <w:t xml:space="preserve"> что, согласно методике, соответствует более низкому уровню их психологического благополучия</w:t>
      </w:r>
      <w:r w:rsidR="000B67D4">
        <w:rPr>
          <w:rFonts w:ascii="Times New Roman" w:hAnsi="Times New Roman" w:cs="Times New Roman"/>
          <w:sz w:val="28"/>
          <w:szCs w:val="28"/>
        </w:rPr>
        <w:t>.</w:t>
      </w:r>
      <w:r w:rsidR="001526E9">
        <w:rPr>
          <w:rFonts w:ascii="Times New Roman" w:hAnsi="Times New Roman" w:cs="Times New Roman"/>
          <w:sz w:val="28"/>
          <w:szCs w:val="28"/>
        </w:rPr>
        <w:t xml:space="preserve"> </w:t>
      </w:r>
      <w:r>
        <w:rPr>
          <w:rFonts w:ascii="Times New Roman" w:hAnsi="Times New Roman" w:cs="Times New Roman"/>
          <w:sz w:val="28"/>
          <w:szCs w:val="28"/>
        </w:rPr>
        <w:t>При сравнении матерей детей с ОЛЛ и матерей детей с ДЦП значимых различий по уровню общего здоровья не было выявлено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˃0,1).</w:t>
      </w:r>
    </w:p>
    <w:p w:rsidR="00555748" w:rsidRDefault="002577CF" w:rsidP="00CF6AF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изучения социально-демографических и психологических характеристик </w:t>
      </w:r>
      <w:r w:rsidR="00555748">
        <w:rPr>
          <w:rFonts w:ascii="Times New Roman" w:hAnsi="Times New Roman" w:cs="Times New Roman"/>
          <w:sz w:val="28"/>
          <w:szCs w:val="28"/>
        </w:rPr>
        <w:t xml:space="preserve">эмоционального состояния и психологического благополучия </w:t>
      </w:r>
      <w:r>
        <w:rPr>
          <w:rFonts w:ascii="Times New Roman" w:hAnsi="Times New Roman" w:cs="Times New Roman"/>
          <w:sz w:val="28"/>
          <w:szCs w:val="28"/>
        </w:rPr>
        <w:t>матерей было выявлено, что матери детей с ОЛЛ имеют ниже уровень образования, почти все они приехали из других регионов на лечение в Санкт-Петербург, у них выше уровень алекситимии</w:t>
      </w:r>
      <w:r w:rsidR="00C90436">
        <w:rPr>
          <w:rFonts w:ascii="Times New Roman" w:hAnsi="Times New Roman" w:cs="Times New Roman"/>
          <w:sz w:val="28"/>
          <w:szCs w:val="28"/>
        </w:rPr>
        <w:t xml:space="preserve"> и</w:t>
      </w:r>
      <w:r>
        <w:rPr>
          <w:rFonts w:ascii="Times New Roman" w:hAnsi="Times New Roman" w:cs="Times New Roman"/>
          <w:sz w:val="28"/>
          <w:szCs w:val="28"/>
        </w:rPr>
        <w:t xml:space="preserve"> показатели нервно-психического напряжения</w:t>
      </w:r>
      <w:r w:rsidR="00C90436">
        <w:rPr>
          <w:rFonts w:ascii="Times New Roman" w:hAnsi="Times New Roman" w:cs="Times New Roman"/>
          <w:sz w:val="28"/>
          <w:szCs w:val="28"/>
        </w:rPr>
        <w:t>,</w:t>
      </w:r>
      <w:r>
        <w:rPr>
          <w:rFonts w:ascii="Times New Roman" w:hAnsi="Times New Roman" w:cs="Times New Roman"/>
          <w:sz w:val="28"/>
          <w:szCs w:val="28"/>
        </w:rPr>
        <w:t xml:space="preserve"> и хуже показатели общего здоровья (психологического благополучия)</w:t>
      </w:r>
      <w:r w:rsidR="00C90436">
        <w:rPr>
          <w:rFonts w:ascii="Times New Roman" w:hAnsi="Times New Roman" w:cs="Times New Roman"/>
          <w:sz w:val="28"/>
          <w:szCs w:val="28"/>
        </w:rPr>
        <w:t>,</w:t>
      </w:r>
      <w:r w:rsidR="00555748">
        <w:rPr>
          <w:rFonts w:ascii="Times New Roman" w:hAnsi="Times New Roman" w:cs="Times New Roman"/>
          <w:sz w:val="28"/>
          <w:szCs w:val="28"/>
        </w:rPr>
        <w:t xml:space="preserve"> в сравнении с матерями двух других групп, а уровень</w:t>
      </w:r>
      <w:proofErr w:type="gramEnd"/>
      <w:r w:rsidR="00555748">
        <w:rPr>
          <w:rFonts w:ascii="Times New Roman" w:hAnsi="Times New Roman" w:cs="Times New Roman"/>
          <w:sz w:val="28"/>
          <w:szCs w:val="28"/>
        </w:rPr>
        <w:t xml:space="preserve"> личностной тревожности лежит в диапазоне высоких значений.</w:t>
      </w:r>
    </w:p>
    <w:p w:rsidR="00815DDB" w:rsidRPr="00501899" w:rsidRDefault="00E40688" w:rsidP="00501899">
      <w:pPr>
        <w:pStyle w:val="3"/>
        <w:spacing w:line="360" w:lineRule="auto"/>
        <w:ind w:firstLine="709"/>
        <w:rPr>
          <w:sz w:val="28"/>
          <w:szCs w:val="28"/>
        </w:rPr>
      </w:pPr>
      <w:bookmarkStart w:id="90" w:name="_Toc515846459"/>
      <w:r w:rsidRPr="00501899">
        <w:rPr>
          <w:sz w:val="28"/>
          <w:szCs w:val="28"/>
        </w:rPr>
        <w:t>3.</w:t>
      </w:r>
      <w:r w:rsidR="00233AB8" w:rsidRPr="00501899">
        <w:rPr>
          <w:sz w:val="28"/>
          <w:szCs w:val="28"/>
        </w:rPr>
        <w:t>6</w:t>
      </w:r>
      <w:r w:rsidR="00A401A7" w:rsidRPr="00501899">
        <w:rPr>
          <w:sz w:val="28"/>
          <w:szCs w:val="28"/>
        </w:rPr>
        <w:t xml:space="preserve"> Результаты исследования копинг</w:t>
      </w:r>
      <w:r w:rsidR="00CF6AF6" w:rsidRPr="00501899">
        <w:rPr>
          <w:sz w:val="28"/>
          <w:szCs w:val="28"/>
        </w:rPr>
        <w:t>-стратегий у матерей трех групп</w:t>
      </w:r>
      <w:bookmarkEnd w:id="90"/>
    </w:p>
    <w:p w:rsidR="00815DDB" w:rsidRDefault="00815DDB" w:rsidP="00F36B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Копинг-стратегии матерей изучались с помощью методики «К</w:t>
      </w:r>
      <w:r w:rsidRPr="00815DDB">
        <w:rPr>
          <w:rFonts w:ascii="Times New Roman" w:hAnsi="Times New Roman" w:cs="Times New Roman"/>
          <w:sz w:val="28"/>
          <w:szCs w:val="28"/>
        </w:rPr>
        <w:t>о</w:t>
      </w:r>
      <w:r>
        <w:rPr>
          <w:rFonts w:ascii="Times New Roman" w:hAnsi="Times New Roman" w:cs="Times New Roman"/>
          <w:sz w:val="28"/>
          <w:szCs w:val="28"/>
        </w:rPr>
        <w:t>пинг-</w:t>
      </w:r>
      <w:r w:rsidRPr="00815DDB">
        <w:rPr>
          <w:rFonts w:ascii="Times New Roman" w:hAnsi="Times New Roman" w:cs="Times New Roman"/>
          <w:sz w:val="28"/>
          <w:szCs w:val="28"/>
        </w:rPr>
        <w:t>механизмы»</w:t>
      </w:r>
      <w:r>
        <w:rPr>
          <w:rFonts w:ascii="Times New Roman" w:hAnsi="Times New Roman" w:cs="Times New Roman"/>
          <w:sz w:val="28"/>
          <w:szCs w:val="28"/>
        </w:rPr>
        <w:t xml:space="preserve"> Хайма. </w:t>
      </w:r>
      <w:r w:rsidR="00292C9C">
        <w:rPr>
          <w:rFonts w:ascii="Times New Roman" w:hAnsi="Times New Roman" w:cs="Times New Roman"/>
          <w:sz w:val="28"/>
          <w:szCs w:val="28"/>
        </w:rPr>
        <w:t>С помощью критерия хи-квадрат (</w:t>
      </w:r>
      <w:r w:rsidR="00292C9C" w:rsidRPr="00292C9C">
        <w:rPr>
          <w:rFonts w:ascii="Times New Roman" w:hAnsi="Times New Roman" w:cs="Times New Roman"/>
          <w:sz w:val="28"/>
          <w:szCs w:val="28"/>
        </w:rPr>
        <w:t>χ</w:t>
      </w:r>
      <w:r w:rsidR="00292C9C" w:rsidRPr="00292C9C">
        <w:rPr>
          <w:rFonts w:ascii="Times New Roman" w:hAnsi="Times New Roman" w:cs="Times New Roman"/>
          <w:sz w:val="28"/>
          <w:szCs w:val="28"/>
          <w:vertAlign w:val="superscript"/>
        </w:rPr>
        <w:t>2</w:t>
      </w:r>
      <w:r w:rsidR="00292C9C">
        <w:rPr>
          <w:rFonts w:ascii="Times New Roman" w:hAnsi="Times New Roman" w:cs="Times New Roman"/>
          <w:sz w:val="28"/>
          <w:szCs w:val="28"/>
        </w:rPr>
        <w:t xml:space="preserve">) было проведено сравнение частоты встречаемости ответов, относящихся к непродуктивным, </w:t>
      </w:r>
      <w:r w:rsidR="00292C9C" w:rsidRPr="00292C9C">
        <w:rPr>
          <w:rFonts w:ascii="Times New Roman" w:hAnsi="Times New Roman" w:cs="Times New Roman"/>
          <w:sz w:val="28"/>
          <w:szCs w:val="28"/>
        </w:rPr>
        <w:t xml:space="preserve">относительно продуктивным </w:t>
      </w:r>
      <w:r w:rsidR="00292C9C">
        <w:rPr>
          <w:rFonts w:ascii="Times New Roman" w:hAnsi="Times New Roman" w:cs="Times New Roman"/>
          <w:sz w:val="28"/>
          <w:szCs w:val="28"/>
        </w:rPr>
        <w:t xml:space="preserve">и продуктивным когнитивным, эмоциональным и поведенческим стратегиям матерей. </w:t>
      </w:r>
      <w:r w:rsidRPr="00292C9C">
        <w:rPr>
          <w:rFonts w:ascii="Times New Roman" w:hAnsi="Times New Roman" w:cs="Times New Roman"/>
          <w:sz w:val="28"/>
          <w:szCs w:val="28"/>
        </w:rPr>
        <w:t>Результаты</w:t>
      </w:r>
      <w:r>
        <w:rPr>
          <w:rFonts w:ascii="Times New Roman" w:hAnsi="Times New Roman" w:cs="Times New Roman"/>
          <w:sz w:val="28"/>
          <w:szCs w:val="28"/>
        </w:rPr>
        <w:t xml:space="preserve"> их и</w:t>
      </w:r>
      <w:r w:rsidR="002577CF">
        <w:rPr>
          <w:rFonts w:ascii="Times New Roman" w:hAnsi="Times New Roman" w:cs="Times New Roman"/>
          <w:sz w:val="28"/>
          <w:szCs w:val="28"/>
        </w:rPr>
        <w:t>зучения представлены в таблице 13</w:t>
      </w:r>
      <w:r>
        <w:rPr>
          <w:rFonts w:ascii="Times New Roman" w:hAnsi="Times New Roman" w:cs="Times New Roman"/>
          <w:sz w:val="28"/>
          <w:szCs w:val="28"/>
        </w:rPr>
        <w:t xml:space="preserve"> и </w:t>
      </w:r>
      <w:r w:rsidR="00441B32" w:rsidRPr="002577CF">
        <w:rPr>
          <w:rFonts w:ascii="Times New Roman" w:hAnsi="Times New Roman" w:cs="Times New Roman"/>
          <w:sz w:val="28"/>
          <w:szCs w:val="28"/>
        </w:rPr>
        <w:t>приложении Г</w:t>
      </w:r>
      <w:r w:rsidRPr="002577CF">
        <w:rPr>
          <w:rFonts w:ascii="Times New Roman" w:hAnsi="Times New Roman" w:cs="Times New Roman"/>
          <w:sz w:val="28"/>
          <w:szCs w:val="28"/>
        </w:rPr>
        <w:t>.</w:t>
      </w:r>
    </w:p>
    <w:p w:rsidR="00F36BC9" w:rsidRPr="00526EFE" w:rsidRDefault="002577CF" w:rsidP="00F36B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13</w:t>
      </w:r>
      <w:r w:rsidR="00815DDB">
        <w:rPr>
          <w:rFonts w:ascii="Times New Roman" w:hAnsi="Times New Roman" w:cs="Times New Roman"/>
          <w:sz w:val="28"/>
          <w:szCs w:val="28"/>
        </w:rPr>
        <w:t xml:space="preserve">. </w:t>
      </w:r>
      <w:r w:rsidR="00DA17C6">
        <w:rPr>
          <w:rFonts w:ascii="Times New Roman" w:hAnsi="Times New Roman" w:cs="Times New Roman"/>
          <w:sz w:val="28"/>
          <w:szCs w:val="28"/>
        </w:rPr>
        <w:t xml:space="preserve">Распределение матерей по выбранным копинг стратегиям </w:t>
      </w:r>
      <w:r w:rsidR="00DA17C6" w:rsidRPr="009D3CC2">
        <w:rPr>
          <w:rFonts w:ascii="Times New Roman" w:hAnsi="Times New Roman" w:cs="Times New Roman"/>
          <w:sz w:val="28"/>
          <w:szCs w:val="28"/>
        </w:rPr>
        <w:t>и уровни значимости различий</w:t>
      </w:r>
    </w:p>
    <w:tbl>
      <w:tblPr>
        <w:tblW w:w="8734" w:type="dxa"/>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559"/>
        <w:gridCol w:w="1560"/>
        <w:gridCol w:w="1289"/>
        <w:gridCol w:w="1659"/>
      </w:tblGrid>
      <w:tr w:rsidR="00DA17C6" w:rsidRPr="003F103D" w:rsidTr="00DA17C6">
        <w:trPr>
          <w:trHeight w:val="300"/>
          <w:jc w:val="center"/>
        </w:trPr>
        <w:tc>
          <w:tcPr>
            <w:tcW w:w="2667" w:type="dxa"/>
            <w:shd w:val="clear" w:color="auto" w:fill="auto"/>
            <w:noWrap/>
            <w:vAlign w:val="center"/>
            <w:hideMark/>
          </w:tcPr>
          <w:p w:rsidR="00DA17C6" w:rsidRPr="003F103D" w:rsidRDefault="00DA17C6"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Копинг-стратегии</w:t>
            </w:r>
          </w:p>
        </w:tc>
        <w:tc>
          <w:tcPr>
            <w:tcW w:w="1559" w:type="dxa"/>
            <w:shd w:val="clear" w:color="auto" w:fill="auto"/>
            <w:noWrap/>
            <w:vAlign w:val="center"/>
            <w:hideMark/>
          </w:tcPr>
          <w:p w:rsidR="00DA17C6" w:rsidRDefault="00DA17C6" w:rsidP="00DA17C6">
            <w:pPr>
              <w:spacing w:after="0" w:line="360" w:lineRule="auto"/>
              <w:jc w:val="center"/>
              <w:rPr>
                <w:rFonts w:ascii="Times New Roman" w:eastAsia="Times New Roman" w:hAnsi="Times New Roman" w:cs="Times New Roman"/>
                <w:sz w:val="28"/>
                <w:szCs w:val="28"/>
                <w:lang w:eastAsia="ru-RU"/>
              </w:rPr>
            </w:pPr>
            <w:r w:rsidRPr="003F103D">
              <w:rPr>
                <w:rFonts w:ascii="Times New Roman" w:eastAsia="Times New Roman" w:hAnsi="Times New Roman" w:cs="Times New Roman"/>
                <w:sz w:val="28"/>
                <w:szCs w:val="28"/>
                <w:lang w:eastAsia="ru-RU"/>
              </w:rPr>
              <w:t>1 группа</w:t>
            </w:r>
          </w:p>
          <w:p w:rsidR="00DA17C6" w:rsidRPr="00DA17C6" w:rsidRDefault="0012695B" w:rsidP="00DA17C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 </w:t>
            </w:r>
            <w:r w:rsidR="00DA17C6">
              <w:rPr>
                <w:rFonts w:ascii="Times New Roman" w:eastAsia="Times New Roman" w:hAnsi="Times New Roman" w:cs="Times New Roman"/>
                <w:sz w:val="28"/>
                <w:szCs w:val="28"/>
                <w:lang w:val="en-US" w:eastAsia="ru-RU"/>
              </w:rPr>
              <w:t>(%)</w:t>
            </w:r>
          </w:p>
        </w:tc>
        <w:tc>
          <w:tcPr>
            <w:tcW w:w="1560" w:type="dxa"/>
            <w:shd w:val="clear" w:color="auto" w:fill="auto"/>
            <w:noWrap/>
            <w:vAlign w:val="center"/>
            <w:hideMark/>
          </w:tcPr>
          <w:p w:rsidR="00DA17C6" w:rsidRDefault="00DA17C6" w:rsidP="00DA17C6">
            <w:pPr>
              <w:spacing w:after="0" w:line="360" w:lineRule="auto"/>
              <w:jc w:val="center"/>
              <w:rPr>
                <w:rFonts w:ascii="Times New Roman" w:eastAsia="Times New Roman" w:hAnsi="Times New Roman" w:cs="Times New Roman"/>
                <w:sz w:val="28"/>
                <w:szCs w:val="28"/>
                <w:lang w:val="en-US" w:eastAsia="ru-RU"/>
              </w:rPr>
            </w:pPr>
            <w:r w:rsidRPr="003F103D">
              <w:rPr>
                <w:rFonts w:ascii="Times New Roman" w:eastAsia="Times New Roman" w:hAnsi="Times New Roman" w:cs="Times New Roman"/>
                <w:sz w:val="28"/>
                <w:szCs w:val="28"/>
                <w:lang w:eastAsia="ru-RU"/>
              </w:rPr>
              <w:t>2 группа</w:t>
            </w:r>
          </w:p>
          <w:p w:rsidR="00DA17C6" w:rsidRPr="00DA17C6" w:rsidRDefault="0012695B" w:rsidP="00DA17C6">
            <w:pPr>
              <w:spacing w:after="0" w:line="360" w:lineRule="auto"/>
              <w:jc w:val="center"/>
              <w:rPr>
                <w:rFonts w:ascii="Times New Roman" w:eastAsia="Times New Roman" w:hAnsi="Times New Roman" w:cs="Times New Roman"/>
                <w:sz w:val="28"/>
                <w:szCs w:val="28"/>
                <w:lang w:val="en-US" w:eastAsia="ru-RU"/>
              </w:rPr>
            </w:pPr>
            <w:r w:rsidRPr="00DA17C6">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 </w:t>
            </w:r>
            <w:r w:rsidR="00DA17C6" w:rsidRPr="00DA17C6">
              <w:rPr>
                <w:rFonts w:ascii="Times New Roman" w:eastAsia="Times New Roman" w:hAnsi="Times New Roman" w:cs="Times New Roman"/>
                <w:sz w:val="28"/>
                <w:szCs w:val="28"/>
                <w:lang w:val="en-US" w:eastAsia="ru-RU"/>
              </w:rPr>
              <w:t>(%)</w:t>
            </w:r>
          </w:p>
        </w:tc>
        <w:tc>
          <w:tcPr>
            <w:tcW w:w="1289" w:type="dxa"/>
            <w:vAlign w:val="center"/>
          </w:tcPr>
          <w:p w:rsidR="00DA17C6" w:rsidRDefault="00DA17C6" w:rsidP="00DA17C6">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 группа</w:t>
            </w:r>
          </w:p>
          <w:p w:rsidR="00DA17C6" w:rsidRPr="00DA17C6" w:rsidRDefault="0012695B" w:rsidP="00DA17C6">
            <w:pPr>
              <w:spacing w:after="0" w:line="360" w:lineRule="auto"/>
              <w:jc w:val="center"/>
              <w:rPr>
                <w:rFonts w:ascii="Times New Roman" w:eastAsia="Times New Roman" w:hAnsi="Times New Roman" w:cs="Times New Roman"/>
                <w:sz w:val="28"/>
                <w:szCs w:val="28"/>
                <w:lang w:val="en-US" w:eastAsia="ru-RU"/>
              </w:rPr>
            </w:pPr>
            <w:r w:rsidRPr="00DA17C6">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xml:space="preserve"> </w:t>
            </w:r>
            <w:r w:rsidR="00DA17C6" w:rsidRPr="00DA17C6">
              <w:rPr>
                <w:rFonts w:ascii="Times New Roman" w:eastAsia="Times New Roman" w:hAnsi="Times New Roman" w:cs="Times New Roman"/>
                <w:sz w:val="28"/>
                <w:szCs w:val="28"/>
                <w:lang w:val="en-US" w:eastAsia="ru-RU"/>
              </w:rPr>
              <w:t>(%)</w:t>
            </w:r>
          </w:p>
        </w:tc>
        <w:tc>
          <w:tcPr>
            <w:tcW w:w="1659" w:type="dxa"/>
            <w:vAlign w:val="center"/>
          </w:tcPr>
          <w:p w:rsidR="00DA17C6" w:rsidRPr="00DA17C6" w:rsidRDefault="00DA17C6" w:rsidP="00DA17C6">
            <w:pPr>
              <w:spacing w:after="0" w:line="360" w:lineRule="auto"/>
              <w:jc w:val="center"/>
              <w:rPr>
                <w:rFonts w:ascii="Times New Roman" w:eastAsia="Times New Roman" w:hAnsi="Times New Roman" w:cs="Times New Roman"/>
                <w:sz w:val="28"/>
                <w:szCs w:val="28"/>
                <w:lang w:val="en-US" w:eastAsia="ru-RU"/>
              </w:rPr>
            </w:pPr>
            <w:r w:rsidRPr="009D3CC2">
              <w:rPr>
                <w:rFonts w:ascii="Times New Roman" w:eastAsia="Times New Roman" w:hAnsi="Times New Roman" w:cs="Times New Roman"/>
                <w:sz w:val="28"/>
                <w:szCs w:val="28"/>
                <w:lang w:val="en-US" w:eastAsia="ru-RU"/>
              </w:rPr>
              <w:t>P</w:t>
            </w:r>
          </w:p>
        </w:tc>
      </w:tr>
      <w:tr w:rsidR="00DA17C6" w:rsidRPr="003F103D" w:rsidTr="00CE4D9E">
        <w:trPr>
          <w:trHeight w:val="300"/>
          <w:jc w:val="center"/>
        </w:trPr>
        <w:tc>
          <w:tcPr>
            <w:tcW w:w="8734" w:type="dxa"/>
            <w:gridSpan w:val="5"/>
            <w:shd w:val="clear" w:color="auto" w:fill="auto"/>
            <w:noWrap/>
            <w:vAlign w:val="center"/>
          </w:tcPr>
          <w:p w:rsidR="00DA17C6" w:rsidRDefault="00DA17C6"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Когнитивные копинг-стратегии</w:t>
            </w:r>
          </w:p>
        </w:tc>
      </w:tr>
      <w:tr w:rsidR="009D3CC2" w:rsidRPr="003F103D" w:rsidTr="00DA17C6">
        <w:trPr>
          <w:trHeight w:val="300"/>
          <w:jc w:val="center"/>
        </w:trPr>
        <w:tc>
          <w:tcPr>
            <w:tcW w:w="2667" w:type="dxa"/>
            <w:shd w:val="clear" w:color="auto" w:fill="auto"/>
            <w:noWrap/>
            <w:vAlign w:val="center"/>
            <w:hideMark/>
          </w:tcPr>
          <w:p w:rsidR="009D3CC2" w:rsidRPr="00DA17C6" w:rsidRDefault="009D3CC2" w:rsidP="00DA17C6">
            <w:pPr>
              <w:spacing w:after="0" w:line="360" w:lineRule="auto"/>
              <w:jc w:val="center"/>
              <w:rPr>
                <w:rFonts w:ascii="Times New Roman" w:eastAsia="Times New Roman" w:hAnsi="Times New Roman" w:cs="Times New Roman"/>
                <w:sz w:val="28"/>
                <w:szCs w:val="28"/>
                <w:lang w:eastAsia="ru-RU"/>
              </w:rPr>
            </w:pPr>
            <w:r w:rsidRPr="0012695B">
              <w:rPr>
                <w:rFonts w:ascii="Times New Roman" w:eastAsia="Times New Roman" w:hAnsi="Times New Roman" w:cs="Times New Roman"/>
                <w:sz w:val="28"/>
                <w:szCs w:val="28"/>
                <w:lang w:eastAsia="ru-RU"/>
              </w:rPr>
              <w:lastRenderedPageBreak/>
              <w:t>Непродуктивные</w:t>
            </w:r>
          </w:p>
        </w:tc>
        <w:tc>
          <w:tcPr>
            <w:tcW w:w="1559"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(20,0)</w:t>
            </w:r>
          </w:p>
        </w:tc>
        <w:tc>
          <w:tcPr>
            <w:tcW w:w="1560"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(22,0)</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(25,0)</w:t>
            </w:r>
          </w:p>
        </w:tc>
        <w:tc>
          <w:tcPr>
            <w:tcW w:w="1659" w:type="dxa"/>
            <w:vMerge w:val="restart"/>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0,521</w:t>
            </w:r>
          </w:p>
        </w:tc>
      </w:tr>
      <w:tr w:rsidR="009D3CC2" w:rsidRPr="003F103D" w:rsidTr="00DA17C6">
        <w:trPr>
          <w:trHeight w:val="300"/>
          <w:jc w:val="center"/>
        </w:trPr>
        <w:tc>
          <w:tcPr>
            <w:tcW w:w="2667" w:type="dxa"/>
            <w:shd w:val="clear" w:color="auto" w:fill="auto"/>
            <w:noWrap/>
            <w:vAlign w:val="center"/>
            <w:hideMark/>
          </w:tcPr>
          <w:p w:rsidR="009D3CC2" w:rsidRPr="003F103D" w:rsidRDefault="009D3CC2" w:rsidP="00DA17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103D">
              <w:rPr>
                <w:rFonts w:ascii="Times New Roman" w:eastAsia="Times New Roman" w:hAnsi="Times New Roman" w:cs="Times New Roman"/>
                <w:sz w:val="28"/>
                <w:szCs w:val="28"/>
                <w:lang w:eastAsia="ru-RU"/>
              </w:rPr>
              <w:t>тносительно продуктивные</w:t>
            </w:r>
          </w:p>
        </w:tc>
        <w:tc>
          <w:tcPr>
            <w:tcW w:w="1559"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(45,0)</w:t>
            </w:r>
          </w:p>
        </w:tc>
        <w:tc>
          <w:tcPr>
            <w:tcW w:w="1560"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(24,4)</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(25,0)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r w:rsidR="009D3CC2" w:rsidRPr="003F103D" w:rsidTr="00DA17C6">
        <w:trPr>
          <w:trHeight w:val="300"/>
          <w:jc w:val="center"/>
        </w:trPr>
        <w:tc>
          <w:tcPr>
            <w:tcW w:w="2667" w:type="dxa"/>
            <w:shd w:val="clear" w:color="auto" w:fill="auto"/>
            <w:noWrap/>
            <w:vAlign w:val="center"/>
            <w:hideMark/>
          </w:tcPr>
          <w:p w:rsidR="009D3CC2" w:rsidRPr="003F103D" w:rsidRDefault="009D3CC2" w:rsidP="0012695B">
            <w:pPr>
              <w:spacing w:after="0" w:line="360" w:lineRule="auto"/>
              <w:jc w:val="center"/>
              <w:rPr>
                <w:rFonts w:ascii="Times New Roman" w:eastAsia="Times New Roman" w:hAnsi="Times New Roman" w:cs="Times New Roman"/>
                <w:sz w:val="28"/>
                <w:szCs w:val="28"/>
                <w:lang w:eastAsia="ru-RU"/>
              </w:rPr>
            </w:pPr>
            <w:r w:rsidRPr="0012695B">
              <w:rPr>
                <w:rFonts w:ascii="Times New Roman" w:eastAsia="Times New Roman" w:hAnsi="Times New Roman" w:cs="Times New Roman"/>
                <w:sz w:val="28"/>
                <w:szCs w:val="28"/>
                <w:lang w:eastAsia="ru-RU"/>
              </w:rPr>
              <w:t xml:space="preserve">Продуктивные </w:t>
            </w:r>
          </w:p>
        </w:tc>
        <w:tc>
          <w:tcPr>
            <w:tcW w:w="1559"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(35,0)</w:t>
            </w:r>
          </w:p>
        </w:tc>
        <w:tc>
          <w:tcPr>
            <w:tcW w:w="1560" w:type="dxa"/>
            <w:shd w:val="clear" w:color="auto" w:fill="auto"/>
            <w:noWrap/>
            <w:vAlign w:val="center"/>
            <w:hideMark/>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(53,7)</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(50,0)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r w:rsidR="00DA17C6" w:rsidRPr="003F103D" w:rsidTr="00CE4D9E">
        <w:trPr>
          <w:trHeight w:val="300"/>
          <w:jc w:val="center"/>
        </w:trPr>
        <w:tc>
          <w:tcPr>
            <w:tcW w:w="8734" w:type="dxa"/>
            <w:gridSpan w:val="5"/>
            <w:shd w:val="clear" w:color="auto" w:fill="auto"/>
            <w:noWrap/>
            <w:vAlign w:val="center"/>
          </w:tcPr>
          <w:p w:rsidR="00DA17C6" w:rsidRDefault="00DA17C6"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Эмоциональные копинг-стратегии</w:t>
            </w: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sidRPr="0012695B">
              <w:rPr>
                <w:rFonts w:ascii="Times New Roman" w:eastAsia="Times New Roman" w:hAnsi="Times New Roman" w:cs="Times New Roman"/>
                <w:sz w:val="28"/>
                <w:szCs w:val="28"/>
                <w:lang w:eastAsia="ru-RU"/>
              </w:rPr>
              <w:t>Непродуктивные</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(24,4)</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(30,0)</w:t>
            </w:r>
          </w:p>
        </w:tc>
        <w:tc>
          <w:tcPr>
            <w:tcW w:w="1659" w:type="dxa"/>
            <w:vMerge w:val="restart"/>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*0,049</w:t>
            </w: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103D">
              <w:rPr>
                <w:rFonts w:ascii="Times New Roman" w:eastAsia="Times New Roman" w:hAnsi="Times New Roman" w:cs="Times New Roman"/>
                <w:sz w:val="28"/>
                <w:szCs w:val="28"/>
                <w:lang w:eastAsia="ru-RU"/>
              </w:rPr>
              <w:t>тносительно продуктивные</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(20,0)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(4,9)</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(15,0)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sidRPr="003F103D">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одуктивные </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(80,0)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(70,7)</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(55,0)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r w:rsidR="00DA17C6" w:rsidRPr="003F103D" w:rsidTr="00CE4D9E">
        <w:trPr>
          <w:trHeight w:val="300"/>
          <w:jc w:val="center"/>
        </w:trPr>
        <w:tc>
          <w:tcPr>
            <w:tcW w:w="8734" w:type="dxa"/>
            <w:gridSpan w:val="5"/>
            <w:shd w:val="clear" w:color="auto" w:fill="auto"/>
            <w:noWrap/>
            <w:vAlign w:val="center"/>
          </w:tcPr>
          <w:p w:rsidR="00DA17C6" w:rsidRDefault="00DA17C6"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Поведенческие копинг-стратегии</w:t>
            </w: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sidRPr="0012695B">
              <w:rPr>
                <w:rFonts w:ascii="Times New Roman" w:eastAsia="Times New Roman" w:hAnsi="Times New Roman" w:cs="Times New Roman"/>
                <w:sz w:val="28"/>
                <w:szCs w:val="28"/>
                <w:lang w:eastAsia="ru-RU"/>
              </w:rPr>
              <w:t>Непродуктивные</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(20,0)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(14,6)</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(5,0)</w:t>
            </w:r>
          </w:p>
        </w:tc>
        <w:tc>
          <w:tcPr>
            <w:tcW w:w="1659" w:type="dxa"/>
            <w:vMerge w:val="restart"/>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0,185</w:t>
            </w: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103D">
              <w:rPr>
                <w:rFonts w:ascii="Times New Roman" w:eastAsia="Times New Roman" w:hAnsi="Times New Roman" w:cs="Times New Roman"/>
                <w:sz w:val="28"/>
                <w:szCs w:val="28"/>
                <w:lang w:eastAsia="ru-RU"/>
              </w:rPr>
              <w:t>тносительно продуктивные</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(15,0)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(22,0)</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(45,0)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r w:rsidR="009D3CC2" w:rsidRPr="003F103D" w:rsidTr="00DA17C6">
        <w:trPr>
          <w:trHeight w:val="300"/>
          <w:jc w:val="center"/>
        </w:trPr>
        <w:tc>
          <w:tcPr>
            <w:tcW w:w="2667"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sidRPr="003F103D">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одуктивные </w:t>
            </w:r>
          </w:p>
        </w:tc>
        <w:tc>
          <w:tcPr>
            <w:tcW w:w="1559"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(65,0)</w:t>
            </w:r>
          </w:p>
        </w:tc>
        <w:tc>
          <w:tcPr>
            <w:tcW w:w="1560" w:type="dxa"/>
            <w:shd w:val="clear" w:color="auto" w:fill="auto"/>
            <w:noWrap/>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(63,4)</w:t>
            </w:r>
          </w:p>
        </w:tc>
        <w:tc>
          <w:tcPr>
            <w:tcW w:w="1289" w:type="dxa"/>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(50,0)</w:t>
            </w:r>
          </w:p>
        </w:tc>
        <w:tc>
          <w:tcPr>
            <w:tcW w:w="1659" w:type="dxa"/>
            <w:vMerge/>
            <w:vAlign w:val="center"/>
          </w:tcPr>
          <w:p w:rsidR="009D3CC2" w:rsidRPr="003F103D" w:rsidRDefault="009D3CC2" w:rsidP="00DA17C6">
            <w:pPr>
              <w:spacing w:after="0" w:line="360" w:lineRule="auto"/>
              <w:jc w:val="center"/>
              <w:rPr>
                <w:rFonts w:ascii="Times New Roman" w:eastAsia="Times New Roman" w:hAnsi="Times New Roman" w:cs="Times New Roman"/>
                <w:sz w:val="28"/>
                <w:szCs w:val="28"/>
                <w:lang w:eastAsia="ru-RU"/>
              </w:rPr>
            </w:pPr>
          </w:p>
        </w:tc>
      </w:tr>
    </w:tbl>
    <w:p w:rsidR="009D3CC2" w:rsidRPr="001526E9" w:rsidRDefault="0031286F" w:rsidP="00CF6AF6">
      <w:pPr>
        <w:spacing w:after="0" w:line="240" w:lineRule="auto"/>
        <w:ind w:firstLine="709"/>
        <w:jc w:val="both"/>
        <w:rPr>
          <w:rFonts w:ascii="Times New Roman" w:hAnsi="Times New Roman" w:cs="Times New Roman"/>
          <w:i/>
          <w:sz w:val="24"/>
          <w:szCs w:val="24"/>
        </w:rPr>
      </w:pPr>
      <w:r w:rsidRPr="001526E9">
        <w:rPr>
          <w:rFonts w:ascii="Times New Roman" w:hAnsi="Times New Roman" w:cs="Times New Roman"/>
          <w:i/>
          <w:sz w:val="24"/>
          <w:szCs w:val="24"/>
        </w:rPr>
        <w:t>Условные обозначения</w:t>
      </w:r>
      <w:r w:rsidR="009D3CC2" w:rsidRPr="001526E9">
        <w:rPr>
          <w:rFonts w:ascii="Times New Roman" w:hAnsi="Times New Roman" w:cs="Times New Roman"/>
          <w:i/>
          <w:sz w:val="24"/>
          <w:szCs w:val="24"/>
        </w:rPr>
        <w:t xml:space="preserve">: N – число матерей, </w:t>
      </w:r>
      <w:proofErr w:type="gramStart"/>
      <w:r w:rsidR="009D3CC2" w:rsidRPr="001526E9">
        <w:rPr>
          <w:rFonts w:ascii="Times New Roman" w:hAnsi="Times New Roman" w:cs="Times New Roman"/>
          <w:i/>
          <w:sz w:val="24"/>
          <w:szCs w:val="24"/>
        </w:rPr>
        <w:t>р</w:t>
      </w:r>
      <w:proofErr w:type="gramEnd"/>
      <w:r w:rsidR="009D3CC2" w:rsidRPr="001526E9">
        <w:rPr>
          <w:rFonts w:ascii="Times New Roman" w:hAnsi="Times New Roman" w:cs="Times New Roman"/>
          <w:i/>
          <w:sz w:val="24"/>
          <w:szCs w:val="24"/>
        </w:rPr>
        <w:t xml:space="preserve"> – уровень значимости различий критерий χ</w:t>
      </w:r>
      <w:r w:rsidR="009D3CC2" w:rsidRPr="001526E9">
        <w:rPr>
          <w:rFonts w:ascii="Times New Roman" w:hAnsi="Times New Roman" w:cs="Times New Roman"/>
          <w:i/>
          <w:sz w:val="24"/>
          <w:szCs w:val="24"/>
          <w:vertAlign w:val="superscript"/>
        </w:rPr>
        <w:t>2</w:t>
      </w:r>
      <w:r w:rsidR="001526E9">
        <w:rPr>
          <w:rFonts w:ascii="Times New Roman" w:hAnsi="Times New Roman" w:cs="Times New Roman"/>
          <w:i/>
          <w:sz w:val="24"/>
          <w:szCs w:val="24"/>
        </w:rPr>
        <w:t>.</w:t>
      </w:r>
    </w:p>
    <w:p w:rsidR="0031286F" w:rsidRDefault="002577CF" w:rsidP="00CF6AF6">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13</w:t>
      </w:r>
      <w:r w:rsidR="00441B32" w:rsidRPr="003D164A">
        <w:rPr>
          <w:rFonts w:ascii="Times New Roman" w:hAnsi="Times New Roman" w:cs="Times New Roman"/>
          <w:sz w:val="28"/>
          <w:szCs w:val="28"/>
        </w:rPr>
        <w:t xml:space="preserve"> </w:t>
      </w:r>
      <w:r w:rsidR="00441B32">
        <w:rPr>
          <w:rFonts w:ascii="Times New Roman" w:hAnsi="Times New Roman" w:cs="Times New Roman"/>
          <w:sz w:val="28"/>
          <w:szCs w:val="28"/>
        </w:rPr>
        <w:t>матери выбирают следующие стратегии поведения.</w:t>
      </w:r>
    </w:p>
    <w:p w:rsidR="00441B32" w:rsidRDefault="00441B32" w:rsidP="008A0E87">
      <w:pPr>
        <w:pStyle w:val="a4"/>
        <w:numPr>
          <w:ilvl w:val="0"/>
          <w:numId w:val="21"/>
        </w:numPr>
        <w:spacing w:after="0" w:line="360" w:lineRule="auto"/>
        <w:ind w:left="0" w:firstLine="709"/>
        <w:jc w:val="both"/>
        <w:rPr>
          <w:rFonts w:ascii="Times New Roman" w:hAnsi="Times New Roman" w:cs="Times New Roman"/>
          <w:sz w:val="28"/>
          <w:szCs w:val="28"/>
        </w:rPr>
      </w:pPr>
      <w:r w:rsidRPr="00D513BF">
        <w:rPr>
          <w:rFonts w:ascii="Times New Roman" w:hAnsi="Times New Roman" w:cs="Times New Roman"/>
          <w:i/>
          <w:sz w:val="28"/>
          <w:szCs w:val="28"/>
        </w:rPr>
        <w:t>Когнитивные</w:t>
      </w:r>
      <w:r w:rsidR="009D3CC2" w:rsidRPr="00D513BF">
        <w:rPr>
          <w:rFonts w:ascii="Times New Roman" w:hAnsi="Times New Roman" w:cs="Times New Roman"/>
          <w:i/>
          <w:sz w:val="28"/>
          <w:szCs w:val="28"/>
        </w:rPr>
        <w:t xml:space="preserve"> копинг-стратегии</w:t>
      </w:r>
      <w:r w:rsidRPr="00D513BF">
        <w:rPr>
          <w:rFonts w:ascii="Times New Roman" w:hAnsi="Times New Roman" w:cs="Times New Roman"/>
          <w:sz w:val="28"/>
          <w:szCs w:val="28"/>
        </w:rPr>
        <w:t xml:space="preserve">. Непродуктивные когнитивные стратегии выбрали 20% матерей 1-й группы, 22% матерей 2-й группы и 25% матерей 3-й группы. Относительно продуктивные когнитивные стратегии выбрали </w:t>
      </w:r>
      <w:r w:rsidR="00D513BF" w:rsidRPr="00D513BF">
        <w:rPr>
          <w:rFonts w:ascii="Times New Roman" w:hAnsi="Times New Roman" w:cs="Times New Roman"/>
          <w:sz w:val="28"/>
          <w:szCs w:val="28"/>
        </w:rPr>
        <w:t>45% матерей детей с ОЛЛ, 24,4% матерей здоровых детей и 25% матерей детей с ДЦП</w:t>
      </w:r>
      <w:r w:rsidRPr="00D513BF">
        <w:rPr>
          <w:rFonts w:ascii="Times New Roman" w:hAnsi="Times New Roman" w:cs="Times New Roman"/>
          <w:sz w:val="28"/>
          <w:szCs w:val="28"/>
        </w:rPr>
        <w:t xml:space="preserve">. </w:t>
      </w:r>
      <w:r w:rsidR="00D513BF" w:rsidRPr="00D513BF">
        <w:rPr>
          <w:rFonts w:ascii="Times New Roman" w:hAnsi="Times New Roman" w:cs="Times New Roman"/>
          <w:sz w:val="28"/>
          <w:szCs w:val="28"/>
        </w:rPr>
        <w:t>Продуктивные стратегии используют 35% матерей 1-й группы, 53,7% матерей 2-й группы и 50% матерей 3-й группы.</w:t>
      </w:r>
    </w:p>
    <w:p w:rsidR="0031286F" w:rsidRDefault="003D4DA0" w:rsidP="00F36BC9">
      <w:pPr>
        <w:spacing w:after="0" w:line="360" w:lineRule="auto"/>
        <w:ind w:firstLine="709"/>
        <w:jc w:val="both"/>
        <w:rPr>
          <w:rFonts w:ascii="Times New Roman" w:hAnsi="Times New Roman" w:cs="Times New Roman"/>
          <w:sz w:val="28"/>
          <w:szCs w:val="28"/>
        </w:rPr>
      </w:pPr>
      <w:r w:rsidRPr="001526E9">
        <w:rPr>
          <w:rFonts w:ascii="Times New Roman" w:hAnsi="Times New Roman" w:cs="Times New Roman"/>
          <w:sz w:val="28"/>
          <w:szCs w:val="28"/>
        </w:rPr>
        <w:t xml:space="preserve">Матери детей с ОЛЛ чаще выбирают относительно продуктивные когнитивные копинг-стратегии в сравнении с </w:t>
      </w:r>
      <w:proofErr w:type="gramStart"/>
      <w:r w:rsidRPr="001526E9">
        <w:rPr>
          <w:rFonts w:ascii="Times New Roman" w:hAnsi="Times New Roman" w:cs="Times New Roman"/>
          <w:sz w:val="28"/>
          <w:szCs w:val="28"/>
        </w:rPr>
        <w:t>непродуктивными</w:t>
      </w:r>
      <w:proofErr w:type="gramEnd"/>
      <w:r w:rsidRPr="001526E9">
        <w:rPr>
          <w:rFonts w:ascii="Times New Roman" w:hAnsi="Times New Roman" w:cs="Times New Roman"/>
          <w:sz w:val="28"/>
          <w:szCs w:val="28"/>
        </w:rPr>
        <w:t xml:space="preserve"> и продуктивными. Тогда как матери здоровых детей и матери детей с ДЦП чаще используют продуктивн</w:t>
      </w:r>
      <w:r w:rsidR="00A23DE5" w:rsidRPr="001526E9">
        <w:rPr>
          <w:rFonts w:ascii="Times New Roman" w:hAnsi="Times New Roman" w:cs="Times New Roman"/>
          <w:sz w:val="28"/>
          <w:szCs w:val="28"/>
        </w:rPr>
        <w:t>ые когнитивные копинг-стратегии, а непродуктивные и относительно продуктивные копинг-стратегии используют реже.</w:t>
      </w:r>
      <w:r w:rsidR="001526E9" w:rsidRPr="001526E9">
        <w:rPr>
          <w:rFonts w:ascii="Times New Roman" w:hAnsi="Times New Roman" w:cs="Times New Roman"/>
          <w:sz w:val="28"/>
          <w:szCs w:val="28"/>
        </w:rPr>
        <w:t xml:space="preserve"> Однако различий</w:t>
      </w:r>
      <w:r w:rsidR="009D3CC2" w:rsidRPr="001526E9">
        <w:rPr>
          <w:rFonts w:ascii="Times New Roman" w:hAnsi="Times New Roman" w:cs="Times New Roman"/>
          <w:sz w:val="28"/>
          <w:szCs w:val="28"/>
        </w:rPr>
        <w:t xml:space="preserve"> между матерями по частоте выбора к</w:t>
      </w:r>
      <w:r w:rsidR="003D164A" w:rsidRPr="001526E9">
        <w:rPr>
          <w:rFonts w:ascii="Times New Roman" w:hAnsi="Times New Roman" w:cs="Times New Roman"/>
          <w:sz w:val="28"/>
          <w:szCs w:val="28"/>
        </w:rPr>
        <w:t>о</w:t>
      </w:r>
      <w:r w:rsidR="009D3CC2" w:rsidRPr="001526E9">
        <w:rPr>
          <w:rFonts w:ascii="Times New Roman" w:hAnsi="Times New Roman" w:cs="Times New Roman"/>
          <w:sz w:val="28"/>
          <w:szCs w:val="28"/>
        </w:rPr>
        <w:t>гнитивных копинг-стратегий не обнаружено (</w:t>
      </w:r>
      <w:proofErr w:type="gramStart"/>
      <w:r w:rsidR="009D3CC2" w:rsidRPr="001526E9">
        <w:rPr>
          <w:rFonts w:ascii="Times New Roman" w:hAnsi="Times New Roman" w:cs="Times New Roman"/>
          <w:sz w:val="28"/>
          <w:szCs w:val="28"/>
        </w:rPr>
        <w:t>р</w:t>
      </w:r>
      <w:proofErr w:type="gramEnd"/>
      <w:r w:rsidR="009D3CC2" w:rsidRPr="001526E9">
        <w:rPr>
          <w:rFonts w:ascii="Times New Roman" w:hAnsi="Times New Roman" w:cs="Times New Roman"/>
          <w:sz w:val="28"/>
          <w:szCs w:val="28"/>
        </w:rPr>
        <w:t>=0,521).</w:t>
      </w:r>
      <w:r w:rsidR="009D3CC2">
        <w:rPr>
          <w:rFonts w:ascii="Times New Roman" w:hAnsi="Times New Roman" w:cs="Times New Roman"/>
          <w:sz w:val="28"/>
          <w:szCs w:val="28"/>
        </w:rPr>
        <w:t xml:space="preserve"> </w:t>
      </w:r>
    </w:p>
    <w:p w:rsidR="000656E5" w:rsidRDefault="000656E5" w:rsidP="00F36B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продуктивных когнитивных копинг-стратегий означает, что матери сохраняют</w:t>
      </w:r>
      <w:r w:rsidRPr="000656E5">
        <w:rPr>
          <w:rFonts w:ascii="Times New Roman" w:hAnsi="Times New Roman" w:cs="Times New Roman"/>
          <w:sz w:val="28"/>
          <w:szCs w:val="28"/>
        </w:rPr>
        <w:t xml:space="preserve"> само</w:t>
      </w:r>
      <w:r>
        <w:rPr>
          <w:rFonts w:ascii="Times New Roman" w:hAnsi="Times New Roman" w:cs="Times New Roman"/>
          <w:sz w:val="28"/>
          <w:szCs w:val="28"/>
        </w:rPr>
        <w:t>обладание</w:t>
      </w:r>
      <w:r w:rsidRPr="000656E5">
        <w:rPr>
          <w:rFonts w:ascii="Times New Roman" w:hAnsi="Times New Roman" w:cs="Times New Roman"/>
          <w:sz w:val="28"/>
          <w:szCs w:val="28"/>
        </w:rPr>
        <w:t xml:space="preserve"> («Я не теряю самообладания и контроля над собой в тяжелые минуты и стараюсь никому н</w:t>
      </w:r>
      <w:r>
        <w:rPr>
          <w:rFonts w:ascii="Times New Roman" w:hAnsi="Times New Roman" w:cs="Times New Roman"/>
          <w:sz w:val="28"/>
          <w:szCs w:val="28"/>
        </w:rPr>
        <w:t>е показывать своего состояния»)</w:t>
      </w:r>
      <w:r w:rsidR="00022BA9">
        <w:rPr>
          <w:rFonts w:ascii="Times New Roman" w:hAnsi="Times New Roman" w:cs="Times New Roman"/>
          <w:sz w:val="28"/>
          <w:szCs w:val="28"/>
        </w:rPr>
        <w:t>; анализируют проблему</w:t>
      </w:r>
      <w:r w:rsidR="00022BA9" w:rsidRPr="00022BA9">
        <w:rPr>
          <w:rFonts w:ascii="Times New Roman" w:hAnsi="Times New Roman" w:cs="Times New Roman"/>
          <w:sz w:val="28"/>
          <w:szCs w:val="28"/>
        </w:rPr>
        <w:t xml:space="preserve"> («Я стараюсь проанализировать, все взвесить и объяснить себе, что же случилось»)</w:t>
      </w:r>
      <w:r w:rsidR="00022BA9">
        <w:rPr>
          <w:rFonts w:ascii="Times New Roman" w:hAnsi="Times New Roman" w:cs="Times New Roman"/>
          <w:sz w:val="28"/>
          <w:szCs w:val="28"/>
        </w:rPr>
        <w:t>; утверждаются в</w:t>
      </w:r>
      <w:r w:rsidR="00022BA9" w:rsidRPr="00022BA9">
        <w:rPr>
          <w:rFonts w:ascii="Times New Roman" w:hAnsi="Times New Roman" w:cs="Times New Roman"/>
          <w:sz w:val="28"/>
          <w:szCs w:val="28"/>
        </w:rPr>
        <w:t xml:space="preserve"> собственной ценнос</w:t>
      </w:r>
      <w:r w:rsidR="00022BA9">
        <w:rPr>
          <w:rFonts w:ascii="Times New Roman" w:hAnsi="Times New Roman" w:cs="Times New Roman"/>
          <w:sz w:val="28"/>
          <w:szCs w:val="28"/>
        </w:rPr>
        <w:t>ти</w:t>
      </w:r>
      <w:r w:rsidR="00022BA9" w:rsidRPr="00022BA9">
        <w:rPr>
          <w:rFonts w:ascii="Times New Roman" w:hAnsi="Times New Roman" w:cs="Times New Roman"/>
          <w:sz w:val="28"/>
          <w:szCs w:val="28"/>
        </w:rPr>
        <w:t xml:space="preserve"> («В данное время я полностью не могу справиться с этими трудностями, но со временем смогу справиться</w:t>
      </w:r>
      <w:r w:rsidR="00022BA9">
        <w:rPr>
          <w:rFonts w:ascii="Times New Roman" w:hAnsi="Times New Roman" w:cs="Times New Roman"/>
          <w:sz w:val="28"/>
          <w:szCs w:val="28"/>
        </w:rPr>
        <w:t xml:space="preserve"> и с ними, и </w:t>
      </w:r>
      <w:proofErr w:type="gramStart"/>
      <w:r w:rsidR="00022BA9">
        <w:rPr>
          <w:rFonts w:ascii="Times New Roman" w:hAnsi="Times New Roman" w:cs="Times New Roman"/>
          <w:sz w:val="28"/>
          <w:szCs w:val="28"/>
        </w:rPr>
        <w:t>с</w:t>
      </w:r>
      <w:proofErr w:type="gramEnd"/>
      <w:r w:rsidR="00022BA9">
        <w:rPr>
          <w:rFonts w:ascii="Times New Roman" w:hAnsi="Times New Roman" w:cs="Times New Roman"/>
          <w:sz w:val="28"/>
          <w:szCs w:val="28"/>
        </w:rPr>
        <w:t xml:space="preserve"> более сложными»).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Выбор относительно продуктивных когнитивных копинг-стратегий,</w:t>
      </w:r>
      <w:r w:rsidRPr="000656E5">
        <w:rPr>
          <w:rFonts w:ascii="Times New Roman" w:hAnsi="Times New Roman" w:cs="Times New Roman"/>
          <w:sz w:val="28"/>
          <w:szCs w:val="28"/>
        </w:rPr>
        <w:t xml:space="preserve"> </w:t>
      </w:r>
      <w:r>
        <w:rPr>
          <w:rFonts w:ascii="Times New Roman" w:hAnsi="Times New Roman" w:cs="Times New Roman"/>
          <w:sz w:val="28"/>
          <w:szCs w:val="28"/>
        </w:rPr>
        <w:t>означает, что матери выбирают форму поведения, направленного</w:t>
      </w:r>
      <w:r w:rsidRPr="000656E5">
        <w:rPr>
          <w:rFonts w:ascii="Times New Roman" w:hAnsi="Times New Roman" w:cs="Times New Roman"/>
          <w:sz w:val="28"/>
          <w:szCs w:val="28"/>
        </w:rPr>
        <w:t xml:space="preserve"> на оценку трудностей в сравнении с другими, придание осо</w:t>
      </w:r>
      <w:r w:rsidR="000F6317">
        <w:rPr>
          <w:rFonts w:ascii="Times New Roman" w:hAnsi="Times New Roman" w:cs="Times New Roman"/>
          <w:sz w:val="28"/>
          <w:szCs w:val="28"/>
        </w:rPr>
        <w:t>бого смысла их преодолению, веру</w:t>
      </w:r>
      <w:r w:rsidRPr="000656E5">
        <w:rPr>
          <w:rFonts w:ascii="Times New Roman" w:hAnsi="Times New Roman" w:cs="Times New Roman"/>
          <w:sz w:val="28"/>
          <w:szCs w:val="28"/>
        </w:rPr>
        <w:t xml:space="preserve"> в Бога и стойкость в вере при стол</w:t>
      </w:r>
      <w:r w:rsidR="000F6317">
        <w:rPr>
          <w:rFonts w:ascii="Times New Roman" w:hAnsi="Times New Roman" w:cs="Times New Roman"/>
          <w:sz w:val="28"/>
          <w:szCs w:val="28"/>
        </w:rPr>
        <w:t>кновении со сложными проблемами</w:t>
      </w:r>
      <w:r w:rsidRPr="000656E5">
        <w:rPr>
          <w:rFonts w:ascii="Times New Roman" w:hAnsi="Times New Roman" w:cs="Times New Roman"/>
          <w:sz w:val="28"/>
          <w:szCs w:val="28"/>
        </w:rPr>
        <w:t xml:space="preserve"> («Если что-то случилось, то так угодно Богу»</w:t>
      </w:r>
      <w:r w:rsidR="000F6317">
        <w:rPr>
          <w:rFonts w:ascii="Times New Roman" w:hAnsi="Times New Roman" w:cs="Times New Roman"/>
          <w:sz w:val="28"/>
          <w:szCs w:val="28"/>
        </w:rPr>
        <w:t xml:space="preserve">, </w:t>
      </w:r>
      <w:r w:rsidRPr="000656E5">
        <w:rPr>
          <w:rFonts w:ascii="Times New Roman" w:hAnsi="Times New Roman" w:cs="Times New Roman"/>
          <w:sz w:val="28"/>
          <w:szCs w:val="28"/>
        </w:rPr>
        <w:t>«Я придаю своим трудностям особый смысл, преодолевая их, я совершенствуюсь сам»).</w:t>
      </w:r>
      <w:proofErr w:type="gramEnd"/>
    </w:p>
    <w:p w:rsidR="001526E9" w:rsidRPr="005F36CE" w:rsidRDefault="009D3CC2" w:rsidP="008A0E87">
      <w:pPr>
        <w:pStyle w:val="a4"/>
        <w:numPr>
          <w:ilvl w:val="0"/>
          <w:numId w:val="21"/>
        </w:numPr>
        <w:spacing w:after="0" w:line="360" w:lineRule="auto"/>
        <w:ind w:left="0" w:firstLine="709"/>
        <w:jc w:val="both"/>
        <w:rPr>
          <w:rFonts w:ascii="Times New Roman" w:hAnsi="Times New Roman" w:cs="Times New Roman"/>
          <w:sz w:val="28"/>
          <w:szCs w:val="28"/>
        </w:rPr>
      </w:pPr>
      <w:r w:rsidRPr="001526E9">
        <w:rPr>
          <w:rFonts w:ascii="Times New Roman" w:hAnsi="Times New Roman" w:cs="Times New Roman"/>
          <w:i/>
          <w:sz w:val="28"/>
          <w:szCs w:val="28"/>
        </w:rPr>
        <w:t>Эмоциональные копинг-стратегии</w:t>
      </w:r>
      <w:r w:rsidRPr="001526E9">
        <w:rPr>
          <w:rFonts w:ascii="Times New Roman" w:hAnsi="Times New Roman" w:cs="Times New Roman"/>
          <w:sz w:val="28"/>
          <w:szCs w:val="28"/>
        </w:rPr>
        <w:t xml:space="preserve">. Непродуктивные </w:t>
      </w:r>
      <w:r w:rsidR="003D164A" w:rsidRPr="001526E9">
        <w:rPr>
          <w:rFonts w:ascii="Times New Roman" w:hAnsi="Times New Roman" w:cs="Times New Roman"/>
          <w:sz w:val="28"/>
          <w:szCs w:val="28"/>
        </w:rPr>
        <w:t>эмоциональные</w:t>
      </w:r>
      <w:r w:rsidRPr="001526E9">
        <w:rPr>
          <w:rFonts w:ascii="Times New Roman" w:hAnsi="Times New Roman" w:cs="Times New Roman"/>
          <w:sz w:val="28"/>
          <w:szCs w:val="28"/>
        </w:rPr>
        <w:t xml:space="preserve"> стратегии </w:t>
      </w:r>
      <w:r w:rsidR="003D164A" w:rsidRPr="001526E9">
        <w:rPr>
          <w:rFonts w:ascii="Times New Roman" w:hAnsi="Times New Roman" w:cs="Times New Roman"/>
          <w:sz w:val="28"/>
          <w:szCs w:val="28"/>
        </w:rPr>
        <w:t>матери</w:t>
      </w:r>
      <w:r w:rsidRPr="001526E9">
        <w:rPr>
          <w:rFonts w:ascii="Times New Roman" w:hAnsi="Times New Roman" w:cs="Times New Roman"/>
          <w:sz w:val="28"/>
          <w:szCs w:val="28"/>
        </w:rPr>
        <w:t xml:space="preserve"> 1-й группы</w:t>
      </w:r>
      <w:r w:rsidR="003D164A" w:rsidRPr="001526E9">
        <w:rPr>
          <w:rFonts w:ascii="Times New Roman" w:hAnsi="Times New Roman" w:cs="Times New Roman"/>
          <w:sz w:val="28"/>
          <w:szCs w:val="28"/>
        </w:rPr>
        <w:t xml:space="preserve"> не выбирали</w:t>
      </w:r>
      <w:r w:rsidRPr="001526E9">
        <w:rPr>
          <w:rFonts w:ascii="Times New Roman" w:hAnsi="Times New Roman" w:cs="Times New Roman"/>
          <w:sz w:val="28"/>
          <w:szCs w:val="28"/>
        </w:rPr>
        <w:t xml:space="preserve">, </w:t>
      </w:r>
      <w:r w:rsidR="003D164A" w:rsidRPr="001526E9">
        <w:rPr>
          <w:rFonts w:ascii="Times New Roman" w:hAnsi="Times New Roman" w:cs="Times New Roman"/>
          <w:sz w:val="28"/>
          <w:szCs w:val="28"/>
        </w:rPr>
        <w:t>их выбрали 24,4% матерей 2-й группы и 30</w:t>
      </w:r>
      <w:r w:rsidRPr="001526E9">
        <w:rPr>
          <w:rFonts w:ascii="Times New Roman" w:hAnsi="Times New Roman" w:cs="Times New Roman"/>
          <w:sz w:val="28"/>
          <w:szCs w:val="28"/>
        </w:rPr>
        <w:t xml:space="preserve">% матерей 3-й группы. Относительно </w:t>
      </w:r>
      <w:proofErr w:type="gramStart"/>
      <w:r w:rsidRPr="001526E9">
        <w:rPr>
          <w:rFonts w:ascii="Times New Roman" w:hAnsi="Times New Roman" w:cs="Times New Roman"/>
          <w:sz w:val="28"/>
          <w:szCs w:val="28"/>
        </w:rPr>
        <w:t>продуктивные</w:t>
      </w:r>
      <w:proofErr w:type="gramEnd"/>
      <w:r w:rsidRPr="001526E9">
        <w:rPr>
          <w:rFonts w:ascii="Times New Roman" w:hAnsi="Times New Roman" w:cs="Times New Roman"/>
          <w:sz w:val="28"/>
          <w:szCs w:val="28"/>
        </w:rPr>
        <w:t xml:space="preserve"> </w:t>
      </w:r>
      <w:r w:rsidR="003D164A" w:rsidRPr="001526E9">
        <w:rPr>
          <w:rFonts w:ascii="Times New Roman" w:hAnsi="Times New Roman" w:cs="Times New Roman"/>
          <w:sz w:val="28"/>
          <w:szCs w:val="28"/>
        </w:rPr>
        <w:t>эмоциональные</w:t>
      </w:r>
      <w:r w:rsidRPr="001526E9">
        <w:rPr>
          <w:rFonts w:ascii="Times New Roman" w:hAnsi="Times New Roman" w:cs="Times New Roman"/>
          <w:sz w:val="28"/>
          <w:szCs w:val="28"/>
        </w:rPr>
        <w:t xml:space="preserve"> </w:t>
      </w:r>
      <w:r w:rsidR="00E95382" w:rsidRPr="001526E9">
        <w:rPr>
          <w:rFonts w:ascii="Times New Roman" w:hAnsi="Times New Roman" w:cs="Times New Roman"/>
          <w:sz w:val="28"/>
          <w:szCs w:val="28"/>
        </w:rPr>
        <w:t>копинг-</w:t>
      </w:r>
      <w:r w:rsidRPr="001526E9">
        <w:rPr>
          <w:rFonts w:ascii="Times New Roman" w:hAnsi="Times New Roman" w:cs="Times New Roman"/>
          <w:sz w:val="28"/>
          <w:szCs w:val="28"/>
        </w:rPr>
        <w:t>стратегии выб</w:t>
      </w:r>
      <w:r w:rsidR="003E0BEE" w:rsidRPr="001526E9">
        <w:rPr>
          <w:rFonts w:ascii="Times New Roman" w:hAnsi="Times New Roman" w:cs="Times New Roman"/>
          <w:sz w:val="28"/>
          <w:szCs w:val="28"/>
        </w:rPr>
        <w:t>и</w:t>
      </w:r>
      <w:r w:rsidRPr="001526E9">
        <w:rPr>
          <w:rFonts w:ascii="Times New Roman" w:hAnsi="Times New Roman" w:cs="Times New Roman"/>
          <w:sz w:val="28"/>
          <w:szCs w:val="28"/>
        </w:rPr>
        <w:t xml:space="preserve">рали </w:t>
      </w:r>
      <w:r w:rsidR="00E95382" w:rsidRPr="001526E9">
        <w:rPr>
          <w:rFonts w:ascii="Times New Roman" w:hAnsi="Times New Roman" w:cs="Times New Roman"/>
          <w:sz w:val="28"/>
          <w:szCs w:val="28"/>
        </w:rPr>
        <w:t>20% матерей детей с ОЛЛ, 4,9% матерей условно здоровых детей и 15% матерей детей с ДЦП</w:t>
      </w:r>
      <w:r w:rsidRPr="001526E9">
        <w:rPr>
          <w:rFonts w:ascii="Times New Roman" w:hAnsi="Times New Roman" w:cs="Times New Roman"/>
          <w:sz w:val="28"/>
          <w:szCs w:val="28"/>
        </w:rPr>
        <w:t>.</w:t>
      </w:r>
      <w:r w:rsidR="00E95382" w:rsidRPr="001526E9">
        <w:rPr>
          <w:rFonts w:ascii="Times New Roman" w:hAnsi="Times New Roman" w:cs="Times New Roman"/>
          <w:sz w:val="28"/>
          <w:szCs w:val="28"/>
        </w:rPr>
        <w:t xml:space="preserve"> П</w:t>
      </w:r>
      <w:r w:rsidRPr="001526E9">
        <w:rPr>
          <w:rFonts w:ascii="Times New Roman" w:hAnsi="Times New Roman" w:cs="Times New Roman"/>
          <w:sz w:val="28"/>
          <w:szCs w:val="28"/>
        </w:rPr>
        <w:t xml:space="preserve">родуктивные </w:t>
      </w:r>
      <w:r w:rsidR="003D164A" w:rsidRPr="001526E9">
        <w:rPr>
          <w:rFonts w:ascii="Times New Roman" w:hAnsi="Times New Roman" w:cs="Times New Roman"/>
          <w:sz w:val="28"/>
          <w:szCs w:val="28"/>
        </w:rPr>
        <w:t>эмоциональные</w:t>
      </w:r>
      <w:r w:rsidRPr="001526E9">
        <w:rPr>
          <w:rFonts w:ascii="Times New Roman" w:hAnsi="Times New Roman" w:cs="Times New Roman"/>
          <w:sz w:val="28"/>
          <w:szCs w:val="28"/>
        </w:rPr>
        <w:t xml:space="preserve"> </w:t>
      </w:r>
      <w:r w:rsidR="00E95382" w:rsidRPr="001526E9">
        <w:rPr>
          <w:rFonts w:ascii="Times New Roman" w:hAnsi="Times New Roman" w:cs="Times New Roman"/>
          <w:sz w:val="28"/>
          <w:szCs w:val="28"/>
        </w:rPr>
        <w:t>копинг-стратегии выб</w:t>
      </w:r>
      <w:r w:rsidR="003E0BEE" w:rsidRPr="001526E9">
        <w:rPr>
          <w:rFonts w:ascii="Times New Roman" w:hAnsi="Times New Roman" w:cs="Times New Roman"/>
          <w:sz w:val="28"/>
          <w:szCs w:val="28"/>
        </w:rPr>
        <w:t>и</w:t>
      </w:r>
      <w:r w:rsidR="00E95382" w:rsidRPr="001526E9">
        <w:rPr>
          <w:rFonts w:ascii="Times New Roman" w:hAnsi="Times New Roman" w:cs="Times New Roman"/>
          <w:sz w:val="28"/>
          <w:szCs w:val="28"/>
        </w:rPr>
        <w:t>рали 80% матерей 1-й группы, 70,7% матерей 2-й группы и 55% матерей детей 3-й группы.</w:t>
      </w:r>
      <w:r w:rsidR="001526E9" w:rsidRPr="001526E9">
        <w:rPr>
          <w:rFonts w:ascii="Times New Roman" w:hAnsi="Times New Roman" w:cs="Times New Roman"/>
          <w:sz w:val="28"/>
          <w:szCs w:val="28"/>
        </w:rPr>
        <w:t xml:space="preserve"> </w:t>
      </w:r>
      <w:r w:rsidR="003D164A" w:rsidRPr="001526E9">
        <w:rPr>
          <w:rFonts w:ascii="Times New Roman" w:hAnsi="Times New Roman" w:cs="Times New Roman"/>
          <w:sz w:val="28"/>
          <w:szCs w:val="28"/>
        </w:rPr>
        <w:t xml:space="preserve">Выявлены значимые различия </w:t>
      </w:r>
      <w:r w:rsidR="001526E9" w:rsidRPr="001526E9">
        <w:rPr>
          <w:rFonts w:ascii="Times New Roman" w:hAnsi="Times New Roman" w:cs="Times New Roman"/>
          <w:sz w:val="28"/>
          <w:szCs w:val="28"/>
        </w:rPr>
        <w:t>в частоте</w:t>
      </w:r>
      <w:r w:rsidR="003D164A" w:rsidRPr="001526E9">
        <w:rPr>
          <w:rFonts w:ascii="Times New Roman" w:hAnsi="Times New Roman" w:cs="Times New Roman"/>
          <w:sz w:val="28"/>
          <w:szCs w:val="28"/>
        </w:rPr>
        <w:t xml:space="preserve"> встречаемости эмоциональных копинг-стратегий в группах матерей </w:t>
      </w:r>
      <w:r w:rsidRPr="001526E9">
        <w:rPr>
          <w:rFonts w:ascii="Times New Roman" w:hAnsi="Times New Roman" w:cs="Times New Roman"/>
          <w:sz w:val="28"/>
          <w:szCs w:val="28"/>
        </w:rPr>
        <w:t>(</w:t>
      </w:r>
      <w:proofErr w:type="gramStart"/>
      <w:r w:rsidRPr="001526E9">
        <w:rPr>
          <w:rFonts w:ascii="Times New Roman" w:hAnsi="Times New Roman" w:cs="Times New Roman"/>
          <w:sz w:val="28"/>
          <w:szCs w:val="28"/>
        </w:rPr>
        <w:t>р</w:t>
      </w:r>
      <w:proofErr w:type="gramEnd"/>
      <w:r w:rsidRPr="001526E9">
        <w:rPr>
          <w:rFonts w:ascii="Times New Roman" w:hAnsi="Times New Roman" w:cs="Times New Roman"/>
          <w:sz w:val="28"/>
          <w:szCs w:val="28"/>
        </w:rPr>
        <w:t>=0,</w:t>
      </w:r>
      <w:r w:rsidR="003D164A" w:rsidRPr="001526E9">
        <w:rPr>
          <w:rFonts w:ascii="Times New Roman" w:hAnsi="Times New Roman" w:cs="Times New Roman"/>
          <w:sz w:val="28"/>
          <w:szCs w:val="28"/>
        </w:rPr>
        <w:t>049</w:t>
      </w:r>
      <w:r w:rsidRPr="001526E9">
        <w:rPr>
          <w:rFonts w:ascii="Times New Roman" w:hAnsi="Times New Roman" w:cs="Times New Roman"/>
          <w:sz w:val="28"/>
          <w:szCs w:val="28"/>
        </w:rPr>
        <w:t>).</w:t>
      </w:r>
      <w:r w:rsidR="003D164A" w:rsidRPr="001526E9">
        <w:rPr>
          <w:rFonts w:ascii="Times New Roman" w:hAnsi="Times New Roman" w:cs="Times New Roman"/>
          <w:sz w:val="28"/>
          <w:szCs w:val="28"/>
        </w:rPr>
        <w:t xml:space="preserve"> </w:t>
      </w:r>
    </w:p>
    <w:p w:rsidR="009D3CC2" w:rsidRDefault="003D164A" w:rsidP="001526E9">
      <w:pPr>
        <w:pStyle w:val="a4"/>
        <w:spacing w:after="0" w:line="360" w:lineRule="auto"/>
        <w:ind w:left="0" w:firstLine="709"/>
        <w:jc w:val="both"/>
        <w:rPr>
          <w:rFonts w:ascii="Times New Roman" w:hAnsi="Times New Roman" w:cs="Times New Roman"/>
          <w:sz w:val="28"/>
          <w:szCs w:val="28"/>
        </w:rPr>
      </w:pPr>
      <w:r w:rsidRPr="005F36CE">
        <w:rPr>
          <w:rFonts w:ascii="Times New Roman" w:hAnsi="Times New Roman" w:cs="Times New Roman"/>
          <w:sz w:val="28"/>
          <w:szCs w:val="28"/>
        </w:rPr>
        <w:t xml:space="preserve">При попарном сравнении </w:t>
      </w:r>
      <w:r w:rsidR="001526E9" w:rsidRPr="005F36CE">
        <w:rPr>
          <w:rFonts w:ascii="Times New Roman" w:hAnsi="Times New Roman" w:cs="Times New Roman"/>
          <w:sz w:val="28"/>
          <w:szCs w:val="28"/>
        </w:rPr>
        <w:t xml:space="preserve">выбора эмоциональных </w:t>
      </w:r>
      <w:r w:rsidRPr="005F36CE">
        <w:rPr>
          <w:rFonts w:ascii="Times New Roman" w:hAnsi="Times New Roman" w:cs="Times New Roman"/>
          <w:sz w:val="28"/>
          <w:szCs w:val="28"/>
        </w:rPr>
        <w:t xml:space="preserve">стратегий </w:t>
      </w:r>
      <w:r w:rsidR="001526E9" w:rsidRPr="005F36CE">
        <w:rPr>
          <w:rFonts w:ascii="Times New Roman" w:hAnsi="Times New Roman" w:cs="Times New Roman"/>
          <w:sz w:val="28"/>
          <w:szCs w:val="28"/>
        </w:rPr>
        <w:t xml:space="preserve">матерей </w:t>
      </w:r>
      <w:r w:rsidR="005F36CE" w:rsidRPr="005F36CE">
        <w:rPr>
          <w:rFonts w:ascii="Times New Roman" w:hAnsi="Times New Roman" w:cs="Times New Roman"/>
          <w:sz w:val="28"/>
          <w:szCs w:val="28"/>
        </w:rPr>
        <w:t xml:space="preserve">трех групп </w:t>
      </w:r>
      <w:r w:rsidRPr="005F36CE">
        <w:rPr>
          <w:rFonts w:ascii="Times New Roman" w:hAnsi="Times New Roman" w:cs="Times New Roman"/>
          <w:sz w:val="28"/>
          <w:szCs w:val="28"/>
        </w:rPr>
        <w:t xml:space="preserve">выявлено, что </w:t>
      </w:r>
      <w:r w:rsidR="005F36CE" w:rsidRPr="005F36CE">
        <w:rPr>
          <w:rFonts w:ascii="Times New Roman" w:hAnsi="Times New Roman" w:cs="Times New Roman"/>
          <w:sz w:val="28"/>
          <w:szCs w:val="28"/>
        </w:rPr>
        <w:t>различаются между собой выборы эмоциональных стратегий у матерей первой и второй</w:t>
      </w:r>
      <w:r w:rsidR="0037056D" w:rsidRPr="005F36CE">
        <w:rPr>
          <w:rFonts w:ascii="Times New Roman" w:hAnsi="Times New Roman" w:cs="Times New Roman"/>
          <w:sz w:val="28"/>
          <w:szCs w:val="28"/>
        </w:rPr>
        <w:t xml:space="preserve"> </w:t>
      </w:r>
      <w:r w:rsidR="005F36CE" w:rsidRPr="005F36CE">
        <w:rPr>
          <w:rFonts w:ascii="Times New Roman" w:hAnsi="Times New Roman" w:cs="Times New Roman"/>
          <w:sz w:val="28"/>
          <w:szCs w:val="28"/>
        </w:rPr>
        <w:t>группы</w:t>
      </w:r>
      <w:r w:rsidR="005F36CE">
        <w:rPr>
          <w:rFonts w:ascii="Times New Roman" w:hAnsi="Times New Roman" w:cs="Times New Roman"/>
          <w:sz w:val="28"/>
          <w:szCs w:val="28"/>
        </w:rPr>
        <w:t xml:space="preserve"> (</w:t>
      </w:r>
      <w:proofErr w:type="gramStart"/>
      <w:r w:rsidR="005F36CE">
        <w:rPr>
          <w:rFonts w:ascii="Times New Roman" w:hAnsi="Times New Roman" w:cs="Times New Roman"/>
          <w:sz w:val="28"/>
          <w:szCs w:val="28"/>
        </w:rPr>
        <w:t>р</w:t>
      </w:r>
      <w:proofErr w:type="gramEnd"/>
      <w:r w:rsidR="005F36CE">
        <w:rPr>
          <w:rFonts w:ascii="Times New Roman" w:hAnsi="Times New Roman" w:cs="Times New Roman"/>
          <w:sz w:val="28"/>
          <w:szCs w:val="28"/>
        </w:rPr>
        <w:t>=0,016)</w:t>
      </w:r>
      <w:r w:rsidR="0037056D" w:rsidRPr="005F36CE">
        <w:rPr>
          <w:rFonts w:ascii="Times New Roman" w:hAnsi="Times New Roman" w:cs="Times New Roman"/>
          <w:sz w:val="28"/>
          <w:szCs w:val="28"/>
        </w:rPr>
        <w:t xml:space="preserve">, </w:t>
      </w:r>
      <w:r w:rsidR="005F36CE">
        <w:rPr>
          <w:rFonts w:ascii="Times New Roman" w:hAnsi="Times New Roman" w:cs="Times New Roman"/>
          <w:sz w:val="28"/>
          <w:szCs w:val="28"/>
        </w:rPr>
        <w:t>а также у матерей первой и третьей группы (р=0,008). Различий в выборе эмоциональных стратегий у матерей второй и третьей группы выявлено не было.</w:t>
      </w:r>
    </w:p>
    <w:p w:rsidR="000656E5" w:rsidRPr="005F36CE" w:rsidRDefault="00022BA9" w:rsidP="001526E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Выбор </w:t>
      </w:r>
      <w:proofErr w:type="gramStart"/>
      <w:r>
        <w:rPr>
          <w:rFonts w:ascii="Times New Roman" w:hAnsi="Times New Roman" w:cs="Times New Roman"/>
          <w:sz w:val="28"/>
          <w:szCs w:val="28"/>
        </w:rPr>
        <w:t>продуктивных</w:t>
      </w:r>
      <w:proofErr w:type="gramEnd"/>
      <w:r>
        <w:rPr>
          <w:rFonts w:ascii="Times New Roman" w:hAnsi="Times New Roman" w:cs="Times New Roman"/>
          <w:sz w:val="28"/>
          <w:szCs w:val="28"/>
        </w:rPr>
        <w:t xml:space="preserve"> </w:t>
      </w:r>
      <w:r w:rsidR="000656E5" w:rsidRPr="000656E5">
        <w:rPr>
          <w:rFonts w:ascii="Times New Roman" w:hAnsi="Times New Roman" w:cs="Times New Roman"/>
          <w:sz w:val="28"/>
          <w:szCs w:val="28"/>
        </w:rPr>
        <w:t xml:space="preserve">эмоциональных </w:t>
      </w:r>
      <w:r>
        <w:rPr>
          <w:rFonts w:ascii="Times New Roman" w:hAnsi="Times New Roman" w:cs="Times New Roman"/>
          <w:sz w:val="28"/>
          <w:szCs w:val="28"/>
        </w:rPr>
        <w:t>копинг-стратегий означает, что матери сохраняют оптимизм</w:t>
      </w:r>
      <w:r w:rsidR="000656E5" w:rsidRPr="000656E5">
        <w:rPr>
          <w:rFonts w:ascii="Times New Roman" w:hAnsi="Times New Roman" w:cs="Times New Roman"/>
          <w:sz w:val="28"/>
          <w:szCs w:val="28"/>
        </w:rPr>
        <w:t xml:space="preserve"> («Я всегда уверена, что ес</w:t>
      </w:r>
      <w:r>
        <w:rPr>
          <w:rFonts w:ascii="Times New Roman" w:hAnsi="Times New Roman" w:cs="Times New Roman"/>
          <w:sz w:val="28"/>
          <w:szCs w:val="28"/>
        </w:rPr>
        <w:t>ть выход из трудной ситуации»).</w:t>
      </w:r>
    </w:p>
    <w:p w:rsidR="00100C14" w:rsidRPr="000656E5" w:rsidRDefault="003D164A" w:rsidP="008A0E87">
      <w:pPr>
        <w:pStyle w:val="a4"/>
        <w:numPr>
          <w:ilvl w:val="0"/>
          <w:numId w:val="21"/>
        </w:numPr>
        <w:spacing w:after="0" w:line="360" w:lineRule="auto"/>
        <w:ind w:left="0" w:firstLine="709"/>
        <w:jc w:val="both"/>
        <w:rPr>
          <w:rFonts w:ascii="Times New Roman" w:hAnsi="Times New Roman" w:cs="Times New Roman"/>
          <w:sz w:val="28"/>
          <w:szCs w:val="28"/>
        </w:rPr>
      </w:pPr>
      <w:r w:rsidRPr="00312FAA">
        <w:rPr>
          <w:rFonts w:ascii="Times New Roman" w:hAnsi="Times New Roman" w:cs="Times New Roman"/>
          <w:i/>
          <w:sz w:val="28"/>
          <w:szCs w:val="28"/>
        </w:rPr>
        <w:lastRenderedPageBreak/>
        <w:t>Поведенческие копинг-стратегии</w:t>
      </w:r>
      <w:r w:rsidRPr="000656E5">
        <w:rPr>
          <w:rFonts w:ascii="Times New Roman" w:hAnsi="Times New Roman" w:cs="Times New Roman"/>
          <w:sz w:val="28"/>
          <w:szCs w:val="28"/>
        </w:rPr>
        <w:t>.</w:t>
      </w:r>
      <w:r w:rsidR="00974E74" w:rsidRPr="000656E5">
        <w:rPr>
          <w:rFonts w:ascii="Times New Roman" w:hAnsi="Times New Roman" w:cs="Times New Roman"/>
          <w:sz w:val="28"/>
          <w:szCs w:val="28"/>
        </w:rPr>
        <w:t xml:space="preserve"> </w:t>
      </w:r>
      <w:proofErr w:type="gramStart"/>
      <w:r w:rsidR="00974E74" w:rsidRPr="000656E5">
        <w:rPr>
          <w:rFonts w:ascii="Times New Roman" w:hAnsi="Times New Roman" w:cs="Times New Roman"/>
          <w:sz w:val="28"/>
          <w:szCs w:val="28"/>
        </w:rPr>
        <w:t>Непродуктивные</w:t>
      </w:r>
      <w:proofErr w:type="gramEnd"/>
      <w:r w:rsidR="00974E74" w:rsidRPr="000656E5">
        <w:rPr>
          <w:rFonts w:ascii="Times New Roman" w:hAnsi="Times New Roman" w:cs="Times New Roman"/>
          <w:sz w:val="28"/>
          <w:szCs w:val="28"/>
        </w:rPr>
        <w:t xml:space="preserve"> поведенческие копинг-стратегии выбирали 20% матерей детей с ОЛЛ, 14,6% матерей здоровых детей, 5% матерей детей с ДЦП. Относительно продуктивные поведенческие копинг-стратегии выбирали 15% матерей 1-й группы, 22% матерей 2-й группы и 45%матерей 3-й группы.</w:t>
      </w:r>
      <w:r w:rsidR="00402472" w:rsidRPr="000656E5">
        <w:rPr>
          <w:rFonts w:ascii="Times New Roman" w:hAnsi="Times New Roman" w:cs="Times New Roman"/>
          <w:sz w:val="28"/>
          <w:szCs w:val="28"/>
        </w:rPr>
        <w:t xml:space="preserve"> </w:t>
      </w:r>
      <w:proofErr w:type="gramStart"/>
      <w:r w:rsidR="00402472" w:rsidRPr="000656E5">
        <w:rPr>
          <w:rFonts w:ascii="Times New Roman" w:hAnsi="Times New Roman" w:cs="Times New Roman"/>
          <w:sz w:val="28"/>
          <w:szCs w:val="28"/>
        </w:rPr>
        <w:t>Продуктивные</w:t>
      </w:r>
      <w:proofErr w:type="gramEnd"/>
      <w:r w:rsidR="00402472" w:rsidRPr="000656E5">
        <w:rPr>
          <w:rFonts w:ascii="Times New Roman" w:hAnsi="Times New Roman" w:cs="Times New Roman"/>
          <w:sz w:val="28"/>
          <w:szCs w:val="28"/>
        </w:rPr>
        <w:t xml:space="preserve"> поведенческие копинг-стратегии выбирали</w:t>
      </w:r>
      <w:r w:rsidR="00100C14" w:rsidRPr="000656E5">
        <w:rPr>
          <w:rFonts w:ascii="Times New Roman" w:hAnsi="Times New Roman" w:cs="Times New Roman"/>
          <w:sz w:val="28"/>
          <w:szCs w:val="28"/>
        </w:rPr>
        <w:t xml:space="preserve"> 65% матерей детей с ОЛЛ, 63,4% матерей здоровых детей и 50% матерей детей с ДЦП.</w:t>
      </w:r>
      <w:r w:rsidR="000656E5" w:rsidRPr="000656E5">
        <w:rPr>
          <w:rFonts w:ascii="Times New Roman" w:hAnsi="Times New Roman" w:cs="Times New Roman"/>
          <w:sz w:val="28"/>
          <w:szCs w:val="28"/>
        </w:rPr>
        <w:t xml:space="preserve"> </w:t>
      </w:r>
      <w:r w:rsidR="00100C14" w:rsidRPr="000656E5">
        <w:rPr>
          <w:rFonts w:ascii="Times New Roman" w:hAnsi="Times New Roman" w:cs="Times New Roman"/>
          <w:sz w:val="28"/>
          <w:szCs w:val="28"/>
        </w:rPr>
        <w:t>Различий между матерями по частоте выбора поведенческих копинг-стратегий не обнаружено (</w:t>
      </w:r>
      <w:proofErr w:type="gramStart"/>
      <w:r w:rsidR="00100C14" w:rsidRPr="000656E5">
        <w:rPr>
          <w:rFonts w:ascii="Times New Roman" w:hAnsi="Times New Roman" w:cs="Times New Roman"/>
          <w:sz w:val="28"/>
          <w:szCs w:val="28"/>
        </w:rPr>
        <w:t>р</w:t>
      </w:r>
      <w:proofErr w:type="gramEnd"/>
      <w:r w:rsidR="00100C14" w:rsidRPr="000656E5">
        <w:rPr>
          <w:rFonts w:ascii="Times New Roman" w:hAnsi="Times New Roman" w:cs="Times New Roman"/>
          <w:sz w:val="28"/>
          <w:szCs w:val="28"/>
        </w:rPr>
        <w:t xml:space="preserve">=0,185). </w:t>
      </w:r>
    </w:p>
    <w:p w:rsidR="004E3518" w:rsidRPr="00AD6D03" w:rsidRDefault="00022BA9" w:rsidP="000444C8">
      <w:pPr>
        <w:pStyle w:val="a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Выбор продуктивных </w:t>
      </w:r>
      <w:r w:rsidR="00AD6D03" w:rsidRPr="000656E5">
        <w:rPr>
          <w:rFonts w:ascii="Times New Roman" w:hAnsi="Times New Roman" w:cs="Times New Roman"/>
          <w:sz w:val="28"/>
          <w:szCs w:val="28"/>
        </w:rPr>
        <w:t>поведенческих</w:t>
      </w:r>
      <w:r w:rsidR="0020339E">
        <w:rPr>
          <w:rFonts w:ascii="Times New Roman" w:hAnsi="Times New Roman" w:cs="Times New Roman"/>
          <w:sz w:val="28"/>
          <w:szCs w:val="28"/>
        </w:rPr>
        <w:t xml:space="preserve"> </w:t>
      </w:r>
      <w:r>
        <w:rPr>
          <w:rFonts w:ascii="Times New Roman" w:hAnsi="Times New Roman" w:cs="Times New Roman"/>
          <w:sz w:val="28"/>
          <w:szCs w:val="28"/>
        </w:rPr>
        <w:t>копинг-стратегий означает, что матери используют сотрудничество</w:t>
      </w:r>
      <w:r w:rsidR="00AD6D03" w:rsidRPr="000656E5">
        <w:rPr>
          <w:rFonts w:ascii="Times New Roman" w:hAnsi="Times New Roman" w:cs="Times New Roman"/>
          <w:sz w:val="28"/>
          <w:szCs w:val="28"/>
        </w:rPr>
        <w:t xml:space="preserve"> («Я использую сотрудничество со значимыми мне людьми для преодоления трудностей»), </w:t>
      </w:r>
      <w:r>
        <w:rPr>
          <w:rFonts w:ascii="Times New Roman" w:hAnsi="Times New Roman" w:cs="Times New Roman"/>
          <w:sz w:val="28"/>
          <w:szCs w:val="28"/>
        </w:rPr>
        <w:t>обращение</w:t>
      </w:r>
      <w:r w:rsidR="00AD6D03" w:rsidRPr="000656E5">
        <w:rPr>
          <w:rFonts w:ascii="Times New Roman" w:hAnsi="Times New Roman" w:cs="Times New Roman"/>
          <w:sz w:val="28"/>
          <w:szCs w:val="28"/>
        </w:rPr>
        <w:t xml:space="preserve"> («Я обычно ищу людей,</w:t>
      </w:r>
      <w:r>
        <w:rPr>
          <w:rFonts w:ascii="Times New Roman" w:hAnsi="Times New Roman" w:cs="Times New Roman"/>
          <w:sz w:val="28"/>
          <w:szCs w:val="28"/>
        </w:rPr>
        <w:t xml:space="preserve"> способных помочь мне советом») и альтруизм</w:t>
      </w:r>
      <w:r w:rsidRPr="00022BA9">
        <w:rPr>
          <w:rFonts w:ascii="Times New Roman" w:hAnsi="Times New Roman" w:cs="Times New Roman"/>
          <w:sz w:val="28"/>
          <w:szCs w:val="28"/>
        </w:rPr>
        <w:t xml:space="preserve"> («Я стараюсь помочь людям и в заботах о них забываю о своих горестях») и «обращение» («Я обычно ищу людей, способных помочь мне советом»).</w:t>
      </w:r>
      <w:proofErr w:type="gramEnd"/>
    </w:p>
    <w:p w:rsidR="0031286F" w:rsidRPr="00501899" w:rsidRDefault="0031286F" w:rsidP="00501899">
      <w:pPr>
        <w:pStyle w:val="3"/>
        <w:spacing w:line="360" w:lineRule="auto"/>
        <w:ind w:firstLine="709"/>
        <w:rPr>
          <w:sz w:val="28"/>
          <w:szCs w:val="28"/>
        </w:rPr>
      </w:pPr>
      <w:bookmarkStart w:id="91" w:name="_Toc515846460"/>
      <w:r w:rsidRPr="00501899">
        <w:rPr>
          <w:sz w:val="28"/>
          <w:szCs w:val="28"/>
        </w:rPr>
        <w:t>3.</w:t>
      </w:r>
      <w:r w:rsidR="00233AB8" w:rsidRPr="00501899">
        <w:rPr>
          <w:sz w:val="28"/>
          <w:szCs w:val="28"/>
        </w:rPr>
        <w:t>7</w:t>
      </w:r>
      <w:r w:rsidR="00312FAA" w:rsidRPr="00501899">
        <w:rPr>
          <w:sz w:val="28"/>
          <w:szCs w:val="28"/>
        </w:rPr>
        <w:t>.</w:t>
      </w:r>
      <w:r w:rsidR="007D578D" w:rsidRPr="00501899">
        <w:rPr>
          <w:sz w:val="28"/>
          <w:szCs w:val="28"/>
        </w:rPr>
        <w:t xml:space="preserve"> </w:t>
      </w:r>
      <w:r w:rsidRPr="00501899">
        <w:rPr>
          <w:sz w:val="28"/>
          <w:szCs w:val="28"/>
        </w:rPr>
        <w:t xml:space="preserve">Результаты изучения </w:t>
      </w:r>
      <w:r w:rsidR="003D164A" w:rsidRPr="00501899">
        <w:rPr>
          <w:sz w:val="28"/>
          <w:szCs w:val="28"/>
        </w:rPr>
        <w:t xml:space="preserve">характеристик </w:t>
      </w:r>
      <w:r w:rsidRPr="00501899">
        <w:rPr>
          <w:sz w:val="28"/>
          <w:szCs w:val="28"/>
        </w:rPr>
        <w:t>стилей воспитания</w:t>
      </w:r>
      <w:bookmarkEnd w:id="91"/>
    </w:p>
    <w:p w:rsidR="00312FAA" w:rsidRDefault="00312FAA" w:rsidP="007D578D">
      <w:pPr>
        <w:spacing w:after="0" w:line="360" w:lineRule="auto"/>
        <w:ind w:firstLine="709"/>
        <w:jc w:val="both"/>
        <w:rPr>
          <w:rFonts w:ascii="Times New Roman" w:hAnsi="Times New Roman" w:cs="Times New Roman"/>
          <w:sz w:val="28"/>
          <w:szCs w:val="28"/>
        </w:rPr>
      </w:pPr>
    </w:p>
    <w:p w:rsidR="007D578D" w:rsidRDefault="003D164A" w:rsidP="007D57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стил</w:t>
      </w:r>
      <w:r w:rsidR="00201AAC">
        <w:rPr>
          <w:rFonts w:ascii="Times New Roman" w:hAnsi="Times New Roman" w:cs="Times New Roman"/>
          <w:sz w:val="28"/>
          <w:szCs w:val="28"/>
        </w:rPr>
        <w:t>е</w:t>
      </w:r>
      <w:r>
        <w:rPr>
          <w:rFonts w:ascii="Times New Roman" w:hAnsi="Times New Roman" w:cs="Times New Roman"/>
          <w:sz w:val="28"/>
          <w:szCs w:val="28"/>
        </w:rPr>
        <w:t>й</w:t>
      </w:r>
      <w:r w:rsidR="00192B70">
        <w:rPr>
          <w:rFonts w:ascii="Times New Roman" w:hAnsi="Times New Roman" w:cs="Times New Roman"/>
          <w:sz w:val="28"/>
          <w:szCs w:val="28"/>
        </w:rPr>
        <w:t xml:space="preserve"> воспитания, которые используют матери</w:t>
      </w:r>
      <w:r w:rsidR="00312FAA">
        <w:rPr>
          <w:rFonts w:ascii="Times New Roman" w:hAnsi="Times New Roman" w:cs="Times New Roman"/>
          <w:sz w:val="28"/>
          <w:szCs w:val="28"/>
        </w:rPr>
        <w:t>,</w:t>
      </w:r>
      <w:r w:rsidR="00192B70">
        <w:rPr>
          <w:rFonts w:ascii="Times New Roman" w:hAnsi="Times New Roman" w:cs="Times New Roman"/>
          <w:sz w:val="28"/>
          <w:szCs w:val="28"/>
        </w:rPr>
        <w:t xml:space="preserve"> изучались с помощью методики </w:t>
      </w:r>
      <w:r w:rsidR="007D578D" w:rsidRPr="0031286F">
        <w:rPr>
          <w:rFonts w:ascii="Times New Roman" w:hAnsi="Times New Roman" w:cs="Times New Roman"/>
          <w:sz w:val="28"/>
          <w:szCs w:val="28"/>
        </w:rPr>
        <w:t>«Анализ семейных взаимоотношений»</w:t>
      </w:r>
      <w:r w:rsidR="00192B70">
        <w:rPr>
          <w:rFonts w:ascii="Times New Roman" w:hAnsi="Times New Roman" w:cs="Times New Roman"/>
          <w:sz w:val="28"/>
          <w:szCs w:val="28"/>
        </w:rPr>
        <w:t xml:space="preserve"> </w:t>
      </w:r>
      <w:r w:rsidR="00EB333B">
        <w:rPr>
          <w:rFonts w:ascii="Times New Roman" w:hAnsi="Times New Roman" w:cs="Times New Roman"/>
          <w:sz w:val="28"/>
          <w:szCs w:val="28"/>
        </w:rPr>
        <w:t xml:space="preserve">Э. </w:t>
      </w:r>
      <w:r w:rsidR="00192B70">
        <w:rPr>
          <w:rFonts w:ascii="Times New Roman" w:hAnsi="Times New Roman" w:cs="Times New Roman"/>
          <w:sz w:val="28"/>
          <w:szCs w:val="28"/>
        </w:rPr>
        <w:t>Эйдемиллера</w:t>
      </w:r>
      <w:r w:rsidR="00EB333B">
        <w:rPr>
          <w:rFonts w:ascii="Times New Roman" w:hAnsi="Times New Roman" w:cs="Times New Roman"/>
          <w:sz w:val="28"/>
          <w:szCs w:val="28"/>
        </w:rPr>
        <w:t xml:space="preserve"> и В. </w:t>
      </w:r>
      <w:r w:rsidR="00192B70" w:rsidRPr="00192B70">
        <w:rPr>
          <w:rFonts w:ascii="Times New Roman" w:hAnsi="Times New Roman" w:cs="Times New Roman"/>
          <w:sz w:val="28"/>
          <w:szCs w:val="28"/>
        </w:rPr>
        <w:t>Юстицкиса</w:t>
      </w:r>
      <w:r w:rsidR="00192B70">
        <w:rPr>
          <w:rFonts w:ascii="Times New Roman" w:hAnsi="Times New Roman" w:cs="Times New Roman"/>
          <w:sz w:val="28"/>
          <w:szCs w:val="28"/>
        </w:rPr>
        <w:t xml:space="preserve">. </w:t>
      </w:r>
      <w:r w:rsidR="00E45237">
        <w:rPr>
          <w:rFonts w:ascii="Times New Roman" w:hAnsi="Times New Roman" w:cs="Times New Roman"/>
          <w:sz w:val="28"/>
          <w:szCs w:val="28"/>
        </w:rPr>
        <w:t>Сначала мы проверили влияние фактора группы на частоту встречаемости характеристик стилей воспитания с помощью критерия Краскела-Уолл</w:t>
      </w:r>
      <w:r w:rsidR="00582054">
        <w:rPr>
          <w:rFonts w:ascii="Times New Roman" w:hAnsi="Times New Roman" w:cs="Times New Roman"/>
          <w:sz w:val="28"/>
          <w:szCs w:val="28"/>
        </w:rPr>
        <w:t>и</w:t>
      </w:r>
      <w:r w:rsidR="00E45237">
        <w:rPr>
          <w:rFonts w:ascii="Times New Roman" w:hAnsi="Times New Roman" w:cs="Times New Roman"/>
          <w:sz w:val="28"/>
          <w:szCs w:val="28"/>
        </w:rPr>
        <w:t>са. Было выявлено, что имеется значимое влияние фактора группы на частоту встречаемости 9 характеристик стилей воспитания и тенденция к значимости 4 характеристик. Эти р</w:t>
      </w:r>
      <w:r w:rsidR="00192B70">
        <w:rPr>
          <w:rFonts w:ascii="Times New Roman" w:hAnsi="Times New Roman" w:cs="Times New Roman"/>
          <w:sz w:val="28"/>
          <w:szCs w:val="28"/>
        </w:rPr>
        <w:t>ез</w:t>
      </w:r>
      <w:r w:rsidR="002577CF">
        <w:rPr>
          <w:rFonts w:ascii="Times New Roman" w:hAnsi="Times New Roman" w:cs="Times New Roman"/>
          <w:sz w:val="28"/>
          <w:szCs w:val="28"/>
        </w:rPr>
        <w:t>ультаты представлены в таблице 14</w:t>
      </w:r>
      <w:r w:rsidR="00E45237">
        <w:rPr>
          <w:rFonts w:ascii="Times New Roman" w:hAnsi="Times New Roman" w:cs="Times New Roman"/>
          <w:sz w:val="28"/>
          <w:szCs w:val="28"/>
        </w:rPr>
        <w:t>.</w:t>
      </w:r>
      <w:r w:rsidR="00192B70">
        <w:rPr>
          <w:rFonts w:ascii="Times New Roman" w:hAnsi="Times New Roman" w:cs="Times New Roman"/>
          <w:sz w:val="28"/>
          <w:szCs w:val="28"/>
        </w:rPr>
        <w:t xml:space="preserve"> </w:t>
      </w:r>
      <w:r w:rsidR="001527DE" w:rsidRPr="001527DE">
        <w:rPr>
          <w:rFonts w:ascii="Times New Roman" w:hAnsi="Times New Roman" w:cs="Times New Roman"/>
          <w:sz w:val="28"/>
          <w:szCs w:val="28"/>
        </w:rPr>
        <w:t>На следующем этапе анализа было проведено попарное сравнение характеристик стилей воспитания между матерями трех групп с помощью критерия Манна-Уитни, результаты этого сравнения представлены в приложении Д.</w:t>
      </w:r>
    </w:p>
    <w:p w:rsidR="00672382" w:rsidRDefault="002577CF" w:rsidP="009B6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14</w:t>
      </w:r>
      <w:r w:rsidR="00192B70">
        <w:rPr>
          <w:rFonts w:ascii="Times New Roman" w:hAnsi="Times New Roman" w:cs="Times New Roman"/>
          <w:sz w:val="28"/>
          <w:szCs w:val="28"/>
        </w:rPr>
        <w:t>. Среднегрупповые значения показателей стилей воспитания у матер</w:t>
      </w:r>
      <w:r w:rsidR="00EB333B">
        <w:rPr>
          <w:rFonts w:ascii="Times New Roman" w:hAnsi="Times New Roman" w:cs="Times New Roman"/>
          <w:sz w:val="28"/>
          <w:szCs w:val="28"/>
        </w:rPr>
        <w:t>ей и уровни значимости различий</w:t>
      </w:r>
    </w:p>
    <w:tbl>
      <w:tblPr>
        <w:tblStyle w:val="af5"/>
        <w:tblW w:w="0" w:type="auto"/>
        <w:tblLook w:val="04A0" w:firstRow="1" w:lastRow="0" w:firstColumn="1" w:lastColumn="0" w:noHBand="0" w:noVBand="1"/>
      </w:tblPr>
      <w:tblGrid>
        <w:gridCol w:w="2018"/>
        <w:gridCol w:w="793"/>
        <w:gridCol w:w="657"/>
        <w:gridCol w:w="636"/>
        <w:gridCol w:w="794"/>
        <w:gridCol w:w="657"/>
        <w:gridCol w:w="636"/>
        <w:gridCol w:w="794"/>
        <w:gridCol w:w="657"/>
        <w:gridCol w:w="763"/>
        <w:gridCol w:w="1166"/>
      </w:tblGrid>
      <w:tr w:rsidR="00002008" w:rsidRPr="00192B70" w:rsidTr="00F87435">
        <w:tc>
          <w:tcPr>
            <w:tcW w:w="2047" w:type="dxa"/>
            <w:vMerge w:val="restart"/>
            <w:vAlign w:val="center"/>
          </w:tcPr>
          <w:p w:rsidR="00672382" w:rsidRPr="00192B70" w:rsidRDefault="00672382" w:rsidP="00192B70">
            <w:pPr>
              <w:jc w:val="center"/>
              <w:rPr>
                <w:rFonts w:ascii="Times New Roman" w:hAnsi="Times New Roman" w:cs="Times New Roman"/>
                <w:sz w:val="24"/>
                <w:szCs w:val="24"/>
              </w:rPr>
            </w:pPr>
            <w:r w:rsidRPr="00192B70">
              <w:rPr>
                <w:rFonts w:ascii="Times New Roman" w:hAnsi="Times New Roman" w:cs="Times New Roman"/>
                <w:sz w:val="24"/>
                <w:szCs w:val="24"/>
              </w:rPr>
              <w:t>Стили воспитания</w:t>
            </w:r>
          </w:p>
        </w:tc>
        <w:tc>
          <w:tcPr>
            <w:tcW w:w="2003" w:type="dxa"/>
            <w:gridSpan w:val="3"/>
            <w:vAlign w:val="center"/>
          </w:tcPr>
          <w:p w:rsidR="00672382" w:rsidRPr="00192B70" w:rsidRDefault="00672382" w:rsidP="00672382">
            <w:pPr>
              <w:jc w:val="center"/>
              <w:rPr>
                <w:rFonts w:ascii="Times New Roman" w:hAnsi="Times New Roman" w:cs="Times New Roman"/>
                <w:sz w:val="24"/>
                <w:szCs w:val="24"/>
              </w:rPr>
            </w:pPr>
            <w:r w:rsidRPr="00192B70">
              <w:rPr>
                <w:rFonts w:ascii="Times New Roman" w:hAnsi="Times New Roman" w:cs="Times New Roman"/>
                <w:sz w:val="24"/>
                <w:szCs w:val="24"/>
              </w:rPr>
              <w:t>1 группа</w:t>
            </w:r>
            <w:r w:rsidRPr="00192B70">
              <w:rPr>
                <w:rFonts w:ascii="Times New Roman" w:hAnsi="Times New Roman" w:cs="Times New Roman"/>
                <w:sz w:val="24"/>
                <w:szCs w:val="24"/>
                <w:lang w:val="en-US"/>
              </w:rPr>
              <w:t xml:space="preserve"> (20)</w:t>
            </w:r>
          </w:p>
        </w:tc>
        <w:tc>
          <w:tcPr>
            <w:tcW w:w="2008" w:type="dxa"/>
            <w:gridSpan w:val="3"/>
            <w:vAlign w:val="center"/>
          </w:tcPr>
          <w:p w:rsidR="00672382" w:rsidRPr="00192B70" w:rsidRDefault="00672382" w:rsidP="00192B70">
            <w:pPr>
              <w:jc w:val="center"/>
              <w:rPr>
                <w:rFonts w:ascii="Times New Roman" w:hAnsi="Times New Roman" w:cs="Times New Roman"/>
                <w:sz w:val="24"/>
                <w:szCs w:val="24"/>
              </w:rPr>
            </w:pPr>
            <w:r w:rsidRPr="00192B70">
              <w:rPr>
                <w:rFonts w:ascii="Times New Roman" w:hAnsi="Times New Roman" w:cs="Times New Roman"/>
                <w:sz w:val="24"/>
                <w:szCs w:val="24"/>
              </w:rPr>
              <w:t>2 группа</w:t>
            </w:r>
            <w:r w:rsidRPr="00192B70">
              <w:rPr>
                <w:rFonts w:ascii="Times New Roman" w:hAnsi="Times New Roman" w:cs="Times New Roman"/>
                <w:sz w:val="24"/>
                <w:szCs w:val="24"/>
                <w:lang w:val="en-US"/>
              </w:rPr>
              <w:t xml:space="preserve"> (</w:t>
            </w:r>
            <w:r>
              <w:rPr>
                <w:rFonts w:ascii="Times New Roman" w:hAnsi="Times New Roman" w:cs="Times New Roman"/>
                <w:sz w:val="24"/>
                <w:szCs w:val="24"/>
              </w:rPr>
              <w:t>41</w:t>
            </w:r>
            <w:r w:rsidRPr="00192B70">
              <w:rPr>
                <w:rFonts w:ascii="Times New Roman" w:hAnsi="Times New Roman" w:cs="Times New Roman"/>
                <w:sz w:val="24"/>
                <w:szCs w:val="24"/>
                <w:lang w:val="en-US"/>
              </w:rPr>
              <w:t>)</w:t>
            </w:r>
          </w:p>
        </w:tc>
        <w:tc>
          <w:tcPr>
            <w:tcW w:w="2318" w:type="dxa"/>
            <w:gridSpan w:val="3"/>
            <w:vAlign w:val="center"/>
          </w:tcPr>
          <w:p w:rsidR="00672382" w:rsidRPr="00192B70" w:rsidRDefault="00672382" w:rsidP="00192B70">
            <w:pPr>
              <w:jc w:val="center"/>
              <w:rPr>
                <w:rFonts w:ascii="Times New Roman" w:hAnsi="Times New Roman" w:cs="Times New Roman"/>
                <w:sz w:val="24"/>
                <w:szCs w:val="24"/>
              </w:rPr>
            </w:pPr>
            <w:r w:rsidRPr="00192B70">
              <w:rPr>
                <w:rFonts w:ascii="Times New Roman" w:hAnsi="Times New Roman" w:cs="Times New Roman"/>
                <w:sz w:val="24"/>
                <w:szCs w:val="24"/>
              </w:rPr>
              <w:t>3 группа</w:t>
            </w:r>
            <w:r w:rsidRPr="00192B70">
              <w:rPr>
                <w:rFonts w:ascii="Times New Roman" w:hAnsi="Times New Roman" w:cs="Times New Roman"/>
                <w:sz w:val="24"/>
                <w:szCs w:val="24"/>
                <w:lang w:val="en-US"/>
              </w:rPr>
              <w:t xml:space="preserve"> (20)</w:t>
            </w:r>
          </w:p>
        </w:tc>
        <w:tc>
          <w:tcPr>
            <w:tcW w:w="1195" w:type="dxa"/>
            <w:vMerge w:val="restart"/>
            <w:vAlign w:val="center"/>
          </w:tcPr>
          <w:p w:rsidR="00672382" w:rsidRPr="00192B70" w:rsidRDefault="00672382" w:rsidP="00192B70">
            <w:pPr>
              <w:jc w:val="center"/>
              <w:rPr>
                <w:rFonts w:ascii="Times New Roman" w:hAnsi="Times New Roman" w:cs="Times New Roman"/>
                <w:sz w:val="24"/>
                <w:szCs w:val="24"/>
              </w:rPr>
            </w:pPr>
            <w:proofErr w:type="gramStart"/>
            <w:r w:rsidRPr="00192B70">
              <w:rPr>
                <w:rFonts w:ascii="Times New Roman" w:hAnsi="Times New Roman" w:cs="Times New Roman"/>
                <w:sz w:val="24"/>
                <w:szCs w:val="24"/>
              </w:rPr>
              <w:t>р</w:t>
            </w:r>
            <w:proofErr w:type="gramEnd"/>
          </w:p>
        </w:tc>
      </w:tr>
      <w:tr w:rsidR="00002008" w:rsidRPr="00192B70" w:rsidTr="007D6923">
        <w:tc>
          <w:tcPr>
            <w:tcW w:w="2047" w:type="dxa"/>
            <w:vMerge/>
            <w:vAlign w:val="center"/>
          </w:tcPr>
          <w:p w:rsidR="00F87435" w:rsidRPr="00192B70" w:rsidRDefault="00F87435" w:rsidP="00192B70">
            <w:pPr>
              <w:jc w:val="center"/>
              <w:rPr>
                <w:rFonts w:ascii="Times New Roman" w:hAnsi="Times New Roman" w:cs="Times New Roman"/>
                <w:sz w:val="24"/>
                <w:szCs w:val="24"/>
              </w:rPr>
            </w:pPr>
          </w:p>
        </w:tc>
        <w:tc>
          <w:tcPr>
            <w:tcW w:w="811" w:type="dxa"/>
            <w:vAlign w:val="center"/>
          </w:tcPr>
          <w:p w:rsidR="00F87435" w:rsidRPr="00192B70" w:rsidRDefault="006565EA"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F87435" w:rsidRPr="00192B70">
              <w:rPr>
                <w:rFonts w:ascii="Times New Roman" w:hAnsi="Times New Roman" w:cs="Times New Roman"/>
                <w:sz w:val="24"/>
                <w:szCs w:val="24"/>
                <w:lang w:val="en-US"/>
              </w:rPr>
              <w:t>ean</w:t>
            </w:r>
          </w:p>
        </w:tc>
        <w:tc>
          <w:tcPr>
            <w:tcW w:w="669" w:type="dxa"/>
            <w:vAlign w:val="center"/>
          </w:tcPr>
          <w:p w:rsidR="00F87435" w:rsidRPr="00192B70" w:rsidRDefault="00F87435" w:rsidP="00192B70">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SD</w:t>
            </w:r>
          </w:p>
        </w:tc>
        <w:tc>
          <w:tcPr>
            <w:tcW w:w="523" w:type="dxa"/>
            <w:vAlign w:val="center"/>
          </w:tcPr>
          <w:p w:rsidR="00F87435" w:rsidRPr="00192B70" w:rsidRDefault="00F87435" w:rsidP="00F87435">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w:t>
            </w:r>
            <w:r>
              <w:rPr>
                <w:rFonts w:ascii="Times New Roman" w:hAnsi="Times New Roman" w:cs="Times New Roman"/>
                <w:sz w:val="24"/>
                <w:szCs w:val="24"/>
                <w:lang w:val="en-US"/>
              </w:rPr>
              <w:t>E</w:t>
            </w:r>
          </w:p>
        </w:tc>
        <w:tc>
          <w:tcPr>
            <w:tcW w:w="812" w:type="dxa"/>
            <w:vAlign w:val="center"/>
          </w:tcPr>
          <w:p w:rsidR="00F87435" w:rsidRPr="00192B70" w:rsidRDefault="006565EA"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F87435" w:rsidRPr="00192B70">
              <w:rPr>
                <w:rFonts w:ascii="Times New Roman" w:hAnsi="Times New Roman" w:cs="Times New Roman"/>
                <w:sz w:val="24"/>
                <w:szCs w:val="24"/>
                <w:lang w:val="en-US"/>
              </w:rPr>
              <w:t>ean</w:t>
            </w:r>
          </w:p>
        </w:tc>
        <w:tc>
          <w:tcPr>
            <w:tcW w:w="669" w:type="dxa"/>
            <w:vAlign w:val="center"/>
          </w:tcPr>
          <w:p w:rsidR="00F87435" w:rsidRPr="00192B70" w:rsidRDefault="00F87435" w:rsidP="00192B70">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SD</w:t>
            </w:r>
          </w:p>
        </w:tc>
        <w:tc>
          <w:tcPr>
            <w:tcW w:w="527" w:type="dxa"/>
            <w:vAlign w:val="center"/>
          </w:tcPr>
          <w:p w:rsidR="00F87435" w:rsidRPr="00192B70" w:rsidRDefault="00F87435" w:rsidP="00F87435">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w:t>
            </w:r>
            <w:r>
              <w:rPr>
                <w:rFonts w:ascii="Times New Roman" w:hAnsi="Times New Roman" w:cs="Times New Roman"/>
                <w:sz w:val="24"/>
                <w:szCs w:val="24"/>
                <w:lang w:val="en-US"/>
              </w:rPr>
              <w:t>E</w:t>
            </w:r>
          </w:p>
        </w:tc>
        <w:tc>
          <w:tcPr>
            <w:tcW w:w="812" w:type="dxa"/>
            <w:vAlign w:val="center"/>
          </w:tcPr>
          <w:p w:rsidR="00F87435" w:rsidRPr="00192B70" w:rsidRDefault="006565EA"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00F87435" w:rsidRPr="00192B70">
              <w:rPr>
                <w:rFonts w:ascii="Times New Roman" w:hAnsi="Times New Roman" w:cs="Times New Roman"/>
                <w:sz w:val="24"/>
                <w:szCs w:val="24"/>
                <w:lang w:val="en-US"/>
              </w:rPr>
              <w:t>ean</w:t>
            </w:r>
          </w:p>
        </w:tc>
        <w:tc>
          <w:tcPr>
            <w:tcW w:w="669" w:type="dxa"/>
            <w:vAlign w:val="center"/>
          </w:tcPr>
          <w:p w:rsidR="00F87435" w:rsidRPr="00192B70" w:rsidRDefault="00F87435" w:rsidP="00192B70">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SD</w:t>
            </w:r>
          </w:p>
        </w:tc>
        <w:tc>
          <w:tcPr>
            <w:tcW w:w="837" w:type="dxa"/>
            <w:vAlign w:val="center"/>
          </w:tcPr>
          <w:p w:rsidR="00F87435" w:rsidRPr="00F87435" w:rsidRDefault="00F87435" w:rsidP="00F87435">
            <w:pPr>
              <w:jc w:val="center"/>
              <w:rPr>
                <w:rFonts w:ascii="Times New Roman" w:hAnsi="Times New Roman" w:cs="Times New Roman"/>
                <w:sz w:val="24"/>
                <w:szCs w:val="24"/>
                <w:lang w:val="en-US"/>
              </w:rPr>
            </w:pPr>
            <w:r w:rsidRPr="00192B70">
              <w:rPr>
                <w:rFonts w:ascii="Times New Roman" w:hAnsi="Times New Roman" w:cs="Times New Roman"/>
                <w:sz w:val="24"/>
                <w:szCs w:val="24"/>
                <w:lang w:val="en-US"/>
              </w:rPr>
              <w:t>S</w:t>
            </w:r>
            <w:r>
              <w:rPr>
                <w:rFonts w:ascii="Times New Roman" w:hAnsi="Times New Roman" w:cs="Times New Roman"/>
                <w:sz w:val="24"/>
                <w:szCs w:val="24"/>
                <w:lang w:val="en-US"/>
              </w:rPr>
              <w:t>E</w:t>
            </w:r>
          </w:p>
        </w:tc>
        <w:tc>
          <w:tcPr>
            <w:tcW w:w="1195" w:type="dxa"/>
            <w:vMerge/>
            <w:vAlign w:val="center"/>
          </w:tcPr>
          <w:p w:rsidR="00F87435" w:rsidRPr="00192B70" w:rsidRDefault="00F87435" w:rsidP="00192B70">
            <w:pPr>
              <w:jc w:val="center"/>
              <w:rPr>
                <w:rFonts w:ascii="Times New Roman" w:hAnsi="Times New Roman" w:cs="Times New Roman"/>
                <w:sz w:val="24"/>
                <w:szCs w:val="24"/>
              </w:rPr>
            </w:pPr>
          </w:p>
        </w:tc>
      </w:tr>
      <w:tr w:rsidR="00002008" w:rsidRPr="00192B70" w:rsidTr="007D6923">
        <w:trPr>
          <w:trHeight w:val="541"/>
        </w:trPr>
        <w:tc>
          <w:tcPr>
            <w:tcW w:w="2047" w:type="dxa"/>
            <w:vAlign w:val="center"/>
          </w:tcPr>
          <w:p w:rsidR="00F87435" w:rsidRPr="004112B0" w:rsidRDefault="00F87435" w:rsidP="00192B70">
            <w:pPr>
              <w:jc w:val="center"/>
              <w:rPr>
                <w:rFonts w:ascii="Times New Roman" w:hAnsi="Times New Roman" w:cs="Times New Roman"/>
                <w:sz w:val="24"/>
                <w:szCs w:val="24"/>
              </w:rPr>
            </w:pPr>
            <w:r w:rsidRPr="00192B70">
              <w:rPr>
                <w:rFonts w:ascii="Times New Roman" w:hAnsi="Times New Roman" w:cs="Times New Roman"/>
                <w:sz w:val="24"/>
                <w:szCs w:val="24"/>
              </w:rPr>
              <w:t xml:space="preserve">Гиперпротекция </w:t>
            </w:r>
            <w:r w:rsidR="004112B0">
              <w:rPr>
                <w:rFonts w:ascii="Times New Roman" w:hAnsi="Times New Roman" w:cs="Times New Roman"/>
                <w:sz w:val="24"/>
                <w:szCs w:val="24"/>
                <w:lang w:val="en-US"/>
              </w:rPr>
              <w:t>(</w:t>
            </w:r>
            <w:r w:rsidR="004112B0">
              <w:rPr>
                <w:rFonts w:ascii="Times New Roman" w:hAnsi="Times New Roman" w:cs="Times New Roman"/>
                <w:sz w:val="24"/>
                <w:szCs w:val="24"/>
              </w:rPr>
              <w:t>Г+)</w:t>
            </w:r>
          </w:p>
        </w:tc>
        <w:tc>
          <w:tcPr>
            <w:tcW w:w="811"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6,20</w:t>
            </w:r>
          </w:p>
        </w:tc>
        <w:tc>
          <w:tcPr>
            <w:tcW w:w="669"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2,63</w:t>
            </w:r>
          </w:p>
        </w:tc>
        <w:tc>
          <w:tcPr>
            <w:tcW w:w="523" w:type="dxa"/>
            <w:vAlign w:val="center"/>
          </w:tcPr>
          <w:p w:rsidR="00F87435" w:rsidRPr="00F87435" w:rsidRDefault="00F87435"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812"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2,02</w:t>
            </w:r>
          </w:p>
        </w:tc>
        <w:tc>
          <w:tcPr>
            <w:tcW w:w="669"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1,81</w:t>
            </w:r>
          </w:p>
        </w:tc>
        <w:tc>
          <w:tcPr>
            <w:tcW w:w="527" w:type="dxa"/>
            <w:vAlign w:val="center"/>
          </w:tcPr>
          <w:p w:rsidR="00F87435" w:rsidRPr="00F87435" w:rsidRDefault="00F87435"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c>
          <w:tcPr>
            <w:tcW w:w="812"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6,25</w:t>
            </w:r>
          </w:p>
        </w:tc>
        <w:tc>
          <w:tcPr>
            <w:tcW w:w="669" w:type="dxa"/>
            <w:vAlign w:val="center"/>
          </w:tcPr>
          <w:p w:rsidR="00F87435" w:rsidRPr="00F87435" w:rsidRDefault="00F87435"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2,63</w:t>
            </w:r>
          </w:p>
        </w:tc>
        <w:tc>
          <w:tcPr>
            <w:tcW w:w="837" w:type="dxa"/>
            <w:vAlign w:val="center"/>
          </w:tcPr>
          <w:p w:rsidR="00F87435" w:rsidRPr="00F87435" w:rsidRDefault="00F87435"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***0,000</w:t>
            </w:r>
          </w:p>
        </w:tc>
      </w:tr>
      <w:tr w:rsidR="00002008" w:rsidRPr="00192B70" w:rsidTr="007D6923">
        <w:trPr>
          <w:trHeight w:val="545"/>
        </w:trPr>
        <w:tc>
          <w:tcPr>
            <w:tcW w:w="2047" w:type="dxa"/>
            <w:vAlign w:val="center"/>
          </w:tcPr>
          <w:p w:rsidR="00F87435" w:rsidRPr="00192B70" w:rsidRDefault="00F87435" w:rsidP="004112B0">
            <w:pPr>
              <w:jc w:val="center"/>
              <w:rPr>
                <w:rFonts w:ascii="Times New Roman" w:hAnsi="Times New Roman" w:cs="Times New Roman"/>
                <w:sz w:val="24"/>
                <w:szCs w:val="24"/>
              </w:rPr>
            </w:pPr>
            <w:r>
              <w:rPr>
                <w:rFonts w:ascii="Times New Roman" w:hAnsi="Times New Roman" w:cs="Times New Roman"/>
                <w:sz w:val="24"/>
                <w:szCs w:val="24"/>
              </w:rPr>
              <w:t xml:space="preserve">Гипопротекция </w:t>
            </w:r>
            <w:r w:rsidR="004112B0">
              <w:rPr>
                <w:rFonts w:ascii="Times New Roman" w:hAnsi="Times New Roman" w:cs="Times New Roman"/>
                <w:sz w:val="24"/>
                <w:szCs w:val="24"/>
                <w:lang w:val="en-US"/>
              </w:rPr>
              <w:t>(</w:t>
            </w:r>
            <w:r w:rsidR="004112B0">
              <w:rPr>
                <w:rFonts w:ascii="Times New Roman" w:hAnsi="Times New Roman" w:cs="Times New Roman"/>
                <w:sz w:val="24"/>
                <w:szCs w:val="24"/>
              </w:rPr>
              <w:t>Г</w:t>
            </w:r>
            <w:proofErr w:type="gramStart"/>
            <w:r w:rsidR="004112B0">
              <w:rPr>
                <w:rFonts w:ascii="Times New Roman" w:hAnsi="Times New Roman" w:cs="Times New Roman"/>
                <w:sz w:val="24"/>
                <w:szCs w:val="24"/>
              </w:rPr>
              <w:t>-)</w:t>
            </w:r>
            <w:proofErr w:type="gramEnd"/>
          </w:p>
        </w:tc>
        <w:tc>
          <w:tcPr>
            <w:tcW w:w="811"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1,62</w:t>
            </w:r>
          </w:p>
        </w:tc>
        <w:tc>
          <w:tcPr>
            <w:tcW w:w="523"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0,36</w:t>
            </w:r>
          </w:p>
        </w:tc>
        <w:tc>
          <w:tcPr>
            <w:tcW w:w="812"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527"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812"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837"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0,28</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**0,004</w:t>
            </w:r>
          </w:p>
        </w:tc>
      </w:tr>
      <w:tr w:rsidR="00002008" w:rsidRPr="00192B70" w:rsidTr="007D6923">
        <w:tc>
          <w:tcPr>
            <w:tcW w:w="2047" w:type="dxa"/>
            <w:vAlign w:val="center"/>
          </w:tcPr>
          <w:p w:rsidR="00F87435" w:rsidRDefault="00F87435" w:rsidP="004112B0">
            <w:pPr>
              <w:jc w:val="center"/>
              <w:rPr>
                <w:rFonts w:ascii="Times New Roman" w:hAnsi="Times New Roman" w:cs="Times New Roman"/>
                <w:sz w:val="24"/>
                <w:szCs w:val="24"/>
              </w:rPr>
            </w:pPr>
            <w:r>
              <w:rPr>
                <w:rFonts w:ascii="Times New Roman" w:hAnsi="Times New Roman" w:cs="Times New Roman"/>
                <w:sz w:val="24"/>
                <w:szCs w:val="24"/>
              </w:rPr>
              <w:t>Игнорирование потребностей ребенка</w:t>
            </w:r>
            <w:r w:rsidR="004112B0">
              <w:rPr>
                <w:rFonts w:ascii="Times New Roman" w:hAnsi="Times New Roman" w:cs="Times New Roman"/>
                <w:sz w:val="24"/>
                <w:szCs w:val="24"/>
              </w:rPr>
              <w:t xml:space="preserve"> </w:t>
            </w:r>
            <w:r w:rsidR="004112B0">
              <w:rPr>
                <w:rFonts w:ascii="Times New Roman" w:hAnsi="Times New Roman" w:cs="Times New Roman"/>
                <w:sz w:val="24"/>
                <w:szCs w:val="24"/>
                <w:lang w:val="en-US"/>
              </w:rPr>
              <w:t>(</w:t>
            </w:r>
            <w:r w:rsidR="004112B0">
              <w:rPr>
                <w:rFonts w:ascii="Times New Roman" w:hAnsi="Times New Roman" w:cs="Times New Roman"/>
                <w:sz w:val="24"/>
                <w:szCs w:val="24"/>
              </w:rPr>
              <w:t>У</w:t>
            </w:r>
            <w:proofErr w:type="gramStart"/>
            <w:r w:rsidR="004112B0">
              <w:rPr>
                <w:rFonts w:ascii="Times New Roman" w:hAnsi="Times New Roman" w:cs="Times New Roman"/>
                <w:sz w:val="24"/>
                <w:szCs w:val="24"/>
              </w:rPr>
              <w:t>-)</w:t>
            </w:r>
            <w:proofErr w:type="gramEnd"/>
          </w:p>
        </w:tc>
        <w:tc>
          <w:tcPr>
            <w:tcW w:w="811"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0,60</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0,60</w:t>
            </w:r>
          </w:p>
        </w:tc>
        <w:tc>
          <w:tcPr>
            <w:tcW w:w="523"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c>
          <w:tcPr>
            <w:tcW w:w="812"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0,67</w:t>
            </w:r>
          </w:p>
        </w:tc>
        <w:tc>
          <w:tcPr>
            <w:tcW w:w="527"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c>
          <w:tcPr>
            <w:tcW w:w="812"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669" w:type="dxa"/>
            <w:vAlign w:val="center"/>
          </w:tcPr>
          <w:p w:rsidR="00F87435" w:rsidRPr="004112B0" w:rsidRDefault="004112B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0,82</w:t>
            </w:r>
          </w:p>
        </w:tc>
        <w:tc>
          <w:tcPr>
            <w:tcW w:w="837" w:type="dxa"/>
            <w:vAlign w:val="center"/>
          </w:tcPr>
          <w:p w:rsidR="00F87435" w:rsidRPr="004112B0" w:rsidRDefault="004112B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w:t>
            </w:r>
            <w:r w:rsidR="003845C8">
              <w:rPr>
                <w:rFonts w:ascii="Times New Roman" w:hAnsi="Times New Roman" w:cs="Times New Roman"/>
                <w:sz w:val="24"/>
                <w:szCs w:val="24"/>
              </w:rPr>
              <w:t>*</w:t>
            </w:r>
            <w:r>
              <w:rPr>
                <w:rFonts w:ascii="Times New Roman" w:hAnsi="Times New Roman" w:cs="Times New Roman"/>
                <w:sz w:val="24"/>
                <w:szCs w:val="24"/>
              </w:rPr>
              <w:t>*0,000</w:t>
            </w:r>
          </w:p>
        </w:tc>
      </w:tr>
      <w:tr w:rsidR="00002008" w:rsidRPr="00192B70" w:rsidTr="007D6923">
        <w:tc>
          <w:tcPr>
            <w:tcW w:w="2047" w:type="dxa"/>
            <w:vAlign w:val="center"/>
          </w:tcPr>
          <w:p w:rsidR="00F87435" w:rsidRPr="008F1E37" w:rsidRDefault="00F87435" w:rsidP="00192B70">
            <w:pPr>
              <w:jc w:val="center"/>
              <w:rPr>
                <w:rFonts w:ascii="Times New Roman" w:hAnsi="Times New Roman" w:cs="Times New Roman"/>
                <w:sz w:val="24"/>
                <w:szCs w:val="24"/>
              </w:rPr>
            </w:pPr>
            <w:r>
              <w:rPr>
                <w:rFonts w:ascii="Times New Roman" w:hAnsi="Times New Roman" w:cs="Times New Roman"/>
                <w:sz w:val="24"/>
                <w:szCs w:val="24"/>
              </w:rPr>
              <w:t>Чрезмерность требований-запретов</w:t>
            </w:r>
            <w:r w:rsidR="008F1E37">
              <w:rPr>
                <w:rFonts w:ascii="Times New Roman" w:hAnsi="Times New Roman" w:cs="Times New Roman"/>
                <w:sz w:val="24"/>
                <w:szCs w:val="24"/>
                <w:lang w:val="en-US"/>
              </w:rPr>
              <w:t xml:space="preserve"> (</w:t>
            </w:r>
            <w:proofErr w:type="gramStart"/>
            <w:r w:rsidR="008F1E37">
              <w:rPr>
                <w:rFonts w:ascii="Times New Roman" w:hAnsi="Times New Roman" w:cs="Times New Roman"/>
                <w:sz w:val="24"/>
                <w:szCs w:val="24"/>
              </w:rPr>
              <w:t>З</w:t>
            </w:r>
            <w:proofErr w:type="gramEnd"/>
            <w:r w:rsidR="008F1E37">
              <w:rPr>
                <w:rFonts w:ascii="Times New Roman" w:hAnsi="Times New Roman" w:cs="Times New Roman"/>
                <w:sz w:val="24"/>
                <w:szCs w:val="24"/>
              </w:rPr>
              <w:t>+)</w:t>
            </w:r>
          </w:p>
        </w:tc>
        <w:tc>
          <w:tcPr>
            <w:tcW w:w="811" w:type="dxa"/>
            <w:vAlign w:val="center"/>
          </w:tcPr>
          <w:p w:rsidR="00F87435" w:rsidRPr="008F1E37" w:rsidRDefault="008F1E37"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669" w:type="dxa"/>
            <w:vAlign w:val="center"/>
          </w:tcPr>
          <w:p w:rsidR="00F87435" w:rsidRPr="008F1E37" w:rsidRDefault="008F1E37"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1,29</w:t>
            </w:r>
          </w:p>
        </w:tc>
        <w:tc>
          <w:tcPr>
            <w:tcW w:w="523" w:type="dxa"/>
            <w:vAlign w:val="center"/>
          </w:tcPr>
          <w:p w:rsidR="00F87435" w:rsidRPr="008F1E37" w:rsidRDefault="008F1E37"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c>
          <w:tcPr>
            <w:tcW w:w="812" w:type="dxa"/>
            <w:vAlign w:val="center"/>
          </w:tcPr>
          <w:p w:rsidR="00F87435" w:rsidRPr="008F1E37" w:rsidRDefault="008F1E37"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0,61</w:t>
            </w:r>
          </w:p>
        </w:tc>
        <w:tc>
          <w:tcPr>
            <w:tcW w:w="669" w:type="dxa"/>
            <w:vAlign w:val="center"/>
          </w:tcPr>
          <w:p w:rsidR="00F87435" w:rsidRPr="008F1E37" w:rsidRDefault="008F1E37"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0,89</w:t>
            </w:r>
          </w:p>
        </w:tc>
        <w:tc>
          <w:tcPr>
            <w:tcW w:w="527" w:type="dxa"/>
            <w:vAlign w:val="center"/>
          </w:tcPr>
          <w:p w:rsidR="00F87435" w:rsidRPr="008F1E37" w:rsidRDefault="008F1E37"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812" w:type="dxa"/>
            <w:vAlign w:val="center"/>
          </w:tcPr>
          <w:p w:rsidR="00F87435" w:rsidRPr="00192B70" w:rsidRDefault="008F1E37" w:rsidP="00192B70">
            <w:pPr>
              <w:jc w:val="center"/>
              <w:rPr>
                <w:rFonts w:ascii="Times New Roman" w:hAnsi="Times New Roman" w:cs="Times New Roman"/>
                <w:sz w:val="24"/>
                <w:szCs w:val="24"/>
              </w:rPr>
            </w:pPr>
            <w:r>
              <w:rPr>
                <w:rFonts w:ascii="Times New Roman" w:hAnsi="Times New Roman" w:cs="Times New Roman"/>
                <w:sz w:val="24"/>
                <w:szCs w:val="24"/>
                <w:lang w:val="en-US"/>
              </w:rPr>
              <w:t>1,65</w:t>
            </w:r>
          </w:p>
        </w:tc>
        <w:tc>
          <w:tcPr>
            <w:tcW w:w="669" w:type="dxa"/>
            <w:vAlign w:val="center"/>
          </w:tcPr>
          <w:p w:rsidR="00F87435" w:rsidRPr="008F1E37" w:rsidRDefault="008F1E37"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837" w:type="dxa"/>
            <w:vAlign w:val="center"/>
          </w:tcPr>
          <w:p w:rsidR="00F87435" w:rsidRPr="008F1E37" w:rsidRDefault="008F1E37"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***0,000</w:t>
            </w:r>
          </w:p>
        </w:tc>
      </w:tr>
      <w:tr w:rsidR="00002008" w:rsidRPr="00192B70" w:rsidTr="007D6923">
        <w:tc>
          <w:tcPr>
            <w:tcW w:w="2047" w:type="dxa"/>
            <w:vAlign w:val="center"/>
          </w:tcPr>
          <w:p w:rsidR="00F87435" w:rsidRPr="00192B70" w:rsidRDefault="00F87435" w:rsidP="008F1E37">
            <w:pPr>
              <w:jc w:val="center"/>
              <w:rPr>
                <w:rFonts w:ascii="Times New Roman" w:hAnsi="Times New Roman" w:cs="Times New Roman"/>
                <w:sz w:val="24"/>
                <w:szCs w:val="24"/>
              </w:rPr>
            </w:pPr>
            <w:r w:rsidRPr="00192B70">
              <w:rPr>
                <w:rFonts w:ascii="Times New Roman" w:hAnsi="Times New Roman" w:cs="Times New Roman"/>
                <w:sz w:val="24"/>
                <w:szCs w:val="24"/>
              </w:rPr>
              <w:t>Недостаточность требований и запретов</w:t>
            </w:r>
            <w:r w:rsidR="008F1E37">
              <w:rPr>
                <w:rFonts w:ascii="Times New Roman" w:hAnsi="Times New Roman" w:cs="Times New Roman"/>
                <w:sz w:val="24"/>
                <w:szCs w:val="24"/>
              </w:rPr>
              <w:t xml:space="preserve"> </w:t>
            </w:r>
            <w:r w:rsidR="008F1E37" w:rsidRPr="008F1E37">
              <w:rPr>
                <w:rFonts w:ascii="Times New Roman" w:hAnsi="Times New Roman" w:cs="Times New Roman"/>
                <w:sz w:val="24"/>
                <w:szCs w:val="24"/>
              </w:rPr>
              <w:t>(</w:t>
            </w:r>
            <w:proofErr w:type="gramStart"/>
            <w:r w:rsidR="008F1E37">
              <w:rPr>
                <w:rFonts w:ascii="Times New Roman" w:hAnsi="Times New Roman" w:cs="Times New Roman"/>
                <w:sz w:val="24"/>
                <w:szCs w:val="24"/>
              </w:rPr>
              <w:t>З</w:t>
            </w:r>
            <w:proofErr w:type="gramEnd"/>
            <w:r w:rsidR="008F1E37">
              <w:rPr>
                <w:rFonts w:ascii="Times New Roman" w:hAnsi="Times New Roman" w:cs="Times New Roman"/>
                <w:sz w:val="24"/>
                <w:szCs w:val="24"/>
              </w:rPr>
              <w:t>-)</w:t>
            </w:r>
          </w:p>
        </w:tc>
        <w:tc>
          <w:tcPr>
            <w:tcW w:w="811"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2,55</w:t>
            </w:r>
          </w:p>
        </w:tc>
        <w:tc>
          <w:tcPr>
            <w:tcW w:w="669"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523" w:type="dxa"/>
            <w:vAlign w:val="center"/>
          </w:tcPr>
          <w:p w:rsidR="00F87435" w:rsidRPr="00F77324" w:rsidRDefault="00F77324"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812"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2,83</w:t>
            </w:r>
          </w:p>
        </w:tc>
        <w:tc>
          <w:tcPr>
            <w:tcW w:w="669"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527" w:type="dxa"/>
            <w:vAlign w:val="center"/>
          </w:tcPr>
          <w:p w:rsidR="00F87435" w:rsidRPr="00F77324" w:rsidRDefault="00F77324"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812"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669" w:type="dxa"/>
            <w:vAlign w:val="center"/>
          </w:tcPr>
          <w:p w:rsidR="00F87435" w:rsidRPr="00F77324" w:rsidRDefault="00F77324"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0,91</w:t>
            </w:r>
          </w:p>
        </w:tc>
        <w:tc>
          <w:tcPr>
            <w:tcW w:w="837" w:type="dxa"/>
            <w:vAlign w:val="center"/>
          </w:tcPr>
          <w:p w:rsidR="00F87435" w:rsidRPr="00F77324" w:rsidRDefault="00F77324"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w:t>
            </w:r>
            <w:r w:rsidR="003845C8">
              <w:rPr>
                <w:rFonts w:ascii="Times New Roman" w:hAnsi="Times New Roman" w:cs="Times New Roman"/>
                <w:sz w:val="24"/>
                <w:szCs w:val="24"/>
              </w:rPr>
              <w:t>*</w:t>
            </w:r>
            <w:r>
              <w:rPr>
                <w:rFonts w:ascii="Times New Roman" w:hAnsi="Times New Roman" w:cs="Times New Roman"/>
                <w:sz w:val="24"/>
                <w:szCs w:val="24"/>
              </w:rPr>
              <w:t>0,003</w:t>
            </w:r>
          </w:p>
        </w:tc>
      </w:tr>
      <w:tr w:rsidR="00002008" w:rsidRPr="00192B70" w:rsidTr="007D6923">
        <w:tc>
          <w:tcPr>
            <w:tcW w:w="2047" w:type="dxa"/>
            <w:vAlign w:val="center"/>
          </w:tcPr>
          <w:p w:rsidR="00F87435" w:rsidRPr="00830409" w:rsidRDefault="00F81FC1" w:rsidP="00830409">
            <w:pPr>
              <w:jc w:val="center"/>
              <w:rPr>
                <w:rFonts w:ascii="Times New Roman" w:hAnsi="Times New Roman" w:cs="Times New Roman"/>
                <w:sz w:val="24"/>
                <w:szCs w:val="24"/>
                <w:lang w:val="en-US"/>
              </w:rPr>
            </w:pPr>
            <w:r>
              <w:rPr>
                <w:rFonts w:ascii="Times New Roman" w:hAnsi="Times New Roman" w:cs="Times New Roman"/>
                <w:sz w:val="24"/>
                <w:szCs w:val="24"/>
              </w:rPr>
              <w:t>Минималь</w:t>
            </w:r>
            <w:r w:rsidR="00F87435">
              <w:rPr>
                <w:rFonts w:ascii="Times New Roman" w:hAnsi="Times New Roman" w:cs="Times New Roman"/>
                <w:sz w:val="24"/>
                <w:szCs w:val="24"/>
              </w:rPr>
              <w:t>ность санкций</w:t>
            </w:r>
            <w:r w:rsidR="00830409">
              <w:rPr>
                <w:rFonts w:ascii="Times New Roman" w:hAnsi="Times New Roman" w:cs="Times New Roman"/>
                <w:sz w:val="24"/>
                <w:szCs w:val="24"/>
                <w:lang w:val="en-US"/>
              </w:rPr>
              <w:t xml:space="preserve"> (</w:t>
            </w:r>
            <w:proofErr w:type="gramStart"/>
            <w:r w:rsidR="00830409">
              <w:rPr>
                <w:rFonts w:ascii="Times New Roman" w:hAnsi="Times New Roman" w:cs="Times New Roman"/>
                <w:sz w:val="24"/>
                <w:szCs w:val="24"/>
              </w:rPr>
              <w:t>С</w:t>
            </w:r>
            <w:proofErr w:type="gramEnd"/>
            <w:r w:rsidR="00830409">
              <w:rPr>
                <w:rFonts w:ascii="Times New Roman" w:hAnsi="Times New Roman" w:cs="Times New Roman"/>
                <w:sz w:val="24"/>
                <w:szCs w:val="24"/>
                <w:lang w:val="en-US"/>
              </w:rPr>
              <w:t>-)</w:t>
            </w:r>
          </w:p>
        </w:tc>
        <w:tc>
          <w:tcPr>
            <w:tcW w:w="811" w:type="dxa"/>
            <w:vAlign w:val="center"/>
          </w:tcPr>
          <w:p w:rsidR="00F87435" w:rsidRPr="00BA663F" w:rsidRDefault="00BA663F" w:rsidP="00192B70">
            <w:pPr>
              <w:jc w:val="center"/>
              <w:rPr>
                <w:rFonts w:ascii="Times New Roman" w:hAnsi="Times New Roman" w:cs="Times New Roman"/>
                <w:sz w:val="24"/>
                <w:szCs w:val="24"/>
                <w:lang w:val="en-US"/>
              </w:rPr>
            </w:pPr>
            <w:r w:rsidRPr="003168AD">
              <w:rPr>
                <w:rFonts w:ascii="Times New Roman" w:hAnsi="Times New Roman" w:cs="Times New Roman"/>
                <w:sz w:val="24"/>
                <w:szCs w:val="24"/>
              </w:rPr>
              <w:t>4</w:t>
            </w:r>
            <w:r w:rsidRPr="003168AD">
              <w:rPr>
                <w:rFonts w:ascii="Times New Roman" w:hAnsi="Times New Roman" w:cs="Times New Roman"/>
                <w:sz w:val="24"/>
                <w:szCs w:val="24"/>
                <w:lang w:val="en-US"/>
              </w:rPr>
              <w:t>,1</w:t>
            </w:r>
            <w:r w:rsidR="00002008" w:rsidRPr="003168AD">
              <w:rPr>
                <w:rFonts w:ascii="Times New Roman" w:hAnsi="Times New Roman" w:cs="Times New Roman"/>
                <w:sz w:val="24"/>
                <w:szCs w:val="24"/>
                <w:lang w:val="en-US"/>
              </w:rPr>
              <w:t>0</w:t>
            </w:r>
          </w:p>
        </w:tc>
        <w:tc>
          <w:tcPr>
            <w:tcW w:w="669" w:type="dxa"/>
            <w:vAlign w:val="center"/>
          </w:tcPr>
          <w:p w:rsidR="00F87435" w:rsidRPr="00BA663F" w:rsidRDefault="00BA663F"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523" w:type="dxa"/>
            <w:vAlign w:val="center"/>
          </w:tcPr>
          <w:p w:rsidR="00F87435" w:rsidRPr="00BA663F" w:rsidRDefault="00BA663F"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0,23</w:t>
            </w:r>
          </w:p>
        </w:tc>
        <w:tc>
          <w:tcPr>
            <w:tcW w:w="812" w:type="dxa"/>
            <w:vAlign w:val="center"/>
          </w:tcPr>
          <w:p w:rsidR="00F87435" w:rsidRPr="00192B70" w:rsidRDefault="00BA663F" w:rsidP="00192B70">
            <w:pPr>
              <w:jc w:val="center"/>
              <w:rPr>
                <w:rFonts w:ascii="Times New Roman" w:hAnsi="Times New Roman" w:cs="Times New Roman"/>
                <w:sz w:val="24"/>
                <w:szCs w:val="24"/>
              </w:rPr>
            </w:pPr>
            <w:r>
              <w:rPr>
                <w:rFonts w:ascii="Times New Roman" w:hAnsi="Times New Roman" w:cs="Times New Roman"/>
                <w:sz w:val="24"/>
                <w:szCs w:val="24"/>
                <w:lang w:val="en-US"/>
              </w:rPr>
              <w:t>3,12</w:t>
            </w:r>
          </w:p>
        </w:tc>
        <w:tc>
          <w:tcPr>
            <w:tcW w:w="669" w:type="dxa"/>
            <w:vAlign w:val="center"/>
          </w:tcPr>
          <w:p w:rsidR="00F87435" w:rsidRPr="00BA663F" w:rsidRDefault="00BA663F"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527" w:type="dxa"/>
            <w:vAlign w:val="center"/>
          </w:tcPr>
          <w:p w:rsidR="00F87435" w:rsidRPr="00BA663F" w:rsidRDefault="00BA663F"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c>
          <w:tcPr>
            <w:tcW w:w="812" w:type="dxa"/>
            <w:vAlign w:val="center"/>
          </w:tcPr>
          <w:p w:rsidR="00F87435" w:rsidRPr="00BA663F" w:rsidRDefault="00BA663F"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3,40</w:t>
            </w:r>
          </w:p>
        </w:tc>
        <w:tc>
          <w:tcPr>
            <w:tcW w:w="669" w:type="dxa"/>
            <w:vAlign w:val="center"/>
          </w:tcPr>
          <w:p w:rsidR="00F87435" w:rsidRPr="00BA663F" w:rsidRDefault="00BA663F"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1,54</w:t>
            </w:r>
          </w:p>
        </w:tc>
        <w:tc>
          <w:tcPr>
            <w:tcW w:w="837" w:type="dxa"/>
            <w:vAlign w:val="center"/>
          </w:tcPr>
          <w:p w:rsidR="00F87435" w:rsidRPr="00BA663F" w:rsidRDefault="00BA663F"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195"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*0,028</w:t>
            </w:r>
          </w:p>
        </w:tc>
      </w:tr>
      <w:tr w:rsidR="00002008" w:rsidRPr="00192B70" w:rsidTr="007D6923">
        <w:tc>
          <w:tcPr>
            <w:tcW w:w="2047" w:type="dxa"/>
            <w:vAlign w:val="center"/>
          </w:tcPr>
          <w:p w:rsidR="00F87435" w:rsidRPr="00830409" w:rsidRDefault="00F87435" w:rsidP="00192B70">
            <w:pPr>
              <w:jc w:val="center"/>
              <w:rPr>
                <w:rFonts w:ascii="Times New Roman" w:hAnsi="Times New Roman" w:cs="Times New Roman"/>
                <w:sz w:val="24"/>
                <w:szCs w:val="24"/>
              </w:rPr>
            </w:pPr>
            <w:r>
              <w:rPr>
                <w:rFonts w:ascii="Times New Roman" w:hAnsi="Times New Roman" w:cs="Times New Roman"/>
                <w:sz w:val="24"/>
                <w:szCs w:val="24"/>
              </w:rPr>
              <w:t>Неустойчивость стиля воспитания</w:t>
            </w:r>
            <w:r w:rsidR="00830409">
              <w:rPr>
                <w:rFonts w:ascii="Times New Roman" w:hAnsi="Times New Roman" w:cs="Times New Roman"/>
                <w:sz w:val="24"/>
                <w:szCs w:val="24"/>
                <w:lang w:val="en-US"/>
              </w:rPr>
              <w:t xml:space="preserve"> (</w:t>
            </w:r>
            <w:r w:rsidR="00002008">
              <w:rPr>
                <w:rFonts w:ascii="Times New Roman" w:hAnsi="Times New Roman" w:cs="Times New Roman"/>
                <w:sz w:val="24"/>
                <w:szCs w:val="24"/>
              </w:rPr>
              <w:t>Н</w:t>
            </w:r>
            <w:r w:rsidR="00830409">
              <w:rPr>
                <w:rFonts w:ascii="Times New Roman" w:hAnsi="Times New Roman" w:cs="Times New Roman"/>
                <w:sz w:val="24"/>
                <w:szCs w:val="24"/>
              </w:rPr>
              <w:t>)</w:t>
            </w:r>
          </w:p>
        </w:tc>
        <w:tc>
          <w:tcPr>
            <w:tcW w:w="811"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523"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0,27</w:t>
            </w:r>
          </w:p>
        </w:tc>
        <w:tc>
          <w:tcPr>
            <w:tcW w:w="812"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527"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c>
          <w:tcPr>
            <w:tcW w:w="812"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837"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0,32</w:t>
            </w:r>
          </w:p>
        </w:tc>
        <w:tc>
          <w:tcPr>
            <w:tcW w:w="1195"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0,063+</w:t>
            </w:r>
          </w:p>
        </w:tc>
      </w:tr>
      <w:tr w:rsidR="00002008" w:rsidRPr="00192B70" w:rsidTr="007D6923">
        <w:tc>
          <w:tcPr>
            <w:tcW w:w="2047"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Предпочтение детских качеств</w:t>
            </w:r>
            <w:r w:rsidR="00830409">
              <w:rPr>
                <w:rFonts w:ascii="Times New Roman" w:hAnsi="Times New Roman" w:cs="Times New Roman"/>
                <w:sz w:val="24"/>
                <w:szCs w:val="24"/>
              </w:rPr>
              <w:t xml:space="preserve"> (ПДК)</w:t>
            </w:r>
          </w:p>
        </w:tc>
        <w:tc>
          <w:tcPr>
            <w:tcW w:w="811"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523"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0,27</w:t>
            </w:r>
          </w:p>
        </w:tc>
        <w:tc>
          <w:tcPr>
            <w:tcW w:w="812"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0,93</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527"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812"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1,65</w:t>
            </w:r>
          </w:p>
        </w:tc>
        <w:tc>
          <w:tcPr>
            <w:tcW w:w="669" w:type="dxa"/>
            <w:vAlign w:val="center"/>
          </w:tcPr>
          <w:p w:rsidR="00F87435" w:rsidRPr="00002008" w:rsidRDefault="00002008"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837" w:type="dxa"/>
            <w:vAlign w:val="center"/>
          </w:tcPr>
          <w:p w:rsidR="00F87435" w:rsidRPr="00002008" w:rsidRDefault="00002008"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0,27</w:t>
            </w:r>
          </w:p>
        </w:tc>
        <w:tc>
          <w:tcPr>
            <w:tcW w:w="1195"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0,070+</w:t>
            </w:r>
          </w:p>
        </w:tc>
      </w:tr>
      <w:tr w:rsidR="00002008" w:rsidRPr="00192B70" w:rsidTr="007D6923">
        <w:trPr>
          <w:trHeight w:val="571"/>
        </w:trPr>
        <w:tc>
          <w:tcPr>
            <w:tcW w:w="2047"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Фобия утраты</w:t>
            </w:r>
            <w:r w:rsidR="00830409">
              <w:rPr>
                <w:rFonts w:ascii="Times New Roman" w:hAnsi="Times New Roman" w:cs="Times New Roman"/>
                <w:sz w:val="24"/>
                <w:szCs w:val="24"/>
              </w:rPr>
              <w:t xml:space="preserve"> (ФУ)</w:t>
            </w:r>
          </w:p>
        </w:tc>
        <w:tc>
          <w:tcPr>
            <w:tcW w:w="811" w:type="dxa"/>
            <w:vAlign w:val="center"/>
          </w:tcPr>
          <w:p w:rsidR="00F87435" w:rsidRPr="00FC524D" w:rsidRDefault="00FC524D" w:rsidP="00FC524D">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c>
          <w:tcPr>
            <w:tcW w:w="669" w:type="dxa"/>
            <w:vAlign w:val="center"/>
          </w:tcPr>
          <w:p w:rsidR="00F87435" w:rsidRPr="00FC524D" w:rsidRDefault="00FC524D"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1,93</w:t>
            </w:r>
          </w:p>
        </w:tc>
        <w:tc>
          <w:tcPr>
            <w:tcW w:w="523" w:type="dxa"/>
            <w:vAlign w:val="center"/>
          </w:tcPr>
          <w:p w:rsidR="00F87435" w:rsidRPr="00FC524D" w:rsidRDefault="00FC524D"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c>
          <w:tcPr>
            <w:tcW w:w="812" w:type="dxa"/>
            <w:vAlign w:val="center"/>
          </w:tcPr>
          <w:p w:rsidR="00F87435" w:rsidRPr="00FC524D" w:rsidRDefault="00FC524D"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669" w:type="dxa"/>
            <w:vAlign w:val="center"/>
          </w:tcPr>
          <w:p w:rsidR="00F87435" w:rsidRPr="00FC524D" w:rsidRDefault="00FC524D"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527" w:type="dxa"/>
            <w:vAlign w:val="center"/>
          </w:tcPr>
          <w:p w:rsidR="00F87435" w:rsidRPr="00FC524D" w:rsidRDefault="00FC524D"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0,25</w:t>
            </w:r>
          </w:p>
        </w:tc>
        <w:tc>
          <w:tcPr>
            <w:tcW w:w="812" w:type="dxa"/>
            <w:vAlign w:val="center"/>
          </w:tcPr>
          <w:p w:rsidR="00F87435" w:rsidRPr="00FC524D" w:rsidRDefault="00FC524D"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c>
          <w:tcPr>
            <w:tcW w:w="669" w:type="dxa"/>
            <w:vAlign w:val="center"/>
          </w:tcPr>
          <w:p w:rsidR="00F87435" w:rsidRPr="00FC524D" w:rsidRDefault="00FC524D"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837" w:type="dxa"/>
            <w:vAlign w:val="center"/>
          </w:tcPr>
          <w:p w:rsidR="00F87435" w:rsidRPr="00FC524D" w:rsidRDefault="00FC524D"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0,51</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***0,000</w:t>
            </w:r>
          </w:p>
        </w:tc>
      </w:tr>
      <w:tr w:rsidR="00002008" w:rsidRPr="00192B70" w:rsidTr="007D6923">
        <w:tc>
          <w:tcPr>
            <w:tcW w:w="2047"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Неразвитость родительских чувств</w:t>
            </w:r>
            <w:r w:rsidR="00830409">
              <w:rPr>
                <w:rFonts w:ascii="Times New Roman" w:hAnsi="Times New Roman" w:cs="Times New Roman"/>
                <w:sz w:val="24"/>
                <w:szCs w:val="24"/>
              </w:rPr>
              <w:t xml:space="preserve"> (НРЧ)</w:t>
            </w:r>
          </w:p>
        </w:tc>
        <w:tc>
          <w:tcPr>
            <w:tcW w:w="811"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1,75</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1,62</w:t>
            </w:r>
          </w:p>
        </w:tc>
        <w:tc>
          <w:tcPr>
            <w:tcW w:w="523"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0,36</w:t>
            </w:r>
          </w:p>
        </w:tc>
        <w:tc>
          <w:tcPr>
            <w:tcW w:w="812"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527"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0,21</w:t>
            </w:r>
          </w:p>
        </w:tc>
        <w:tc>
          <w:tcPr>
            <w:tcW w:w="812"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3,05</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1,85</w:t>
            </w:r>
          </w:p>
        </w:tc>
        <w:tc>
          <w:tcPr>
            <w:tcW w:w="837"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*0,038</w:t>
            </w:r>
          </w:p>
        </w:tc>
      </w:tr>
      <w:tr w:rsidR="00002008" w:rsidRPr="00192B70" w:rsidTr="007D6923">
        <w:tc>
          <w:tcPr>
            <w:tcW w:w="2047"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Проекция на ребенка собственных нежелаемых качеств</w:t>
            </w:r>
            <w:r w:rsidR="00830409">
              <w:rPr>
                <w:rFonts w:ascii="Times New Roman" w:hAnsi="Times New Roman" w:cs="Times New Roman"/>
                <w:sz w:val="24"/>
                <w:szCs w:val="24"/>
              </w:rPr>
              <w:t xml:space="preserve"> (ПНК)</w:t>
            </w:r>
          </w:p>
        </w:tc>
        <w:tc>
          <w:tcPr>
            <w:tcW w:w="811"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c>
          <w:tcPr>
            <w:tcW w:w="523"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812"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1,56</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527"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812"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c>
          <w:tcPr>
            <w:tcW w:w="669" w:type="dxa"/>
            <w:vAlign w:val="center"/>
          </w:tcPr>
          <w:p w:rsidR="00F87435" w:rsidRPr="00886610" w:rsidRDefault="00886610"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837" w:type="dxa"/>
            <w:vAlign w:val="center"/>
          </w:tcPr>
          <w:p w:rsidR="00F87435" w:rsidRPr="00886610" w:rsidRDefault="00886610"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0,23</w:t>
            </w:r>
          </w:p>
        </w:tc>
        <w:tc>
          <w:tcPr>
            <w:tcW w:w="1195" w:type="dxa"/>
            <w:vAlign w:val="center"/>
          </w:tcPr>
          <w:p w:rsidR="00F87435" w:rsidRPr="00192B70"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0,079+</w:t>
            </w:r>
          </w:p>
        </w:tc>
      </w:tr>
      <w:tr w:rsidR="00002008" w:rsidRPr="00192B70" w:rsidTr="007D6923">
        <w:tc>
          <w:tcPr>
            <w:tcW w:w="2047"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Вынесение конфликта в сферу воспитания</w:t>
            </w:r>
            <w:r w:rsidR="00830409">
              <w:rPr>
                <w:rFonts w:ascii="Times New Roman" w:hAnsi="Times New Roman" w:cs="Times New Roman"/>
                <w:sz w:val="24"/>
                <w:szCs w:val="24"/>
              </w:rPr>
              <w:t xml:space="preserve"> (ВК)</w:t>
            </w:r>
          </w:p>
        </w:tc>
        <w:tc>
          <w:tcPr>
            <w:tcW w:w="811"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0,73</w:t>
            </w:r>
          </w:p>
        </w:tc>
        <w:tc>
          <w:tcPr>
            <w:tcW w:w="523"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812"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0,92</w:t>
            </w:r>
          </w:p>
        </w:tc>
        <w:tc>
          <w:tcPr>
            <w:tcW w:w="527"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812"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1,44</w:t>
            </w:r>
          </w:p>
        </w:tc>
        <w:tc>
          <w:tcPr>
            <w:tcW w:w="837"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0,32</w:t>
            </w:r>
          </w:p>
        </w:tc>
        <w:tc>
          <w:tcPr>
            <w:tcW w:w="1195"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0,061+</w:t>
            </w:r>
          </w:p>
        </w:tc>
      </w:tr>
      <w:tr w:rsidR="00002008" w:rsidRPr="00192B70" w:rsidTr="007D6923">
        <w:tc>
          <w:tcPr>
            <w:tcW w:w="2047"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Предпочтение мужских качеств</w:t>
            </w:r>
            <w:r w:rsidR="00830409">
              <w:rPr>
                <w:rFonts w:ascii="Times New Roman" w:hAnsi="Times New Roman" w:cs="Times New Roman"/>
                <w:sz w:val="24"/>
                <w:szCs w:val="24"/>
              </w:rPr>
              <w:t xml:space="preserve"> (ПМК)</w:t>
            </w:r>
          </w:p>
        </w:tc>
        <w:tc>
          <w:tcPr>
            <w:tcW w:w="811"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0,85</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0,81</w:t>
            </w:r>
          </w:p>
        </w:tc>
        <w:tc>
          <w:tcPr>
            <w:tcW w:w="523"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812"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0,27</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527"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0,08</w:t>
            </w:r>
          </w:p>
        </w:tc>
        <w:tc>
          <w:tcPr>
            <w:tcW w:w="812"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c>
          <w:tcPr>
            <w:tcW w:w="669" w:type="dxa"/>
            <w:vAlign w:val="center"/>
          </w:tcPr>
          <w:p w:rsidR="00F87435" w:rsidRPr="00D736FE" w:rsidRDefault="00D736FE" w:rsidP="00192B70">
            <w:pPr>
              <w:jc w:val="center"/>
              <w:rPr>
                <w:rFonts w:ascii="Times New Roman" w:hAnsi="Times New Roman" w:cs="Times New Roman"/>
                <w:sz w:val="24"/>
                <w:szCs w:val="24"/>
                <w:lang w:val="en-US"/>
              </w:rPr>
            </w:pPr>
            <w:r>
              <w:rPr>
                <w:rFonts w:ascii="Times New Roman" w:hAnsi="Times New Roman" w:cs="Times New Roman"/>
                <w:sz w:val="24"/>
                <w:szCs w:val="24"/>
                <w:lang w:val="en-US"/>
              </w:rPr>
              <w:t>0,99</w:t>
            </w:r>
          </w:p>
        </w:tc>
        <w:tc>
          <w:tcPr>
            <w:tcW w:w="837" w:type="dxa"/>
            <w:vAlign w:val="center"/>
          </w:tcPr>
          <w:p w:rsidR="00F87435" w:rsidRPr="00D736FE" w:rsidRDefault="00D736FE" w:rsidP="007D6923">
            <w:pPr>
              <w:jc w:val="center"/>
              <w:rPr>
                <w:rFonts w:ascii="Times New Roman" w:hAnsi="Times New Roman" w:cs="Times New Roman"/>
                <w:sz w:val="24"/>
                <w:szCs w:val="24"/>
                <w:lang w:val="en-US"/>
              </w:rPr>
            </w:pPr>
            <w:r>
              <w:rPr>
                <w:rFonts w:ascii="Times New Roman" w:hAnsi="Times New Roman" w:cs="Times New Roman"/>
                <w:sz w:val="24"/>
                <w:szCs w:val="24"/>
                <w:lang w:val="en-US"/>
              </w:rPr>
              <w:t>0,22</w:t>
            </w:r>
          </w:p>
        </w:tc>
        <w:tc>
          <w:tcPr>
            <w:tcW w:w="1195" w:type="dxa"/>
            <w:vAlign w:val="center"/>
          </w:tcPr>
          <w:p w:rsidR="00F87435" w:rsidRDefault="00F87435" w:rsidP="00192B70">
            <w:pPr>
              <w:jc w:val="center"/>
              <w:rPr>
                <w:rFonts w:ascii="Times New Roman" w:hAnsi="Times New Roman" w:cs="Times New Roman"/>
                <w:sz w:val="24"/>
                <w:szCs w:val="24"/>
              </w:rPr>
            </w:pPr>
            <w:r>
              <w:rPr>
                <w:rFonts w:ascii="Times New Roman" w:hAnsi="Times New Roman" w:cs="Times New Roman"/>
                <w:sz w:val="24"/>
                <w:szCs w:val="24"/>
              </w:rPr>
              <w:t>*0,015</w:t>
            </w:r>
          </w:p>
        </w:tc>
      </w:tr>
    </w:tbl>
    <w:p w:rsidR="00E45237" w:rsidRPr="002735DF" w:rsidRDefault="006565EA" w:rsidP="006565EA">
      <w:pPr>
        <w:spacing w:after="0" w:line="240" w:lineRule="auto"/>
        <w:ind w:firstLine="709"/>
        <w:jc w:val="both"/>
        <w:rPr>
          <w:rFonts w:ascii="Times New Roman" w:hAnsi="Times New Roman" w:cs="Times New Roman"/>
          <w:i/>
          <w:sz w:val="23"/>
          <w:szCs w:val="23"/>
        </w:rPr>
      </w:pPr>
      <w:r w:rsidRPr="002735DF">
        <w:rPr>
          <w:rFonts w:ascii="Times New Roman" w:hAnsi="Times New Roman" w:cs="Times New Roman"/>
          <w:i/>
          <w:sz w:val="23"/>
          <w:szCs w:val="23"/>
        </w:rPr>
        <w:t xml:space="preserve">Условные обозначения: </w:t>
      </w:r>
      <w:r w:rsidRPr="002735DF">
        <w:rPr>
          <w:rFonts w:ascii="Times New Roman" w:hAnsi="Times New Roman" w:cs="Times New Roman"/>
          <w:i/>
          <w:sz w:val="23"/>
          <w:szCs w:val="23"/>
          <w:lang w:val="en-US"/>
        </w:rPr>
        <w:t>Mean</w:t>
      </w:r>
      <w:r w:rsidRPr="002735DF">
        <w:rPr>
          <w:rFonts w:ascii="Times New Roman" w:hAnsi="Times New Roman" w:cs="Times New Roman"/>
          <w:i/>
          <w:sz w:val="23"/>
          <w:szCs w:val="23"/>
        </w:rPr>
        <w:t xml:space="preserve"> – среднегрупповое значение уровня, </w:t>
      </w:r>
      <w:r w:rsidRPr="002735DF">
        <w:rPr>
          <w:rFonts w:ascii="Times New Roman" w:hAnsi="Times New Roman" w:cs="Times New Roman"/>
          <w:i/>
          <w:sz w:val="23"/>
          <w:szCs w:val="23"/>
          <w:lang w:val="en-US"/>
        </w:rPr>
        <w:t>SD</w:t>
      </w:r>
      <w:r w:rsidRPr="002735DF">
        <w:rPr>
          <w:rFonts w:ascii="Times New Roman" w:hAnsi="Times New Roman" w:cs="Times New Roman"/>
          <w:i/>
          <w:sz w:val="23"/>
          <w:szCs w:val="23"/>
        </w:rPr>
        <w:t xml:space="preserve"> – среднеквадратичное отклонение, </w:t>
      </w:r>
      <w:r w:rsidRPr="002735DF">
        <w:rPr>
          <w:rFonts w:ascii="Times New Roman" w:hAnsi="Times New Roman" w:cs="Times New Roman"/>
          <w:i/>
          <w:sz w:val="23"/>
          <w:szCs w:val="23"/>
          <w:lang w:val="en-US"/>
        </w:rPr>
        <w:t>SE</w:t>
      </w:r>
      <w:r w:rsidRPr="002735DF">
        <w:rPr>
          <w:rFonts w:ascii="Times New Roman" w:hAnsi="Times New Roman" w:cs="Times New Roman"/>
          <w:i/>
          <w:sz w:val="23"/>
          <w:szCs w:val="23"/>
        </w:rPr>
        <w:t xml:space="preserve"> – ошибка средней, </w:t>
      </w:r>
      <w:r w:rsidR="009B665E" w:rsidRPr="00A27262">
        <w:rPr>
          <w:rFonts w:ascii="Times New Roman" w:hAnsi="Times New Roman" w:cs="Times New Roman"/>
          <w:i/>
          <w:sz w:val="23"/>
          <w:szCs w:val="23"/>
          <w:lang w:val="en-US"/>
        </w:rPr>
        <w:t>P</w:t>
      </w:r>
      <w:r w:rsidR="009B665E" w:rsidRPr="00A27262">
        <w:rPr>
          <w:rFonts w:ascii="Times New Roman" w:hAnsi="Times New Roman" w:cs="Times New Roman"/>
          <w:i/>
          <w:sz w:val="23"/>
          <w:szCs w:val="23"/>
        </w:rPr>
        <w:t xml:space="preserve"> – уровень значимости различий – критерий Краскел-Уолл</w:t>
      </w:r>
      <w:r w:rsidR="00582054">
        <w:rPr>
          <w:rFonts w:ascii="Times New Roman" w:hAnsi="Times New Roman" w:cs="Times New Roman"/>
          <w:i/>
          <w:sz w:val="23"/>
          <w:szCs w:val="23"/>
        </w:rPr>
        <w:t>и</w:t>
      </w:r>
      <w:r w:rsidR="009B665E" w:rsidRPr="00A27262">
        <w:rPr>
          <w:rFonts w:ascii="Times New Roman" w:hAnsi="Times New Roman" w:cs="Times New Roman"/>
          <w:i/>
          <w:sz w:val="23"/>
          <w:szCs w:val="23"/>
        </w:rPr>
        <w:t>с</w:t>
      </w:r>
    </w:p>
    <w:p w:rsidR="00201AAC" w:rsidRPr="002C48A8" w:rsidRDefault="003F66F4" w:rsidP="006565EA">
      <w:pPr>
        <w:spacing w:before="240" w:after="0" w:line="360" w:lineRule="auto"/>
        <w:ind w:firstLine="709"/>
        <w:jc w:val="both"/>
        <w:rPr>
          <w:rFonts w:ascii="Times New Roman" w:hAnsi="Times New Roman" w:cs="Times New Roman"/>
          <w:sz w:val="28"/>
          <w:szCs w:val="28"/>
        </w:rPr>
      </w:pPr>
      <w:r w:rsidRPr="002C48A8">
        <w:rPr>
          <w:rFonts w:ascii="Times New Roman" w:hAnsi="Times New Roman" w:cs="Times New Roman"/>
          <w:sz w:val="28"/>
          <w:szCs w:val="28"/>
        </w:rPr>
        <w:lastRenderedPageBreak/>
        <w:t xml:space="preserve">Анализируя </w:t>
      </w:r>
      <w:r w:rsidR="001527DE" w:rsidRPr="002C48A8">
        <w:rPr>
          <w:rFonts w:ascii="Times New Roman" w:hAnsi="Times New Roman" w:cs="Times New Roman"/>
          <w:sz w:val="28"/>
          <w:szCs w:val="28"/>
        </w:rPr>
        <w:t>данные таблицы</w:t>
      </w:r>
      <w:r w:rsidR="002577CF" w:rsidRPr="002C48A8">
        <w:rPr>
          <w:rFonts w:ascii="Times New Roman" w:hAnsi="Times New Roman" w:cs="Times New Roman"/>
          <w:sz w:val="28"/>
          <w:szCs w:val="28"/>
        </w:rPr>
        <w:t xml:space="preserve"> 14</w:t>
      </w:r>
      <w:r w:rsidR="00192B70" w:rsidRPr="002C48A8">
        <w:rPr>
          <w:rFonts w:ascii="Times New Roman" w:hAnsi="Times New Roman" w:cs="Times New Roman"/>
          <w:sz w:val="28"/>
          <w:szCs w:val="28"/>
        </w:rPr>
        <w:t xml:space="preserve"> </w:t>
      </w:r>
      <w:r w:rsidR="001527DE" w:rsidRPr="002C48A8">
        <w:rPr>
          <w:rFonts w:ascii="Times New Roman" w:hAnsi="Times New Roman" w:cs="Times New Roman"/>
          <w:sz w:val="28"/>
          <w:szCs w:val="28"/>
        </w:rPr>
        <w:t>и приложени</w:t>
      </w:r>
      <w:r w:rsidR="00463355" w:rsidRPr="002C48A8">
        <w:rPr>
          <w:rFonts w:ascii="Times New Roman" w:hAnsi="Times New Roman" w:cs="Times New Roman"/>
          <w:sz w:val="28"/>
          <w:szCs w:val="28"/>
        </w:rPr>
        <w:t>е</w:t>
      </w:r>
      <w:proofErr w:type="gramStart"/>
      <w:r w:rsidR="001527DE" w:rsidRPr="002C48A8">
        <w:rPr>
          <w:rFonts w:ascii="Times New Roman" w:hAnsi="Times New Roman" w:cs="Times New Roman"/>
          <w:sz w:val="28"/>
          <w:szCs w:val="28"/>
        </w:rPr>
        <w:t xml:space="preserve"> Д</w:t>
      </w:r>
      <w:proofErr w:type="gramEnd"/>
      <w:r w:rsidR="0033332A" w:rsidRPr="002C48A8">
        <w:rPr>
          <w:rFonts w:ascii="Times New Roman" w:hAnsi="Times New Roman" w:cs="Times New Roman"/>
          <w:sz w:val="28"/>
          <w:szCs w:val="28"/>
        </w:rPr>
        <w:t>,</w:t>
      </w:r>
      <w:r w:rsidR="001527DE" w:rsidRPr="002C48A8">
        <w:rPr>
          <w:rFonts w:ascii="Times New Roman" w:hAnsi="Times New Roman" w:cs="Times New Roman"/>
          <w:sz w:val="28"/>
          <w:szCs w:val="28"/>
        </w:rPr>
        <w:t xml:space="preserve"> </w:t>
      </w:r>
      <w:r w:rsidRPr="002C48A8">
        <w:rPr>
          <w:rFonts w:ascii="Times New Roman" w:hAnsi="Times New Roman" w:cs="Times New Roman"/>
          <w:sz w:val="28"/>
          <w:szCs w:val="28"/>
        </w:rPr>
        <w:t>можно говорить о следующем значении полученных средних показател</w:t>
      </w:r>
      <w:r w:rsidR="003C786B" w:rsidRPr="002C48A8">
        <w:rPr>
          <w:rFonts w:ascii="Times New Roman" w:hAnsi="Times New Roman" w:cs="Times New Roman"/>
          <w:sz w:val="28"/>
          <w:szCs w:val="28"/>
        </w:rPr>
        <w:t>ей</w:t>
      </w:r>
      <w:r w:rsidRPr="002C48A8">
        <w:rPr>
          <w:rFonts w:ascii="Times New Roman" w:hAnsi="Times New Roman" w:cs="Times New Roman"/>
          <w:sz w:val="28"/>
          <w:szCs w:val="28"/>
        </w:rPr>
        <w:t xml:space="preserve"> характеристик стилей воспитания у матерей трех групп.</w:t>
      </w:r>
      <w:r w:rsidR="008410D3" w:rsidRPr="002C48A8">
        <w:rPr>
          <w:rFonts w:ascii="Times New Roman" w:hAnsi="Times New Roman" w:cs="Times New Roman"/>
          <w:sz w:val="28"/>
          <w:szCs w:val="28"/>
        </w:rPr>
        <w:t xml:space="preserve"> </w:t>
      </w:r>
    </w:p>
    <w:p w:rsidR="00192B70" w:rsidRPr="002C48A8" w:rsidRDefault="00201AAC" w:rsidP="008A0E87">
      <w:pPr>
        <w:pStyle w:val="a4"/>
        <w:numPr>
          <w:ilvl w:val="0"/>
          <w:numId w:val="22"/>
        </w:numPr>
        <w:spacing w:after="0" w:line="360" w:lineRule="auto"/>
        <w:ind w:left="0" w:firstLine="709"/>
        <w:jc w:val="both"/>
        <w:rPr>
          <w:rFonts w:ascii="Times New Roman" w:hAnsi="Times New Roman" w:cs="Times New Roman"/>
          <w:sz w:val="28"/>
          <w:szCs w:val="28"/>
        </w:rPr>
      </w:pPr>
      <w:r w:rsidRPr="002C48A8">
        <w:rPr>
          <w:rFonts w:ascii="Times New Roman" w:hAnsi="Times New Roman" w:cs="Times New Roman"/>
          <w:i/>
          <w:sz w:val="28"/>
          <w:szCs w:val="28"/>
        </w:rPr>
        <w:t>Гиперпротекция</w:t>
      </w:r>
      <w:r w:rsidR="00CF4D54" w:rsidRPr="002C48A8">
        <w:rPr>
          <w:rFonts w:ascii="Times New Roman" w:hAnsi="Times New Roman" w:cs="Times New Roman"/>
          <w:i/>
          <w:sz w:val="28"/>
          <w:szCs w:val="28"/>
        </w:rPr>
        <w:t xml:space="preserve"> (Г+)</w:t>
      </w:r>
      <w:r w:rsidRPr="002C48A8">
        <w:rPr>
          <w:rFonts w:ascii="Times New Roman" w:hAnsi="Times New Roman" w:cs="Times New Roman"/>
          <w:sz w:val="28"/>
          <w:szCs w:val="28"/>
        </w:rPr>
        <w:t xml:space="preserve">. </w:t>
      </w:r>
      <w:r w:rsidR="008E308E" w:rsidRPr="002C48A8">
        <w:rPr>
          <w:rFonts w:ascii="Times New Roman" w:hAnsi="Times New Roman" w:cs="Times New Roman"/>
          <w:sz w:val="28"/>
          <w:szCs w:val="28"/>
        </w:rPr>
        <w:t>С</w:t>
      </w:r>
      <w:r w:rsidR="008410D3" w:rsidRPr="002C48A8">
        <w:rPr>
          <w:rFonts w:ascii="Times New Roman" w:hAnsi="Times New Roman" w:cs="Times New Roman"/>
          <w:sz w:val="28"/>
          <w:szCs w:val="28"/>
        </w:rPr>
        <w:t xml:space="preserve">редние значения баллов по </w:t>
      </w:r>
      <w:r w:rsidR="003C786B" w:rsidRPr="002C48A8">
        <w:rPr>
          <w:rFonts w:ascii="Times New Roman" w:hAnsi="Times New Roman" w:cs="Times New Roman"/>
          <w:sz w:val="28"/>
          <w:szCs w:val="28"/>
        </w:rPr>
        <w:t>данной</w:t>
      </w:r>
      <w:r w:rsidR="008410D3" w:rsidRPr="002C48A8">
        <w:rPr>
          <w:rFonts w:ascii="Times New Roman" w:hAnsi="Times New Roman" w:cs="Times New Roman"/>
          <w:sz w:val="28"/>
          <w:szCs w:val="28"/>
        </w:rPr>
        <w:t xml:space="preserve"> шкал</w:t>
      </w:r>
      <w:r w:rsidR="003C786B" w:rsidRPr="002C48A8">
        <w:rPr>
          <w:rFonts w:ascii="Times New Roman" w:hAnsi="Times New Roman" w:cs="Times New Roman"/>
          <w:sz w:val="28"/>
          <w:szCs w:val="28"/>
        </w:rPr>
        <w:t xml:space="preserve">е </w:t>
      </w:r>
      <w:r w:rsidR="00E51FC8" w:rsidRPr="002C48A8">
        <w:rPr>
          <w:rFonts w:ascii="Times New Roman" w:hAnsi="Times New Roman" w:cs="Times New Roman"/>
          <w:sz w:val="28"/>
          <w:szCs w:val="28"/>
        </w:rPr>
        <w:t>не превышают допустимый уровень</w:t>
      </w:r>
      <w:r w:rsidR="008E308E" w:rsidRPr="002C48A8">
        <w:rPr>
          <w:rFonts w:ascii="Times New Roman" w:hAnsi="Times New Roman" w:cs="Times New Roman"/>
          <w:sz w:val="28"/>
          <w:szCs w:val="28"/>
        </w:rPr>
        <w:t xml:space="preserve"> (7 баллов): </w:t>
      </w:r>
      <w:r w:rsidR="007F1A4B" w:rsidRPr="002C48A8">
        <w:rPr>
          <w:rFonts w:ascii="Times New Roman" w:hAnsi="Times New Roman" w:cs="Times New Roman"/>
          <w:sz w:val="28"/>
          <w:szCs w:val="28"/>
        </w:rPr>
        <w:t>6,2</w:t>
      </w:r>
      <w:r w:rsidR="000D72E3" w:rsidRPr="002C48A8">
        <w:rPr>
          <w:rFonts w:ascii="Times New Roman" w:hAnsi="Times New Roman" w:cs="Times New Roman"/>
          <w:sz w:val="28"/>
          <w:szCs w:val="28"/>
        </w:rPr>
        <w:t>±0,58</w:t>
      </w:r>
      <w:r w:rsidR="008E308E" w:rsidRPr="002C48A8">
        <w:rPr>
          <w:rFonts w:ascii="Times New Roman" w:hAnsi="Times New Roman" w:cs="Times New Roman"/>
          <w:sz w:val="28"/>
          <w:szCs w:val="28"/>
        </w:rPr>
        <w:t xml:space="preserve"> у матерей детей с ОЛЛ</w:t>
      </w:r>
      <w:r w:rsidR="001527DE" w:rsidRPr="002C48A8">
        <w:rPr>
          <w:rFonts w:ascii="Times New Roman" w:hAnsi="Times New Roman" w:cs="Times New Roman"/>
          <w:sz w:val="28"/>
          <w:szCs w:val="28"/>
        </w:rPr>
        <w:t>,</w:t>
      </w:r>
      <w:r w:rsidR="008E308E" w:rsidRPr="002C48A8">
        <w:rPr>
          <w:rFonts w:ascii="Times New Roman" w:hAnsi="Times New Roman" w:cs="Times New Roman"/>
          <w:sz w:val="28"/>
          <w:szCs w:val="28"/>
        </w:rPr>
        <w:t xml:space="preserve"> </w:t>
      </w:r>
      <w:r w:rsidR="007F1A4B" w:rsidRPr="002C48A8">
        <w:rPr>
          <w:rFonts w:ascii="Times New Roman" w:hAnsi="Times New Roman" w:cs="Times New Roman"/>
          <w:sz w:val="28"/>
          <w:szCs w:val="28"/>
        </w:rPr>
        <w:t>6,25</w:t>
      </w:r>
      <w:r w:rsidR="000D72E3" w:rsidRPr="002C48A8">
        <w:rPr>
          <w:rFonts w:ascii="Times New Roman" w:hAnsi="Times New Roman" w:cs="Times New Roman"/>
          <w:sz w:val="28"/>
          <w:szCs w:val="28"/>
        </w:rPr>
        <w:t>±</w:t>
      </w:r>
      <w:r w:rsidR="00243668" w:rsidRPr="002C48A8">
        <w:rPr>
          <w:rFonts w:ascii="Times New Roman" w:hAnsi="Times New Roman" w:cs="Times New Roman"/>
          <w:sz w:val="28"/>
          <w:szCs w:val="28"/>
        </w:rPr>
        <w:t>0,59</w:t>
      </w:r>
      <w:r w:rsidR="008E308E" w:rsidRPr="002C48A8">
        <w:rPr>
          <w:rFonts w:ascii="Times New Roman" w:hAnsi="Times New Roman" w:cs="Times New Roman"/>
          <w:sz w:val="28"/>
          <w:szCs w:val="28"/>
        </w:rPr>
        <w:t xml:space="preserve"> матерей с ДЦП, 2,02±0,28 у матерей здоровых детей</w:t>
      </w:r>
      <w:r w:rsidR="007F1A4B" w:rsidRPr="002C48A8">
        <w:rPr>
          <w:rFonts w:ascii="Times New Roman" w:hAnsi="Times New Roman" w:cs="Times New Roman"/>
          <w:sz w:val="28"/>
          <w:szCs w:val="28"/>
        </w:rPr>
        <w:t xml:space="preserve">. </w:t>
      </w:r>
      <w:r w:rsidR="00E51FC8" w:rsidRPr="002C48A8">
        <w:rPr>
          <w:rFonts w:ascii="Times New Roman" w:hAnsi="Times New Roman" w:cs="Times New Roman"/>
          <w:sz w:val="28"/>
          <w:szCs w:val="28"/>
        </w:rPr>
        <w:t>Однако</w:t>
      </w:r>
      <w:proofErr w:type="gramStart"/>
      <w:r w:rsidR="00E51FC8" w:rsidRPr="002C48A8">
        <w:rPr>
          <w:rFonts w:ascii="Times New Roman" w:hAnsi="Times New Roman" w:cs="Times New Roman"/>
          <w:sz w:val="28"/>
          <w:szCs w:val="28"/>
        </w:rPr>
        <w:t>,</w:t>
      </w:r>
      <w:proofErr w:type="gramEnd"/>
      <w:r w:rsidR="00E51FC8" w:rsidRPr="002C48A8">
        <w:rPr>
          <w:rFonts w:ascii="Times New Roman" w:hAnsi="Times New Roman" w:cs="Times New Roman"/>
          <w:sz w:val="28"/>
          <w:szCs w:val="28"/>
        </w:rPr>
        <w:t xml:space="preserve"> в</w:t>
      </w:r>
      <w:r w:rsidR="007C7500" w:rsidRPr="002C48A8">
        <w:rPr>
          <w:rFonts w:ascii="Times New Roman" w:hAnsi="Times New Roman" w:cs="Times New Roman"/>
          <w:sz w:val="28"/>
          <w:szCs w:val="28"/>
        </w:rPr>
        <w:t>о всех трех группах есть матери, использующие стиль воспитания «гиперпротекция»</w:t>
      </w:r>
      <w:r w:rsidR="008E308E" w:rsidRPr="002C48A8">
        <w:rPr>
          <w:rFonts w:ascii="Times New Roman" w:hAnsi="Times New Roman" w:cs="Times New Roman"/>
          <w:sz w:val="28"/>
          <w:szCs w:val="28"/>
        </w:rPr>
        <w:t xml:space="preserve">, </w:t>
      </w:r>
      <w:r w:rsidR="00E51FC8" w:rsidRPr="002C48A8">
        <w:rPr>
          <w:rFonts w:ascii="Times New Roman" w:hAnsi="Times New Roman" w:cs="Times New Roman"/>
          <w:sz w:val="28"/>
          <w:szCs w:val="28"/>
        </w:rPr>
        <w:t>у них максимальные значения данного показателя от 7 до 10 баллов (см. приложение Д)</w:t>
      </w:r>
      <w:r w:rsidR="007C7500" w:rsidRPr="002C48A8">
        <w:rPr>
          <w:rFonts w:ascii="Times New Roman" w:hAnsi="Times New Roman" w:cs="Times New Roman"/>
          <w:sz w:val="28"/>
          <w:szCs w:val="28"/>
        </w:rPr>
        <w:t xml:space="preserve">. </w:t>
      </w:r>
      <w:r w:rsidR="00E96E52" w:rsidRPr="002C48A8">
        <w:rPr>
          <w:rFonts w:ascii="Times New Roman" w:hAnsi="Times New Roman" w:cs="Times New Roman"/>
          <w:sz w:val="28"/>
          <w:szCs w:val="28"/>
        </w:rPr>
        <w:t>Имеется значимое влияние фактора группы на показатель гипопротекции (</w:t>
      </w:r>
      <w:proofErr w:type="gramStart"/>
      <w:r w:rsidR="00E96E52" w:rsidRPr="002C48A8">
        <w:rPr>
          <w:rFonts w:ascii="Times New Roman" w:hAnsi="Times New Roman" w:cs="Times New Roman"/>
          <w:sz w:val="28"/>
          <w:szCs w:val="28"/>
        </w:rPr>
        <w:t>р</w:t>
      </w:r>
      <w:proofErr w:type="gramEnd"/>
      <w:r w:rsidR="00E96E52" w:rsidRPr="002C48A8">
        <w:rPr>
          <w:rFonts w:ascii="Times New Roman" w:hAnsi="Times New Roman" w:cs="Times New Roman"/>
          <w:sz w:val="28"/>
          <w:szCs w:val="28"/>
        </w:rPr>
        <w:t>˂0,001).</w:t>
      </w:r>
      <w:r w:rsidR="00E96E52">
        <w:rPr>
          <w:rFonts w:ascii="Times New Roman" w:hAnsi="Times New Roman" w:cs="Times New Roman"/>
          <w:sz w:val="28"/>
          <w:szCs w:val="28"/>
        </w:rPr>
        <w:t xml:space="preserve"> </w:t>
      </w:r>
      <w:r w:rsidR="00253EEE" w:rsidRPr="002C48A8">
        <w:rPr>
          <w:rFonts w:ascii="Times New Roman" w:hAnsi="Times New Roman" w:cs="Times New Roman"/>
          <w:sz w:val="28"/>
          <w:szCs w:val="28"/>
        </w:rPr>
        <w:t xml:space="preserve">При попарном сравнении групп было выявлено, что у матерей первой и </w:t>
      </w:r>
      <w:r w:rsidR="001527DE" w:rsidRPr="002C48A8">
        <w:rPr>
          <w:rFonts w:ascii="Times New Roman" w:hAnsi="Times New Roman" w:cs="Times New Roman"/>
          <w:sz w:val="28"/>
          <w:szCs w:val="28"/>
        </w:rPr>
        <w:t>третье</w:t>
      </w:r>
      <w:r w:rsidR="00253EEE" w:rsidRPr="002C48A8">
        <w:rPr>
          <w:rFonts w:ascii="Times New Roman" w:hAnsi="Times New Roman" w:cs="Times New Roman"/>
          <w:sz w:val="28"/>
          <w:szCs w:val="28"/>
        </w:rPr>
        <w:t xml:space="preserve">й группы уровень показателя </w:t>
      </w:r>
      <w:r w:rsidR="001527DE" w:rsidRPr="002C48A8">
        <w:rPr>
          <w:rFonts w:ascii="Times New Roman" w:hAnsi="Times New Roman" w:cs="Times New Roman"/>
          <w:sz w:val="28"/>
          <w:szCs w:val="28"/>
        </w:rPr>
        <w:t xml:space="preserve">гиперпротекции </w:t>
      </w:r>
      <w:r w:rsidR="00253EEE" w:rsidRPr="002C48A8">
        <w:rPr>
          <w:rFonts w:ascii="Times New Roman" w:hAnsi="Times New Roman" w:cs="Times New Roman"/>
          <w:sz w:val="28"/>
          <w:szCs w:val="28"/>
        </w:rPr>
        <w:t>статистически значимо выше, чем у матер</w:t>
      </w:r>
      <w:r w:rsidR="001527DE" w:rsidRPr="002C48A8">
        <w:rPr>
          <w:rFonts w:ascii="Times New Roman" w:hAnsi="Times New Roman" w:cs="Times New Roman"/>
          <w:sz w:val="28"/>
          <w:szCs w:val="28"/>
        </w:rPr>
        <w:t>е</w:t>
      </w:r>
      <w:r w:rsidR="00253EEE" w:rsidRPr="002C48A8">
        <w:rPr>
          <w:rFonts w:ascii="Times New Roman" w:hAnsi="Times New Roman" w:cs="Times New Roman"/>
          <w:sz w:val="28"/>
          <w:szCs w:val="28"/>
        </w:rPr>
        <w:t xml:space="preserve">й второй группы </w:t>
      </w:r>
      <w:r w:rsidR="00761DDC" w:rsidRPr="002C48A8">
        <w:rPr>
          <w:rFonts w:ascii="Times New Roman" w:hAnsi="Times New Roman" w:cs="Times New Roman"/>
          <w:sz w:val="28"/>
          <w:szCs w:val="28"/>
        </w:rPr>
        <w:t>(</w:t>
      </w:r>
      <w:proofErr w:type="gramStart"/>
      <w:r w:rsidR="00761DDC" w:rsidRPr="002C48A8">
        <w:rPr>
          <w:rFonts w:ascii="Times New Roman" w:hAnsi="Times New Roman" w:cs="Times New Roman"/>
          <w:sz w:val="28"/>
          <w:szCs w:val="28"/>
        </w:rPr>
        <w:t>р</w:t>
      </w:r>
      <w:proofErr w:type="gramEnd"/>
      <w:r w:rsidR="00761DDC" w:rsidRPr="002C48A8">
        <w:rPr>
          <w:rFonts w:ascii="Times New Roman" w:hAnsi="Times New Roman" w:cs="Times New Roman"/>
          <w:sz w:val="28"/>
          <w:szCs w:val="28"/>
        </w:rPr>
        <w:t>˂0,001).</w:t>
      </w:r>
      <w:r w:rsidR="007F1A4B" w:rsidRPr="002C48A8">
        <w:rPr>
          <w:rFonts w:ascii="Times New Roman" w:hAnsi="Times New Roman" w:cs="Times New Roman"/>
          <w:sz w:val="28"/>
          <w:szCs w:val="28"/>
        </w:rPr>
        <w:t xml:space="preserve"> </w:t>
      </w:r>
    </w:p>
    <w:p w:rsidR="003F66F4" w:rsidRPr="002C48A8" w:rsidRDefault="003F66F4" w:rsidP="008A0E87">
      <w:pPr>
        <w:pStyle w:val="a4"/>
        <w:numPr>
          <w:ilvl w:val="0"/>
          <w:numId w:val="22"/>
        </w:numPr>
        <w:spacing w:after="0" w:line="360" w:lineRule="auto"/>
        <w:ind w:left="0" w:firstLine="709"/>
        <w:jc w:val="both"/>
        <w:rPr>
          <w:rFonts w:ascii="Times New Roman" w:hAnsi="Times New Roman" w:cs="Times New Roman"/>
          <w:i/>
          <w:sz w:val="28"/>
          <w:szCs w:val="28"/>
        </w:rPr>
      </w:pPr>
      <w:r w:rsidRPr="002C48A8">
        <w:rPr>
          <w:rFonts w:ascii="Times New Roman" w:hAnsi="Times New Roman" w:cs="Times New Roman"/>
          <w:i/>
          <w:sz w:val="28"/>
          <w:szCs w:val="28"/>
        </w:rPr>
        <w:t>Гипопротекция</w:t>
      </w:r>
      <w:r w:rsidR="00CF4D54" w:rsidRPr="002C48A8">
        <w:rPr>
          <w:rFonts w:ascii="Times New Roman" w:hAnsi="Times New Roman" w:cs="Times New Roman"/>
          <w:sz w:val="28"/>
          <w:szCs w:val="28"/>
        </w:rPr>
        <w:t xml:space="preserve"> </w:t>
      </w:r>
      <w:r w:rsidR="00CF4D54" w:rsidRPr="002C48A8">
        <w:rPr>
          <w:rFonts w:ascii="Times New Roman" w:hAnsi="Times New Roman" w:cs="Times New Roman"/>
          <w:i/>
          <w:sz w:val="28"/>
          <w:szCs w:val="28"/>
        </w:rPr>
        <w:t>(</w:t>
      </w:r>
      <w:proofErr w:type="gramStart"/>
      <w:r w:rsidR="00CF4D54" w:rsidRPr="002C48A8">
        <w:rPr>
          <w:rFonts w:ascii="Times New Roman" w:hAnsi="Times New Roman" w:cs="Times New Roman"/>
          <w:i/>
          <w:sz w:val="28"/>
          <w:szCs w:val="28"/>
        </w:rPr>
        <w:t>Г-</w:t>
      </w:r>
      <w:proofErr w:type="gramEnd"/>
      <w:r w:rsidR="00CF4D54" w:rsidRPr="002C48A8">
        <w:rPr>
          <w:rFonts w:ascii="Times New Roman" w:hAnsi="Times New Roman" w:cs="Times New Roman"/>
          <w:i/>
          <w:sz w:val="28"/>
          <w:szCs w:val="28"/>
        </w:rPr>
        <w:t>)</w:t>
      </w:r>
      <w:r w:rsidR="004232C0" w:rsidRPr="002C48A8">
        <w:rPr>
          <w:rFonts w:ascii="Times New Roman" w:hAnsi="Times New Roman" w:cs="Times New Roman"/>
          <w:sz w:val="28"/>
          <w:szCs w:val="28"/>
        </w:rPr>
        <w:t>.</w:t>
      </w:r>
      <w:r w:rsidR="00492FB7" w:rsidRPr="002C48A8">
        <w:rPr>
          <w:rFonts w:ascii="Times New Roman" w:hAnsi="Times New Roman" w:cs="Times New Roman"/>
          <w:sz w:val="28"/>
          <w:szCs w:val="28"/>
        </w:rPr>
        <w:t xml:space="preserve"> Средние значения баллов по шкале гипопротекция</w:t>
      </w:r>
      <w:r w:rsidR="00AC7212" w:rsidRPr="002C48A8">
        <w:rPr>
          <w:rFonts w:ascii="Times New Roman" w:hAnsi="Times New Roman" w:cs="Times New Roman"/>
          <w:sz w:val="28"/>
          <w:szCs w:val="28"/>
        </w:rPr>
        <w:t xml:space="preserve"> не превышают допустимый уровень</w:t>
      </w:r>
      <w:r w:rsidR="00C12293" w:rsidRPr="002C48A8">
        <w:rPr>
          <w:rFonts w:ascii="Times New Roman" w:hAnsi="Times New Roman" w:cs="Times New Roman"/>
          <w:sz w:val="28"/>
          <w:szCs w:val="28"/>
        </w:rPr>
        <w:t xml:space="preserve"> значения по методике во всех трех группах</w:t>
      </w:r>
      <w:r w:rsidR="0033332A" w:rsidRPr="002C48A8">
        <w:rPr>
          <w:rFonts w:ascii="Times New Roman" w:hAnsi="Times New Roman" w:cs="Times New Roman"/>
          <w:sz w:val="28"/>
          <w:szCs w:val="28"/>
        </w:rPr>
        <w:t xml:space="preserve"> (8 баллов): 2,25±0,36 у матерей 1-й группы, 3,90±0,34 у матерей 2 группы и 2,75±0,28 у матер</w:t>
      </w:r>
      <w:r w:rsidR="00463355" w:rsidRPr="002C48A8">
        <w:rPr>
          <w:rFonts w:ascii="Times New Roman" w:hAnsi="Times New Roman" w:cs="Times New Roman"/>
          <w:sz w:val="28"/>
          <w:szCs w:val="28"/>
        </w:rPr>
        <w:t>е</w:t>
      </w:r>
      <w:r w:rsidR="0033332A" w:rsidRPr="002C48A8">
        <w:rPr>
          <w:rFonts w:ascii="Times New Roman" w:hAnsi="Times New Roman" w:cs="Times New Roman"/>
          <w:sz w:val="28"/>
          <w:szCs w:val="28"/>
        </w:rPr>
        <w:t>й 3-й группы</w:t>
      </w:r>
      <w:r w:rsidR="00AC7212" w:rsidRPr="002C48A8">
        <w:rPr>
          <w:rFonts w:ascii="Times New Roman" w:hAnsi="Times New Roman" w:cs="Times New Roman"/>
          <w:sz w:val="28"/>
          <w:szCs w:val="28"/>
        </w:rPr>
        <w:t xml:space="preserve">. </w:t>
      </w:r>
      <w:r w:rsidR="005865C0" w:rsidRPr="002C48A8">
        <w:rPr>
          <w:rFonts w:ascii="Times New Roman" w:hAnsi="Times New Roman" w:cs="Times New Roman"/>
          <w:sz w:val="28"/>
          <w:szCs w:val="28"/>
        </w:rPr>
        <w:t>Име</w:t>
      </w:r>
      <w:r w:rsidR="00C736EB" w:rsidRPr="002C48A8">
        <w:rPr>
          <w:rFonts w:ascii="Times New Roman" w:hAnsi="Times New Roman" w:cs="Times New Roman"/>
          <w:sz w:val="28"/>
          <w:szCs w:val="28"/>
        </w:rPr>
        <w:t>е</w:t>
      </w:r>
      <w:r w:rsidR="005865C0" w:rsidRPr="002C48A8">
        <w:rPr>
          <w:rFonts w:ascii="Times New Roman" w:hAnsi="Times New Roman" w:cs="Times New Roman"/>
          <w:sz w:val="28"/>
          <w:szCs w:val="28"/>
        </w:rPr>
        <w:t>тся з</w:t>
      </w:r>
      <w:r w:rsidR="005B2A0B" w:rsidRPr="002C48A8">
        <w:rPr>
          <w:rFonts w:ascii="Times New Roman" w:hAnsi="Times New Roman" w:cs="Times New Roman"/>
          <w:sz w:val="28"/>
          <w:szCs w:val="28"/>
        </w:rPr>
        <w:t>начимо</w:t>
      </w:r>
      <w:r w:rsidR="005865C0" w:rsidRPr="002C48A8">
        <w:rPr>
          <w:rFonts w:ascii="Times New Roman" w:hAnsi="Times New Roman" w:cs="Times New Roman"/>
          <w:sz w:val="28"/>
          <w:szCs w:val="28"/>
        </w:rPr>
        <w:t xml:space="preserve">е </w:t>
      </w:r>
      <w:r w:rsidR="005B2A0B" w:rsidRPr="002C48A8">
        <w:rPr>
          <w:rFonts w:ascii="Times New Roman" w:hAnsi="Times New Roman" w:cs="Times New Roman"/>
          <w:sz w:val="28"/>
          <w:szCs w:val="28"/>
        </w:rPr>
        <w:t>влияние фактора группы на показатель гипопротекции</w:t>
      </w:r>
      <w:r w:rsidR="005865C0" w:rsidRPr="002C48A8">
        <w:rPr>
          <w:rFonts w:ascii="Times New Roman" w:hAnsi="Times New Roman" w:cs="Times New Roman"/>
          <w:sz w:val="28"/>
          <w:szCs w:val="28"/>
        </w:rPr>
        <w:t xml:space="preserve"> (</w:t>
      </w:r>
      <w:r w:rsidR="005865C0" w:rsidRPr="002C48A8">
        <w:rPr>
          <w:rFonts w:ascii="Times New Roman" w:hAnsi="Times New Roman" w:cs="Times New Roman"/>
          <w:sz w:val="28"/>
          <w:szCs w:val="28"/>
          <w:lang w:val="en-US"/>
        </w:rPr>
        <w:t>p</w:t>
      </w:r>
      <w:r w:rsidR="005865C0" w:rsidRPr="002C48A8">
        <w:rPr>
          <w:rFonts w:ascii="Times New Roman" w:hAnsi="Times New Roman" w:cs="Times New Roman"/>
          <w:sz w:val="28"/>
          <w:szCs w:val="28"/>
        </w:rPr>
        <w:t>=0,004).</w:t>
      </w:r>
      <w:r w:rsidR="005B2A0B" w:rsidRPr="002C48A8">
        <w:rPr>
          <w:rFonts w:ascii="Times New Roman" w:hAnsi="Times New Roman" w:cs="Times New Roman"/>
          <w:sz w:val="28"/>
          <w:szCs w:val="28"/>
        </w:rPr>
        <w:t xml:space="preserve"> При попарном сравнении показателя гипопротекции выявлено, что у матерей детей с лейкозом он </w:t>
      </w:r>
      <w:r w:rsidR="00E209B4" w:rsidRPr="002C48A8">
        <w:rPr>
          <w:rFonts w:ascii="Times New Roman" w:hAnsi="Times New Roman" w:cs="Times New Roman"/>
          <w:sz w:val="28"/>
          <w:szCs w:val="28"/>
        </w:rPr>
        <w:t>ниж</w:t>
      </w:r>
      <w:r w:rsidR="005B2A0B" w:rsidRPr="002C48A8">
        <w:rPr>
          <w:rFonts w:ascii="Times New Roman" w:hAnsi="Times New Roman" w:cs="Times New Roman"/>
          <w:sz w:val="28"/>
          <w:szCs w:val="28"/>
        </w:rPr>
        <w:t>е на статистически значимом уровне, чем у матерей здоровых детей (</w:t>
      </w:r>
      <w:proofErr w:type="gramStart"/>
      <w:r w:rsidR="005B2A0B" w:rsidRPr="002C48A8">
        <w:rPr>
          <w:rFonts w:ascii="Times New Roman" w:hAnsi="Times New Roman" w:cs="Times New Roman"/>
          <w:sz w:val="28"/>
          <w:szCs w:val="28"/>
        </w:rPr>
        <w:t>р</w:t>
      </w:r>
      <w:proofErr w:type="gramEnd"/>
      <w:r w:rsidR="005B2A0B" w:rsidRPr="002C48A8">
        <w:rPr>
          <w:rFonts w:ascii="Times New Roman" w:hAnsi="Times New Roman" w:cs="Times New Roman"/>
          <w:sz w:val="28"/>
          <w:szCs w:val="28"/>
        </w:rPr>
        <w:t>=0,004) и с тенденцией к значимости у матерей детей с ДЦП (</w:t>
      </w:r>
      <w:r w:rsidR="00E209B4" w:rsidRPr="002C48A8">
        <w:rPr>
          <w:rFonts w:ascii="Times New Roman" w:hAnsi="Times New Roman" w:cs="Times New Roman"/>
          <w:sz w:val="28"/>
          <w:szCs w:val="28"/>
          <w:lang w:val="en-US"/>
        </w:rPr>
        <w:t>p</w:t>
      </w:r>
      <w:r w:rsidR="00E209B4" w:rsidRPr="002C48A8">
        <w:rPr>
          <w:rFonts w:ascii="Times New Roman" w:hAnsi="Times New Roman" w:cs="Times New Roman"/>
          <w:sz w:val="28"/>
          <w:szCs w:val="28"/>
        </w:rPr>
        <w:t>=</w:t>
      </w:r>
      <w:r w:rsidR="005B2A0B" w:rsidRPr="002C48A8">
        <w:rPr>
          <w:rFonts w:ascii="Times New Roman" w:hAnsi="Times New Roman" w:cs="Times New Roman"/>
          <w:sz w:val="28"/>
          <w:szCs w:val="28"/>
        </w:rPr>
        <w:t xml:space="preserve">0,063); также этот показатель значимо </w:t>
      </w:r>
      <w:r w:rsidR="000C5997" w:rsidRPr="002C48A8">
        <w:rPr>
          <w:rFonts w:ascii="Times New Roman" w:hAnsi="Times New Roman" w:cs="Times New Roman"/>
          <w:sz w:val="28"/>
          <w:szCs w:val="28"/>
        </w:rPr>
        <w:t>ниж</w:t>
      </w:r>
      <w:r w:rsidR="005B2A0B" w:rsidRPr="002C48A8">
        <w:rPr>
          <w:rFonts w:ascii="Times New Roman" w:hAnsi="Times New Roman" w:cs="Times New Roman"/>
          <w:sz w:val="28"/>
          <w:szCs w:val="28"/>
        </w:rPr>
        <w:t>е у матерей детей с ДЦП, чем у матерей здоровых детей (р=0,034).</w:t>
      </w:r>
    </w:p>
    <w:p w:rsidR="003F66F4" w:rsidRPr="006F7253"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5B2A0B">
        <w:rPr>
          <w:rFonts w:ascii="Times New Roman" w:hAnsi="Times New Roman" w:cs="Times New Roman"/>
          <w:i/>
          <w:sz w:val="28"/>
          <w:szCs w:val="28"/>
        </w:rPr>
        <w:t>Игнорирование потребностей ребенка</w:t>
      </w:r>
      <w:r w:rsidR="00CF4D54" w:rsidRPr="005B2A0B">
        <w:rPr>
          <w:rFonts w:ascii="Times New Roman" w:hAnsi="Times New Roman" w:cs="Times New Roman"/>
          <w:i/>
          <w:sz w:val="28"/>
          <w:szCs w:val="28"/>
        </w:rPr>
        <w:t xml:space="preserve"> (</w:t>
      </w:r>
      <w:proofErr w:type="gramStart"/>
      <w:r w:rsidR="00CF4D54" w:rsidRPr="005B2A0B">
        <w:rPr>
          <w:rFonts w:ascii="Times New Roman" w:hAnsi="Times New Roman" w:cs="Times New Roman"/>
          <w:i/>
          <w:sz w:val="28"/>
          <w:szCs w:val="28"/>
        </w:rPr>
        <w:t>У-</w:t>
      </w:r>
      <w:proofErr w:type="gramEnd"/>
      <w:r w:rsidR="00CF4D54" w:rsidRPr="005B2A0B">
        <w:rPr>
          <w:rFonts w:ascii="Times New Roman" w:hAnsi="Times New Roman" w:cs="Times New Roman"/>
          <w:i/>
          <w:sz w:val="28"/>
          <w:szCs w:val="28"/>
        </w:rPr>
        <w:t>)</w:t>
      </w:r>
      <w:r w:rsidR="005D56AC" w:rsidRPr="005B2A0B">
        <w:rPr>
          <w:rFonts w:ascii="Times New Roman" w:hAnsi="Times New Roman" w:cs="Times New Roman"/>
          <w:sz w:val="28"/>
          <w:szCs w:val="28"/>
        </w:rPr>
        <w:t>. Средние значения баллов по шкале (У-) не превышают допустимый уровень значения по методике во всех трех группах</w:t>
      </w:r>
      <w:r w:rsidR="00D1564A">
        <w:rPr>
          <w:rFonts w:ascii="Times New Roman" w:hAnsi="Times New Roman" w:cs="Times New Roman"/>
          <w:sz w:val="28"/>
          <w:szCs w:val="28"/>
        </w:rPr>
        <w:t xml:space="preserve"> (4 балла)</w:t>
      </w:r>
      <w:r w:rsidR="005B2A0B">
        <w:rPr>
          <w:rFonts w:ascii="Times New Roman" w:hAnsi="Times New Roman" w:cs="Times New Roman"/>
          <w:sz w:val="28"/>
          <w:szCs w:val="28"/>
        </w:rPr>
        <w:t xml:space="preserve">: </w:t>
      </w:r>
      <w:r w:rsidR="006F7253" w:rsidRPr="006F7253">
        <w:rPr>
          <w:rFonts w:ascii="Times New Roman" w:hAnsi="Times New Roman" w:cs="Times New Roman"/>
          <w:sz w:val="28"/>
          <w:szCs w:val="28"/>
        </w:rPr>
        <w:t>0,60</w:t>
      </w:r>
      <w:r w:rsidR="006F7253">
        <w:rPr>
          <w:rFonts w:ascii="Times New Roman" w:hAnsi="Times New Roman" w:cs="Times New Roman"/>
          <w:sz w:val="28"/>
          <w:szCs w:val="28"/>
        </w:rPr>
        <w:t>±</w:t>
      </w:r>
      <w:r w:rsidR="006F7253" w:rsidRPr="006F7253">
        <w:rPr>
          <w:rFonts w:ascii="Times New Roman" w:hAnsi="Times New Roman" w:cs="Times New Roman"/>
          <w:sz w:val="28"/>
          <w:szCs w:val="28"/>
        </w:rPr>
        <w:t>0,13</w:t>
      </w:r>
      <w:r w:rsidR="006F7253">
        <w:rPr>
          <w:rFonts w:ascii="Times New Roman" w:hAnsi="Times New Roman" w:cs="Times New Roman"/>
          <w:sz w:val="28"/>
          <w:szCs w:val="28"/>
        </w:rPr>
        <w:t xml:space="preserve"> в первой группе, </w:t>
      </w:r>
      <w:r w:rsidR="006F7253" w:rsidRPr="006F7253">
        <w:rPr>
          <w:rFonts w:ascii="Times New Roman" w:hAnsi="Times New Roman" w:cs="Times New Roman"/>
          <w:sz w:val="28"/>
          <w:szCs w:val="28"/>
        </w:rPr>
        <w:t>0,56</w:t>
      </w:r>
      <w:r w:rsidR="006F7253">
        <w:rPr>
          <w:rFonts w:ascii="Times New Roman" w:hAnsi="Times New Roman" w:cs="Times New Roman"/>
          <w:sz w:val="28"/>
          <w:szCs w:val="28"/>
        </w:rPr>
        <w:t>±</w:t>
      </w:r>
      <w:r w:rsidR="006F7253" w:rsidRPr="006F7253">
        <w:rPr>
          <w:rFonts w:ascii="Times New Roman" w:hAnsi="Times New Roman" w:cs="Times New Roman"/>
          <w:sz w:val="28"/>
          <w:szCs w:val="28"/>
        </w:rPr>
        <w:t>0,11</w:t>
      </w:r>
      <w:r w:rsidR="006F7253">
        <w:rPr>
          <w:rFonts w:ascii="Times New Roman" w:hAnsi="Times New Roman" w:cs="Times New Roman"/>
          <w:sz w:val="28"/>
          <w:szCs w:val="28"/>
        </w:rPr>
        <w:t xml:space="preserve"> во второй группе, </w:t>
      </w:r>
      <w:r w:rsidR="006F7253" w:rsidRPr="006F7253">
        <w:rPr>
          <w:rFonts w:ascii="Times New Roman" w:hAnsi="Times New Roman" w:cs="Times New Roman"/>
          <w:sz w:val="28"/>
          <w:szCs w:val="28"/>
        </w:rPr>
        <w:t>1,40</w:t>
      </w:r>
      <w:r w:rsidR="006F7253">
        <w:rPr>
          <w:rFonts w:ascii="Times New Roman" w:hAnsi="Times New Roman" w:cs="Times New Roman"/>
          <w:sz w:val="28"/>
          <w:szCs w:val="28"/>
        </w:rPr>
        <w:t>±</w:t>
      </w:r>
      <w:r w:rsidR="006F7253" w:rsidRPr="006F7253">
        <w:rPr>
          <w:rFonts w:ascii="Times New Roman" w:hAnsi="Times New Roman" w:cs="Times New Roman"/>
          <w:sz w:val="28"/>
          <w:szCs w:val="28"/>
        </w:rPr>
        <w:t>0,18</w:t>
      </w:r>
      <w:r w:rsidR="006F7253">
        <w:rPr>
          <w:rFonts w:ascii="Times New Roman" w:hAnsi="Times New Roman" w:cs="Times New Roman"/>
          <w:sz w:val="28"/>
          <w:szCs w:val="28"/>
        </w:rPr>
        <w:t xml:space="preserve"> в третьей группе</w:t>
      </w:r>
      <w:r w:rsidR="005D56AC" w:rsidRPr="005B2A0B">
        <w:rPr>
          <w:rFonts w:ascii="Times New Roman" w:hAnsi="Times New Roman" w:cs="Times New Roman"/>
          <w:sz w:val="28"/>
          <w:szCs w:val="28"/>
        </w:rPr>
        <w:t>.</w:t>
      </w:r>
      <w:r w:rsidR="00677458" w:rsidRPr="005B2A0B">
        <w:rPr>
          <w:rFonts w:ascii="Times New Roman" w:hAnsi="Times New Roman" w:cs="Times New Roman"/>
          <w:sz w:val="28"/>
          <w:szCs w:val="28"/>
        </w:rPr>
        <w:t xml:space="preserve"> </w:t>
      </w:r>
      <w:r w:rsidR="006F7253" w:rsidRPr="0033332A">
        <w:rPr>
          <w:rFonts w:ascii="Times New Roman" w:hAnsi="Times New Roman" w:cs="Times New Roman"/>
          <w:sz w:val="28"/>
          <w:szCs w:val="28"/>
        </w:rPr>
        <w:t>Име</w:t>
      </w:r>
      <w:r w:rsidR="00A81804">
        <w:rPr>
          <w:rFonts w:ascii="Times New Roman" w:hAnsi="Times New Roman" w:cs="Times New Roman"/>
          <w:sz w:val="28"/>
          <w:szCs w:val="28"/>
        </w:rPr>
        <w:t>е</w:t>
      </w:r>
      <w:r w:rsidR="006F7253" w:rsidRPr="0033332A">
        <w:rPr>
          <w:rFonts w:ascii="Times New Roman" w:hAnsi="Times New Roman" w:cs="Times New Roman"/>
          <w:sz w:val="28"/>
          <w:szCs w:val="28"/>
        </w:rPr>
        <w:t>тся з</w:t>
      </w:r>
      <w:r w:rsidR="006F7253">
        <w:rPr>
          <w:rFonts w:ascii="Times New Roman" w:hAnsi="Times New Roman" w:cs="Times New Roman"/>
          <w:sz w:val="28"/>
          <w:szCs w:val="28"/>
        </w:rPr>
        <w:t>начимо</w:t>
      </w:r>
      <w:r w:rsidR="006F7253" w:rsidRPr="0033332A">
        <w:rPr>
          <w:rFonts w:ascii="Times New Roman" w:hAnsi="Times New Roman" w:cs="Times New Roman"/>
          <w:sz w:val="28"/>
          <w:szCs w:val="28"/>
        </w:rPr>
        <w:t xml:space="preserve">е </w:t>
      </w:r>
      <w:r w:rsidR="006F7253">
        <w:rPr>
          <w:rFonts w:ascii="Times New Roman" w:hAnsi="Times New Roman" w:cs="Times New Roman"/>
          <w:sz w:val="28"/>
          <w:szCs w:val="28"/>
        </w:rPr>
        <w:t>влияние фактора группы на показатель игнорирование потребности</w:t>
      </w:r>
      <w:r w:rsidR="006F7253" w:rsidRPr="0033332A">
        <w:rPr>
          <w:rFonts w:ascii="Times New Roman" w:hAnsi="Times New Roman" w:cs="Times New Roman"/>
          <w:sz w:val="28"/>
          <w:szCs w:val="28"/>
        </w:rPr>
        <w:t xml:space="preserve"> </w:t>
      </w:r>
      <w:r w:rsidR="000704F7" w:rsidRPr="006F7253">
        <w:rPr>
          <w:rFonts w:ascii="Times New Roman" w:hAnsi="Times New Roman" w:cs="Times New Roman"/>
          <w:sz w:val="28"/>
          <w:szCs w:val="28"/>
        </w:rPr>
        <w:t>(</w:t>
      </w:r>
      <w:proofErr w:type="gramStart"/>
      <w:r w:rsidR="000704F7" w:rsidRPr="006F7253">
        <w:rPr>
          <w:rFonts w:ascii="Times New Roman" w:hAnsi="Times New Roman" w:cs="Times New Roman"/>
          <w:sz w:val="28"/>
          <w:szCs w:val="28"/>
        </w:rPr>
        <w:t>р</w:t>
      </w:r>
      <w:proofErr w:type="gramEnd"/>
      <w:r w:rsidR="000704F7" w:rsidRPr="006F7253">
        <w:rPr>
          <w:rFonts w:ascii="Times New Roman" w:hAnsi="Times New Roman" w:cs="Times New Roman"/>
          <w:sz w:val="28"/>
          <w:szCs w:val="28"/>
        </w:rPr>
        <w:t>˂0,001).</w:t>
      </w:r>
      <w:r w:rsidR="006F7253">
        <w:rPr>
          <w:rFonts w:ascii="Times New Roman" w:hAnsi="Times New Roman" w:cs="Times New Roman"/>
          <w:sz w:val="28"/>
          <w:szCs w:val="28"/>
        </w:rPr>
        <w:t xml:space="preserve"> При попарном сравнении выявлено, что уровень игнорирования </w:t>
      </w:r>
      <w:r w:rsidR="006F7253">
        <w:rPr>
          <w:rFonts w:ascii="Times New Roman" w:hAnsi="Times New Roman" w:cs="Times New Roman"/>
          <w:sz w:val="28"/>
          <w:szCs w:val="28"/>
        </w:rPr>
        <w:lastRenderedPageBreak/>
        <w:t>потребностей у матерей детей с ДЦП значимо выше, чем у матерей детей с лейкозом (</w:t>
      </w:r>
      <w:proofErr w:type="gramStart"/>
      <w:r w:rsidR="006F7253">
        <w:rPr>
          <w:rFonts w:ascii="Times New Roman" w:hAnsi="Times New Roman" w:cs="Times New Roman"/>
          <w:sz w:val="28"/>
          <w:szCs w:val="28"/>
        </w:rPr>
        <w:t>р</w:t>
      </w:r>
      <w:proofErr w:type="gramEnd"/>
      <w:r w:rsidR="006F7253">
        <w:rPr>
          <w:rFonts w:ascii="Times New Roman" w:hAnsi="Times New Roman" w:cs="Times New Roman"/>
          <w:sz w:val="28"/>
          <w:szCs w:val="28"/>
        </w:rPr>
        <w:t>=0,002) и у матерей здоровых детей (р&lt;0,001).</w:t>
      </w:r>
    </w:p>
    <w:p w:rsidR="003F66F4" w:rsidRPr="00212254"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212254">
        <w:rPr>
          <w:rFonts w:ascii="Times New Roman" w:hAnsi="Times New Roman" w:cs="Times New Roman"/>
          <w:i/>
          <w:sz w:val="28"/>
          <w:szCs w:val="28"/>
        </w:rPr>
        <w:t>Чрезмерность требований-запретов</w:t>
      </w:r>
      <w:r w:rsidR="00CF4D54" w:rsidRPr="00212254">
        <w:rPr>
          <w:rFonts w:ascii="Times New Roman" w:hAnsi="Times New Roman" w:cs="Times New Roman"/>
          <w:sz w:val="28"/>
          <w:szCs w:val="28"/>
        </w:rPr>
        <w:t xml:space="preserve"> </w:t>
      </w:r>
      <w:r w:rsidR="00CF4D54" w:rsidRPr="00212254">
        <w:rPr>
          <w:rFonts w:ascii="Times New Roman" w:hAnsi="Times New Roman" w:cs="Times New Roman"/>
          <w:i/>
          <w:sz w:val="28"/>
          <w:szCs w:val="28"/>
        </w:rPr>
        <w:t>(</w:t>
      </w:r>
      <w:proofErr w:type="gramStart"/>
      <w:r w:rsidR="00CF4D54" w:rsidRPr="00212254">
        <w:rPr>
          <w:rFonts w:ascii="Times New Roman" w:hAnsi="Times New Roman" w:cs="Times New Roman"/>
          <w:i/>
          <w:sz w:val="28"/>
          <w:szCs w:val="28"/>
        </w:rPr>
        <w:t>З</w:t>
      </w:r>
      <w:proofErr w:type="gramEnd"/>
      <w:r w:rsidR="00CF4D54" w:rsidRPr="00212254">
        <w:rPr>
          <w:rFonts w:ascii="Times New Roman" w:hAnsi="Times New Roman" w:cs="Times New Roman"/>
          <w:i/>
          <w:sz w:val="28"/>
          <w:szCs w:val="28"/>
        </w:rPr>
        <w:t>+)</w:t>
      </w:r>
      <w:r w:rsidR="004274BD" w:rsidRPr="00212254">
        <w:rPr>
          <w:rFonts w:ascii="Times New Roman" w:hAnsi="Times New Roman" w:cs="Times New Roman"/>
          <w:sz w:val="28"/>
          <w:szCs w:val="28"/>
        </w:rPr>
        <w:t>.</w:t>
      </w:r>
      <w:r w:rsidR="00251F90" w:rsidRPr="00212254">
        <w:rPr>
          <w:rFonts w:ascii="Times New Roman" w:hAnsi="Times New Roman" w:cs="Times New Roman"/>
          <w:sz w:val="28"/>
          <w:szCs w:val="28"/>
        </w:rPr>
        <w:t xml:space="preserve"> Средние значения баллов по шкале (</w:t>
      </w:r>
      <w:proofErr w:type="gramStart"/>
      <w:r w:rsidR="00251F90" w:rsidRPr="00212254">
        <w:rPr>
          <w:rFonts w:ascii="Times New Roman" w:hAnsi="Times New Roman" w:cs="Times New Roman"/>
          <w:sz w:val="28"/>
          <w:szCs w:val="28"/>
        </w:rPr>
        <w:t>З</w:t>
      </w:r>
      <w:proofErr w:type="gramEnd"/>
      <w:r w:rsidR="00251F90" w:rsidRPr="00212254">
        <w:rPr>
          <w:rFonts w:ascii="Times New Roman" w:hAnsi="Times New Roman" w:cs="Times New Roman"/>
          <w:sz w:val="28"/>
          <w:szCs w:val="28"/>
        </w:rPr>
        <w:t>+) не превышают допустимый уровень значения п</w:t>
      </w:r>
      <w:r w:rsidR="00212254">
        <w:rPr>
          <w:rFonts w:ascii="Times New Roman" w:hAnsi="Times New Roman" w:cs="Times New Roman"/>
          <w:sz w:val="28"/>
          <w:szCs w:val="28"/>
        </w:rPr>
        <w:t>о методике во всех трех группах</w:t>
      </w:r>
      <w:r w:rsidR="00D1564A">
        <w:rPr>
          <w:rFonts w:ascii="Times New Roman" w:hAnsi="Times New Roman" w:cs="Times New Roman"/>
          <w:sz w:val="28"/>
          <w:szCs w:val="28"/>
        </w:rPr>
        <w:t xml:space="preserve"> (4 балла)</w:t>
      </w:r>
      <w:r w:rsidR="00212254">
        <w:rPr>
          <w:rFonts w:ascii="Times New Roman" w:hAnsi="Times New Roman" w:cs="Times New Roman"/>
          <w:sz w:val="28"/>
          <w:szCs w:val="28"/>
        </w:rPr>
        <w:t>:</w:t>
      </w:r>
      <w:r w:rsidR="00251F90" w:rsidRPr="00212254">
        <w:rPr>
          <w:rFonts w:ascii="Times New Roman" w:hAnsi="Times New Roman" w:cs="Times New Roman"/>
          <w:sz w:val="28"/>
          <w:szCs w:val="28"/>
        </w:rPr>
        <w:t xml:space="preserve"> </w:t>
      </w:r>
      <w:r w:rsidR="00212254">
        <w:rPr>
          <w:rFonts w:ascii="Times New Roman" w:hAnsi="Times New Roman" w:cs="Times New Roman"/>
          <w:sz w:val="28"/>
          <w:szCs w:val="28"/>
        </w:rPr>
        <w:t xml:space="preserve">1,75±0,29 в первой группе, </w:t>
      </w:r>
      <w:r w:rsidR="00340A9A">
        <w:rPr>
          <w:rFonts w:ascii="Times New Roman" w:hAnsi="Times New Roman" w:cs="Times New Roman"/>
          <w:sz w:val="28"/>
          <w:szCs w:val="28"/>
        </w:rPr>
        <w:t>0,61±0,14 во второй группе, 1,65±0,30</w:t>
      </w:r>
      <w:r w:rsidR="00090EBE">
        <w:rPr>
          <w:rFonts w:ascii="Times New Roman" w:hAnsi="Times New Roman" w:cs="Times New Roman"/>
          <w:sz w:val="28"/>
          <w:szCs w:val="28"/>
        </w:rPr>
        <w:t xml:space="preserve"> в третьей группе. </w:t>
      </w:r>
      <w:r w:rsidR="00212254" w:rsidRPr="0033332A">
        <w:rPr>
          <w:rFonts w:ascii="Times New Roman" w:hAnsi="Times New Roman" w:cs="Times New Roman"/>
          <w:sz w:val="28"/>
          <w:szCs w:val="28"/>
        </w:rPr>
        <w:t>Име</w:t>
      </w:r>
      <w:r w:rsidR="00212254">
        <w:rPr>
          <w:rFonts w:ascii="Times New Roman" w:hAnsi="Times New Roman" w:cs="Times New Roman"/>
          <w:sz w:val="28"/>
          <w:szCs w:val="28"/>
        </w:rPr>
        <w:t>е</w:t>
      </w:r>
      <w:r w:rsidR="00212254" w:rsidRPr="0033332A">
        <w:rPr>
          <w:rFonts w:ascii="Times New Roman" w:hAnsi="Times New Roman" w:cs="Times New Roman"/>
          <w:sz w:val="28"/>
          <w:szCs w:val="28"/>
        </w:rPr>
        <w:t>тся з</w:t>
      </w:r>
      <w:r w:rsidR="00212254">
        <w:rPr>
          <w:rFonts w:ascii="Times New Roman" w:hAnsi="Times New Roman" w:cs="Times New Roman"/>
          <w:sz w:val="28"/>
          <w:szCs w:val="28"/>
        </w:rPr>
        <w:t>начимо</w:t>
      </w:r>
      <w:r w:rsidR="00212254" w:rsidRPr="0033332A">
        <w:rPr>
          <w:rFonts w:ascii="Times New Roman" w:hAnsi="Times New Roman" w:cs="Times New Roman"/>
          <w:sz w:val="28"/>
          <w:szCs w:val="28"/>
        </w:rPr>
        <w:t xml:space="preserve">е </w:t>
      </w:r>
      <w:r w:rsidR="00212254">
        <w:rPr>
          <w:rFonts w:ascii="Times New Roman" w:hAnsi="Times New Roman" w:cs="Times New Roman"/>
          <w:sz w:val="28"/>
          <w:szCs w:val="28"/>
        </w:rPr>
        <w:t xml:space="preserve">влияние фактора группы на показатель </w:t>
      </w:r>
      <w:r w:rsidR="00212254" w:rsidRPr="00212254">
        <w:rPr>
          <w:rFonts w:ascii="Times New Roman" w:hAnsi="Times New Roman" w:cs="Times New Roman"/>
          <w:sz w:val="28"/>
          <w:szCs w:val="28"/>
        </w:rPr>
        <w:t>чрезмерность требований-запретов</w:t>
      </w:r>
      <w:r w:rsidR="00212254" w:rsidRPr="0033332A">
        <w:rPr>
          <w:rFonts w:ascii="Times New Roman" w:hAnsi="Times New Roman" w:cs="Times New Roman"/>
          <w:sz w:val="28"/>
          <w:szCs w:val="28"/>
        </w:rPr>
        <w:t xml:space="preserve"> </w:t>
      </w:r>
      <w:r w:rsidR="00212254" w:rsidRPr="006F7253">
        <w:rPr>
          <w:rFonts w:ascii="Times New Roman" w:hAnsi="Times New Roman" w:cs="Times New Roman"/>
          <w:sz w:val="28"/>
          <w:szCs w:val="28"/>
        </w:rPr>
        <w:t>(</w:t>
      </w:r>
      <w:proofErr w:type="gramStart"/>
      <w:r w:rsidR="00212254" w:rsidRPr="006F7253">
        <w:rPr>
          <w:rFonts w:ascii="Times New Roman" w:hAnsi="Times New Roman" w:cs="Times New Roman"/>
          <w:sz w:val="28"/>
          <w:szCs w:val="28"/>
        </w:rPr>
        <w:t>р</w:t>
      </w:r>
      <w:proofErr w:type="gramEnd"/>
      <w:r w:rsidR="00212254" w:rsidRPr="006F7253">
        <w:rPr>
          <w:rFonts w:ascii="Times New Roman" w:hAnsi="Times New Roman" w:cs="Times New Roman"/>
          <w:sz w:val="28"/>
          <w:szCs w:val="28"/>
        </w:rPr>
        <w:t>˂0,001).</w:t>
      </w:r>
      <w:r w:rsidR="00D85AD1" w:rsidRPr="00D85AD1">
        <w:rPr>
          <w:rFonts w:ascii="Times New Roman" w:hAnsi="Times New Roman" w:cs="Times New Roman"/>
          <w:sz w:val="28"/>
          <w:szCs w:val="28"/>
        </w:rPr>
        <w:t xml:space="preserve"> </w:t>
      </w:r>
      <w:r w:rsidR="00D85AD1">
        <w:rPr>
          <w:rFonts w:ascii="Times New Roman" w:hAnsi="Times New Roman" w:cs="Times New Roman"/>
          <w:sz w:val="28"/>
          <w:szCs w:val="28"/>
        </w:rPr>
        <w:t xml:space="preserve">При </w:t>
      </w:r>
      <w:r w:rsidR="00DF7C6A">
        <w:rPr>
          <w:rFonts w:ascii="Times New Roman" w:hAnsi="Times New Roman" w:cs="Times New Roman"/>
          <w:sz w:val="28"/>
          <w:szCs w:val="28"/>
        </w:rPr>
        <w:t xml:space="preserve">попарном </w:t>
      </w:r>
      <w:r w:rsidR="00D85AD1">
        <w:rPr>
          <w:rFonts w:ascii="Times New Roman" w:hAnsi="Times New Roman" w:cs="Times New Roman"/>
          <w:sz w:val="28"/>
          <w:szCs w:val="28"/>
        </w:rPr>
        <w:t>сравнении групп было выявлено, что у матерей</w:t>
      </w:r>
      <w:r w:rsidR="00DF7C6A">
        <w:rPr>
          <w:rFonts w:ascii="Times New Roman" w:hAnsi="Times New Roman" w:cs="Times New Roman"/>
          <w:sz w:val="28"/>
          <w:szCs w:val="28"/>
        </w:rPr>
        <w:t xml:space="preserve"> здоровых детей </w:t>
      </w:r>
      <w:r w:rsidR="00D85AD1">
        <w:rPr>
          <w:rFonts w:ascii="Times New Roman" w:hAnsi="Times New Roman" w:cs="Times New Roman"/>
          <w:sz w:val="28"/>
          <w:szCs w:val="28"/>
        </w:rPr>
        <w:t xml:space="preserve">уровень </w:t>
      </w:r>
      <w:r w:rsidR="00DF7C6A">
        <w:rPr>
          <w:rFonts w:ascii="Times New Roman" w:hAnsi="Times New Roman" w:cs="Times New Roman"/>
          <w:sz w:val="28"/>
          <w:szCs w:val="28"/>
        </w:rPr>
        <w:t>требований-запретов значимо ниже, чем</w:t>
      </w:r>
      <w:r w:rsidR="00D85AD1">
        <w:rPr>
          <w:rFonts w:ascii="Times New Roman" w:hAnsi="Times New Roman" w:cs="Times New Roman"/>
          <w:sz w:val="28"/>
          <w:szCs w:val="28"/>
        </w:rPr>
        <w:t xml:space="preserve"> у матерей детей </w:t>
      </w:r>
      <w:r w:rsidR="00DF7C6A">
        <w:rPr>
          <w:rFonts w:ascii="Times New Roman" w:hAnsi="Times New Roman" w:cs="Times New Roman"/>
          <w:sz w:val="28"/>
          <w:szCs w:val="28"/>
        </w:rPr>
        <w:t>с лейкозом</w:t>
      </w:r>
      <w:r w:rsidR="007B6A38">
        <w:rPr>
          <w:rFonts w:ascii="Times New Roman" w:hAnsi="Times New Roman" w:cs="Times New Roman"/>
          <w:sz w:val="28"/>
          <w:szCs w:val="28"/>
        </w:rPr>
        <w:t xml:space="preserve"> (</w:t>
      </w:r>
      <w:proofErr w:type="gramStart"/>
      <w:r w:rsidR="007B6A38">
        <w:rPr>
          <w:rFonts w:ascii="Times New Roman" w:hAnsi="Times New Roman" w:cs="Times New Roman"/>
          <w:sz w:val="28"/>
          <w:szCs w:val="28"/>
        </w:rPr>
        <w:t>р</w:t>
      </w:r>
      <w:proofErr w:type="gramEnd"/>
      <w:r w:rsidR="007B6A38">
        <w:rPr>
          <w:rFonts w:ascii="Times New Roman" w:hAnsi="Times New Roman" w:cs="Times New Roman"/>
          <w:sz w:val="28"/>
          <w:szCs w:val="28"/>
        </w:rPr>
        <w:t>=0,001)</w:t>
      </w:r>
      <w:r w:rsidR="00DF7C6A">
        <w:rPr>
          <w:rFonts w:ascii="Times New Roman" w:hAnsi="Times New Roman" w:cs="Times New Roman"/>
          <w:sz w:val="28"/>
          <w:szCs w:val="28"/>
        </w:rPr>
        <w:t xml:space="preserve"> </w:t>
      </w:r>
      <w:r w:rsidR="007B6A38">
        <w:rPr>
          <w:rFonts w:ascii="Times New Roman" w:hAnsi="Times New Roman" w:cs="Times New Roman"/>
          <w:sz w:val="28"/>
          <w:szCs w:val="28"/>
        </w:rPr>
        <w:t>и</w:t>
      </w:r>
      <w:r w:rsidR="00D85AD1">
        <w:rPr>
          <w:rFonts w:ascii="Times New Roman" w:hAnsi="Times New Roman" w:cs="Times New Roman"/>
          <w:sz w:val="28"/>
          <w:szCs w:val="28"/>
        </w:rPr>
        <w:t xml:space="preserve"> у матерей детей </w:t>
      </w:r>
      <w:r w:rsidR="00DF7C6A">
        <w:rPr>
          <w:rFonts w:ascii="Times New Roman" w:hAnsi="Times New Roman" w:cs="Times New Roman"/>
          <w:sz w:val="28"/>
          <w:szCs w:val="28"/>
        </w:rPr>
        <w:t xml:space="preserve">с ДЦП </w:t>
      </w:r>
      <w:r w:rsidR="00D85AD1">
        <w:rPr>
          <w:rFonts w:ascii="Times New Roman" w:hAnsi="Times New Roman" w:cs="Times New Roman"/>
          <w:sz w:val="28"/>
          <w:szCs w:val="28"/>
        </w:rPr>
        <w:t>(р=0,00</w:t>
      </w:r>
      <w:r w:rsidR="007B6A38">
        <w:rPr>
          <w:rFonts w:ascii="Times New Roman" w:hAnsi="Times New Roman" w:cs="Times New Roman"/>
          <w:sz w:val="28"/>
          <w:szCs w:val="28"/>
        </w:rPr>
        <w:t>1</w:t>
      </w:r>
      <w:r w:rsidR="00D85AD1">
        <w:rPr>
          <w:rFonts w:ascii="Times New Roman" w:hAnsi="Times New Roman" w:cs="Times New Roman"/>
          <w:sz w:val="28"/>
          <w:szCs w:val="28"/>
        </w:rPr>
        <w:t>).</w:t>
      </w:r>
    </w:p>
    <w:p w:rsidR="003F66F4" w:rsidRPr="001D0208" w:rsidRDefault="004232C0" w:rsidP="008A0E87">
      <w:pPr>
        <w:pStyle w:val="a4"/>
        <w:numPr>
          <w:ilvl w:val="0"/>
          <w:numId w:val="22"/>
        </w:numPr>
        <w:spacing w:after="0" w:line="360" w:lineRule="auto"/>
        <w:ind w:left="0" w:firstLine="709"/>
        <w:jc w:val="both"/>
        <w:rPr>
          <w:rFonts w:ascii="Times New Roman" w:hAnsi="Times New Roman" w:cs="Times New Roman"/>
          <w:sz w:val="28"/>
          <w:szCs w:val="28"/>
        </w:rPr>
      </w:pPr>
      <w:r w:rsidRPr="009627E5">
        <w:rPr>
          <w:rFonts w:ascii="Times New Roman" w:hAnsi="Times New Roman" w:cs="Times New Roman"/>
          <w:i/>
          <w:sz w:val="28"/>
          <w:szCs w:val="28"/>
        </w:rPr>
        <w:t>Недостаточность требований-</w:t>
      </w:r>
      <w:r w:rsidR="003F66F4" w:rsidRPr="009627E5">
        <w:rPr>
          <w:rFonts w:ascii="Times New Roman" w:hAnsi="Times New Roman" w:cs="Times New Roman"/>
          <w:i/>
          <w:sz w:val="28"/>
          <w:szCs w:val="28"/>
        </w:rPr>
        <w:t>запретов</w:t>
      </w:r>
      <w:r w:rsidR="00CF4D54" w:rsidRPr="009627E5">
        <w:rPr>
          <w:rFonts w:ascii="Times New Roman" w:hAnsi="Times New Roman" w:cs="Times New Roman"/>
          <w:i/>
          <w:sz w:val="28"/>
          <w:szCs w:val="28"/>
        </w:rPr>
        <w:t xml:space="preserve"> (</w:t>
      </w:r>
      <w:proofErr w:type="gramStart"/>
      <w:r w:rsidR="00CF4D54" w:rsidRPr="009627E5">
        <w:rPr>
          <w:rFonts w:ascii="Times New Roman" w:hAnsi="Times New Roman" w:cs="Times New Roman"/>
          <w:i/>
          <w:sz w:val="28"/>
          <w:szCs w:val="28"/>
        </w:rPr>
        <w:t>З-</w:t>
      </w:r>
      <w:proofErr w:type="gramEnd"/>
      <w:r w:rsidR="00CF4D54" w:rsidRPr="009627E5">
        <w:rPr>
          <w:rFonts w:ascii="Times New Roman" w:hAnsi="Times New Roman" w:cs="Times New Roman"/>
          <w:i/>
          <w:sz w:val="28"/>
          <w:szCs w:val="28"/>
        </w:rPr>
        <w:t>)</w:t>
      </w:r>
      <w:r w:rsidR="00567CD7" w:rsidRPr="009627E5">
        <w:rPr>
          <w:rFonts w:ascii="Times New Roman" w:hAnsi="Times New Roman" w:cs="Times New Roman"/>
          <w:sz w:val="28"/>
          <w:szCs w:val="28"/>
        </w:rPr>
        <w:t>.</w:t>
      </w:r>
      <w:r w:rsidR="00ED2F3A" w:rsidRPr="009627E5">
        <w:rPr>
          <w:rFonts w:ascii="Times New Roman" w:hAnsi="Times New Roman" w:cs="Times New Roman"/>
          <w:sz w:val="28"/>
          <w:szCs w:val="28"/>
        </w:rPr>
        <w:t xml:space="preserve"> Можно отметить, что </w:t>
      </w:r>
      <w:r w:rsidR="0065358A" w:rsidRPr="009627E5">
        <w:rPr>
          <w:rFonts w:ascii="Times New Roman" w:hAnsi="Times New Roman" w:cs="Times New Roman"/>
          <w:sz w:val="28"/>
          <w:szCs w:val="28"/>
        </w:rPr>
        <w:t xml:space="preserve">во всех трех группах </w:t>
      </w:r>
      <w:r w:rsidR="00ED2F3A" w:rsidRPr="009627E5">
        <w:rPr>
          <w:rFonts w:ascii="Times New Roman" w:hAnsi="Times New Roman" w:cs="Times New Roman"/>
          <w:sz w:val="28"/>
          <w:szCs w:val="28"/>
        </w:rPr>
        <w:t>средние значения баллов по шкал</w:t>
      </w:r>
      <w:r w:rsidR="00800152" w:rsidRPr="009627E5">
        <w:rPr>
          <w:rFonts w:ascii="Times New Roman" w:hAnsi="Times New Roman" w:cs="Times New Roman"/>
          <w:sz w:val="28"/>
          <w:szCs w:val="28"/>
        </w:rPr>
        <w:t xml:space="preserve">е </w:t>
      </w:r>
      <w:r w:rsidR="00D1564A">
        <w:rPr>
          <w:rFonts w:ascii="Times New Roman" w:hAnsi="Times New Roman" w:cs="Times New Roman"/>
          <w:sz w:val="28"/>
          <w:szCs w:val="28"/>
        </w:rPr>
        <w:t>(</w:t>
      </w:r>
      <w:r w:rsidR="00800152" w:rsidRPr="009627E5">
        <w:rPr>
          <w:rFonts w:ascii="Times New Roman" w:hAnsi="Times New Roman" w:cs="Times New Roman"/>
          <w:sz w:val="28"/>
          <w:szCs w:val="28"/>
        </w:rPr>
        <w:t>З-</w:t>
      </w:r>
      <w:r w:rsidR="00D1564A">
        <w:rPr>
          <w:rFonts w:ascii="Times New Roman" w:hAnsi="Times New Roman" w:cs="Times New Roman"/>
          <w:sz w:val="28"/>
          <w:szCs w:val="28"/>
        </w:rPr>
        <w:t>)</w:t>
      </w:r>
      <w:r w:rsidR="00ED2F3A" w:rsidRPr="009627E5">
        <w:rPr>
          <w:rFonts w:ascii="Times New Roman" w:hAnsi="Times New Roman" w:cs="Times New Roman"/>
          <w:sz w:val="28"/>
          <w:szCs w:val="28"/>
        </w:rPr>
        <w:t xml:space="preserve"> не превышают допустимый уровень</w:t>
      </w:r>
      <w:r w:rsidR="00D1564A">
        <w:rPr>
          <w:rFonts w:ascii="Times New Roman" w:hAnsi="Times New Roman" w:cs="Times New Roman"/>
          <w:sz w:val="28"/>
          <w:szCs w:val="28"/>
        </w:rPr>
        <w:t xml:space="preserve"> (3 балла)</w:t>
      </w:r>
      <w:r w:rsidR="00CD1B4C">
        <w:rPr>
          <w:rFonts w:ascii="Times New Roman" w:hAnsi="Times New Roman" w:cs="Times New Roman"/>
          <w:sz w:val="28"/>
          <w:szCs w:val="28"/>
        </w:rPr>
        <w:t xml:space="preserve">: 2,55±0,23 в первой группе, 2,83±0,16 </w:t>
      </w:r>
      <w:r w:rsidR="009E3E9E">
        <w:rPr>
          <w:rFonts w:ascii="Times New Roman" w:hAnsi="Times New Roman" w:cs="Times New Roman"/>
          <w:sz w:val="28"/>
          <w:szCs w:val="28"/>
        </w:rPr>
        <w:t xml:space="preserve">во второй группе </w:t>
      </w:r>
      <w:r w:rsidR="00CD1B4C">
        <w:rPr>
          <w:rFonts w:ascii="Times New Roman" w:hAnsi="Times New Roman" w:cs="Times New Roman"/>
          <w:sz w:val="28"/>
          <w:szCs w:val="28"/>
        </w:rPr>
        <w:t xml:space="preserve">и </w:t>
      </w:r>
      <w:r w:rsidR="009E3E9E">
        <w:rPr>
          <w:rFonts w:ascii="Times New Roman" w:hAnsi="Times New Roman" w:cs="Times New Roman"/>
          <w:sz w:val="28"/>
          <w:szCs w:val="28"/>
        </w:rPr>
        <w:t>1</w:t>
      </w:r>
      <w:r w:rsidR="00CD1B4C">
        <w:rPr>
          <w:rFonts w:ascii="Times New Roman" w:hAnsi="Times New Roman" w:cs="Times New Roman"/>
          <w:sz w:val="28"/>
          <w:szCs w:val="28"/>
        </w:rPr>
        <w:t>,</w:t>
      </w:r>
      <w:r w:rsidR="009E3E9E">
        <w:rPr>
          <w:rFonts w:ascii="Times New Roman" w:hAnsi="Times New Roman" w:cs="Times New Roman"/>
          <w:sz w:val="28"/>
          <w:szCs w:val="28"/>
        </w:rPr>
        <w:t>7</w:t>
      </w:r>
      <w:r w:rsidR="00CD1B4C">
        <w:rPr>
          <w:rFonts w:ascii="Times New Roman" w:hAnsi="Times New Roman" w:cs="Times New Roman"/>
          <w:sz w:val="28"/>
          <w:szCs w:val="28"/>
        </w:rPr>
        <w:t>5±0,2</w:t>
      </w:r>
      <w:r w:rsidR="009E3E9E">
        <w:rPr>
          <w:rFonts w:ascii="Times New Roman" w:hAnsi="Times New Roman" w:cs="Times New Roman"/>
          <w:sz w:val="28"/>
          <w:szCs w:val="28"/>
        </w:rPr>
        <w:t>0</w:t>
      </w:r>
      <w:r w:rsidR="00CD1B4C">
        <w:rPr>
          <w:rFonts w:ascii="Times New Roman" w:hAnsi="Times New Roman" w:cs="Times New Roman"/>
          <w:sz w:val="28"/>
          <w:szCs w:val="28"/>
        </w:rPr>
        <w:t xml:space="preserve"> в </w:t>
      </w:r>
      <w:r w:rsidR="009E3E9E">
        <w:rPr>
          <w:rFonts w:ascii="Times New Roman" w:hAnsi="Times New Roman" w:cs="Times New Roman"/>
          <w:sz w:val="28"/>
          <w:szCs w:val="28"/>
        </w:rPr>
        <w:t>третьей</w:t>
      </w:r>
      <w:r w:rsidR="00CD1B4C">
        <w:rPr>
          <w:rFonts w:ascii="Times New Roman" w:hAnsi="Times New Roman" w:cs="Times New Roman"/>
          <w:sz w:val="28"/>
          <w:szCs w:val="28"/>
        </w:rPr>
        <w:t xml:space="preserve"> группе</w:t>
      </w:r>
      <w:r w:rsidR="00D205DA" w:rsidRPr="009627E5">
        <w:rPr>
          <w:rFonts w:ascii="Times New Roman" w:hAnsi="Times New Roman" w:cs="Times New Roman"/>
          <w:sz w:val="28"/>
          <w:szCs w:val="28"/>
        </w:rPr>
        <w:t>.</w:t>
      </w:r>
      <w:r w:rsidR="006A2425" w:rsidRPr="009627E5">
        <w:rPr>
          <w:rFonts w:ascii="Times New Roman" w:hAnsi="Times New Roman" w:cs="Times New Roman"/>
          <w:sz w:val="28"/>
          <w:szCs w:val="28"/>
        </w:rPr>
        <w:t xml:space="preserve"> </w:t>
      </w:r>
      <w:r w:rsidR="00E010D9" w:rsidRPr="0033332A">
        <w:rPr>
          <w:rFonts w:ascii="Times New Roman" w:hAnsi="Times New Roman" w:cs="Times New Roman"/>
          <w:sz w:val="28"/>
          <w:szCs w:val="28"/>
        </w:rPr>
        <w:t>Име</w:t>
      </w:r>
      <w:r w:rsidR="00E010D9">
        <w:rPr>
          <w:rFonts w:ascii="Times New Roman" w:hAnsi="Times New Roman" w:cs="Times New Roman"/>
          <w:sz w:val="28"/>
          <w:szCs w:val="28"/>
        </w:rPr>
        <w:t>е</w:t>
      </w:r>
      <w:r w:rsidR="00E010D9" w:rsidRPr="0033332A">
        <w:rPr>
          <w:rFonts w:ascii="Times New Roman" w:hAnsi="Times New Roman" w:cs="Times New Roman"/>
          <w:sz w:val="28"/>
          <w:szCs w:val="28"/>
        </w:rPr>
        <w:t>тся з</w:t>
      </w:r>
      <w:r w:rsidR="00E010D9">
        <w:rPr>
          <w:rFonts w:ascii="Times New Roman" w:hAnsi="Times New Roman" w:cs="Times New Roman"/>
          <w:sz w:val="28"/>
          <w:szCs w:val="28"/>
        </w:rPr>
        <w:t>начимо</w:t>
      </w:r>
      <w:r w:rsidR="00E010D9" w:rsidRPr="0033332A">
        <w:rPr>
          <w:rFonts w:ascii="Times New Roman" w:hAnsi="Times New Roman" w:cs="Times New Roman"/>
          <w:sz w:val="28"/>
          <w:szCs w:val="28"/>
        </w:rPr>
        <w:t xml:space="preserve">е </w:t>
      </w:r>
      <w:r w:rsidR="00E010D9">
        <w:rPr>
          <w:rFonts w:ascii="Times New Roman" w:hAnsi="Times New Roman" w:cs="Times New Roman"/>
          <w:sz w:val="28"/>
          <w:szCs w:val="28"/>
        </w:rPr>
        <w:t>влияние фактора группы на показатель н</w:t>
      </w:r>
      <w:r w:rsidR="00E010D9" w:rsidRPr="00E010D9">
        <w:rPr>
          <w:rFonts w:ascii="Times New Roman" w:hAnsi="Times New Roman" w:cs="Times New Roman"/>
          <w:sz w:val="28"/>
          <w:szCs w:val="28"/>
        </w:rPr>
        <w:t xml:space="preserve">едостаточность </w:t>
      </w:r>
      <w:r w:rsidR="00E010D9" w:rsidRPr="00212254">
        <w:rPr>
          <w:rFonts w:ascii="Times New Roman" w:hAnsi="Times New Roman" w:cs="Times New Roman"/>
          <w:sz w:val="28"/>
          <w:szCs w:val="28"/>
        </w:rPr>
        <w:t>требований-</w:t>
      </w:r>
      <w:r w:rsidR="00E010D9" w:rsidRPr="002360F9">
        <w:rPr>
          <w:rFonts w:ascii="Times New Roman" w:hAnsi="Times New Roman" w:cs="Times New Roman"/>
          <w:sz w:val="28"/>
          <w:szCs w:val="28"/>
        </w:rPr>
        <w:t xml:space="preserve">запретов </w:t>
      </w:r>
      <w:r w:rsidR="006A2425" w:rsidRPr="002360F9">
        <w:rPr>
          <w:rFonts w:ascii="Times New Roman" w:hAnsi="Times New Roman" w:cs="Times New Roman"/>
          <w:sz w:val="28"/>
          <w:szCs w:val="28"/>
        </w:rPr>
        <w:t>(</w:t>
      </w:r>
      <w:r w:rsidR="006A2425" w:rsidRPr="002360F9">
        <w:rPr>
          <w:rFonts w:ascii="Times New Roman" w:hAnsi="Times New Roman" w:cs="Times New Roman"/>
          <w:sz w:val="28"/>
          <w:szCs w:val="28"/>
          <w:lang w:val="en-US"/>
        </w:rPr>
        <w:t>p</w:t>
      </w:r>
      <w:r w:rsidR="006A2425" w:rsidRPr="002360F9">
        <w:rPr>
          <w:rFonts w:ascii="Times New Roman" w:hAnsi="Times New Roman" w:cs="Times New Roman"/>
          <w:sz w:val="28"/>
          <w:szCs w:val="28"/>
        </w:rPr>
        <w:t>=0,003).</w:t>
      </w:r>
      <w:r w:rsidR="001E31E0" w:rsidRPr="001E31E0">
        <w:rPr>
          <w:rFonts w:ascii="Times New Roman" w:hAnsi="Times New Roman" w:cs="Times New Roman"/>
          <w:sz w:val="28"/>
          <w:szCs w:val="28"/>
        </w:rPr>
        <w:t xml:space="preserve"> </w:t>
      </w:r>
      <w:r w:rsidR="001E31E0">
        <w:rPr>
          <w:rFonts w:ascii="Times New Roman" w:hAnsi="Times New Roman" w:cs="Times New Roman"/>
          <w:sz w:val="28"/>
          <w:szCs w:val="28"/>
        </w:rPr>
        <w:t>При попарном сравнении групп было выявлено, что</w:t>
      </w:r>
      <w:r w:rsidR="001D0208">
        <w:rPr>
          <w:rFonts w:ascii="Times New Roman" w:hAnsi="Times New Roman" w:cs="Times New Roman"/>
          <w:sz w:val="28"/>
          <w:szCs w:val="28"/>
        </w:rPr>
        <w:t xml:space="preserve"> показатель н</w:t>
      </w:r>
      <w:r w:rsidR="001D0208" w:rsidRPr="001D0208">
        <w:rPr>
          <w:rFonts w:ascii="Times New Roman" w:hAnsi="Times New Roman" w:cs="Times New Roman"/>
          <w:sz w:val="28"/>
          <w:szCs w:val="28"/>
        </w:rPr>
        <w:t xml:space="preserve">едостаточность требований-запретов </w:t>
      </w:r>
      <w:r w:rsidR="001D0208">
        <w:rPr>
          <w:rFonts w:ascii="Times New Roman" w:hAnsi="Times New Roman" w:cs="Times New Roman"/>
          <w:sz w:val="28"/>
          <w:szCs w:val="28"/>
        </w:rPr>
        <w:t>у матерей детей с ДЦП</w:t>
      </w:r>
      <w:r w:rsidR="001D0208" w:rsidRPr="001D0208">
        <w:rPr>
          <w:rFonts w:ascii="Times New Roman" w:hAnsi="Times New Roman" w:cs="Times New Roman"/>
          <w:sz w:val="28"/>
          <w:szCs w:val="28"/>
        </w:rPr>
        <w:t xml:space="preserve"> </w:t>
      </w:r>
      <w:r w:rsidR="001D0208">
        <w:rPr>
          <w:rFonts w:ascii="Times New Roman" w:hAnsi="Times New Roman" w:cs="Times New Roman"/>
          <w:sz w:val="28"/>
          <w:szCs w:val="28"/>
        </w:rPr>
        <w:t>значимо ниже,</w:t>
      </w:r>
      <w:r w:rsidR="001D0208" w:rsidRPr="001D0208">
        <w:rPr>
          <w:rFonts w:ascii="Times New Roman" w:hAnsi="Times New Roman" w:cs="Times New Roman"/>
          <w:sz w:val="28"/>
          <w:szCs w:val="28"/>
        </w:rPr>
        <w:t xml:space="preserve"> </w:t>
      </w:r>
      <w:r w:rsidR="001D0208">
        <w:rPr>
          <w:rFonts w:ascii="Times New Roman" w:hAnsi="Times New Roman" w:cs="Times New Roman"/>
          <w:sz w:val="28"/>
          <w:szCs w:val="28"/>
        </w:rPr>
        <w:t>чем у матерей здоровых детей (</w:t>
      </w:r>
      <w:proofErr w:type="gramStart"/>
      <w:r w:rsidR="001D0208">
        <w:rPr>
          <w:rFonts w:ascii="Times New Roman" w:hAnsi="Times New Roman" w:cs="Times New Roman"/>
          <w:sz w:val="28"/>
          <w:szCs w:val="28"/>
        </w:rPr>
        <w:t>р</w:t>
      </w:r>
      <w:proofErr w:type="gramEnd"/>
      <w:r w:rsidR="001D0208">
        <w:rPr>
          <w:rFonts w:ascii="Times New Roman" w:hAnsi="Times New Roman" w:cs="Times New Roman"/>
          <w:sz w:val="28"/>
          <w:szCs w:val="28"/>
        </w:rPr>
        <w:t>=0,001) и у матерей детей с лейкозом (р=0,023).</w:t>
      </w:r>
    </w:p>
    <w:p w:rsidR="003F66F4" w:rsidRPr="00AA42D9" w:rsidRDefault="003F66F4" w:rsidP="008A0E87">
      <w:pPr>
        <w:pStyle w:val="a4"/>
        <w:numPr>
          <w:ilvl w:val="0"/>
          <w:numId w:val="22"/>
        </w:numPr>
        <w:spacing w:after="0" w:line="360" w:lineRule="auto"/>
        <w:ind w:left="0" w:firstLine="709"/>
        <w:jc w:val="both"/>
        <w:rPr>
          <w:rFonts w:ascii="Times New Roman" w:hAnsi="Times New Roman" w:cs="Times New Roman"/>
          <w:i/>
          <w:sz w:val="28"/>
          <w:szCs w:val="28"/>
        </w:rPr>
      </w:pPr>
      <w:r w:rsidRPr="00AA42D9">
        <w:rPr>
          <w:rFonts w:ascii="Times New Roman" w:hAnsi="Times New Roman" w:cs="Times New Roman"/>
          <w:i/>
          <w:sz w:val="28"/>
          <w:szCs w:val="28"/>
        </w:rPr>
        <w:t>Минимальность санкций (</w:t>
      </w:r>
      <w:proofErr w:type="gramStart"/>
      <w:r w:rsidRPr="00AA42D9">
        <w:rPr>
          <w:rFonts w:ascii="Times New Roman" w:hAnsi="Times New Roman" w:cs="Times New Roman"/>
          <w:i/>
          <w:sz w:val="28"/>
          <w:szCs w:val="28"/>
        </w:rPr>
        <w:t>С-</w:t>
      </w:r>
      <w:proofErr w:type="gramEnd"/>
      <w:r w:rsidRPr="00AA42D9">
        <w:rPr>
          <w:rFonts w:ascii="Times New Roman" w:hAnsi="Times New Roman" w:cs="Times New Roman"/>
          <w:i/>
          <w:sz w:val="28"/>
          <w:szCs w:val="28"/>
        </w:rPr>
        <w:t>)</w:t>
      </w:r>
      <w:r w:rsidR="00D53447" w:rsidRPr="00AA42D9">
        <w:rPr>
          <w:rFonts w:ascii="Times New Roman" w:hAnsi="Times New Roman" w:cs="Times New Roman"/>
          <w:i/>
          <w:sz w:val="28"/>
          <w:szCs w:val="28"/>
        </w:rPr>
        <w:t>.</w:t>
      </w:r>
      <w:r w:rsidR="00593247" w:rsidRPr="00AA42D9">
        <w:rPr>
          <w:rFonts w:ascii="Times New Roman" w:hAnsi="Times New Roman" w:cs="Times New Roman"/>
          <w:sz w:val="28"/>
          <w:szCs w:val="28"/>
        </w:rPr>
        <w:t xml:space="preserve"> В группе матерей детей с ОЛЛ среднее значение баллов </w:t>
      </w:r>
      <w:r w:rsidR="00AE7241" w:rsidRPr="00AA42D9">
        <w:rPr>
          <w:rFonts w:ascii="Times New Roman" w:hAnsi="Times New Roman" w:cs="Times New Roman"/>
          <w:sz w:val="28"/>
          <w:szCs w:val="28"/>
        </w:rPr>
        <w:t>4,10±0,23</w:t>
      </w:r>
      <w:r w:rsidR="00593247" w:rsidRPr="00AA42D9">
        <w:rPr>
          <w:rFonts w:ascii="Times New Roman" w:hAnsi="Times New Roman" w:cs="Times New Roman"/>
          <w:sz w:val="28"/>
          <w:szCs w:val="28"/>
        </w:rPr>
        <w:t xml:space="preserve">по данной шкале превышает допустимый уровень </w:t>
      </w:r>
      <w:r w:rsidR="00000813">
        <w:rPr>
          <w:rFonts w:ascii="Times New Roman" w:hAnsi="Times New Roman" w:cs="Times New Roman"/>
          <w:sz w:val="28"/>
          <w:szCs w:val="28"/>
        </w:rPr>
        <w:t xml:space="preserve">значения </w:t>
      </w:r>
      <w:r w:rsidR="00593247" w:rsidRPr="00AA42D9">
        <w:rPr>
          <w:rFonts w:ascii="Times New Roman" w:hAnsi="Times New Roman" w:cs="Times New Roman"/>
          <w:sz w:val="28"/>
          <w:szCs w:val="28"/>
        </w:rPr>
        <w:t xml:space="preserve">по методике </w:t>
      </w:r>
      <w:r w:rsidR="00AE7241">
        <w:rPr>
          <w:rFonts w:ascii="Times New Roman" w:hAnsi="Times New Roman" w:cs="Times New Roman"/>
          <w:sz w:val="28"/>
          <w:szCs w:val="28"/>
        </w:rPr>
        <w:t>(4 балла)</w:t>
      </w:r>
      <w:r w:rsidR="00593247" w:rsidRPr="00AA42D9">
        <w:rPr>
          <w:rFonts w:ascii="Times New Roman" w:hAnsi="Times New Roman" w:cs="Times New Roman"/>
          <w:sz w:val="28"/>
          <w:szCs w:val="28"/>
        </w:rPr>
        <w:t>.</w:t>
      </w:r>
      <w:r w:rsidR="00800152" w:rsidRPr="00AA42D9">
        <w:rPr>
          <w:rFonts w:ascii="Times New Roman" w:hAnsi="Times New Roman" w:cs="Times New Roman"/>
          <w:sz w:val="28"/>
          <w:szCs w:val="28"/>
        </w:rPr>
        <w:t xml:space="preserve"> </w:t>
      </w:r>
      <w:r w:rsidR="007E7DB7" w:rsidRPr="00000813">
        <w:rPr>
          <w:rFonts w:ascii="Times New Roman" w:hAnsi="Times New Roman" w:cs="Times New Roman"/>
          <w:sz w:val="28"/>
          <w:szCs w:val="28"/>
        </w:rPr>
        <w:t>Средн</w:t>
      </w:r>
      <w:r w:rsidR="00FB2313" w:rsidRPr="00000813">
        <w:rPr>
          <w:rFonts w:ascii="Times New Roman" w:hAnsi="Times New Roman" w:cs="Times New Roman"/>
          <w:sz w:val="28"/>
          <w:szCs w:val="28"/>
        </w:rPr>
        <w:t xml:space="preserve">ие значения баллов по шкале </w:t>
      </w:r>
      <w:proofErr w:type="gramStart"/>
      <w:r w:rsidR="00FB2313" w:rsidRPr="00000813">
        <w:rPr>
          <w:rFonts w:ascii="Times New Roman" w:hAnsi="Times New Roman" w:cs="Times New Roman"/>
          <w:sz w:val="28"/>
          <w:szCs w:val="28"/>
        </w:rPr>
        <w:t>С</w:t>
      </w:r>
      <w:r w:rsidR="00000813" w:rsidRPr="00000813">
        <w:rPr>
          <w:rFonts w:ascii="Times New Roman" w:hAnsi="Times New Roman" w:cs="Times New Roman"/>
          <w:sz w:val="28"/>
          <w:szCs w:val="28"/>
        </w:rPr>
        <w:t>-</w:t>
      </w:r>
      <w:proofErr w:type="gramEnd"/>
      <w:r w:rsidR="00000813" w:rsidRPr="00000813">
        <w:rPr>
          <w:rFonts w:ascii="Times New Roman" w:hAnsi="Times New Roman" w:cs="Times New Roman"/>
          <w:sz w:val="28"/>
          <w:szCs w:val="28"/>
        </w:rPr>
        <w:t xml:space="preserve"> у </w:t>
      </w:r>
      <w:r w:rsidR="00FB7C20" w:rsidRPr="00000813">
        <w:rPr>
          <w:rFonts w:ascii="Times New Roman" w:hAnsi="Times New Roman" w:cs="Times New Roman"/>
          <w:sz w:val="28"/>
          <w:szCs w:val="28"/>
        </w:rPr>
        <w:t>матерей</w:t>
      </w:r>
      <w:r w:rsidR="00FB2313" w:rsidRPr="00000813">
        <w:rPr>
          <w:rFonts w:ascii="Times New Roman" w:hAnsi="Times New Roman" w:cs="Times New Roman"/>
          <w:sz w:val="28"/>
          <w:szCs w:val="28"/>
        </w:rPr>
        <w:t xml:space="preserve"> второй </w:t>
      </w:r>
      <w:r w:rsidR="00F31EA3">
        <w:rPr>
          <w:rFonts w:ascii="Times New Roman" w:hAnsi="Times New Roman" w:cs="Times New Roman"/>
          <w:sz w:val="28"/>
          <w:szCs w:val="28"/>
        </w:rPr>
        <w:t>(</w:t>
      </w:r>
      <w:r w:rsidR="00000813" w:rsidRPr="00000813">
        <w:rPr>
          <w:rFonts w:ascii="Times New Roman" w:hAnsi="Times New Roman" w:cs="Times New Roman"/>
          <w:sz w:val="28"/>
          <w:szCs w:val="28"/>
        </w:rPr>
        <w:t>3,12±0,21</w:t>
      </w:r>
      <w:r w:rsidR="00F31EA3">
        <w:rPr>
          <w:rFonts w:ascii="Times New Roman" w:hAnsi="Times New Roman" w:cs="Times New Roman"/>
          <w:sz w:val="28"/>
          <w:szCs w:val="28"/>
        </w:rPr>
        <w:t>)</w:t>
      </w:r>
      <w:r w:rsidR="00000813" w:rsidRPr="00000813">
        <w:rPr>
          <w:rFonts w:ascii="Times New Roman" w:hAnsi="Times New Roman" w:cs="Times New Roman"/>
          <w:sz w:val="28"/>
          <w:szCs w:val="28"/>
        </w:rPr>
        <w:t xml:space="preserve"> </w:t>
      </w:r>
      <w:r w:rsidR="00FB2313" w:rsidRPr="00000813">
        <w:rPr>
          <w:rFonts w:ascii="Times New Roman" w:hAnsi="Times New Roman" w:cs="Times New Roman"/>
          <w:sz w:val="28"/>
          <w:szCs w:val="28"/>
        </w:rPr>
        <w:t>и третьей групп</w:t>
      </w:r>
      <w:r w:rsidR="00000813" w:rsidRPr="00000813">
        <w:rPr>
          <w:rFonts w:ascii="Times New Roman" w:hAnsi="Times New Roman" w:cs="Times New Roman"/>
          <w:sz w:val="28"/>
          <w:szCs w:val="28"/>
        </w:rPr>
        <w:t xml:space="preserve">ы </w:t>
      </w:r>
      <w:r w:rsidR="00F31EA3">
        <w:rPr>
          <w:rFonts w:ascii="Times New Roman" w:hAnsi="Times New Roman" w:cs="Times New Roman"/>
          <w:sz w:val="28"/>
          <w:szCs w:val="28"/>
        </w:rPr>
        <w:t>(</w:t>
      </w:r>
      <w:r w:rsidR="00000813" w:rsidRPr="00000813">
        <w:rPr>
          <w:rFonts w:ascii="Times New Roman" w:hAnsi="Times New Roman" w:cs="Times New Roman"/>
          <w:sz w:val="28"/>
          <w:szCs w:val="28"/>
        </w:rPr>
        <w:t>3,40±0,34</w:t>
      </w:r>
      <w:r w:rsidR="00F31EA3">
        <w:rPr>
          <w:rFonts w:ascii="Times New Roman" w:hAnsi="Times New Roman" w:cs="Times New Roman"/>
          <w:sz w:val="28"/>
          <w:szCs w:val="28"/>
        </w:rPr>
        <w:t>)</w:t>
      </w:r>
      <w:r w:rsidR="00FB2313" w:rsidRPr="00000813">
        <w:rPr>
          <w:rFonts w:ascii="Times New Roman" w:hAnsi="Times New Roman" w:cs="Times New Roman"/>
          <w:sz w:val="28"/>
          <w:szCs w:val="28"/>
        </w:rPr>
        <w:t xml:space="preserve"> не превышают допустимого уровня по методике.</w:t>
      </w:r>
      <w:r w:rsidR="00FB7C20" w:rsidRPr="00AA42D9">
        <w:rPr>
          <w:rFonts w:ascii="Times New Roman" w:hAnsi="Times New Roman" w:cs="Times New Roman"/>
          <w:sz w:val="28"/>
          <w:szCs w:val="28"/>
        </w:rPr>
        <w:t xml:space="preserve"> </w:t>
      </w:r>
      <w:r w:rsidR="00000813" w:rsidRPr="0033332A">
        <w:rPr>
          <w:rFonts w:ascii="Times New Roman" w:hAnsi="Times New Roman" w:cs="Times New Roman"/>
          <w:sz w:val="28"/>
          <w:szCs w:val="28"/>
        </w:rPr>
        <w:t>Име</w:t>
      </w:r>
      <w:r w:rsidR="00000813">
        <w:rPr>
          <w:rFonts w:ascii="Times New Roman" w:hAnsi="Times New Roman" w:cs="Times New Roman"/>
          <w:sz w:val="28"/>
          <w:szCs w:val="28"/>
        </w:rPr>
        <w:t>е</w:t>
      </w:r>
      <w:r w:rsidR="00000813" w:rsidRPr="0033332A">
        <w:rPr>
          <w:rFonts w:ascii="Times New Roman" w:hAnsi="Times New Roman" w:cs="Times New Roman"/>
          <w:sz w:val="28"/>
          <w:szCs w:val="28"/>
        </w:rPr>
        <w:t>тся з</w:t>
      </w:r>
      <w:r w:rsidR="00000813">
        <w:rPr>
          <w:rFonts w:ascii="Times New Roman" w:hAnsi="Times New Roman" w:cs="Times New Roman"/>
          <w:sz w:val="28"/>
          <w:szCs w:val="28"/>
        </w:rPr>
        <w:t>начимо</w:t>
      </w:r>
      <w:r w:rsidR="00000813" w:rsidRPr="0033332A">
        <w:rPr>
          <w:rFonts w:ascii="Times New Roman" w:hAnsi="Times New Roman" w:cs="Times New Roman"/>
          <w:sz w:val="28"/>
          <w:szCs w:val="28"/>
        </w:rPr>
        <w:t xml:space="preserve">е </w:t>
      </w:r>
      <w:r w:rsidR="00000813">
        <w:rPr>
          <w:rFonts w:ascii="Times New Roman" w:hAnsi="Times New Roman" w:cs="Times New Roman"/>
          <w:sz w:val="28"/>
          <w:szCs w:val="28"/>
        </w:rPr>
        <w:t>влияние фактора группы на показатель минимальность санкций</w:t>
      </w:r>
      <w:r w:rsidR="00000813" w:rsidRPr="0033332A">
        <w:rPr>
          <w:rFonts w:ascii="Times New Roman" w:hAnsi="Times New Roman" w:cs="Times New Roman"/>
          <w:sz w:val="28"/>
          <w:szCs w:val="28"/>
        </w:rPr>
        <w:t xml:space="preserve"> </w:t>
      </w:r>
      <w:r w:rsidR="00EF5DB5" w:rsidRPr="00AA42D9">
        <w:rPr>
          <w:rFonts w:ascii="Times New Roman" w:hAnsi="Times New Roman" w:cs="Times New Roman"/>
          <w:sz w:val="28"/>
          <w:szCs w:val="28"/>
        </w:rPr>
        <w:t>(</w:t>
      </w:r>
      <w:r w:rsidR="00EF5DB5" w:rsidRPr="00AA42D9">
        <w:rPr>
          <w:rFonts w:ascii="Times New Roman" w:hAnsi="Times New Roman" w:cs="Times New Roman"/>
          <w:sz w:val="28"/>
          <w:szCs w:val="28"/>
          <w:lang w:val="en-US"/>
        </w:rPr>
        <w:t>p</w:t>
      </w:r>
      <w:r w:rsidR="00EF5DB5" w:rsidRPr="00AA42D9">
        <w:rPr>
          <w:rFonts w:ascii="Times New Roman" w:hAnsi="Times New Roman" w:cs="Times New Roman"/>
          <w:sz w:val="28"/>
          <w:szCs w:val="28"/>
        </w:rPr>
        <w:t>=0,</w:t>
      </w:r>
      <w:r w:rsidR="00F31EA3">
        <w:rPr>
          <w:rFonts w:ascii="Times New Roman" w:hAnsi="Times New Roman" w:cs="Times New Roman"/>
          <w:sz w:val="28"/>
          <w:szCs w:val="28"/>
        </w:rPr>
        <w:t>0</w:t>
      </w:r>
      <w:r w:rsidR="00EF5DB5" w:rsidRPr="00AA42D9">
        <w:rPr>
          <w:rFonts w:ascii="Times New Roman" w:hAnsi="Times New Roman" w:cs="Times New Roman"/>
          <w:sz w:val="28"/>
          <w:szCs w:val="28"/>
        </w:rPr>
        <w:t>28</w:t>
      </w:r>
      <w:r w:rsidR="00EF5DB5" w:rsidRPr="003C607D">
        <w:rPr>
          <w:rFonts w:ascii="Times New Roman" w:hAnsi="Times New Roman" w:cs="Times New Roman"/>
          <w:sz w:val="28"/>
          <w:szCs w:val="28"/>
        </w:rPr>
        <w:t>).</w:t>
      </w:r>
      <w:r w:rsidR="00AE7241" w:rsidRPr="003C607D">
        <w:rPr>
          <w:rFonts w:ascii="Times New Roman" w:hAnsi="Times New Roman" w:cs="Times New Roman"/>
          <w:sz w:val="28"/>
          <w:szCs w:val="28"/>
        </w:rPr>
        <w:t xml:space="preserve"> </w:t>
      </w:r>
      <w:r w:rsidR="00AE7241" w:rsidRPr="008F18C3">
        <w:rPr>
          <w:rFonts w:ascii="Times New Roman" w:hAnsi="Times New Roman" w:cs="Times New Roman"/>
          <w:sz w:val="28"/>
          <w:szCs w:val="28"/>
        </w:rPr>
        <w:t>При попарном сравнении групп было выявлено, что у матерей детей с лейкозом выше показатель минимальность санкций на статистически значимом уровне, чем у матерей здоровых детей (</w:t>
      </w:r>
      <w:proofErr w:type="gramStart"/>
      <w:r w:rsidR="00AE7241" w:rsidRPr="008F18C3">
        <w:rPr>
          <w:rFonts w:ascii="Times New Roman" w:hAnsi="Times New Roman" w:cs="Times New Roman"/>
          <w:sz w:val="28"/>
          <w:szCs w:val="28"/>
        </w:rPr>
        <w:t>р</w:t>
      </w:r>
      <w:proofErr w:type="gramEnd"/>
      <w:r w:rsidR="00AE7241" w:rsidRPr="008F18C3">
        <w:rPr>
          <w:rFonts w:ascii="Times New Roman" w:hAnsi="Times New Roman" w:cs="Times New Roman"/>
          <w:sz w:val="28"/>
          <w:szCs w:val="28"/>
        </w:rPr>
        <w:t xml:space="preserve">=0,006). </w:t>
      </w:r>
      <w:r w:rsidR="00AE7241" w:rsidRPr="009024BD">
        <w:rPr>
          <w:rFonts w:ascii="Times New Roman" w:hAnsi="Times New Roman" w:cs="Times New Roman"/>
          <w:sz w:val="28"/>
          <w:szCs w:val="28"/>
        </w:rPr>
        <w:t xml:space="preserve">При попарном сравнении групп </w:t>
      </w:r>
      <w:r w:rsidR="00BB15F3" w:rsidRPr="009024BD">
        <w:rPr>
          <w:rFonts w:ascii="Times New Roman" w:hAnsi="Times New Roman" w:cs="Times New Roman"/>
          <w:sz w:val="28"/>
          <w:szCs w:val="28"/>
        </w:rPr>
        <w:t xml:space="preserve">матерей детей </w:t>
      </w:r>
      <w:r w:rsidR="008F18C3" w:rsidRPr="009024BD">
        <w:rPr>
          <w:rFonts w:ascii="Times New Roman" w:hAnsi="Times New Roman" w:cs="Times New Roman"/>
          <w:sz w:val="28"/>
          <w:szCs w:val="28"/>
        </w:rPr>
        <w:t xml:space="preserve">с ДЦП </w:t>
      </w:r>
      <w:r w:rsidR="00BB15F3" w:rsidRPr="009024BD">
        <w:rPr>
          <w:rFonts w:ascii="Times New Roman" w:hAnsi="Times New Roman" w:cs="Times New Roman"/>
          <w:sz w:val="28"/>
          <w:szCs w:val="28"/>
        </w:rPr>
        <w:t xml:space="preserve">и матерей детей </w:t>
      </w:r>
      <w:r w:rsidR="008F18C3" w:rsidRPr="009024BD">
        <w:rPr>
          <w:rFonts w:ascii="Times New Roman" w:hAnsi="Times New Roman" w:cs="Times New Roman"/>
          <w:sz w:val="28"/>
          <w:szCs w:val="28"/>
        </w:rPr>
        <w:t xml:space="preserve">с ОЛЛ и матерей здоровых детей </w:t>
      </w:r>
      <w:r w:rsidR="00AE7241" w:rsidRPr="009024BD">
        <w:rPr>
          <w:rFonts w:ascii="Times New Roman" w:hAnsi="Times New Roman" w:cs="Times New Roman"/>
          <w:sz w:val="28"/>
          <w:szCs w:val="28"/>
        </w:rPr>
        <w:t xml:space="preserve">по показателю минимальность санкций </w:t>
      </w:r>
      <w:r w:rsidR="00BB15F3" w:rsidRPr="009024BD">
        <w:rPr>
          <w:rFonts w:ascii="Times New Roman" w:hAnsi="Times New Roman" w:cs="Times New Roman"/>
          <w:sz w:val="28"/>
          <w:szCs w:val="28"/>
        </w:rPr>
        <w:t xml:space="preserve">значимых различий </w:t>
      </w:r>
      <w:r w:rsidR="00AE7241" w:rsidRPr="009024BD">
        <w:rPr>
          <w:rFonts w:ascii="Times New Roman" w:hAnsi="Times New Roman" w:cs="Times New Roman"/>
          <w:sz w:val="28"/>
          <w:szCs w:val="28"/>
        </w:rPr>
        <w:t>между группами не выявлено.</w:t>
      </w:r>
      <w:r w:rsidR="00AE7241">
        <w:rPr>
          <w:rFonts w:ascii="Times New Roman" w:hAnsi="Times New Roman" w:cs="Times New Roman"/>
          <w:sz w:val="28"/>
          <w:szCs w:val="28"/>
        </w:rPr>
        <w:t xml:space="preserve"> </w:t>
      </w:r>
    </w:p>
    <w:p w:rsidR="003F66F4" w:rsidRPr="00C635D2"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C635D2">
        <w:rPr>
          <w:rFonts w:ascii="Times New Roman" w:hAnsi="Times New Roman" w:cs="Times New Roman"/>
          <w:i/>
          <w:sz w:val="28"/>
          <w:szCs w:val="28"/>
        </w:rPr>
        <w:lastRenderedPageBreak/>
        <w:t>Неустойчивость стиля воспитания (Н)</w:t>
      </w:r>
      <w:r w:rsidR="00D53447" w:rsidRPr="00C635D2">
        <w:rPr>
          <w:rFonts w:ascii="Times New Roman" w:hAnsi="Times New Roman" w:cs="Times New Roman"/>
          <w:i/>
          <w:sz w:val="28"/>
          <w:szCs w:val="28"/>
        </w:rPr>
        <w:t>.</w:t>
      </w:r>
      <w:r w:rsidR="003950D3" w:rsidRPr="00C635D2">
        <w:rPr>
          <w:rFonts w:ascii="Times New Roman" w:hAnsi="Times New Roman" w:cs="Times New Roman"/>
          <w:sz w:val="28"/>
          <w:szCs w:val="28"/>
        </w:rPr>
        <w:t xml:space="preserve"> Средние </w:t>
      </w:r>
      <w:r w:rsidR="00F31EA3" w:rsidRPr="00C635D2">
        <w:rPr>
          <w:rFonts w:ascii="Times New Roman" w:hAnsi="Times New Roman" w:cs="Times New Roman"/>
          <w:sz w:val="28"/>
          <w:szCs w:val="28"/>
        </w:rPr>
        <w:t>значения баллов по шкале Н</w:t>
      </w:r>
      <w:r w:rsidR="003950D3" w:rsidRPr="00C635D2">
        <w:rPr>
          <w:rFonts w:ascii="Times New Roman" w:hAnsi="Times New Roman" w:cs="Times New Roman"/>
          <w:sz w:val="28"/>
          <w:szCs w:val="28"/>
        </w:rPr>
        <w:t xml:space="preserve"> не превышают допустимый </w:t>
      </w:r>
      <w:r w:rsidR="00265EE1" w:rsidRPr="00C635D2">
        <w:rPr>
          <w:rFonts w:ascii="Times New Roman" w:hAnsi="Times New Roman" w:cs="Times New Roman"/>
          <w:sz w:val="28"/>
          <w:szCs w:val="28"/>
        </w:rPr>
        <w:t xml:space="preserve">по методике </w:t>
      </w:r>
      <w:r w:rsidR="002B13DB" w:rsidRPr="00C635D2">
        <w:rPr>
          <w:rFonts w:ascii="Times New Roman" w:hAnsi="Times New Roman" w:cs="Times New Roman"/>
          <w:sz w:val="28"/>
          <w:szCs w:val="28"/>
        </w:rPr>
        <w:t xml:space="preserve">уровень значения (5 баллов) </w:t>
      </w:r>
      <w:r w:rsidR="00265EE1" w:rsidRPr="00C635D2">
        <w:rPr>
          <w:rFonts w:ascii="Times New Roman" w:hAnsi="Times New Roman" w:cs="Times New Roman"/>
          <w:sz w:val="28"/>
          <w:szCs w:val="28"/>
        </w:rPr>
        <w:t xml:space="preserve">во всех трех группах: </w:t>
      </w:r>
      <w:r w:rsidR="00E15A44" w:rsidRPr="00C635D2">
        <w:rPr>
          <w:rFonts w:ascii="Times New Roman" w:hAnsi="Times New Roman" w:cs="Times New Roman"/>
          <w:sz w:val="28"/>
          <w:szCs w:val="28"/>
        </w:rPr>
        <w:t>1,30</w:t>
      </w:r>
      <w:r w:rsidR="00265EE1" w:rsidRPr="00C635D2">
        <w:rPr>
          <w:rFonts w:ascii="Times New Roman" w:hAnsi="Times New Roman" w:cs="Times New Roman"/>
          <w:sz w:val="28"/>
          <w:szCs w:val="28"/>
        </w:rPr>
        <w:t>±</w:t>
      </w:r>
      <w:r w:rsidR="00E15A44" w:rsidRPr="00C635D2">
        <w:rPr>
          <w:rFonts w:ascii="Times New Roman" w:hAnsi="Times New Roman" w:cs="Times New Roman"/>
          <w:sz w:val="28"/>
          <w:szCs w:val="28"/>
        </w:rPr>
        <w:t>0</w:t>
      </w:r>
      <w:r w:rsidR="00265EE1" w:rsidRPr="00C635D2">
        <w:rPr>
          <w:rFonts w:ascii="Times New Roman" w:hAnsi="Times New Roman" w:cs="Times New Roman"/>
          <w:sz w:val="28"/>
          <w:szCs w:val="28"/>
        </w:rPr>
        <w:t>,</w:t>
      </w:r>
      <w:r w:rsidR="00E15A44" w:rsidRPr="00C635D2">
        <w:rPr>
          <w:rFonts w:ascii="Times New Roman" w:hAnsi="Times New Roman" w:cs="Times New Roman"/>
          <w:sz w:val="28"/>
          <w:szCs w:val="28"/>
        </w:rPr>
        <w:t>27</w:t>
      </w:r>
      <w:r w:rsidR="00265EE1" w:rsidRPr="00C635D2">
        <w:rPr>
          <w:rFonts w:ascii="Times New Roman" w:hAnsi="Times New Roman" w:cs="Times New Roman"/>
          <w:sz w:val="28"/>
          <w:szCs w:val="28"/>
        </w:rPr>
        <w:t xml:space="preserve"> у матерей 1-й группы, </w:t>
      </w:r>
      <w:r w:rsidR="00E15A44" w:rsidRPr="00C635D2">
        <w:rPr>
          <w:rFonts w:ascii="Times New Roman" w:hAnsi="Times New Roman" w:cs="Times New Roman"/>
          <w:sz w:val="28"/>
          <w:szCs w:val="28"/>
        </w:rPr>
        <w:t>1</w:t>
      </w:r>
      <w:r w:rsidR="00265EE1" w:rsidRPr="00C635D2">
        <w:rPr>
          <w:rFonts w:ascii="Times New Roman" w:hAnsi="Times New Roman" w:cs="Times New Roman"/>
          <w:sz w:val="28"/>
          <w:szCs w:val="28"/>
        </w:rPr>
        <w:t>,</w:t>
      </w:r>
      <w:r w:rsidR="00E15A44" w:rsidRPr="00C635D2">
        <w:rPr>
          <w:rFonts w:ascii="Times New Roman" w:hAnsi="Times New Roman" w:cs="Times New Roman"/>
          <w:sz w:val="28"/>
          <w:szCs w:val="28"/>
        </w:rPr>
        <w:t>56</w:t>
      </w:r>
      <w:r w:rsidR="00265EE1" w:rsidRPr="00C635D2">
        <w:rPr>
          <w:rFonts w:ascii="Times New Roman" w:hAnsi="Times New Roman" w:cs="Times New Roman"/>
          <w:sz w:val="28"/>
          <w:szCs w:val="28"/>
        </w:rPr>
        <w:t>±0,</w:t>
      </w:r>
      <w:r w:rsidR="00E15A44" w:rsidRPr="00C635D2">
        <w:rPr>
          <w:rFonts w:ascii="Times New Roman" w:hAnsi="Times New Roman" w:cs="Times New Roman"/>
          <w:sz w:val="28"/>
          <w:szCs w:val="28"/>
        </w:rPr>
        <w:t>21</w:t>
      </w:r>
      <w:r w:rsidR="00265EE1" w:rsidRPr="00C635D2">
        <w:rPr>
          <w:rFonts w:ascii="Times New Roman" w:hAnsi="Times New Roman" w:cs="Times New Roman"/>
          <w:sz w:val="28"/>
          <w:szCs w:val="28"/>
        </w:rPr>
        <w:t xml:space="preserve"> у матерей 2 группы и 2,</w:t>
      </w:r>
      <w:r w:rsidR="00E15A44" w:rsidRPr="00C635D2">
        <w:rPr>
          <w:rFonts w:ascii="Times New Roman" w:hAnsi="Times New Roman" w:cs="Times New Roman"/>
          <w:sz w:val="28"/>
          <w:szCs w:val="28"/>
        </w:rPr>
        <w:t>30</w:t>
      </w:r>
      <w:r w:rsidR="00265EE1" w:rsidRPr="00C635D2">
        <w:rPr>
          <w:rFonts w:ascii="Times New Roman" w:hAnsi="Times New Roman" w:cs="Times New Roman"/>
          <w:sz w:val="28"/>
          <w:szCs w:val="28"/>
        </w:rPr>
        <w:t>±0,</w:t>
      </w:r>
      <w:r w:rsidR="00E15A44" w:rsidRPr="00C635D2">
        <w:rPr>
          <w:rFonts w:ascii="Times New Roman" w:hAnsi="Times New Roman" w:cs="Times New Roman"/>
          <w:sz w:val="28"/>
          <w:szCs w:val="28"/>
        </w:rPr>
        <w:t>3</w:t>
      </w:r>
      <w:r w:rsidR="00265EE1" w:rsidRPr="00C635D2">
        <w:rPr>
          <w:rFonts w:ascii="Times New Roman" w:hAnsi="Times New Roman" w:cs="Times New Roman"/>
          <w:sz w:val="28"/>
          <w:szCs w:val="28"/>
        </w:rPr>
        <w:t>2 у матерей 3-й группы</w:t>
      </w:r>
      <w:r w:rsidR="003950D3" w:rsidRPr="00C635D2">
        <w:rPr>
          <w:rFonts w:ascii="Times New Roman" w:hAnsi="Times New Roman" w:cs="Times New Roman"/>
          <w:sz w:val="28"/>
          <w:szCs w:val="28"/>
        </w:rPr>
        <w:t xml:space="preserve">. </w:t>
      </w:r>
      <w:r w:rsidR="00F35021" w:rsidRPr="00C635D2">
        <w:rPr>
          <w:rFonts w:ascii="Times New Roman" w:hAnsi="Times New Roman" w:cs="Times New Roman"/>
          <w:sz w:val="28"/>
          <w:szCs w:val="28"/>
        </w:rPr>
        <w:t>Имеется влияние фактора группы на показатель неустойчивость стиля воспитания</w:t>
      </w:r>
      <w:r w:rsidR="00F35021" w:rsidRPr="00C635D2">
        <w:rPr>
          <w:rFonts w:ascii="Times New Roman" w:hAnsi="Times New Roman" w:cs="Times New Roman"/>
          <w:i/>
          <w:sz w:val="28"/>
          <w:szCs w:val="28"/>
        </w:rPr>
        <w:t xml:space="preserve"> </w:t>
      </w:r>
      <w:r w:rsidR="003950D3" w:rsidRPr="00C635D2">
        <w:rPr>
          <w:rFonts w:ascii="Times New Roman" w:hAnsi="Times New Roman" w:cs="Times New Roman"/>
          <w:sz w:val="28"/>
          <w:szCs w:val="28"/>
        </w:rPr>
        <w:t>на уровне тенденции (</w:t>
      </w:r>
      <w:r w:rsidR="003950D3" w:rsidRPr="00C635D2">
        <w:rPr>
          <w:rFonts w:ascii="Times New Roman" w:hAnsi="Times New Roman" w:cs="Times New Roman"/>
          <w:sz w:val="28"/>
          <w:szCs w:val="28"/>
          <w:lang w:val="en-US"/>
        </w:rPr>
        <w:t>p</w:t>
      </w:r>
      <w:r w:rsidR="00F31EA3" w:rsidRPr="00C635D2">
        <w:rPr>
          <w:rFonts w:ascii="Times New Roman" w:hAnsi="Times New Roman" w:cs="Times New Roman"/>
          <w:sz w:val="28"/>
          <w:szCs w:val="28"/>
        </w:rPr>
        <w:t>=0,063</w:t>
      </w:r>
      <w:r w:rsidR="003950D3" w:rsidRPr="00C635D2">
        <w:rPr>
          <w:rFonts w:ascii="Times New Roman" w:hAnsi="Times New Roman" w:cs="Times New Roman"/>
          <w:sz w:val="28"/>
          <w:szCs w:val="28"/>
        </w:rPr>
        <w:t>).</w:t>
      </w:r>
      <w:r w:rsidR="00DD108E" w:rsidRPr="00C635D2">
        <w:rPr>
          <w:rFonts w:ascii="Times New Roman" w:hAnsi="Times New Roman" w:cs="Times New Roman"/>
          <w:sz w:val="28"/>
          <w:szCs w:val="28"/>
        </w:rPr>
        <w:t xml:space="preserve"> При попарном сравнении групп было выявлено, что у матерей третьей группы уровень показателя Н статистически значимо выше, чем у матерей первой</w:t>
      </w:r>
      <w:r w:rsidR="004C64F8" w:rsidRPr="00C635D2">
        <w:rPr>
          <w:rFonts w:ascii="Times New Roman" w:hAnsi="Times New Roman" w:cs="Times New Roman"/>
          <w:sz w:val="28"/>
          <w:szCs w:val="28"/>
        </w:rPr>
        <w:t xml:space="preserve"> группы</w:t>
      </w:r>
      <w:r w:rsidR="00DD108E" w:rsidRPr="00C635D2">
        <w:rPr>
          <w:rFonts w:ascii="Times New Roman" w:hAnsi="Times New Roman" w:cs="Times New Roman"/>
          <w:sz w:val="28"/>
          <w:szCs w:val="28"/>
        </w:rPr>
        <w:t xml:space="preserve"> </w:t>
      </w:r>
      <w:r w:rsidR="004C64F8" w:rsidRPr="00C635D2">
        <w:rPr>
          <w:rFonts w:ascii="Times New Roman" w:hAnsi="Times New Roman" w:cs="Times New Roman"/>
          <w:sz w:val="28"/>
          <w:szCs w:val="28"/>
        </w:rPr>
        <w:t>(</w:t>
      </w:r>
      <w:r w:rsidR="004C64F8" w:rsidRPr="00C635D2">
        <w:rPr>
          <w:rFonts w:ascii="Times New Roman" w:hAnsi="Times New Roman" w:cs="Times New Roman"/>
          <w:sz w:val="28"/>
          <w:szCs w:val="28"/>
          <w:lang w:val="en-US"/>
        </w:rPr>
        <w:t>p</w:t>
      </w:r>
      <w:r w:rsidR="004C64F8" w:rsidRPr="00C635D2">
        <w:rPr>
          <w:rFonts w:ascii="Times New Roman" w:hAnsi="Times New Roman" w:cs="Times New Roman"/>
          <w:sz w:val="28"/>
          <w:szCs w:val="28"/>
        </w:rPr>
        <w:t xml:space="preserve">=0,028) и выше, чем у матерей </w:t>
      </w:r>
      <w:r w:rsidR="00DD108E" w:rsidRPr="00C635D2">
        <w:rPr>
          <w:rFonts w:ascii="Times New Roman" w:hAnsi="Times New Roman" w:cs="Times New Roman"/>
          <w:sz w:val="28"/>
          <w:szCs w:val="28"/>
        </w:rPr>
        <w:t>второй групп</w:t>
      </w:r>
      <w:r w:rsidR="004C64F8" w:rsidRPr="00C635D2">
        <w:rPr>
          <w:rFonts w:ascii="Times New Roman" w:hAnsi="Times New Roman" w:cs="Times New Roman"/>
          <w:sz w:val="28"/>
          <w:szCs w:val="28"/>
        </w:rPr>
        <w:t>ы на уровне тенденции</w:t>
      </w:r>
      <w:r w:rsidR="00DD108E" w:rsidRPr="00C635D2">
        <w:rPr>
          <w:rFonts w:ascii="Times New Roman" w:hAnsi="Times New Roman" w:cs="Times New Roman"/>
          <w:sz w:val="28"/>
          <w:szCs w:val="28"/>
        </w:rPr>
        <w:t xml:space="preserve"> (</w:t>
      </w:r>
      <w:proofErr w:type="gramStart"/>
      <w:r w:rsidR="00DD108E" w:rsidRPr="00C635D2">
        <w:rPr>
          <w:rFonts w:ascii="Times New Roman" w:hAnsi="Times New Roman" w:cs="Times New Roman"/>
          <w:sz w:val="28"/>
          <w:szCs w:val="28"/>
        </w:rPr>
        <w:t>р</w:t>
      </w:r>
      <w:proofErr w:type="gramEnd"/>
      <w:r w:rsidR="004C64F8" w:rsidRPr="00C635D2">
        <w:rPr>
          <w:rFonts w:ascii="Times New Roman" w:hAnsi="Times New Roman" w:cs="Times New Roman"/>
          <w:sz w:val="28"/>
          <w:szCs w:val="28"/>
        </w:rPr>
        <w:t>=</w:t>
      </w:r>
      <w:r w:rsidR="00DD108E" w:rsidRPr="00C635D2">
        <w:rPr>
          <w:rFonts w:ascii="Times New Roman" w:hAnsi="Times New Roman" w:cs="Times New Roman"/>
          <w:sz w:val="28"/>
          <w:szCs w:val="28"/>
        </w:rPr>
        <w:t>0,0</w:t>
      </w:r>
      <w:r w:rsidR="00F31EA3" w:rsidRPr="00C635D2">
        <w:rPr>
          <w:rFonts w:ascii="Times New Roman" w:hAnsi="Times New Roman" w:cs="Times New Roman"/>
          <w:sz w:val="28"/>
          <w:szCs w:val="28"/>
        </w:rPr>
        <w:t>54</w:t>
      </w:r>
      <w:r w:rsidR="00DD108E" w:rsidRPr="00C635D2">
        <w:rPr>
          <w:rFonts w:ascii="Times New Roman" w:hAnsi="Times New Roman" w:cs="Times New Roman"/>
          <w:sz w:val="28"/>
          <w:szCs w:val="28"/>
        </w:rPr>
        <w:t>).</w:t>
      </w:r>
    </w:p>
    <w:p w:rsidR="003F66F4" w:rsidRPr="00C635D2" w:rsidRDefault="003F66F4" w:rsidP="00C635D2">
      <w:pPr>
        <w:pStyle w:val="a4"/>
        <w:numPr>
          <w:ilvl w:val="0"/>
          <w:numId w:val="22"/>
        </w:numPr>
        <w:spacing w:after="0" w:line="360" w:lineRule="auto"/>
        <w:ind w:left="0" w:firstLine="709"/>
        <w:jc w:val="both"/>
        <w:rPr>
          <w:rFonts w:ascii="Times New Roman" w:hAnsi="Times New Roman" w:cs="Times New Roman"/>
          <w:sz w:val="28"/>
          <w:szCs w:val="28"/>
        </w:rPr>
      </w:pPr>
      <w:r w:rsidRPr="00C635D2">
        <w:rPr>
          <w:rFonts w:ascii="Times New Roman" w:hAnsi="Times New Roman" w:cs="Times New Roman"/>
          <w:i/>
          <w:sz w:val="28"/>
          <w:szCs w:val="28"/>
        </w:rPr>
        <w:t>Предпочтение детских качеств (ПДК)</w:t>
      </w:r>
      <w:r w:rsidR="00A53993" w:rsidRPr="00C635D2">
        <w:rPr>
          <w:rFonts w:ascii="Times New Roman" w:hAnsi="Times New Roman" w:cs="Times New Roman"/>
          <w:sz w:val="28"/>
          <w:szCs w:val="28"/>
        </w:rPr>
        <w:t>.</w:t>
      </w:r>
      <w:r w:rsidR="003950D3" w:rsidRPr="00C635D2">
        <w:rPr>
          <w:rFonts w:ascii="Times New Roman" w:hAnsi="Times New Roman" w:cs="Times New Roman"/>
          <w:sz w:val="28"/>
          <w:szCs w:val="28"/>
        </w:rPr>
        <w:t xml:space="preserve"> </w:t>
      </w:r>
      <w:r w:rsidR="00566805" w:rsidRPr="00C635D2">
        <w:rPr>
          <w:rFonts w:ascii="Times New Roman" w:hAnsi="Times New Roman" w:cs="Times New Roman"/>
          <w:sz w:val="28"/>
          <w:szCs w:val="28"/>
        </w:rPr>
        <w:t>Средние значения баллов по шкале предпочтение детских качеств</w:t>
      </w:r>
      <w:r w:rsidR="00566805" w:rsidRPr="00C635D2">
        <w:rPr>
          <w:rFonts w:ascii="Times New Roman" w:hAnsi="Times New Roman" w:cs="Times New Roman"/>
          <w:i/>
          <w:sz w:val="28"/>
          <w:szCs w:val="28"/>
        </w:rPr>
        <w:t xml:space="preserve"> </w:t>
      </w:r>
      <w:r w:rsidR="00566805" w:rsidRPr="00C635D2">
        <w:rPr>
          <w:rFonts w:ascii="Times New Roman" w:hAnsi="Times New Roman" w:cs="Times New Roman"/>
          <w:sz w:val="28"/>
          <w:szCs w:val="28"/>
        </w:rPr>
        <w:t xml:space="preserve">не превышают допустимый по методике уровень значения (4 балла) во всех трех группах: 1,15±0,27 у матерей 1-й группы, </w:t>
      </w:r>
      <w:r w:rsidR="00CE5AC8" w:rsidRPr="00C635D2">
        <w:rPr>
          <w:rFonts w:ascii="Times New Roman" w:hAnsi="Times New Roman" w:cs="Times New Roman"/>
          <w:sz w:val="28"/>
          <w:szCs w:val="28"/>
        </w:rPr>
        <w:t>0</w:t>
      </w:r>
      <w:r w:rsidR="00566805" w:rsidRPr="00C635D2">
        <w:rPr>
          <w:rFonts w:ascii="Times New Roman" w:hAnsi="Times New Roman" w:cs="Times New Roman"/>
          <w:sz w:val="28"/>
          <w:szCs w:val="28"/>
        </w:rPr>
        <w:t>,</w:t>
      </w:r>
      <w:r w:rsidR="00CE5AC8" w:rsidRPr="00C635D2">
        <w:rPr>
          <w:rFonts w:ascii="Times New Roman" w:hAnsi="Times New Roman" w:cs="Times New Roman"/>
          <w:sz w:val="28"/>
          <w:szCs w:val="28"/>
        </w:rPr>
        <w:t>93</w:t>
      </w:r>
      <w:r w:rsidR="00566805" w:rsidRPr="00C635D2">
        <w:rPr>
          <w:rFonts w:ascii="Times New Roman" w:hAnsi="Times New Roman" w:cs="Times New Roman"/>
          <w:sz w:val="28"/>
          <w:szCs w:val="28"/>
        </w:rPr>
        <w:t>±0,1</w:t>
      </w:r>
      <w:r w:rsidR="00CE5AC8" w:rsidRPr="00C635D2">
        <w:rPr>
          <w:rFonts w:ascii="Times New Roman" w:hAnsi="Times New Roman" w:cs="Times New Roman"/>
          <w:sz w:val="28"/>
          <w:szCs w:val="28"/>
        </w:rPr>
        <w:t>7</w:t>
      </w:r>
      <w:r w:rsidR="00566805" w:rsidRPr="00C635D2">
        <w:rPr>
          <w:rFonts w:ascii="Times New Roman" w:hAnsi="Times New Roman" w:cs="Times New Roman"/>
          <w:sz w:val="28"/>
          <w:szCs w:val="28"/>
        </w:rPr>
        <w:t xml:space="preserve"> у матерей 2 группы и </w:t>
      </w:r>
      <w:r w:rsidR="00CE5AC8" w:rsidRPr="00C635D2">
        <w:rPr>
          <w:rFonts w:ascii="Times New Roman" w:hAnsi="Times New Roman" w:cs="Times New Roman"/>
          <w:sz w:val="28"/>
          <w:szCs w:val="28"/>
        </w:rPr>
        <w:t>1</w:t>
      </w:r>
      <w:r w:rsidR="00566805" w:rsidRPr="00C635D2">
        <w:rPr>
          <w:rFonts w:ascii="Times New Roman" w:hAnsi="Times New Roman" w:cs="Times New Roman"/>
          <w:sz w:val="28"/>
          <w:szCs w:val="28"/>
        </w:rPr>
        <w:t>,</w:t>
      </w:r>
      <w:r w:rsidR="00CE5AC8" w:rsidRPr="00C635D2">
        <w:rPr>
          <w:rFonts w:ascii="Times New Roman" w:hAnsi="Times New Roman" w:cs="Times New Roman"/>
          <w:sz w:val="28"/>
          <w:szCs w:val="28"/>
        </w:rPr>
        <w:t>65</w:t>
      </w:r>
      <w:r w:rsidR="00566805" w:rsidRPr="00C635D2">
        <w:rPr>
          <w:rFonts w:ascii="Times New Roman" w:hAnsi="Times New Roman" w:cs="Times New Roman"/>
          <w:sz w:val="28"/>
          <w:szCs w:val="28"/>
        </w:rPr>
        <w:t>±0,2</w:t>
      </w:r>
      <w:r w:rsidR="00CE5AC8" w:rsidRPr="00C635D2">
        <w:rPr>
          <w:rFonts w:ascii="Times New Roman" w:hAnsi="Times New Roman" w:cs="Times New Roman"/>
          <w:sz w:val="28"/>
          <w:szCs w:val="28"/>
        </w:rPr>
        <w:t>7</w:t>
      </w:r>
      <w:r w:rsidR="00566805" w:rsidRPr="00C635D2">
        <w:rPr>
          <w:rFonts w:ascii="Times New Roman" w:hAnsi="Times New Roman" w:cs="Times New Roman"/>
          <w:sz w:val="28"/>
          <w:szCs w:val="28"/>
        </w:rPr>
        <w:t xml:space="preserve"> у матерей 3-й группы</w:t>
      </w:r>
      <w:r w:rsidR="009B415B" w:rsidRPr="00C635D2">
        <w:rPr>
          <w:rFonts w:ascii="Times New Roman" w:hAnsi="Times New Roman" w:cs="Times New Roman"/>
          <w:sz w:val="28"/>
          <w:szCs w:val="28"/>
        </w:rPr>
        <w:t xml:space="preserve">. Имеется влияние фактора группы на показатель </w:t>
      </w:r>
      <w:r w:rsidR="00715380" w:rsidRPr="00C635D2">
        <w:rPr>
          <w:rFonts w:ascii="Times New Roman" w:hAnsi="Times New Roman" w:cs="Times New Roman"/>
          <w:sz w:val="28"/>
          <w:szCs w:val="28"/>
        </w:rPr>
        <w:t>предпочтение детских качеств</w:t>
      </w:r>
      <w:r w:rsidR="009B415B" w:rsidRPr="00C635D2">
        <w:rPr>
          <w:rFonts w:ascii="Times New Roman" w:hAnsi="Times New Roman" w:cs="Times New Roman"/>
          <w:sz w:val="28"/>
          <w:szCs w:val="28"/>
        </w:rPr>
        <w:t xml:space="preserve"> на уровне тенденции (</w:t>
      </w:r>
      <w:r w:rsidR="009B415B" w:rsidRPr="00C635D2">
        <w:rPr>
          <w:rFonts w:ascii="Times New Roman" w:hAnsi="Times New Roman" w:cs="Times New Roman"/>
          <w:sz w:val="28"/>
          <w:szCs w:val="28"/>
          <w:lang w:val="en-US"/>
        </w:rPr>
        <w:t>p</w:t>
      </w:r>
      <w:r w:rsidR="00F31EA3" w:rsidRPr="00C635D2">
        <w:rPr>
          <w:rFonts w:ascii="Times New Roman" w:hAnsi="Times New Roman" w:cs="Times New Roman"/>
          <w:sz w:val="28"/>
          <w:szCs w:val="28"/>
        </w:rPr>
        <w:t>=0,070</w:t>
      </w:r>
      <w:r w:rsidR="009B415B" w:rsidRPr="00C635D2">
        <w:rPr>
          <w:rFonts w:ascii="Times New Roman" w:hAnsi="Times New Roman" w:cs="Times New Roman"/>
          <w:sz w:val="28"/>
          <w:szCs w:val="28"/>
        </w:rPr>
        <w:t>)</w:t>
      </w:r>
      <w:r w:rsidR="003950D3" w:rsidRPr="00C635D2">
        <w:rPr>
          <w:rFonts w:ascii="Times New Roman" w:hAnsi="Times New Roman" w:cs="Times New Roman"/>
          <w:sz w:val="28"/>
          <w:szCs w:val="28"/>
        </w:rPr>
        <w:t>.</w:t>
      </w:r>
      <w:r w:rsidR="009135F7" w:rsidRPr="00C635D2">
        <w:rPr>
          <w:rFonts w:ascii="Times New Roman" w:hAnsi="Times New Roman" w:cs="Times New Roman"/>
          <w:sz w:val="28"/>
          <w:szCs w:val="28"/>
        </w:rPr>
        <w:t xml:space="preserve"> При попарном сравнении групп было выявлено, что у матерей третьей группы уровень показателя предпочтение детских качеств статистически значимо выше, чем у матерей второй группы (</w:t>
      </w:r>
      <w:proofErr w:type="gramStart"/>
      <w:r w:rsidR="009135F7" w:rsidRPr="00C635D2">
        <w:rPr>
          <w:rFonts w:ascii="Times New Roman" w:hAnsi="Times New Roman" w:cs="Times New Roman"/>
          <w:sz w:val="28"/>
          <w:szCs w:val="28"/>
        </w:rPr>
        <w:t>р</w:t>
      </w:r>
      <w:proofErr w:type="gramEnd"/>
      <w:r w:rsidR="009135F7" w:rsidRPr="00C635D2">
        <w:rPr>
          <w:rFonts w:ascii="Times New Roman" w:hAnsi="Times New Roman" w:cs="Times New Roman"/>
          <w:sz w:val="28"/>
          <w:szCs w:val="28"/>
        </w:rPr>
        <w:t>=0,021).</w:t>
      </w:r>
      <w:r w:rsidR="00FB06CE" w:rsidRPr="00C635D2">
        <w:rPr>
          <w:rFonts w:ascii="Times New Roman" w:hAnsi="Times New Roman" w:cs="Times New Roman"/>
          <w:sz w:val="28"/>
          <w:szCs w:val="28"/>
        </w:rPr>
        <w:t xml:space="preserve"> </w:t>
      </w:r>
      <w:r w:rsidR="00715380" w:rsidRPr="00C635D2">
        <w:rPr>
          <w:rFonts w:ascii="Times New Roman" w:hAnsi="Times New Roman" w:cs="Times New Roman"/>
          <w:sz w:val="28"/>
          <w:szCs w:val="28"/>
        </w:rPr>
        <w:t>У матерей</w:t>
      </w:r>
      <w:r w:rsidR="00FB06CE" w:rsidRPr="00C635D2">
        <w:rPr>
          <w:rFonts w:ascii="Times New Roman" w:hAnsi="Times New Roman" w:cs="Times New Roman"/>
          <w:sz w:val="28"/>
          <w:szCs w:val="28"/>
        </w:rPr>
        <w:t xml:space="preserve"> 1-й и 3-</w:t>
      </w:r>
      <w:r w:rsidR="00715380" w:rsidRPr="00C635D2">
        <w:rPr>
          <w:rFonts w:ascii="Times New Roman" w:hAnsi="Times New Roman" w:cs="Times New Roman"/>
          <w:sz w:val="28"/>
          <w:szCs w:val="28"/>
        </w:rPr>
        <w:t>й</w:t>
      </w:r>
      <w:r w:rsidR="00FB06CE" w:rsidRPr="00C635D2">
        <w:rPr>
          <w:rFonts w:ascii="Times New Roman" w:hAnsi="Times New Roman" w:cs="Times New Roman"/>
          <w:sz w:val="28"/>
          <w:szCs w:val="28"/>
        </w:rPr>
        <w:t xml:space="preserve"> групп по показателю предпочтение детских каче</w:t>
      </w:r>
      <w:proofErr w:type="gramStart"/>
      <w:r w:rsidR="00FB06CE" w:rsidRPr="00C635D2">
        <w:rPr>
          <w:rFonts w:ascii="Times New Roman" w:hAnsi="Times New Roman" w:cs="Times New Roman"/>
          <w:sz w:val="28"/>
          <w:szCs w:val="28"/>
        </w:rPr>
        <w:t>ств ст</w:t>
      </w:r>
      <w:proofErr w:type="gramEnd"/>
      <w:r w:rsidR="00FB06CE" w:rsidRPr="00C635D2">
        <w:rPr>
          <w:rFonts w:ascii="Times New Roman" w:hAnsi="Times New Roman" w:cs="Times New Roman"/>
          <w:sz w:val="28"/>
          <w:szCs w:val="28"/>
        </w:rPr>
        <w:t>атистически значимых различий не было выявлено.</w:t>
      </w:r>
    </w:p>
    <w:p w:rsidR="003F66F4" w:rsidRPr="00FC47DE"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FC47DE">
        <w:rPr>
          <w:rFonts w:ascii="Times New Roman" w:hAnsi="Times New Roman" w:cs="Times New Roman"/>
          <w:i/>
          <w:sz w:val="28"/>
          <w:szCs w:val="28"/>
        </w:rPr>
        <w:t>Фобия утраты (ФУ)</w:t>
      </w:r>
      <w:r w:rsidR="00A53993" w:rsidRPr="00FC47DE">
        <w:rPr>
          <w:rFonts w:ascii="Times New Roman" w:hAnsi="Times New Roman" w:cs="Times New Roman"/>
          <w:i/>
          <w:sz w:val="28"/>
          <w:szCs w:val="28"/>
        </w:rPr>
        <w:t>.</w:t>
      </w:r>
      <w:r w:rsidR="00A53993" w:rsidRPr="00FC47DE">
        <w:rPr>
          <w:rFonts w:ascii="Times New Roman" w:hAnsi="Times New Roman" w:cs="Times New Roman"/>
          <w:sz w:val="28"/>
          <w:szCs w:val="28"/>
        </w:rPr>
        <w:t xml:space="preserve"> Средние значения баллов по шкале фобия утраты </w:t>
      </w:r>
      <w:r w:rsidR="00FC47DE">
        <w:rPr>
          <w:rFonts w:ascii="Times New Roman" w:hAnsi="Times New Roman" w:cs="Times New Roman"/>
          <w:sz w:val="28"/>
          <w:szCs w:val="28"/>
        </w:rPr>
        <w:t xml:space="preserve">во всех трех группах </w:t>
      </w:r>
      <w:r w:rsidR="00A53993" w:rsidRPr="00FC47DE">
        <w:rPr>
          <w:rFonts w:ascii="Times New Roman" w:hAnsi="Times New Roman" w:cs="Times New Roman"/>
          <w:sz w:val="28"/>
          <w:szCs w:val="28"/>
        </w:rPr>
        <w:t>не превышают допустим</w:t>
      </w:r>
      <w:r w:rsidR="00F22CC9">
        <w:rPr>
          <w:rFonts w:ascii="Times New Roman" w:hAnsi="Times New Roman" w:cs="Times New Roman"/>
          <w:sz w:val="28"/>
          <w:szCs w:val="28"/>
        </w:rPr>
        <w:t>ого</w:t>
      </w:r>
      <w:r w:rsidR="00A53993" w:rsidRPr="00FC47DE">
        <w:rPr>
          <w:rFonts w:ascii="Times New Roman" w:hAnsi="Times New Roman" w:cs="Times New Roman"/>
          <w:sz w:val="28"/>
          <w:szCs w:val="28"/>
        </w:rPr>
        <w:t xml:space="preserve"> </w:t>
      </w:r>
      <w:r w:rsidR="00F22CC9">
        <w:rPr>
          <w:rFonts w:ascii="Times New Roman" w:hAnsi="Times New Roman" w:cs="Times New Roman"/>
          <w:sz w:val="28"/>
          <w:szCs w:val="28"/>
        </w:rPr>
        <w:t>уров</w:t>
      </w:r>
      <w:r w:rsidR="00A53993" w:rsidRPr="00FC47DE">
        <w:rPr>
          <w:rFonts w:ascii="Times New Roman" w:hAnsi="Times New Roman" w:cs="Times New Roman"/>
          <w:sz w:val="28"/>
          <w:szCs w:val="28"/>
        </w:rPr>
        <w:t>н</w:t>
      </w:r>
      <w:r w:rsidR="00F22CC9">
        <w:rPr>
          <w:rFonts w:ascii="Times New Roman" w:hAnsi="Times New Roman" w:cs="Times New Roman"/>
          <w:sz w:val="28"/>
          <w:szCs w:val="28"/>
        </w:rPr>
        <w:t>я</w:t>
      </w:r>
      <w:r w:rsidR="00FC47DE">
        <w:rPr>
          <w:rFonts w:ascii="Times New Roman" w:hAnsi="Times New Roman" w:cs="Times New Roman"/>
          <w:sz w:val="28"/>
          <w:szCs w:val="28"/>
        </w:rPr>
        <w:t xml:space="preserve"> </w:t>
      </w:r>
      <w:r w:rsidR="00F22CC9" w:rsidRPr="00FC47DE">
        <w:rPr>
          <w:rFonts w:ascii="Times New Roman" w:hAnsi="Times New Roman" w:cs="Times New Roman"/>
          <w:sz w:val="28"/>
          <w:szCs w:val="28"/>
        </w:rPr>
        <w:t xml:space="preserve">по методике </w:t>
      </w:r>
      <w:r w:rsidR="00FC47DE">
        <w:rPr>
          <w:rFonts w:ascii="Times New Roman" w:hAnsi="Times New Roman" w:cs="Times New Roman"/>
          <w:sz w:val="28"/>
          <w:szCs w:val="28"/>
        </w:rPr>
        <w:t>(6 баллов):</w:t>
      </w:r>
      <w:r w:rsidR="00A53993" w:rsidRPr="00FC47DE">
        <w:rPr>
          <w:rFonts w:ascii="Times New Roman" w:hAnsi="Times New Roman" w:cs="Times New Roman"/>
          <w:sz w:val="28"/>
          <w:szCs w:val="28"/>
        </w:rPr>
        <w:t xml:space="preserve"> </w:t>
      </w:r>
      <w:r w:rsidR="00FC47DE" w:rsidRPr="00FC47DE">
        <w:rPr>
          <w:rFonts w:ascii="Times New Roman" w:hAnsi="Times New Roman" w:cs="Times New Roman"/>
          <w:sz w:val="28"/>
          <w:szCs w:val="28"/>
        </w:rPr>
        <w:t>4,65±0,43</w:t>
      </w:r>
      <w:r w:rsidR="00BB0C74">
        <w:rPr>
          <w:rFonts w:ascii="Times New Roman" w:hAnsi="Times New Roman" w:cs="Times New Roman"/>
          <w:sz w:val="28"/>
          <w:szCs w:val="28"/>
        </w:rPr>
        <w:t xml:space="preserve"> </w:t>
      </w:r>
      <w:r w:rsidR="00A53993" w:rsidRPr="00FC47DE">
        <w:rPr>
          <w:rFonts w:ascii="Times New Roman" w:hAnsi="Times New Roman" w:cs="Times New Roman"/>
          <w:sz w:val="28"/>
          <w:szCs w:val="28"/>
        </w:rPr>
        <w:t xml:space="preserve">у матерей 1-й </w:t>
      </w:r>
      <w:r w:rsidR="00F04EB9">
        <w:rPr>
          <w:rFonts w:ascii="Times New Roman" w:hAnsi="Times New Roman" w:cs="Times New Roman"/>
          <w:sz w:val="28"/>
          <w:szCs w:val="28"/>
        </w:rPr>
        <w:t>группы</w:t>
      </w:r>
      <w:r w:rsidR="00BB0C74">
        <w:rPr>
          <w:rFonts w:ascii="Times New Roman" w:hAnsi="Times New Roman" w:cs="Times New Roman"/>
          <w:sz w:val="28"/>
          <w:szCs w:val="28"/>
        </w:rPr>
        <w:t>,</w:t>
      </w:r>
      <w:r w:rsidR="00BB0C74" w:rsidRPr="00FC47DE">
        <w:rPr>
          <w:rFonts w:ascii="Times New Roman" w:hAnsi="Times New Roman" w:cs="Times New Roman"/>
          <w:sz w:val="28"/>
          <w:szCs w:val="28"/>
        </w:rPr>
        <w:t xml:space="preserve"> 1,34±0,25 у матерей 2-й </w:t>
      </w:r>
      <w:r w:rsidR="00BB0C74">
        <w:rPr>
          <w:rFonts w:ascii="Times New Roman" w:hAnsi="Times New Roman" w:cs="Times New Roman"/>
          <w:sz w:val="28"/>
          <w:szCs w:val="28"/>
        </w:rPr>
        <w:t xml:space="preserve">группы, </w:t>
      </w:r>
      <w:r w:rsidR="00BB0C74" w:rsidRPr="00FC47DE">
        <w:rPr>
          <w:rFonts w:ascii="Times New Roman" w:hAnsi="Times New Roman" w:cs="Times New Roman"/>
          <w:sz w:val="28"/>
          <w:szCs w:val="28"/>
        </w:rPr>
        <w:t xml:space="preserve">4,90±0,51 </w:t>
      </w:r>
      <w:r w:rsidR="00C674BF">
        <w:rPr>
          <w:rFonts w:ascii="Times New Roman" w:hAnsi="Times New Roman" w:cs="Times New Roman"/>
          <w:sz w:val="28"/>
          <w:szCs w:val="28"/>
        </w:rPr>
        <w:t xml:space="preserve">у </w:t>
      </w:r>
      <w:r w:rsidR="00A53993" w:rsidRPr="00FC47DE">
        <w:rPr>
          <w:rFonts w:ascii="Times New Roman" w:hAnsi="Times New Roman" w:cs="Times New Roman"/>
          <w:sz w:val="28"/>
          <w:szCs w:val="28"/>
        </w:rPr>
        <w:t>3-й групп</w:t>
      </w:r>
      <w:r w:rsidR="00BB0C74">
        <w:rPr>
          <w:rFonts w:ascii="Times New Roman" w:hAnsi="Times New Roman" w:cs="Times New Roman"/>
          <w:sz w:val="28"/>
          <w:szCs w:val="28"/>
        </w:rPr>
        <w:t>ы</w:t>
      </w:r>
      <w:r w:rsidR="00EA0AF8" w:rsidRPr="00FC47DE">
        <w:rPr>
          <w:rFonts w:ascii="Times New Roman" w:hAnsi="Times New Roman" w:cs="Times New Roman"/>
          <w:sz w:val="28"/>
          <w:szCs w:val="28"/>
        </w:rPr>
        <w:t>.</w:t>
      </w:r>
      <w:r w:rsidR="00FC47DE" w:rsidRPr="00FC47DE">
        <w:rPr>
          <w:rFonts w:ascii="Times New Roman" w:hAnsi="Times New Roman" w:cs="Times New Roman"/>
          <w:sz w:val="28"/>
          <w:szCs w:val="28"/>
        </w:rPr>
        <w:t xml:space="preserve"> Имеется значимое влияние фактора группы на показатель фобия утраты </w:t>
      </w:r>
      <w:r w:rsidR="001C01DF" w:rsidRPr="00FC47DE">
        <w:rPr>
          <w:rFonts w:ascii="Times New Roman" w:hAnsi="Times New Roman" w:cs="Times New Roman"/>
          <w:sz w:val="28"/>
          <w:szCs w:val="28"/>
        </w:rPr>
        <w:t>(</w:t>
      </w:r>
      <w:proofErr w:type="gramStart"/>
      <w:r w:rsidR="001C01DF" w:rsidRPr="00FC47DE">
        <w:rPr>
          <w:rFonts w:ascii="Times New Roman" w:hAnsi="Times New Roman" w:cs="Times New Roman"/>
          <w:sz w:val="28"/>
          <w:szCs w:val="28"/>
        </w:rPr>
        <w:t>р</w:t>
      </w:r>
      <w:proofErr w:type="gramEnd"/>
      <w:r w:rsidR="001C01DF" w:rsidRPr="00FC47DE">
        <w:rPr>
          <w:rFonts w:ascii="Times New Roman" w:hAnsi="Times New Roman" w:cs="Times New Roman"/>
          <w:sz w:val="28"/>
          <w:szCs w:val="28"/>
        </w:rPr>
        <w:t>˂0,001).</w:t>
      </w:r>
      <w:r w:rsidR="00324611">
        <w:rPr>
          <w:rFonts w:ascii="Times New Roman" w:hAnsi="Times New Roman" w:cs="Times New Roman"/>
          <w:sz w:val="28"/>
          <w:szCs w:val="28"/>
        </w:rPr>
        <w:t xml:space="preserve"> При попарном сравнении выявлено, что уровень ф</w:t>
      </w:r>
      <w:r w:rsidR="00324611" w:rsidRPr="00324611">
        <w:rPr>
          <w:rFonts w:ascii="Times New Roman" w:hAnsi="Times New Roman" w:cs="Times New Roman"/>
          <w:sz w:val="28"/>
          <w:szCs w:val="28"/>
        </w:rPr>
        <w:t>оби</w:t>
      </w:r>
      <w:r w:rsidR="00324611">
        <w:rPr>
          <w:rFonts w:ascii="Times New Roman" w:hAnsi="Times New Roman" w:cs="Times New Roman"/>
          <w:sz w:val="28"/>
          <w:szCs w:val="28"/>
        </w:rPr>
        <w:t>и</w:t>
      </w:r>
      <w:r w:rsidR="00324611" w:rsidRPr="00324611">
        <w:rPr>
          <w:rFonts w:ascii="Times New Roman" w:hAnsi="Times New Roman" w:cs="Times New Roman"/>
          <w:sz w:val="28"/>
          <w:szCs w:val="28"/>
        </w:rPr>
        <w:t xml:space="preserve"> утраты</w:t>
      </w:r>
      <w:r w:rsidR="00324611">
        <w:rPr>
          <w:rFonts w:ascii="Times New Roman" w:hAnsi="Times New Roman" w:cs="Times New Roman"/>
          <w:sz w:val="28"/>
          <w:szCs w:val="28"/>
        </w:rPr>
        <w:t xml:space="preserve"> у матерей здоровых детей значимо ниже, чем у матерей детей с ДЦП </w:t>
      </w:r>
      <w:r w:rsidR="00324611" w:rsidRPr="00FC47DE">
        <w:rPr>
          <w:rFonts w:ascii="Times New Roman" w:hAnsi="Times New Roman" w:cs="Times New Roman"/>
          <w:sz w:val="28"/>
          <w:szCs w:val="28"/>
        </w:rPr>
        <w:t>(</w:t>
      </w:r>
      <w:proofErr w:type="gramStart"/>
      <w:r w:rsidR="00324611" w:rsidRPr="00FC47DE">
        <w:rPr>
          <w:rFonts w:ascii="Times New Roman" w:hAnsi="Times New Roman" w:cs="Times New Roman"/>
          <w:sz w:val="28"/>
          <w:szCs w:val="28"/>
        </w:rPr>
        <w:t>р</w:t>
      </w:r>
      <w:proofErr w:type="gramEnd"/>
      <w:r w:rsidR="00324611" w:rsidRPr="00FC47DE">
        <w:rPr>
          <w:rFonts w:ascii="Times New Roman" w:hAnsi="Times New Roman" w:cs="Times New Roman"/>
          <w:sz w:val="28"/>
          <w:szCs w:val="28"/>
        </w:rPr>
        <w:t>˂0,001)</w:t>
      </w:r>
      <w:r w:rsidR="00324611">
        <w:rPr>
          <w:rFonts w:ascii="Times New Roman" w:hAnsi="Times New Roman" w:cs="Times New Roman"/>
          <w:sz w:val="28"/>
          <w:szCs w:val="28"/>
        </w:rPr>
        <w:t xml:space="preserve"> и у матерей детей с лейкозом </w:t>
      </w:r>
      <w:r w:rsidR="00324611" w:rsidRPr="00FC47DE">
        <w:rPr>
          <w:rFonts w:ascii="Times New Roman" w:hAnsi="Times New Roman" w:cs="Times New Roman"/>
          <w:sz w:val="28"/>
          <w:szCs w:val="28"/>
        </w:rPr>
        <w:t>(р˂0,001)</w:t>
      </w:r>
      <w:r w:rsidR="00324611">
        <w:rPr>
          <w:rFonts w:ascii="Times New Roman" w:hAnsi="Times New Roman" w:cs="Times New Roman"/>
          <w:sz w:val="28"/>
          <w:szCs w:val="28"/>
        </w:rPr>
        <w:t>.</w:t>
      </w:r>
      <w:r w:rsidR="00F31EA3">
        <w:rPr>
          <w:rFonts w:ascii="Times New Roman" w:hAnsi="Times New Roman" w:cs="Times New Roman"/>
          <w:sz w:val="28"/>
          <w:szCs w:val="28"/>
        </w:rPr>
        <w:t xml:space="preserve"> Статистически значимых различий по уровню фобии утраты между матерями детей с лейкозом и матерями детей с ДЦП не выявлено.</w:t>
      </w:r>
    </w:p>
    <w:p w:rsidR="00654619" w:rsidRPr="00F22CC9" w:rsidRDefault="003F66F4" w:rsidP="008A0E87">
      <w:pPr>
        <w:pStyle w:val="a4"/>
        <w:numPr>
          <w:ilvl w:val="0"/>
          <w:numId w:val="22"/>
        </w:numPr>
        <w:spacing w:after="0" w:line="360" w:lineRule="auto"/>
        <w:ind w:left="0" w:firstLine="709"/>
        <w:jc w:val="both"/>
        <w:rPr>
          <w:rFonts w:ascii="Times New Roman" w:hAnsi="Times New Roman" w:cs="Times New Roman"/>
          <w:i/>
          <w:sz w:val="28"/>
          <w:szCs w:val="28"/>
        </w:rPr>
      </w:pPr>
      <w:r w:rsidRPr="00F22CC9">
        <w:rPr>
          <w:rFonts w:ascii="Times New Roman" w:hAnsi="Times New Roman" w:cs="Times New Roman"/>
          <w:i/>
          <w:sz w:val="28"/>
          <w:szCs w:val="28"/>
        </w:rPr>
        <w:lastRenderedPageBreak/>
        <w:t>Неразвитость родительских чувств (НРЧ)</w:t>
      </w:r>
      <w:r w:rsidR="00CE69EF" w:rsidRPr="00F22CC9">
        <w:rPr>
          <w:rFonts w:ascii="Times New Roman" w:hAnsi="Times New Roman" w:cs="Times New Roman"/>
          <w:sz w:val="28"/>
          <w:szCs w:val="28"/>
        </w:rPr>
        <w:t>.</w:t>
      </w:r>
      <w:r w:rsidR="00654619" w:rsidRPr="00F22CC9">
        <w:rPr>
          <w:rFonts w:ascii="Times New Roman" w:hAnsi="Times New Roman" w:cs="Times New Roman"/>
          <w:sz w:val="28"/>
          <w:szCs w:val="28"/>
        </w:rPr>
        <w:t xml:space="preserve"> </w:t>
      </w:r>
      <w:r w:rsidR="00F22CC9">
        <w:rPr>
          <w:rFonts w:ascii="Times New Roman" w:hAnsi="Times New Roman" w:cs="Times New Roman"/>
          <w:sz w:val="28"/>
          <w:szCs w:val="28"/>
        </w:rPr>
        <w:t>С</w:t>
      </w:r>
      <w:r w:rsidR="00654619" w:rsidRPr="00F22CC9">
        <w:rPr>
          <w:rFonts w:ascii="Times New Roman" w:hAnsi="Times New Roman" w:cs="Times New Roman"/>
          <w:sz w:val="28"/>
          <w:szCs w:val="28"/>
        </w:rPr>
        <w:t xml:space="preserve">редние значения баллов по шкале НРЧ </w:t>
      </w:r>
      <w:r w:rsidR="00F22CC9">
        <w:rPr>
          <w:rFonts w:ascii="Times New Roman" w:hAnsi="Times New Roman" w:cs="Times New Roman"/>
          <w:sz w:val="28"/>
          <w:szCs w:val="28"/>
        </w:rPr>
        <w:t>во</w:t>
      </w:r>
      <w:r w:rsidR="00654619" w:rsidRPr="00F22CC9">
        <w:rPr>
          <w:rFonts w:ascii="Times New Roman" w:hAnsi="Times New Roman" w:cs="Times New Roman"/>
          <w:sz w:val="28"/>
          <w:szCs w:val="28"/>
        </w:rPr>
        <w:t xml:space="preserve"> всех трех групп</w:t>
      </w:r>
      <w:r w:rsidR="00F22CC9">
        <w:rPr>
          <w:rFonts w:ascii="Times New Roman" w:hAnsi="Times New Roman" w:cs="Times New Roman"/>
          <w:sz w:val="28"/>
          <w:szCs w:val="28"/>
        </w:rPr>
        <w:t>ах</w:t>
      </w:r>
      <w:r w:rsidR="00654619" w:rsidRPr="00F22CC9">
        <w:rPr>
          <w:rFonts w:ascii="Times New Roman" w:hAnsi="Times New Roman" w:cs="Times New Roman"/>
          <w:sz w:val="28"/>
          <w:szCs w:val="28"/>
        </w:rPr>
        <w:t xml:space="preserve"> </w:t>
      </w:r>
      <w:r w:rsidR="00F22CC9">
        <w:rPr>
          <w:rFonts w:ascii="Times New Roman" w:hAnsi="Times New Roman" w:cs="Times New Roman"/>
          <w:sz w:val="28"/>
          <w:szCs w:val="28"/>
        </w:rPr>
        <w:t>не превышают</w:t>
      </w:r>
      <w:r w:rsidR="00087CFC" w:rsidRPr="00F22CC9">
        <w:rPr>
          <w:rFonts w:ascii="Times New Roman" w:hAnsi="Times New Roman" w:cs="Times New Roman"/>
          <w:sz w:val="28"/>
          <w:szCs w:val="28"/>
        </w:rPr>
        <w:t xml:space="preserve"> допустимого уровня по методике</w:t>
      </w:r>
      <w:r w:rsidR="00F22CC9">
        <w:rPr>
          <w:rFonts w:ascii="Times New Roman" w:hAnsi="Times New Roman" w:cs="Times New Roman"/>
          <w:sz w:val="28"/>
          <w:szCs w:val="28"/>
        </w:rPr>
        <w:t xml:space="preserve"> (7 баллов)</w:t>
      </w:r>
      <w:r w:rsidR="00F04EB9">
        <w:rPr>
          <w:rFonts w:ascii="Times New Roman" w:hAnsi="Times New Roman" w:cs="Times New Roman"/>
          <w:sz w:val="28"/>
          <w:szCs w:val="28"/>
        </w:rPr>
        <w:t>: 1,75</w:t>
      </w:r>
      <w:r w:rsidR="00F04EB9" w:rsidRPr="00FC47DE">
        <w:rPr>
          <w:rFonts w:ascii="Times New Roman" w:hAnsi="Times New Roman" w:cs="Times New Roman"/>
          <w:sz w:val="28"/>
          <w:szCs w:val="28"/>
        </w:rPr>
        <w:t>±</w:t>
      </w:r>
      <w:r w:rsidR="00F04EB9">
        <w:rPr>
          <w:rFonts w:ascii="Times New Roman" w:hAnsi="Times New Roman" w:cs="Times New Roman"/>
          <w:sz w:val="28"/>
          <w:szCs w:val="28"/>
        </w:rPr>
        <w:t>0,36</w:t>
      </w:r>
      <w:r w:rsidR="00087CFC" w:rsidRPr="00F22CC9">
        <w:rPr>
          <w:rFonts w:ascii="Times New Roman" w:hAnsi="Times New Roman" w:cs="Times New Roman"/>
          <w:sz w:val="28"/>
          <w:szCs w:val="28"/>
        </w:rPr>
        <w:t xml:space="preserve"> </w:t>
      </w:r>
      <w:r w:rsidR="00C674BF" w:rsidRPr="00FC47DE">
        <w:rPr>
          <w:rFonts w:ascii="Times New Roman" w:hAnsi="Times New Roman" w:cs="Times New Roman"/>
          <w:sz w:val="28"/>
          <w:szCs w:val="28"/>
        </w:rPr>
        <w:t xml:space="preserve">у матерей 1-й </w:t>
      </w:r>
      <w:r w:rsidR="00C674BF">
        <w:rPr>
          <w:rFonts w:ascii="Times New Roman" w:hAnsi="Times New Roman" w:cs="Times New Roman"/>
          <w:sz w:val="28"/>
          <w:szCs w:val="28"/>
        </w:rPr>
        <w:t>группы, 2,00</w:t>
      </w:r>
      <w:r w:rsidR="00C674BF" w:rsidRPr="00FC47DE">
        <w:rPr>
          <w:rFonts w:ascii="Times New Roman" w:hAnsi="Times New Roman" w:cs="Times New Roman"/>
          <w:sz w:val="28"/>
          <w:szCs w:val="28"/>
        </w:rPr>
        <w:t>±</w:t>
      </w:r>
      <w:r w:rsidR="00C674BF">
        <w:rPr>
          <w:rFonts w:ascii="Times New Roman" w:hAnsi="Times New Roman" w:cs="Times New Roman"/>
          <w:sz w:val="28"/>
          <w:szCs w:val="28"/>
        </w:rPr>
        <w:t xml:space="preserve">0,21 </w:t>
      </w:r>
      <w:r w:rsidR="00C674BF" w:rsidRPr="00FC47DE">
        <w:rPr>
          <w:rFonts w:ascii="Times New Roman" w:hAnsi="Times New Roman" w:cs="Times New Roman"/>
          <w:sz w:val="28"/>
          <w:szCs w:val="28"/>
        </w:rPr>
        <w:t xml:space="preserve">у матерей </w:t>
      </w:r>
      <w:r w:rsidR="00C674BF">
        <w:rPr>
          <w:rFonts w:ascii="Times New Roman" w:hAnsi="Times New Roman" w:cs="Times New Roman"/>
          <w:sz w:val="28"/>
          <w:szCs w:val="28"/>
        </w:rPr>
        <w:t>2</w:t>
      </w:r>
      <w:r w:rsidR="00C674BF" w:rsidRPr="00FC47DE">
        <w:rPr>
          <w:rFonts w:ascii="Times New Roman" w:hAnsi="Times New Roman" w:cs="Times New Roman"/>
          <w:sz w:val="28"/>
          <w:szCs w:val="28"/>
        </w:rPr>
        <w:t xml:space="preserve">-й </w:t>
      </w:r>
      <w:r w:rsidR="00C674BF">
        <w:rPr>
          <w:rFonts w:ascii="Times New Roman" w:hAnsi="Times New Roman" w:cs="Times New Roman"/>
          <w:sz w:val="28"/>
          <w:szCs w:val="28"/>
        </w:rPr>
        <w:t>группы, 3,05</w:t>
      </w:r>
      <w:r w:rsidR="00C674BF" w:rsidRPr="00FC47DE">
        <w:rPr>
          <w:rFonts w:ascii="Times New Roman" w:hAnsi="Times New Roman" w:cs="Times New Roman"/>
          <w:sz w:val="28"/>
          <w:szCs w:val="28"/>
        </w:rPr>
        <w:t>±</w:t>
      </w:r>
      <w:r w:rsidR="00C674BF">
        <w:rPr>
          <w:rFonts w:ascii="Times New Roman" w:hAnsi="Times New Roman" w:cs="Times New Roman"/>
          <w:sz w:val="28"/>
          <w:szCs w:val="28"/>
        </w:rPr>
        <w:t>0,41 у матерей 3-й группы.</w:t>
      </w:r>
      <w:r w:rsidR="00C674BF" w:rsidRPr="00FC47DE">
        <w:rPr>
          <w:rFonts w:ascii="Times New Roman" w:hAnsi="Times New Roman" w:cs="Times New Roman"/>
          <w:sz w:val="28"/>
          <w:szCs w:val="28"/>
        </w:rPr>
        <w:t xml:space="preserve"> </w:t>
      </w:r>
      <w:r w:rsidR="00F04EB9" w:rsidRPr="00FC47DE">
        <w:rPr>
          <w:rFonts w:ascii="Times New Roman" w:hAnsi="Times New Roman" w:cs="Times New Roman"/>
          <w:sz w:val="28"/>
          <w:szCs w:val="28"/>
        </w:rPr>
        <w:t xml:space="preserve">Имеется значимое влияние фактора группы на показатель </w:t>
      </w:r>
      <w:r w:rsidR="00F04EB9">
        <w:rPr>
          <w:rFonts w:ascii="Times New Roman" w:hAnsi="Times New Roman" w:cs="Times New Roman"/>
          <w:sz w:val="28"/>
          <w:szCs w:val="28"/>
        </w:rPr>
        <w:t>н</w:t>
      </w:r>
      <w:r w:rsidR="00F04EB9" w:rsidRPr="00F04EB9">
        <w:rPr>
          <w:rFonts w:ascii="Times New Roman" w:hAnsi="Times New Roman" w:cs="Times New Roman"/>
          <w:sz w:val="28"/>
          <w:szCs w:val="28"/>
        </w:rPr>
        <w:t>еразвитость родительских чувств</w:t>
      </w:r>
      <w:r w:rsidR="00F04EB9" w:rsidRPr="00F04EB9">
        <w:rPr>
          <w:rFonts w:ascii="Times New Roman" w:hAnsi="Times New Roman" w:cs="Times New Roman"/>
          <w:i/>
          <w:sz w:val="28"/>
          <w:szCs w:val="28"/>
        </w:rPr>
        <w:t xml:space="preserve"> </w:t>
      </w:r>
      <w:r w:rsidR="0017098A" w:rsidRPr="00F04EB9">
        <w:rPr>
          <w:rFonts w:ascii="Times New Roman" w:hAnsi="Times New Roman" w:cs="Times New Roman"/>
          <w:sz w:val="28"/>
          <w:szCs w:val="28"/>
        </w:rPr>
        <w:t>(p=0,038).</w:t>
      </w:r>
      <w:r w:rsidR="00C674BF">
        <w:rPr>
          <w:rFonts w:ascii="Times New Roman" w:hAnsi="Times New Roman" w:cs="Times New Roman"/>
          <w:sz w:val="28"/>
          <w:szCs w:val="28"/>
        </w:rPr>
        <w:t xml:space="preserve"> При попарном сравнении выявлено, что уровень н</w:t>
      </w:r>
      <w:r w:rsidR="00C674BF" w:rsidRPr="00C674BF">
        <w:rPr>
          <w:rFonts w:ascii="Times New Roman" w:hAnsi="Times New Roman" w:cs="Times New Roman"/>
          <w:sz w:val="28"/>
          <w:szCs w:val="28"/>
        </w:rPr>
        <w:t>еразвитост</w:t>
      </w:r>
      <w:r w:rsidR="00C674BF">
        <w:rPr>
          <w:rFonts w:ascii="Times New Roman" w:hAnsi="Times New Roman" w:cs="Times New Roman"/>
          <w:sz w:val="28"/>
          <w:szCs w:val="28"/>
        </w:rPr>
        <w:t>и</w:t>
      </w:r>
      <w:r w:rsidR="00C674BF" w:rsidRPr="00C674BF">
        <w:rPr>
          <w:rFonts w:ascii="Times New Roman" w:hAnsi="Times New Roman" w:cs="Times New Roman"/>
          <w:sz w:val="28"/>
          <w:szCs w:val="28"/>
        </w:rPr>
        <w:t xml:space="preserve"> родительских чувств</w:t>
      </w:r>
      <w:r w:rsidR="00C674BF" w:rsidRPr="00F22CC9">
        <w:rPr>
          <w:rFonts w:ascii="Times New Roman" w:hAnsi="Times New Roman" w:cs="Times New Roman"/>
          <w:i/>
          <w:sz w:val="28"/>
          <w:szCs w:val="28"/>
        </w:rPr>
        <w:t xml:space="preserve"> </w:t>
      </w:r>
      <w:r w:rsidR="00C674BF">
        <w:rPr>
          <w:rFonts w:ascii="Times New Roman" w:hAnsi="Times New Roman" w:cs="Times New Roman"/>
          <w:sz w:val="28"/>
          <w:szCs w:val="28"/>
        </w:rPr>
        <w:t>у матерей детей с ДЦП значимо выше</w:t>
      </w:r>
      <w:r w:rsidR="00A703F3">
        <w:rPr>
          <w:rFonts w:ascii="Times New Roman" w:hAnsi="Times New Roman" w:cs="Times New Roman"/>
          <w:sz w:val="28"/>
          <w:szCs w:val="28"/>
        </w:rPr>
        <w:t xml:space="preserve">, чем у матерей здоровых детей </w:t>
      </w:r>
      <w:r w:rsidR="00A703F3" w:rsidRPr="00FC47DE">
        <w:rPr>
          <w:rFonts w:ascii="Times New Roman" w:hAnsi="Times New Roman" w:cs="Times New Roman"/>
          <w:sz w:val="28"/>
          <w:szCs w:val="28"/>
        </w:rPr>
        <w:t>(</w:t>
      </w:r>
      <w:proofErr w:type="gramStart"/>
      <w:r w:rsidR="00A703F3" w:rsidRPr="00FC47DE">
        <w:rPr>
          <w:rFonts w:ascii="Times New Roman" w:hAnsi="Times New Roman" w:cs="Times New Roman"/>
          <w:sz w:val="28"/>
          <w:szCs w:val="28"/>
        </w:rPr>
        <w:t>р</w:t>
      </w:r>
      <w:proofErr w:type="gramEnd"/>
      <w:r w:rsidR="00A703F3">
        <w:rPr>
          <w:rFonts w:ascii="Times New Roman" w:hAnsi="Times New Roman" w:cs="Times New Roman"/>
          <w:sz w:val="28"/>
          <w:szCs w:val="28"/>
        </w:rPr>
        <w:t>=</w:t>
      </w:r>
      <w:r w:rsidR="00A703F3" w:rsidRPr="00FC47DE">
        <w:rPr>
          <w:rFonts w:ascii="Times New Roman" w:hAnsi="Times New Roman" w:cs="Times New Roman"/>
          <w:sz w:val="28"/>
          <w:szCs w:val="28"/>
        </w:rPr>
        <w:t>0,0</w:t>
      </w:r>
      <w:r w:rsidR="00A703F3">
        <w:rPr>
          <w:rFonts w:ascii="Times New Roman" w:hAnsi="Times New Roman" w:cs="Times New Roman"/>
          <w:sz w:val="28"/>
          <w:szCs w:val="28"/>
        </w:rPr>
        <w:t xml:space="preserve">29) и матерей детей с лейкозом </w:t>
      </w:r>
      <w:r w:rsidR="00A703F3" w:rsidRPr="00FC47DE">
        <w:rPr>
          <w:rFonts w:ascii="Times New Roman" w:hAnsi="Times New Roman" w:cs="Times New Roman"/>
          <w:sz w:val="28"/>
          <w:szCs w:val="28"/>
        </w:rPr>
        <w:t>(р</w:t>
      </w:r>
      <w:r w:rsidR="00A703F3">
        <w:rPr>
          <w:rFonts w:ascii="Times New Roman" w:hAnsi="Times New Roman" w:cs="Times New Roman"/>
          <w:sz w:val="28"/>
          <w:szCs w:val="28"/>
        </w:rPr>
        <w:t>=</w:t>
      </w:r>
      <w:r w:rsidR="00A703F3" w:rsidRPr="00FC47DE">
        <w:rPr>
          <w:rFonts w:ascii="Times New Roman" w:hAnsi="Times New Roman" w:cs="Times New Roman"/>
          <w:sz w:val="28"/>
          <w:szCs w:val="28"/>
        </w:rPr>
        <w:t>0,0</w:t>
      </w:r>
      <w:r w:rsidR="00A703F3">
        <w:rPr>
          <w:rFonts w:ascii="Times New Roman" w:hAnsi="Times New Roman" w:cs="Times New Roman"/>
          <w:sz w:val="28"/>
          <w:szCs w:val="28"/>
        </w:rPr>
        <w:t>26</w:t>
      </w:r>
      <w:r w:rsidR="00A703F3" w:rsidRPr="00FC47DE">
        <w:rPr>
          <w:rFonts w:ascii="Times New Roman" w:hAnsi="Times New Roman" w:cs="Times New Roman"/>
          <w:sz w:val="28"/>
          <w:szCs w:val="28"/>
        </w:rPr>
        <w:t>)</w:t>
      </w:r>
      <w:r w:rsidR="00A703F3">
        <w:rPr>
          <w:rFonts w:ascii="Times New Roman" w:hAnsi="Times New Roman" w:cs="Times New Roman"/>
          <w:sz w:val="28"/>
          <w:szCs w:val="28"/>
        </w:rPr>
        <w:t>.</w:t>
      </w:r>
    </w:p>
    <w:p w:rsidR="003F66F4" w:rsidRPr="00654619"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3E1E6F">
        <w:rPr>
          <w:rFonts w:ascii="Times New Roman" w:hAnsi="Times New Roman" w:cs="Times New Roman"/>
          <w:i/>
          <w:sz w:val="28"/>
          <w:szCs w:val="28"/>
        </w:rPr>
        <w:t>Проекция на ребенка собственных нежелаемых качеств (ПНК)</w:t>
      </w:r>
      <w:r w:rsidR="003E1E6F">
        <w:rPr>
          <w:rFonts w:ascii="Times New Roman" w:hAnsi="Times New Roman" w:cs="Times New Roman"/>
          <w:sz w:val="28"/>
          <w:szCs w:val="28"/>
        </w:rPr>
        <w:t>.</w:t>
      </w:r>
      <w:r w:rsidR="003E1E6F" w:rsidRPr="003E1E6F">
        <w:rPr>
          <w:rFonts w:ascii="Times New Roman" w:hAnsi="Times New Roman" w:cs="Times New Roman"/>
          <w:sz w:val="28"/>
          <w:szCs w:val="28"/>
          <w:highlight w:val="cyan"/>
        </w:rPr>
        <w:t xml:space="preserve"> </w:t>
      </w:r>
      <w:r w:rsidR="003E1E6F" w:rsidRPr="00C5522C">
        <w:rPr>
          <w:rFonts w:ascii="Times New Roman" w:hAnsi="Times New Roman" w:cs="Times New Roman"/>
          <w:sz w:val="28"/>
          <w:szCs w:val="28"/>
        </w:rPr>
        <w:t>Ср</w:t>
      </w:r>
      <w:r w:rsidR="00F31EA3">
        <w:rPr>
          <w:rFonts w:ascii="Times New Roman" w:hAnsi="Times New Roman" w:cs="Times New Roman"/>
          <w:sz w:val="28"/>
          <w:szCs w:val="28"/>
        </w:rPr>
        <w:t xml:space="preserve">едние значения баллов по шкале </w:t>
      </w:r>
      <w:r w:rsidR="00483245" w:rsidRPr="00C5522C">
        <w:rPr>
          <w:rFonts w:ascii="Times New Roman" w:hAnsi="Times New Roman" w:cs="Times New Roman"/>
          <w:sz w:val="28"/>
          <w:szCs w:val="28"/>
        </w:rPr>
        <w:t>П</w:t>
      </w:r>
      <w:r w:rsidR="003E1E6F" w:rsidRPr="00C5522C">
        <w:rPr>
          <w:rFonts w:ascii="Times New Roman" w:hAnsi="Times New Roman" w:cs="Times New Roman"/>
          <w:sz w:val="28"/>
          <w:szCs w:val="28"/>
        </w:rPr>
        <w:t>Н</w:t>
      </w:r>
      <w:r w:rsidR="00483245" w:rsidRPr="00C5522C">
        <w:rPr>
          <w:rFonts w:ascii="Times New Roman" w:hAnsi="Times New Roman" w:cs="Times New Roman"/>
          <w:sz w:val="28"/>
          <w:szCs w:val="28"/>
        </w:rPr>
        <w:t>К</w:t>
      </w:r>
      <w:r w:rsidR="003E1E6F" w:rsidRPr="00C5522C">
        <w:rPr>
          <w:rFonts w:ascii="Times New Roman" w:hAnsi="Times New Roman" w:cs="Times New Roman"/>
          <w:sz w:val="28"/>
          <w:szCs w:val="28"/>
        </w:rPr>
        <w:t xml:space="preserve"> не превышают допустимый по методике уровень</w:t>
      </w:r>
      <w:r w:rsidR="00C5522C">
        <w:rPr>
          <w:rFonts w:ascii="Times New Roman" w:hAnsi="Times New Roman" w:cs="Times New Roman"/>
          <w:sz w:val="28"/>
          <w:szCs w:val="28"/>
        </w:rPr>
        <w:t xml:space="preserve"> (4 балла): 1,35</w:t>
      </w:r>
      <w:r w:rsidR="00C5522C" w:rsidRPr="00FC47DE">
        <w:rPr>
          <w:rFonts w:ascii="Times New Roman" w:hAnsi="Times New Roman" w:cs="Times New Roman"/>
          <w:sz w:val="28"/>
          <w:szCs w:val="28"/>
        </w:rPr>
        <w:t>±</w:t>
      </w:r>
      <w:r w:rsidR="00C5522C">
        <w:rPr>
          <w:rFonts w:ascii="Times New Roman" w:hAnsi="Times New Roman" w:cs="Times New Roman"/>
          <w:sz w:val="28"/>
          <w:szCs w:val="28"/>
        </w:rPr>
        <w:t>0,34</w:t>
      </w:r>
      <w:r w:rsidR="00C5522C" w:rsidRPr="00F22CC9">
        <w:rPr>
          <w:rFonts w:ascii="Times New Roman" w:hAnsi="Times New Roman" w:cs="Times New Roman"/>
          <w:sz w:val="28"/>
          <w:szCs w:val="28"/>
        </w:rPr>
        <w:t xml:space="preserve"> </w:t>
      </w:r>
      <w:r w:rsidR="00C5522C" w:rsidRPr="00FC47DE">
        <w:rPr>
          <w:rFonts w:ascii="Times New Roman" w:hAnsi="Times New Roman" w:cs="Times New Roman"/>
          <w:sz w:val="28"/>
          <w:szCs w:val="28"/>
        </w:rPr>
        <w:t xml:space="preserve">у матерей 1-й </w:t>
      </w:r>
      <w:r w:rsidR="00C5522C">
        <w:rPr>
          <w:rFonts w:ascii="Times New Roman" w:hAnsi="Times New Roman" w:cs="Times New Roman"/>
          <w:sz w:val="28"/>
          <w:szCs w:val="28"/>
        </w:rPr>
        <w:t>группы, 1,56</w:t>
      </w:r>
      <w:r w:rsidR="00C5522C" w:rsidRPr="00FC47DE">
        <w:rPr>
          <w:rFonts w:ascii="Times New Roman" w:hAnsi="Times New Roman" w:cs="Times New Roman"/>
          <w:sz w:val="28"/>
          <w:szCs w:val="28"/>
        </w:rPr>
        <w:t>±</w:t>
      </w:r>
      <w:r w:rsidR="00C5522C">
        <w:rPr>
          <w:rFonts w:ascii="Times New Roman" w:hAnsi="Times New Roman" w:cs="Times New Roman"/>
          <w:sz w:val="28"/>
          <w:szCs w:val="28"/>
        </w:rPr>
        <w:t xml:space="preserve">0,19 </w:t>
      </w:r>
      <w:r w:rsidR="00C5522C" w:rsidRPr="00FC47DE">
        <w:rPr>
          <w:rFonts w:ascii="Times New Roman" w:hAnsi="Times New Roman" w:cs="Times New Roman"/>
          <w:sz w:val="28"/>
          <w:szCs w:val="28"/>
        </w:rPr>
        <w:t xml:space="preserve">у матерей </w:t>
      </w:r>
      <w:r w:rsidR="00C5522C">
        <w:rPr>
          <w:rFonts w:ascii="Times New Roman" w:hAnsi="Times New Roman" w:cs="Times New Roman"/>
          <w:sz w:val="28"/>
          <w:szCs w:val="28"/>
        </w:rPr>
        <w:t>2</w:t>
      </w:r>
      <w:r w:rsidR="00C5522C" w:rsidRPr="00FC47DE">
        <w:rPr>
          <w:rFonts w:ascii="Times New Roman" w:hAnsi="Times New Roman" w:cs="Times New Roman"/>
          <w:sz w:val="28"/>
          <w:szCs w:val="28"/>
        </w:rPr>
        <w:t xml:space="preserve">-й </w:t>
      </w:r>
      <w:r w:rsidR="00C5522C">
        <w:rPr>
          <w:rFonts w:ascii="Times New Roman" w:hAnsi="Times New Roman" w:cs="Times New Roman"/>
          <w:sz w:val="28"/>
          <w:szCs w:val="28"/>
        </w:rPr>
        <w:t xml:space="preserve">группы, </w:t>
      </w:r>
      <w:r w:rsidR="0007731D">
        <w:rPr>
          <w:rFonts w:ascii="Times New Roman" w:hAnsi="Times New Roman" w:cs="Times New Roman"/>
          <w:sz w:val="28"/>
          <w:szCs w:val="28"/>
        </w:rPr>
        <w:t>2,1</w:t>
      </w:r>
      <w:r w:rsidR="00C5522C">
        <w:rPr>
          <w:rFonts w:ascii="Times New Roman" w:hAnsi="Times New Roman" w:cs="Times New Roman"/>
          <w:sz w:val="28"/>
          <w:szCs w:val="28"/>
        </w:rPr>
        <w:t>5</w:t>
      </w:r>
      <w:r w:rsidR="00C5522C" w:rsidRPr="00FC47DE">
        <w:rPr>
          <w:rFonts w:ascii="Times New Roman" w:hAnsi="Times New Roman" w:cs="Times New Roman"/>
          <w:sz w:val="28"/>
          <w:szCs w:val="28"/>
        </w:rPr>
        <w:t>±</w:t>
      </w:r>
      <w:r w:rsidR="00C5522C">
        <w:rPr>
          <w:rFonts w:ascii="Times New Roman" w:hAnsi="Times New Roman" w:cs="Times New Roman"/>
          <w:sz w:val="28"/>
          <w:szCs w:val="28"/>
        </w:rPr>
        <w:t>0,</w:t>
      </w:r>
      <w:r w:rsidR="0007731D">
        <w:rPr>
          <w:rFonts w:ascii="Times New Roman" w:hAnsi="Times New Roman" w:cs="Times New Roman"/>
          <w:sz w:val="28"/>
          <w:szCs w:val="28"/>
        </w:rPr>
        <w:t>23</w:t>
      </w:r>
      <w:r w:rsidR="00C5522C">
        <w:rPr>
          <w:rFonts w:ascii="Times New Roman" w:hAnsi="Times New Roman" w:cs="Times New Roman"/>
          <w:sz w:val="28"/>
          <w:szCs w:val="28"/>
        </w:rPr>
        <w:t xml:space="preserve"> у матерей 3-й группы</w:t>
      </w:r>
      <w:r w:rsidR="003E1E6F" w:rsidRPr="00C5522C">
        <w:rPr>
          <w:rFonts w:ascii="Times New Roman" w:hAnsi="Times New Roman" w:cs="Times New Roman"/>
          <w:sz w:val="28"/>
          <w:szCs w:val="28"/>
        </w:rPr>
        <w:t>. Име</w:t>
      </w:r>
      <w:r w:rsidR="0007731D">
        <w:rPr>
          <w:rFonts w:ascii="Times New Roman" w:hAnsi="Times New Roman" w:cs="Times New Roman"/>
          <w:sz w:val="28"/>
          <w:szCs w:val="28"/>
        </w:rPr>
        <w:t>е</w:t>
      </w:r>
      <w:r w:rsidR="003E1E6F" w:rsidRPr="00C5522C">
        <w:rPr>
          <w:rFonts w:ascii="Times New Roman" w:hAnsi="Times New Roman" w:cs="Times New Roman"/>
          <w:sz w:val="28"/>
          <w:szCs w:val="28"/>
        </w:rPr>
        <w:t xml:space="preserve">тся </w:t>
      </w:r>
      <w:r w:rsidR="0007731D" w:rsidRPr="00FC47DE">
        <w:rPr>
          <w:rFonts w:ascii="Times New Roman" w:hAnsi="Times New Roman" w:cs="Times New Roman"/>
          <w:sz w:val="28"/>
          <w:szCs w:val="28"/>
        </w:rPr>
        <w:t>влияние фактора группы на показатель</w:t>
      </w:r>
      <w:r w:rsidR="003E1E6F" w:rsidRPr="00C5522C">
        <w:rPr>
          <w:rFonts w:ascii="Times New Roman" w:hAnsi="Times New Roman" w:cs="Times New Roman"/>
          <w:sz w:val="28"/>
          <w:szCs w:val="28"/>
        </w:rPr>
        <w:t xml:space="preserve"> </w:t>
      </w:r>
      <w:r w:rsidR="0007731D">
        <w:rPr>
          <w:rFonts w:ascii="Times New Roman" w:hAnsi="Times New Roman" w:cs="Times New Roman"/>
          <w:sz w:val="28"/>
          <w:szCs w:val="28"/>
        </w:rPr>
        <w:t>п</w:t>
      </w:r>
      <w:r w:rsidR="0007731D" w:rsidRPr="0007731D">
        <w:rPr>
          <w:rFonts w:ascii="Times New Roman" w:hAnsi="Times New Roman" w:cs="Times New Roman"/>
          <w:sz w:val="28"/>
          <w:szCs w:val="28"/>
        </w:rPr>
        <w:t>роекция на ребенка собственных нежелаемых качеств</w:t>
      </w:r>
      <w:r w:rsidR="0007731D" w:rsidRPr="003E1E6F">
        <w:rPr>
          <w:rFonts w:ascii="Times New Roman" w:hAnsi="Times New Roman" w:cs="Times New Roman"/>
          <w:i/>
          <w:sz w:val="28"/>
          <w:szCs w:val="28"/>
        </w:rPr>
        <w:t xml:space="preserve"> </w:t>
      </w:r>
      <w:r w:rsidR="003E1E6F" w:rsidRPr="00C5522C">
        <w:rPr>
          <w:rFonts w:ascii="Times New Roman" w:hAnsi="Times New Roman" w:cs="Times New Roman"/>
          <w:sz w:val="28"/>
          <w:szCs w:val="28"/>
        </w:rPr>
        <w:t>на уровне тенденции (</w:t>
      </w:r>
      <w:r w:rsidR="003E1E6F" w:rsidRPr="00C5522C">
        <w:rPr>
          <w:rFonts w:ascii="Times New Roman" w:hAnsi="Times New Roman" w:cs="Times New Roman"/>
          <w:sz w:val="28"/>
          <w:szCs w:val="28"/>
          <w:lang w:val="en-US"/>
        </w:rPr>
        <w:t>p</w:t>
      </w:r>
      <w:r w:rsidR="00F31EA3">
        <w:rPr>
          <w:rFonts w:ascii="Times New Roman" w:hAnsi="Times New Roman" w:cs="Times New Roman"/>
          <w:sz w:val="28"/>
          <w:szCs w:val="28"/>
        </w:rPr>
        <w:t>=0,079</w:t>
      </w:r>
      <w:r w:rsidR="003E1E6F" w:rsidRPr="00C5522C">
        <w:rPr>
          <w:rFonts w:ascii="Times New Roman" w:hAnsi="Times New Roman" w:cs="Times New Roman"/>
          <w:sz w:val="28"/>
          <w:szCs w:val="28"/>
        </w:rPr>
        <w:t>).</w:t>
      </w:r>
      <w:r w:rsidR="00355C3E" w:rsidRPr="00355C3E">
        <w:rPr>
          <w:rFonts w:ascii="Times New Roman" w:hAnsi="Times New Roman" w:cs="Times New Roman"/>
          <w:sz w:val="28"/>
          <w:szCs w:val="28"/>
        </w:rPr>
        <w:t xml:space="preserve"> </w:t>
      </w:r>
      <w:r w:rsidR="00355C3E">
        <w:rPr>
          <w:rFonts w:ascii="Times New Roman" w:hAnsi="Times New Roman" w:cs="Times New Roman"/>
          <w:sz w:val="28"/>
          <w:szCs w:val="28"/>
        </w:rPr>
        <w:t xml:space="preserve">При попарном сравнении выявлено, что уровень </w:t>
      </w:r>
      <w:r w:rsidR="00F31EA3">
        <w:rPr>
          <w:rFonts w:ascii="Times New Roman" w:hAnsi="Times New Roman" w:cs="Times New Roman"/>
          <w:sz w:val="28"/>
          <w:szCs w:val="28"/>
        </w:rPr>
        <w:t>проекции</w:t>
      </w:r>
      <w:r w:rsidR="00F31EA3" w:rsidRPr="0007731D">
        <w:rPr>
          <w:rFonts w:ascii="Times New Roman" w:hAnsi="Times New Roman" w:cs="Times New Roman"/>
          <w:sz w:val="28"/>
          <w:szCs w:val="28"/>
        </w:rPr>
        <w:t xml:space="preserve"> на ребенка собственных нежелаемых качеств</w:t>
      </w:r>
      <w:r w:rsidR="00355C3E" w:rsidRPr="00F22CC9">
        <w:rPr>
          <w:rFonts w:ascii="Times New Roman" w:hAnsi="Times New Roman" w:cs="Times New Roman"/>
          <w:i/>
          <w:sz w:val="28"/>
          <w:szCs w:val="28"/>
        </w:rPr>
        <w:t xml:space="preserve"> </w:t>
      </w:r>
      <w:r w:rsidR="00355C3E">
        <w:rPr>
          <w:rFonts w:ascii="Times New Roman" w:hAnsi="Times New Roman" w:cs="Times New Roman"/>
          <w:sz w:val="28"/>
          <w:szCs w:val="28"/>
        </w:rPr>
        <w:t xml:space="preserve">у матерей детей с ДЦП значимо выше, чем у матерей детей с лейкозом </w:t>
      </w:r>
      <w:r w:rsidR="00355C3E" w:rsidRPr="00FC47DE">
        <w:rPr>
          <w:rFonts w:ascii="Times New Roman" w:hAnsi="Times New Roman" w:cs="Times New Roman"/>
          <w:sz w:val="28"/>
          <w:szCs w:val="28"/>
        </w:rPr>
        <w:t>(</w:t>
      </w:r>
      <w:proofErr w:type="gramStart"/>
      <w:r w:rsidR="00355C3E" w:rsidRPr="00FC47DE">
        <w:rPr>
          <w:rFonts w:ascii="Times New Roman" w:hAnsi="Times New Roman" w:cs="Times New Roman"/>
          <w:sz w:val="28"/>
          <w:szCs w:val="28"/>
        </w:rPr>
        <w:t>р</w:t>
      </w:r>
      <w:proofErr w:type="gramEnd"/>
      <w:r w:rsidR="00355C3E">
        <w:rPr>
          <w:rFonts w:ascii="Times New Roman" w:hAnsi="Times New Roman" w:cs="Times New Roman"/>
          <w:sz w:val="28"/>
          <w:szCs w:val="28"/>
        </w:rPr>
        <w:t>=</w:t>
      </w:r>
      <w:r w:rsidR="00355C3E" w:rsidRPr="00FC47DE">
        <w:rPr>
          <w:rFonts w:ascii="Times New Roman" w:hAnsi="Times New Roman" w:cs="Times New Roman"/>
          <w:sz w:val="28"/>
          <w:szCs w:val="28"/>
        </w:rPr>
        <w:t>0,0</w:t>
      </w:r>
      <w:r w:rsidR="00355C3E">
        <w:rPr>
          <w:rFonts w:ascii="Times New Roman" w:hAnsi="Times New Roman" w:cs="Times New Roman"/>
          <w:sz w:val="28"/>
          <w:szCs w:val="28"/>
        </w:rPr>
        <w:t>50</w:t>
      </w:r>
      <w:r w:rsidR="00355C3E" w:rsidRPr="00FC47DE">
        <w:rPr>
          <w:rFonts w:ascii="Times New Roman" w:hAnsi="Times New Roman" w:cs="Times New Roman"/>
          <w:sz w:val="28"/>
          <w:szCs w:val="28"/>
        </w:rPr>
        <w:t>)</w:t>
      </w:r>
      <w:r w:rsidR="00355C3E">
        <w:rPr>
          <w:rFonts w:ascii="Times New Roman" w:hAnsi="Times New Roman" w:cs="Times New Roman"/>
          <w:sz w:val="28"/>
          <w:szCs w:val="28"/>
        </w:rPr>
        <w:t xml:space="preserve"> и выше, чем у матерей здоровых детей на уровне тенденции</w:t>
      </w:r>
      <w:r w:rsidR="00182350">
        <w:rPr>
          <w:rFonts w:ascii="Times New Roman" w:hAnsi="Times New Roman" w:cs="Times New Roman"/>
          <w:sz w:val="28"/>
          <w:szCs w:val="28"/>
        </w:rPr>
        <w:t xml:space="preserve"> </w:t>
      </w:r>
      <w:r w:rsidR="00355C3E" w:rsidRPr="00FC47DE">
        <w:rPr>
          <w:rFonts w:ascii="Times New Roman" w:hAnsi="Times New Roman" w:cs="Times New Roman"/>
          <w:sz w:val="28"/>
          <w:szCs w:val="28"/>
        </w:rPr>
        <w:t>(р</w:t>
      </w:r>
      <w:r w:rsidR="00355C3E">
        <w:rPr>
          <w:rFonts w:ascii="Times New Roman" w:hAnsi="Times New Roman" w:cs="Times New Roman"/>
          <w:sz w:val="28"/>
          <w:szCs w:val="28"/>
        </w:rPr>
        <w:t>=</w:t>
      </w:r>
      <w:r w:rsidR="00355C3E" w:rsidRPr="00FC47DE">
        <w:rPr>
          <w:rFonts w:ascii="Times New Roman" w:hAnsi="Times New Roman" w:cs="Times New Roman"/>
          <w:sz w:val="28"/>
          <w:szCs w:val="28"/>
        </w:rPr>
        <w:t>0,0</w:t>
      </w:r>
      <w:r w:rsidR="00F31EA3">
        <w:rPr>
          <w:rFonts w:ascii="Times New Roman" w:hAnsi="Times New Roman" w:cs="Times New Roman"/>
          <w:sz w:val="28"/>
          <w:szCs w:val="28"/>
        </w:rPr>
        <w:t>58</w:t>
      </w:r>
      <w:r w:rsidR="00355C3E">
        <w:rPr>
          <w:rFonts w:ascii="Times New Roman" w:hAnsi="Times New Roman" w:cs="Times New Roman"/>
          <w:sz w:val="28"/>
          <w:szCs w:val="28"/>
        </w:rPr>
        <w:t>).</w:t>
      </w:r>
    </w:p>
    <w:p w:rsidR="00483245" w:rsidRPr="00182350"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182350">
        <w:rPr>
          <w:rFonts w:ascii="Times New Roman" w:hAnsi="Times New Roman" w:cs="Times New Roman"/>
          <w:i/>
          <w:sz w:val="28"/>
          <w:szCs w:val="28"/>
        </w:rPr>
        <w:t>Вынесение конфликта в сферу воспитания (ВК)</w:t>
      </w:r>
      <w:r w:rsidR="003E1E6F" w:rsidRPr="00182350">
        <w:rPr>
          <w:rFonts w:ascii="Times New Roman" w:hAnsi="Times New Roman" w:cs="Times New Roman"/>
          <w:sz w:val="28"/>
          <w:szCs w:val="28"/>
        </w:rPr>
        <w:t>.</w:t>
      </w:r>
      <w:r w:rsidR="00483245" w:rsidRPr="00182350">
        <w:rPr>
          <w:rFonts w:ascii="Times New Roman" w:hAnsi="Times New Roman" w:cs="Times New Roman"/>
          <w:sz w:val="28"/>
          <w:szCs w:val="28"/>
        </w:rPr>
        <w:t xml:space="preserve"> Ср</w:t>
      </w:r>
      <w:r w:rsidR="00182350">
        <w:rPr>
          <w:rFonts w:ascii="Times New Roman" w:hAnsi="Times New Roman" w:cs="Times New Roman"/>
          <w:sz w:val="28"/>
          <w:szCs w:val="28"/>
        </w:rPr>
        <w:t xml:space="preserve">едние значения баллов по шкале </w:t>
      </w:r>
      <w:r w:rsidR="00483245" w:rsidRPr="00182350">
        <w:rPr>
          <w:rFonts w:ascii="Times New Roman" w:hAnsi="Times New Roman" w:cs="Times New Roman"/>
          <w:sz w:val="28"/>
          <w:szCs w:val="28"/>
        </w:rPr>
        <w:t>ВК не превышают допустимый по методике уровень</w:t>
      </w:r>
      <w:r w:rsidR="00182350">
        <w:rPr>
          <w:rFonts w:ascii="Times New Roman" w:hAnsi="Times New Roman" w:cs="Times New Roman"/>
          <w:sz w:val="28"/>
          <w:szCs w:val="28"/>
        </w:rPr>
        <w:t xml:space="preserve"> (4 балла): 0,30</w:t>
      </w:r>
      <w:r w:rsidR="00182350" w:rsidRPr="00FC47DE">
        <w:rPr>
          <w:rFonts w:ascii="Times New Roman" w:hAnsi="Times New Roman" w:cs="Times New Roman"/>
          <w:sz w:val="28"/>
          <w:szCs w:val="28"/>
        </w:rPr>
        <w:t>±</w:t>
      </w:r>
      <w:r w:rsidR="00182350">
        <w:rPr>
          <w:rFonts w:ascii="Times New Roman" w:hAnsi="Times New Roman" w:cs="Times New Roman"/>
          <w:sz w:val="28"/>
          <w:szCs w:val="28"/>
        </w:rPr>
        <w:t>0,16</w:t>
      </w:r>
      <w:r w:rsidR="00182350" w:rsidRPr="00F22CC9">
        <w:rPr>
          <w:rFonts w:ascii="Times New Roman" w:hAnsi="Times New Roman" w:cs="Times New Roman"/>
          <w:sz w:val="28"/>
          <w:szCs w:val="28"/>
        </w:rPr>
        <w:t xml:space="preserve"> </w:t>
      </w:r>
      <w:r w:rsidR="00182350" w:rsidRPr="00FC47DE">
        <w:rPr>
          <w:rFonts w:ascii="Times New Roman" w:hAnsi="Times New Roman" w:cs="Times New Roman"/>
          <w:sz w:val="28"/>
          <w:szCs w:val="28"/>
        </w:rPr>
        <w:t xml:space="preserve">у матерей 1-й </w:t>
      </w:r>
      <w:r w:rsidR="00182350">
        <w:rPr>
          <w:rFonts w:ascii="Times New Roman" w:hAnsi="Times New Roman" w:cs="Times New Roman"/>
          <w:sz w:val="28"/>
          <w:szCs w:val="28"/>
        </w:rPr>
        <w:t>группы, 0,59</w:t>
      </w:r>
      <w:r w:rsidR="00182350" w:rsidRPr="00FC47DE">
        <w:rPr>
          <w:rFonts w:ascii="Times New Roman" w:hAnsi="Times New Roman" w:cs="Times New Roman"/>
          <w:sz w:val="28"/>
          <w:szCs w:val="28"/>
        </w:rPr>
        <w:t>±</w:t>
      </w:r>
      <w:r w:rsidR="00182350">
        <w:rPr>
          <w:rFonts w:ascii="Times New Roman" w:hAnsi="Times New Roman" w:cs="Times New Roman"/>
          <w:sz w:val="28"/>
          <w:szCs w:val="28"/>
        </w:rPr>
        <w:t xml:space="preserve">0,14 </w:t>
      </w:r>
      <w:r w:rsidR="00182350" w:rsidRPr="00FC47DE">
        <w:rPr>
          <w:rFonts w:ascii="Times New Roman" w:hAnsi="Times New Roman" w:cs="Times New Roman"/>
          <w:sz w:val="28"/>
          <w:szCs w:val="28"/>
        </w:rPr>
        <w:t xml:space="preserve">у матерей </w:t>
      </w:r>
      <w:r w:rsidR="00182350">
        <w:rPr>
          <w:rFonts w:ascii="Times New Roman" w:hAnsi="Times New Roman" w:cs="Times New Roman"/>
          <w:sz w:val="28"/>
          <w:szCs w:val="28"/>
        </w:rPr>
        <w:t>2</w:t>
      </w:r>
      <w:r w:rsidR="00182350" w:rsidRPr="00FC47DE">
        <w:rPr>
          <w:rFonts w:ascii="Times New Roman" w:hAnsi="Times New Roman" w:cs="Times New Roman"/>
          <w:sz w:val="28"/>
          <w:szCs w:val="28"/>
        </w:rPr>
        <w:t xml:space="preserve">-й </w:t>
      </w:r>
      <w:r w:rsidR="00182350">
        <w:rPr>
          <w:rFonts w:ascii="Times New Roman" w:hAnsi="Times New Roman" w:cs="Times New Roman"/>
          <w:sz w:val="28"/>
          <w:szCs w:val="28"/>
        </w:rPr>
        <w:t>группы, 1,20</w:t>
      </w:r>
      <w:r w:rsidR="00182350" w:rsidRPr="00FC47DE">
        <w:rPr>
          <w:rFonts w:ascii="Times New Roman" w:hAnsi="Times New Roman" w:cs="Times New Roman"/>
          <w:sz w:val="28"/>
          <w:szCs w:val="28"/>
        </w:rPr>
        <w:t>±</w:t>
      </w:r>
      <w:r w:rsidR="00182350">
        <w:rPr>
          <w:rFonts w:ascii="Times New Roman" w:hAnsi="Times New Roman" w:cs="Times New Roman"/>
          <w:sz w:val="28"/>
          <w:szCs w:val="28"/>
        </w:rPr>
        <w:t>0,32 у матерей 3-й группы</w:t>
      </w:r>
      <w:r w:rsidR="00483245" w:rsidRPr="00182350">
        <w:rPr>
          <w:rFonts w:ascii="Times New Roman" w:hAnsi="Times New Roman" w:cs="Times New Roman"/>
          <w:sz w:val="28"/>
          <w:szCs w:val="28"/>
        </w:rPr>
        <w:t xml:space="preserve">. </w:t>
      </w:r>
      <w:r w:rsidR="009E7F9A" w:rsidRPr="00C5522C">
        <w:rPr>
          <w:rFonts w:ascii="Times New Roman" w:hAnsi="Times New Roman" w:cs="Times New Roman"/>
          <w:sz w:val="28"/>
          <w:szCs w:val="28"/>
        </w:rPr>
        <w:t>Име</w:t>
      </w:r>
      <w:r w:rsidR="009E7F9A">
        <w:rPr>
          <w:rFonts w:ascii="Times New Roman" w:hAnsi="Times New Roman" w:cs="Times New Roman"/>
          <w:sz w:val="28"/>
          <w:szCs w:val="28"/>
        </w:rPr>
        <w:t>е</w:t>
      </w:r>
      <w:r w:rsidR="009E7F9A" w:rsidRPr="00C5522C">
        <w:rPr>
          <w:rFonts w:ascii="Times New Roman" w:hAnsi="Times New Roman" w:cs="Times New Roman"/>
          <w:sz w:val="28"/>
          <w:szCs w:val="28"/>
        </w:rPr>
        <w:t xml:space="preserve">тся </w:t>
      </w:r>
      <w:r w:rsidR="009E7F9A" w:rsidRPr="00FC47DE">
        <w:rPr>
          <w:rFonts w:ascii="Times New Roman" w:hAnsi="Times New Roman" w:cs="Times New Roman"/>
          <w:sz w:val="28"/>
          <w:szCs w:val="28"/>
        </w:rPr>
        <w:t>влияние фактора группы на показатель</w:t>
      </w:r>
      <w:r w:rsidR="009E7F9A" w:rsidRPr="00C5522C">
        <w:rPr>
          <w:rFonts w:ascii="Times New Roman" w:hAnsi="Times New Roman" w:cs="Times New Roman"/>
          <w:sz w:val="28"/>
          <w:szCs w:val="28"/>
        </w:rPr>
        <w:t xml:space="preserve"> </w:t>
      </w:r>
      <w:r w:rsidR="009E7F9A">
        <w:rPr>
          <w:rFonts w:ascii="Times New Roman" w:hAnsi="Times New Roman" w:cs="Times New Roman"/>
          <w:sz w:val="28"/>
          <w:szCs w:val="28"/>
        </w:rPr>
        <w:t>в</w:t>
      </w:r>
      <w:r w:rsidR="009E7F9A" w:rsidRPr="009E7F9A">
        <w:rPr>
          <w:rFonts w:ascii="Times New Roman" w:hAnsi="Times New Roman" w:cs="Times New Roman"/>
          <w:sz w:val="28"/>
          <w:szCs w:val="28"/>
        </w:rPr>
        <w:t>ынесение конфликта в сферу воспитания</w:t>
      </w:r>
      <w:r w:rsidR="009E7F9A" w:rsidRPr="00182350">
        <w:rPr>
          <w:rFonts w:ascii="Times New Roman" w:hAnsi="Times New Roman" w:cs="Times New Roman"/>
          <w:i/>
          <w:sz w:val="28"/>
          <w:szCs w:val="28"/>
        </w:rPr>
        <w:t xml:space="preserve"> </w:t>
      </w:r>
      <w:r w:rsidR="009E7F9A" w:rsidRPr="00C5522C">
        <w:rPr>
          <w:rFonts w:ascii="Times New Roman" w:hAnsi="Times New Roman" w:cs="Times New Roman"/>
          <w:sz w:val="28"/>
          <w:szCs w:val="28"/>
        </w:rPr>
        <w:t>на уровне тенденции</w:t>
      </w:r>
      <w:r w:rsidR="00483245" w:rsidRPr="00182350">
        <w:rPr>
          <w:rFonts w:ascii="Times New Roman" w:hAnsi="Times New Roman" w:cs="Times New Roman"/>
          <w:sz w:val="28"/>
          <w:szCs w:val="28"/>
        </w:rPr>
        <w:t xml:space="preserve"> (</w:t>
      </w:r>
      <w:r w:rsidR="00483245" w:rsidRPr="00182350">
        <w:rPr>
          <w:rFonts w:ascii="Times New Roman" w:hAnsi="Times New Roman" w:cs="Times New Roman"/>
          <w:sz w:val="28"/>
          <w:szCs w:val="28"/>
          <w:lang w:val="en-US"/>
        </w:rPr>
        <w:t>p</w:t>
      </w:r>
      <w:r w:rsidR="00F31EA3">
        <w:rPr>
          <w:rFonts w:ascii="Times New Roman" w:hAnsi="Times New Roman" w:cs="Times New Roman"/>
          <w:sz w:val="28"/>
          <w:szCs w:val="28"/>
        </w:rPr>
        <w:t>=0,061</w:t>
      </w:r>
      <w:r w:rsidR="00483245" w:rsidRPr="00182350">
        <w:rPr>
          <w:rFonts w:ascii="Times New Roman" w:hAnsi="Times New Roman" w:cs="Times New Roman"/>
          <w:sz w:val="28"/>
          <w:szCs w:val="28"/>
        </w:rPr>
        <w:t>).</w:t>
      </w:r>
      <w:r w:rsidR="009E7F9A" w:rsidRPr="009E7F9A">
        <w:rPr>
          <w:rFonts w:ascii="Times New Roman" w:hAnsi="Times New Roman" w:cs="Times New Roman"/>
          <w:sz w:val="28"/>
          <w:szCs w:val="28"/>
        </w:rPr>
        <w:t xml:space="preserve"> </w:t>
      </w:r>
      <w:r w:rsidR="009E7F9A">
        <w:rPr>
          <w:rFonts w:ascii="Times New Roman" w:hAnsi="Times New Roman" w:cs="Times New Roman"/>
          <w:sz w:val="28"/>
          <w:szCs w:val="28"/>
        </w:rPr>
        <w:t>При попарном сравнении выявлено, что уровень ВК</w:t>
      </w:r>
      <w:r w:rsidR="009E7F9A" w:rsidRPr="00F22CC9">
        <w:rPr>
          <w:rFonts w:ascii="Times New Roman" w:hAnsi="Times New Roman" w:cs="Times New Roman"/>
          <w:i/>
          <w:sz w:val="28"/>
          <w:szCs w:val="28"/>
        </w:rPr>
        <w:t xml:space="preserve"> </w:t>
      </w:r>
      <w:r w:rsidR="009E7F9A">
        <w:rPr>
          <w:rFonts w:ascii="Times New Roman" w:hAnsi="Times New Roman" w:cs="Times New Roman"/>
          <w:sz w:val="28"/>
          <w:szCs w:val="28"/>
        </w:rPr>
        <w:t xml:space="preserve">у матерей детей с ДЦП значимо выше, чем у матерей детей с лейкозом </w:t>
      </w:r>
      <w:r w:rsidR="009E7F9A" w:rsidRPr="00FC47DE">
        <w:rPr>
          <w:rFonts w:ascii="Times New Roman" w:hAnsi="Times New Roman" w:cs="Times New Roman"/>
          <w:sz w:val="28"/>
          <w:szCs w:val="28"/>
        </w:rPr>
        <w:t>(</w:t>
      </w:r>
      <w:proofErr w:type="gramStart"/>
      <w:r w:rsidR="009E7F9A" w:rsidRPr="00FC47DE">
        <w:rPr>
          <w:rFonts w:ascii="Times New Roman" w:hAnsi="Times New Roman" w:cs="Times New Roman"/>
          <w:sz w:val="28"/>
          <w:szCs w:val="28"/>
        </w:rPr>
        <w:t>р</w:t>
      </w:r>
      <w:proofErr w:type="gramEnd"/>
      <w:r w:rsidR="009E7F9A">
        <w:rPr>
          <w:rFonts w:ascii="Times New Roman" w:hAnsi="Times New Roman" w:cs="Times New Roman"/>
          <w:sz w:val="28"/>
          <w:szCs w:val="28"/>
        </w:rPr>
        <w:t>=</w:t>
      </w:r>
      <w:r w:rsidR="009E7F9A" w:rsidRPr="00FC47DE">
        <w:rPr>
          <w:rFonts w:ascii="Times New Roman" w:hAnsi="Times New Roman" w:cs="Times New Roman"/>
          <w:sz w:val="28"/>
          <w:szCs w:val="28"/>
        </w:rPr>
        <w:t>0,0</w:t>
      </w:r>
      <w:r w:rsidR="009E7F9A">
        <w:rPr>
          <w:rFonts w:ascii="Times New Roman" w:hAnsi="Times New Roman" w:cs="Times New Roman"/>
          <w:sz w:val="28"/>
          <w:szCs w:val="28"/>
        </w:rPr>
        <w:t>26</w:t>
      </w:r>
      <w:r w:rsidR="009E7F9A" w:rsidRPr="00FC47DE">
        <w:rPr>
          <w:rFonts w:ascii="Times New Roman" w:hAnsi="Times New Roman" w:cs="Times New Roman"/>
          <w:sz w:val="28"/>
          <w:szCs w:val="28"/>
        </w:rPr>
        <w:t>)</w:t>
      </w:r>
      <w:r w:rsidR="009E7F9A">
        <w:rPr>
          <w:rFonts w:ascii="Times New Roman" w:hAnsi="Times New Roman" w:cs="Times New Roman"/>
          <w:sz w:val="28"/>
          <w:szCs w:val="28"/>
        </w:rPr>
        <w:t xml:space="preserve"> и нет значимых различий с матерями здоровых детей .</w:t>
      </w:r>
    </w:p>
    <w:p w:rsidR="003F66F4" w:rsidRPr="009E7F9A" w:rsidRDefault="003F66F4" w:rsidP="008A0E87">
      <w:pPr>
        <w:pStyle w:val="a4"/>
        <w:numPr>
          <w:ilvl w:val="0"/>
          <w:numId w:val="22"/>
        </w:numPr>
        <w:spacing w:after="0" w:line="360" w:lineRule="auto"/>
        <w:ind w:left="0" w:firstLine="709"/>
        <w:jc w:val="both"/>
        <w:rPr>
          <w:rFonts w:ascii="Times New Roman" w:hAnsi="Times New Roman" w:cs="Times New Roman"/>
          <w:sz w:val="28"/>
          <w:szCs w:val="28"/>
        </w:rPr>
      </w:pPr>
      <w:r w:rsidRPr="009E7F9A">
        <w:rPr>
          <w:rFonts w:ascii="Times New Roman" w:hAnsi="Times New Roman" w:cs="Times New Roman"/>
          <w:i/>
          <w:sz w:val="28"/>
          <w:szCs w:val="28"/>
        </w:rPr>
        <w:t>Предпочтение мужских качеств (ПМК)</w:t>
      </w:r>
      <w:r w:rsidR="001F5DEF" w:rsidRPr="009E7F9A">
        <w:rPr>
          <w:rFonts w:ascii="Times New Roman" w:hAnsi="Times New Roman" w:cs="Times New Roman"/>
          <w:sz w:val="28"/>
          <w:szCs w:val="28"/>
        </w:rPr>
        <w:t xml:space="preserve">. Средние значения баллов по шкале </w:t>
      </w:r>
      <w:r w:rsidR="008B5F09" w:rsidRPr="009E7F9A">
        <w:rPr>
          <w:rFonts w:ascii="Times New Roman" w:hAnsi="Times New Roman" w:cs="Times New Roman"/>
          <w:sz w:val="28"/>
          <w:szCs w:val="28"/>
        </w:rPr>
        <w:t xml:space="preserve">ПМК </w:t>
      </w:r>
      <w:r w:rsidR="001F5DEF" w:rsidRPr="009E7F9A">
        <w:rPr>
          <w:rFonts w:ascii="Times New Roman" w:hAnsi="Times New Roman" w:cs="Times New Roman"/>
          <w:sz w:val="28"/>
          <w:szCs w:val="28"/>
        </w:rPr>
        <w:t>не превышают допустимый по методике уровень</w:t>
      </w:r>
      <w:r w:rsidR="00F31EA3">
        <w:rPr>
          <w:rFonts w:ascii="Times New Roman" w:hAnsi="Times New Roman" w:cs="Times New Roman"/>
          <w:sz w:val="28"/>
          <w:szCs w:val="28"/>
        </w:rPr>
        <w:t xml:space="preserve"> </w:t>
      </w:r>
      <w:r w:rsidR="00F31EA3">
        <w:rPr>
          <w:rFonts w:ascii="Times New Roman" w:hAnsi="Times New Roman" w:cs="Times New Roman"/>
          <w:sz w:val="28"/>
          <w:szCs w:val="28"/>
        </w:rPr>
        <w:br/>
      </w:r>
      <w:r w:rsidR="003E2107">
        <w:rPr>
          <w:rFonts w:ascii="Times New Roman" w:hAnsi="Times New Roman" w:cs="Times New Roman"/>
          <w:sz w:val="28"/>
          <w:szCs w:val="28"/>
        </w:rPr>
        <w:t>(4 балла): 0</w:t>
      </w:r>
      <w:r w:rsidR="003E2107" w:rsidRPr="00FC47DE">
        <w:rPr>
          <w:rFonts w:ascii="Times New Roman" w:hAnsi="Times New Roman" w:cs="Times New Roman"/>
          <w:sz w:val="28"/>
          <w:szCs w:val="28"/>
        </w:rPr>
        <w:t>,</w:t>
      </w:r>
      <w:r w:rsidR="003E2107">
        <w:rPr>
          <w:rFonts w:ascii="Times New Roman" w:hAnsi="Times New Roman" w:cs="Times New Roman"/>
          <w:sz w:val="28"/>
          <w:szCs w:val="28"/>
        </w:rPr>
        <w:t>8</w:t>
      </w:r>
      <w:r w:rsidR="003E2107" w:rsidRPr="00FC47DE">
        <w:rPr>
          <w:rFonts w:ascii="Times New Roman" w:hAnsi="Times New Roman" w:cs="Times New Roman"/>
          <w:sz w:val="28"/>
          <w:szCs w:val="28"/>
        </w:rPr>
        <w:t>5±0,</w:t>
      </w:r>
      <w:r w:rsidR="003E2107">
        <w:rPr>
          <w:rFonts w:ascii="Times New Roman" w:hAnsi="Times New Roman" w:cs="Times New Roman"/>
          <w:sz w:val="28"/>
          <w:szCs w:val="28"/>
        </w:rPr>
        <w:t xml:space="preserve">18 </w:t>
      </w:r>
      <w:r w:rsidR="003E2107" w:rsidRPr="00FC47DE">
        <w:rPr>
          <w:rFonts w:ascii="Times New Roman" w:hAnsi="Times New Roman" w:cs="Times New Roman"/>
          <w:sz w:val="28"/>
          <w:szCs w:val="28"/>
        </w:rPr>
        <w:t xml:space="preserve">у матерей 1-й </w:t>
      </w:r>
      <w:r w:rsidR="003E2107">
        <w:rPr>
          <w:rFonts w:ascii="Times New Roman" w:hAnsi="Times New Roman" w:cs="Times New Roman"/>
          <w:sz w:val="28"/>
          <w:szCs w:val="28"/>
        </w:rPr>
        <w:t>группы,</w:t>
      </w:r>
      <w:r w:rsidR="003E2107" w:rsidRPr="00FC47DE">
        <w:rPr>
          <w:rFonts w:ascii="Times New Roman" w:hAnsi="Times New Roman" w:cs="Times New Roman"/>
          <w:sz w:val="28"/>
          <w:szCs w:val="28"/>
        </w:rPr>
        <w:t xml:space="preserve"> </w:t>
      </w:r>
      <w:r w:rsidR="003E2107">
        <w:rPr>
          <w:rFonts w:ascii="Times New Roman" w:hAnsi="Times New Roman" w:cs="Times New Roman"/>
          <w:sz w:val="28"/>
          <w:szCs w:val="28"/>
        </w:rPr>
        <w:t>0</w:t>
      </w:r>
      <w:r w:rsidR="003E2107" w:rsidRPr="00FC47DE">
        <w:rPr>
          <w:rFonts w:ascii="Times New Roman" w:hAnsi="Times New Roman" w:cs="Times New Roman"/>
          <w:sz w:val="28"/>
          <w:szCs w:val="28"/>
        </w:rPr>
        <w:t>,</w:t>
      </w:r>
      <w:r w:rsidR="003E2107">
        <w:rPr>
          <w:rFonts w:ascii="Times New Roman" w:hAnsi="Times New Roman" w:cs="Times New Roman"/>
          <w:sz w:val="28"/>
          <w:szCs w:val="28"/>
        </w:rPr>
        <w:t>27</w:t>
      </w:r>
      <w:r w:rsidR="003E2107" w:rsidRPr="00FC47DE">
        <w:rPr>
          <w:rFonts w:ascii="Times New Roman" w:hAnsi="Times New Roman" w:cs="Times New Roman"/>
          <w:sz w:val="28"/>
          <w:szCs w:val="28"/>
        </w:rPr>
        <w:t>±0,</w:t>
      </w:r>
      <w:r w:rsidR="003E2107">
        <w:rPr>
          <w:rFonts w:ascii="Times New Roman" w:hAnsi="Times New Roman" w:cs="Times New Roman"/>
          <w:sz w:val="28"/>
          <w:szCs w:val="28"/>
        </w:rPr>
        <w:t>08</w:t>
      </w:r>
      <w:r w:rsidR="003E2107" w:rsidRPr="00FC47DE">
        <w:rPr>
          <w:rFonts w:ascii="Times New Roman" w:hAnsi="Times New Roman" w:cs="Times New Roman"/>
          <w:sz w:val="28"/>
          <w:szCs w:val="28"/>
        </w:rPr>
        <w:t xml:space="preserve"> у матерей 2-й </w:t>
      </w:r>
      <w:r w:rsidR="003E2107">
        <w:rPr>
          <w:rFonts w:ascii="Times New Roman" w:hAnsi="Times New Roman" w:cs="Times New Roman"/>
          <w:sz w:val="28"/>
          <w:szCs w:val="28"/>
        </w:rPr>
        <w:t>группы, 0</w:t>
      </w:r>
      <w:r w:rsidR="003E2107" w:rsidRPr="00FC47DE">
        <w:rPr>
          <w:rFonts w:ascii="Times New Roman" w:hAnsi="Times New Roman" w:cs="Times New Roman"/>
          <w:sz w:val="28"/>
          <w:szCs w:val="28"/>
        </w:rPr>
        <w:t>,</w:t>
      </w:r>
      <w:r w:rsidR="003E2107">
        <w:rPr>
          <w:rFonts w:ascii="Times New Roman" w:hAnsi="Times New Roman" w:cs="Times New Roman"/>
          <w:sz w:val="28"/>
          <w:szCs w:val="28"/>
        </w:rPr>
        <w:t>65</w:t>
      </w:r>
      <w:r w:rsidR="003E2107" w:rsidRPr="00FC47DE">
        <w:rPr>
          <w:rFonts w:ascii="Times New Roman" w:hAnsi="Times New Roman" w:cs="Times New Roman"/>
          <w:sz w:val="28"/>
          <w:szCs w:val="28"/>
        </w:rPr>
        <w:t>±0,</w:t>
      </w:r>
      <w:r w:rsidR="003E2107">
        <w:rPr>
          <w:rFonts w:ascii="Times New Roman" w:hAnsi="Times New Roman" w:cs="Times New Roman"/>
          <w:sz w:val="28"/>
          <w:szCs w:val="28"/>
        </w:rPr>
        <w:t>22</w:t>
      </w:r>
      <w:r w:rsidR="003E2107" w:rsidRPr="00FC47DE">
        <w:rPr>
          <w:rFonts w:ascii="Times New Roman" w:hAnsi="Times New Roman" w:cs="Times New Roman"/>
          <w:sz w:val="28"/>
          <w:szCs w:val="28"/>
        </w:rPr>
        <w:t xml:space="preserve"> </w:t>
      </w:r>
      <w:r w:rsidR="003E2107">
        <w:rPr>
          <w:rFonts w:ascii="Times New Roman" w:hAnsi="Times New Roman" w:cs="Times New Roman"/>
          <w:sz w:val="28"/>
          <w:szCs w:val="28"/>
        </w:rPr>
        <w:t xml:space="preserve">у </w:t>
      </w:r>
      <w:r w:rsidR="003E2107" w:rsidRPr="00FC47DE">
        <w:rPr>
          <w:rFonts w:ascii="Times New Roman" w:hAnsi="Times New Roman" w:cs="Times New Roman"/>
          <w:sz w:val="28"/>
          <w:szCs w:val="28"/>
        </w:rPr>
        <w:t>3-й групп</w:t>
      </w:r>
      <w:r w:rsidR="003E2107">
        <w:rPr>
          <w:rFonts w:ascii="Times New Roman" w:hAnsi="Times New Roman" w:cs="Times New Roman"/>
          <w:sz w:val="28"/>
          <w:szCs w:val="28"/>
        </w:rPr>
        <w:t>ы</w:t>
      </w:r>
      <w:r w:rsidR="003E2107" w:rsidRPr="00FC47DE">
        <w:rPr>
          <w:rFonts w:ascii="Times New Roman" w:hAnsi="Times New Roman" w:cs="Times New Roman"/>
          <w:sz w:val="28"/>
          <w:szCs w:val="28"/>
        </w:rPr>
        <w:t>.</w:t>
      </w:r>
      <w:r w:rsidR="0012495D" w:rsidRPr="009E7F9A">
        <w:rPr>
          <w:rFonts w:ascii="Times New Roman" w:hAnsi="Times New Roman" w:cs="Times New Roman"/>
          <w:sz w:val="28"/>
          <w:szCs w:val="28"/>
        </w:rPr>
        <w:t xml:space="preserve"> </w:t>
      </w:r>
      <w:r w:rsidR="00686E06" w:rsidRPr="00FC47DE">
        <w:rPr>
          <w:rFonts w:ascii="Times New Roman" w:hAnsi="Times New Roman" w:cs="Times New Roman"/>
          <w:sz w:val="28"/>
          <w:szCs w:val="28"/>
        </w:rPr>
        <w:t xml:space="preserve">Имеется значимое влияние фактора группы на </w:t>
      </w:r>
      <w:r w:rsidR="00686E06" w:rsidRPr="00FC47DE">
        <w:rPr>
          <w:rFonts w:ascii="Times New Roman" w:hAnsi="Times New Roman" w:cs="Times New Roman"/>
          <w:sz w:val="28"/>
          <w:szCs w:val="28"/>
        </w:rPr>
        <w:lastRenderedPageBreak/>
        <w:t xml:space="preserve">показатель </w:t>
      </w:r>
      <w:r w:rsidR="00686E06">
        <w:rPr>
          <w:rFonts w:ascii="Times New Roman" w:hAnsi="Times New Roman" w:cs="Times New Roman"/>
          <w:sz w:val="28"/>
          <w:szCs w:val="28"/>
        </w:rPr>
        <w:t>п</w:t>
      </w:r>
      <w:r w:rsidR="00686E06" w:rsidRPr="00686E06">
        <w:rPr>
          <w:rFonts w:ascii="Times New Roman" w:hAnsi="Times New Roman" w:cs="Times New Roman"/>
          <w:sz w:val="28"/>
          <w:szCs w:val="28"/>
        </w:rPr>
        <w:t>редпочтение мужских качеств</w:t>
      </w:r>
      <w:r w:rsidR="00686E06" w:rsidRPr="00686E06">
        <w:rPr>
          <w:rFonts w:ascii="Times New Roman" w:hAnsi="Times New Roman" w:cs="Times New Roman"/>
          <w:i/>
          <w:sz w:val="28"/>
          <w:szCs w:val="28"/>
        </w:rPr>
        <w:t xml:space="preserve"> </w:t>
      </w:r>
      <w:r w:rsidR="0012495D" w:rsidRPr="00686E06">
        <w:rPr>
          <w:rFonts w:ascii="Times New Roman" w:hAnsi="Times New Roman" w:cs="Times New Roman"/>
          <w:sz w:val="28"/>
          <w:szCs w:val="28"/>
        </w:rPr>
        <w:t xml:space="preserve">(p=0,015). </w:t>
      </w:r>
      <w:r w:rsidR="00686E06">
        <w:rPr>
          <w:rFonts w:ascii="Times New Roman" w:hAnsi="Times New Roman" w:cs="Times New Roman"/>
          <w:sz w:val="28"/>
          <w:szCs w:val="28"/>
        </w:rPr>
        <w:t>При попарном сравнении выявлено, что уровень п</w:t>
      </w:r>
      <w:r w:rsidR="00686E06" w:rsidRPr="00686E06">
        <w:rPr>
          <w:rFonts w:ascii="Times New Roman" w:hAnsi="Times New Roman" w:cs="Times New Roman"/>
          <w:sz w:val="28"/>
          <w:szCs w:val="28"/>
        </w:rPr>
        <w:t>редпочтени</w:t>
      </w:r>
      <w:r w:rsidR="00686E06">
        <w:rPr>
          <w:rFonts w:ascii="Times New Roman" w:hAnsi="Times New Roman" w:cs="Times New Roman"/>
          <w:sz w:val="28"/>
          <w:szCs w:val="28"/>
        </w:rPr>
        <w:t>я</w:t>
      </w:r>
      <w:r w:rsidR="00686E06" w:rsidRPr="00686E06">
        <w:rPr>
          <w:rFonts w:ascii="Times New Roman" w:hAnsi="Times New Roman" w:cs="Times New Roman"/>
          <w:sz w:val="28"/>
          <w:szCs w:val="28"/>
        </w:rPr>
        <w:t xml:space="preserve"> мужских качеств</w:t>
      </w:r>
      <w:r w:rsidR="00686E06" w:rsidRPr="009E7F9A">
        <w:rPr>
          <w:rFonts w:ascii="Times New Roman" w:hAnsi="Times New Roman" w:cs="Times New Roman"/>
          <w:i/>
          <w:sz w:val="28"/>
          <w:szCs w:val="28"/>
        </w:rPr>
        <w:t xml:space="preserve"> </w:t>
      </w:r>
      <w:r w:rsidR="00686E06">
        <w:rPr>
          <w:rFonts w:ascii="Times New Roman" w:hAnsi="Times New Roman" w:cs="Times New Roman"/>
          <w:sz w:val="28"/>
          <w:szCs w:val="28"/>
        </w:rPr>
        <w:t xml:space="preserve">у матерей здоровых детей значимо ниже, чем у матерей детей с лейкозом </w:t>
      </w:r>
      <w:r w:rsidR="00686E06" w:rsidRPr="00FC47DE">
        <w:rPr>
          <w:rFonts w:ascii="Times New Roman" w:hAnsi="Times New Roman" w:cs="Times New Roman"/>
          <w:sz w:val="28"/>
          <w:szCs w:val="28"/>
        </w:rPr>
        <w:t>(</w:t>
      </w:r>
      <w:proofErr w:type="gramStart"/>
      <w:r w:rsidR="00686E06" w:rsidRPr="00FC47DE">
        <w:rPr>
          <w:rFonts w:ascii="Times New Roman" w:hAnsi="Times New Roman" w:cs="Times New Roman"/>
          <w:sz w:val="28"/>
          <w:szCs w:val="28"/>
        </w:rPr>
        <w:t>р</w:t>
      </w:r>
      <w:proofErr w:type="gramEnd"/>
      <w:r w:rsidR="00686E06">
        <w:rPr>
          <w:rFonts w:ascii="Times New Roman" w:hAnsi="Times New Roman" w:cs="Times New Roman"/>
          <w:sz w:val="28"/>
          <w:szCs w:val="28"/>
        </w:rPr>
        <w:t>=</w:t>
      </w:r>
      <w:r w:rsidR="00686E06" w:rsidRPr="00FC47DE">
        <w:rPr>
          <w:rFonts w:ascii="Times New Roman" w:hAnsi="Times New Roman" w:cs="Times New Roman"/>
          <w:sz w:val="28"/>
          <w:szCs w:val="28"/>
        </w:rPr>
        <w:t>0,00</w:t>
      </w:r>
      <w:r w:rsidR="00686E06">
        <w:rPr>
          <w:rFonts w:ascii="Times New Roman" w:hAnsi="Times New Roman" w:cs="Times New Roman"/>
          <w:sz w:val="28"/>
          <w:szCs w:val="28"/>
        </w:rPr>
        <w:t>3</w:t>
      </w:r>
      <w:r w:rsidR="00686E06" w:rsidRPr="00FC47DE">
        <w:rPr>
          <w:rFonts w:ascii="Times New Roman" w:hAnsi="Times New Roman" w:cs="Times New Roman"/>
          <w:sz w:val="28"/>
          <w:szCs w:val="28"/>
        </w:rPr>
        <w:t>)</w:t>
      </w:r>
      <w:r w:rsidR="00686E06">
        <w:rPr>
          <w:rFonts w:ascii="Times New Roman" w:hAnsi="Times New Roman" w:cs="Times New Roman"/>
          <w:sz w:val="28"/>
          <w:szCs w:val="28"/>
        </w:rPr>
        <w:t xml:space="preserve"> и нет значимых различий с матерями</w:t>
      </w:r>
      <w:r w:rsidR="00686E06" w:rsidRPr="00686E06">
        <w:rPr>
          <w:rFonts w:ascii="Times New Roman" w:hAnsi="Times New Roman" w:cs="Times New Roman"/>
          <w:sz w:val="28"/>
          <w:szCs w:val="28"/>
        </w:rPr>
        <w:t xml:space="preserve"> </w:t>
      </w:r>
      <w:r w:rsidR="00686E06">
        <w:rPr>
          <w:rFonts w:ascii="Times New Roman" w:hAnsi="Times New Roman" w:cs="Times New Roman"/>
          <w:sz w:val="28"/>
          <w:szCs w:val="28"/>
        </w:rPr>
        <w:t>детей с ДЦП.</w:t>
      </w:r>
    </w:p>
    <w:p w:rsidR="003961F1" w:rsidRPr="00686E06" w:rsidRDefault="00780126" w:rsidP="003F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стилей воспитания у матерей трех групп показал следующее.</w:t>
      </w:r>
    </w:p>
    <w:p w:rsidR="003F66F4" w:rsidRPr="00780126" w:rsidRDefault="003961F1" w:rsidP="008A0E87">
      <w:pPr>
        <w:pStyle w:val="a4"/>
        <w:numPr>
          <w:ilvl w:val="0"/>
          <w:numId w:val="23"/>
        </w:numPr>
        <w:spacing w:after="0" w:line="360" w:lineRule="auto"/>
        <w:ind w:left="0" w:firstLine="709"/>
        <w:jc w:val="both"/>
        <w:rPr>
          <w:rFonts w:ascii="Times New Roman" w:hAnsi="Times New Roman" w:cs="Times New Roman"/>
          <w:sz w:val="28"/>
          <w:szCs w:val="28"/>
        </w:rPr>
      </w:pPr>
      <w:r w:rsidRPr="00780126">
        <w:rPr>
          <w:rFonts w:ascii="Times New Roman" w:hAnsi="Times New Roman" w:cs="Times New Roman"/>
          <w:sz w:val="28"/>
          <w:szCs w:val="28"/>
        </w:rPr>
        <w:t xml:space="preserve">При сравнении характеристик воспитания, которые </w:t>
      </w:r>
      <w:r w:rsidR="002F5032" w:rsidRPr="00780126">
        <w:rPr>
          <w:rFonts w:ascii="Times New Roman" w:hAnsi="Times New Roman" w:cs="Times New Roman"/>
          <w:sz w:val="28"/>
          <w:szCs w:val="28"/>
        </w:rPr>
        <w:t xml:space="preserve">используют матери детей с ОЛЛ в сравнении с матерями здоровых детей, было выявлено, что матери детей с ОЛЛ </w:t>
      </w:r>
      <w:r w:rsidRPr="00780126">
        <w:rPr>
          <w:rFonts w:ascii="Times New Roman" w:hAnsi="Times New Roman" w:cs="Times New Roman"/>
          <w:sz w:val="28"/>
          <w:szCs w:val="28"/>
        </w:rPr>
        <w:t>значимо чаще используют гиперпротекцию</w:t>
      </w:r>
      <w:r w:rsidR="002F5032" w:rsidRPr="00780126">
        <w:rPr>
          <w:rFonts w:ascii="Times New Roman" w:hAnsi="Times New Roman" w:cs="Times New Roman"/>
          <w:sz w:val="28"/>
          <w:szCs w:val="28"/>
        </w:rPr>
        <w:t xml:space="preserve"> (</w:t>
      </w:r>
      <w:proofErr w:type="gramStart"/>
      <w:r w:rsidR="002F5032" w:rsidRPr="00780126">
        <w:rPr>
          <w:rFonts w:ascii="Times New Roman" w:hAnsi="Times New Roman" w:cs="Times New Roman"/>
          <w:sz w:val="28"/>
          <w:szCs w:val="28"/>
        </w:rPr>
        <w:t>р</w:t>
      </w:r>
      <w:proofErr w:type="gramEnd"/>
      <w:r w:rsidR="002F5032" w:rsidRPr="00780126">
        <w:rPr>
          <w:rFonts w:ascii="Times New Roman" w:hAnsi="Times New Roman" w:cs="Times New Roman"/>
          <w:sz w:val="28"/>
          <w:szCs w:val="28"/>
        </w:rPr>
        <w:t>˂0,001)</w:t>
      </w:r>
      <w:r w:rsidRPr="00780126">
        <w:rPr>
          <w:rFonts w:ascii="Times New Roman" w:hAnsi="Times New Roman" w:cs="Times New Roman"/>
          <w:sz w:val="28"/>
          <w:szCs w:val="28"/>
        </w:rPr>
        <w:t xml:space="preserve">, </w:t>
      </w:r>
      <w:r w:rsidR="00545C54" w:rsidRPr="00780126">
        <w:rPr>
          <w:rFonts w:ascii="Times New Roman" w:hAnsi="Times New Roman" w:cs="Times New Roman"/>
          <w:sz w:val="28"/>
          <w:szCs w:val="28"/>
        </w:rPr>
        <w:t>чрезмерность запретов</w:t>
      </w:r>
      <w:r w:rsidR="002F5032" w:rsidRPr="00780126">
        <w:rPr>
          <w:rFonts w:ascii="Times New Roman" w:hAnsi="Times New Roman" w:cs="Times New Roman"/>
          <w:sz w:val="28"/>
          <w:szCs w:val="28"/>
        </w:rPr>
        <w:t xml:space="preserve"> (р=0,001), отсутствие санкций (р=0,006), фобию утраты (р˂0,001), предпочтение мужских качеств (р=0,003) и реже гипопротекцию (р=0,004), чем матери здоровых детей.</w:t>
      </w:r>
      <w:r w:rsidR="00DC6CB5" w:rsidRPr="00780126">
        <w:rPr>
          <w:rFonts w:ascii="Times New Roman" w:hAnsi="Times New Roman" w:cs="Times New Roman"/>
          <w:sz w:val="28"/>
          <w:szCs w:val="28"/>
        </w:rPr>
        <w:t xml:space="preserve"> </w:t>
      </w:r>
    </w:p>
    <w:p w:rsidR="002F5032" w:rsidRPr="00780126" w:rsidRDefault="002F5032" w:rsidP="008A0E87">
      <w:pPr>
        <w:pStyle w:val="a4"/>
        <w:numPr>
          <w:ilvl w:val="0"/>
          <w:numId w:val="23"/>
        </w:numPr>
        <w:spacing w:after="0" w:line="360" w:lineRule="auto"/>
        <w:ind w:left="0" w:firstLine="709"/>
        <w:jc w:val="both"/>
        <w:rPr>
          <w:rFonts w:ascii="Times New Roman" w:hAnsi="Times New Roman" w:cs="Times New Roman"/>
          <w:sz w:val="28"/>
          <w:szCs w:val="28"/>
        </w:rPr>
      </w:pPr>
      <w:r w:rsidRPr="00780126">
        <w:rPr>
          <w:rFonts w:ascii="Times New Roman" w:hAnsi="Times New Roman" w:cs="Times New Roman"/>
          <w:sz w:val="28"/>
          <w:szCs w:val="28"/>
        </w:rPr>
        <w:t>При сравнении характеристик воспитания, которые используют матери детей с ОЛЛ в сравнении с матерями детей с ДЦП</w:t>
      </w:r>
      <w:r w:rsidR="00DC6CB5" w:rsidRPr="00780126">
        <w:rPr>
          <w:rFonts w:ascii="Times New Roman" w:hAnsi="Times New Roman" w:cs="Times New Roman"/>
          <w:sz w:val="28"/>
          <w:szCs w:val="28"/>
        </w:rPr>
        <w:t xml:space="preserve">, было выявлено, что матери детей с ОЛЛ </w:t>
      </w:r>
      <w:r w:rsidR="002309AD" w:rsidRPr="00780126">
        <w:rPr>
          <w:rFonts w:ascii="Times New Roman" w:hAnsi="Times New Roman" w:cs="Times New Roman"/>
          <w:sz w:val="28"/>
          <w:szCs w:val="28"/>
        </w:rPr>
        <w:t xml:space="preserve">значимо </w:t>
      </w:r>
      <w:r w:rsidR="00DC6CB5" w:rsidRPr="00780126">
        <w:rPr>
          <w:rFonts w:ascii="Times New Roman" w:hAnsi="Times New Roman" w:cs="Times New Roman"/>
          <w:sz w:val="28"/>
          <w:szCs w:val="28"/>
        </w:rPr>
        <w:t>чаще используют  недостаточность требований запретов (</w:t>
      </w:r>
      <w:proofErr w:type="gramStart"/>
      <w:r w:rsidR="00DC6CB5" w:rsidRPr="00780126">
        <w:rPr>
          <w:rFonts w:ascii="Times New Roman" w:hAnsi="Times New Roman" w:cs="Times New Roman"/>
          <w:sz w:val="28"/>
          <w:szCs w:val="28"/>
        </w:rPr>
        <w:t>р</w:t>
      </w:r>
      <w:proofErr w:type="gramEnd"/>
      <w:r w:rsidR="00DC6CB5" w:rsidRPr="00780126">
        <w:rPr>
          <w:rFonts w:ascii="Times New Roman" w:hAnsi="Times New Roman" w:cs="Times New Roman"/>
          <w:sz w:val="28"/>
          <w:szCs w:val="28"/>
        </w:rPr>
        <w:t>=0,0</w:t>
      </w:r>
      <w:r w:rsidR="002723A5" w:rsidRPr="00780126">
        <w:rPr>
          <w:rFonts w:ascii="Times New Roman" w:hAnsi="Times New Roman" w:cs="Times New Roman"/>
          <w:sz w:val="28"/>
          <w:szCs w:val="28"/>
        </w:rPr>
        <w:t>2</w:t>
      </w:r>
      <w:r w:rsidR="00DC6CB5" w:rsidRPr="00780126">
        <w:rPr>
          <w:rFonts w:ascii="Times New Roman" w:hAnsi="Times New Roman" w:cs="Times New Roman"/>
          <w:sz w:val="28"/>
          <w:szCs w:val="28"/>
        </w:rPr>
        <w:t xml:space="preserve">3). Матери детей с ДЦП </w:t>
      </w:r>
      <w:r w:rsidR="002309AD" w:rsidRPr="00780126">
        <w:rPr>
          <w:rFonts w:ascii="Times New Roman" w:hAnsi="Times New Roman" w:cs="Times New Roman"/>
          <w:sz w:val="28"/>
          <w:szCs w:val="28"/>
        </w:rPr>
        <w:t xml:space="preserve">значимо </w:t>
      </w:r>
      <w:r w:rsidR="00DC6CB5" w:rsidRPr="00780126">
        <w:rPr>
          <w:rFonts w:ascii="Times New Roman" w:hAnsi="Times New Roman" w:cs="Times New Roman"/>
          <w:sz w:val="28"/>
          <w:szCs w:val="28"/>
        </w:rPr>
        <w:t xml:space="preserve">чаще используют  </w:t>
      </w:r>
      <w:r w:rsidR="002723A5" w:rsidRPr="00780126">
        <w:rPr>
          <w:rFonts w:ascii="Times New Roman" w:hAnsi="Times New Roman" w:cs="Times New Roman"/>
          <w:sz w:val="28"/>
          <w:szCs w:val="28"/>
        </w:rPr>
        <w:t>игнорирование потребностей ребенка (</w:t>
      </w:r>
      <w:r w:rsidR="002723A5" w:rsidRPr="00780126">
        <w:rPr>
          <w:rFonts w:ascii="Times New Roman" w:hAnsi="Times New Roman" w:cs="Times New Roman"/>
          <w:sz w:val="28"/>
          <w:szCs w:val="28"/>
          <w:lang w:val="en-US"/>
        </w:rPr>
        <w:t>p</w:t>
      </w:r>
      <w:r w:rsidR="002723A5" w:rsidRPr="00780126">
        <w:rPr>
          <w:rFonts w:ascii="Times New Roman" w:hAnsi="Times New Roman" w:cs="Times New Roman"/>
          <w:sz w:val="28"/>
          <w:szCs w:val="28"/>
        </w:rPr>
        <w:t>=0,002)</w:t>
      </w:r>
      <w:r w:rsidR="00F51438" w:rsidRPr="00780126">
        <w:rPr>
          <w:rFonts w:ascii="Times New Roman" w:hAnsi="Times New Roman" w:cs="Times New Roman"/>
          <w:sz w:val="28"/>
          <w:szCs w:val="28"/>
        </w:rPr>
        <w:t>, неустойчивость стиля воспитания (</w:t>
      </w:r>
      <w:proofErr w:type="gramStart"/>
      <w:r w:rsidR="00F51438" w:rsidRPr="00780126">
        <w:rPr>
          <w:rFonts w:ascii="Times New Roman" w:hAnsi="Times New Roman" w:cs="Times New Roman"/>
          <w:sz w:val="28"/>
          <w:szCs w:val="28"/>
        </w:rPr>
        <w:t>р</w:t>
      </w:r>
      <w:proofErr w:type="gramEnd"/>
      <w:r w:rsidR="00F51438" w:rsidRPr="00780126">
        <w:rPr>
          <w:rFonts w:ascii="Times New Roman" w:hAnsi="Times New Roman" w:cs="Times New Roman"/>
          <w:sz w:val="28"/>
          <w:szCs w:val="28"/>
        </w:rPr>
        <w:t>=0,028), неразвитость родительских чувств (р=0,026), проекци</w:t>
      </w:r>
      <w:r w:rsidR="002309AD" w:rsidRPr="00780126">
        <w:rPr>
          <w:rFonts w:ascii="Times New Roman" w:hAnsi="Times New Roman" w:cs="Times New Roman"/>
          <w:sz w:val="28"/>
          <w:szCs w:val="28"/>
        </w:rPr>
        <w:t>ю</w:t>
      </w:r>
      <w:r w:rsidR="00F51438" w:rsidRPr="00780126">
        <w:rPr>
          <w:rFonts w:ascii="Times New Roman" w:hAnsi="Times New Roman" w:cs="Times New Roman"/>
          <w:sz w:val="28"/>
          <w:szCs w:val="28"/>
        </w:rPr>
        <w:t xml:space="preserve"> на ребенка (подростка) собственных нежелаемых качеств (р=0,050), вынесение конфликта между супругами в сферу воспитания (р=0,026).</w:t>
      </w:r>
    </w:p>
    <w:p w:rsidR="00E544B7" w:rsidRPr="009024BD" w:rsidRDefault="002F5032" w:rsidP="008A0E87">
      <w:pPr>
        <w:pStyle w:val="a4"/>
        <w:numPr>
          <w:ilvl w:val="0"/>
          <w:numId w:val="23"/>
        </w:numPr>
        <w:spacing w:after="0" w:line="360" w:lineRule="auto"/>
        <w:ind w:left="0" w:firstLine="709"/>
        <w:jc w:val="both"/>
        <w:rPr>
          <w:rFonts w:ascii="Times New Roman" w:hAnsi="Times New Roman" w:cs="Times New Roman"/>
          <w:sz w:val="28"/>
          <w:szCs w:val="28"/>
        </w:rPr>
      </w:pPr>
      <w:r w:rsidRPr="00780126">
        <w:rPr>
          <w:rFonts w:ascii="Times New Roman" w:hAnsi="Times New Roman" w:cs="Times New Roman"/>
          <w:sz w:val="28"/>
          <w:szCs w:val="28"/>
        </w:rPr>
        <w:t>При сравнении характеристик воспитания, которые используют матери детей с ДЦП в срав</w:t>
      </w:r>
      <w:r w:rsidR="002309AD" w:rsidRPr="00780126">
        <w:rPr>
          <w:rFonts w:ascii="Times New Roman" w:hAnsi="Times New Roman" w:cs="Times New Roman"/>
          <w:sz w:val="28"/>
          <w:szCs w:val="28"/>
        </w:rPr>
        <w:t>нении с матерями здоровых детей, было выявлено, что матери детей с ДЦП значимо чаще используют гиперпротекцию (</w:t>
      </w:r>
      <w:proofErr w:type="gramStart"/>
      <w:r w:rsidR="002309AD" w:rsidRPr="00780126">
        <w:rPr>
          <w:rFonts w:ascii="Times New Roman" w:hAnsi="Times New Roman" w:cs="Times New Roman"/>
          <w:sz w:val="28"/>
          <w:szCs w:val="28"/>
        </w:rPr>
        <w:t>р</w:t>
      </w:r>
      <w:proofErr w:type="gramEnd"/>
      <w:r w:rsidR="002309AD" w:rsidRPr="00780126">
        <w:rPr>
          <w:rFonts w:ascii="Times New Roman" w:hAnsi="Times New Roman" w:cs="Times New Roman"/>
          <w:sz w:val="28"/>
          <w:szCs w:val="28"/>
        </w:rPr>
        <w:t xml:space="preserve">˂0,001), </w:t>
      </w:r>
      <w:r w:rsidR="008370F2" w:rsidRPr="00780126">
        <w:rPr>
          <w:rFonts w:ascii="Times New Roman" w:hAnsi="Times New Roman" w:cs="Times New Roman"/>
          <w:sz w:val="28"/>
          <w:szCs w:val="28"/>
        </w:rPr>
        <w:t>игнорирование потребностей ребенка (р˂0,001)</w:t>
      </w:r>
      <w:r w:rsidR="002309AD" w:rsidRPr="00780126">
        <w:rPr>
          <w:rFonts w:ascii="Times New Roman" w:hAnsi="Times New Roman" w:cs="Times New Roman"/>
          <w:sz w:val="28"/>
          <w:szCs w:val="28"/>
        </w:rPr>
        <w:t xml:space="preserve">, </w:t>
      </w:r>
      <w:r w:rsidR="008370F2" w:rsidRPr="00780126">
        <w:rPr>
          <w:rFonts w:ascii="Times New Roman" w:hAnsi="Times New Roman" w:cs="Times New Roman"/>
          <w:sz w:val="28"/>
          <w:szCs w:val="28"/>
        </w:rPr>
        <w:t xml:space="preserve">чрезмерность запретов (р=0,001), </w:t>
      </w:r>
      <w:r w:rsidR="00BC56B2" w:rsidRPr="00780126">
        <w:rPr>
          <w:rFonts w:ascii="Times New Roman" w:hAnsi="Times New Roman" w:cs="Times New Roman"/>
          <w:sz w:val="28"/>
          <w:szCs w:val="28"/>
        </w:rPr>
        <w:t>неустойчи</w:t>
      </w:r>
      <w:r w:rsidR="00E544B7">
        <w:rPr>
          <w:rFonts w:ascii="Times New Roman" w:hAnsi="Times New Roman" w:cs="Times New Roman"/>
          <w:sz w:val="28"/>
          <w:szCs w:val="28"/>
        </w:rPr>
        <w:t>вость стиля воспитания (р=0,054</w:t>
      </w:r>
      <w:r w:rsidR="00BC56B2" w:rsidRPr="00780126">
        <w:rPr>
          <w:rFonts w:ascii="Times New Roman" w:hAnsi="Times New Roman" w:cs="Times New Roman"/>
          <w:sz w:val="28"/>
          <w:szCs w:val="28"/>
        </w:rPr>
        <w:t>)</w:t>
      </w:r>
      <w:r w:rsidR="00FA51EF" w:rsidRPr="00780126">
        <w:rPr>
          <w:rFonts w:ascii="Times New Roman" w:hAnsi="Times New Roman" w:cs="Times New Roman"/>
          <w:sz w:val="28"/>
          <w:szCs w:val="28"/>
        </w:rPr>
        <w:t xml:space="preserve"> на уровне тенденции</w:t>
      </w:r>
      <w:r w:rsidR="00BC56B2" w:rsidRPr="00780126">
        <w:rPr>
          <w:rFonts w:ascii="Times New Roman" w:hAnsi="Times New Roman" w:cs="Times New Roman"/>
          <w:sz w:val="28"/>
          <w:szCs w:val="28"/>
        </w:rPr>
        <w:t xml:space="preserve">, </w:t>
      </w:r>
      <w:r w:rsidR="002309AD" w:rsidRPr="00780126">
        <w:rPr>
          <w:rFonts w:ascii="Times New Roman" w:hAnsi="Times New Roman" w:cs="Times New Roman"/>
          <w:sz w:val="28"/>
          <w:szCs w:val="28"/>
        </w:rPr>
        <w:t xml:space="preserve">предпочтение </w:t>
      </w:r>
      <w:r w:rsidR="008370F2" w:rsidRPr="00780126">
        <w:rPr>
          <w:rFonts w:ascii="Times New Roman" w:hAnsi="Times New Roman" w:cs="Times New Roman"/>
          <w:sz w:val="28"/>
          <w:szCs w:val="28"/>
        </w:rPr>
        <w:t>дет</w:t>
      </w:r>
      <w:r w:rsidR="002309AD" w:rsidRPr="00780126">
        <w:rPr>
          <w:rFonts w:ascii="Times New Roman" w:hAnsi="Times New Roman" w:cs="Times New Roman"/>
          <w:sz w:val="28"/>
          <w:szCs w:val="28"/>
        </w:rPr>
        <w:t>ских качеств (р=0,0</w:t>
      </w:r>
      <w:r w:rsidR="008370F2" w:rsidRPr="00780126">
        <w:rPr>
          <w:rFonts w:ascii="Times New Roman" w:hAnsi="Times New Roman" w:cs="Times New Roman"/>
          <w:sz w:val="28"/>
          <w:szCs w:val="28"/>
        </w:rPr>
        <w:t>21</w:t>
      </w:r>
      <w:r w:rsidR="002309AD" w:rsidRPr="00780126">
        <w:rPr>
          <w:rFonts w:ascii="Times New Roman" w:hAnsi="Times New Roman" w:cs="Times New Roman"/>
          <w:sz w:val="28"/>
          <w:szCs w:val="28"/>
        </w:rPr>
        <w:t>)</w:t>
      </w:r>
      <w:r w:rsidR="008370F2" w:rsidRPr="00780126">
        <w:rPr>
          <w:rFonts w:ascii="Times New Roman" w:hAnsi="Times New Roman" w:cs="Times New Roman"/>
          <w:sz w:val="28"/>
          <w:szCs w:val="28"/>
        </w:rPr>
        <w:t>, фобию утраты (р˂0,001), неразвитость родительских чувств (р=0,029</w:t>
      </w:r>
      <w:r w:rsidR="00BC56B2" w:rsidRPr="00780126">
        <w:rPr>
          <w:rFonts w:ascii="Times New Roman" w:hAnsi="Times New Roman" w:cs="Times New Roman"/>
          <w:sz w:val="28"/>
          <w:szCs w:val="28"/>
        </w:rPr>
        <w:t>), проекцию на ребенка (подростка) собствен</w:t>
      </w:r>
      <w:r w:rsidR="00E544B7">
        <w:rPr>
          <w:rFonts w:ascii="Times New Roman" w:hAnsi="Times New Roman" w:cs="Times New Roman"/>
          <w:sz w:val="28"/>
          <w:szCs w:val="28"/>
        </w:rPr>
        <w:t>ных нежелаемых качеств (</w:t>
      </w:r>
      <w:proofErr w:type="gramStart"/>
      <w:r w:rsidR="00E544B7">
        <w:rPr>
          <w:rFonts w:ascii="Times New Roman" w:hAnsi="Times New Roman" w:cs="Times New Roman"/>
          <w:sz w:val="28"/>
          <w:szCs w:val="28"/>
        </w:rPr>
        <w:t>р</w:t>
      </w:r>
      <w:proofErr w:type="gramEnd"/>
      <w:r w:rsidR="00E544B7">
        <w:rPr>
          <w:rFonts w:ascii="Times New Roman" w:hAnsi="Times New Roman" w:cs="Times New Roman"/>
          <w:sz w:val="28"/>
          <w:szCs w:val="28"/>
        </w:rPr>
        <w:t>=0,058</w:t>
      </w:r>
      <w:r w:rsidR="00BC56B2" w:rsidRPr="00780126">
        <w:rPr>
          <w:rFonts w:ascii="Times New Roman" w:hAnsi="Times New Roman" w:cs="Times New Roman"/>
          <w:sz w:val="28"/>
          <w:szCs w:val="28"/>
        </w:rPr>
        <w:t>)</w:t>
      </w:r>
      <w:r w:rsidR="00FA51EF" w:rsidRPr="00780126">
        <w:rPr>
          <w:rFonts w:ascii="Times New Roman" w:hAnsi="Times New Roman" w:cs="Times New Roman"/>
          <w:sz w:val="28"/>
          <w:szCs w:val="28"/>
        </w:rPr>
        <w:t xml:space="preserve"> на уровне тенденции</w:t>
      </w:r>
      <w:r w:rsidR="00BC56B2" w:rsidRPr="00780126">
        <w:rPr>
          <w:rFonts w:ascii="Times New Roman" w:hAnsi="Times New Roman" w:cs="Times New Roman"/>
          <w:sz w:val="28"/>
          <w:szCs w:val="28"/>
        </w:rPr>
        <w:t xml:space="preserve"> </w:t>
      </w:r>
      <w:r w:rsidR="002309AD" w:rsidRPr="00780126">
        <w:rPr>
          <w:rFonts w:ascii="Times New Roman" w:hAnsi="Times New Roman" w:cs="Times New Roman"/>
          <w:sz w:val="28"/>
          <w:szCs w:val="28"/>
        </w:rPr>
        <w:t xml:space="preserve">и реже </w:t>
      </w:r>
      <w:r w:rsidR="00E544B7">
        <w:rPr>
          <w:rFonts w:ascii="Times New Roman" w:hAnsi="Times New Roman" w:cs="Times New Roman"/>
          <w:sz w:val="28"/>
          <w:szCs w:val="28"/>
        </w:rPr>
        <w:t>–</w:t>
      </w:r>
      <w:r w:rsidR="00FA51EF" w:rsidRPr="00780126">
        <w:rPr>
          <w:rFonts w:ascii="Times New Roman" w:hAnsi="Times New Roman" w:cs="Times New Roman"/>
          <w:sz w:val="28"/>
          <w:szCs w:val="28"/>
        </w:rPr>
        <w:t xml:space="preserve"> </w:t>
      </w:r>
      <w:r w:rsidR="002309AD" w:rsidRPr="00780126">
        <w:rPr>
          <w:rFonts w:ascii="Times New Roman" w:hAnsi="Times New Roman" w:cs="Times New Roman"/>
          <w:sz w:val="28"/>
          <w:szCs w:val="28"/>
        </w:rPr>
        <w:t>гипопротекцию (р=0,0</w:t>
      </w:r>
      <w:r w:rsidR="008370F2" w:rsidRPr="00780126">
        <w:rPr>
          <w:rFonts w:ascii="Times New Roman" w:hAnsi="Times New Roman" w:cs="Times New Roman"/>
          <w:sz w:val="28"/>
          <w:szCs w:val="28"/>
        </w:rPr>
        <w:t>3</w:t>
      </w:r>
      <w:r w:rsidR="002309AD" w:rsidRPr="00780126">
        <w:rPr>
          <w:rFonts w:ascii="Times New Roman" w:hAnsi="Times New Roman" w:cs="Times New Roman"/>
          <w:sz w:val="28"/>
          <w:szCs w:val="28"/>
        </w:rPr>
        <w:t>4)</w:t>
      </w:r>
      <w:r w:rsidR="00FA51EF" w:rsidRPr="00780126">
        <w:rPr>
          <w:rFonts w:ascii="Times New Roman" w:hAnsi="Times New Roman" w:cs="Times New Roman"/>
          <w:sz w:val="28"/>
          <w:szCs w:val="28"/>
        </w:rPr>
        <w:t xml:space="preserve"> и недостаточность требований </w:t>
      </w:r>
      <w:r w:rsidR="008370F2" w:rsidRPr="00780126">
        <w:rPr>
          <w:rFonts w:ascii="Times New Roman" w:hAnsi="Times New Roman" w:cs="Times New Roman"/>
          <w:sz w:val="28"/>
          <w:szCs w:val="28"/>
        </w:rPr>
        <w:t>запретов (р=0,001)</w:t>
      </w:r>
      <w:r w:rsidR="002309AD" w:rsidRPr="00780126">
        <w:rPr>
          <w:rFonts w:ascii="Times New Roman" w:hAnsi="Times New Roman" w:cs="Times New Roman"/>
          <w:sz w:val="28"/>
          <w:szCs w:val="28"/>
        </w:rPr>
        <w:t>.</w:t>
      </w:r>
    </w:p>
    <w:p w:rsidR="00481529" w:rsidRPr="00501899" w:rsidRDefault="00481529" w:rsidP="00501899">
      <w:pPr>
        <w:pStyle w:val="3"/>
        <w:spacing w:line="360" w:lineRule="auto"/>
        <w:ind w:firstLine="709"/>
        <w:rPr>
          <w:sz w:val="28"/>
          <w:szCs w:val="28"/>
        </w:rPr>
      </w:pPr>
      <w:bookmarkStart w:id="92" w:name="_Toc515846461"/>
      <w:r w:rsidRPr="00501899">
        <w:rPr>
          <w:sz w:val="28"/>
          <w:szCs w:val="28"/>
        </w:rPr>
        <w:lastRenderedPageBreak/>
        <w:t>3.</w:t>
      </w:r>
      <w:r w:rsidR="00233AB8" w:rsidRPr="00501899">
        <w:rPr>
          <w:sz w:val="28"/>
          <w:szCs w:val="28"/>
        </w:rPr>
        <w:t>8</w:t>
      </w:r>
      <w:r w:rsidRPr="00501899">
        <w:rPr>
          <w:sz w:val="28"/>
          <w:szCs w:val="28"/>
        </w:rPr>
        <w:t>. Результаты изучения взаимосвязей изучаемых показателей (корреляционный анализ)</w:t>
      </w:r>
      <w:bookmarkEnd w:id="92"/>
    </w:p>
    <w:p w:rsidR="00334177" w:rsidRDefault="00C2343E" w:rsidP="00603B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34177">
        <w:rPr>
          <w:rFonts w:ascii="Times New Roman" w:hAnsi="Times New Roman" w:cs="Times New Roman"/>
          <w:sz w:val="28"/>
          <w:szCs w:val="28"/>
        </w:rPr>
        <w:t xml:space="preserve">заимосвязи изучаемых характеристик были изучены с помощью корреляционного анализа с использованием критериев Пирсона </w:t>
      </w:r>
      <w:r w:rsidR="00187A1C">
        <w:rPr>
          <w:rFonts w:ascii="Times New Roman" w:hAnsi="Times New Roman" w:cs="Times New Roman"/>
          <w:sz w:val="28"/>
          <w:szCs w:val="28"/>
        </w:rPr>
        <w:t xml:space="preserve">и Спирмена </w:t>
      </w:r>
      <w:r w:rsidR="00334177">
        <w:rPr>
          <w:rFonts w:ascii="Times New Roman" w:hAnsi="Times New Roman" w:cs="Times New Roman"/>
          <w:sz w:val="28"/>
          <w:szCs w:val="28"/>
        </w:rPr>
        <w:t xml:space="preserve">для каждой группы матерей. При изучении взаимосвязей мы руководствовались задачами исследования, а именно, нас интересуют взаимосвязи характеристик, описывающих уровень переживания матерью стресса и психологические </w:t>
      </w:r>
      <w:r>
        <w:rPr>
          <w:rFonts w:ascii="Times New Roman" w:hAnsi="Times New Roman" w:cs="Times New Roman"/>
          <w:sz w:val="28"/>
          <w:szCs w:val="28"/>
        </w:rPr>
        <w:t>особенности матери такие</w:t>
      </w:r>
      <w:r w:rsidR="00603B85">
        <w:rPr>
          <w:rFonts w:ascii="Times New Roman" w:hAnsi="Times New Roman" w:cs="Times New Roman"/>
          <w:sz w:val="28"/>
          <w:szCs w:val="28"/>
        </w:rPr>
        <w:t>,</w:t>
      </w:r>
      <w:r>
        <w:rPr>
          <w:rFonts w:ascii="Times New Roman" w:hAnsi="Times New Roman" w:cs="Times New Roman"/>
          <w:sz w:val="28"/>
          <w:szCs w:val="28"/>
        </w:rPr>
        <w:t xml:space="preserve"> как уровень алекситимии, личностная тревожность, </w:t>
      </w:r>
      <w:r w:rsidR="00603B85">
        <w:rPr>
          <w:rFonts w:ascii="Times New Roman" w:hAnsi="Times New Roman" w:cs="Times New Roman"/>
          <w:sz w:val="28"/>
          <w:szCs w:val="28"/>
        </w:rPr>
        <w:t>чувство связности, общее здоровье</w:t>
      </w:r>
      <w:r w:rsidR="00334177">
        <w:rPr>
          <w:rFonts w:ascii="Times New Roman" w:hAnsi="Times New Roman" w:cs="Times New Roman"/>
          <w:sz w:val="28"/>
          <w:szCs w:val="28"/>
        </w:rPr>
        <w:t>.</w:t>
      </w:r>
      <w:r w:rsidR="006F5453">
        <w:rPr>
          <w:rFonts w:ascii="Times New Roman" w:hAnsi="Times New Roman" w:cs="Times New Roman"/>
          <w:sz w:val="28"/>
          <w:szCs w:val="28"/>
        </w:rPr>
        <w:t xml:space="preserve"> В соответствии с этой задачей и строился корреляционный анализ.</w:t>
      </w:r>
    </w:p>
    <w:p w:rsidR="00334177" w:rsidRPr="00852F68" w:rsidRDefault="009E1CBE" w:rsidP="00852F68">
      <w:pPr>
        <w:pStyle w:val="3"/>
        <w:spacing w:before="240" w:beforeAutospacing="0" w:after="0" w:afterAutospacing="0" w:line="360" w:lineRule="auto"/>
        <w:ind w:firstLine="709"/>
        <w:jc w:val="both"/>
        <w:rPr>
          <w:i/>
          <w:sz w:val="28"/>
          <w:szCs w:val="28"/>
        </w:rPr>
      </w:pPr>
      <w:bookmarkStart w:id="93" w:name="_Toc515846462"/>
      <w:r w:rsidRPr="00852F68">
        <w:rPr>
          <w:i/>
          <w:sz w:val="28"/>
          <w:szCs w:val="28"/>
        </w:rPr>
        <w:t>3.8.1</w:t>
      </w:r>
      <w:r w:rsidR="00852F68" w:rsidRPr="00852F68">
        <w:rPr>
          <w:i/>
          <w:sz w:val="28"/>
          <w:szCs w:val="28"/>
        </w:rPr>
        <w:t>.</w:t>
      </w:r>
      <w:r w:rsidRPr="00852F68">
        <w:rPr>
          <w:i/>
          <w:sz w:val="28"/>
          <w:szCs w:val="28"/>
        </w:rPr>
        <w:t xml:space="preserve"> </w:t>
      </w:r>
      <w:r w:rsidR="00334177" w:rsidRPr="00852F68">
        <w:rPr>
          <w:i/>
          <w:sz w:val="28"/>
          <w:szCs w:val="28"/>
        </w:rPr>
        <w:t>Корреляционный анализ характеристик матерей детей с лейкозом</w:t>
      </w:r>
      <w:bookmarkEnd w:id="93"/>
    </w:p>
    <w:p w:rsidR="00334177" w:rsidRPr="006F5453" w:rsidRDefault="006F5453" w:rsidP="008A0E87">
      <w:pPr>
        <w:pStyle w:val="a4"/>
        <w:numPr>
          <w:ilvl w:val="0"/>
          <w:numId w:val="24"/>
        </w:numPr>
        <w:spacing w:after="0" w:line="360" w:lineRule="auto"/>
        <w:ind w:left="0" w:firstLine="709"/>
        <w:jc w:val="both"/>
        <w:rPr>
          <w:rFonts w:ascii="Times New Roman" w:hAnsi="Times New Roman" w:cs="Times New Roman"/>
          <w:i/>
          <w:sz w:val="28"/>
          <w:szCs w:val="28"/>
        </w:rPr>
      </w:pPr>
      <w:r w:rsidRPr="006F5453">
        <w:rPr>
          <w:rFonts w:ascii="Times New Roman" w:hAnsi="Times New Roman" w:cs="Times New Roman"/>
          <w:i/>
          <w:sz w:val="28"/>
          <w:szCs w:val="28"/>
        </w:rPr>
        <w:t>Корреляционные связи</w:t>
      </w:r>
      <w:r>
        <w:rPr>
          <w:rFonts w:ascii="Times New Roman" w:hAnsi="Times New Roman" w:cs="Times New Roman"/>
          <w:i/>
          <w:sz w:val="28"/>
          <w:szCs w:val="28"/>
        </w:rPr>
        <w:t xml:space="preserve"> шкалы</w:t>
      </w:r>
      <w:r w:rsidRPr="006F5453">
        <w:rPr>
          <w:rFonts w:ascii="Times New Roman" w:hAnsi="Times New Roman" w:cs="Times New Roman"/>
          <w:i/>
          <w:sz w:val="28"/>
          <w:szCs w:val="28"/>
        </w:rPr>
        <w:t xml:space="preserve"> нервно-психического напряжения со шкалами других методик.</w:t>
      </w:r>
    </w:p>
    <w:p w:rsidR="00334177" w:rsidRDefault="006F5453" w:rsidP="006F5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Корреляционный анализ шкалы нервно-психического напряжения выявил следующие взаимосвязи.</w:t>
      </w:r>
    </w:p>
    <w:p w:rsidR="00F560BF" w:rsidRDefault="00C276E7" w:rsidP="008A0E87">
      <w:pPr>
        <w:pStyle w:val="a4"/>
        <w:numPr>
          <w:ilvl w:val="0"/>
          <w:numId w:val="25"/>
        </w:numPr>
        <w:spacing w:after="0" w:line="360" w:lineRule="auto"/>
        <w:ind w:left="0" w:firstLine="709"/>
        <w:jc w:val="both"/>
        <w:rPr>
          <w:rFonts w:ascii="Times New Roman" w:hAnsi="Times New Roman" w:cs="Times New Roman"/>
          <w:sz w:val="28"/>
          <w:szCs w:val="28"/>
        </w:rPr>
      </w:pPr>
      <w:r w:rsidRPr="00F560BF">
        <w:rPr>
          <w:rFonts w:ascii="Times New Roman" w:hAnsi="Times New Roman" w:cs="Times New Roman"/>
          <w:sz w:val="28"/>
          <w:szCs w:val="28"/>
        </w:rPr>
        <w:t xml:space="preserve">Уровень нервно-психического напряжения положительно коррелирует с такими </w:t>
      </w:r>
      <w:r w:rsidR="0005153E">
        <w:rPr>
          <w:rFonts w:ascii="Times New Roman" w:hAnsi="Times New Roman" w:cs="Times New Roman"/>
          <w:sz w:val="28"/>
          <w:szCs w:val="28"/>
        </w:rPr>
        <w:t>стиля</w:t>
      </w:r>
      <w:r w:rsidRPr="00F560BF">
        <w:rPr>
          <w:rFonts w:ascii="Times New Roman" w:hAnsi="Times New Roman" w:cs="Times New Roman"/>
          <w:sz w:val="28"/>
          <w:szCs w:val="28"/>
        </w:rPr>
        <w:t>ми воспитания как гиперпротекция (</w:t>
      </w:r>
      <w:r w:rsidRPr="00F560BF">
        <w:rPr>
          <w:rFonts w:ascii="Times New Roman" w:hAnsi="Times New Roman" w:cs="Times New Roman"/>
          <w:sz w:val="28"/>
          <w:szCs w:val="28"/>
          <w:lang w:val="en-US"/>
        </w:rPr>
        <w:t>r</w:t>
      </w:r>
      <w:r w:rsidRPr="00F560BF">
        <w:rPr>
          <w:rFonts w:ascii="Times New Roman" w:hAnsi="Times New Roman" w:cs="Times New Roman"/>
          <w:sz w:val="28"/>
          <w:szCs w:val="28"/>
        </w:rPr>
        <w:t xml:space="preserve">=0,764, </w:t>
      </w:r>
      <w:proofErr w:type="gramStart"/>
      <w:r w:rsidRPr="00F560BF">
        <w:rPr>
          <w:rFonts w:ascii="Times New Roman" w:hAnsi="Times New Roman" w:cs="Times New Roman"/>
          <w:sz w:val="28"/>
          <w:szCs w:val="28"/>
        </w:rPr>
        <w:t>р</w:t>
      </w:r>
      <w:proofErr w:type="gramEnd"/>
      <w:r w:rsidRPr="00F560BF">
        <w:rPr>
          <w:rFonts w:ascii="Times New Roman" w:hAnsi="Times New Roman" w:cs="Times New Roman"/>
          <w:sz w:val="28"/>
          <w:szCs w:val="28"/>
        </w:rPr>
        <w:t xml:space="preserve">˂0,001), фобия утраты (r=0,728, р˂0,001), имеется также тенденция к значимости взаимосвязи со степенью удовлетворения потребностей ребенка (потворствования) (r=0,431, р=0,058). </w:t>
      </w:r>
      <w:r w:rsidR="00F560BF">
        <w:rPr>
          <w:rFonts w:ascii="Times New Roman" w:hAnsi="Times New Roman" w:cs="Times New Roman"/>
          <w:sz w:val="28"/>
          <w:szCs w:val="28"/>
        </w:rPr>
        <w:t xml:space="preserve">Можно говорить о том, что чем выше у матери нервно-психическое напряжение, тем в большей степени мама использует гиперпротекцию и потворствование при воспитании ребенка и </w:t>
      </w:r>
      <w:r w:rsidR="000C0D78">
        <w:rPr>
          <w:rFonts w:ascii="Times New Roman" w:hAnsi="Times New Roman" w:cs="Times New Roman"/>
          <w:sz w:val="28"/>
          <w:szCs w:val="28"/>
        </w:rPr>
        <w:t>боле</w:t>
      </w:r>
      <w:r w:rsidR="00F560BF">
        <w:rPr>
          <w:rFonts w:ascii="Times New Roman" w:hAnsi="Times New Roman" w:cs="Times New Roman"/>
          <w:sz w:val="28"/>
          <w:szCs w:val="28"/>
        </w:rPr>
        <w:t>е у нее выражена фобия утраты.</w:t>
      </w:r>
    </w:p>
    <w:p w:rsidR="006F5453" w:rsidRDefault="00F560BF" w:rsidP="008A0E87">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положительно коррелирует с уровнем алекситимии (</w:t>
      </w:r>
      <w:r>
        <w:rPr>
          <w:rFonts w:ascii="Times New Roman" w:hAnsi="Times New Roman" w:cs="Times New Roman"/>
          <w:sz w:val="28"/>
          <w:szCs w:val="28"/>
          <w:lang w:val="en-US"/>
        </w:rPr>
        <w:t>r</w:t>
      </w:r>
      <w:r>
        <w:rPr>
          <w:rFonts w:ascii="Times New Roman" w:hAnsi="Times New Roman" w:cs="Times New Roman"/>
          <w:sz w:val="28"/>
          <w:szCs w:val="28"/>
        </w:rPr>
        <w:t xml:space="preserve">=0,452,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=0,045), т.е., чем выше нервно-психическое напряжение у мамы, тем выше у нее проявления алекситимии.</w:t>
      </w:r>
    </w:p>
    <w:p w:rsidR="00F560BF" w:rsidRDefault="00F560BF" w:rsidP="008A0E87">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Уровень нервно-психического напряжения положительно коррелирует с личностной тревожностью (</w:t>
      </w:r>
      <w:r>
        <w:rPr>
          <w:rFonts w:ascii="Times New Roman" w:hAnsi="Times New Roman" w:cs="Times New Roman"/>
          <w:sz w:val="28"/>
          <w:szCs w:val="28"/>
          <w:lang w:val="en-US"/>
        </w:rPr>
        <w:t>r</w:t>
      </w:r>
      <w:r>
        <w:rPr>
          <w:rFonts w:ascii="Times New Roman" w:hAnsi="Times New Roman" w:cs="Times New Roman"/>
          <w:sz w:val="28"/>
          <w:szCs w:val="28"/>
        </w:rPr>
        <w:t xml:space="preserve">=0,458,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=0,042), матери у которых выше личностная тревожность испытывают более выраженное нервно-психическое напряжение, и наоборот, можно говорить о том, что матери, у которых ниже личностная тревожность как устойчивая характеристика личности, будут испытывать меньшее нервно-психическое напряжение в ситуации </w:t>
      </w:r>
      <w:r w:rsidR="00D7528E">
        <w:rPr>
          <w:rFonts w:ascii="Times New Roman" w:hAnsi="Times New Roman" w:cs="Times New Roman"/>
          <w:sz w:val="28"/>
          <w:szCs w:val="28"/>
        </w:rPr>
        <w:t>заболевания</w:t>
      </w:r>
      <w:r>
        <w:rPr>
          <w:rFonts w:ascii="Times New Roman" w:hAnsi="Times New Roman" w:cs="Times New Roman"/>
          <w:sz w:val="28"/>
          <w:szCs w:val="28"/>
        </w:rPr>
        <w:t xml:space="preserve"> ребенка.</w:t>
      </w:r>
    </w:p>
    <w:p w:rsidR="00334177" w:rsidRPr="00135E74" w:rsidRDefault="00D7528E" w:rsidP="008A0E87">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Выявлена также положительная корреляционная взаимосвязь показателя общего здоровья и нервно-психического напряжения на уровне тенденци</w:t>
      </w:r>
      <w:r w:rsidR="000A6BBA">
        <w:rPr>
          <w:rFonts w:ascii="Times New Roman" w:hAnsi="Times New Roman" w:cs="Times New Roman"/>
          <w:sz w:val="28"/>
          <w:szCs w:val="28"/>
        </w:rPr>
        <w:t>и</w:t>
      </w:r>
      <w:r>
        <w:rPr>
          <w:rFonts w:ascii="Times New Roman" w:hAnsi="Times New Roman" w:cs="Times New Roman"/>
          <w:sz w:val="28"/>
          <w:szCs w:val="28"/>
        </w:rPr>
        <w:t xml:space="preserve"> к значимости (</w:t>
      </w:r>
      <w:r>
        <w:rPr>
          <w:rFonts w:ascii="Times New Roman" w:hAnsi="Times New Roman" w:cs="Times New Roman"/>
          <w:sz w:val="28"/>
          <w:szCs w:val="28"/>
          <w:lang w:val="en-US"/>
        </w:rPr>
        <w:t>r</w:t>
      </w:r>
      <w:r>
        <w:rPr>
          <w:rFonts w:ascii="Times New Roman" w:hAnsi="Times New Roman" w:cs="Times New Roman"/>
          <w:sz w:val="28"/>
          <w:szCs w:val="28"/>
        </w:rPr>
        <w:t xml:space="preserve">=0,433,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=0,057), это может говорить о том, что при высоком нервно-психическом напряжении у матерей выше психологическое неблагополучие</w:t>
      </w:r>
      <w:r w:rsidR="00135E74">
        <w:rPr>
          <w:rFonts w:ascii="Times New Roman" w:hAnsi="Times New Roman" w:cs="Times New Roman"/>
          <w:sz w:val="28"/>
          <w:szCs w:val="28"/>
        </w:rPr>
        <w:t xml:space="preserve"> и психический дискомфорт</w:t>
      </w:r>
      <w:r w:rsidRPr="00135E74">
        <w:rPr>
          <w:rFonts w:ascii="Times New Roman" w:hAnsi="Times New Roman" w:cs="Times New Roman"/>
          <w:sz w:val="28"/>
          <w:szCs w:val="28"/>
        </w:rPr>
        <w:t xml:space="preserve">, т.е. </w:t>
      </w:r>
      <w:r w:rsidR="00135E74">
        <w:rPr>
          <w:rFonts w:ascii="Times New Roman" w:hAnsi="Times New Roman" w:cs="Times New Roman"/>
          <w:sz w:val="28"/>
          <w:szCs w:val="28"/>
        </w:rPr>
        <w:t>они</w:t>
      </w:r>
      <w:r w:rsidR="001D05EE">
        <w:rPr>
          <w:rFonts w:ascii="Times New Roman" w:hAnsi="Times New Roman" w:cs="Times New Roman"/>
          <w:sz w:val="28"/>
          <w:szCs w:val="28"/>
        </w:rPr>
        <w:t xml:space="preserve"> эмоционально </w:t>
      </w:r>
      <w:r w:rsidR="000A6BBA">
        <w:rPr>
          <w:rFonts w:ascii="Times New Roman" w:hAnsi="Times New Roman" w:cs="Times New Roman"/>
          <w:sz w:val="28"/>
          <w:szCs w:val="28"/>
        </w:rPr>
        <w:t>не</w:t>
      </w:r>
      <w:r w:rsidR="001D05EE">
        <w:rPr>
          <w:rFonts w:ascii="Times New Roman" w:hAnsi="Times New Roman" w:cs="Times New Roman"/>
          <w:sz w:val="28"/>
          <w:szCs w:val="28"/>
        </w:rPr>
        <w:t>устойчивы</w:t>
      </w:r>
      <w:r w:rsidR="00135E74">
        <w:rPr>
          <w:rFonts w:ascii="Times New Roman" w:hAnsi="Times New Roman" w:cs="Times New Roman"/>
          <w:sz w:val="28"/>
          <w:szCs w:val="28"/>
        </w:rPr>
        <w:t>, у них</w:t>
      </w:r>
      <w:r w:rsidR="006178AA">
        <w:rPr>
          <w:rFonts w:ascii="Times New Roman" w:hAnsi="Times New Roman" w:cs="Times New Roman"/>
          <w:sz w:val="28"/>
          <w:szCs w:val="28"/>
        </w:rPr>
        <w:t xml:space="preserve"> </w:t>
      </w:r>
      <w:r w:rsidR="006178AA" w:rsidRPr="006178AA">
        <w:rPr>
          <w:rFonts w:ascii="Times New Roman" w:hAnsi="Times New Roman" w:cs="Times New Roman"/>
          <w:sz w:val="28"/>
          <w:szCs w:val="28"/>
        </w:rPr>
        <w:t>преоблада</w:t>
      </w:r>
      <w:r w:rsidR="00135E74">
        <w:rPr>
          <w:rFonts w:ascii="Times New Roman" w:hAnsi="Times New Roman" w:cs="Times New Roman"/>
          <w:sz w:val="28"/>
          <w:szCs w:val="28"/>
        </w:rPr>
        <w:t>ют</w:t>
      </w:r>
      <w:r w:rsidR="006178AA" w:rsidRPr="006178AA">
        <w:rPr>
          <w:rFonts w:ascii="Times New Roman" w:hAnsi="Times New Roman" w:cs="Times New Roman"/>
          <w:sz w:val="28"/>
          <w:szCs w:val="28"/>
        </w:rPr>
        <w:t xml:space="preserve"> отрицательны</w:t>
      </w:r>
      <w:r w:rsidR="00135E74">
        <w:rPr>
          <w:rFonts w:ascii="Times New Roman" w:hAnsi="Times New Roman" w:cs="Times New Roman"/>
          <w:sz w:val="28"/>
          <w:szCs w:val="28"/>
        </w:rPr>
        <w:t>е</w:t>
      </w:r>
      <w:r w:rsidR="006178AA" w:rsidRPr="006178AA">
        <w:rPr>
          <w:rFonts w:ascii="Times New Roman" w:hAnsi="Times New Roman" w:cs="Times New Roman"/>
          <w:sz w:val="28"/>
          <w:szCs w:val="28"/>
        </w:rPr>
        <w:t xml:space="preserve">  э</w:t>
      </w:r>
      <w:r w:rsidR="00135E74">
        <w:rPr>
          <w:rFonts w:ascii="Times New Roman" w:hAnsi="Times New Roman" w:cs="Times New Roman"/>
          <w:sz w:val="28"/>
          <w:szCs w:val="28"/>
        </w:rPr>
        <w:t xml:space="preserve">моции,  психологическая </w:t>
      </w:r>
      <w:r w:rsidR="006178AA" w:rsidRPr="00135E74">
        <w:rPr>
          <w:rFonts w:ascii="Times New Roman" w:hAnsi="Times New Roman" w:cs="Times New Roman"/>
          <w:sz w:val="28"/>
          <w:szCs w:val="28"/>
        </w:rPr>
        <w:t>нестабильность, неудовлетворенность своим физическим здоровьем</w:t>
      </w:r>
      <w:r w:rsidR="00135E74">
        <w:rPr>
          <w:rFonts w:ascii="Times New Roman" w:hAnsi="Times New Roman" w:cs="Times New Roman"/>
          <w:sz w:val="28"/>
          <w:szCs w:val="28"/>
        </w:rPr>
        <w:t>.</w:t>
      </w:r>
    </w:p>
    <w:p w:rsidR="0005153E" w:rsidRPr="00951905" w:rsidRDefault="00D7528E" w:rsidP="008A0E87">
      <w:pPr>
        <w:pStyle w:val="a4"/>
        <w:numPr>
          <w:ilvl w:val="0"/>
          <w:numId w:val="24"/>
        </w:numPr>
        <w:spacing w:before="240" w:after="0" w:line="360" w:lineRule="auto"/>
        <w:ind w:left="0" w:firstLine="709"/>
        <w:jc w:val="both"/>
        <w:rPr>
          <w:rFonts w:ascii="Times New Roman" w:hAnsi="Times New Roman" w:cs="Times New Roman"/>
          <w:sz w:val="28"/>
          <w:szCs w:val="28"/>
        </w:rPr>
      </w:pPr>
      <w:r w:rsidRPr="00D7528E">
        <w:rPr>
          <w:rFonts w:ascii="Times New Roman" w:hAnsi="Times New Roman" w:cs="Times New Roman"/>
          <w:i/>
          <w:sz w:val="28"/>
          <w:szCs w:val="28"/>
        </w:rPr>
        <w:t xml:space="preserve">Корреляционные связи </w:t>
      </w:r>
      <w:r w:rsidR="00696258">
        <w:rPr>
          <w:rFonts w:ascii="Times New Roman" w:hAnsi="Times New Roman" w:cs="Times New Roman"/>
          <w:i/>
          <w:sz w:val="28"/>
          <w:szCs w:val="28"/>
        </w:rPr>
        <w:t xml:space="preserve">социально-демографических показателей </w:t>
      </w:r>
      <w:r w:rsidRPr="00D7528E">
        <w:rPr>
          <w:rFonts w:ascii="Times New Roman" w:hAnsi="Times New Roman" w:cs="Times New Roman"/>
          <w:i/>
          <w:sz w:val="28"/>
          <w:szCs w:val="28"/>
        </w:rPr>
        <w:t>со шкалами других методик.</w:t>
      </w:r>
    </w:p>
    <w:p w:rsidR="00951905" w:rsidRDefault="003D5EC8"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w:t>
      </w:r>
      <w:r w:rsidRPr="003D5EC8">
        <w:rPr>
          <w:rFonts w:ascii="Times New Roman" w:hAnsi="Times New Roman" w:cs="Times New Roman"/>
          <w:sz w:val="28"/>
          <w:szCs w:val="28"/>
        </w:rPr>
        <w:t xml:space="preserve">корреляции </w:t>
      </w:r>
      <w:r>
        <w:rPr>
          <w:rFonts w:ascii="Times New Roman" w:hAnsi="Times New Roman" w:cs="Times New Roman"/>
          <w:sz w:val="28"/>
          <w:szCs w:val="28"/>
        </w:rPr>
        <w:t xml:space="preserve">Спирмена </w:t>
      </w:r>
      <w:r w:rsidRPr="003D5EC8">
        <w:rPr>
          <w:rFonts w:ascii="Times New Roman" w:hAnsi="Times New Roman" w:cs="Times New Roman"/>
          <w:sz w:val="28"/>
          <w:szCs w:val="28"/>
        </w:rPr>
        <w:t>было выявлено, что</w:t>
      </w:r>
      <w:r>
        <w:rPr>
          <w:rFonts w:ascii="Times New Roman" w:hAnsi="Times New Roman" w:cs="Times New Roman"/>
          <w:sz w:val="28"/>
          <w:szCs w:val="28"/>
        </w:rPr>
        <w:t xml:space="preserve"> </w:t>
      </w:r>
      <w:r w:rsidRPr="00D71CDF">
        <w:rPr>
          <w:rFonts w:ascii="Times New Roman" w:hAnsi="Times New Roman" w:cs="Times New Roman"/>
          <w:i/>
          <w:sz w:val="28"/>
          <w:szCs w:val="28"/>
        </w:rPr>
        <w:t>возраст матери</w:t>
      </w:r>
      <w:r>
        <w:rPr>
          <w:rFonts w:ascii="Times New Roman" w:hAnsi="Times New Roman" w:cs="Times New Roman"/>
          <w:sz w:val="28"/>
          <w:szCs w:val="28"/>
        </w:rPr>
        <w:t xml:space="preserve"> </w:t>
      </w:r>
      <w:r w:rsidR="00B206F9">
        <w:rPr>
          <w:rFonts w:ascii="Times New Roman" w:hAnsi="Times New Roman" w:cs="Times New Roman"/>
          <w:sz w:val="28"/>
          <w:szCs w:val="28"/>
        </w:rPr>
        <w:t xml:space="preserve">значимо </w:t>
      </w:r>
      <w:r>
        <w:rPr>
          <w:rFonts w:ascii="Times New Roman" w:hAnsi="Times New Roman" w:cs="Times New Roman"/>
          <w:sz w:val="28"/>
          <w:szCs w:val="28"/>
        </w:rPr>
        <w:t>положительно коррелирует с гиперпротекцией (Г+)</w:t>
      </w:r>
      <w:r w:rsidR="000153E4">
        <w:rPr>
          <w:rFonts w:ascii="Times New Roman" w:hAnsi="Times New Roman" w:cs="Times New Roman"/>
          <w:sz w:val="28"/>
          <w:szCs w:val="28"/>
        </w:rPr>
        <w:t xml:space="preserve"> (</w:t>
      </w:r>
      <w:r w:rsidR="000153E4">
        <w:rPr>
          <w:rFonts w:ascii="Times New Roman" w:hAnsi="Times New Roman" w:cs="Times New Roman"/>
          <w:sz w:val="28"/>
          <w:szCs w:val="28"/>
          <w:lang w:val="en-US"/>
        </w:rPr>
        <w:t>r</w:t>
      </w:r>
      <w:r w:rsidR="000153E4" w:rsidRPr="001128D1">
        <w:rPr>
          <w:rFonts w:ascii="Times New Roman" w:hAnsi="Times New Roman" w:cs="Times New Roman"/>
          <w:sz w:val="28"/>
          <w:szCs w:val="28"/>
        </w:rPr>
        <w:t>=</w:t>
      </w:r>
      <w:r w:rsidR="000153E4">
        <w:rPr>
          <w:rFonts w:ascii="Times New Roman" w:hAnsi="Times New Roman" w:cs="Times New Roman"/>
          <w:sz w:val="28"/>
          <w:szCs w:val="28"/>
        </w:rPr>
        <w:t>0,</w:t>
      </w:r>
      <w:r w:rsidR="006C58C4">
        <w:rPr>
          <w:rFonts w:ascii="Times New Roman" w:hAnsi="Times New Roman" w:cs="Times New Roman"/>
          <w:sz w:val="28"/>
          <w:szCs w:val="28"/>
        </w:rPr>
        <w:t>496</w:t>
      </w:r>
      <w:r w:rsidR="000153E4">
        <w:rPr>
          <w:rFonts w:ascii="Times New Roman" w:hAnsi="Times New Roman" w:cs="Times New Roman"/>
          <w:sz w:val="28"/>
          <w:szCs w:val="28"/>
        </w:rPr>
        <w:t>,</w:t>
      </w:r>
      <w:r w:rsidR="000153E4" w:rsidRPr="001128D1">
        <w:rPr>
          <w:rFonts w:ascii="Times New Roman" w:hAnsi="Times New Roman" w:cs="Times New Roman"/>
          <w:sz w:val="28"/>
          <w:szCs w:val="28"/>
        </w:rPr>
        <w:t xml:space="preserve"> </w:t>
      </w:r>
      <w:proofErr w:type="gramStart"/>
      <w:r w:rsidR="00D71CDF">
        <w:rPr>
          <w:rFonts w:ascii="Times New Roman" w:hAnsi="Times New Roman" w:cs="Times New Roman"/>
          <w:sz w:val="28"/>
          <w:szCs w:val="28"/>
        </w:rPr>
        <w:t>р</w:t>
      </w:r>
      <w:proofErr w:type="gramEnd"/>
      <w:r w:rsidR="000153E4" w:rsidRPr="001128D1">
        <w:rPr>
          <w:rFonts w:ascii="Times New Roman" w:hAnsi="Times New Roman" w:cs="Times New Roman"/>
          <w:sz w:val="28"/>
          <w:szCs w:val="28"/>
        </w:rPr>
        <w:t>=</w:t>
      </w:r>
      <w:r w:rsidR="000153E4">
        <w:rPr>
          <w:rFonts w:ascii="Times New Roman" w:hAnsi="Times New Roman" w:cs="Times New Roman"/>
          <w:sz w:val="28"/>
          <w:szCs w:val="28"/>
        </w:rPr>
        <w:t>0,026)</w:t>
      </w:r>
      <w:r>
        <w:rPr>
          <w:rFonts w:ascii="Times New Roman" w:hAnsi="Times New Roman" w:cs="Times New Roman"/>
          <w:sz w:val="28"/>
          <w:szCs w:val="28"/>
        </w:rPr>
        <w:t xml:space="preserve"> и проекцией на ребенка (подростка) собственных нежелательных качеств (ПНК)</w:t>
      </w:r>
      <w:r w:rsidR="000153E4">
        <w:rPr>
          <w:rFonts w:ascii="Times New Roman" w:hAnsi="Times New Roman" w:cs="Times New Roman"/>
          <w:sz w:val="28"/>
          <w:szCs w:val="28"/>
        </w:rPr>
        <w:t xml:space="preserve"> (</w:t>
      </w:r>
      <w:r w:rsidR="000153E4">
        <w:rPr>
          <w:rFonts w:ascii="Times New Roman" w:hAnsi="Times New Roman" w:cs="Times New Roman"/>
          <w:sz w:val="28"/>
          <w:szCs w:val="28"/>
          <w:lang w:val="en-US"/>
        </w:rPr>
        <w:t>r</w:t>
      </w:r>
      <w:r w:rsidR="000153E4" w:rsidRPr="001128D1">
        <w:rPr>
          <w:rFonts w:ascii="Times New Roman" w:hAnsi="Times New Roman" w:cs="Times New Roman"/>
          <w:sz w:val="28"/>
          <w:szCs w:val="28"/>
        </w:rPr>
        <w:t>=</w:t>
      </w:r>
      <w:r w:rsidR="000153E4">
        <w:rPr>
          <w:rFonts w:ascii="Times New Roman" w:hAnsi="Times New Roman" w:cs="Times New Roman"/>
          <w:sz w:val="28"/>
          <w:szCs w:val="28"/>
        </w:rPr>
        <w:t>0,46</w:t>
      </w:r>
      <w:r w:rsidR="006C58C4">
        <w:rPr>
          <w:rFonts w:ascii="Times New Roman" w:hAnsi="Times New Roman" w:cs="Times New Roman"/>
          <w:sz w:val="28"/>
          <w:szCs w:val="28"/>
        </w:rPr>
        <w:t>1</w:t>
      </w:r>
      <w:r w:rsidR="000153E4">
        <w:rPr>
          <w:rFonts w:ascii="Times New Roman" w:hAnsi="Times New Roman" w:cs="Times New Roman"/>
          <w:sz w:val="28"/>
          <w:szCs w:val="28"/>
        </w:rPr>
        <w:t>,</w:t>
      </w:r>
      <w:r w:rsidR="000153E4" w:rsidRPr="001128D1">
        <w:rPr>
          <w:rFonts w:ascii="Times New Roman" w:hAnsi="Times New Roman" w:cs="Times New Roman"/>
          <w:sz w:val="28"/>
          <w:szCs w:val="28"/>
        </w:rPr>
        <w:t xml:space="preserve"> </w:t>
      </w:r>
      <w:r w:rsidR="00D71CDF">
        <w:rPr>
          <w:rFonts w:ascii="Times New Roman" w:hAnsi="Times New Roman" w:cs="Times New Roman"/>
          <w:sz w:val="28"/>
          <w:szCs w:val="28"/>
        </w:rPr>
        <w:t>р</w:t>
      </w:r>
      <w:r w:rsidR="000153E4" w:rsidRPr="001128D1">
        <w:rPr>
          <w:rFonts w:ascii="Times New Roman" w:hAnsi="Times New Roman" w:cs="Times New Roman"/>
          <w:sz w:val="28"/>
          <w:szCs w:val="28"/>
        </w:rPr>
        <w:t>=</w:t>
      </w:r>
      <w:r w:rsidR="000153E4">
        <w:rPr>
          <w:rFonts w:ascii="Times New Roman" w:hAnsi="Times New Roman" w:cs="Times New Roman"/>
          <w:sz w:val="28"/>
          <w:szCs w:val="28"/>
        </w:rPr>
        <w:t>0,041)</w:t>
      </w:r>
      <w:r>
        <w:rPr>
          <w:rFonts w:ascii="Times New Roman" w:hAnsi="Times New Roman" w:cs="Times New Roman"/>
          <w:sz w:val="28"/>
          <w:szCs w:val="28"/>
        </w:rPr>
        <w:t xml:space="preserve"> и о</w:t>
      </w:r>
      <w:r w:rsidR="006C58C4">
        <w:rPr>
          <w:rFonts w:ascii="Times New Roman" w:hAnsi="Times New Roman" w:cs="Times New Roman"/>
          <w:sz w:val="28"/>
          <w:szCs w:val="28"/>
        </w:rPr>
        <w:t>трицатель</w:t>
      </w:r>
      <w:r>
        <w:rPr>
          <w:rFonts w:ascii="Times New Roman" w:hAnsi="Times New Roman" w:cs="Times New Roman"/>
          <w:sz w:val="28"/>
          <w:szCs w:val="28"/>
        </w:rPr>
        <w:t>но коррелирует с неустойчивостью стиля воспитания (Н)</w:t>
      </w:r>
      <w:r w:rsidR="000153E4">
        <w:rPr>
          <w:rFonts w:ascii="Times New Roman" w:hAnsi="Times New Roman" w:cs="Times New Roman"/>
          <w:sz w:val="28"/>
          <w:szCs w:val="28"/>
        </w:rPr>
        <w:t xml:space="preserve"> (</w:t>
      </w:r>
      <w:r w:rsidR="000153E4">
        <w:rPr>
          <w:rFonts w:ascii="Times New Roman" w:hAnsi="Times New Roman" w:cs="Times New Roman"/>
          <w:sz w:val="28"/>
          <w:szCs w:val="28"/>
          <w:lang w:val="en-US"/>
        </w:rPr>
        <w:t>r</w:t>
      </w:r>
      <w:r w:rsidR="000153E4" w:rsidRPr="001128D1">
        <w:rPr>
          <w:rFonts w:ascii="Times New Roman" w:hAnsi="Times New Roman" w:cs="Times New Roman"/>
          <w:sz w:val="28"/>
          <w:szCs w:val="28"/>
        </w:rPr>
        <w:t>=</w:t>
      </w:r>
      <w:r w:rsidR="000153E4">
        <w:rPr>
          <w:rFonts w:ascii="Times New Roman" w:hAnsi="Times New Roman" w:cs="Times New Roman"/>
          <w:sz w:val="28"/>
          <w:szCs w:val="28"/>
        </w:rPr>
        <w:t>-0,5</w:t>
      </w:r>
      <w:r w:rsidR="006C58C4">
        <w:rPr>
          <w:rFonts w:ascii="Times New Roman" w:hAnsi="Times New Roman" w:cs="Times New Roman"/>
          <w:sz w:val="28"/>
          <w:szCs w:val="28"/>
        </w:rPr>
        <w:t>17</w:t>
      </w:r>
      <w:r w:rsidR="000153E4">
        <w:rPr>
          <w:rFonts w:ascii="Times New Roman" w:hAnsi="Times New Roman" w:cs="Times New Roman"/>
          <w:sz w:val="28"/>
          <w:szCs w:val="28"/>
        </w:rPr>
        <w:t>,</w:t>
      </w:r>
      <w:r w:rsidR="000153E4" w:rsidRPr="001128D1">
        <w:rPr>
          <w:rFonts w:ascii="Times New Roman" w:hAnsi="Times New Roman" w:cs="Times New Roman"/>
          <w:sz w:val="28"/>
          <w:szCs w:val="28"/>
        </w:rPr>
        <w:t xml:space="preserve"> </w:t>
      </w:r>
      <w:r w:rsidR="00D71CDF">
        <w:rPr>
          <w:rFonts w:ascii="Times New Roman" w:hAnsi="Times New Roman" w:cs="Times New Roman"/>
          <w:sz w:val="28"/>
          <w:szCs w:val="28"/>
        </w:rPr>
        <w:t>р</w:t>
      </w:r>
      <w:r w:rsidR="000153E4" w:rsidRPr="001128D1">
        <w:rPr>
          <w:rFonts w:ascii="Times New Roman" w:hAnsi="Times New Roman" w:cs="Times New Roman"/>
          <w:sz w:val="28"/>
          <w:szCs w:val="28"/>
        </w:rPr>
        <w:t>=</w:t>
      </w:r>
      <w:r w:rsidR="000153E4">
        <w:rPr>
          <w:rFonts w:ascii="Times New Roman" w:hAnsi="Times New Roman" w:cs="Times New Roman"/>
          <w:sz w:val="28"/>
          <w:szCs w:val="28"/>
        </w:rPr>
        <w:t>0,020)</w:t>
      </w:r>
      <w:r>
        <w:rPr>
          <w:rFonts w:ascii="Times New Roman" w:hAnsi="Times New Roman" w:cs="Times New Roman"/>
          <w:sz w:val="28"/>
          <w:szCs w:val="28"/>
        </w:rPr>
        <w:t>.</w:t>
      </w:r>
      <w:r w:rsidR="00B206F9">
        <w:rPr>
          <w:rFonts w:ascii="Times New Roman" w:hAnsi="Times New Roman" w:cs="Times New Roman"/>
          <w:sz w:val="28"/>
          <w:szCs w:val="28"/>
        </w:rPr>
        <w:t xml:space="preserve"> Таким образом, можно сказать, что матери старшего возраста чаще используют стили воспитания Г+ и ПНК, и реже Н в сравнении с </w:t>
      </w:r>
      <w:r w:rsidR="00D71CDF">
        <w:rPr>
          <w:rFonts w:ascii="Times New Roman" w:hAnsi="Times New Roman" w:cs="Times New Roman"/>
          <w:sz w:val="28"/>
          <w:szCs w:val="28"/>
        </w:rPr>
        <w:t xml:space="preserve">более молодыми </w:t>
      </w:r>
      <w:r w:rsidR="00B206F9">
        <w:rPr>
          <w:rFonts w:ascii="Times New Roman" w:hAnsi="Times New Roman" w:cs="Times New Roman"/>
          <w:sz w:val="28"/>
          <w:szCs w:val="28"/>
        </w:rPr>
        <w:t>матерями</w:t>
      </w:r>
      <w:r w:rsidR="000B0B1A">
        <w:rPr>
          <w:rFonts w:ascii="Times New Roman" w:hAnsi="Times New Roman" w:cs="Times New Roman"/>
          <w:sz w:val="28"/>
          <w:szCs w:val="28"/>
        </w:rPr>
        <w:t>. Ч</w:t>
      </w:r>
      <w:r w:rsidR="00B206F9">
        <w:rPr>
          <w:rFonts w:ascii="Times New Roman" w:hAnsi="Times New Roman" w:cs="Times New Roman"/>
          <w:sz w:val="28"/>
          <w:szCs w:val="28"/>
        </w:rPr>
        <w:t>ем м</w:t>
      </w:r>
      <w:r w:rsidR="00D71CDF">
        <w:rPr>
          <w:rFonts w:ascii="Times New Roman" w:hAnsi="Times New Roman" w:cs="Times New Roman"/>
          <w:sz w:val="28"/>
          <w:szCs w:val="28"/>
        </w:rPr>
        <w:t>еньше возраст матери, тем более неустойчивым является ее стиль</w:t>
      </w:r>
      <w:r w:rsidR="00B206F9">
        <w:rPr>
          <w:rFonts w:ascii="Times New Roman" w:hAnsi="Times New Roman" w:cs="Times New Roman"/>
          <w:sz w:val="28"/>
          <w:szCs w:val="28"/>
        </w:rPr>
        <w:t xml:space="preserve"> воспитания.</w:t>
      </w:r>
    </w:p>
    <w:p w:rsidR="00B206F9" w:rsidRPr="001C5217" w:rsidRDefault="004C083B"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sidRPr="001C5217">
        <w:rPr>
          <w:rFonts w:ascii="Times New Roman" w:hAnsi="Times New Roman" w:cs="Times New Roman"/>
          <w:sz w:val="28"/>
          <w:szCs w:val="28"/>
        </w:rPr>
        <w:t xml:space="preserve">Выявлено, что </w:t>
      </w:r>
      <w:r w:rsidR="00F82ADB" w:rsidRPr="00D71CDF">
        <w:rPr>
          <w:rFonts w:ascii="Times New Roman" w:hAnsi="Times New Roman" w:cs="Times New Roman"/>
          <w:i/>
          <w:sz w:val="28"/>
          <w:szCs w:val="28"/>
        </w:rPr>
        <w:t>уровень образования</w:t>
      </w:r>
      <w:r w:rsidRPr="001C5217">
        <w:rPr>
          <w:rFonts w:ascii="Times New Roman" w:hAnsi="Times New Roman" w:cs="Times New Roman"/>
          <w:sz w:val="28"/>
          <w:szCs w:val="28"/>
        </w:rPr>
        <w:t xml:space="preserve"> положительно коррелирует с уровнем алекситимии </w:t>
      </w:r>
      <w:r w:rsidR="00F31118">
        <w:rPr>
          <w:rFonts w:ascii="Times New Roman" w:hAnsi="Times New Roman" w:cs="Times New Roman"/>
          <w:sz w:val="28"/>
          <w:szCs w:val="28"/>
        </w:rPr>
        <w:t>(</w:t>
      </w:r>
      <w:r w:rsidR="00F31118">
        <w:rPr>
          <w:rFonts w:ascii="Times New Roman" w:hAnsi="Times New Roman" w:cs="Times New Roman"/>
          <w:sz w:val="28"/>
          <w:szCs w:val="28"/>
          <w:lang w:val="en-US"/>
        </w:rPr>
        <w:t>r</w:t>
      </w:r>
      <w:r w:rsidR="00F31118" w:rsidRPr="001128D1">
        <w:rPr>
          <w:rFonts w:ascii="Times New Roman" w:hAnsi="Times New Roman" w:cs="Times New Roman"/>
          <w:sz w:val="28"/>
          <w:szCs w:val="28"/>
        </w:rPr>
        <w:t>=</w:t>
      </w:r>
      <w:r w:rsidR="00F31118">
        <w:rPr>
          <w:rFonts w:ascii="Times New Roman" w:hAnsi="Times New Roman" w:cs="Times New Roman"/>
          <w:sz w:val="28"/>
          <w:szCs w:val="28"/>
        </w:rPr>
        <w:t>0,6</w:t>
      </w:r>
      <w:r w:rsidR="00724DFD">
        <w:rPr>
          <w:rFonts w:ascii="Times New Roman" w:hAnsi="Times New Roman" w:cs="Times New Roman"/>
          <w:sz w:val="28"/>
          <w:szCs w:val="28"/>
        </w:rPr>
        <w:t>69</w:t>
      </w:r>
      <w:r w:rsidR="00F31118">
        <w:rPr>
          <w:rFonts w:ascii="Times New Roman" w:hAnsi="Times New Roman" w:cs="Times New Roman"/>
          <w:sz w:val="28"/>
          <w:szCs w:val="28"/>
        </w:rPr>
        <w:t>,</w:t>
      </w:r>
      <w:r w:rsidR="00F31118" w:rsidRPr="001128D1">
        <w:rPr>
          <w:rFonts w:ascii="Times New Roman" w:hAnsi="Times New Roman" w:cs="Times New Roman"/>
          <w:sz w:val="28"/>
          <w:szCs w:val="28"/>
        </w:rPr>
        <w:t xml:space="preserve"> </w:t>
      </w:r>
      <w:proofErr w:type="gramStart"/>
      <w:r w:rsidR="00D71CDF">
        <w:rPr>
          <w:rFonts w:ascii="Times New Roman" w:hAnsi="Times New Roman" w:cs="Times New Roman"/>
          <w:sz w:val="28"/>
          <w:szCs w:val="28"/>
        </w:rPr>
        <w:t>р</w:t>
      </w:r>
      <w:proofErr w:type="gramEnd"/>
      <w:r w:rsidR="00F31118" w:rsidRPr="001128D1">
        <w:rPr>
          <w:rFonts w:ascii="Times New Roman" w:hAnsi="Times New Roman" w:cs="Times New Roman"/>
          <w:sz w:val="28"/>
          <w:szCs w:val="28"/>
        </w:rPr>
        <w:t>=</w:t>
      </w:r>
      <w:r w:rsidR="00F31118">
        <w:rPr>
          <w:rFonts w:ascii="Times New Roman" w:hAnsi="Times New Roman" w:cs="Times New Roman"/>
          <w:sz w:val="28"/>
          <w:szCs w:val="28"/>
        </w:rPr>
        <w:t>0,001)</w:t>
      </w:r>
      <w:r w:rsidR="007117D3">
        <w:rPr>
          <w:rFonts w:ascii="Times New Roman" w:hAnsi="Times New Roman" w:cs="Times New Roman"/>
          <w:sz w:val="28"/>
          <w:szCs w:val="28"/>
        </w:rPr>
        <w:t xml:space="preserve"> </w:t>
      </w:r>
      <w:r w:rsidR="006A2E9D">
        <w:rPr>
          <w:rFonts w:ascii="Times New Roman" w:hAnsi="Times New Roman" w:cs="Times New Roman"/>
          <w:sz w:val="28"/>
          <w:szCs w:val="28"/>
        </w:rPr>
        <w:t>у матерей детей с ОЛЛ</w:t>
      </w:r>
      <w:r w:rsidR="001E0FA3">
        <w:rPr>
          <w:rFonts w:ascii="Times New Roman" w:hAnsi="Times New Roman" w:cs="Times New Roman"/>
          <w:sz w:val="28"/>
          <w:szCs w:val="28"/>
        </w:rPr>
        <w:t>. П</w:t>
      </w:r>
      <w:r w:rsidR="006A2E9D">
        <w:rPr>
          <w:rFonts w:ascii="Times New Roman" w:hAnsi="Times New Roman" w:cs="Times New Roman"/>
          <w:sz w:val="28"/>
          <w:szCs w:val="28"/>
        </w:rPr>
        <w:t xml:space="preserve">оложительные корреляции означают более высокие баллы по шкалам при </w:t>
      </w:r>
      <w:r w:rsidR="001E0FA3">
        <w:rPr>
          <w:rFonts w:ascii="Times New Roman" w:hAnsi="Times New Roman" w:cs="Times New Roman"/>
          <w:sz w:val="28"/>
          <w:szCs w:val="28"/>
        </w:rPr>
        <w:t>более низком уровне образования</w:t>
      </w:r>
      <w:r w:rsidR="006A2E9D">
        <w:rPr>
          <w:rFonts w:ascii="Times New Roman" w:hAnsi="Times New Roman" w:cs="Times New Roman"/>
          <w:sz w:val="28"/>
          <w:szCs w:val="28"/>
        </w:rPr>
        <w:t>.</w:t>
      </w:r>
      <w:r w:rsidR="00B01892" w:rsidRPr="001C5217">
        <w:rPr>
          <w:rFonts w:ascii="Times New Roman" w:hAnsi="Times New Roman" w:cs="Times New Roman"/>
          <w:sz w:val="28"/>
          <w:szCs w:val="28"/>
        </w:rPr>
        <w:t xml:space="preserve"> </w:t>
      </w:r>
      <w:r w:rsidR="00963BC2">
        <w:rPr>
          <w:rFonts w:ascii="Times New Roman" w:hAnsi="Times New Roman" w:cs="Times New Roman"/>
          <w:sz w:val="28"/>
          <w:szCs w:val="28"/>
        </w:rPr>
        <w:t>Это означает</w:t>
      </w:r>
      <w:r w:rsidR="001C5217" w:rsidRPr="001C5217">
        <w:rPr>
          <w:rFonts w:ascii="Times New Roman" w:hAnsi="Times New Roman" w:cs="Times New Roman"/>
          <w:sz w:val="28"/>
          <w:szCs w:val="28"/>
        </w:rPr>
        <w:t xml:space="preserve">, </w:t>
      </w:r>
      <w:r w:rsidR="00963BC2">
        <w:rPr>
          <w:rFonts w:ascii="Times New Roman" w:hAnsi="Times New Roman" w:cs="Times New Roman"/>
          <w:sz w:val="28"/>
          <w:szCs w:val="28"/>
        </w:rPr>
        <w:t xml:space="preserve">что, </w:t>
      </w:r>
      <w:r w:rsidR="001C5217" w:rsidRPr="001C5217">
        <w:rPr>
          <w:rFonts w:ascii="Times New Roman" w:hAnsi="Times New Roman" w:cs="Times New Roman"/>
          <w:sz w:val="28"/>
          <w:szCs w:val="28"/>
        </w:rPr>
        <w:t xml:space="preserve">чем выше </w:t>
      </w:r>
      <w:r w:rsidR="001C5217">
        <w:rPr>
          <w:rFonts w:ascii="Times New Roman" w:hAnsi="Times New Roman" w:cs="Times New Roman"/>
          <w:sz w:val="28"/>
          <w:szCs w:val="28"/>
        </w:rPr>
        <w:t xml:space="preserve">уровень </w:t>
      </w:r>
      <w:r w:rsidR="001C5217" w:rsidRPr="001C5217">
        <w:rPr>
          <w:rFonts w:ascii="Times New Roman" w:hAnsi="Times New Roman" w:cs="Times New Roman"/>
          <w:sz w:val="28"/>
          <w:szCs w:val="28"/>
        </w:rPr>
        <w:lastRenderedPageBreak/>
        <w:t>образов</w:t>
      </w:r>
      <w:r w:rsidR="001C5217">
        <w:rPr>
          <w:rFonts w:ascii="Times New Roman" w:hAnsi="Times New Roman" w:cs="Times New Roman"/>
          <w:sz w:val="28"/>
          <w:szCs w:val="28"/>
        </w:rPr>
        <w:t>ания</w:t>
      </w:r>
      <w:r w:rsidR="00D71CDF">
        <w:rPr>
          <w:rFonts w:ascii="Times New Roman" w:hAnsi="Times New Roman" w:cs="Times New Roman"/>
          <w:sz w:val="28"/>
          <w:szCs w:val="28"/>
        </w:rPr>
        <w:t xml:space="preserve"> у женщины</w:t>
      </w:r>
      <w:r w:rsidR="001C5217" w:rsidRPr="001C5217">
        <w:rPr>
          <w:rFonts w:ascii="Times New Roman" w:hAnsi="Times New Roman" w:cs="Times New Roman"/>
          <w:sz w:val="28"/>
          <w:szCs w:val="28"/>
        </w:rPr>
        <w:t xml:space="preserve">, тем </w:t>
      </w:r>
      <w:r w:rsidR="00963BC2">
        <w:rPr>
          <w:rFonts w:ascii="Times New Roman" w:hAnsi="Times New Roman" w:cs="Times New Roman"/>
          <w:sz w:val="28"/>
          <w:szCs w:val="28"/>
        </w:rPr>
        <w:t>мен</w:t>
      </w:r>
      <w:r w:rsidR="00D71CDF">
        <w:rPr>
          <w:rFonts w:ascii="Times New Roman" w:hAnsi="Times New Roman" w:cs="Times New Roman"/>
          <w:sz w:val="28"/>
          <w:szCs w:val="28"/>
        </w:rPr>
        <w:t>ее выражены у нее</w:t>
      </w:r>
      <w:r w:rsidR="001C5217" w:rsidRPr="001C5217">
        <w:rPr>
          <w:rFonts w:ascii="Times New Roman" w:hAnsi="Times New Roman" w:cs="Times New Roman"/>
          <w:sz w:val="28"/>
          <w:szCs w:val="28"/>
        </w:rPr>
        <w:t xml:space="preserve"> </w:t>
      </w:r>
      <w:r w:rsidR="00D71CDF">
        <w:rPr>
          <w:rFonts w:ascii="Times New Roman" w:hAnsi="Times New Roman" w:cs="Times New Roman"/>
          <w:sz w:val="28"/>
          <w:szCs w:val="28"/>
        </w:rPr>
        <w:t>алекситимические черты</w:t>
      </w:r>
      <w:r w:rsidR="001C5217" w:rsidRPr="001C5217">
        <w:rPr>
          <w:rFonts w:ascii="Times New Roman" w:hAnsi="Times New Roman" w:cs="Times New Roman"/>
          <w:sz w:val="28"/>
          <w:szCs w:val="28"/>
        </w:rPr>
        <w:t>.</w:t>
      </w:r>
    </w:p>
    <w:p w:rsidR="004C083B" w:rsidRDefault="00570602"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sidRPr="00DA53E9">
        <w:rPr>
          <w:rFonts w:ascii="Times New Roman" w:hAnsi="Times New Roman" w:cs="Times New Roman"/>
          <w:i/>
          <w:sz w:val="28"/>
          <w:szCs w:val="28"/>
        </w:rPr>
        <w:t>Уровень дохода семьи</w:t>
      </w:r>
      <w:r>
        <w:rPr>
          <w:rFonts w:ascii="Times New Roman" w:hAnsi="Times New Roman" w:cs="Times New Roman"/>
          <w:sz w:val="28"/>
          <w:szCs w:val="28"/>
        </w:rPr>
        <w:t xml:space="preserve"> положительно коррелирует со стилем воспитания - недостаточность требований-обязанностей (Т-)</w:t>
      </w:r>
      <w:r w:rsidR="00397C53">
        <w:rPr>
          <w:rFonts w:ascii="Times New Roman" w:hAnsi="Times New Roman" w:cs="Times New Roman"/>
          <w:sz w:val="28"/>
          <w:szCs w:val="28"/>
        </w:rPr>
        <w:t xml:space="preserve"> (</w:t>
      </w:r>
      <w:r w:rsidR="00397C53">
        <w:rPr>
          <w:rFonts w:ascii="Times New Roman" w:hAnsi="Times New Roman" w:cs="Times New Roman"/>
          <w:sz w:val="28"/>
          <w:szCs w:val="28"/>
          <w:lang w:val="en-US"/>
        </w:rPr>
        <w:t>r</w:t>
      </w:r>
      <w:r w:rsidR="00397C53" w:rsidRPr="001128D1">
        <w:rPr>
          <w:rFonts w:ascii="Times New Roman" w:hAnsi="Times New Roman" w:cs="Times New Roman"/>
          <w:sz w:val="28"/>
          <w:szCs w:val="28"/>
        </w:rPr>
        <w:t>=</w:t>
      </w:r>
      <w:r w:rsidR="00397C53">
        <w:rPr>
          <w:rFonts w:ascii="Times New Roman" w:hAnsi="Times New Roman" w:cs="Times New Roman"/>
          <w:sz w:val="28"/>
          <w:szCs w:val="28"/>
        </w:rPr>
        <w:t>0,5</w:t>
      </w:r>
      <w:r w:rsidR="00DD67CB">
        <w:rPr>
          <w:rFonts w:ascii="Times New Roman" w:hAnsi="Times New Roman" w:cs="Times New Roman"/>
          <w:sz w:val="28"/>
          <w:szCs w:val="28"/>
        </w:rPr>
        <w:t>47</w:t>
      </w:r>
      <w:r w:rsidR="00397C53">
        <w:rPr>
          <w:rFonts w:ascii="Times New Roman" w:hAnsi="Times New Roman" w:cs="Times New Roman"/>
          <w:sz w:val="28"/>
          <w:szCs w:val="28"/>
        </w:rPr>
        <w:t>,</w:t>
      </w:r>
      <w:r w:rsidR="00397C53" w:rsidRPr="001128D1">
        <w:rPr>
          <w:rFonts w:ascii="Times New Roman" w:hAnsi="Times New Roman" w:cs="Times New Roman"/>
          <w:sz w:val="28"/>
          <w:szCs w:val="28"/>
        </w:rPr>
        <w:t xml:space="preserve"> </w:t>
      </w:r>
      <w:proofErr w:type="gramStart"/>
      <w:r w:rsidR="00963BC2">
        <w:rPr>
          <w:rFonts w:ascii="Times New Roman" w:hAnsi="Times New Roman" w:cs="Times New Roman"/>
          <w:sz w:val="28"/>
          <w:szCs w:val="28"/>
        </w:rPr>
        <w:t>р</w:t>
      </w:r>
      <w:proofErr w:type="gramEnd"/>
      <w:r w:rsidR="00397C53" w:rsidRPr="001128D1">
        <w:rPr>
          <w:rFonts w:ascii="Times New Roman" w:hAnsi="Times New Roman" w:cs="Times New Roman"/>
          <w:sz w:val="28"/>
          <w:szCs w:val="28"/>
        </w:rPr>
        <w:t>=</w:t>
      </w:r>
      <w:r w:rsidR="00397C53">
        <w:rPr>
          <w:rFonts w:ascii="Times New Roman" w:hAnsi="Times New Roman" w:cs="Times New Roman"/>
          <w:sz w:val="28"/>
          <w:szCs w:val="28"/>
        </w:rPr>
        <w:t>0,013)</w:t>
      </w:r>
      <w:r>
        <w:rPr>
          <w:rFonts w:ascii="Times New Roman" w:hAnsi="Times New Roman" w:cs="Times New Roman"/>
          <w:sz w:val="28"/>
          <w:szCs w:val="28"/>
        </w:rPr>
        <w:t>. Чем выше уровень дохода</w:t>
      </w:r>
      <w:r w:rsidR="00DA53E9">
        <w:rPr>
          <w:rFonts w:ascii="Times New Roman" w:hAnsi="Times New Roman" w:cs="Times New Roman"/>
          <w:sz w:val="28"/>
          <w:szCs w:val="28"/>
        </w:rPr>
        <w:t xml:space="preserve"> семьи</w:t>
      </w:r>
      <w:r>
        <w:rPr>
          <w:rFonts w:ascii="Times New Roman" w:hAnsi="Times New Roman" w:cs="Times New Roman"/>
          <w:sz w:val="28"/>
          <w:szCs w:val="28"/>
        </w:rPr>
        <w:t>, тем меньше требований-обязанностей</w:t>
      </w:r>
      <w:r w:rsidR="00DA53E9">
        <w:rPr>
          <w:rFonts w:ascii="Times New Roman" w:hAnsi="Times New Roman" w:cs="Times New Roman"/>
          <w:sz w:val="28"/>
          <w:szCs w:val="28"/>
        </w:rPr>
        <w:t xml:space="preserve"> предъявляется ребенку</w:t>
      </w:r>
      <w:r>
        <w:rPr>
          <w:rFonts w:ascii="Times New Roman" w:hAnsi="Times New Roman" w:cs="Times New Roman"/>
          <w:sz w:val="28"/>
          <w:szCs w:val="28"/>
        </w:rPr>
        <w:t>.</w:t>
      </w:r>
    </w:p>
    <w:p w:rsidR="00F82ADB" w:rsidRPr="00963BC2" w:rsidRDefault="00F273C8"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DA53E9">
        <w:rPr>
          <w:rFonts w:ascii="Times New Roman" w:hAnsi="Times New Roman" w:cs="Times New Roman"/>
          <w:i/>
          <w:sz w:val="28"/>
          <w:szCs w:val="28"/>
        </w:rPr>
        <w:t>место жительства</w:t>
      </w:r>
      <w:r>
        <w:rPr>
          <w:rFonts w:ascii="Times New Roman" w:hAnsi="Times New Roman" w:cs="Times New Roman"/>
          <w:sz w:val="28"/>
          <w:szCs w:val="28"/>
        </w:rPr>
        <w:t xml:space="preserve"> положительно коррелирует с минимальностью санк</w:t>
      </w:r>
      <w:r w:rsidR="007C4CEB">
        <w:rPr>
          <w:rFonts w:ascii="Times New Roman" w:hAnsi="Times New Roman" w:cs="Times New Roman"/>
          <w:sz w:val="28"/>
          <w:szCs w:val="28"/>
        </w:rPr>
        <w:t>ций (С-)</w:t>
      </w:r>
      <w:r w:rsidR="005B345D">
        <w:rPr>
          <w:rFonts w:ascii="Times New Roman" w:hAnsi="Times New Roman" w:cs="Times New Roman"/>
          <w:sz w:val="28"/>
          <w:szCs w:val="28"/>
        </w:rPr>
        <w:t xml:space="preserve"> (</w:t>
      </w:r>
      <w:r w:rsidR="005B345D">
        <w:rPr>
          <w:rFonts w:ascii="Times New Roman" w:hAnsi="Times New Roman" w:cs="Times New Roman"/>
          <w:sz w:val="28"/>
          <w:szCs w:val="28"/>
          <w:lang w:val="en-US"/>
        </w:rPr>
        <w:t>r</w:t>
      </w:r>
      <w:r w:rsidR="005B345D" w:rsidRPr="001128D1">
        <w:rPr>
          <w:rFonts w:ascii="Times New Roman" w:hAnsi="Times New Roman" w:cs="Times New Roman"/>
          <w:sz w:val="28"/>
          <w:szCs w:val="28"/>
        </w:rPr>
        <w:t>=</w:t>
      </w:r>
      <w:r w:rsidR="005B345D">
        <w:rPr>
          <w:rFonts w:ascii="Times New Roman" w:hAnsi="Times New Roman" w:cs="Times New Roman"/>
          <w:sz w:val="28"/>
          <w:szCs w:val="28"/>
        </w:rPr>
        <w:t>0,5</w:t>
      </w:r>
      <w:r w:rsidR="006B1406">
        <w:rPr>
          <w:rFonts w:ascii="Times New Roman" w:hAnsi="Times New Roman" w:cs="Times New Roman"/>
          <w:sz w:val="28"/>
          <w:szCs w:val="28"/>
        </w:rPr>
        <w:t>55</w:t>
      </w:r>
      <w:r w:rsidR="005B345D">
        <w:rPr>
          <w:rFonts w:ascii="Times New Roman" w:hAnsi="Times New Roman" w:cs="Times New Roman"/>
          <w:sz w:val="28"/>
          <w:szCs w:val="28"/>
        </w:rPr>
        <w:t>,</w:t>
      </w:r>
      <w:r w:rsidR="005B345D" w:rsidRPr="001128D1">
        <w:rPr>
          <w:rFonts w:ascii="Times New Roman" w:hAnsi="Times New Roman" w:cs="Times New Roman"/>
          <w:sz w:val="28"/>
          <w:szCs w:val="28"/>
        </w:rPr>
        <w:t xml:space="preserve"> </w:t>
      </w:r>
      <w:proofErr w:type="gramStart"/>
      <w:r w:rsidR="00963BC2">
        <w:rPr>
          <w:rFonts w:ascii="Times New Roman" w:hAnsi="Times New Roman" w:cs="Times New Roman"/>
          <w:sz w:val="28"/>
          <w:szCs w:val="28"/>
        </w:rPr>
        <w:t>р</w:t>
      </w:r>
      <w:proofErr w:type="gramEnd"/>
      <w:r w:rsidR="005B345D" w:rsidRPr="001128D1">
        <w:rPr>
          <w:rFonts w:ascii="Times New Roman" w:hAnsi="Times New Roman" w:cs="Times New Roman"/>
          <w:sz w:val="28"/>
          <w:szCs w:val="28"/>
        </w:rPr>
        <w:t>=</w:t>
      </w:r>
      <w:r w:rsidR="005B345D">
        <w:rPr>
          <w:rFonts w:ascii="Times New Roman" w:hAnsi="Times New Roman" w:cs="Times New Roman"/>
          <w:sz w:val="28"/>
          <w:szCs w:val="28"/>
        </w:rPr>
        <w:t>0,011)</w:t>
      </w:r>
      <w:r w:rsidR="007C4CEB">
        <w:rPr>
          <w:rFonts w:ascii="Times New Roman" w:hAnsi="Times New Roman" w:cs="Times New Roman"/>
          <w:sz w:val="28"/>
          <w:szCs w:val="28"/>
        </w:rPr>
        <w:t xml:space="preserve">. </w:t>
      </w:r>
      <w:r w:rsidR="00A4720F" w:rsidRPr="00963BC2">
        <w:rPr>
          <w:rFonts w:ascii="Times New Roman" w:hAnsi="Times New Roman" w:cs="Times New Roman"/>
          <w:sz w:val="28"/>
          <w:szCs w:val="28"/>
        </w:rPr>
        <w:t>Матери из регионов (не из Санкт-Петербурга и ЛО) чаще используют стиль воспитания недостаточность санкций (</w:t>
      </w:r>
      <w:proofErr w:type="gramStart"/>
      <w:r w:rsidR="00A4720F" w:rsidRPr="00963BC2">
        <w:rPr>
          <w:rFonts w:ascii="Times New Roman" w:hAnsi="Times New Roman" w:cs="Times New Roman"/>
          <w:sz w:val="28"/>
          <w:szCs w:val="28"/>
        </w:rPr>
        <w:t>С</w:t>
      </w:r>
      <w:proofErr w:type="gramEnd"/>
      <w:r w:rsidR="00A4720F" w:rsidRPr="00963BC2">
        <w:rPr>
          <w:rFonts w:ascii="Times New Roman" w:hAnsi="Times New Roman" w:cs="Times New Roman"/>
          <w:sz w:val="28"/>
          <w:szCs w:val="28"/>
        </w:rPr>
        <w:t>-).</w:t>
      </w:r>
    </w:p>
    <w:p w:rsidR="00C67108" w:rsidRPr="00963BC2" w:rsidRDefault="00C67108"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sidRPr="00963BC2">
        <w:rPr>
          <w:rFonts w:ascii="Times New Roman" w:hAnsi="Times New Roman" w:cs="Times New Roman"/>
          <w:i/>
          <w:sz w:val="28"/>
          <w:szCs w:val="28"/>
        </w:rPr>
        <w:t>Возраст ребенка</w:t>
      </w:r>
      <w:r>
        <w:rPr>
          <w:rFonts w:ascii="Times New Roman" w:hAnsi="Times New Roman" w:cs="Times New Roman"/>
          <w:sz w:val="28"/>
          <w:szCs w:val="28"/>
        </w:rPr>
        <w:t xml:space="preserve"> положительно коррелирует с</w:t>
      </w:r>
      <w:r w:rsidR="00732294">
        <w:rPr>
          <w:rFonts w:ascii="Times New Roman" w:hAnsi="Times New Roman" w:cs="Times New Roman"/>
          <w:sz w:val="28"/>
          <w:szCs w:val="28"/>
        </w:rPr>
        <w:t>о</w:t>
      </w:r>
      <w:r>
        <w:rPr>
          <w:rFonts w:ascii="Times New Roman" w:hAnsi="Times New Roman" w:cs="Times New Roman"/>
          <w:sz w:val="28"/>
          <w:szCs w:val="28"/>
        </w:rPr>
        <w:t xml:space="preserve"> степенью удовлетворения потребностей ребенка или </w:t>
      </w:r>
      <w:r w:rsidR="00732294">
        <w:rPr>
          <w:rFonts w:ascii="Times New Roman" w:hAnsi="Times New Roman" w:cs="Times New Roman"/>
          <w:sz w:val="28"/>
          <w:szCs w:val="28"/>
        </w:rPr>
        <w:t>потворствованием</w:t>
      </w:r>
      <w:r>
        <w:rPr>
          <w:rFonts w:ascii="Times New Roman" w:hAnsi="Times New Roman" w:cs="Times New Roman"/>
          <w:sz w:val="28"/>
          <w:szCs w:val="28"/>
        </w:rPr>
        <w:t xml:space="preserve"> (У+)</w:t>
      </w:r>
      <w:r w:rsidR="008F0A7A">
        <w:rPr>
          <w:rFonts w:ascii="Times New Roman" w:hAnsi="Times New Roman" w:cs="Times New Roman"/>
          <w:sz w:val="28"/>
          <w:szCs w:val="28"/>
        </w:rPr>
        <w:t xml:space="preserve"> (</w:t>
      </w:r>
      <w:r w:rsidR="008F0A7A">
        <w:rPr>
          <w:rFonts w:ascii="Times New Roman" w:hAnsi="Times New Roman" w:cs="Times New Roman"/>
          <w:sz w:val="28"/>
          <w:szCs w:val="28"/>
          <w:lang w:val="en-US"/>
        </w:rPr>
        <w:t>r</w:t>
      </w:r>
      <w:r w:rsidR="008F0A7A" w:rsidRPr="001128D1">
        <w:rPr>
          <w:rFonts w:ascii="Times New Roman" w:hAnsi="Times New Roman" w:cs="Times New Roman"/>
          <w:sz w:val="28"/>
          <w:szCs w:val="28"/>
        </w:rPr>
        <w:t>=</w:t>
      </w:r>
      <w:r w:rsidR="008F0A7A">
        <w:rPr>
          <w:rFonts w:ascii="Times New Roman" w:hAnsi="Times New Roman" w:cs="Times New Roman"/>
          <w:sz w:val="28"/>
          <w:szCs w:val="28"/>
        </w:rPr>
        <w:t>0,57</w:t>
      </w:r>
      <w:r w:rsidR="00E07F2A">
        <w:rPr>
          <w:rFonts w:ascii="Times New Roman" w:hAnsi="Times New Roman" w:cs="Times New Roman"/>
          <w:sz w:val="28"/>
          <w:szCs w:val="28"/>
        </w:rPr>
        <w:t>0</w:t>
      </w:r>
      <w:r w:rsidR="008F0A7A">
        <w:rPr>
          <w:rFonts w:ascii="Times New Roman" w:hAnsi="Times New Roman" w:cs="Times New Roman"/>
          <w:sz w:val="28"/>
          <w:szCs w:val="28"/>
        </w:rPr>
        <w:t>,</w:t>
      </w:r>
      <w:r w:rsidR="008F0A7A" w:rsidRPr="001128D1">
        <w:rPr>
          <w:rFonts w:ascii="Times New Roman" w:hAnsi="Times New Roman" w:cs="Times New Roman"/>
          <w:sz w:val="28"/>
          <w:szCs w:val="28"/>
        </w:rPr>
        <w:t xml:space="preserve"> </w:t>
      </w:r>
      <w:proofErr w:type="gramStart"/>
      <w:r w:rsidR="00963BC2">
        <w:rPr>
          <w:rFonts w:ascii="Times New Roman" w:hAnsi="Times New Roman" w:cs="Times New Roman"/>
          <w:sz w:val="28"/>
          <w:szCs w:val="28"/>
        </w:rPr>
        <w:t>р</w:t>
      </w:r>
      <w:proofErr w:type="gramEnd"/>
      <w:r w:rsidR="008F0A7A" w:rsidRPr="001128D1">
        <w:rPr>
          <w:rFonts w:ascii="Times New Roman" w:hAnsi="Times New Roman" w:cs="Times New Roman"/>
          <w:sz w:val="28"/>
          <w:szCs w:val="28"/>
        </w:rPr>
        <w:t>=</w:t>
      </w:r>
      <w:r w:rsidR="008F0A7A">
        <w:rPr>
          <w:rFonts w:ascii="Times New Roman" w:hAnsi="Times New Roman" w:cs="Times New Roman"/>
          <w:sz w:val="28"/>
          <w:szCs w:val="28"/>
        </w:rPr>
        <w:t>0,009)</w:t>
      </w:r>
      <w:r>
        <w:rPr>
          <w:rFonts w:ascii="Times New Roman" w:hAnsi="Times New Roman" w:cs="Times New Roman"/>
          <w:sz w:val="28"/>
          <w:szCs w:val="28"/>
        </w:rPr>
        <w:t>, а также с недостаточностью требований-запретов к ребенку (З-)</w:t>
      </w:r>
      <w:r w:rsidR="008F0A7A">
        <w:rPr>
          <w:rFonts w:ascii="Times New Roman" w:hAnsi="Times New Roman" w:cs="Times New Roman"/>
          <w:sz w:val="28"/>
          <w:szCs w:val="28"/>
        </w:rPr>
        <w:t xml:space="preserve"> (</w:t>
      </w:r>
      <w:r w:rsidR="008F0A7A">
        <w:rPr>
          <w:rFonts w:ascii="Times New Roman" w:hAnsi="Times New Roman" w:cs="Times New Roman"/>
          <w:sz w:val="28"/>
          <w:szCs w:val="28"/>
          <w:lang w:val="en-US"/>
        </w:rPr>
        <w:t>r</w:t>
      </w:r>
      <w:r w:rsidR="008F0A7A" w:rsidRPr="001128D1">
        <w:rPr>
          <w:rFonts w:ascii="Times New Roman" w:hAnsi="Times New Roman" w:cs="Times New Roman"/>
          <w:sz w:val="28"/>
          <w:szCs w:val="28"/>
        </w:rPr>
        <w:t>=</w:t>
      </w:r>
      <w:r w:rsidR="008F0A7A">
        <w:rPr>
          <w:rFonts w:ascii="Times New Roman" w:hAnsi="Times New Roman" w:cs="Times New Roman"/>
          <w:sz w:val="28"/>
          <w:szCs w:val="28"/>
        </w:rPr>
        <w:t>0,61</w:t>
      </w:r>
      <w:r w:rsidR="00B23CEF">
        <w:rPr>
          <w:rFonts w:ascii="Times New Roman" w:hAnsi="Times New Roman" w:cs="Times New Roman"/>
          <w:sz w:val="28"/>
          <w:szCs w:val="28"/>
        </w:rPr>
        <w:t>2</w:t>
      </w:r>
      <w:r w:rsidR="008F0A7A">
        <w:rPr>
          <w:rFonts w:ascii="Times New Roman" w:hAnsi="Times New Roman" w:cs="Times New Roman"/>
          <w:sz w:val="28"/>
          <w:szCs w:val="28"/>
        </w:rPr>
        <w:t>,</w:t>
      </w:r>
      <w:r w:rsidR="008F0A7A" w:rsidRPr="001128D1">
        <w:rPr>
          <w:rFonts w:ascii="Times New Roman" w:hAnsi="Times New Roman" w:cs="Times New Roman"/>
          <w:sz w:val="28"/>
          <w:szCs w:val="28"/>
        </w:rPr>
        <w:t xml:space="preserve"> </w:t>
      </w:r>
      <w:r w:rsidR="00963BC2">
        <w:rPr>
          <w:rFonts w:ascii="Times New Roman" w:hAnsi="Times New Roman" w:cs="Times New Roman"/>
          <w:sz w:val="28"/>
          <w:szCs w:val="28"/>
        </w:rPr>
        <w:t>р</w:t>
      </w:r>
      <w:r w:rsidR="008F0A7A" w:rsidRPr="001128D1">
        <w:rPr>
          <w:rFonts w:ascii="Times New Roman" w:hAnsi="Times New Roman" w:cs="Times New Roman"/>
          <w:sz w:val="28"/>
          <w:szCs w:val="28"/>
        </w:rPr>
        <w:t>=</w:t>
      </w:r>
      <w:r w:rsidR="008F0A7A">
        <w:rPr>
          <w:rFonts w:ascii="Times New Roman" w:hAnsi="Times New Roman" w:cs="Times New Roman"/>
          <w:sz w:val="28"/>
          <w:szCs w:val="28"/>
        </w:rPr>
        <w:t>0,004)</w:t>
      </w:r>
      <w:r w:rsidR="00732294">
        <w:rPr>
          <w:rFonts w:ascii="Times New Roman" w:hAnsi="Times New Roman" w:cs="Times New Roman"/>
          <w:sz w:val="28"/>
          <w:szCs w:val="28"/>
        </w:rPr>
        <w:t xml:space="preserve">, </w:t>
      </w:r>
      <w:r w:rsidR="00B86DEF">
        <w:rPr>
          <w:rFonts w:ascii="Times New Roman" w:hAnsi="Times New Roman" w:cs="Times New Roman"/>
          <w:sz w:val="28"/>
          <w:szCs w:val="28"/>
        </w:rPr>
        <w:t xml:space="preserve">с использованием </w:t>
      </w:r>
      <w:r w:rsidR="00320CB7">
        <w:rPr>
          <w:rFonts w:ascii="Times New Roman" w:hAnsi="Times New Roman" w:cs="Times New Roman"/>
          <w:sz w:val="28"/>
          <w:szCs w:val="28"/>
        </w:rPr>
        <w:t xml:space="preserve">продуктивных </w:t>
      </w:r>
      <w:r w:rsidR="00B86DEF">
        <w:rPr>
          <w:rFonts w:ascii="Times New Roman" w:hAnsi="Times New Roman" w:cs="Times New Roman"/>
          <w:sz w:val="28"/>
          <w:szCs w:val="28"/>
        </w:rPr>
        <w:t>когнитивных коп</w:t>
      </w:r>
      <w:r w:rsidR="00320CB7">
        <w:rPr>
          <w:rFonts w:ascii="Times New Roman" w:hAnsi="Times New Roman" w:cs="Times New Roman"/>
          <w:sz w:val="28"/>
          <w:szCs w:val="28"/>
        </w:rPr>
        <w:t>инг-стратегий</w:t>
      </w:r>
      <w:r w:rsidR="007C0020">
        <w:rPr>
          <w:rFonts w:ascii="Times New Roman" w:hAnsi="Times New Roman" w:cs="Times New Roman"/>
          <w:sz w:val="28"/>
          <w:szCs w:val="28"/>
        </w:rPr>
        <w:t xml:space="preserve"> (</w:t>
      </w:r>
      <w:r w:rsidR="007C0020">
        <w:rPr>
          <w:rFonts w:ascii="Times New Roman" w:hAnsi="Times New Roman" w:cs="Times New Roman"/>
          <w:sz w:val="28"/>
          <w:szCs w:val="28"/>
          <w:lang w:val="en-US"/>
        </w:rPr>
        <w:t>r</w:t>
      </w:r>
      <w:r w:rsidR="007C0020" w:rsidRPr="001128D1">
        <w:rPr>
          <w:rFonts w:ascii="Times New Roman" w:hAnsi="Times New Roman" w:cs="Times New Roman"/>
          <w:sz w:val="28"/>
          <w:szCs w:val="28"/>
        </w:rPr>
        <w:t>=</w:t>
      </w:r>
      <w:r w:rsidR="007C0020">
        <w:rPr>
          <w:rFonts w:ascii="Times New Roman" w:hAnsi="Times New Roman" w:cs="Times New Roman"/>
          <w:sz w:val="28"/>
          <w:szCs w:val="28"/>
        </w:rPr>
        <w:t>0,4</w:t>
      </w:r>
      <w:r w:rsidR="00B23CEF">
        <w:rPr>
          <w:rFonts w:ascii="Times New Roman" w:hAnsi="Times New Roman" w:cs="Times New Roman"/>
          <w:sz w:val="28"/>
          <w:szCs w:val="28"/>
        </w:rPr>
        <w:t>79</w:t>
      </w:r>
      <w:r w:rsidR="007C0020">
        <w:rPr>
          <w:rFonts w:ascii="Times New Roman" w:hAnsi="Times New Roman" w:cs="Times New Roman"/>
          <w:sz w:val="28"/>
          <w:szCs w:val="28"/>
        </w:rPr>
        <w:t>,</w:t>
      </w:r>
      <w:r w:rsidR="007C0020" w:rsidRPr="001128D1">
        <w:rPr>
          <w:rFonts w:ascii="Times New Roman" w:hAnsi="Times New Roman" w:cs="Times New Roman"/>
          <w:sz w:val="28"/>
          <w:szCs w:val="28"/>
        </w:rPr>
        <w:t xml:space="preserve"> </w:t>
      </w:r>
      <w:r w:rsidR="00963BC2">
        <w:rPr>
          <w:rFonts w:ascii="Times New Roman" w:hAnsi="Times New Roman" w:cs="Times New Roman"/>
          <w:sz w:val="28"/>
          <w:szCs w:val="28"/>
        </w:rPr>
        <w:t>р</w:t>
      </w:r>
      <w:r w:rsidR="007C0020" w:rsidRPr="001128D1">
        <w:rPr>
          <w:rFonts w:ascii="Times New Roman" w:hAnsi="Times New Roman" w:cs="Times New Roman"/>
          <w:sz w:val="28"/>
          <w:szCs w:val="28"/>
        </w:rPr>
        <w:t>=</w:t>
      </w:r>
      <w:r w:rsidR="007C0020">
        <w:rPr>
          <w:rFonts w:ascii="Times New Roman" w:hAnsi="Times New Roman" w:cs="Times New Roman"/>
          <w:sz w:val="28"/>
          <w:szCs w:val="28"/>
        </w:rPr>
        <w:t>0,033)</w:t>
      </w:r>
      <w:r w:rsidR="00320CB7">
        <w:rPr>
          <w:rFonts w:ascii="Times New Roman" w:hAnsi="Times New Roman" w:cs="Times New Roman"/>
          <w:sz w:val="28"/>
          <w:szCs w:val="28"/>
        </w:rPr>
        <w:t xml:space="preserve"> </w:t>
      </w:r>
      <w:r w:rsidR="00732294">
        <w:rPr>
          <w:rFonts w:ascii="Times New Roman" w:hAnsi="Times New Roman" w:cs="Times New Roman"/>
          <w:sz w:val="28"/>
          <w:szCs w:val="28"/>
        </w:rPr>
        <w:t>и о</w:t>
      </w:r>
      <w:r w:rsidR="00963BC2">
        <w:rPr>
          <w:rFonts w:ascii="Times New Roman" w:hAnsi="Times New Roman" w:cs="Times New Roman"/>
          <w:sz w:val="28"/>
          <w:szCs w:val="28"/>
        </w:rPr>
        <w:t>трицатель</w:t>
      </w:r>
      <w:r w:rsidR="00732294">
        <w:rPr>
          <w:rFonts w:ascii="Times New Roman" w:hAnsi="Times New Roman" w:cs="Times New Roman"/>
          <w:sz w:val="28"/>
          <w:szCs w:val="28"/>
        </w:rPr>
        <w:t>но коррелирует с</w:t>
      </w:r>
      <w:r w:rsidR="00963BC2">
        <w:rPr>
          <w:rFonts w:ascii="Times New Roman" w:hAnsi="Times New Roman" w:cs="Times New Roman"/>
          <w:sz w:val="28"/>
          <w:szCs w:val="28"/>
        </w:rPr>
        <w:t>о</w:t>
      </w:r>
      <w:r w:rsidR="00732294">
        <w:rPr>
          <w:rFonts w:ascii="Times New Roman" w:hAnsi="Times New Roman" w:cs="Times New Roman"/>
          <w:sz w:val="28"/>
          <w:szCs w:val="28"/>
        </w:rPr>
        <w:t xml:space="preserve"> шкалой предпочтения женских качеств</w:t>
      </w:r>
      <w:r w:rsidR="007C0020">
        <w:rPr>
          <w:rFonts w:ascii="Times New Roman" w:hAnsi="Times New Roman" w:cs="Times New Roman"/>
          <w:sz w:val="28"/>
          <w:szCs w:val="28"/>
        </w:rPr>
        <w:t xml:space="preserve"> (</w:t>
      </w:r>
      <w:r w:rsidR="007C0020">
        <w:rPr>
          <w:rFonts w:ascii="Times New Roman" w:hAnsi="Times New Roman" w:cs="Times New Roman"/>
          <w:sz w:val="28"/>
          <w:szCs w:val="28"/>
          <w:lang w:val="en-US"/>
        </w:rPr>
        <w:t>r</w:t>
      </w:r>
      <w:r w:rsidR="007C0020" w:rsidRPr="001128D1">
        <w:rPr>
          <w:rFonts w:ascii="Times New Roman" w:hAnsi="Times New Roman" w:cs="Times New Roman"/>
          <w:sz w:val="28"/>
          <w:szCs w:val="28"/>
        </w:rPr>
        <w:t>=</w:t>
      </w:r>
      <w:r w:rsidR="007C0020">
        <w:rPr>
          <w:rFonts w:ascii="Times New Roman" w:hAnsi="Times New Roman" w:cs="Times New Roman"/>
          <w:sz w:val="28"/>
          <w:szCs w:val="28"/>
        </w:rPr>
        <w:t>-0,5</w:t>
      </w:r>
      <w:r w:rsidR="00B23CEF">
        <w:rPr>
          <w:rFonts w:ascii="Times New Roman" w:hAnsi="Times New Roman" w:cs="Times New Roman"/>
          <w:sz w:val="28"/>
          <w:szCs w:val="28"/>
        </w:rPr>
        <w:t>4</w:t>
      </w:r>
      <w:r w:rsidR="007C0020">
        <w:rPr>
          <w:rFonts w:ascii="Times New Roman" w:hAnsi="Times New Roman" w:cs="Times New Roman"/>
          <w:sz w:val="28"/>
          <w:szCs w:val="28"/>
        </w:rPr>
        <w:t>4,</w:t>
      </w:r>
      <w:r w:rsidR="007C0020" w:rsidRPr="001128D1">
        <w:rPr>
          <w:rFonts w:ascii="Times New Roman" w:hAnsi="Times New Roman" w:cs="Times New Roman"/>
          <w:sz w:val="28"/>
          <w:szCs w:val="28"/>
        </w:rPr>
        <w:t xml:space="preserve"> </w:t>
      </w:r>
      <w:r w:rsidR="00963BC2">
        <w:rPr>
          <w:rFonts w:ascii="Times New Roman" w:hAnsi="Times New Roman" w:cs="Times New Roman"/>
          <w:sz w:val="28"/>
          <w:szCs w:val="28"/>
        </w:rPr>
        <w:t>р</w:t>
      </w:r>
      <w:r w:rsidR="007C0020" w:rsidRPr="001128D1">
        <w:rPr>
          <w:rFonts w:ascii="Times New Roman" w:hAnsi="Times New Roman" w:cs="Times New Roman"/>
          <w:sz w:val="28"/>
          <w:szCs w:val="28"/>
        </w:rPr>
        <w:t>=</w:t>
      </w:r>
      <w:r w:rsidR="007C0020">
        <w:rPr>
          <w:rFonts w:ascii="Times New Roman" w:hAnsi="Times New Roman" w:cs="Times New Roman"/>
          <w:sz w:val="28"/>
          <w:szCs w:val="28"/>
        </w:rPr>
        <w:t>0,013)</w:t>
      </w:r>
      <w:r w:rsidR="00732294">
        <w:rPr>
          <w:rFonts w:ascii="Times New Roman" w:hAnsi="Times New Roman" w:cs="Times New Roman"/>
          <w:sz w:val="28"/>
          <w:szCs w:val="28"/>
        </w:rPr>
        <w:t>.</w:t>
      </w:r>
      <w:r w:rsidR="00D376ED">
        <w:rPr>
          <w:rFonts w:ascii="Times New Roman" w:hAnsi="Times New Roman" w:cs="Times New Roman"/>
          <w:sz w:val="28"/>
          <w:szCs w:val="28"/>
        </w:rPr>
        <w:t xml:space="preserve"> </w:t>
      </w:r>
      <w:r w:rsidR="00D376ED" w:rsidRPr="00963BC2">
        <w:rPr>
          <w:rFonts w:ascii="Times New Roman" w:hAnsi="Times New Roman" w:cs="Times New Roman"/>
          <w:sz w:val="28"/>
          <w:szCs w:val="28"/>
        </w:rPr>
        <w:t xml:space="preserve">Чем </w:t>
      </w:r>
      <w:r w:rsidR="00963BC2">
        <w:rPr>
          <w:rFonts w:ascii="Times New Roman" w:hAnsi="Times New Roman" w:cs="Times New Roman"/>
          <w:sz w:val="28"/>
          <w:szCs w:val="28"/>
        </w:rPr>
        <w:t>старше</w:t>
      </w:r>
      <w:r w:rsidR="00D376ED" w:rsidRPr="00963BC2">
        <w:rPr>
          <w:rFonts w:ascii="Times New Roman" w:hAnsi="Times New Roman" w:cs="Times New Roman"/>
          <w:sz w:val="28"/>
          <w:szCs w:val="28"/>
        </w:rPr>
        <w:t xml:space="preserve"> ребен</w:t>
      </w:r>
      <w:r w:rsidR="00963BC2">
        <w:rPr>
          <w:rFonts w:ascii="Times New Roman" w:hAnsi="Times New Roman" w:cs="Times New Roman"/>
          <w:sz w:val="28"/>
          <w:szCs w:val="28"/>
        </w:rPr>
        <w:t>ок</w:t>
      </w:r>
      <w:r w:rsidR="00D376ED" w:rsidRPr="00963BC2">
        <w:rPr>
          <w:rFonts w:ascii="Times New Roman" w:hAnsi="Times New Roman" w:cs="Times New Roman"/>
          <w:sz w:val="28"/>
          <w:szCs w:val="28"/>
        </w:rPr>
        <w:t>, тем чаще матери используют стили воспитания потворствование и недостаточность требований-запретов, продуктивные когнитивные копинг-стратегии и реж</w:t>
      </w:r>
      <w:r w:rsidR="00963BC2" w:rsidRPr="00963BC2">
        <w:rPr>
          <w:rFonts w:ascii="Times New Roman" w:hAnsi="Times New Roman" w:cs="Times New Roman"/>
          <w:sz w:val="28"/>
          <w:szCs w:val="28"/>
        </w:rPr>
        <w:t>е предпочитают женские</w:t>
      </w:r>
      <w:r w:rsidR="00D376ED" w:rsidRPr="00963BC2">
        <w:rPr>
          <w:rFonts w:ascii="Times New Roman" w:hAnsi="Times New Roman" w:cs="Times New Roman"/>
          <w:sz w:val="28"/>
          <w:szCs w:val="28"/>
        </w:rPr>
        <w:t xml:space="preserve"> качеств</w:t>
      </w:r>
      <w:r w:rsidR="00963BC2" w:rsidRPr="00963BC2">
        <w:rPr>
          <w:rFonts w:ascii="Times New Roman" w:hAnsi="Times New Roman" w:cs="Times New Roman"/>
          <w:sz w:val="28"/>
          <w:szCs w:val="28"/>
        </w:rPr>
        <w:t>а в ребенке</w:t>
      </w:r>
      <w:r w:rsidR="00D376ED" w:rsidRPr="00963BC2">
        <w:rPr>
          <w:rFonts w:ascii="Times New Roman" w:hAnsi="Times New Roman" w:cs="Times New Roman"/>
          <w:sz w:val="28"/>
          <w:szCs w:val="28"/>
        </w:rPr>
        <w:t>.</w:t>
      </w:r>
    </w:p>
    <w:p w:rsidR="008B7811" w:rsidRPr="00963BC2" w:rsidRDefault="008B7811"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sidRPr="00963BC2">
        <w:rPr>
          <w:rFonts w:ascii="Times New Roman" w:hAnsi="Times New Roman" w:cs="Times New Roman"/>
          <w:i/>
          <w:sz w:val="28"/>
          <w:szCs w:val="28"/>
        </w:rPr>
        <w:t>Пол ребенка</w:t>
      </w:r>
      <w:r>
        <w:rPr>
          <w:rFonts w:ascii="Times New Roman" w:hAnsi="Times New Roman" w:cs="Times New Roman"/>
          <w:sz w:val="28"/>
          <w:szCs w:val="28"/>
        </w:rPr>
        <w:t xml:space="preserve"> положительно коррелирует с гипер</w:t>
      </w:r>
      <w:r w:rsidR="00EA3562">
        <w:rPr>
          <w:rFonts w:ascii="Times New Roman" w:hAnsi="Times New Roman" w:cs="Times New Roman"/>
          <w:sz w:val="28"/>
          <w:szCs w:val="28"/>
        </w:rPr>
        <w:t>протекцией</w:t>
      </w:r>
      <w:r>
        <w:rPr>
          <w:rFonts w:ascii="Times New Roman" w:hAnsi="Times New Roman" w:cs="Times New Roman"/>
          <w:sz w:val="28"/>
          <w:szCs w:val="28"/>
        </w:rPr>
        <w:t xml:space="preserve"> (Г+)</w:t>
      </w:r>
      <w:r w:rsidR="00C444D4">
        <w:rPr>
          <w:rFonts w:ascii="Times New Roman" w:hAnsi="Times New Roman" w:cs="Times New Roman"/>
          <w:sz w:val="28"/>
          <w:szCs w:val="28"/>
        </w:rPr>
        <w:t xml:space="preserve"> (</w:t>
      </w:r>
      <w:r w:rsidR="00C444D4">
        <w:rPr>
          <w:rFonts w:ascii="Times New Roman" w:hAnsi="Times New Roman" w:cs="Times New Roman"/>
          <w:sz w:val="28"/>
          <w:szCs w:val="28"/>
          <w:lang w:val="en-US"/>
        </w:rPr>
        <w:t>r</w:t>
      </w:r>
      <w:r w:rsidR="00C444D4" w:rsidRPr="001128D1">
        <w:rPr>
          <w:rFonts w:ascii="Times New Roman" w:hAnsi="Times New Roman" w:cs="Times New Roman"/>
          <w:sz w:val="28"/>
          <w:szCs w:val="28"/>
        </w:rPr>
        <w:t>=</w:t>
      </w:r>
      <w:r w:rsidR="00C444D4">
        <w:rPr>
          <w:rFonts w:ascii="Times New Roman" w:hAnsi="Times New Roman" w:cs="Times New Roman"/>
          <w:sz w:val="28"/>
          <w:szCs w:val="28"/>
        </w:rPr>
        <w:t>0,53</w:t>
      </w:r>
      <w:r w:rsidR="00834802">
        <w:rPr>
          <w:rFonts w:ascii="Times New Roman" w:hAnsi="Times New Roman" w:cs="Times New Roman"/>
          <w:sz w:val="28"/>
          <w:szCs w:val="28"/>
        </w:rPr>
        <w:t>0</w:t>
      </w:r>
      <w:r w:rsidR="00C444D4">
        <w:rPr>
          <w:rFonts w:ascii="Times New Roman" w:hAnsi="Times New Roman" w:cs="Times New Roman"/>
          <w:sz w:val="28"/>
          <w:szCs w:val="28"/>
        </w:rPr>
        <w:t>,</w:t>
      </w:r>
      <w:r w:rsidR="00C444D4" w:rsidRPr="001128D1">
        <w:rPr>
          <w:rFonts w:ascii="Times New Roman" w:hAnsi="Times New Roman" w:cs="Times New Roman"/>
          <w:sz w:val="28"/>
          <w:szCs w:val="28"/>
        </w:rPr>
        <w:t xml:space="preserve"> </w:t>
      </w:r>
      <w:proofErr w:type="gramStart"/>
      <w:r w:rsidR="00963BC2">
        <w:rPr>
          <w:rFonts w:ascii="Times New Roman" w:hAnsi="Times New Roman" w:cs="Times New Roman"/>
          <w:sz w:val="28"/>
          <w:szCs w:val="28"/>
        </w:rPr>
        <w:t>р</w:t>
      </w:r>
      <w:proofErr w:type="gramEnd"/>
      <w:r w:rsidR="00C444D4" w:rsidRPr="001128D1">
        <w:rPr>
          <w:rFonts w:ascii="Times New Roman" w:hAnsi="Times New Roman" w:cs="Times New Roman"/>
          <w:sz w:val="28"/>
          <w:szCs w:val="28"/>
        </w:rPr>
        <w:t>=</w:t>
      </w:r>
      <w:r w:rsidR="00C444D4">
        <w:rPr>
          <w:rFonts w:ascii="Times New Roman" w:hAnsi="Times New Roman" w:cs="Times New Roman"/>
          <w:sz w:val="28"/>
          <w:szCs w:val="28"/>
        </w:rPr>
        <w:t>0,016)</w:t>
      </w:r>
      <w:r>
        <w:rPr>
          <w:rFonts w:ascii="Times New Roman" w:hAnsi="Times New Roman" w:cs="Times New Roman"/>
          <w:sz w:val="28"/>
          <w:szCs w:val="28"/>
        </w:rPr>
        <w:t xml:space="preserve"> и фобией утраты (ФУ)</w:t>
      </w:r>
      <w:r w:rsidR="00C444D4">
        <w:rPr>
          <w:rFonts w:ascii="Times New Roman" w:hAnsi="Times New Roman" w:cs="Times New Roman"/>
          <w:sz w:val="28"/>
          <w:szCs w:val="28"/>
        </w:rPr>
        <w:t xml:space="preserve"> (</w:t>
      </w:r>
      <w:r w:rsidR="00C444D4">
        <w:rPr>
          <w:rFonts w:ascii="Times New Roman" w:hAnsi="Times New Roman" w:cs="Times New Roman"/>
          <w:sz w:val="28"/>
          <w:szCs w:val="28"/>
          <w:lang w:val="en-US"/>
        </w:rPr>
        <w:t>r</w:t>
      </w:r>
      <w:r w:rsidR="00C444D4" w:rsidRPr="001128D1">
        <w:rPr>
          <w:rFonts w:ascii="Times New Roman" w:hAnsi="Times New Roman" w:cs="Times New Roman"/>
          <w:sz w:val="28"/>
          <w:szCs w:val="28"/>
        </w:rPr>
        <w:t>=</w:t>
      </w:r>
      <w:r w:rsidR="00C444D4">
        <w:rPr>
          <w:rFonts w:ascii="Times New Roman" w:hAnsi="Times New Roman" w:cs="Times New Roman"/>
          <w:sz w:val="28"/>
          <w:szCs w:val="28"/>
        </w:rPr>
        <w:t>0,5</w:t>
      </w:r>
      <w:r w:rsidR="00834802">
        <w:rPr>
          <w:rFonts w:ascii="Times New Roman" w:hAnsi="Times New Roman" w:cs="Times New Roman"/>
          <w:sz w:val="28"/>
          <w:szCs w:val="28"/>
        </w:rPr>
        <w:t>46</w:t>
      </w:r>
      <w:r w:rsidR="00C444D4">
        <w:rPr>
          <w:rFonts w:ascii="Times New Roman" w:hAnsi="Times New Roman" w:cs="Times New Roman"/>
          <w:sz w:val="28"/>
          <w:szCs w:val="28"/>
        </w:rPr>
        <w:t>,</w:t>
      </w:r>
      <w:r w:rsidR="00C444D4" w:rsidRPr="001128D1">
        <w:rPr>
          <w:rFonts w:ascii="Times New Roman" w:hAnsi="Times New Roman" w:cs="Times New Roman"/>
          <w:sz w:val="28"/>
          <w:szCs w:val="28"/>
        </w:rPr>
        <w:t xml:space="preserve"> </w:t>
      </w:r>
      <w:r w:rsidR="00963BC2">
        <w:rPr>
          <w:rFonts w:ascii="Times New Roman" w:hAnsi="Times New Roman" w:cs="Times New Roman"/>
          <w:sz w:val="28"/>
          <w:szCs w:val="28"/>
        </w:rPr>
        <w:t>р</w:t>
      </w:r>
      <w:r w:rsidR="00C444D4" w:rsidRPr="001128D1">
        <w:rPr>
          <w:rFonts w:ascii="Times New Roman" w:hAnsi="Times New Roman" w:cs="Times New Roman"/>
          <w:sz w:val="28"/>
          <w:szCs w:val="28"/>
        </w:rPr>
        <w:t>=</w:t>
      </w:r>
      <w:r w:rsidR="00C444D4">
        <w:rPr>
          <w:rFonts w:ascii="Times New Roman" w:hAnsi="Times New Roman" w:cs="Times New Roman"/>
          <w:sz w:val="28"/>
          <w:szCs w:val="28"/>
        </w:rPr>
        <w:t>0,013)</w:t>
      </w:r>
      <w:r>
        <w:rPr>
          <w:rFonts w:ascii="Times New Roman" w:hAnsi="Times New Roman" w:cs="Times New Roman"/>
          <w:sz w:val="28"/>
          <w:szCs w:val="28"/>
        </w:rPr>
        <w:t xml:space="preserve">. Положительные корреляции с показателем пол ребенка означают более высокие баллы по шкалам у девочек. </w:t>
      </w:r>
      <w:r w:rsidRPr="00963BC2">
        <w:rPr>
          <w:rFonts w:ascii="Times New Roman" w:hAnsi="Times New Roman" w:cs="Times New Roman"/>
          <w:sz w:val="28"/>
          <w:szCs w:val="28"/>
        </w:rPr>
        <w:t>Мож</w:t>
      </w:r>
      <w:r w:rsidR="00963BC2" w:rsidRPr="00963BC2">
        <w:rPr>
          <w:rFonts w:ascii="Times New Roman" w:hAnsi="Times New Roman" w:cs="Times New Roman"/>
          <w:sz w:val="28"/>
          <w:szCs w:val="28"/>
        </w:rPr>
        <w:t>но</w:t>
      </w:r>
      <w:r w:rsidRPr="00963BC2">
        <w:rPr>
          <w:rFonts w:ascii="Times New Roman" w:hAnsi="Times New Roman" w:cs="Times New Roman"/>
          <w:sz w:val="28"/>
          <w:szCs w:val="28"/>
        </w:rPr>
        <w:t xml:space="preserve"> сказать, что</w:t>
      </w:r>
      <w:r w:rsidR="00EA3562" w:rsidRPr="00963BC2">
        <w:rPr>
          <w:rFonts w:ascii="Times New Roman" w:hAnsi="Times New Roman" w:cs="Times New Roman"/>
          <w:sz w:val="28"/>
          <w:szCs w:val="28"/>
        </w:rPr>
        <w:t xml:space="preserve"> матер</w:t>
      </w:r>
      <w:r w:rsidR="00BE0593" w:rsidRPr="00963BC2">
        <w:rPr>
          <w:rFonts w:ascii="Times New Roman" w:hAnsi="Times New Roman" w:cs="Times New Roman"/>
          <w:sz w:val="28"/>
          <w:szCs w:val="28"/>
        </w:rPr>
        <w:t>и</w:t>
      </w:r>
      <w:r w:rsidR="00EA3562" w:rsidRPr="00963BC2">
        <w:rPr>
          <w:rFonts w:ascii="Times New Roman" w:hAnsi="Times New Roman" w:cs="Times New Roman"/>
          <w:sz w:val="28"/>
          <w:szCs w:val="28"/>
        </w:rPr>
        <w:t xml:space="preserve"> детей с ОЛЛ чаще пр</w:t>
      </w:r>
      <w:r w:rsidR="00BE0593" w:rsidRPr="00963BC2">
        <w:rPr>
          <w:rFonts w:ascii="Times New Roman" w:hAnsi="Times New Roman" w:cs="Times New Roman"/>
          <w:sz w:val="28"/>
          <w:szCs w:val="28"/>
        </w:rPr>
        <w:t>оявля</w:t>
      </w:r>
      <w:r w:rsidR="00EA3562" w:rsidRPr="00963BC2">
        <w:rPr>
          <w:rFonts w:ascii="Times New Roman" w:hAnsi="Times New Roman" w:cs="Times New Roman"/>
          <w:sz w:val="28"/>
          <w:szCs w:val="28"/>
        </w:rPr>
        <w:t>ют Г+ и ФУ по отношению к девочкам.</w:t>
      </w:r>
    </w:p>
    <w:p w:rsidR="00B86DEF" w:rsidRDefault="00B86DEF" w:rsidP="008A0E87">
      <w:pPr>
        <w:pStyle w:val="a4"/>
        <w:numPr>
          <w:ilvl w:val="0"/>
          <w:numId w:val="35"/>
        </w:numPr>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963BC2">
        <w:rPr>
          <w:rFonts w:ascii="Times New Roman" w:hAnsi="Times New Roman" w:cs="Times New Roman"/>
          <w:i/>
          <w:sz w:val="28"/>
          <w:szCs w:val="28"/>
        </w:rPr>
        <w:t>количество братьев и сестер</w:t>
      </w:r>
      <w:r>
        <w:rPr>
          <w:rFonts w:ascii="Times New Roman" w:hAnsi="Times New Roman" w:cs="Times New Roman"/>
          <w:sz w:val="28"/>
          <w:szCs w:val="28"/>
        </w:rPr>
        <w:t xml:space="preserve"> положительно коррелирует с личностной тревожностью</w:t>
      </w:r>
      <w:r w:rsidR="003D4AF0">
        <w:rPr>
          <w:rFonts w:ascii="Times New Roman" w:hAnsi="Times New Roman" w:cs="Times New Roman"/>
          <w:sz w:val="28"/>
          <w:szCs w:val="28"/>
        </w:rPr>
        <w:t xml:space="preserve"> (</w:t>
      </w:r>
      <w:r w:rsidR="003D4AF0">
        <w:rPr>
          <w:rFonts w:ascii="Times New Roman" w:hAnsi="Times New Roman" w:cs="Times New Roman"/>
          <w:sz w:val="28"/>
          <w:szCs w:val="28"/>
          <w:lang w:val="en-US"/>
        </w:rPr>
        <w:t>r</w:t>
      </w:r>
      <w:r w:rsidR="003D4AF0" w:rsidRPr="001128D1">
        <w:rPr>
          <w:rFonts w:ascii="Times New Roman" w:hAnsi="Times New Roman" w:cs="Times New Roman"/>
          <w:sz w:val="28"/>
          <w:szCs w:val="28"/>
        </w:rPr>
        <w:t>=</w:t>
      </w:r>
      <w:r w:rsidR="003D4AF0">
        <w:rPr>
          <w:rFonts w:ascii="Times New Roman" w:hAnsi="Times New Roman" w:cs="Times New Roman"/>
          <w:sz w:val="28"/>
          <w:szCs w:val="28"/>
        </w:rPr>
        <w:t>0,5</w:t>
      </w:r>
      <w:r w:rsidR="00861B2D">
        <w:rPr>
          <w:rFonts w:ascii="Times New Roman" w:hAnsi="Times New Roman" w:cs="Times New Roman"/>
          <w:sz w:val="28"/>
          <w:szCs w:val="28"/>
        </w:rPr>
        <w:t>17,</w:t>
      </w:r>
      <w:r w:rsidR="003D4AF0" w:rsidRPr="001128D1">
        <w:rPr>
          <w:rFonts w:ascii="Times New Roman" w:hAnsi="Times New Roman" w:cs="Times New Roman"/>
          <w:sz w:val="28"/>
          <w:szCs w:val="28"/>
        </w:rPr>
        <w:t xml:space="preserve"> </w:t>
      </w:r>
      <w:proofErr w:type="gramStart"/>
      <w:r w:rsidR="00963BC2">
        <w:rPr>
          <w:rFonts w:ascii="Times New Roman" w:hAnsi="Times New Roman" w:cs="Times New Roman"/>
          <w:sz w:val="28"/>
          <w:szCs w:val="28"/>
        </w:rPr>
        <w:t>р</w:t>
      </w:r>
      <w:proofErr w:type="gramEnd"/>
      <w:r w:rsidR="003D4AF0" w:rsidRPr="001128D1">
        <w:rPr>
          <w:rFonts w:ascii="Times New Roman" w:hAnsi="Times New Roman" w:cs="Times New Roman"/>
          <w:sz w:val="28"/>
          <w:szCs w:val="28"/>
        </w:rPr>
        <w:t>=</w:t>
      </w:r>
      <w:r w:rsidR="003D4AF0">
        <w:rPr>
          <w:rFonts w:ascii="Times New Roman" w:hAnsi="Times New Roman" w:cs="Times New Roman"/>
          <w:sz w:val="28"/>
          <w:szCs w:val="28"/>
        </w:rPr>
        <w:t>0,020)</w:t>
      </w:r>
      <w:r>
        <w:rPr>
          <w:rFonts w:ascii="Times New Roman" w:hAnsi="Times New Roman" w:cs="Times New Roman"/>
          <w:sz w:val="28"/>
          <w:szCs w:val="28"/>
        </w:rPr>
        <w:t xml:space="preserve"> и </w:t>
      </w:r>
      <w:r w:rsidR="009B2DC1">
        <w:rPr>
          <w:rFonts w:ascii="Times New Roman" w:hAnsi="Times New Roman" w:cs="Times New Roman"/>
          <w:sz w:val="28"/>
          <w:szCs w:val="28"/>
        </w:rPr>
        <w:t>отрицатель</w:t>
      </w:r>
      <w:r>
        <w:rPr>
          <w:rFonts w:ascii="Times New Roman" w:hAnsi="Times New Roman" w:cs="Times New Roman"/>
          <w:sz w:val="28"/>
          <w:szCs w:val="28"/>
        </w:rPr>
        <w:t>но коррелирует со степенью удовлетворения потребностей ребенка или потворствованием (У+)</w:t>
      </w:r>
      <w:r w:rsidR="009B2DC1">
        <w:rPr>
          <w:rFonts w:ascii="Times New Roman" w:hAnsi="Times New Roman" w:cs="Times New Roman"/>
          <w:sz w:val="28"/>
          <w:szCs w:val="28"/>
        </w:rPr>
        <w:t xml:space="preserve"> (</w:t>
      </w:r>
      <w:r w:rsidR="009B2DC1">
        <w:rPr>
          <w:rFonts w:ascii="Times New Roman" w:hAnsi="Times New Roman" w:cs="Times New Roman"/>
          <w:sz w:val="28"/>
          <w:szCs w:val="28"/>
          <w:lang w:val="en-US"/>
        </w:rPr>
        <w:t>r</w:t>
      </w:r>
      <w:r w:rsidR="009B2DC1" w:rsidRPr="001128D1">
        <w:rPr>
          <w:rFonts w:ascii="Times New Roman" w:hAnsi="Times New Roman" w:cs="Times New Roman"/>
          <w:sz w:val="28"/>
          <w:szCs w:val="28"/>
        </w:rPr>
        <w:t>=</w:t>
      </w:r>
      <w:r w:rsidR="009B2DC1">
        <w:rPr>
          <w:rFonts w:ascii="Times New Roman" w:hAnsi="Times New Roman" w:cs="Times New Roman"/>
          <w:sz w:val="28"/>
          <w:szCs w:val="28"/>
        </w:rPr>
        <w:t>-0,55</w:t>
      </w:r>
      <w:r w:rsidR="00A01D38">
        <w:rPr>
          <w:rFonts w:ascii="Times New Roman" w:hAnsi="Times New Roman" w:cs="Times New Roman"/>
          <w:sz w:val="28"/>
          <w:szCs w:val="28"/>
        </w:rPr>
        <w:t>0</w:t>
      </w:r>
      <w:r w:rsidR="009B2DC1">
        <w:rPr>
          <w:rFonts w:ascii="Times New Roman" w:hAnsi="Times New Roman" w:cs="Times New Roman"/>
          <w:sz w:val="28"/>
          <w:szCs w:val="28"/>
        </w:rPr>
        <w:t>,</w:t>
      </w:r>
      <w:r w:rsidR="009B2DC1" w:rsidRPr="001128D1">
        <w:rPr>
          <w:rFonts w:ascii="Times New Roman" w:hAnsi="Times New Roman" w:cs="Times New Roman"/>
          <w:sz w:val="28"/>
          <w:szCs w:val="28"/>
        </w:rPr>
        <w:t xml:space="preserve"> </w:t>
      </w:r>
      <w:r w:rsidR="00963BC2">
        <w:rPr>
          <w:rFonts w:ascii="Times New Roman" w:hAnsi="Times New Roman" w:cs="Times New Roman"/>
          <w:sz w:val="28"/>
          <w:szCs w:val="28"/>
        </w:rPr>
        <w:t>р</w:t>
      </w:r>
      <w:r w:rsidR="009B2DC1" w:rsidRPr="001128D1">
        <w:rPr>
          <w:rFonts w:ascii="Times New Roman" w:hAnsi="Times New Roman" w:cs="Times New Roman"/>
          <w:sz w:val="28"/>
          <w:szCs w:val="28"/>
        </w:rPr>
        <w:t>=</w:t>
      </w:r>
      <w:r w:rsidR="009B2DC1">
        <w:rPr>
          <w:rFonts w:ascii="Times New Roman" w:hAnsi="Times New Roman" w:cs="Times New Roman"/>
          <w:sz w:val="28"/>
          <w:szCs w:val="28"/>
        </w:rPr>
        <w:t>0,012)</w:t>
      </w:r>
      <w:r>
        <w:rPr>
          <w:rFonts w:ascii="Times New Roman" w:hAnsi="Times New Roman" w:cs="Times New Roman"/>
          <w:sz w:val="28"/>
          <w:szCs w:val="28"/>
        </w:rPr>
        <w:t>. Чем больше количество братьев и сестер, тем выше уровень личностной трев</w:t>
      </w:r>
      <w:r w:rsidR="00963BC2">
        <w:rPr>
          <w:rFonts w:ascii="Times New Roman" w:hAnsi="Times New Roman" w:cs="Times New Roman"/>
          <w:sz w:val="28"/>
          <w:szCs w:val="28"/>
        </w:rPr>
        <w:t xml:space="preserve">ожности и меньше </w:t>
      </w:r>
      <w:r w:rsidR="002959E2">
        <w:rPr>
          <w:rFonts w:ascii="Times New Roman" w:hAnsi="Times New Roman" w:cs="Times New Roman"/>
          <w:sz w:val="28"/>
          <w:szCs w:val="28"/>
        </w:rPr>
        <w:t>потворствования</w:t>
      </w:r>
      <w:r w:rsidR="00963BC2">
        <w:rPr>
          <w:rFonts w:ascii="Times New Roman" w:hAnsi="Times New Roman" w:cs="Times New Roman"/>
          <w:sz w:val="28"/>
          <w:szCs w:val="28"/>
        </w:rPr>
        <w:t xml:space="preserve"> у матерей</w:t>
      </w:r>
      <w:r>
        <w:rPr>
          <w:rFonts w:ascii="Times New Roman" w:hAnsi="Times New Roman" w:cs="Times New Roman"/>
          <w:sz w:val="28"/>
          <w:szCs w:val="28"/>
        </w:rPr>
        <w:t>.</w:t>
      </w:r>
    </w:p>
    <w:p w:rsidR="00D7528E" w:rsidRDefault="00B86DEF" w:rsidP="008A0E87">
      <w:pPr>
        <w:pStyle w:val="a4"/>
        <w:numPr>
          <w:ilvl w:val="0"/>
          <w:numId w:val="35"/>
        </w:numPr>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Длительность </w:t>
      </w:r>
      <w:r w:rsidR="004D063E">
        <w:rPr>
          <w:rFonts w:ascii="Times New Roman" w:hAnsi="Times New Roman" w:cs="Times New Roman"/>
          <w:sz w:val="28"/>
          <w:szCs w:val="28"/>
        </w:rPr>
        <w:t xml:space="preserve">заболевания </w:t>
      </w:r>
      <w:r>
        <w:rPr>
          <w:rFonts w:ascii="Times New Roman" w:hAnsi="Times New Roman" w:cs="Times New Roman"/>
          <w:sz w:val="28"/>
          <w:szCs w:val="28"/>
        </w:rPr>
        <w:t>(время от постановки диагноза до обследования в месяцах) отрицательно коррелирует с неустойчивостью стиля воспитания (Н)</w:t>
      </w:r>
      <w:r w:rsidR="003870E5">
        <w:rPr>
          <w:rFonts w:ascii="Times New Roman" w:hAnsi="Times New Roman" w:cs="Times New Roman"/>
          <w:sz w:val="28"/>
          <w:szCs w:val="28"/>
        </w:rPr>
        <w:t xml:space="preserve"> (</w:t>
      </w:r>
      <w:r w:rsidR="003870E5">
        <w:rPr>
          <w:rFonts w:ascii="Times New Roman" w:hAnsi="Times New Roman" w:cs="Times New Roman"/>
          <w:sz w:val="28"/>
          <w:szCs w:val="28"/>
          <w:lang w:val="en-US"/>
        </w:rPr>
        <w:t>r</w:t>
      </w:r>
      <w:r w:rsidR="003870E5" w:rsidRPr="001128D1">
        <w:rPr>
          <w:rFonts w:ascii="Times New Roman" w:hAnsi="Times New Roman" w:cs="Times New Roman"/>
          <w:sz w:val="28"/>
          <w:szCs w:val="28"/>
        </w:rPr>
        <w:t>=</w:t>
      </w:r>
      <w:r w:rsidR="00856A8F">
        <w:rPr>
          <w:rFonts w:ascii="Times New Roman" w:hAnsi="Times New Roman" w:cs="Times New Roman"/>
          <w:sz w:val="28"/>
          <w:szCs w:val="28"/>
        </w:rPr>
        <w:t>-</w:t>
      </w:r>
      <w:r w:rsidR="003870E5">
        <w:rPr>
          <w:rFonts w:ascii="Times New Roman" w:hAnsi="Times New Roman" w:cs="Times New Roman"/>
          <w:sz w:val="28"/>
          <w:szCs w:val="28"/>
        </w:rPr>
        <w:t>0,48</w:t>
      </w:r>
      <w:r w:rsidR="00856A8F">
        <w:rPr>
          <w:rFonts w:ascii="Times New Roman" w:hAnsi="Times New Roman" w:cs="Times New Roman"/>
          <w:sz w:val="28"/>
          <w:szCs w:val="28"/>
        </w:rPr>
        <w:t>2</w:t>
      </w:r>
      <w:r w:rsidR="003870E5">
        <w:rPr>
          <w:rFonts w:ascii="Times New Roman" w:hAnsi="Times New Roman" w:cs="Times New Roman"/>
          <w:sz w:val="28"/>
          <w:szCs w:val="28"/>
        </w:rPr>
        <w:t>,</w:t>
      </w:r>
      <w:r w:rsidR="003870E5" w:rsidRPr="001128D1">
        <w:rPr>
          <w:rFonts w:ascii="Times New Roman" w:hAnsi="Times New Roman" w:cs="Times New Roman"/>
          <w:sz w:val="28"/>
          <w:szCs w:val="28"/>
        </w:rPr>
        <w:t xml:space="preserve"> </w:t>
      </w:r>
      <w:proofErr w:type="gramStart"/>
      <w:r w:rsidR="004D063E">
        <w:rPr>
          <w:rFonts w:ascii="Times New Roman" w:hAnsi="Times New Roman" w:cs="Times New Roman"/>
          <w:sz w:val="28"/>
          <w:szCs w:val="28"/>
        </w:rPr>
        <w:t>р</w:t>
      </w:r>
      <w:proofErr w:type="gramEnd"/>
      <w:r w:rsidR="003870E5" w:rsidRPr="001128D1">
        <w:rPr>
          <w:rFonts w:ascii="Times New Roman" w:hAnsi="Times New Roman" w:cs="Times New Roman"/>
          <w:sz w:val="28"/>
          <w:szCs w:val="28"/>
        </w:rPr>
        <w:t>=</w:t>
      </w:r>
      <w:r w:rsidR="003870E5">
        <w:rPr>
          <w:rFonts w:ascii="Times New Roman" w:hAnsi="Times New Roman" w:cs="Times New Roman"/>
          <w:sz w:val="28"/>
          <w:szCs w:val="28"/>
        </w:rPr>
        <w:t>0,031)</w:t>
      </w:r>
      <w:r>
        <w:rPr>
          <w:rFonts w:ascii="Times New Roman" w:hAnsi="Times New Roman" w:cs="Times New Roman"/>
          <w:sz w:val="28"/>
          <w:szCs w:val="28"/>
        </w:rPr>
        <w:t xml:space="preserve">. Чем больше длительность </w:t>
      </w:r>
      <w:r w:rsidR="004D063E">
        <w:rPr>
          <w:rFonts w:ascii="Times New Roman" w:hAnsi="Times New Roman" w:cs="Times New Roman"/>
          <w:sz w:val="28"/>
          <w:szCs w:val="28"/>
        </w:rPr>
        <w:t>заболевания ребенка</w:t>
      </w:r>
      <w:r>
        <w:rPr>
          <w:rFonts w:ascii="Times New Roman" w:hAnsi="Times New Roman" w:cs="Times New Roman"/>
          <w:sz w:val="28"/>
          <w:szCs w:val="28"/>
        </w:rPr>
        <w:t>, тем меньше неустойчивость стиля воспитания</w:t>
      </w:r>
      <w:r w:rsidR="004D063E">
        <w:rPr>
          <w:rFonts w:ascii="Times New Roman" w:hAnsi="Times New Roman" w:cs="Times New Roman"/>
          <w:sz w:val="28"/>
          <w:szCs w:val="28"/>
        </w:rPr>
        <w:t xml:space="preserve"> у матери</w:t>
      </w:r>
      <w:r>
        <w:rPr>
          <w:rFonts w:ascii="Times New Roman" w:hAnsi="Times New Roman" w:cs="Times New Roman"/>
          <w:sz w:val="28"/>
          <w:szCs w:val="28"/>
        </w:rPr>
        <w:t>.</w:t>
      </w:r>
    </w:p>
    <w:p w:rsidR="004D063E" w:rsidRPr="00B86DEF" w:rsidRDefault="004D063E" w:rsidP="004D063E">
      <w:pPr>
        <w:pStyle w:val="a4"/>
        <w:spacing w:before="240" w:line="360" w:lineRule="auto"/>
        <w:ind w:left="709"/>
        <w:jc w:val="both"/>
        <w:rPr>
          <w:rFonts w:ascii="Times New Roman" w:hAnsi="Times New Roman" w:cs="Times New Roman"/>
          <w:sz w:val="28"/>
          <w:szCs w:val="28"/>
        </w:rPr>
      </w:pPr>
    </w:p>
    <w:p w:rsidR="00D7528E" w:rsidRPr="00852F68" w:rsidRDefault="009C6D21" w:rsidP="00852F68">
      <w:pPr>
        <w:pStyle w:val="3"/>
        <w:spacing w:before="240" w:beforeAutospacing="0" w:after="0" w:afterAutospacing="0" w:line="360" w:lineRule="auto"/>
        <w:ind w:firstLine="709"/>
        <w:jc w:val="both"/>
        <w:rPr>
          <w:i/>
          <w:sz w:val="28"/>
          <w:szCs w:val="28"/>
        </w:rPr>
      </w:pPr>
      <w:bookmarkStart w:id="94" w:name="_Toc515846463"/>
      <w:r w:rsidRPr="00852F68">
        <w:rPr>
          <w:i/>
          <w:sz w:val="28"/>
          <w:szCs w:val="28"/>
        </w:rPr>
        <w:t xml:space="preserve">3.8.2 </w:t>
      </w:r>
      <w:r w:rsidR="00D7528E" w:rsidRPr="00852F68">
        <w:rPr>
          <w:i/>
          <w:sz w:val="28"/>
          <w:szCs w:val="28"/>
        </w:rPr>
        <w:t>Корреляционный анализ харак</w:t>
      </w:r>
      <w:r w:rsidR="00B86DEF" w:rsidRPr="00852F68">
        <w:rPr>
          <w:i/>
          <w:sz w:val="28"/>
          <w:szCs w:val="28"/>
        </w:rPr>
        <w:t>теристик матерей здоровых детей</w:t>
      </w:r>
      <w:bookmarkEnd w:id="94"/>
    </w:p>
    <w:p w:rsidR="0005153E" w:rsidRPr="00795957" w:rsidRDefault="00D7528E" w:rsidP="008A0E87">
      <w:pPr>
        <w:pStyle w:val="a4"/>
        <w:numPr>
          <w:ilvl w:val="0"/>
          <w:numId w:val="26"/>
        </w:numPr>
        <w:spacing w:after="0" w:line="360" w:lineRule="auto"/>
        <w:ind w:left="0" w:firstLine="709"/>
        <w:jc w:val="both"/>
        <w:rPr>
          <w:rFonts w:ascii="Times New Roman" w:hAnsi="Times New Roman" w:cs="Times New Roman"/>
          <w:sz w:val="28"/>
          <w:szCs w:val="28"/>
        </w:rPr>
      </w:pPr>
      <w:r w:rsidRPr="00D7528E">
        <w:rPr>
          <w:rFonts w:ascii="Times New Roman" w:hAnsi="Times New Roman" w:cs="Times New Roman"/>
          <w:i/>
          <w:sz w:val="28"/>
          <w:szCs w:val="28"/>
        </w:rPr>
        <w:t>Корреляционные связи шкалы нервно-психического напряжения со шкалами других методик.</w:t>
      </w:r>
    </w:p>
    <w:p w:rsidR="00795957" w:rsidRPr="00795957" w:rsidRDefault="00795957" w:rsidP="00795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Корреляционный анализ шкалы нервно-психического напряжения выявил следующие взаимосвязи.</w:t>
      </w:r>
    </w:p>
    <w:p w:rsidR="0005153E" w:rsidRDefault="0005153E" w:rsidP="008A0E87">
      <w:pPr>
        <w:pStyle w:val="a4"/>
        <w:numPr>
          <w:ilvl w:val="0"/>
          <w:numId w:val="33"/>
        </w:numPr>
        <w:spacing w:after="0" w:line="360" w:lineRule="auto"/>
        <w:ind w:left="0" w:firstLine="709"/>
        <w:jc w:val="both"/>
        <w:rPr>
          <w:rFonts w:ascii="Times New Roman" w:hAnsi="Times New Roman" w:cs="Times New Roman"/>
          <w:sz w:val="28"/>
          <w:szCs w:val="28"/>
        </w:rPr>
      </w:pPr>
      <w:r w:rsidRPr="0005153E">
        <w:rPr>
          <w:rFonts w:ascii="Times New Roman" w:hAnsi="Times New Roman" w:cs="Times New Roman"/>
          <w:sz w:val="28"/>
          <w:szCs w:val="28"/>
        </w:rPr>
        <w:t>Уровень нервно-психического напряжения положительно коррелирует с такими стилями воспитания</w:t>
      </w:r>
      <w:r w:rsidR="00795957">
        <w:rPr>
          <w:rFonts w:ascii="Times New Roman" w:hAnsi="Times New Roman" w:cs="Times New Roman"/>
          <w:sz w:val="28"/>
          <w:szCs w:val="28"/>
        </w:rPr>
        <w:t>,</w:t>
      </w:r>
      <w:r w:rsidRPr="0005153E">
        <w:rPr>
          <w:rFonts w:ascii="Times New Roman" w:hAnsi="Times New Roman" w:cs="Times New Roman"/>
          <w:sz w:val="28"/>
          <w:szCs w:val="28"/>
        </w:rPr>
        <w:t xml:space="preserve"> как чрезмерность санкций (</w:t>
      </w:r>
      <w:r w:rsidRPr="0005153E">
        <w:rPr>
          <w:rFonts w:ascii="Times New Roman" w:hAnsi="Times New Roman" w:cs="Times New Roman"/>
          <w:sz w:val="28"/>
          <w:szCs w:val="28"/>
          <w:lang w:val="en-US"/>
        </w:rPr>
        <w:t>r</w:t>
      </w:r>
      <w:r w:rsidRPr="0005153E">
        <w:rPr>
          <w:rFonts w:ascii="Times New Roman" w:hAnsi="Times New Roman" w:cs="Times New Roman"/>
          <w:sz w:val="28"/>
          <w:szCs w:val="28"/>
        </w:rPr>
        <w:t>=0,</w:t>
      </w:r>
      <w:r w:rsidR="00795957">
        <w:rPr>
          <w:rFonts w:ascii="Times New Roman" w:hAnsi="Times New Roman" w:cs="Times New Roman"/>
          <w:sz w:val="28"/>
          <w:szCs w:val="28"/>
        </w:rPr>
        <w:t>310</w:t>
      </w:r>
      <w:r w:rsidRPr="0005153E">
        <w:rPr>
          <w:rFonts w:ascii="Times New Roman" w:hAnsi="Times New Roman" w:cs="Times New Roman"/>
          <w:sz w:val="28"/>
          <w:szCs w:val="28"/>
        </w:rPr>
        <w:t xml:space="preserve">, </w:t>
      </w:r>
      <w:proofErr w:type="gramStart"/>
      <w:r w:rsidRPr="0005153E">
        <w:rPr>
          <w:rFonts w:ascii="Times New Roman" w:hAnsi="Times New Roman" w:cs="Times New Roman"/>
          <w:sz w:val="28"/>
          <w:szCs w:val="28"/>
        </w:rPr>
        <w:t>р</w:t>
      </w:r>
      <w:proofErr w:type="gramEnd"/>
      <w:r w:rsidR="00795957">
        <w:rPr>
          <w:rFonts w:ascii="Times New Roman" w:hAnsi="Times New Roman" w:cs="Times New Roman"/>
          <w:sz w:val="28"/>
          <w:szCs w:val="28"/>
        </w:rPr>
        <w:t>=</w:t>
      </w:r>
      <w:r w:rsidRPr="0005153E">
        <w:rPr>
          <w:rFonts w:ascii="Times New Roman" w:hAnsi="Times New Roman" w:cs="Times New Roman"/>
          <w:sz w:val="28"/>
          <w:szCs w:val="28"/>
        </w:rPr>
        <w:t>0,0</w:t>
      </w:r>
      <w:r w:rsidR="00795957">
        <w:rPr>
          <w:rFonts w:ascii="Times New Roman" w:hAnsi="Times New Roman" w:cs="Times New Roman"/>
          <w:sz w:val="28"/>
          <w:szCs w:val="28"/>
        </w:rPr>
        <w:t>49</w:t>
      </w:r>
      <w:r w:rsidRPr="0005153E">
        <w:rPr>
          <w:rFonts w:ascii="Times New Roman" w:hAnsi="Times New Roman" w:cs="Times New Roman"/>
          <w:sz w:val="28"/>
          <w:szCs w:val="28"/>
        </w:rPr>
        <w:t>)</w:t>
      </w:r>
      <w:r w:rsidR="00795957">
        <w:rPr>
          <w:rFonts w:ascii="Times New Roman" w:hAnsi="Times New Roman" w:cs="Times New Roman"/>
          <w:sz w:val="28"/>
          <w:szCs w:val="28"/>
        </w:rPr>
        <w:t xml:space="preserve">, </w:t>
      </w:r>
      <w:r w:rsidR="00795957" w:rsidRPr="00F560BF">
        <w:rPr>
          <w:rFonts w:ascii="Times New Roman" w:hAnsi="Times New Roman" w:cs="Times New Roman"/>
          <w:sz w:val="28"/>
          <w:szCs w:val="28"/>
        </w:rPr>
        <w:t>имеется также тенденция к значимости взаимосвязи с</w:t>
      </w:r>
      <w:r w:rsidR="00795957">
        <w:rPr>
          <w:rFonts w:ascii="Times New Roman" w:hAnsi="Times New Roman" w:cs="Times New Roman"/>
          <w:sz w:val="28"/>
          <w:szCs w:val="28"/>
        </w:rPr>
        <w:t xml:space="preserve"> нарушенным стилем воспитания расширение сферы родительских чувств </w:t>
      </w:r>
      <w:r w:rsidR="00795957" w:rsidRPr="0005153E">
        <w:rPr>
          <w:rFonts w:ascii="Times New Roman" w:hAnsi="Times New Roman" w:cs="Times New Roman"/>
          <w:sz w:val="28"/>
          <w:szCs w:val="28"/>
        </w:rPr>
        <w:t>(</w:t>
      </w:r>
      <w:r w:rsidR="00795957" w:rsidRPr="0005153E">
        <w:rPr>
          <w:rFonts w:ascii="Times New Roman" w:hAnsi="Times New Roman" w:cs="Times New Roman"/>
          <w:sz w:val="28"/>
          <w:szCs w:val="28"/>
          <w:lang w:val="en-US"/>
        </w:rPr>
        <w:t>r</w:t>
      </w:r>
      <w:r w:rsidR="00795957" w:rsidRPr="0005153E">
        <w:rPr>
          <w:rFonts w:ascii="Times New Roman" w:hAnsi="Times New Roman" w:cs="Times New Roman"/>
          <w:sz w:val="28"/>
          <w:szCs w:val="28"/>
        </w:rPr>
        <w:t>=0,</w:t>
      </w:r>
      <w:r w:rsidR="00795957">
        <w:rPr>
          <w:rFonts w:ascii="Times New Roman" w:hAnsi="Times New Roman" w:cs="Times New Roman"/>
          <w:sz w:val="28"/>
          <w:szCs w:val="28"/>
        </w:rPr>
        <w:t>268</w:t>
      </w:r>
      <w:r w:rsidR="00795957" w:rsidRPr="0005153E">
        <w:rPr>
          <w:rFonts w:ascii="Times New Roman" w:hAnsi="Times New Roman" w:cs="Times New Roman"/>
          <w:sz w:val="28"/>
          <w:szCs w:val="28"/>
        </w:rPr>
        <w:t>, р</w:t>
      </w:r>
      <w:r w:rsidR="00795957">
        <w:rPr>
          <w:rFonts w:ascii="Times New Roman" w:hAnsi="Times New Roman" w:cs="Times New Roman"/>
          <w:sz w:val="28"/>
          <w:szCs w:val="28"/>
        </w:rPr>
        <w:t>=</w:t>
      </w:r>
      <w:r w:rsidR="00795957" w:rsidRPr="0005153E">
        <w:rPr>
          <w:rFonts w:ascii="Times New Roman" w:hAnsi="Times New Roman" w:cs="Times New Roman"/>
          <w:sz w:val="28"/>
          <w:szCs w:val="28"/>
        </w:rPr>
        <w:t>0,0</w:t>
      </w:r>
      <w:r w:rsidR="00795957">
        <w:rPr>
          <w:rFonts w:ascii="Times New Roman" w:hAnsi="Times New Roman" w:cs="Times New Roman"/>
          <w:sz w:val="28"/>
          <w:szCs w:val="28"/>
        </w:rPr>
        <w:t>90+</w:t>
      </w:r>
      <w:r w:rsidR="00795957" w:rsidRPr="0005153E">
        <w:rPr>
          <w:rFonts w:ascii="Times New Roman" w:hAnsi="Times New Roman" w:cs="Times New Roman"/>
          <w:sz w:val="28"/>
          <w:szCs w:val="28"/>
        </w:rPr>
        <w:t>)</w:t>
      </w:r>
      <w:r w:rsidR="00795957">
        <w:rPr>
          <w:rFonts w:ascii="Times New Roman" w:hAnsi="Times New Roman" w:cs="Times New Roman"/>
          <w:sz w:val="28"/>
          <w:szCs w:val="28"/>
        </w:rPr>
        <w:t>. Можно говорить о том, что чем выше у матери нервно-психическое напряжение, тем в большей степени мама использует чрезмерность санкций и расширение сферы родительских чу</w:t>
      </w:r>
      <w:proofErr w:type="gramStart"/>
      <w:r w:rsidR="00795957">
        <w:rPr>
          <w:rFonts w:ascii="Times New Roman" w:hAnsi="Times New Roman" w:cs="Times New Roman"/>
          <w:sz w:val="28"/>
          <w:szCs w:val="28"/>
        </w:rPr>
        <w:t>вств пр</w:t>
      </w:r>
      <w:proofErr w:type="gramEnd"/>
      <w:r w:rsidR="00795957">
        <w:rPr>
          <w:rFonts w:ascii="Times New Roman" w:hAnsi="Times New Roman" w:cs="Times New Roman"/>
          <w:sz w:val="28"/>
          <w:szCs w:val="28"/>
        </w:rPr>
        <w:t>и воспитании ребенка.</w:t>
      </w:r>
    </w:p>
    <w:p w:rsidR="006F36F7" w:rsidRDefault="006F36F7" w:rsidP="008A0E87">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положительно коррелирует с личностной тревожностью (</w:t>
      </w:r>
      <w:r>
        <w:rPr>
          <w:rFonts w:ascii="Times New Roman" w:hAnsi="Times New Roman" w:cs="Times New Roman"/>
          <w:sz w:val="28"/>
          <w:szCs w:val="28"/>
          <w:lang w:val="en-US"/>
        </w:rPr>
        <w:t>r</w:t>
      </w:r>
      <w:r>
        <w:rPr>
          <w:rFonts w:ascii="Times New Roman" w:hAnsi="Times New Roman" w:cs="Times New Roman"/>
          <w:sz w:val="28"/>
          <w:szCs w:val="28"/>
        </w:rPr>
        <w:t xml:space="preserve">=0,437,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=0,004). Матери, у которых выше личностная тревожность испытывают более выраженное нервно-психическое напряжение, и наоборот, можно говорить о том, что матери, у которых ниже личностная тревожность, как устойчивая характеристика личности, будут испытывать меньшее нервно-психическое напряжение в ситуации заболевания ребенка</w:t>
      </w:r>
      <w:r w:rsidRPr="006F36F7">
        <w:rPr>
          <w:rFonts w:ascii="Times New Roman" w:hAnsi="Times New Roman" w:cs="Times New Roman"/>
          <w:sz w:val="28"/>
          <w:szCs w:val="28"/>
        </w:rPr>
        <w:t>.</w:t>
      </w:r>
    </w:p>
    <w:p w:rsidR="000A562D" w:rsidRDefault="000A562D" w:rsidP="008A0E87">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отрицательно коррелирует с уровнем чувства связности (</w:t>
      </w:r>
      <w:r>
        <w:rPr>
          <w:rFonts w:ascii="Times New Roman" w:hAnsi="Times New Roman" w:cs="Times New Roman"/>
          <w:sz w:val="28"/>
          <w:szCs w:val="28"/>
          <w:lang w:val="en-US"/>
        </w:rPr>
        <w:t>r</w:t>
      </w:r>
      <w:r>
        <w:rPr>
          <w:rFonts w:ascii="Times New Roman" w:hAnsi="Times New Roman" w:cs="Times New Roman"/>
          <w:sz w:val="28"/>
          <w:szCs w:val="28"/>
        </w:rPr>
        <w:t>=</w:t>
      </w:r>
      <w:r w:rsidR="00965C13">
        <w:rPr>
          <w:rFonts w:ascii="Times New Roman" w:hAnsi="Times New Roman" w:cs="Times New Roman"/>
          <w:sz w:val="28"/>
          <w:szCs w:val="28"/>
        </w:rPr>
        <w:t>-</w:t>
      </w:r>
      <w:r>
        <w:rPr>
          <w:rFonts w:ascii="Times New Roman" w:hAnsi="Times New Roman" w:cs="Times New Roman"/>
          <w:sz w:val="28"/>
          <w:szCs w:val="28"/>
        </w:rPr>
        <w:t xml:space="preserve">0,446,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=0,003)</w:t>
      </w:r>
      <w:r w:rsidR="00965C13">
        <w:rPr>
          <w:rFonts w:ascii="Times New Roman" w:hAnsi="Times New Roman" w:cs="Times New Roman"/>
          <w:sz w:val="28"/>
          <w:szCs w:val="28"/>
        </w:rPr>
        <w:t xml:space="preserve">. Можем говорить, что чем выше уровень нервно-психического напряжения у матери, </w:t>
      </w:r>
      <w:r w:rsidR="00965C13">
        <w:rPr>
          <w:rFonts w:ascii="Times New Roman" w:hAnsi="Times New Roman" w:cs="Times New Roman"/>
          <w:sz w:val="28"/>
          <w:szCs w:val="28"/>
        </w:rPr>
        <w:lastRenderedPageBreak/>
        <w:t>тем ниже чувство связности. И наоборот - чем ниже уровень нервно-психического напряжения, тем выше чувство связности матери.</w:t>
      </w:r>
    </w:p>
    <w:p w:rsidR="00F64F8C" w:rsidRPr="00F64F8C" w:rsidRDefault="000A6BBA" w:rsidP="008A0E87">
      <w:pPr>
        <w:pStyle w:val="a4"/>
        <w:numPr>
          <w:ilvl w:val="0"/>
          <w:numId w:val="3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нервно-психического напряжения положительно коррелирует с </w:t>
      </w:r>
      <w:r w:rsidR="008A682F">
        <w:rPr>
          <w:rFonts w:ascii="Times New Roman" w:hAnsi="Times New Roman" w:cs="Times New Roman"/>
          <w:sz w:val="28"/>
          <w:szCs w:val="28"/>
        </w:rPr>
        <w:t xml:space="preserve">показателями </w:t>
      </w:r>
      <w:r>
        <w:rPr>
          <w:rFonts w:ascii="Times New Roman" w:hAnsi="Times New Roman" w:cs="Times New Roman"/>
          <w:sz w:val="28"/>
          <w:szCs w:val="28"/>
        </w:rPr>
        <w:t>уровн</w:t>
      </w:r>
      <w:r w:rsidR="008A682F">
        <w:rPr>
          <w:rFonts w:ascii="Times New Roman" w:hAnsi="Times New Roman" w:cs="Times New Roman"/>
          <w:sz w:val="28"/>
          <w:szCs w:val="28"/>
        </w:rPr>
        <w:t>я</w:t>
      </w:r>
      <w:r>
        <w:rPr>
          <w:rFonts w:ascii="Times New Roman" w:hAnsi="Times New Roman" w:cs="Times New Roman"/>
          <w:sz w:val="28"/>
          <w:szCs w:val="28"/>
        </w:rPr>
        <w:t xml:space="preserve"> общего здоровья (</w:t>
      </w:r>
      <w:r>
        <w:rPr>
          <w:rFonts w:ascii="Times New Roman" w:hAnsi="Times New Roman" w:cs="Times New Roman"/>
          <w:sz w:val="28"/>
          <w:szCs w:val="28"/>
          <w:lang w:val="en-US"/>
        </w:rPr>
        <w:t>r</w:t>
      </w:r>
      <w:r>
        <w:rPr>
          <w:rFonts w:ascii="Times New Roman" w:hAnsi="Times New Roman" w:cs="Times New Roman"/>
          <w:sz w:val="28"/>
          <w:szCs w:val="28"/>
        </w:rPr>
        <w:t xml:space="preserve">=0,470,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=0,002). Это может говорить о том, что при высоком нервно-психическом напряжении у матерей выше психологическое неблагополучие и психический дискомфорт</w:t>
      </w:r>
      <w:r w:rsidRPr="00135E74">
        <w:rPr>
          <w:rFonts w:ascii="Times New Roman" w:hAnsi="Times New Roman" w:cs="Times New Roman"/>
          <w:sz w:val="28"/>
          <w:szCs w:val="28"/>
        </w:rPr>
        <w:t xml:space="preserve">, т.е. </w:t>
      </w:r>
      <w:r>
        <w:rPr>
          <w:rFonts w:ascii="Times New Roman" w:hAnsi="Times New Roman" w:cs="Times New Roman"/>
          <w:sz w:val="28"/>
          <w:szCs w:val="28"/>
        </w:rPr>
        <w:t xml:space="preserve">они эмоционально неустойчивы, у них </w:t>
      </w:r>
      <w:r w:rsidRPr="006178AA">
        <w:rPr>
          <w:rFonts w:ascii="Times New Roman" w:hAnsi="Times New Roman" w:cs="Times New Roman"/>
          <w:sz w:val="28"/>
          <w:szCs w:val="28"/>
        </w:rPr>
        <w:t>преоблада</w:t>
      </w:r>
      <w:r>
        <w:rPr>
          <w:rFonts w:ascii="Times New Roman" w:hAnsi="Times New Roman" w:cs="Times New Roman"/>
          <w:sz w:val="28"/>
          <w:szCs w:val="28"/>
        </w:rPr>
        <w:t>ют</w:t>
      </w:r>
      <w:r w:rsidRPr="006178AA">
        <w:rPr>
          <w:rFonts w:ascii="Times New Roman" w:hAnsi="Times New Roman" w:cs="Times New Roman"/>
          <w:sz w:val="28"/>
          <w:szCs w:val="28"/>
        </w:rPr>
        <w:t xml:space="preserve"> отрицательны</w:t>
      </w:r>
      <w:r>
        <w:rPr>
          <w:rFonts w:ascii="Times New Roman" w:hAnsi="Times New Roman" w:cs="Times New Roman"/>
          <w:sz w:val="28"/>
          <w:szCs w:val="28"/>
        </w:rPr>
        <w:t>е</w:t>
      </w:r>
      <w:r w:rsidRPr="006178AA">
        <w:rPr>
          <w:rFonts w:ascii="Times New Roman" w:hAnsi="Times New Roman" w:cs="Times New Roman"/>
          <w:sz w:val="28"/>
          <w:szCs w:val="28"/>
        </w:rPr>
        <w:t xml:space="preserve">  э</w:t>
      </w:r>
      <w:r>
        <w:rPr>
          <w:rFonts w:ascii="Times New Roman" w:hAnsi="Times New Roman" w:cs="Times New Roman"/>
          <w:sz w:val="28"/>
          <w:szCs w:val="28"/>
        </w:rPr>
        <w:t>моции</w:t>
      </w:r>
      <w:r w:rsidR="008A682F">
        <w:rPr>
          <w:rFonts w:ascii="Times New Roman" w:hAnsi="Times New Roman" w:cs="Times New Roman"/>
          <w:sz w:val="28"/>
          <w:szCs w:val="28"/>
        </w:rPr>
        <w:t>,</w:t>
      </w:r>
      <w:r>
        <w:rPr>
          <w:rFonts w:ascii="Times New Roman" w:hAnsi="Times New Roman" w:cs="Times New Roman"/>
          <w:sz w:val="28"/>
          <w:szCs w:val="28"/>
        </w:rPr>
        <w:t xml:space="preserve"> психологическая </w:t>
      </w:r>
      <w:r w:rsidRPr="00135E74">
        <w:rPr>
          <w:rFonts w:ascii="Times New Roman" w:hAnsi="Times New Roman" w:cs="Times New Roman"/>
          <w:sz w:val="28"/>
          <w:szCs w:val="28"/>
        </w:rPr>
        <w:t>нестабильность, неудовлетворенность своим физическим здоровьем</w:t>
      </w:r>
      <w:r>
        <w:rPr>
          <w:rFonts w:ascii="Times New Roman" w:hAnsi="Times New Roman" w:cs="Times New Roman"/>
          <w:sz w:val="28"/>
          <w:szCs w:val="28"/>
        </w:rPr>
        <w:t>.</w:t>
      </w:r>
      <w:r w:rsidR="008A682F">
        <w:rPr>
          <w:rFonts w:ascii="Times New Roman" w:hAnsi="Times New Roman" w:cs="Times New Roman"/>
          <w:sz w:val="28"/>
          <w:szCs w:val="28"/>
        </w:rPr>
        <w:t xml:space="preserve"> И наоборот, чем ниже уровень нервно-психического напряжения, тем </w:t>
      </w:r>
      <w:r w:rsidR="00676F42">
        <w:rPr>
          <w:rFonts w:ascii="Times New Roman" w:hAnsi="Times New Roman" w:cs="Times New Roman"/>
          <w:sz w:val="28"/>
          <w:szCs w:val="28"/>
        </w:rPr>
        <w:t>выш</w:t>
      </w:r>
      <w:r w:rsidR="004C4470">
        <w:rPr>
          <w:rFonts w:ascii="Times New Roman" w:hAnsi="Times New Roman" w:cs="Times New Roman"/>
          <w:sz w:val="28"/>
          <w:szCs w:val="28"/>
        </w:rPr>
        <w:t>е</w:t>
      </w:r>
      <w:r w:rsidR="008A682F">
        <w:rPr>
          <w:rFonts w:ascii="Times New Roman" w:hAnsi="Times New Roman" w:cs="Times New Roman"/>
          <w:sz w:val="28"/>
          <w:szCs w:val="28"/>
        </w:rPr>
        <w:t xml:space="preserve"> уровень психологического </w:t>
      </w:r>
      <w:r w:rsidR="004C4470">
        <w:rPr>
          <w:rFonts w:ascii="Times New Roman" w:hAnsi="Times New Roman" w:cs="Times New Roman"/>
          <w:sz w:val="28"/>
          <w:szCs w:val="28"/>
        </w:rPr>
        <w:t>благополучия</w:t>
      </w:r>
      <w:r w:rsidR="00676F42">
        <w:rPr>
          <w:rFonts w:ascii="Times New Roman" w:hAnsi="Times New Roman" w:cs="Times New Roman"/>
          <w:sz w:val="28"/>
          <w:szCs w:val="28"/>
        </w:rPr>
        <w:t xml:space="preserve"> и удовлетворенность своим физическим здоровьем</w:t>
      </w:r>
      <w:r w:rsidR="008A682F">
        <w:rPr>
          <w:rFonts w:ascii="Times New Roman" w:hAnsi="Times New Roman" w:cs="Times New Roman"/>
          <w:sz w:val="28"/>
          <w:szCs w:val="28"/>
        </w:rPr>
        <w:t>.</w:t>
      </w:r>
    </w:p>
    <w:p w:rsidR="0005153E" w:rsidRPr="00EF4B3D" w:rsidRDefault="00F64F8C" w:rsidP="008A0E87">
      <w:pPr>
        <w:pStyle w:val="a4"/>
        <w:numPr>
          <w:ilvl w:val="0"/>
          <w:numId w:val="26"/>
        </w:numPr>
        <w:spacing w:before="240" w:after="0" w:line="360" w:lineRule="auto"/>
        <w:ind w:left="0" w:firstLine="709"/>
        <w:jc w:val="both"/>
        <w:rPr>
          <w:rFonts w:ascii="Times New Roman" w:hAnsi="Times New Roman" w:cs="Times New Roman"/>
          <w:sz w:val="28"/>
          <w:szCs w:val="28"/>
        </w:rPr>
      </w:pPr>
      <w:r w:rsidRPr="00D7528E">
        <w:rPr>
          <w:rFonts w:ascii="Times New Roman" w:hAnsi="Times New Roman" w:cs="Times New Roman"/>
          <w:i/>
          <w:sz w:val="28"/>
          <w:szCs w:val="28"/>
        </w:rPr>
        <w:t xml:space="preserve">Корреляционные связи </w:t>
      </w:r>
      <w:r>
        <w:rPr>
          <w:rFonts w:ascii="Times New Roman" w:hAnsi="Times New Roman" w:cs="Times New Roman"/>
          <w:i/>
          <w:sz w:val="28"/>
          <w:szCs w:val="28"/>
        </w:rPr>
        <w:t xml:space="preserve">социально-демографических показателей </w:t>
      </w:r>
      <w:r w:rsidRPr="00D7528E">
        <w:rPr>
          <w:rFonts w:ascii="Times New Roman" w:hAnsi="Times New Roman" w:cs="Times New Roman"/>
          <w:i/>
          <w:sz w:val="28"/>
          <w:szCs w:val="28"/>
        </w:rPr>
        <w:t>со шкалами других методик.</w:t>
      </w:r>
    </w:p>
    <w:p w:rsidR="00D7528E" w:rsidRDefault="00EF4B3D"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1F7D17">
        <w:rPr>
          <w:rFonts w:ascii="Times New Roman" w:hAnsi="Times New Roman" w:cs="Times New Roman"/>
          <w:sz w:val="28"/>
          <w:szCs w:val="28"/>
        </w:rPr>
        <w:t xml:space="preserve">С помощью корреляции Пирсона, а затем Спирмена было выявлено, что возраст матери </w:t>
      </w:r>
      <w:r w:rsidR="000A1618">
        <w:rPr>
          <w:rFonts w:ascii="Times New Roman" w:hAnsi="Times New Roman" w:cs="Times New Roman"/>
          <w:sz w:val="28"/>
          <w:szCs w:val="28"/>
        </w:rPr>
        <w:t xml:space="preserve">значимо </w:t>
      </w:r>
      <w:r w:rsidRPr="001F7D17">
        <w:rPr>
          <w:rFonts w:ascii="Times New Roman" w:hAnsi="Times New Roman" w:cs="Times New Roman"/>
          <w:sz w:val="28"/>
          <w:szCs w:val="28"/>
        </w:rPr>
        <w:t>положительно коррелирует с уровнем алекситимии</w:t>
      </w:r>
      <w:r w:rsidR="00C20182">
        <w:rPr>
          <w:rFonts w:ascii="Times New Roman" w:hAnsi="Times New Roman" w:cs="Times New Roman"/>
          <w:sz w:val="28"/>
          <w:szCs w:val="28"/>
        </w:rPr>
        <w:t xml:space="preserve"> (</w:t>
      </w:r>
      <w:r w:rsidR="00C20182">
        <w:rPr>
          <w:rFonts w:ascii="Times New Roman" w:hAnsi="Times New Roman" w:cs="Times New Roman"/>
          <w:sz w:val="28"/>
          <w:szCs w:val="28"/>
          <w:lang w:val="en-US"/>
        </w:rPr>
        <w:t>r</w:t>
      </w:r>
      <w:r w:rsidR="00C20182" w:rsidRPr="001128D1">
        <w:rPr>
          <w:rFonts w:ascii="Times New Roman" w:hAnsi="Times New Roman" w:cs="Times New Roman"/>
          <w:sz w:val="28"/>
          <w:szCs w:val="28"/>
        </w:rPr>
        <w:t>=</w:t>
      </w:r>
      <w:r w:rsidR="00C20182">
        <w:rPr>
          <w:rFonts w:ascii="Times New Roman" w:hAnsi="Times New Roman" w:cs="Times New Roman"/>
          <w:sz w:val="28"/>
          <w:szCs w:val="28"/>
        </w:rPr>
        <w:t>0</w:t>
      </w:r>
      <w:r w:rsidR="004F7339">
        <w:rPr>
          <w:rFonts w:ascii="Times New Roman" w:hAnsi="Times New Roman" w:cs="Times New Roman"/>
          <w:sz w:val="28"/>
          <w:szCs w:val="28"/>
        </w:rPr>
        <w:t>,329</w:t>
      </w:r>
      <w:r w:rsidR="00C20182">
        <w:rPr>
          <w:rFonts w:ascii="Times New Roman" w:hAnsi="Times New Roman" w:cs="Times New Roman"/>
          <w:sz w:val="28"/>
          <w:szCs w:val="28"/>
        </w:rPr>
        <w:t>,</w:t>
      </w:r>
      <w:r w:rsidR="00C20182" w:rsidRPr="001128D1">
        <w:rPr>
          <w:rFonts w:ascii="Times New Roman" w:hAnsi="Times New Roman" w:cs="Times New Roman"/>
          <w:sz w:val="28"/>
          <w:szCs w:val="28"/>
        </w:rPr>
        <w:t xml:space="preserve"> </w:t>
      </w:r>
      <w:proofErr w:type="gramStart"/>
      <w:r w:rsidR="00E355BD">
        <w:rPr>
          <w:rFonts w:ascii="Times New Roman" w:hAnsi="Times New Roman" w:cs="Times New Roman"/>
          <w:sz w:val="28"/>
          <w:szCs w:val="28"/>
        </w:rPr>
        <w:t>р</w:t>
      </w:r>
      <w:proofErr w:type="gramEnd"/>
      <w:r w:rsidR="00C20182" w:rsidRPr="001128D1">
        <w:rPr>
          <w:rFonts w:ascii="Times New Roman" w:hAnsi="Times New Roman" w:cs="Times New Roman"/>
          <w:sz w:val="28"/>
          <w:szCs w:val="28"/>
        </w:rPr>
        <w:t>=</w:t>
      </w:r>
      <w:r w:rsidR="00C20182">
        <w:rPr>
          <w:rFonts w:ascii="Times New Roman" w:hAnsi="Times New Roman" w:cs="Times New Roman"/>
          <w:sz w:val="28"/>
          <w:szCs w:val="28"/>
        </w:rPr>
        <w:t>0,036)</w:t>
      </w:r>
      <w:r w:rsidRPr="001F7D17">
        <w:rPr>
          <w:rFonts w:ascii="Times New Roman" w:hAnsi="Times New Roman" w:cs="Times New Roman"/>
          <w:sz w:val="28"/>
          <w:szCs w:val="28"/>
        </w:rPr>
        <w:t xml:space="preserve"> и уровнем нервно-психического напряжения</w:t>
      </w:r>
      <w:r w:rsidR="00C20182">
        <w:rPr>
          <w:rFonts w:ascii="Times New Roman" w:hAnsi="Times New Roman" w:cs="Times New Roman"/>
          <w:sz w:val="28"/>
          <w:szCs w:val="28"/>
        </w:rPr>
        <w:t xml:space="preserve"> (</w:t>
      </w:r>
      <w:r w:rsidR="00C20182">
        <w:rPr>
          <w:rFonts w:ascii="Times New Roman" w:hAnsi="Times New Roman" w:cs="Times New Roman"/>
          <w:sz w:val="28"/>
          <w:szCs w:val="28"/>
          <w:lang w:val="en-US"/>
        </w:rPr>
        <w:t>r</w:t>
      </w:r>
      <w:r w:rsidR="00C20182" w:rsidRPr="001128D1">
        <w:rPr>
          <w:rFonts w:ascii="Times New Roman" w:hAnsi="Times New Roman" w:cs="Times New Roman"/>
          <w:sz w:val="28"/>
          <w:szCs w:val="28"/>
        </w:rPr>
        <w:t>=</w:t>
      </w:r>
      <w:r w:rsidR="00C20182">
        <w:rPr>
          <w:rFonts w:ascii="Times New Roman" w:hAnsi="Times New Roman" w:cs="Times New Roman"/>
          <w:sz w:val="28"/>
          <w:szCs w:val="28"/>
        </w:rPr>
        <w:t>0,35</w:t>
      </w:r>
      <w:r w:rsidR="007079B1">
        <w:rPr>
          <w:rFonts w:ascii="Times New Roman" w:hAnsi="Times New Roman" w:cs="Times New Roman"/>
          <w:sz w:val="28"/>
          <w:szCs w:val="28"/>
        </w:rPr>
        <w:t>0</w:t>
      </w:r>
      <w:r w:rsidR="00C20182">
        <w:rPr>
          <w:rFonts w:ascii="Times New Roman" w:hAnsi="Times New Roman" w:cs="Times New Roman"/>
          <w:sz w:val="28"/>
          <w:szCs w:val="28"/>
        </w:rPr>
        <w:t>,</w:t>
      </w:r>
      <w:r w:rsidR="00C20182"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C20182" w:rsidRPr="001128D1">
        <w:rPr>
          <w:rFonts w:ascii="Times New Roman" w:hAnsi="Times New Roman" w:cs="Times New Roman"/>
          <w:sz w:val="28"/>
          <w:szCs w:val="28"/>
        </w:rPr>
        <w:t>=</w:t>
      </w:r>
      <w:r w:rsidR="00C20182">
        <w:rPr>
          <w:rFonts w:ascii="Times New Roman" w:hAnsi="Times New Roman" w:cs="Times New Roman"/>
          <w:sz w:val="28"/>
          <w:szCs w:val="28"/>
        </w:rPr>
        <w:t>0,025)</w:t>
      </w:r>
      <w:r w:rsidRPr="001F7D17">
        <w:rPr>
          <w:rFonts w:ascii="Times New Roman" w:hAnsi="Times New Roman" w:cs="Times New Roman"/>
          <w:sz w:val="28"/>
          <w:szCs w:val="28"/>
        </w:rPr>
        <w:t>, а также отрицательно коррелирует с</w:t>
      </w:r>
      <w:r w:rsidR="001F7D17" w:rsidRPr="001F7D17">
        <w:rPr>
          <w:rFonts w:ascii="Times New Roman" w:hAnsi="Times New Roman" w:cs="Times New Roman"/>
          <w:sz w:val="28"/>
          <w:szCs w:val="28"/>
        </w:rPr>
        <w:t>о</w:t>
      </w:r>
      <w:r w:rsidRPr="001F7D17">
        <w:rPr>
          <w:rFonts w:ascii="Times New Roman" w:hAnsi="Times New Roman" w:cs="Times New Roman"/>
          <w:sz w:val="28"/>
          <w:szCs w:val="28"/>
        </w:rPr>
        <w:t xml:space="preserve"> стилем воспитания чрезмерность требований-обязанностей (Т+)</w:t>
      </w:r>
      <w:r w:rsidR="000E447B" w:rsidRPr="001F7D17">
        <w:rPr>
          <w:rFonts w:ascii="Times New Roman" w:hAnsi="Times New Roman" w:cs="Times New Roman"/>
          <w:sz w:val="28"/>
          <w:szCs w:val="28"/>
        </w:rPr>
        <w:t xml:space="preserve"> </w:t>
      </w:r>
      <w:r w:rsidR="00841124">
        <w:rPr>
          <w:rFonts w:ascii="Times New Roman" w:hAnsi="Times New Roman" w:cs="Times New Roman"/>
          <w:sz w:val="28"/>
          <w:szCs w:val="28"/>
        </w:rPr>
        <w:t>(</w:t>
      </w:r>
      <w:r w:rsidR="00841124">
        <w:rPr>
          <w:rFonts w:ascii="Times New Roman" w:hAnsi="Times New Roman" w:cs="Times New Roman"/>
          <w:sz w:val="28"/>
          <w:szCs w:val="28"/>
          <w:lang w:val="en-US"/>
        </w:rPr>
        <w:t>r</w:t>
      </w:r>
      <w:r w:rsidR="00841124" w:rsidRPr="001128D1">
        <w:rPr>
          <w:rFonts w:ascii="Times New Roman" w:hAnsi="Times New Roman" w:cs="Times New Roman"/>
          <w:sz w:val="28"/>
          <w:szCs w:val="28"/>
        </w:rPr>
        <w:t>=</w:t>
      </w:r>
      <w:r w:rsidR="00841124">
        <w:rPr>
          <w:rFonts w:ascii="Times New Roman" w:hAnsi="Times New Roman" w:cs="Times New Roman"/>
          <w:sz w:val="28"/>
          <w:szCs w:val="28"/>
        </w:rPr>
        <w:t>-0,3</w:t>
      </w:r>
      <w:r w:rsidR="007079B1">
        <w:rPr>
          <w:rFonts w:ascii="Times New Roman" w:hAnsi="Times New Roman" w:cs="Times New Roman"/>
          <w:sz w:val="28"/>
          <w:szCs w:val="28"/>
        </w:rPr>
        <w:t>6</w:t>
      </w:r>
      <w:r w:rsidR="00841124">
        <w:rPr>
          <w:rFonts w:ascii="Times New Roman" w:hAnsi="Times New Roman" w:cs="Times New Roman"/>
          <w:sz w:val="28"/>
          <w:szCs w:val="28"/>
        </w:rPr>
        <w:t>7,</w:t>
      </w:r>
      <w:r w:rsidR="00841124"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841124" w:rsidRPr="001128D1">
        <w:rPr>
          <w:rFonts w:ascii="Times New Roman" w:hAnsi="Times New Roman" w:cs="Times New Roman"/>
          <w:sz w:val="28"/>
          <w:szCs w:val="28"/>
        </w:rPr>
        <w:t>=</w:t>
      </w:r>
      <w:r w:rsidR="00841124">
        <w:rPr>
          <w:rFonts w:ascii="Times New Roman" w:hAnsi="Times New Roman" w:cs="Times New Roman"/>
          <w:sz w:val="28"/>
          <w:szCs w:val="28"/>
        </w:rPr>
        <w:t xml:space="preserve">0,018) </w:t>
      </w:r>
      <w:r w:rsidR="000E447B" w:rsidRPr="001F7D17">
        <w:rPr>
          <w:rFonts w:ascii="Times New Roman" w:hAnsi="Times New Roman" w:cs="Times New Roman"/>
          <w:sz w:val="28"/>
          <w:szCs w:val="28"/>
        </w:rPr>
        <w:t>и продуктивными эмоциональными копинг-стратегиями</w:t>
      </w:r>
      <w:r w:rsidR="00C20182">
        <w:rPr>
          <w:rFonts w:ascii="Times New Roman" w:hAnsi="Times New Roman" w:cs="Times New Roman"/>
          <w:sz w:val="28"/>
          <w:szCs w:val="28"/>
        </w:rPr>
        <w:t xml:space="preserve"> (</w:t>
      </w:r>
      <w:r w:rsidR="00C20182">
        <w:rPr>
          <w:rFonts w:ascii="Times New Roman" w:hAnsi="Times New Roman" w:cs="Times New Roman"/>
          <w:sz w:val="28"/>
          <w:szCs w:val="28"/>
          <w:lang w:val="en-US"/>
        </w:rPr>
        <w:t>r</w:t>
      </w:r>
      <w:r w:rsidR="00C20182" w:rsidRPr="001128D1">
        <w:rPr>
          <w:rFonts w:ascii="Times New Roman" w:hAnsi="Times New Roman" w:cs="Times New Roman"/>
          <w:sz w:val="28"/>
          <w:szCs w:val="28"/>
        </w:rPr>
        <w:t>=</w:t>
      </w:r>
      <w:r w:rsidR="00C20182">
        <w:rPr>
          <w:rFonts w:ascii="Times New Roman" w:hAnsi="Times New Roman" w:cs="Times New Roman"/>
          <w:sz w:val="28"/>
          <w:szCs w:val="28"/>
        </w:rPr>
        <w:t>-0,4</w:t>
      </w:r>
      <w:r w:rsidR="007079B1">
        <w:rPr>
          <w:rFonts w:ascii="Times New Roman" w:hAnsi="Times New Roman" w:cs="Times New Roman"/>
          <w:sz w:val="28"/>
          <w:szCs w:val="28"/>
        </w:rPr>
        <w:t>05</w:t>
      </w:r>
      <w:r w:rsidR="00C20182">
        <w:rPr>
          <w:rFonts w:ascii="Times New Roman" w:hAnsi="Times New Roman" w:cs="Times New Roman"/>
          <w:sz w:val="28"/>
          <w:szCs w:val="28"/>
        </w:rPr>
        <w:t>,</w:t>
      </w:r>
      <w:r w:rsidR="00C20182"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C20182" w:rsidRPr="001128D1">
        <w:rPr>
          <w:rFonts w:ascii="Times New Roman" w:hAnsi="Times New Roman" w:cs="Times New Roman"/>
          <w:sz w:val="28"/>
          <w:szCs w:val="28"/>
        </w:rPr>
        <w:t>=</w:t>
      </w:r>
      <w:r w:rsidR="00C20182">
        <w:rPr>
          <w:rFonts w:ascii="Times New Roman" w:hAnsi="Times New Roman" w:cs="Times New Roman"/>
          <w:sz w:val="28"/>
          <w:szCs w:val="28"/>
        </w:rPr>
        <w:t>0,009)</w:t>
      </w:r>
      <w:r w:rsidR="000E447B" w:rsidRPr="001F7D17">
        <w:rPr>
          <w:rFonts w:ascii="Times New Roman" w:hAnsi="Times New Roman" w:cs="Times New Roman"/>
          <w:sz w:val="28"/>
          <w:szCs w:val="28"/>
        </w:rPr>
        <w:t xml:space="preserve">. Это означает, что чем старше мама, тем выше у нее уровень алекситимии и нервно-психическое напряжение, и тем реже она предъявляет чрезмерность требований-обязанностей (Т+) и использует </w:t>
      </w:r>
      <w:proofErr w:type="gramStart"/>
      <w:r w:rsidR="000E447B" w:rsidRPr="001F7D17">
        <w:rPr>
          <w:rFonts w:ascii="Times New Roman" w:hAnsi="Times New Roman" w:cs="Times New Roman"/>
          <w:sz w:val="28"/>
          <w:szCs w:val="28"/>
        </w:rPr>
        <w:t>продуктивные</w:t>
      </w:r>
      <w:proofErr w:type="gramEnd"/>
      <w:r w:rsidR="000E447B" w:rsidRPr="001F7D17">
        <w:rPr>
          <w:rFonts w:ascii="Times New Roman" w:hAnsi="Times New Roman" w:cs="Times New Roman"/>
          <w:sz w:val="28"/>
          <w:szCs w:val="28"/>
        </w:rPr>
        <w:t xml:space="preserve"> эмоциональные копинг-стратегии. </w:t>
      </w:r>
      <w:r w:rsidR="001F7D17">
        <w:rPr>
          <w:rFonts w:ascii="Times New Roman" w:hAnsi="Times New Roman" w:cs="Times New Roman"/>
          <w:sz w:val="28"/>
          <w:szCs w:val="28"/>
        </w:rPr>
        <w:t xml:space="preserve"> </w:t>
      </w:r>
    </w:p>
    <w:p w:rsidR="001F7D17" w:rsidRDefault="001F7D17"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4D063E">
        <w:rPr>
          <w:rFonts w:ascii="Times New Roman" w:hAnsi="Times New Roman" w:cs="Times New Roman"/>
          <w:i/>
          <w:sz w:val="28"/>
          <w:szCs w:val="28"/>
        </w:rPr>
        <w:t>Уровень образования</w:t>
      </w:r>
      <w:r>
        <w:rPr>
          <w:rFonts w:ascii="Times New Roman" w:hAnsi="Times New Roman" w:cs="Times New Roman"/>
          <w:sz w:val="28"/>
          <w:szCs w:val="28"/>
        </w:rPr>
        <w:t xml:space="preserve"> положительно коррелирует со стилем воспитания предпочтение женских качеств (ПЖК)</w:t>
      </w:r>
      <w:r w:rsidR="001D4304">
        <w:rPr>
          <w:rFonts w:ascii="Times New Roman" w:hAnsi="Times New Roman" w:cs="Times New Roman"/>
          <w:sz w:val="28"/>
          <w:szCs w:val="28"/>
        </w:rPr>
        <w:t xml:space="preserve"> (</w:t>
      </w:r>
      <w:r w:rsidR="001D4304">
        <w:rPr>
          <w:rFonts w:ascii="Times New Roman" w:hAnsi="Times New Roman" w:cs="Times New Roman"/>
          <w:sz w:val="28"/>
          <w:szCs w:val="28"/>
          <w:lang w:val="en-US"/>
        </w:rPr>
        <w:t>r</w:t>
      </w:r>
      <w:r w:rsidR="001D4304" w:rsidRPr="001128D1">
        <w:rPr>
          <w:rFonts w:ascii="Times New Roman" w:hAnsi="Times New Roman" w:cs="Times New Roman"/>
          <w:sz w:val="28"/>
          <w:szCs w:val="28"/>
        </w:rPr>
        <w:t>=</w:t>
      </w:r>
      <w:r w:rsidR="001D4304">
        <w:rPr>
          <w:rFonts w:ascii="Times New Roman" w:hAnsi="Times New Roman" w:cs="Times New Roman"/>
          <w:sz w:val="28"/>
          <w:szCs w:val="28"/>
        </w:rPr>
        <w:t>0,34</w:t>
      </w:r>
      <w:r w:rsidR="002240CE">
        <w:rPr>
          <w:rFonts w:ascii="Times New Roman" w:hAnsi="Times New Roman" w:cs="Times New Roman"/>
          <w:sz w:val="28"/>
          <w:szCs w:val="28"/>
        </w:rPr>
        <w:t>1</w:t>
      </w:r>
      <w:r w:rsidR="001D4304">
        <w:rPr>
          <w:rFonts w:ascii="Times New Roman" w:hAnsi="Times New Roman" w:cs="Times New Roman"/>
          <w:sz w:val="28"/>
          <w:szCs w:val="28"/>
        </w:rPr>
        <w:t>,</w:t>
      </w:r>
      <w:r w:rsidR="001D4304" w:rsidRPr="001128D1">
        <w:rPr>
          <w:rFonts w:ascii="Times New Roman" w:hAnsi="Times New Roman" w:cs="Times New Roman"/>
          <w:sz w:val="28"/>
          <w:szCs w:val="28"/>
        </w:rPr>
        <w:t xml:space="preserve"> </w:t>
      </w:r>
      <w:proofErr w:type="gramStart"/>
      <w:r w:rsidR="00E355BD">
        <w:rPr>
          <w:rFonts w:ascii="Times New Roman" w:hAnsi="Times New Roman" w:cs="Times New Roman"/>
          <w:sz w:val="28"/>
          <w:szCs w:val="28"/>
        </w:rPr>
        <w:t>р</w:t>
      </w:r>
      <w:proofErr w:type="gramEnd"/>
      <w:r w:rsidR="001D4304" w:rsidRPr="001128D1">
        <w:rPr>
          <w:rFonts w:ascii="Times New Roman" w:hAnsi="Times New Roman" w:cs="Times New Roman"/>
          <w:sz w:val="28"/>
          <w:szCs w:val="28"/>
        </w:rPr>
        <w:t>=</w:t>
      </w:r>
      <w:r w:rsidR="001D4304">
        <w:rPr>
          <w:rFonts w:ascii="Times New Roman" w:hAnsi="Times New Roman" w:cs="Times New Roman"/>
          <w:sz w:val="28"/>
          <w:szCs w:val="28"/>
        </w:rPr>
        <w:t>0,029)</w:t>
      </w:r>
      <w:r>
        <w:rPr>
          <w:rFonts w:ascii="Times New Roman" w:hAnsi="Times New Roman" w:cs="Times New Roman"/>
          <w:sz w:val="28"/>
          <w:szCs w:val="28"/>
        </w:rPr>
        <w:t>.</w:t>
      </w:r>
      <w:r w:rsidR="00FD75DF">
        <w:rPr>
          <w:rFonts w:ascii="Times New Roman" w:hAnsi="Times New Roman" w:cs="Times New Roman"/>
          <w:sz w:val="28"/>
          <w:szCs w:val="28"/>
        </w:rPr>
        <w:t xml:space="preserve"> Более образованные матери чаще </w:t>
      </w:r>
      <w:r w:rsidR="00221F9C">
        <w:rPr>
          <w:rFonts w:ascii="Times New Roman" w:hAnsi="Times New Roman" w:cs="Times New Roman"/>
          <w:sz w:val="28"/>
          <w:szCs w:val="28"/>
        </w:rPr>
        <w:t>применяют стиль воспитания</w:t>
      </w:r>
      <w:r w:rsidR="00FD75DF">
        <w:rPr>
          <w:rFonts w:ascii="Times New Roman" w:hAnsi="Times New Roman" w:cs="Times New Roman"/>
          <w:sz w:val="28"/>
          <w:szCs w:val="28"/>
        </w:rPr>
        <w:t xml:space="preserve"> ПЖК.</w:t>
      </w:r>
    </w:p>
    <w:p w:rsidR="001F7D17" w:rsidRPr="00D8670D" w:rsidRDefault="001F7D17"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4D063E">
        <w:rPr>
          <w:rFonts w:ascii="Times New Roman" w:hAnsi="Times New Roman" w:cs="Times New Roman"/>
          <w:i/>
          <w:sz w:val="28"/>
          <w:szCs w:val="28"/>
        </w:rPr>
        <w:t>Семейное положение</w:t>
      </w:r>
      <w:r>
        <w:rPr>
          <w:rFonts w:ascii="Times New Roman" w:hAnsi="Times New Roman" w:cs="Times New Roman"/>
          <w:sz w:val="28"/>
          <w:szCs w:val="28"/>
        </w:rPr>
        <w:t xml:space="preserve"> отрицательно коррелирует с неустойчивостью стиля воспитания (Н)</w:t>
      </w:r>
      <w:r w:rsidR="008F0208">
        <w:rPr>
          <w:rFonts w:ascii="Times New Roman" w:hAnsi="Times New Roman" w:cs="Times New Roman"/>
          <w:sz w:val="28"/>
          <w:szCs w:val="28"/>
        </w:rPr>
        <w:t xml:space="preserve"> (</w:t>
      </w:r>
      <w:r w:rsidR="008F0208">
        <w:rPr>
          <w:rFonts w:ascii="Times New Roman" w:hAnsi="Times New Roman" w:cs="Times New Roman"/>
          <w:sz w:val="28"/>
          <w:szCs w:val="28"/>
          <w:lang w:val="en-US"/>
        </w:rPr>
        <w:t>r</w:t>
      </w:r>
      <w:r w:rsidR="008F0208" w:rsidRPr="001128D1">
        <w:rPr>
          <w:rFonts w:ascii="Times New Roman" w:hAnsi="Times New Roman" w:cs="Times New Roman"/>
          <w:sz w:val="28"/>
          <w:szCs w:val="28"/>
        </w:rPr>
        <w:t>=</w:t>
      </w:r>
      <w:r w:rsidR="008F0208">
        <w:rPr>
          <w:rFonts w:ascii="Times New Roman" w:hAnsi="Times New Roman" w:cs="Times New Roman"/>
          <w:sz w:val="28"/>
          <w:szCs w:val="28"/>
        </w:rPr>
        <w:t>-0,3</w:t>
      </w:r>
      <w:r w:rsidR="003B7ACC">
        <w:rPr>
          <w:rFonts w:ascii="Times New Roman" w:hAnsi="Times New Roman" w:cs="Times New Roman"/>
          <w:sz w:val="28"/>
          <w:szCs w:val="28"/>
        </w:rPr>
        <w:t>85</w:t>
      </w:r>
      <w:r w:rsidR="008F0208">
        <w:rPr>
          <w:rFonts w:ascii="Times New Roman" w:hAnsi="Times New Roman" w:cs="Times New Roman"/>
          <w:sz w:val="28"/>
          <w:szCs w:val="28"/>
        </w:rPr>
        <w:t>,</w:t>
      </w:r>
      <w:r w:rsidR="008F0208" w:rsidRPr="001128D1">
        <w:rPr>
          <w:rFonts w:ascii="Times New Roman" w:hAnsi="Times New Roman" w:cs="Times New Roman"/>
          <w:sz w:val="28"/>
          <w:szCs w:val="28"/>
        </w:rPr>
        <w:t xml:space="preserve"> </w:t>
      </w:r>
      <w:proofErr w:type="gramStart"/>
      <w:r w:rsidR="00E355BD">
        <w:rPr>
          <w:rFonts w:ascii="Times New Roman" w:hAnsi="Times New Roman" w:cs="Times New Roman"/>
          <w:sz w:val="28"/>
          <w:szCs w:val="28"/>
        </w:rPr>
        <w:t>р</w:t>
      </w:r>
      <w:proofErr w:type="gramEnd"/>
      <w:r w:rsidR="008F0208" w:rsidRPr="001128D1">
        <w:rPr>
          <w:rFonts w:ascii="Times New Roman" w:hAnsi="Times New Roman" w:cs="Times New Roman"/>
          <w:sz w:val="28"/>
          <w:szCs w:val="28"/>
        </w:rPr>
        <w:t>=</w:t>
      </w:r>
      <w:r w:rsidR="008F0208">
        <w:rPr>
          <w:rFonts w:ascii="Times New Roman" w:hAnsi="Times New Roman" w:cs="Times New Roman"/>
          <w:sz w:val="28"/>
          <w:szCs w:val="28"/>
        </w:rPr>
        <w:t>0,013)</w:t>
      </w:r>
      <w:r>
        <w:rPr>
          <w:rFonts w:ascii="Times New Roman" w:hAnsi="Times New Roman" w:cs="Times New Roman"/>
          <w:sz w:val="28"/>
          <w:szCs w:val="28"/>
        </w:rPr>
        <w:t xml:space="preserve">, предпочтением мужских качеств (ПМК) </w:t>
      </w:r>
      <w:r w:rsidR="008F0208">
        <w:rPr>
          <w:rFonts w:ascii="Times New Roman" w:hAnsi="Times New Roman" w:cs="Times New Roman"/>
          <w:sz w:val="28"/>
          <w:szCs w:val="28"/>
        </w:rPr>
        <w:t>(</w:t>
      </w:r>
      <w:r w:rsidR="008F0208">
        <w:rPr>
          <w:rFonts w:ascii="Times New Roman" w:hAnsi="Times New Roman" w:cs="Times New Roman"/>
          <w:sz w:val="28"/>
          <w:szCs w:val="28"/>
          <w:lang w:val="en-US"/>
        </w:rPr>
        <w:t>r</w:t>
      </w:r>
      <w:r w:rsidR="008F0208" w:rsidRPr="001128D1">
        <w:rPr>
          <w:rFonts w:ascii="Times New Roman" w:hAnsi="Times New Roman" w:cs="Times New Roman"/>
          <w:sz w:val="28"/>
          <w:szCs w:val="28"/>
        </w:rPr>
        <w:t>=</w:t>
      </w:r>
      <w:r w:rsidR="008F0208">
        <w:rPr>
          <w:rFonts w:ascii="Times New Roman" w:hAnsi="Times New Roman" w:cs="Times New Roman"/>
          <w:sz w:val="28"/>
          <w:szCs w:val="28"/>
        </w:rPr>
        <w:t>-0,42</w:t>
      </w:r>
      <w:r w:rsidR="003B7ACC">
        <w:rPr>
          <w:rFonts w:ascii="Times New Roman" w:hAnsi="Times New Roman" w:cs="Times New Roman"/>
          <w:sz w:val="28"/>
          <w:szCs w:val="28"/>
        </w:rPr>
        <w:t>0</w:t>
      </w:r>
      <w:r w:rsidR="008F0208">
        <w:rPr>
          <w:rFonts w:ascii="Times New Roman" w:hAnsi="Times New Roman" w:cs="Times New Roman"/>
          <w:sz w:val="28"/>
          <w:szCs w:val="28"/>
        </w:rPr>
        <w:t>,</w:t>
      </w:r>
      <w:r w:rsidR="008F0208"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8F0208" w:rsidRPr="001128D1">
        <w:rPr>
          <w:rFonts w:ascii="Times New Roman" w:hAnsi="Times New Roman" w:cs="Times New Roman"/>
          <w:sz w:val="28"/>
          <w:szCs w:val="28"/>
        </w:rPr>
        <w:t>=</w:t>
      </w:r>
      <w:r w:rsidR="008F0208">
        <w:rPr>
          <w:rFonts w:ascii="Times New Roman" w:hAnsi="Times New Roman" w:cs="Times New Roman"/>
          <w:sz w:val="28"/>
          <w:szCs w:val="28"/>
        </w:rPr>
        <w:t xml:space="preserve">0,006) </w:t>
      </w:r>
      <w:r>
        <w:rPr>
          <w:rFonts w:ascii="Times New Roman" w:hAnsi="Times New Roman" w:cs="Times New Roman"/>
          <w:sz w:val="28"/>
          <w:szCs w:val="28"/>
        </w:rPr>
        <w:t>и продуктивными эмоциональными копинг-стратегиями</w:t>
      </w:r>
      <w:r w:rsidR="008F0208">
        <w:rPr>
          <w:rFonts w:ascii="Times New Roman" w:hAnsi="Times New Roman" w:cs="Times New Roman"/>
          <w:sz w:val="28"/>
          <w:szCs w:val="28"/>
        </w:rPr>
        <w:t xml:space="preserve"> (</w:t>
      </w:r>
      <w:r w:rsidR="008F0208">
        <w:rPr>
          <w:rFonts w:ascii="Times New Roman" w:hAnsi="Times New Roman" w:cs="Times New Roman"/>
          <w:sz w:val="28"/>
          <w:szCs w:val="28"/>
          <w:lang w:val="en-US"/>
        </w:rPr>
        <w:t>r</w:t>
      </w:r>
      <w:r w:rsidR="008F0208" w:rsidRPr="001128D1">
        <w:rPr>
          <w:rFonts w:ascii="Times New Roman" w:hAnsi="Times New Roman" w:cs="Times New Roman"/>
          <w:sz w:val="28"/>
          <w:szCs w:val="28"/>
        </w:rPr>
        <w:t>=</w:t>
      </w:r>
      <w:r w:rsidR="008F0208">
        <w:rPr>
          <w:rFonts w:ascii="Times New Roman" w:hAnsi="Times New Roman" w:cs="Times New Roman"/>
          <w:sz w:val="28"/>
          <w:szCs w:val="28"/>
        </w:rPr>
        <w:t>-0,35</w:t>
      </w:r>
      <w:r w:rsidR="003B7ACC">
        <w:rPr>
          <w:rFonts w:ascii="Times New Roman" w:hAnsi="Times New Roman" w:cs="Times New Roman"/>
          <w:sz w:val="28"/>
          <w:szCs w:val="28"/>
        </w:rPr>
        <w:t>2</w:t>
      </w:r>
      <w:r w:rsidR="008F0208">
        <w:rPr>
          <w:rFonts w:ascii="Times New Roman" w:hAnsi="Times New Roman" w:cs="Times New Roman"/>
          <w:sz w:val="28"/>
          <w:szCs w:val="28"/>
        </w:rPr>
        <w:t>,</w:t>
      </w:r>
      <w:r w:rsidR="008F0208"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8F0208" w:rsidRPr="001128D1">
        <w:rPr>
          <w:rFonts w:ascii="Times New Roman" w:hAnsi="Times New Roman" w:cs="Times New Roman"/>
          <w:sz w:val="28"/>
          <w:szCs w:val="28"/>
        </w:rPr>
        <w:t>=</w:t>
      </w:r>
      <w:r w:rsidR="008F0208">
        <w:rPr>
          <w:rFonts w:ascii="Times New Roman" w:hAnsi="Times New Roman" w:cs="Times New Roman"/>
          <w:sz w:val="28"/>
          <w:szCs w:val="28"/>
        </w:rPr>
        <w:t>0,024)</w:t>
      </w:r>
      <w:r>
        <w:rPr>
          <w:rFonts w:ascii="Times New Roman" w:hAnsi="Times New Roman" w:cs="Times New Roman"/>
          <w:sz w:val="28"/>
          <w:szCs w:val="28"/>
        </w:rPr>
        <w:t xml:space="preserve">. </w:t>
      </w:r>
      <w:r w:rsidR="00D8670D">
        <w:rPr>
          <w:rFonts w:ascii="Times New Roman" w:hAnsi="Times New Roman" w:cs="Times New Roman"/>
          <w:sz w:val="28"/>
          <w:szCs w:val="28"/>
        </w:rPr>
        <w:t xml:space="preserve">Положительные </w:t>
      </w:r>
      <w:r w:rsidR="00D8670D">
        <w:rPr>
          <w:rFonts w:ascii="Times New Roman" w:hAnsi="Times New Roman" w:cs="Times New Roman"/>
          <w:sz w:val="28"/>
          <w:szCs w:val="28"/>
        </w:rPr>
        <w:lastRenderedPageBreak/>
        <w:t xml:space="preserve">корреляции здесь означают более высокие баллы у </w:t>
      </w:r>
      <w:proofErr w:type="gramStart"/>
      <w:r w:rsidR="00D8670D">
        <w:rPr>
          <w:rFonts w:ascii="Times New Roman" w:hAnsi="Times New Roman" w:cs="Times New Roman"/>
          <w:sz w:val="28"/>
          <w:szCs w:val="28"/>
        </w:rPr>
        <w:t>незамужних</w:t>
      </w:r>
      <w:proofErr w:type="gramEnd"/>
      <w:r w:rsidR="00D8670D">
        <w:rPr>
          <w:rFonts w:ascii="Times New Roman" w:hAnsi="Times New Roman" w:cs="Times New Roman"/>
          <w:sz w:val="28"/>
          <w:szCs w:val="28"/>
        </w:rPr>
        <w:t xml:space="preserve">. </w:t>
      </w:r>
      <w:r w:rsidR="00294251">
        <w:rPr>
          <w:rFonts w:ascii="Times New Roman" w:hAnsi="Times New Roman" w:cs="Times New Roman"/>
          <w:sz w:val="28"/>
          <w:szCs w:val="28"/>
        </w:rPr>
        <w:t>Нез</w:t>
      </w:r>
      <w:r w:rsidR="00D8670D" w:rsidRPr="00E355BD">
        <w:rPr>
          <w:rFonts w:ascii="Times New Roman" w:hAnsi="Times New Roman" w:cs="Times New Roman"/>
          <w:sz w:val="28"/>
          <w:szCs w:val="28"/>
        </w:rPr>
        <w:t xml:space="preserve">амужние матери </w:t>
      </w:r>
      <w:r w:rsidR="00294251">
        <w:rPr>
          <w:rFonts w:ascii="Times New Roman" w:hAnsi="Times New Roman" w:cs="Times New Roman"/>
          <w:sz w:val="28"/>
          <w:szCs w:val="28"/>
        </w:rPr>
        <w:t>чаще</w:t>
      </w:r>
      <w:r w:rsidR="00D8670D" w:rsidRPr="00E355BD">
        <w:rPr>
          <w:rFonts w:ascii="Times New Roman" w:hAnsi="Times New Roman" w:cs="Times New Roman"/>
          <w:sz w:val="28"/>
          <w:szCs w:val="28"/>
        </w:rPr>
        <w:t xml:space="preserve"> используют дисгармоничные стили воспитания Н и ПМК</w:t>
      </w:r>
      <w:r w:rsidR="00E355BD">
        <w:rPr>
          <w:rFonts w:ascii="Times New Roman" w:hAnsi="Times New Roman" w:cs="Times New Roman"/>
          <w:sz w:val="28"/>
          <w:szCs w:val="28"/>
        </w:rPr>
        <w:t xml:space="preserve">, </w:t>
      </w:r>
      <w:r w:rsidR="00294251">
        <w:rPr>
          <w:rFonts w:ascii="Times New Roman" w:hAnsi="Times New Roman" w:cs="Times New Roman"/>
          <w:sz w:val="28"/>
          <w:szCs w:val="28"/>
        </w:rPr>
        <w:t xml:space="preserve">и в то же время </w:t>
      </w:r>
      <w:r w:rsidR="00E355BD">
        <w:rPr>
          <w:rFonts w:ascii="Times New Roman" w:hAnsi="Times New Roman" w:cs="Times New Roman"/>
          <w:sz w:val="28"/>
          <w:szCs w:val="28"/>
        </w:rPr>
        <w:t>чаще используют продуктив</w:t>
      </w:r>
      <w:r w:rsidR="00294251">
        <w:rPr>
          <w:rFonts w:ascii="Times New Roman" w:hAnsi="Times New Roman" w:cs="Times New Roman"/>
          <w:sz w:val="28"/>
          <w:szCs w:val="28"/>
        </w:rPr>
        <w:t>ные эмоциональные копинг-стратег</w:t>
      </w:r>
      <w:r w:rsidR="00E355BD">
        <w:rPr>
          <w:rFonts w:ascii="Times New Roman" w:hAnsi="Times New Roman" w:cs="Times New Roman"/>
          <w:sz w:val="28"/>
          <w:szCs w:val="28"/>
        </w:rPr>
        <w:t>ии</w:t>
      </w:r>
      <w:r w:rsidR="00D8670D" w:rsidRPr="00E355BD">
        <w:rPr>
          <w:rFonts w:ascii="Times New Roman" w:hAnsi="Times New Roman" w:cs="Times New Roman"/>
          <w:sz w:val="28"/>
          <w:szCs w:val="28"/>
        </w:rPr>
        <w:t>.</w:t>
      </w:r>
    </w:p>
    <w:p w:rsidR="00D8670D" w:rsidRDefault="00D8670D"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4D063E">
        <w:rPr>
          <w:rFonts w:ascii="Times New Roman" w:hAnsi="Times New Roman" w:cs="Times New Roman"/>
          <w:i/>
          <w:sz w:val="28"/>
          <w:szCs w:val="28"/>
        </w:rPr>
        <w:t>Уровень дохода семьи</w:t>
      </w:r>
      <w:r>
        <w:rPr>
          <w:rFonts w:ascii="Times New Roman" w:hAnsi="Times New Roman" w:cs="Times New Roman"/>
          <w:sz w:val="28"/>
          <w:szCs w:val="28"/>
        </w:rPr>
        <w:t xml:space="preserve"> положительно коррелирует с уровнем чувства связности</w:t>
      </w:r>
      <w:r w:rsidR="003C72DB">
        <w:rPr>
          <w:rFonts w:ascii="Times New Roman" w:hAnsi="Times New Roman" w:cs="Times New Roman"/>
          <w:sz w:val="28"/>
          <w:szCs w:val="28"/>
        </w:rPr>
        <w:t xml:space="preserve"> (</w:t>
      </w:r>
      <w:r w:rsidR="003C72DB">
        <w:rPr>
          <w:rFonts w:ascii="Times New Roman" w:hAnsi="Times New Roman" w:cs="Times New Roman"/>
          <w:sz w:val="28"/>
          <w:szCs w:val="28"/>
          <w:lang w:val="en-US"/>
        </w:rPr>
        <w:t>r</w:t>
      </w:r>
      <w:r w:rsidR="003C72DB" w:rsidRPr="001128D1">
        <w:rPr>
          <w:rFonts w:ascii="Times New Roman" w:hAnsi="Times New Roman" w:cs="Times New Roman"/>
          <w:sz w:val="28"/>
          <w:szCs w:val="28"/>
        </w:rPr>
        <w:t>=</w:t>
      </w:r>
      <w:r w:rsidR="003C72DB">
        <w:rPr>
          <w:rFonts w:ascii="Times New Roman" w:hAnsi="Times New Roman" w:cs="Times New Roman"/>
          <w:sz w:val="28"/>
          <w:szCs w:val="28"/>
        </w:rPr>
        <w:t>0,417,</w:t>
      </w:r>
      <w:r w:rsidR="003C72DB" w:rsidRPr="001128D1">
        <w:rPr>
          <w:rFonts w:ascii="Times New Roman" w:hAnsi="Times New Roman" w:cs="Times New Roman"/>
          <w:sz w:val="28"/>
          <w:szCs w:val="28"/>
        </w:rPr>
        <w:t xml:space="preserve"> </w:t>
      </w:r>
      <w:proofErr w:type="gramStart"/>
      <w:r w:rsidR="00E355BD">
        <w:rPr>
          <w:rFonts w:ascii="Times New Roman" w:hAnsi="Times New Roman" w:cs="Times New Roman"/>
          <w:sz w:val="28"/>
          <w:szCs w:val="28"/>
        </w:rPr>
        <w:t>р</w:t>
      </w:r>
      <w:proofErr w:type="gramEnd"/>
      <w:r w:rsidR="003C72DB" w:rsidRPr="001128D1">
        <w:rPr>
          <w:rFonts w:ascii="Times New Roman" w:hAnsi="Times New Roman" w:cs="Times New Roman"/>
          <w:sz w:val="28"/>
          <w:szCs w:val="28"/>
        </w:rPr>
        <w:t>=</w:t>
      </w:r>
      <w:r w:rsidR="003C72DB">
        <w:rPr>
          <w:rFonts w:ascii="Times New Roman" w:hAnsi="Times New Roman" w:cs="Times New Roman"/>
          <w:sz w:val="28"/>
          <w:szCs w:val="28"/>
        </w:rPr>
        <w:t>0,007)</w:t>
      </w:r>
      <w:r>
        <w:rPr>
          <w:rFonts w:ascii="Times New Roman" w:hAnsi="Times New Roman" w:cs="Times New Roman"/>
          <w:sz w:val="28"/>
          <w:szCs w:val="28"/>
        </w:rPr>
        <w:t xml:space="preserve"> и отрицательно</w:t>
      </w:r>
      <w:r w:rsidR="007F13F3">
        <w:rPr>
          <w:rFonts w:ascii="Times New Roman" w:hAnsi="Times New Roman" w:cs="Times New Roman"/>
          <w:sz w:val="28"/>
          <w:szCs w:val="28"/>
        </w:rPr>
        <w:t xml:space="preserve"> </w:t>
      </w:r>
      <w:r>
        <w:rPr>
          <w:rFonts w:ascii="Times New Roman" w:hAnsi="Times New Roman" w:cs="Times New Roman"/>
          <w:sz w:val="28"/>
          <w:szCs w:val="28"/>
        </w:rPr>
        <w:t>- с фобией утраты (ФУ)</w:t>
      </w:r>
      <w:r w:rsidR="007F13F3">
        <w:rPr>
          <w:rFonts w:ascii="Times New Roman" w:hAnsi="Times New Roman" w:cs="Times New Roman"/>
          <w:sz w:val="28"/>
          <w:szCs w:val="28"/>
        </w:rPr>
        <w:t xml:space="preserve"> (</w:t>
      </w:r>
      <w:r w:rsidR="007F13F3">
        <w:rPr>
          <w:rFonts w:ascii="Times New Roman" w:hAnsi="Times New Roman" w:cs="Times New Roman"/>
          <w:sz w:val="28"/>
          <w:szCs w:val="28"/>
          <w:lang w:val="en-US"/>
        </w:rPr>
        <w:t>r</w:t>
      </w:r>
      <w:r w:rsidR="007F13F3" w:rsidRPr="001128D1">
        <w:rPr>
          <w:rFonts w:ascii="Times New Roman" w:hAnsi="Times New Roman" w:cs="Times New Roman"/>
          <w:sz w:val="28"/>
          <w:szCs w:val="28"/>
        </w:rPr>
        <w:t>=</w:t>
      </w:r>
      <w:r w:rsidR="007F13F3">
        <w:rPr>
          <w:rFonts w:ascii="Times New Roman" w:hAnsi="Times New Roman" w:cs="Times New Roman"/>
          <w:sz w:val="28"/>
          <w:szCs w:val="28"/>
        </w:rPr>
        <w:t>-0,3</w:t>
      </w:r>
      <w:r w:rsidR="003C72DB">
        <w:rPr>
          <w:rFonts w:ascii="Times New Roman" w:hAnsi="Times New Roman" w:cs="Times New Roman"/>
          <w:sz w:val="28"/>
          <w:szCs w:val="28"/>
        </w:rPr>
        <w:t>17</w:t>
      </w:r>
      <w:r w:rsidR="007F13F3">
        <w:rPr>
          <w:rFonts w:ascii="Times New Roman" w:hAnsi="Times New Roman" w:cs="Times New Roman"/>
          <w:sz w:val="28"/>
          <w:szCs w:val="28"/>
        </w:rPr>
        <w:t>,</w:t>
      </w:r>
      <w:r w:rsidR="007F13F3"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7F13F3" w:rsidRPr="001128D1">
        <w:rPr>
          <w:rFonts w:ascii="Times New Roman" w:hAnsi="Times New Roman" w:cs="Times New Roman"/>
          <w:sz w:val="28"/>
          <w:szCs w:val="28"/>
        </w:rPr>
        <w:t>=</w:t>
      </w:r>
      <w:r w:rsidR="007F13F3">
        <w:rPr>
          <w:rFonts w:ascii="Times New Roman" w:hAnsi="Times New Roman" w:cs="Times New Roman"/>
          <w:sz w:val="28"/>
          <w:szCs w:val="28"/>
        </w:rPr>
        <w:t>0,044)</w:t>
      </w:r>
      <w:r>
        <w:rPr>
          <w:rFonts w:ascii="Times New Roman" w:hAnsi="Times New Roman" w:cs="Times New Roman"/>
          <w:sz w:val="28"/>
          <w:szCs w:val="28"/>
        </w:rPr>
        <w:t xml:space="preserve"> и предпочтением женских качеств (ПЖК)</w:t>
      </w:r>
      <w:r w:rsidR="007F13F3">
        <w:rPr>
          <w:rFonts w:ascii="Times New Roman" w:hAnsi="Times New Roman" w:cs="Times New Roman"/>
          <w:sz w:val="28"/>
          <w:szCs w:val="28"/>
        </w:rPr>
        <w:t xml:space="preserve"> (</w:t>
      </w:r>
      <w:r w:rsidR="007F13F3">
        <w:rPr>
          <w:rFonts w:ascii="Times New Roman" w:hAnsi="Times New Roman" w:cs="Times New Roman"/>
          <w:sz w:val="28"/>
          <w:szCs w:val="28"/>
          <w:lang w:val="en-US"/>
        </w:rPr>
        <w:t>r</w:t>
      </w:r>
      <w:r w:rsidR="007F13F3" w:rsidRPr="001128D1">
        <w:rPr>
          <w:rFonts w:ascii="Times New Roman" w:hAnsi="Times New Roman" w:cs="Times New Roman"/>
          <w:sz w:val="28"/>
          <w:szCs w:val="28"/>
        </w:rPr>
        <w:t>=</w:t>
      </w:r>
      <w:r w:rsidR="007F13F3">
        <w:rPr>
          <w:rFonts w:ascii="Times New Roman" w:hAnsi="Times New Roman" w:cs="Times New Roman"/>
          <w:sz w:val="28"/>
          <w:szCs w:val="28"/>
        </w:rPr>
        <w:t>-0,4</w:t>
      </w:r>
      <w:r w:rsidR="003C72DB">
        <w:rPr>
          <w:rFonts w:ascii="Times New Roman" w:hAnsi="Times New Roman" w:cs="Times New Roman"/>
          <w:sz w:val="28"/>
          <w:szCs w:val="28"/>
        </w:rPr>
        <w:t>0</w:t>
      </w:r>
      <w:r w:rsidR="007F13F3">
        <w:rPr>
          <w:rFonts w:ascii="Times New Roman" w:hAnsi="Times New Roman" w:cs="Times New Roman"/>
          <w:sz w:val="28"/>
          <w:szCs w:val="28"/>
        </w:rPr>
        <w:t>0,</w:t>
      </w:r>
      <w:r w:rsidR="007F13F3" w:rsidRPr="001128D1">
        <w:rPr>
          <w:rFonts w:ascii="Times New Roman" w:hAnsi="Times New Roman" w:cs="Times New Roman"/>
          <w:sz w:val="28"/>
          <w:szCs w:val="28"/>
        </w:rPr>
        <w:t xml:space="preserve"> </w:t>
      </w:r>
      <w:r w:rsidR="00E355BD">
        <w:rPr>
          <w:rFonts w:ascii="Times New Roman" w:hAnsi="Times New Roman" w:cs="Times New Roman"/>
          <w:sz w:val="28"/>
          <w:szCs w:val="28"/>
        </w:rPr>
        <w:t>р</w:t>
      </w:r>
      <w:r w:rsidR="007F13F3" w:rsidRPr="001128D1">
        <w:rPr>
          <w:rFonts w:ascii="Times New Roman" w:hAnsi="Times New Roman" w:cs="Times New Roman"/>
          <w:sz w:val="28"/>
          <w:szCs w:val="28"/>
        </w:rPr>
        <w:t>=</w:t>
      </w:r>
      <w:r w:rsidR="007F13F3">
        <w:rPr>
          <w:rFonts w:ascii="Times New Roman" w:hAnsi="Times New Roman" w:cs="Times New Roman"/>
          <w:sz w:val="28"/>
          <w:szCs w:val="28"/>
        </w:rPr>
        <w:t>0,010)</w:t>
      </w:r>
      <w:r>
        <w:rPr>
          <w:rFonts w:ascii="Times New Roman" w:hAnsi="Times New Roman" w:cs="Times New Roman"/>
          <w:sz w:val="28"/>
          <w:szCs w:val="28"/>
        </w:rPr>
        <w:t>. Можно сказать, что чем выше уровень дохода семьи, тем выше уровень чувства связности у матери, тем реже он</w:t>
      </w:r>
      <w:r w:rsidR="005537FF">
        <w:rPr>
          <w:rFonts w:ascii="Times New Roman" w:hAnsi="Times New Roman" w:cs="Times New Roman"/>
          <w:sz w:val="28"/>
          <w:szCs w:val="28"/>
        </w:rPr>
        <w:t>а</w:t>
      </w:r>
      <w:r>
        <w:rPr>
          <w:rFonts w:ascii="Times New Roman" w:hAnsi="Times New Roman" w:cs="Times New Roman"/>
          <w:sz w:val="28"/>
          <w:szCs w:val="28"/>
        </w:rPr>
        <w:t xml:space="preserve"> проявляет фобию утраты и предпочитает женские качества в ребенке.</w:t>
      </w:r>
    </w:p>
    <w:p w:rsidR="00D8670D" w:rsidRPr="00725FFF" w:rsidRDefault="00D8670D"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t>Место жительства</w:t>
      </w:r>
      <w:r>
        <w:rPr>
          <w:rFonts w:ascii="Times New Roman" w:hAnsi="Times New Roman" w:cs="Times New Roman"/>
          <w:sz w:val="28"/>
          <w:szCs w:val="28"/>
        </w:rPr>
        <w:t xml:space="preserve"> отрицательно коррелирует с</w:t>
      </w:r>
      <w:r w:rsidR="00041177">
        <w:rPr>
          <w:rFonts w:ascii="Times New Roman" w:hAnsi="Times New Roman" w:cs="Times New Roman"/>
          <w:sz w:val="28"/>
          <w:szCs w:val="28"/>
        </w:rPr>
        <w:t>о</w:t>
      </w:r>
      <w:r>
        <w:rPr>
          <w:rFonts w:ascii="Times New Roman" w:hAnsi="Times New Roman" w:cs="Times New Roman"/>
          <w:sz w:val="28"/>
          <w:szCs w:val="28"/>
        </w:rPr>
        <w:t xml:space="preserve"> стилем воспитания предпочтение женских качеств (ПЖК</w:t>
      </w:r>
      <w:r w:rsidR="00041177">
        <w:rPr>
          <w:rFonts w:ascii="Times New Roman" w:hAnsi="Times New Roman" w:cs="Times New Roman"/>
          <w:sz w:val="28"/>
          <w:szCs w:val="28"/>
        </w:rPr>
        <w:t>)</w:t>
      </w:r>
      <w:r w:rsidR="00E77610">
        <w:rPr>
          <w:rFonts w:ascii="Times New Roman" w:hAnsi="Times New Roman" w:cs="Times New Roman"/>
          <w:sz w:val="28"/>
          <w:szCs w:val="28"/>
        </w:rPr>
        <w:t xml:space="preserve"> (</w:t>
      </w:r>
      <w:r w:rsidR="00E77610">
        <w:rPr>
          <w:rFonts w:ascii="Times New Roman" w:hAnsi="Times New Roman" w:cs="Times New Roman"/>
          <w:sz w:val="28"/>
          <w:szCs w:val="28"/>
          <w:lang w:val="en-US"/>
        </w:rPr>
        <w:t>r</w:t>
      </w:r>
      <w:r w:rsidR="00E77610" w:rsidRPr="001128D1">
        <w:rPr>
          <w:rFonts w:ascii="Times New Roman" w:hAnsi="Times New Roman" w:cs="Times New Roman"/>
          <w:sz w:val="28"/>
          <w:szCs w:val="28"/>
        </w:rPr>
        <w:t>=</w:t>
      </w:r>
      <w:r w:rsidR="00E77610">
        <w:rPr>
          <w:rFonts w:ascii="Times New Roman" w:hAnsi="Times New Roman" w:cs="Times New Roman"/>
          <w:sz w:val="28"/>
          <w:szCs w:val="28"/>
        </w:rPr>
        <w:t>-0,</w:t>
      </w:r>
      <w:r w:rsidR="00AC75F8">
        <w:rPr>
          <w:rFonts w:ascii="Times New Roman" w:hAnsi="Times New Roman" w:cs="Times New Roman"/>
          <w:sz w:val="28"/>
          <w:szCs w:val="28"/>
        </w:rPr>
        <w:t>397</w:t>
      </w:r>
      <w:r w:rsidR="00E77610">
        <w:rPr>
          <w:rFonts w:ascii="Times New Roman" w:hAnsi="Times New Roman" w:cs="Times New Roman"/>
          <w:sz w:val="28"/>
          <w:szCs w:val="28"/>
        </w:rPr>
        <w:t>,</w:t>
      </w:r>
      <w:r w:rsidR="00E77610" w:rsidRPr="001128D1">
        <w:rPr>
          <w:rFonts w:ascii="Times New Roman" w:hAnsi="Times New Roman" w:cs="Times New Roman"/>
          <w:sz w:val="28"/>
          <w:szCs w:val="28"/>
        </w:rPr>
        <w:t xml:space="preserve"> </w:t>
      </w:r>
      <w:proofErr w:type="gramStart"/>
      <w:r w:rsidR="00E355BD">
        <w:rPr>
          <w:rFonts w:ascii="Times New Roman" w:hAnsi="Times New Roman" w:cs="Times New Roman"/>
          <w:sz w:val="28"/>
          <w:szCs w:val="28"/>
        </w:rPr>
        <w:t>р</w:t>
      </w:r>
      <w:proofErr w:type="gramEnd"/>
      <w:r w:rsidR="00E77610" w:rsidRPr="001128D1">
        <w:rPr>
          <w:rFonts w:ascii="Times New Roman" w:hAnsi="Times New Roman" w:cs="Times New Roman"/>
          <w:sz w:val="28"/>
          <w:szCs w:val="28"/>
        </w:rPr>
        <w:t>=</w:t>
      </w:r>
      <w:r w:rsidR="00E77610">
        <w:rPr>
          <w:rFonts w:ascii="Times New Roman" w:hAnsi="Times New Roman" w:cs="Times New Roman"/>
          <w:sz w:val="28"/>
          <w:szCs w:val="28"/>
        </w:rPr>
        <w:t>0,010)</w:t>
      </w:r>
      <w:r w:rsidR="00041177">
        <w:rPr>
          <w:rFonts w:ascii="Times New Roman" w:hAnsi="Times New Roman" w:cs="Times New Roman"/>
          <w:sz w:val="28"/>
          <w:szCs w:val="28"/>
        </w:rPr>
        <w:t xml:space="preserve">. Положительные корреляции означают более высокие баллы у матерей из регионов. </w:t>
      </w:r>
      <w:r w:rsidR="00041177" w:rsidRPr="00725FFF">
        <w:rPr>
          <w:rFonts w:ascii="Times New Roman" w:hAnsi="Times New Roman" w:cs="Times New Roman"/>
          <w:sz w:val="28"/>
          <w:szCs w:val="28"/>
        </w:rPr>
        <w:t xml:space="preserve">Можно сказать, что матери из Санкт-Петербурга и ЛО чаще используют </w:t>
      </w:r>
      <w:r w:rsidR="00725FFF">
        <w:rPr>
          <w:rFonts w:ascii="Times New Roman" w:hAnsi="Times New Roman" w:cs="Times New Roman"/>
          <w:sz w:val="28"/>
          <w:szCs w:val="28"/>
        </w:rPr>
        <w:t xml:space="preserve">стиль </w:t>
      </w:r>
      <w:r w:rsidR="00041177" w:rsidRPr="00725FFF">
        <w:rPr>
          <w:rFonts w:ascii="Times New Roman" w:hAnsi="Times New Roman" w:cs="Times New Roman"/>
          <w:sz w:val="28"/>
          <w:szCs w:val="28"/>
        </w:rPr>
        <w:t>предпочтение женских качеств (ПЖК) ребенка.</w:t>
      </w:r>
    </w:p>
    <w:p w:rsidR="00041177" w:rsidRDefault="00041177"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t>Возраст ребенка</w:t>
      </w:r>
      <w:r>
        <w:rPr>
          <w:rFonts w:ascii="Times New Roman" w:hAnsi="Times New Roman" w:cs="Times New Roman"/>
          <w:sz w:val="28"/>
          <w:szCs w:val="28"/>
        </w:rPr>
        <w:t xml:space="preserve"> положительно коррелирует со стилем недостаточность требований-запретов к ребенку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00B45052">
        <w:rPr>
          <w:rFonts w:ascii="Times New Roman" w:hAnsi="Times New Roman" w:cs="Times New Roman"/>
          <w:sz w:val="28"/>
          <w:szCs w:val="28"/>
        </w:rPr>
        <w:t>(</w:t>
      </w:r>
      <w:r w:rsidR="00B45052">
        <w:rPr>
          <w:rFonts w:ascii="Times New Roman" w:hAnsi="Times New Roman" w:cs="Times New Roman"/>
          <w:sz w:val="28"/>
          <w:szCs w:val="28"/>
          <w:lang w:val="en-US"/>
        </w:rPr>
        <w:t>r</w:t>
      </w:r>
      <w:r w:rsidR="00B45052" w:rsidRPr="001128D1">
        <w:rPr>
          <w:rFonts w:ascii="Times New Roman" w:hAnsi="Times New Roman" w:cs="Times New Roman"/>
          <w:sz w:val="28"/>
          <w:szCs w:val="28"/>
        </w:rPr>
        <w:t>=</w:t>
      </w:r>
      <w:r w:rsidR="00B45052">
        <w:rPr>
          <w:rFonts w:ascii="Times New Roman" w:hAnsi="Times New Roman" w:cs="Times New Roman"/>
          <w:sz w:val="28"/>
          <w:szCs w:val="28"/>
        </w:rPr>
        <w:t>0,</w:t>
      </w:r>
      <w:r w:rsidR="00801F3F">
        <w:rPr>
          <w:rFonts w:ascii="Times New Roman" w:hAnsi="Times New Roman" w:cs="Times New Roman"/>
          <w:sz w:val="28"/>
          <w:szCs w:val="28"/>
        </w:rPr>
        <w:t>400</w:t>
      </w:r>
      <w:r w:rsidR="00B45052">
        <w:rPr>
          <w:rFonts w:ascii="Times New Roman" w:hAnsi="Times New Roman" w:cs="Times New Roman"/>
          <w:sz w:val="28"/>
          <w:szCs w:val="28"/>
        </w:rPr>
        <w:t>,</w:t>
      </w:r>
      <w:r w:rsidR="00B45052" w:rsidRPr="001128D1">
        <w:rPr>
          <w:rFonts w:ascii="Times New Roman" w:hAnsi="Times New Roman" w:cs="Times New Roman"/>
          <w:sz w:val="28"/>
          <w:szCs w:val="28"/>
        </w:rPr>
        <w:t xml:space="preserve"> </w:t>
      </w:r>
      <w:r w:rsidR="00725FFF">
        <w:rPr>
          <w:rFonts w:ascii="Times New Roman" w:hAnsi="Times New Roman" w:cs="Times New Roman"/>
          <w:sz w:val="28"/>
          <w:szCs w:val="28"/>
        </w:rPr>
        <w:t>р</w:t>
      </w:r>
      <w:r w:rsidR="00B45052" w:rsidRPr="001128D1">
        <w:rPr>
          <w:rFonts w:ascii="Times New Roman" w:hAnsi="Times New Roman" w:cs="Times New Roman"/>
          <w:sz w:val="28"/>
          <w:szCs w:val="28"/>
        </w:rPr>
        <w:t>=</w:t>
      </w:r>
      <w:r w:rsidR="00B45052">
        <w:rPr>
          <w:rFonts w:ascii="Times New Roman" w:hAnsi="Times New Roman" w:cs="Times New Roman"/>
          <w:sz w:val="28"/>
          <w:szCs w:val="28"/>
        </w:rPr>
        <w:t xml:space="preserve">0,010) </w:t>
      </w:r>
      <w:r>
        <w:rPr>
          <w:rFonts w:ascii="Times New Roman" w:hAnsi="Times New Roman" w:cs="Times New Roman"/>
          <w:sz w:val="28"/>
          <w:szCs w:val="28"/>
        </w:rPr>
        <w:t>и с уровнем нервно-психического напряжения</w:t>
      </w:r>
      <w:r w:rsidR="00B45052">
        <w:rPr>
          <w:rFonts w:ascii="Times New Roman" w:hAnsi="Times New Roman" w:cs="Times New Roman"/>
          <w:sz w:val="28"/>
          <w:szCs w:val="28"/>
        </w:rPr>
        <w:t xml:space="preserve"> (</w:t>
      </w:r>
      <w:r w:rsidR="00B45052">
        <w:rPr>
          <w:rFonts w:ascii="Times New Roman" w:hAnsi="Times New Roman" w:cs="Times New Roman"/>
          <w:sz w:val="28"/>
          <w:szCs w:val="28"/>
          <w:lang w:val="en-US"/>
        </w:rPr>
        <w:t>r</w:t>
      </w:r>
      <w:r w:rsidR="00B45052" w:rsidRPr="001128D1">
        <w:rPr>
          <w:rFonts w:ascii="Times New Roman" w:hAnsi="Times New Roman" w:cs="Times New Roman"/>
          <w:sz w:val="28"/>
          <w:szCs w:val="28"/>
        </w:rPr>
        <w:t>=</w:t>
      </w:r>
      <w:r w:rsidR="00B45052">
        <w:rPr>
          <w:rFonts w:ascii="Times New Roman" w:hAnsi="Times New Roman" w:cs="Times New Roman"/>
          <w:sz w:val="28"/>
          <w:szCs w:val="28"/>
        </w:rPr>
        <w:t>0,4</w:t>
      </w:r>
      <w:r w:rsidR="00801F3F">
        <w:rPr>
          <w:rFonts w:ascii="Times New Roman" w:hAnsi="Times New Roman" w:cs="Times New Roman"/>
          <w:sz w:val="28"/>
          <w:szCs w:val="28"/>
        </w:rPr>
        <w:t>05</w:t>
      </w:r>
      <w:r w:rsidR="00B45052">
        <w:rPr>
          <w:rFonts w:ascii="Times New Roman" w:hAnsi="Times New Roman" w:cs="Times New Roman"/>
          <w:sz w:val="28"/>
          <w:szCs w:val="28"/>
        </w:rPr>
        <w:t>,</w:t>
      </w:r>
      <w:r w:rsidR="00B45052" w:rsidRPr="001128D1">
        <w:rPr>
          <w:rFonts w:ascii="Times New Roman" w:hAnsi="Times New Roman" w:cs="Times New Roman"/>
          <w:sz w:val="28"/>
          <w:szCs w:val="28"/>
        </w:rPr>
        <w:t xml:space="preserve"> </w:t>
      </w:r>
      <w:r w:rsidR="00725FFF">
        <w:rPr>
          <w:rFonts w:ascii="Times New Roman" w:hAnsi="Times New Roman" w:cs="Times New Roman"/>
          <w:sz w:val="28"/>
          <w:szCs w:val="28"/>
        </w:rPr>
        <w:t>р</w:t>
      </w:r>
      <w:r w:rsidR="00B45052" w:rsidRPr="001128D1">
        <w:rPr>
          <w:rFonts w:ascii="Times New Roman" w:hAnsi="Times New Roman" w:cs="Times New Roman"/>
          <w:sz w:val="28"/>
          <w:szCs w:val="28"/>
        </w:rPr>
        <w:t>=</w:t>
      </w:r>
      <w:r w:rsidR="00B45052">
        <w:rPr>
          <w:rFonts w:ascii="Times New Roman" w:hAnsi="Times New Roman" w:cs="Times New Roman"/>
          <w:sz w:val="28"/>
          <w:szCs w:val="28"/>
        </w:rPr>
        <w:t>0,009)</w:t>
      </w:r>
      <w:r>
        <w:rPr>
          <w:rFonts w:ascii="Times New Roman" w:hAnsi="Times New Roman" w:cs="Times New Roman"/>
          <w:sz w:val="28"/>
          <w:szCs w:val="28"/>
        </w:rPr>
        <w:t xml:space="preserve">. Чем </w:t>
      </w:r>
      <w:r w:rsidR="00725FFF">
        <w:rPr>
          <w:rFonts w:ascii="Times New Roman" w:hAnsi="Times New Roman" w:cs="Times New Roman"/>
          <w:sz w:val="28"/>
          <w:szCs w:val="28"/>
        </w:rPr>
        <w:t xml:space="preserve">старше </w:t>
      </w:r>
      <w:r>
        <w:rPr>
          <w:rFonts w:ascii="Times New Roman" w:hAnsi="Times New Roman" w:cs="Times New Roman"/>
          <w:sz w:val="28"/>
          <w:szCs w:val="28"/>
        </w:rPr>
        <w:t>ребен</w:t>
      </w:r>
      <w:r w:rsidR="00725FFF">
        <w:rPr>
          <w:rFonts w:ascii="Times New Roman" w:hAnsi="Times New Roman" w:cs="Times New Roman"/>
          <w:sz w:val="28"/>
          <w:szCs w:val="28"/>
        </w:rPr>
        <w:t>ок</w:t>
      </w:r>
      <w:r>
        <w:rPr>
          <w:rFonts w:ascii="Times New Roman" w:hAnsi="Times New Roman" w:cs="Times New Roman"/>
          <w:sz w:val="28"/>
          <w:szCs w:val="28"/>
        </w:rPr>
        <w:t xml:space="preserve">, тем чаще матери используют недостаточность требований-запретов к </w:t>
      </w:r>
      <w:r w:rsidR="00725FFF">
        <w:rPr>
          <w:rFonts w:ascii="Times New Roman" w:hAnsi="Times New Roman" w:cs="Times New Roman"/>
          <w:sz w:val="28"/>
          <w:szCs w:val="28"/>
        </w:rPr>
        <w:t>нем</w:t>
      </w:r>
      <w:r>
        <w:rPr>
          <w:rFonts w:ascii="Times New Roman" w:hAnsi="Times New Roman" w:cs="Times New Roman"/>
          <w:sz w:val="28"/>
          <w:szCs w:val="28"/>
        </w:rPr>
        <w:t xml:space="preserve">у и тем выше уровень </w:t>
      </w:r>
      <w:r w:rsidR="00725FFF">
        <w:rPr>
          <w:rFonts w:ascii="Times New Roman" w:hAnsi="Times New Roman" w:cs="Times New Roman"/>
          <w:sz w:val="28"/>
          <w:szCs w:val="28"/>
        </w:rPr>
        <w:t xml:space="preserve">их </w:t>
      </w:r>
      <w:r>
        <w:rPr>
          <w:rFonts w:ascii="Times New Roman" w:hAnsi="Times New Roman" w:cs="Times New Roman"/>
          <w:sz w:val="28"/>
          <w:szCs w:val="28"/>
        </w:rPr>
        <w:t>нервно-психического напряжения.</w:t>
      </w:r>
    </w:p>
    <w:p w:rsidR="00041177" w:rsidRPr="00725FFF" w:rsidRDefault="00633651"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t>Пол ребенка</w:t>
      </w:r>
      <w:r>
        <w:rPr>
          <w:rFonts w:ascii="Times New Roman" w:hAnsi="Times New Roman" w:cs="Times New Roman"/>
          <w:sz w:val="28"/>
          <w:szCs w:val="28"/>
        </w:rPr>
        <w:t xml:space="preserve"> </w:t>
      </w:r>
      <w:r w:rsidR="001128D1">
        <w:rPr>
          <w:rFonts w:ascii="Times New Roman" w:hAnsi="Times New Roman" w:cs="Times New Roman"/>
          <w:sz w:val="28"/>
          <w:szCs w:val="28"/>
        </w:rPr>
        <w:t>отрицательно коррелирует с воспитательной неуверенностью родителя (ВН) и уровнем общего здоровья (</w:t>
      </w:r>
      <w:r w:rsidR="001128D1">
        <w:rPr>
          <w:rFonts w:ascii="Times New Roman" w:hAnsi="Times New Roman" w:cs="Times New Roman"/>
          <w:sz w:val="28"/>
          <w:szCs w:val="28"/>
          <w:lang w:val="en-US"/>
        </w:rPr>
        <w:t>r</w:t>
      </w:r>
      <w:r w:rsidR="001128D1" w:rsidRPr="001128D1">
        <w:rPr>
          <w:rFonts w:ascii="Times New Roman" w:hAnsi="Times New Roman" w:cs="Times New Roman"/>
          <w:sz w:val="28"/>
          <w:szCs w:val="28"/>
        </w:rPr>
        <w:t>=</w:t>
      </w:r>
      <w:r w:rsidR="001128D1">
        <w:rPr>
          <w:rFonts w:ascii="Times New Roman" w:hAnsi="Times New Roman" w:cs="Times New Roman"/>
          <w:sz w:val="28"/>
          <w:szCs w:val="28"/>
        </w:rPr>
        <w:t>-0,3</w:t>
      </w:r>
      <w:r w:rsidR="00E137C0">
        <w:rPr>
          <w:rFonts w:ascii="Times New Roman" w:hAnsi="Times New Roman" w:cs="Times New Roman"/>
          <w:sz w:val="28"/>
          <w:szCs w:val="28"/>
        </w:rPr>
        <w:t>25</w:t>
      </w:r>
      <w:r w:rsidR="001128D1">
        <w:rPr>
          <w:rFonts w:ascii="Times New Roman" w:hAnsi="Times New Roman" w:cs="Times New Roman"/>
          <w:sz w:val="28"/>
          <w:szCs w:val="28"/>
        </w:rPr>
        <w:t>,</w:t>
      </w:r>
      <w:r w:rsidR="001128D1" w:rsidRPr="001128D1">
        <w:rPr>
          <w:rFonts w:ascii="Times New Roman" w:hAnsi="Times New Roman" w:cs="Times New Roman"/>
          <w:sz w:val="28"/>
          <w:szCs w:val="28"/>
        </w:rPr>
        <w:t xml:space="preserve"> </w:t>
      </w:r>
      <w:r w:rsidR="001128D1">
        <w:rPr>
          <w:rFonts w:ascii="Times New Roman" w:hAnsi="Times New Roman" w:cs="Times New Roman"/>
          <w:sz w:val="28"/>
          <w:szCs w:val="28"/>
          <w:lang w:val="en-US"/>
        </w:rPr>
        <w:t>P</w:t>
      </w:r>
      <w:r w:rsidR="001128D1" w:rsidRPr="001128D1">
        <w:rPr>
          <w:rFonts w:ascii="Times New Roman" w:hAnsi="Times New Roman" w:cs="Times New Roman"/>
          <w:sz w:val="28"/>
          <w:szCs w:val="28"/>
        </w:rPr>
        <w:t>=</w:t>
      </w:r>
      <w:r w:rsidR="001128D1">
        <w:rPr>
          <w:rFonts w:ascii="Times New Roman" w:hAnsi="Times New Roman" w:cs="Times New Roman"/>
          <w:sz w:val="28"/>
          <w:szCs w:val="28"/>
        </w:rPr>
        <w:t xml:space="preserve">0,038 и </w:t>
      </w:r>
      <w:r w:rsidR="001128D1">
        <w:rPr>
          <w:rFonts w:ascii="Times New Roman" w:hAnsi="Times New Roman" w:cs="Times New Roman"/>
          <w:sz w:val="28"/>
          <w:szCs w:val="28"/>
          <w:lang w:val="en-US"/>
        </w:rPr>
        <w:t>r</w:t>
      </w:r>
      <w:r w:rsidR="001128D1" w:rsidRPr="001128D1">
        <w:rPr>
          <w:rFonts w:ascii="Times New Roman" w:hAnsi="Times New Roman" w:cs="Times New Roman"/>
          <w:sz w:val="28"/>
          <w:szCs w:val="28"/>
        </w:rPr>
        <w:t>=</w:t>
      </w:r>
      <w:r w:rsidR="001128D1">
        <w:rPr>
          <w:rFonts w:ascii="Times New Roman" w:hAnsi="Times New Roman" w:cs="Times New Roman"/>
          <w:sz w:val="28"/>
          <w:szCs w:val="28"/>
        </w:rPr>
        <w:t>-0,3</w:t>
      </w:r>
      <w:r w:rsidR="00E137C0">
        <w:rPr>
          <w:rFonts w:ascii="Times New Roman" w:hAnsi="Times New Roman" w:cs="Times New Roman"/>
          <w:sz w:val="28"/>
          <w:szCs w:val="28"/>
        </w:rPr>
        <w:t>46</w:t>
      </w:r>
      <w:r w:rsidR="001128D1">
        <w:rPr>
          <w:rFonts w:ascii="Times New Roman" w:hAnsi="Times New Roman" w:cs="Times New Roman"/>
          <w:sz w:val="28"/>
          <w:szCs w:val="28"/>
        </w:rPr>
        <w:t>,</w:t>
      </w:r>
      <w:r w:rsidR="001128D1" w:rsidRPr="001128D1">
        <w:rPr>
          <w:rFonts w:ascii="Times New Roman" w:hAnsi="Times New Roman" w:cs="Times New Roman"/>
          <w:sz w:val="28"/>
          <w:szCs w:val="28"/>
        </w:rPr>
        <w:t xml:space="preserve"> </w:t>
      </w:r>
      <w:r w:rsidR="001128D1">
        <w:rPr>
          <w:rFonts w:ascii="Times New Roman" w:hAnsi="Times New Roman" w:cs="Times New Roman"/>
          <w:sz w:val="28"/>
          <w:szCs w:val="28"/>
          <w:lang w:val="en-US"/>
        </w:rPr>
        <w:t>P</w:t>
      </w:r>
      <w:r w:rsidR="001128D1" w:rsidRPr="001128D1">
        <w:rPr>
          <w:rFonts w:ascii="Times New Roman" w:hAnsi="Times New Roman" w:cs="Times New Roman"/>
          <w:sz w:val="28"/>
          <w:szCs w:val="28"/>
        </w:rPr>
        <w:t>=</w:t>
      </w:r>
      <w:r w:rsidR="001128D1">
        <w:rPr>
          <w:rFonts w:ascii="Times New Roman" w:hAnsi="Times New Roman" w:cs="Times New Roman"/>
          <w:sz w:val="28"/>
          <w:szCs w:val="28"/>
        </w:rPr>
        <w:t>0,027). Положительные корреляции означают более высокие баллы по шкалам у девочек.</w:t>
      </w:r>
      <w:r w:rsidR="00C27FDD">
        <w:rPr>
          <w:rFonts w:ascii="Times New Roman" w:hAnsi="Times New Roman" w:cs="Times New Roman"/>
          <w:sz w:val="28"/>
          <w:szCs w:val="28"/>
        </w:rPr>
        <w:t xml:space="preserve"> </w:t>
      </w:r>
      <w:r w:rsidR="00C27FDD" w:rsidRPr="00725FFF">
        <w:rPr>
          <w:rFonts w:ascii="Times New Roman" w:hAnsi="Times New Roman" w:cs="Times New Roman"/>
          <w:sz w:val="28"/>
          <w:szCs w:val="28"/>
        </w:rPr>
        <w:t xml:space="preserve">У </w:t>
      </w:r>
      <w:proofErr w:type="gramStart"/>
      <w:r w:rsidR="00C27FDD" w:rsidRPr="00725FFF">
        <w:rPr>
          <w:rFonts w:ascii="Times New Roman" w:hAnsi="Times New Roman" w:cs="Times New Roman"/>
          <w:sz w:val="28"/>
          <w:szCs w:val="28"/>
        </w:rPr>
        <w:t>матерей мальчиков выше воспитательная неуверенность (ВН) и хуже общее здоровье</w:t>
      </w:r>
      <w:proofErr w:type="gramEnd"/>
      <w:r w:rsidR="00C27FDD" w:rsidRPr="00725FFF">
        <w:rPr>
          <w:rFonts w:ascii="Times New Roman" w:hAnsi="Times New Roman" w:cs="Times New Roman"/>
          <w:sz w:val="28"/>
          <w:szCs w:val="28"/>
        </w:rPr>
        <w:t>.</w:t>
      </w:r>
    </w:p>
    <w:p w:rsidR="00D7528E" w:rsidRDefault="00C27FDD" w:rsidP="008A0E87">
      <w:pPr>
        <w:pStyle w:val="a4"/>
        <w:numPr>
          <w:ilvl w:val="0"/>
          <w:numId w:val="36"/>
        </w:numPr>
        <w:spacing w:before="240"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t>Количество братьев и сестер</w:t>
      </w:r>
      <w:r>
        <w:rPr>
          <w:rFonts w:ascii="Times New Roman" w:hAnsi="Times New Roman" w:cs="Times New Roman"/>
          <w:sz w:val="28"/>
          <w:szCs w:val="28"/>
        </w:rPr>
        <w:t xml:space="preserve"> положительно коррелирует с такими стилями воспитания, как гипопротекция (Г-) (</w:t>
      </w:r>
      <w:r>
        <w:rPr>
          <w:rFonts w:ascii="Times New Roman" w:hAnsi="Times New Roman" w:cs="Times New Roman"/>
          <w:sz w:val="28"/>
          <w:szCs w:val="28"/>
          <w:lang w:val="en-US"/>
        </w:rPr>
        <w:t>r</w:t>
      </w:r>
      <w:r w:rsidRPr="001128D1">
        <w:rPr>
          <w:rFonts w:ascii="Times New Roman" w:hAnsi="Times New Roman" w:cs="Times New Roman"/>
          <w:sz w:val="28"/>
          <w:szCs w:val="28"/>
        </w:rPr>
        <w:t>=</w:t>
      </w:r>
      <w:r>
        <w:rPr>
          <w:rFonts w:ascii="Times New Roman" w:hAnsi="Times New Roman" w:cs="Times New Roman"/>
          <w:sz w:val="28"/>
          <w:szCs w:val="28"/>
        </w:rPr>
        <w:t>0,3</w:t>
      </w:r>
      <w:r w:rsidR="00E04151">
        <w:rPr>
          <w:rFonts w:ascii="Times New Roman" w:hAnsi="Times New Roman" w:cs="Times New Roman"/>
          <w:sz w:val="28"/>
          <w:szCs w:val="28"/>
        </w:rPr>
        <w:t>28</w:t>
      </w:r>
      <w:r>
        <w:rPr>
          <w:rFonts w:ascii="Times New Roman" w:hAnsi="Times New Roman" w:cs="Times New Roman"/>
          <w:sz w:val="28"/>
          <w:szCs w:val="28"/>
        </w:rPr>
        <w:t>,</w:t>
      </w:r>
      <w:r w:rsidRPr="001128D1">
        <w:rPr>
          <w:rFonts w:ascii="Times New Roman" w:hAnsi="Times New Roman" w:cs="Times New Roman"/>
          <w:sz w:val="28"/>
          <w:szCs w:val="28"/>
        </w:rPr>
        <w:t xml:space="preserve"> </w:t>
      </w:r>
      <w:proofErr w:type="gramStart"/>
      <w:r w:rsidR="00725FFF">
        <w:rPr>
          <w:rFonts w:ascii="Times New Roman" w:hAnsi="Times New Roman" w:cs="Times New Roman"/>
          <w:sz w:val="28"/>
          <w:szCs w:val="28"/>
        </w:rPr>
        <w:t>р</w:t>
      </w:r>
      <w:proofErr w:type="gramEnd"/>
      <w:r w:rsidRPr="001128D1">
        <w:rPr>
          <w:rFonts w:ascii="Times New Roman" w:hAnsi="Times New Roman" w:cs="Times New Roman"/>
          <w:sz w:val="28"/>
          <w:szCs w:val="28"/>
        </w:rPr>
        <w:t>=</w:t>
      </w:r>
      <w:r>
        <w:rPr>
          <w:rFonts w:ascii="Times New Roman" w:hAnsi="Times New Roman" w:cs="Times New Roman"/>
          <w:sz w:val="28"/>
          <w:szCs w:val="28"/>
        </w:rPr>
        <w:t>0,036)</w:t>
      </w:r>
      <w:r w:rsidR="00133E7D">
        <w:rPr>
          <w:rFonts w:ascii="Times New Roman" w:hAnsi="Times New Roman" w:cs="Times New Roman"/>
          <w:sz w:val="28"/>
          <w:szCs w:val="28"/>
        </w:rPr>
        <w:t>,</w:t>
      </w:r>
      <w:r>
        <w:rPr>
          <w:rFonts w:ascii="Times New Roman" w:hAnsi="Times New Roman" w:cs="Times New Roman"/>
          <w:sz w:val="28"/>
          <w:szCs w:val="28"/>
        </w:rPr>
        <w:t xml:space="preserve"> чрезме</w:t>
      </w:r>
      <w:r w:rsidR="00133E7D">
        <w:rPr>
          <w:rFonts w:ascii="Times New Roman" w:hAnsi="Times New Roman" w:cs="Times New Roman"/>
          <w:sz w:val="28"/>
          <w:szCs w:val="28"/>
        </w:rPr>
        <w:t>рность требований-</w:t>
      </w:r>
      <w:r>
        <w:rPr>
          <w:rFonts w:ascii="Times New Roman" w:hAnsi="Times New Roman" w:cs="Times New Roman"/>
          <w:sz w:val="28"/>
          <w:szCs w:val="28"/>
        </w:rPr>
        <w:t>обязанностей (Т+) (</w:t>
      </w:r>
      <w:r>
        <w:rPr>
          <w:rFonts w:ascii="Times New Roman" w:hAnsi="Times New Roman" w:cs="Times New Roman"/>
          <w:sz w:val="28"/>
          <w:szCs w:val="28"/>
          <w:lang w:val="en-US"/>
        </w:rPr>
        <w:t>r</w:t>
      </w:r>
      <w:r w:rsidRPr="001128D1">
        <w:rPr>
          <w:rFonts w:ascii="Times New Roman" w:hAnsi="Times New Roman" w:cs="Times New Roman"/>
          <w:sz w:val="28"/>
          <w:szCs w:val="28"/>
        </w:rPr>
        <w:t>=</w:t>
      </w:r>
      <w:r>
        <w:rPr>
          <w:rFonts w:ascii="Times New Roman" w:hAnsi="Times New Roman" w:cs="Times New Roman"/>
          <w:sz w:val="28"/>
          <w:szCs w:val="28"/>
        </w:rPr>
        <w:t>0,4</w:t>
      </w:r>
      <w:r w:rsidR="00D366F9">
        <w:rPr>
          <w:rFonts w:ascii="Times New Roman" w:hAnsi="Times New Roman" w:cs="Times New Roman"/>
          <w:sz w:val="28"/>
          <w:szCs w:val="28"/>
        </w:rPr>
        <w:t>86</w:t>
      </w:r>
      <w:r>
        <w:rPr>
          <w:rFonts w:ascii="Times New Roman" w:hAnsi="Times New Roman" w:cs="Times New Roman"/>
          <w:sz w:val="28"/>
          <w:szCs w:val="28"/>
        </w:rPr>
        <w:t>,</w:t>
      </w:r>
      <w:r w:rsidRPr="001128D1">
        <w:rPr>
          <w:rFonts w:ascii="Times New Roman" w:hAnsi="Times New Roman" w:cs="Times New Roman"/>
          <w:sz w:val="28"/>
          <w:szCs w:val="28"/>
        </w:rPr>
        <w:t xml:space="preserve"> </w:t>
      </w:r>
      <w:r w:rsidR="00725FFF">
        <w:rPr>
          <w:rFonts w:ascii="Times New Roman" w:hAnsi="Times New Roman" w:cs="Times New Roman"/>
          <w:sz w:val="28"/>
          <w:szCs w:val="28"/>
        </w:rPr>
        <w:t>р</w:t>
      </w:r>
      <w:r w:rsidRPr="001128D1">
        <w:rPr>
          <w:rFonts w:ascii="Times New Roman" w:hAnsi="Times New Roman" w:cs="Times New Roman"/>
          <w:sz w:val="28"/>
          <w:szCs w:val="28"/>
        </w:rPr>
        <w:t>=</w:t>
      </w:r>
      <w:r>
        <w:rPr>
          <w:rFonts w:ascii="Times New Roman" w:hAnsi="Times New Roman" w:cs="Times New Roman"/>
          <w:sz w:val="28"/>
          <w:szCs w:val="28"/>
        </w:rPr>
        <w:t>0,001) и недостаточность требований-запретов к ребенку (З-) (</w:t>
      </w:r>
      <w:r>
        <w:rPr>
          <w:rFonts w:ascii="Times New Roman" w:hAnsi="Times New Roman" w:cs="Times New Roman"/>
          <w:sz w:val="28"/>
          <w:szCs w:val="28"/>
          <w:lang w:val="en-US"/>
        </w:rPr>
        <w:t>r</w:t>
      </w:r>
      <w:r w:rsidRPr="001128D1">
        <w:rPr>
          <w:rFonts w:ascii="Times New Roman" w:hAnsi="Times New Roman" w:cs="Times New Roman"/>
          <w:sz w:val="28"/>
          <w:szCs w:val="28"/>
        </w:rPr>
        <w:t>=</w:t>
      </w:r>
      <w:r>
        <w:rPr>
          <w:rFonts w:ascii="Times New Roman" w:hAnsi="Times New Roman" w:cs="Times New Roman"/>
          <w:sz w:val="28"/>
          <w:szCs w:val="28"/>
        </w:rPr>
        <w:t>0,33</w:t>
      </w:r>
      <w:r w:rsidR="00F56558">
        <w:rPr>
          <w:rFonts w:ascii="Times New Roman" w:hAnsi="Times New Roman" w:cs="Times New Roman"/>
          <w:sz w:val="28"/>
          <w:szCs w:val="28"/>
        </w:rPr>
        <w:t>4</w:t>
      </w:r>
      <w:r>
        <w:rPr>
          <w:rFonts w:ascii="Times New Roman" w:hAnsi="Times New Roman" w:cs="Times New Roman"/>
          <w:sz w:val="28"/>
          <w:szCs w:val="28"/>
        </w:rPr>
        <w:t>,</w:t>
      </w:r>
      <w:r w:rsidRPr="001128D1">
        <w:rPr>
          <w:rFonts w:ascii="Times New Roman" w:hAnsi="Times New Roman" w:cs="Times New Roman"/>
          <w:sz w:val="28"/>
          <w:szCs w:val="28"/>
        </w:rPr>
        <w:t xml:space="preserve"> </w:t>
      </w:r>
      <w:r w:rsidR="00725FFF">
        <w:rPr>
          <w:rFonts w:ascii="Times New Roman" w:hAnsi="Times New Roman" w:cs="Times New Roman"/>
          <w:sz w:val="28"/>
          <w:szCs w:val="28"/>
        </w:rPr>
        <w:t>р</w:t>
      </w:r>
      <w:r w:rsidRPr="001128D1">
        <w:rPr>
          <w:rFonts w:ascii="Times New Roman" w:hAnsi="Times New Roman" w:cs="Times New Roman"/>
          <w:sz w:val="28"/>
          <w:szCs w:val="28"/>
        </w:rPr>
        <w:t>=</w:t>
      </w:r>
      <w:r>
        <w:rPr>
          <w:rFonts w:ascii="Times New Roman" w:hAnsi="Times New Roman" w:cs="Times New Roman"/>
          <w:sz w:val="28"/>
          <w:szCs w:val="28"/>
        </w:rPr>
        <w:t>0,03</w:t>
      </w:r>
      <w:r w:rsidR="00133E7D">
        <w:rPr>
          <w:rFonts w:ascii="Times New Roman" w:hAnsi="Times New Roman" w:cs="Times New Roman"/>
          <w:sz w:val="28"/>
          <w:szCs w:val="28"/>
        </w:rPr>
        <w:t>3</w:t>
      </w:r>
      <w:r>
        <w:rPr>
          <w:rFonts w:ascii="Times New Roman" w:hAnsi="Times New Roman" w:cs="Times New Roman"/>
          <w:sz w:val="28"/>
          <w:szCs w:val="28"/>
        </w:rPr>
        <w:t>)</w:t>
      </w:r>
      <w:r w:rsidR="00133E7D">
        <w:rPr>
          <w:rFonts w:ascii="Times New Roman" w:hAnsi="Times New Roman" w:cs="Times New Roman"/>
          <w:sz w:val="28"/>
          <w:szCs w:val="28"/>
        </w:rPr>
        <w:t>, а также отрицательно коррелирует с недостаточностью требований-</w:t>
      </w:r>
      <w:r w:rsidR="00133E7D">
        <w:rPr>
          <w:rFonts w:ascii="Times New Roman" w:hAnsi="Times New Roman" w:cs="Times New Roman"/>
          <w:sz w:val="28"/>
          <w:szCs w:val="28"/>
        </w:rPr>
        <w:lastRenderedPageBreak/>
        <w:t>обязанностей ребенка (Т-)</w:t>
      </w:r>
      <w:r w:rsidR="00D548E2">
        <w:rPr>
          <w:rFonts w:ascii="Times New Roman" w:hAnsi="Times New Roman" w:cs="Times New Roman"/>
          <w:sz w:val="28"/>
          <w:szCs w:val="28"/>
        </w:rPr>
        <w:t xml:space="preserve"> (</w:t>
      </w:r>
      <w:r w:rsidR="00D548E2">
        <w:rPr>
          <w:rFonts w:ascii="Times New Roman" w:hAnsi="Times New Roman" w:cs="Times New Roman"/>
          <w:sz w:val="28"/>
          <w:szCs w:val="28"/>
          <w:lang w:val="en-US"/>
        </w:rPr>
        <w:t>r</w:t>
      </w:r>
      <w:r w:rsidR="00D548E2" w:rsidRPr="001128D1">
        <w:rPr>
          <w:rFonts w:ascii="Times New Roman" w:hAnsi="Times New Roman" w:cs="Times New Roman"/>
          <w:sz w:val="28"/>
          <w:szCs w:val="28"/>
        </w:rPr>
        <w:t>=</w:t>
      </w:r>
      <w:r w:rsidR="00D548E2">
        <w:rPr>
          <w:rFonts w:ascii="Times New Roman" w:hAnsi="Times New Roman" w:cs="Times New Roman"/>
          <w:sz w:val="28"/>
          <w:szCs w:val="28"/>
        </w:rPr>
        <w:t>-0,3</w:t>
      </w:r>
      <w:r w:rsidR="0062638E">
        <w:rPr>
          <w:rFonts w:ascii="Times New Roman" w:hAnsi="Times New Roman" w:cs="Times New Roman"/>
          <w:sz w:val="28"/>
          <w:szCs w:val="28"/>
        </w:rPr>
        <w:t>66</w:t>
      </w:r>
      <w:r w:rsidR="00D548E2">
        <w:rPr>
          <w:rFonts w:ascii="Times New Roman" w:hAnsi="Times New Roman" w:cs="Times New Roman"/>
          <w:sz w:val="28"/>
          <w:szCs w:val="28"/>
        </w:rPr>
        <w:t>,</w:t>
      </w:r>
      <w:r w:rsidR="00D548E2" w:rsidRPr="001128D1">
        <w:rPr>
          <w:rFonts w:ascii="Times New Roman" w:hAnsi="Times New Roman" w:cs="Times New Roman"/>
          <w:sz w:val="28"/>
          <w:szCs w:val="28"/>
        </w:rPr>
        <w:t xml:space="preserve"> </w:t>
      </w:r>
      <w:r w:rsidR="00725FFF">
        <w:rPr>
          <w:rFonts w:ascii="Times New Roman" w:hAnsi="Times New Roman" w:cs="Times New Roman"/>
          <w:sz w:val="28"/>
          <w:szCs w:val="28"/>
        </w:rPr>
        <w:t>р</w:t>
      </w:r>
      <w:r w:rsidR="00D548E2" w:rsidRPr="001128D1">
        <w:rPr>
          <w:rFonts w:ascii="Times New Roman" w:hAnsi="Times New Roman" w:cs="Times New Roman"/>
          <w:sz w:val="28"/>
          <w:szCs w:val="28"/>
        </w:rPr>
        <w:t>=</w:t>
      </w:r>
      <w:r w:rsidR="00D548E2">
        <w:rPr>
          <w:rFonts w:ascii="Times New Roman" w:hAnsi="Times New Roman" w:cs="Times New Roman"/>
          <w:sz w:val="28"/>
          <w:szCs w:val="28"/>
        </w:rPr>
        <w:t>0,019).</w:t>
      </w:r>
      <w:r w:rsidR="007475B0">
        <w:rPr>
          <w:rFonts w:ascii="Times New Roman" w:hAnsi="Times New Roman" w:cs="Times New Roman"/>
          <w:sz w:val="28"/>
          <w:szCs w:val="28"/>
        </w:rPr>
        <w:t xml:space="preserve"> Чем больше братьев и сестер, тем чаще матери используют: </w:t>
      </w:r>
      <w:proofErr w:type="gramStart"/>
      <w:r w:rsidR="007475B0">
        <w:rPr>
          <w:rFonts w:ascii="Times New Roman" w:hAnsi="Times New Roman" w:cs="Times New Roman"/>
          <w:sz w:val="28"/>
          <w:szCs w:val="28"/>
        </w:rPr>
        <w:t>Г-</w:t>
      </w:r>
      <w:proofErr w:type="gramEnd"/>
      <w:r w:rsidR="007475B0">
        <w:rPr>
          <w:rFonts w:ascii="Times New Roman" w:hAnsi="Times New Roman" w:cs="Times New Roman"/>
          <w:sz w:val="28"/>
          <w:szCs w:val="28"/>
        </w:rPr>
        <w:t>, Т+, З- и реже Т-.</w:t>
      </w:r>
    </w:p>
    <w:p w:rsidR="00725FFF" w:rsidRPr="0026695C" w:rsidRDefault="00725FFF" w:rsidP="0026695C">
      <w:pPr>
        <w:spacing w:before="240" w:after="0" w:line="360" w:lineRule="auto"/>
        <w:jc w:val="both"/>
        <w:rPr>
          <w:rFonts w:ascii="Times New Roman" w:hAnsi="Times New Roman" w:cs="Times New Roman"/>
          <w:sz w:val="28"/>
          <w:szCs w:val="28"/>
        </w:rPr>
      </w:pPr>
    </w:p>
    <w:p w:rsidR="00D7528E" w:rsidRPr="00852F68" w:rsidRDefault="009C6D21" w:rsidP="00852F68">
      <w:pPr>
        <w:pStyle w:val="3"/>
        <w:spacing w:before="240" w:beforeAutospacing="0" w:after="0" w:afterAutospacing="0" w:line="360" w:lineRule="auto"/>
        <w:ind w:firstLine="709"/>
        <w:jc w:val="both"/>
        <w:rPr>
          <w:i/>
          <w:sz w:val="28"/>
          <w:szCs w:val="28"/>
        </w:rPr>
      </w:pPr>
      <w:bookmarkStart w:id="95" w:name="_Toc515846464"/>
      <w:r w:rsidRPr="00852F68">
        <w:rPr>
          <w:i/>
          <w:sz w:val="28"/>
          <w:szCs w:val="28"/>
        </w:rPr>
        <w:t xml:space="preserve">3.8.3 </w:t>
      </w:r>
      <w:r w:rsidR="00D7528E" w:rsidRPr="00852F68">
        <w:rPr>
          <w:i/>
          <w:sz w:val="28"/>
          <w:szCs w:val="28"/>
        </w:rPr>
        <w:t>Корреляционный анализ характеристик матерей детей с ДЦП</w:t>
      </w:r>
      <w:bookmarkEnd w:id="95"/>
    </w:p>
    <w:p w:rsidR="00D7528E" w:rsidRPr="00D7528E" w:rsidRDefault="00D7528E" w:rsidP="008A0E87">
      <w:pPr>
        <w:pStyle w:val="a4"/>
        <w:numPr>
          <w:ilvl w:val="0"/>
          <w:numId w:val="27"/>
        </w:numPr>
        <w:spacing w:after="0" w:line="360" w:lineRule="auto"/>
        <w:ind w:left="0" w:firstLine="709"/>
        <w:jc w:val="both"/>
        <w:rPr>
          <w:rFonts w:ascii="Times New Roman" w:hAnsi="Times New Roman" w:cs="Times New Roman"/>
          <w:sz w:val="28"/>
          <w:szCs w:val="28"/>
        </w:rPr>
      </w:pPr>
      <w:r w:rsidRPr="00D7528E">
        <w:rPr>
          <w:rFonts w:ascii="Times New Roman" w:hAnsi="Times New Roman" w:cs="Times New Roman"/>
          <w:i/>
          <w:sz w:val="28"/>
          <w:szCs w:val="28"/>
        </w:rPr>
        <w:t>Корреляционные связи шкалы нервно-психического напряжения со шкалами других методик.</w:t>
      </w:r>
    </w:p>
    <w:p w:rsidR="00D7528E" w:rsidRDefault="00F6454D" w:rsidP="006F54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Корреляционный анализ шкалы нервно-психического напряжения выявил следующие взаимосвязи.</w:t>
      </w:r>
    </w:p>
    <w:p w:rsidR="00367EBF" w:rsidRDefault="00367EBF" w:rsidP="008A0E87">
      <w:pPr>
        <w:pStyle w:val="a4"/>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положительно коррелирует</w:t>
      </w:r>
      <w:r w:rsidRPr="00367EBF">
        <w:rPr>
          <w:rFonts w:ascii="Times New Roman" w:hAnsi="Times New Roman" w:cs="Times New Roman"/>
          <w:sz w:val="28"/>
          <w:szCs w:val="28"/>
        </w:rPr>
        <w:t xml:space="preserve"> </w:t>
      </w:r>
      <w:r>
        <w:rPr>
          <w:rFonts w:ascii="Times New Roman" w:hAnsi="Times New Roman" w:cs="Times New Roman"/>
          <w:sz w:val="28"/>
          <w:szCs w:val="28"/>
        </w:rPr>
        <w:t>с таким</w:t>
      </w:r>
      <w:r w:rsidRPr="00F560BF">
        <w:rPr>
          <w:rFonts w:ascii="Times New Roman" w:hAnsi="Times New Roman" w:cs="Times New Roman"/>
          <w:sz w:val="28"/>
          <w:szCs w:val="28"/>
        </w:rPr>
        <w:t xml:space="preserve"> </w:t>
      </w:r>
      <w:r>
        <w:rPr>
          <w:rFonts w:ascii="Times New Roman" w:hAnsi="Times New Roman" w:cs="Times New Roman"/>
          <w:sz w:val="28"/>
          <w:szCs w:val="28"/>
        </w:rPr>
        <w:t>стилем</w:t>
      </w:r>
      <w:r w:rsidRPr="00F560BF">
        <w:rPr>
          <w:rFonts w:ascii="Times New Roman" w:hAnsi="Times New Roman" w:cs="Times New Roman"/>
          <w:sz w:val="28"/>
          <w:szCs w:val="28"/>
        </w:rPr>
        <w:t xml:space="preserve"> воспитания как </w:t>
      </w:r>
      <w:r>
        <w:rPr>
          <w:rFonts w:ascii="Times New Roman" w:hAnsi="Times New Roman" w:cs="Times New Roman"/>
          <w:sz w:val="28"/>
          <w:szCs w:val="28"/>
        </w:rPr>
        <w:t>воспитательная неуверенность родителя</w:t>
      </w:r>
      <w:r w:rsidRPr="00F560BF">
        <w:rPr>
          <w:rFonts w:ascii="Times New Roman" w:hAnsi="Times New Roman" w:cs="Times New Roman"/>
          <w:sz w:val="28"/>
          <w:szCs w:val="28"/>
        </w:rPr>
        <w:t xml:space="preserve"> (</w:t>
      </w:r>
      <w:r w:rsidRPr="00F560BF">
        <w:rPr>
          <w:rFonts w:ascii="Times New Roman" w:hAnsi="Times New Roman" w:cs="Times New Roman"/>
          <w:sz w:val="28"/>
          <w:szCs w:val="28"/>
          <w:lang w:val="en-US"/>
        </w:rPr>
        <w:t>r</w:t>
      </w:r>
      <w:r>
        <w:rPr>
          <w:rFonts w:ascii="Times New Roman" w:hAnsi="Times New Roman" w:cs="Times New Roman"/>
          <w:sz w:val="28"/>
          <w:szCs w:val="28"/>
        </w:rPr>
        <w:t xml:space="preserve">=0,655,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r w:rsidRPr="00F560BF">
        <w:rPr>
          <w:rFonts w:ascii="Times New Roman" w:hAnsi="Times New Roman" w:cs="Times New Roman"/>
          <w:sz w:val="28"/>
          <w:szCs w:val="28"/>
        </w:rPr>
        <w:t>0</w:t>
      </w:r>
      <w:r>
        <w:rPr>
          <w:rFonts w:ascii="Times New Roman" w:hAnsi="Times New Roman" w:cs="Times New Roman"/>
          <w:sz w:val="28"/>
          <w:szCs w:val="28"/>
        </w:rPr>
        <w:t>,002</w:t>
      </w:r>
      <w:r w:rsidRPr="00F560BF">
        <w:rPr>
          <w:rFonts w:ascii="Times New Roman" w:hAnsi="Times New Roman" w:cs="Times New Roman"/>
          <w:sz w:val="28"/>
          <w:szCs w:val="28"/>
        </w:rPr>
        <w:t>), имеется также тенде</w:t>
      </w:r>
      <w:r>
        <w:rPr>
          <w:rFonts w:ascii="Times New Roman" w:hAnsi="Times New Roman" w:cs="Times New Roman"/>
          <w:sz w:val="28"/>
          <w:szCs w:val="28"/>
        </w:rPr>
        <w:t>нция к значимости взаимосвязи с</w:t>
      </w:r>
      <w:r w:rsidRPr="00F560BF">
        <w:rPr>
          <w:rFonts w:ascii="Times New Roman" w:hAnsi="Times New Roman" w:cs="Times New Roman"/>
          <w:sz w:val="28"/>
          <w:szCs w:val="28"/>
        </w:rPr>
        <w:t xml:space="preserve"> </w:t>
      </w:r>
      <w:r>
        <w:rPr>
          <w:rFonts w:ascii="Times New Roman" w:hAnsi="Times New Roman" w:cs="Times New Roman"/>
          <w:sz w:val="28"/>
          <w:szCs w:val="28"/>
        </w:rPr>
        <w:t>недостаточностью требований-обязанностей</w:t>
      </w:r>
      <w:r w:rsidRPr="00F560BF">
        <w:rPr>
          <w:rFonts w:ascii="Times New Roman" w:hAnsi="Times New Roman" w:cs="Times New Roman"/>
          <w:sz w:val="28"/>
          <w:szCs w:val="28"/>
        </w:rPr>
        <w:t xml:space="preserve"> (r=0,</w:t>
      </w:r>
      <w:r>
        <w:rPr>
          <w:rFonts w:ascii="Times New Roman" w:hAnsi="Times New Roman" w:cs="Times New Roman"/>
          <w:sz w:val="28"/>
          <w:szCs w:val="28"/>
        </w:rPr>
        <w:t>408</w:t>
      </w:r>
      <w:r w:rsidRPr="00F560BF">
        <w:rPr>
          <w:rFonts w:ascii="Times New Roman" w:hAnsi="Times New Roman" w:cs="Times New Roman"/>
          <w:sz w:val="28"/>
          <w:szCs w:val="28"/>
        </w:rPr>
        <w:t>, р=0,0</w:t>
      </w:r>
      <w:r>
        <w:rPr>
          <w:rFonts w:ascii="Times New Roman" w:hAnsi="Times New Roman" w:cs="Times New Roman"/>
          <w:sz w:val="28"/>
          <w:szCs w:val="28"/>
        </w:rPr>
        <w:t>74+</w:t>
      </w:r>
      <w:r w:rsidRPr="00F560BF">
        <w:rPr>
          <w:rFonts w:ascii="Times New Roman" w:hAnsi="Times New Roman" w:cs="Times New Roman"/>
          <w:sz w:val="28"/>
          <w:szCs w:val="28"/>
        </w:rPr>
        <w:t xml:space="preserve">). </w:t>
      </w:r>
      <w:r>
        <w:rPr>
          <w:rFonts w:ascii="Times New Roman" w:hAnsi="Times New Roman" w:cs="Times New Roman"/>
          <w:sz w:val="28"/>
          <w:szCs w:val="28"/>
        </w:rPr>
        <w:t xml:space="preserve">Можно говорить о том, что чем выше у матери нервно-психическое напряжение, тем в большей степени мама </w:t>
      </w:r>
      <w:r w:rsidR="00B54B2C">
        <w:rPr>
          <w:rFonts w:ascii="Times New Roman" w:hAnsi="Times New Roman" w:cs="Times New Roman"/>
          <w:sz w:val="28"/>
          <w:szCs w:val="28"/>
        </w:rPr>
        <w:t>проявляет</w:t>
      </w:r>
      <w:r>
        <w:rPr>
          <w:rFonts w:ascii="Times New Roman" w:hAnsi="Times New Roman" w:cs="Times New Roman"/>
          <w:sz w:val="28"/>
          <w:szCs w:val="28"/>
        </w:rPr>
        <w:t xml:space="preserve"> </w:t>
      </w:r>
      <w:r w:rsidR="00B54B2C">
        <w:rPr>
          <w:rFonts w:ascii="Times New Roman" w:hAnsi="Times New Roman" w:cs="Times New Roman"/>
          <w:sz w:val="28"/>
          <w:szCs w:val="28"/>
        </w:rPr>
        <w:t>воспитательную неуверенность родителя</w:t>
      </w:r>
      <w:r w:rsidR="00B54B2C" w:rsidRPr="00F560B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54B2C">
        <w:rPr>
          <w:rFonts w:ascii="Times New Roman" w:hAnsi="Times New Roman" w:cs="Times New Roman"/>
          <w:sz w:val="28"/>
          <w:szCs w:val="28"/>
        </w:rPr>
        <w:t>тем больше выражена недостаточность требований-обязанностей</w:t>
      </w:r>
      <w:r>
        <w:rPr>
          <w:rFonts w:ascii="Times New Roman" w:hAnsi="Times New Roman" w:cs="Times New Roman"/>
          <w:sz w:val="28"/>
          <w:szCs w:val="28"/>
        </w:rPr>
        <w:t>.</w:t>
      </w:r>
    </w:p>
    <w:p w:rsidR="00B15EBF" w:rsidRDefault="00B15EBF" w:rsidP="008A0E87">
      <w:pPr>
        <w:pStyle w:val="a4"/>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положительно коррелирует с личностной тревожностью (</w:t>
      </w:r>
      <w:r>
        <w:rPr>
          <w:rFonts w:ascii="Times New Roman" w:hAnsi="Times New Roman" w:cs="Times New Roman"/>
          <w:sz w:val="28"/>
          <w:szCs w:val="28"/>
          <w:lang w:val="en-US"/>
        </w:rPr>
        <w:t>r</w:t>
      </w:r>
      <w:r>
        <w:rPr>
          <w:rFonts w:ascii="Times New Roman" w:hAnsi="Times New Roman" w:cs="Times New Roman"/>
          <w:sz w:val="28"/>
          <w:szCs w:val="28"/>
        </w:rPr>
        <w:t xml:space="preserve">=0,492,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=0,028). Матери, у которых выше личностная тревожность испытывают более выраженное нервно-психическое напряжение, и наоборот, можно говорить о том, что матери, у которых ниже личностная тревожность, как устойчивая характеристика личности, будут испытывать меньшее нервно-психическое напряжение в ситуации заболевания ребенка.</w:t>
      </w:r>
    </w:p>
    <w:p w:rsidR="00B15EBF" w:rsidRPr="00B15EBF" w:rsidRDefault="00B15EBF" w:rsidP="008A0E87">
      <w:pPr>
        <w:pStyle w:val="a4"/>
        <w:numPr>
          <w:ilvl w:val="0"/>
          <w:numId w:val="34"/>
        </w:numPr>
        <w:spacing w:after="0" w:line="360" w:lineRule="auto"/>
        <w:ind w:left="0" w:firstLine="709"/>
        <w:jc w:val="both"/>
        <w:rPr>
          <w:rFonts w:ascii="Times New Roman" w:hAnsi="Times New Roman" w:cs="Times New Roman"/>
          <w:sz w:val="28"/>
          <w:szCs w:val="28"/>
        </w:rPr>
      </w:pPr>
      <w:r w:rsidRPr="00B15EBF">
        <w:rPr>
          <w:rFonts w:ascii="Times New Roman" w:hAnsi="Times New Roman" w:cs="Times New Roman"/>
          <w:sz w:val="28"/>
          <w:szCs w:val="28"/>
        </w:rPr>
        <w:t>Уровень нервно-психического напряжения положительно коррелирует с показателями уровня общего здоровья (</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=0,</w:t>
      </w:r>
      <w:r>
        <w:rPr>
          <w:rFonts w:ascii="Times New Roman" w:hAnsi="Times New Roman" w:cs="Times New Roman"/>
          <w:sz w:val="28"/>
          <w:szCs w:val="28"/>
        </w:rPr>
        <w:t>5</w:t>
      </w:r>
      <w:r w:rsidR="004A4DAF">
        <w:rPr>
          <w:rFonts w:ascii="Times New Roman" w:hAnsi="Times New Roman" w:cs="Times New Roman"/>
          <w:sz w:val="28"/>
          <w:szCs w:val="28"/>
        </w:rPr>
        <w:t>7</w:t>
      </w:r>
      <w:r w:rsidRPr="00B15EBF">
        <w:rPr>
          <w:rFonts w:ascii="Times New Roman" w:hAnsi="Times New Roman" w:cs="Times New Roman"/>
          <w:sz w:val="28"/>
          <w:szCs w:val="28"/>
        </w:rPr>
        <w:t xml:space="preserve">0, </w:t>
      </w:r>
      <w:proofErr w:type="gramStart"/>
      <w:r w:rsidRPr="00B15EBF">
        <w:rPr>
          <w:rFonts w:ascii="Times New Roman" w:hAnsi="Times New Roman" w:cs="Times New Roman"/>
          <w:sz w:val="28"/>
          <w:szCs w:val="28"/>
        </w:rPr>
        <w:t>р</w:t>
      </w:r>
      <w:proofErr w:type="gramEnd"/>
      <w:r w:rsidRPr="00B15EBF">
        <w:rPr>
          <w:rFonts w:ascii="Times New Roman" w:hAnsi="Times New Roman" w:cs="Times New Roman"/>
          <w:sz w:val="28"/>
          <w:szCs w:val="28"/>
        </w:rPr>
        <w:t>=0,00</w:t>
      </w:r>
      <w:r>
        <w:rPr>
          <w:rFonts w:ascii="Times New Roman" w:hAnsi="Times New Roman" w:cs="Times New Roman"/>
          <w:sz w:val="28"/>
          <w:szCs w:val="28"/>
        </w:rPr>
        <w:t>9</w:t>
      </w:r>
      <w:r w:rsidRPr="00B15EBF">
        <w:rPr>
          <w:rFonts w:ascii="Times New Roman" w:hAnsi="Times New Roman" w:cs="Times New Roman"/>
          <w:sz w:val="28"/>
          <w:szCs w:val="28"/>
        </w:rPr>
        <w:t xml:space="preserve">). Это может говорить о том, что при высоком нервно-психическом напряжении у матерей выше психологическое неблагополучие и психический дискомфорт, т.е. они эмоционально неустойчивы, у них преобладают отрицательные  эмоции, психологическая нестабильность, неудовлетворенность своим </w:t>
      </w:r>
      <w:r w:rsidRPr="00B15EBF">
        <w:rPr>
          <w:rFonts w:ascii="Times New Roman" w:hAnsi="Times New Roman" w:cs="Times New Roman"/>
          <w:sz w:val="28"/>
          <w:szCs w:val="28"/>
        </w:rPr>
        <w:lastRenderedPageBreak/>
        <w:t>физическим здоровьем. И наоборот, чем ниже уровень нервно-психического напряжения, тем выше уровень психологического благополучия и удовлетворенность своим физическим здоровьем.</w:t>
      </w:r>
    </w:p>
    <w:p w:rsidR="00B15EBF" w:rsidRPr="004A4DAF" w:rsidRDefault="00B15EBF" w:rsidP="008A0E87">
      <w:pPr>
        <w:pStyle w:val="a4"/>
        <w:numPr>
          <w:ilvl w:val="0"/>
          <w:numId w:val="27"/>
        </w:numPr>
        <w:spacing w:after="0" w:line="360" w:lineRule="auto"/>
        <w:jc w:val="both"/>
        <w:rPr>
          <w:rFonts w:ascii="Times New Roman" w:hAnsi="Times New Roman" w:cs="Times New Roman"/>
          <w:sz w:val="28"/>
          <w:szCs w:val="28"/>
        </w:rPr>
      </w:pPr>
      <w:r w:rsidRPr="00D7528E">
        <w:rPr>
          <w:rFonts w:ascii="Times New Roman" w:hAnsi="Times New Roman" w:cs="Times New Roman"/>
          <w:i/>
          <w:sz w:val="28"/>
          <w:szCs w:val="28"/>
        </w:rPr>
        <w:t xml:space="preserve">Корреляционные связи </w:t>
      </w:r>
      <w:r>
        <w:rPr>
          <w:rFonts w:ascii="Times New Roman" w:hAnsi="Times New Roman" w:cs="Times New Roman"/>
          <w:i/>
          <w:sz w:val="28"/>
          <w:szCs w:val="28"/>
        </w:rPr>
        <w:t xml:space="preserve">социально-демографических показателей </w:t>
      </w:r>
      <w:r w:rsidRPr="00D7528E">
        <w:rPr>
          <w:rFonts w:ascii="Times New Roman" w:hAnsi="Times New Roman" w:cs="Times New Roman"/>
          <w:i/>
          <w:sz w:val="28"/>
          <w:szCs w:val="28"/>
        </w:rPr>
        <w:t>со шкалами других методик.</w:t>
      </w:r>
    </w:p>
    <w:p w:rsidR="00D7528E" w:rsidRDefault="004A4DAF" w:rsidP="008A0E87">
      <w:pPr>
        <w:pStyle w:val="a4"/>
        <w:numPr>
          <w:ilvl w:val="0"/>
          <w:numId w:val="37"/>
        </w:numPr>
        <w:spacing w:after="0" w:line="360" w:lineRule="auto"/>
        <w:ind w:left="0" w:firstLine="709"/>
        <w:jc w:val="both"/>
        <w:rPr>
          <w:rFonts w:ascii="Times New Roman" w:hAnsi="Times New Roman" w:cs="Times New Roman"/>
          <w:sz w:val="28"/>
          <w:szCs w:val="28"/>
        </w:rPr>
      </w:pPr>
      <w:r w:rsidRPr="004A4DAF">
        <w:rPr>
          <w:rFonts w:ascii="Times New Roman" w:hAnsi="Times New Roman" w:cs="Times New Roman"/>
          <w:sz w:val="28"/>
          <w:szCs w:val="28"/>
        </w:rPr>
        <w:t xml:space="preserve">С помощью корреляции Пирсона, а затем Спирмена было выявлено, что уровень образования матери значимо положительно коррелирует со степенью удовлетворенности потребностей ребенка или потворствованием (У+)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=0,</w:t>
      </w:r>
      <w:r>
        <w:rPr>
          <w:rFonts w:ascii="Times New Roman" w:hAnsi="Times New Roman" w:cs="Times New Roman"/>
          <w:sz w:val="28"/>
          <w:szCs w:val="28"/>
        </w:rPr>
        <w:t>565</w:t>
      </w:r>
      <w:r w:rsidRPr="00B15EBF">
        <w:rPr>
          <w:rFonts w:ascii="Times New Roman" w:hAnsi="Times New Roman" w:cs="Times New Roman"/>
          <w:sz w:val="28"/>
          <w:szCs w:val="28"/>
        </w:rPr>
        <w:t xml:space="preserve">, </w:t>
      </w:r>
      <w:proofErr w:type="gramStart"/>
      <w:r w:rsidRPr="00B15EBF">
        <w:rPr>
          <w:rFonts w:ascii="Times New Roman" w:hAnsi="Times New Roman" w:cs="Times New Roman"/>
          <w:sz w:val="28"/>
          <w:szCs w:val="28"/>
        </w:rPr>
        <w:t>р</w:t>
      </w:r>
      <w:proofErr w:type="gramEnd"/>
      <w:r w:rsidRPr="00B15EBF">
        <w:rPr>
          <w:rFonts w:ascii="Times New Roman" w:hAnsi="Times New Roman" w:cs="Times New Roman"/>
          <w:sz w:val="28"/>
          <w:szCs w:val="28"/>
        </w:rPr>
        <w:t>=0,00</w:t>
      </w:r>
      <w:r>
        <w:rPr>
          <w:rFonts w:ascii="Times New Roman" w:hAnsi="Times New Roman" w:cs="Times New Roman"/>
          <w:sz w:val="28"/>
          <w:szCs w:val="28"/>
        </w:rPr>
        <w:t>9</w:t>
      </w:r>
      <w:r w:rsidRPr="00B15EBF">
        <w:rPr>
          <w:rFonts w:ascii="Times New Roman" w:hAnsi="Times New Roman" w:cs="Times New Roman"/>
          <w:sz w:val="28"/>
          <w:szCs w:val="28"/>
        </w:rPr>
        <w:t>)</w:t>
      </w:r>
      <w:r>
        <w:rPr>
          <w:rFonts w:ascii="Times New Roman" w:hAnsi="Times New Roman" w:cs="Times New Roman"/>
          <w:sz w:val="28"/>
          <w:szCs w:val="28"/>
        </w:rPr>
        <w:t>. Можно сказать, что чем выше уровень образования матерей детей с ДЦП, тем чаще они используют стиль воспитания потворствование.</w:t>
      </w:r>
    </w:p>
    <w:p w:rsidR="004A4DAF" w:rsidRDefault="00076563" w:rsidP="008A0E87">
      <w:pPr>
        <w:pStyle w:val="a4"/>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w:t>
      </w:r>
      <w:r w:rsidR="008B601D">
        <w:rPr>
          <w:rFonts w:ascii="Times New Roman" w:hAnsi="Times New Roman" w:cs="Times New Roman"/>
          <w:sz w:val="28"/>
          <w:szCs w:val="28"/>
        </w:rPr>
        <w:t xml:space="preserve">ь дохода семьи отрицательно коррелирует с такими стилями воспитания, как чрезмерность санкций (С+) </w:t>
      </w:r>
      <w:r w:rsidR="008B601D" w:rsidRPr="00B15EBF">
        <w:rPr>
          <w:rFonts w:ascii="Times New Roman" w:hAnsi="Times New Roman" w:cs="Times New Roman"/>
          <w:sz w:val="28"/>
          <w:szCs w:val="28"/>
        </w:rPr>
        <w:t>(</w:t>
      </w:r>
      <w:r w:rsidR="008B601D" w:rsidRPr="00B15EBF">
        <w:rPr>
          <w:rFonts w:ascii="Times New Roman" w:hAnsi="Times New Roman" w:cs="Times New Roman"/>
          <w:sz w:val="28"/>
          <w:szCs w:val="28"/>
          <w:lang w:val="en-US"/>
        </w:rPr>
        <w:t>r</w:t>
      </w:r>
      <w:r w:rsidR="008B601D" w:rsidRPr="00B15EBF">
        <w:rPr>
          <w:rFonts w:ascii="Times New Roman" w:hAnsi="Times New Roman" w:cs="Times New Roman"/>
          <w:sz w:val="28"/>
          <w:szCs w:val="28"/>
        </w:rPr>
        <w:t>=</w:t>
      </w:r>
      <w:r w:rsidR="008B601D">
        <w:rPr>
          <w:rFonts w:ascii="Times New Roman" w:hAnsi="Times New Roman" w:cs="Times New Roman"/>
          <w:sz w:val="28"/>
          <w:szCs w:val="28"/>
        </w:rPr>
        <w:t>-</w:t>
      </w:r>
      <w:r w:rsidR="008B601D" w:rsidRPr="00B15EBF">
        <w:rPr>
          <w:rFonts w:ascii="Times New Roman" w:hAnsi="Times New Roman" w:cs="Times New Roman"/>
          <w:sz w:val="28"/>
          <w:szCs w:val="28"/>
        </w:rPr>
        <w:t>0,</w:t>
      </w:r>
      <w:r w:rsidR="008B601D">
        <w:rPr>
          <w:rFonts w:ascii="Times New Roman" w:hAnsi="Times New Roman" w:cs="Times New Roman"/>
          <w:sz w:val="28"/>
          <w:szCs w:val="28"/>
        </w:rPr>
        <w:t xml:space="preserve">529, </w:t>
      </w:r>
      <w:proofErr w:type="gramStart"/>
      <w:r w:rsidR="008B601D">
        <w:rPr>
          <w:rFonts w:ascii="Times New Roman" w:hAnsi="Times New Roman" w:cs="Times New Roman"/>
          <w:sz w:val="28"/>
          <w:szCs w:val="28"/>
        </w:rPr>
        <w:t>р</w:t>
      </w:r>
      <w:proofErr w:type="gramEnd"/>
      <w:r w:rsidR="008B601D">
        <w:rPr>
          <w:rFonts w:ascii="Times New Roman" w:hAnsi="Times New Roman" w:cs="Times New Roman"/>
          <w:sz w:val="28"/>
          <w:szCs w:val="28"/>
        </w:rPr>
        <w:t>=0,016</w:t>
      </w:r>
      <w:r w:rsidR="008B601D" w:rsidRPr="00B15EBF">
        <w:rPr>
          <w:rFonts w:ascii="Times New Roman" w:hAnsi="Times New Roman" w:cs="Times New Roman"/>
          <w:sz w:val="28"/>
          <w:szCs w:val="28"/>
        </w:rPr>
        <w:t>)</w:t>
      </w:r>
      <w:r w:rsidR="008B601D">
        <w:rPr>
          <w:rFonts w:ascii="Times New Roman" w:hAnsi="Times New Roman" w:cs="Times New Roman"/>
          <w:sz w:val="28"/>
          <w:szCs w:val="28"/>
        </w:rPr>
        <w:t xml:space="preserve">, воспитательная неуверенность родителя (ВН) </w:t>
      </w:r>
      <w:r w:rsidR="008B601D" w:rsidRPr="00B15EBF">
        <w:rPr>
          <w:rFonts w:ascii="Times New Roman" w:hAnsi="Times New Roman" w:cs="Times New Roman"/>
          <w:sz w:val="28"/>
          <w:szCs w:val="28"/>
        </w:rPr>
        <w:t>(</w:t>
      </w:r>
      <w:r w:rsidR="008B601D" w:rsidRPr="00B15EBF">
        <w:rPr>
          <w:rFonts w:ascii="Times New Roman" w:hAnsi="Times New Roman" w:cs="Times New Roman"/>
          <w:sz w:val="28"/>
          <w:szCs w:val="28"/>
          <w:lang w:val="en-US"/>
        </w:rPr>
        <w:t>r</w:t>
      </w:r>
      <w:r w:rsidR="008B601D" w:rsidRPr="00B15EBF">
        <w:rPr>
          <w:rFonts w:ascii="Times New Roman" w:hAnsi="Times New Roman" w:cs="Times New Roman"/>
          <w:sz w:val="28"/>
          <w:szCs w:val="28"/>
        </w:rPr>
        <w:t>=</w:t>
      </w:r>
      <w:r w:rsidR="008B601D">
        <w:rPr>
          <w:rFonts w:ascii="Times New Roman" w:hAnsi="Times New Roman" w:cs="Times New Roman"/>
          <w:sz w:val="28"/>
          <w:szCs w:val="28"/>
        </w:rPr>
        <w:t>-</w:t>
      </w:r>
      <w:r w:rsidR="008B601D" w:rsidRPr="00B15EBF">
        <w:rPr>
          <w:rFonts w:ascii="Times New Roman" w:hAnsi="Times New Roman" w:cs="Times New Roman"/>
          <w:sz w:val="28"/>
          <w:szCs w:val="28"/>
        </w:rPr>
        <w:t>0,</w:t>
      </w:r>
      <w:r w:rsidR="008B601D">
        <w:rPr>
          <w:rFonts w:ascii="Times New Roman" w:hAnsi="Times New Roman" w:cs="Times New Roman"/>
          <w:sz w:val="28"/>
          <w:szCs w:val="28"/>
        </w:rPr>
        <w:t>527</w:t>
      </w:r>
      <w:r w:rsidR="008B601D" w:rsidRPr="00B15EBF">
        <w:rPr>
          <w:rFonts w:ascii="Times New Roman" w:hAnsi="Times New Roman" w:cs="Times New Roman"/>
          <w:sz w:val="28"/>
          <w:szCs w:val="28"/>
        </w:rPr>
        <w:t>, р=0,0</w:t>
      </w:r>
      <w:r w:rsidR="008B601D">
        <w:rPr>
          <w:rFonts w:ascii="Times New Roman" w:hAnsi="Times New Roman" w:cs="Times New Roman"/>
          <w:sz w:val="28"/>
          <w:szCs w:val="28"/>
        </w:rPr>
        <w:t>17</w:t>
      </w:r>
      <w:r w:rsidR="008B601D" w:rsidRPr="00B15EBF">
        <w:rPr>
          <w:rFonts w:ascii="Times New Roman" w:hAnsi="Times New Roman" w:cs="Times New Roman"/>
          <w:sz w:val="28"/>
          <w:szCs w:val="28"/>
        </w:rPr>
        <w:t>)</w:t>
      </w:r>
      <w:r w:rsidR="008B601D">
        <w:rPr>
          <w:rFonts w:ascii="Times New Roman" w:hAnsi="Times New Roman" w:cs="Times New Roman"/>
          <w:sz w:val="28"/>
          <w:szCs w:val="28"/>
        </w:rPr>
        <w:t xml:space="preserve"> и фобией утраты ребенка (ФУ) </w:t>
      </w:r>
      <w:r w:rsidR="008B601D" w:rsidRPr="00B15EBF">
        <w:rPr>
          <w:rFonts w:ascii="Times New Roman" w:hAnsi="Times New Roman" w:cs="Times New Roman"/>
          <w:sz w:val="28"/>
          <w:szCs w:val="28"/>
        </w:rPr>
        <w:t>(</w:t>
      </w:r>
      <w:r w:rsidR="008B601D" w:rsidRPr="00B15EBF">
        <w:rPr>
          <w:rFonts w:ascii="Times New Roman" w:hAnsi="Times New Roman" w:cs="Times New Roman"/>
          <w:sz w:val="28"/>
          <w:szCs w:val="28"/>
          <w:lang w:val="en-US"/>
        </w:rPr>
        <w:t>r</w:t>
      </w:r>
      <w:r w:rsidR="008B601D" w:rsidRPr="00B15EBF">
        <w:rPr>
          <w:rFonts w:ascii="Times New Roman" w:hAnsi="Times New Roman" w:cs="Times New Roman"/>
          <w:sz w:val="28"/>
          <w:szCs w:val="28"/>
        </w:rPr>
        <w:t>=</w:t>
      </w:r>
      <w:r w:rsidR="008B601D">
        <w:rPr>
          <w:rFonts w:ascii="Times New Roman" w:hAnsi="Times New Roman" w:cs="Times New Roman"/>
          <w:sz w:val="28"/>
          <w:szCs w:val="28"/>
        </w:rPr>
        <w:t>-</w:t>
      </w:r>
      <w:r w:rsidR="008B601D" w:rsidRPr="00B15EBF">
        <w:rPr>
          <w:rFonts w:ascii="Times New Roman" w:hAnsi="Times New Roman" w:cs="Times New Roman"/>
          <w:sz w:val="28"/>
          <w:szCs w:val="28"/>
        </w:rPr>
        <w:t>0,</w:t>
      </w:r>
      <w:r w:rsidR="008B601D">
        <w:rPr>
          <w:rFonts w:ascii="Times New Roman" w:hAnsi="Times New Roman" w:cs="Times New Roman"/>
          <w:sz w:val="28"/>
          <w:szCs w:val="28"/>
        </w:rPr>
        <w:t>464</w:t>
      </w:r>
      <w:r w:rsidR="008B601D" w:rsidRPr="00B15EBF">
        <w:rPr>
          <w:rFonts w:ascii="Times New Roman" w:hAnsi="Times New Roman" w:cs="Times New Roman"/>
          <w:sz w:val="28"/>
          <w:szCs w:val="28"/>
        </w:rPr>
        <w:t>, р=0,0</w:t>
      </w:r>
      <w:r w:rsidR="008B601D">
        <w:rPr>
          <w:rFonts w:ascii="Times New Roman" w:hAnsi="Times New Roman" w:cs="Times New Roman"/>
          <w:sz w:val="28"/>
          <w:szCs w:val="28"/>
        </w:rPr>
        <w:t>39</w:t>
      </w:r>
      <w:r w:rsidR="008B601D" w:rsidRPr="00B15EBF">
        <w:rPr>
          <w:rFonts w:ascii="Times New Roman" w:hAnsi="Times New Roman" w:cs="Times New Roman"/>
          <w:sz w:val="28"/>
          <w:szCs w:val="28"/>
        </w:rPr>
        <w:t>)</w:t>
      </w:r>
      <w:r w:rsidR="008B601D">
        <w:rPr>
          <w:rFonts w:ascii="Times New Roman" w:hAnsi="Times New Roman" w:cs="Times New Roman"/>
          <w:sz w:val="28"/>
          <w:szCs w:val="28"/>
        </w:rPr>
        <w:t xml:space="preserve">. Чем выше уровень дохода семьи, тем реже используются чрезмерность санкций, меньше воспитательная неуверенность родителя </w:t>
      </w:r>
      <w:r w:rsidR="00767936">
        <w:rPr>
          <w:rFonts w:ascii="Times New Roman" w:hAnsi="Times New Roman" w:cs="Times New Roman"/>
          <w:sz w:val="28"/>
          <w:szCs w:val="28"/>
        </w:rPr>
        <w:t xml:space="preserve">и фобия </w:t>
      </w:r>
      <w:proofErr w:type="gramStart"/>
      <w:r w:rsidR="00767936">
        <w:rPr>
          <w:rFonts w:ascii="Times New Roman" w:hAnsi="Times New Roman" w:cs="Times New Roman"/>
          <w:sz w:val="28"/>
          <w:szCs w:val="28"/>
        </w:rPr>
        <w:t xml:space="preserve">утраты </w:t>
      </w:r>
      <w:r w:rsidR="008B601D">
        <w:rPr>
          <w:rFonts w:ascii="Times New Roman" w:hAnsi="Times New Roman" w:cs="Times New Roman"/>
          <w:sz w:val="28"/>
          <w:szCs w:val="28"/>
        </w:rPr>
        <w:t>ребенка</w:t>
      </w:r>
      <w:proofErr w:type="gramEnd"/>
      <w:r w:rsidR="008B601D">
        <w:rPr>
          <w:rFonts w:ascii="Times New Roman" w:hAnsi="Times New Roman" w:cs="Times New Roman"/>
          <w:sz w:val="28"/>
          <w:szCs w:val="28"/>
        </w:rPr>
        <w:t>.</w:t>
      </w:r>
    </w:p>
    <w:p w:rsidR="00AC1ED0" w:rsidRDefault="00AC1ED0" w:rsidP="008A0E87">
      <w:pPr>
        <w:pStyle w:val="a4"/>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ребенка значимо положительно коррелирует с предпочтением женских качеств (ПЖК)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=0,</w:t>
      </w:r>
      <w:r>
        <w:rPr>
          <w:rFonts w:ascii="Times New Roman" w:hAnsi="Times New Roman" w:cs="Times New Roman"/>
          <w:sz w:val="28"/>
          <w:szCs w:val="28"/>
        </w:rPr>
        <w:t xml:space="preserve">534,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=0,015</w:t>
      </w:r>
      <w:r w:rsidRPr="00B15EBF">
        <w:rPr>
          <w:rFonts w:ascii="Times New Roman" w:hAnsi="Times New Roman" w:cs="Times New Roman"/>
          <w:sz w:val="28"/>
          <w:szCs w:val="28"/>
        </w:rPr>
        <w:t>)</w:t>
      </w:r>
      <w:r>
        <w:rPr>
          <w:rFonts w:ascii="Times New Roman" w:hAnsi="Times New Roman" w:cs="Times New Roman"/>
          <w:sz w:val="28"/>
          <w:szCs w:val="28"/>
        </w:rPr>
        <w:t xml:space="preserve">, предпочтением мужских качеств (ПМК)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=0,</w:t>
      </w:r>
      <w:r>
        <w:rPr>
          <w:rFonts w:ascii="Times New Roman" w:hAnsi="Times New Roman" w:cs="Times New Roman"/>
          <w:sz w:val="28"/>
          <w:szCs w:val="28"/>
        </w:rPr>
        <w:t>512</w:t>
      </w:r>
      <w:r w:rsidRPr="00B15EBF">
        <w:rPr>
          <w:rFonts w:ascii="Times New Roman" w:hAnsi="Times New Roman" w:cs="Times New Roman"/>
          <w:sz w:val="28"/>
          <w:szCs w:val="28"/>
        </w:rPr>
        <w:t>, р=0,0</w:t>
      </w:r>
      <w:r>
        <w:rPr>
          <w:rFonts w:ascii="Times New Roman" w:hAnsi="Times New Roman" w:cs="Times New Roman"/>
          <w:sz w:val="28"/>
          <w:szCs w:val="28"/>
        </w:rPr>
        <w:t>21</w:t>
      </w:r>
      <w:r w:rsidRPr="00B15EBF">
        <w:rPr>
          <w:rFonts w:ascii="Times New Roman" w:hAnsi="Times New Roman" w:cs="Times New Roman"/>
          <w:sz w:val="28"/>
          <w:szCs w:val="28"/>
        </w:rPr>
        <w:t>)</w:t>
      </w:r>
      <w:r>
        <w:rPr>
          <w:rFonts w:ascii="Times New Roman" w:hAnsi="Times New Roman" w:cs="Times New Roman"/>
          <w:sz w:val="28"/>
          <w:szCs w:val="28"/>
        </w:rPr>
        <w:t xml:space="preserve">, с продуктивными эмоциональным копинг-стратегиями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=0,</w:t>
      </w:r>
      <w:r>
        <w:rPr>
          <w:rFonts w:ascii="Times New Roman" w:hAnsi="Times New Roman" w:cs="Times New Roman"/>
          <w:sz w:val="28"/>
          <w:szCs w:val="28"/>
        </w:rPr>
        <w:t>473, р=0,035</w:t>
      </w:r>
      <w:r w:rsidRPr="00B15EBF">
        <w:rPr>
          <w:rFonts w:ascii="Times New Roman" w:hAnsi="Times New Roman" w:cs="Times New Roman"/>
          <w:sz w:val="28"/>
          <w:szCs w:val="28"/>
        </w:rPr>
        <w:t>)</w:t>
      </w:r>
      <w:r>
        <w:rPr>
          <w:rFonts w:ascii="Times New Roman" w:hAnsi="Times New Roman" w:cs="Times New Roman"/>
          <w:sz w:val="28"/>
          <w:szCs w:val="28"/>
        </w:rPr>
        <w:t xml:space="preserve">, отрицательно коррелирует с личностной тревожностью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w:t>
      </w:r>
      <w:r>
        <w:rPr>
          <w:rFonts w:ascii="Times New Roman" w:hAnsi="Times New Roman" w:cs="Times New Roman"/>
          <w:sz w:val="28"/>
          <w:szCs w:val="28"/>
        </w:rPr>
        <w:t>-</w:t>
      </w:r>
      <w:r w:rsidRPr="00B15EBF">
        <w:rPr>
          <w:rFonts w:ascii="Times New Roman" w:hAnsi="Times New Roman" w:cs="Times New Roman"/>
          <w:sz w:val="28"/>
          <w:szCs w:val="28"/>
        </w:rPr>
        <w:t>0,</w:t>
      </w:r>
      <w:r>
        <w:rPr>
          <w:rFonts w:ascii="Times New Roman" w:hAnsi="Times New Roman" w:cs="Times New Roman"/>
          <w:sz w:val="28"/>
          <w:szCs w:val="28"/>
        </w:rPr>
        <w:t>545, р=0,013</w:t>
      </w:r>
      <w:r w:rsidRPr="00B15EBF">
        <w:rPr>
          <w:rFonts w:ascii="Times New Roman" w:hAnsi="Times New Roman" w:cs="Times New Roman"/>
          <w:sz w:val="28"/>
          <w:szCs w:val="28"/>
        </w:rPr>
        <w:t>)</w:t>
      </w:r>
      <w:r w:rsidR="00B03AC6">
        <w:rPr>
          <w:rFonts w:ascii="Times New Roman" w:hAnsi="Times New Roman" w:cs="Times New Roman"/>
          <w:sz w:val="28"/>
          <w:szCs w:val="28"/>
        </w:rPr>
        <w:t xml:space="preserve"> и уровнем </w:t>
      </w:r>
      <w:r w:rsidR="00EA0129">
        <w:rPr>
          <w:rFonts w:ascii="Times New Roman" w:hAnsi="Times New Roman" w:cs="Times New Roman"/>
          <w:sz w:val="28"/>
          <w:szCs w:val="28"/>
        </w:rPr>
        <w:t xml:space="preserve">общего здоровья </w:t>
      </w:r>
      <w:r w:rsidR="00EA0129" w:rsidRPr="00B15EBF">
        <w:rPr>
          <w:rFonts w:ascii="Times New Roman" w:hAnsi="Times New Roman" w:cs="Times New Roman"/>
          <w:sz w:val="28"/>
          <w:szCs w:val="28"/>
        </w:rPr>
        <w:t>(</w:t>
      </w:r>
      <w:r w:rsidR="00EA0129" w:rsidRPr="00B15EBF">
        <w:rPr>
          <w:rFonts w:ascii="Times New Roman" w:hAnsi="Times New Roman" w:cs="Times New Roman"/>
          <w:sz w:val="28"/>
          <w:szCs w:val="28"/>
          <w:lang w:val="en-US"/>
        </w:rPr>
        <w:t>r</w:t>
      </w:r>
      <w:r w:rsidR="00EA0129" w:rsidRPr="00B15EBF">
        <w:rPr>
          <w:rFonts w:ascii="Times New Roman" w:hAnsi="Times New Roman" w:cs="Times New Roman"/>
          <w:sz w:val="28"/>
          <w:szCs w:val="28"/>
        </w:rPr>
        <w:t>=</w:t>
      </w:r>
      <w:r w:rsidR="00EA0129">
        <w:rPr>
          <w:rFonts w:ascii="Times New Roman" w:hAnsi="Times New Roman" w:cs="Times New Roman"/>
          <w:sz w:val="28"/>
          <w:szCs w:val="28"/>
        </w:rPr>
        <w:t>-</w:t>
      </w:r>
      <w:r w:rsidR="00EA0129" w:rsidRPr="00B15EBF">
        <w:rPr>
          <w:rFonts w:ascii="Times New Roman" w:hAnsi="Times New Roman" w:cs="Times New Roman"/>
          <w:sz w:val="28"/>
          <w:szCs w:val="28"/>
        </w:rPr>
        <w:t>0,</w:t>
      </w:r>
      <w:r w:rsidR="00EA0129">
        <w:rPr>
          <w:rFonts w:ascii="Times New Roman" w:hAnsi="Times New Roman" w:cs="Times New Roman"/>
          <w:sz w:val="28"/>
          <w:szCs w:val="28"/>
        </w:rPr>
        <w:t>482</w:t>
      </w:r>
      <w:r w:rsidR="00EA0129" w:rsidRPr="00B15EBF">
        <w:rPr>
          <w:rFonts w:ascii="Times New Roman" w:hAnsi="Times New Roman" w:cs="Times New Roman"/>
          <w:sz w:val="28"/>
          <w:szCs w:val="28"/>
        </w:rPr>
        <w:t>, р=0,0</w:t>
      </w:r>
      <w:r w:rsidR="00EA0129">
        <w:rPr>
          <w:rFonts w:ascii="Times New Roman" w:hAnsi="Times New Roman" w:cs="Times New Roman"/>
          <w:sz w:val="28"/>
          <w:szCs w:val="28"/>
        </w:rPr>
        <w:t>31</w:t>
      </w:r>
      <w:r w:rsidR="00EA0129" w:rsidRPr="00B15EBF">
        <w:rPr>
          <w:rFonts w:ascii="Times New Roman" w:hAnsi="Times New Roman" w:cs="Times New Roman"/>
          <w:sz w:val="28"/>
          <w:szCs w:val="28"/>
        </w:rPr>
        <w:t>)</w:t>
      </w:r>
      <w:r w:rsidR="00EA0129">
        <w:rPr>
          <w:rFonts w:ascii="Times New Roman" w:hAnsi="Times New Roman" w:cs="Times New Roman"/>
          <w:sz w:val="28"/>
          <w:szCs w:val="28"/>
        </w:rPr>
        <w:t>. Чем выше возраст ребенка, тем чаще матери используют продуктивные эмоциональные копинг-стратегии, тем ниже личностная тревожность и ниже показатели общего здоровья, значит лучше психологическое благополучие.</w:t>
      </w:r>
    </w:p>
    <w:p w:rsidR="00BF1F3C" w:rsidRPr="00725FFF" w:rsidRDefault="00BF1F3C" w:rsidP="008A0E87">
      <w:pPr>
        <w:pStyle w:val="a4"/>
        <w:numPr>
          <w:ilvl w:val="0"/>
          <w:numId w:val="37"/>
        </w:numPr>
        <w:spacing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t>Пол р</w:t>
      </w:r>
      <w:r w:rsidR="00B03AC6" w:rsidRPr="00725FFF">
        <w:rPr>
          <w:rFonts w:ascii="Times New Roman" w:hAnsi="Times New Roman" w:cs="Times New Roman"/>
          <w:i/>
          <w:sz w:val="28"/>
          <w:szCs w:val="28"/>
        </w:rPr>
        <w:t>ебенка</w:t>
      </w:r>
      <w:r w:rsidR="00B03AC6">
        <w:rPr>
          <w:rFonts w:ascii="Times New Roman" w:hAnsi="Times New Roman" w:cs="Times New Roman"/>
          <w:sz w:val="28"/>
          <w:szCs w:val="28"/>
        </w:rPr>
        <w:t xml:space="preserve"> отрицательно коррелирует с предпочтением в подростке детских качеств (ПДК) </w:t>
      </w:r>
      <w:r w:rsidR="00B03AC6" w:rsidRPr="00B15EBF">
        <w:rPr>
          <w:rFonts w:ascii="Times New Roman" w:hAnsi="Times New Roman" w:cs="Times New Roman"/>
          <w:sz w:val="28"/>
          <w:szCs w:val="28"/>
        </w:rPr>
        <w:t>(</w:t>
      </w:r>
      <w:r w:rsidR="00B03AC6" w:rsidRPr="00B15EBF">
        <w:rPr>
          <w:rFonts w:ascii="Times New Roman" w:hAnsi="Times New Roman" w:cs="Times New Roman"/>
          <w:sz w:val="28"/>
          <w:szCs w:val="28"/>
          <w:lang w:val="en-US"/>
        </w:rPr>
        <w:t>r</w:t>
      </w:r>
      <w:r w:rsidR="00B03AC6" w:rsidRPr="00B15EBF">
        <w:rPr>
          <w:rFonts w:ascii="Times New Roman" w:hAnsi="Times New Roman" w:cs="Times New Roman"/>
          <w:sz w:val="28"/>
          <w:szCs w:val="28"/>
        </w:rPr>
        <w:t>=</w:t>
      </w:r>
      <w:r w:rsidR="00B03AC6">
        <w:rPr>
          <w:rFonts w:ascii="Times New Roman" w:hAnsi="Times New Roman" w:cs="Times New Roman"/>
          <w:sz w:val="28"/>
          <w:szCs w:val="28"/>
        </w:rPr>
        <w:t>-</w:t>
      </w:r>
      <w:r w:rsidR="00B03AC6" w:rsidRPr="00B15EBF">
        <w:rPr>
          <w:rFonts w:ascii="Times New Roman" w:hAnsi="Times New Roman" w:cs="Times New Roman"/>
          <w:sz w:val="28"/>
          <w:szCs w:val="28"/>
        </w:rPr>
        <w:t>0,</w:t>
      </w:r>
      <w:r w:rsidR="00B03AC6">
        <w:rPr>
          <w:rFonts w:ascii="Times New Roman" w:hAnsi="Times New Roman" w:cs="Times New Roman"/>
          <w:sz w:val="28"/>
          <w:szCs w:val="28"/>
        </w:rPr>
        <w:t>545</w:t>
      </w:r>
      <w:r w:rsidR="00B03AC6" w:rsidRPr="00B15EBF">
        <w:rPr>
          <w:rFonts w:ascii="Times New Roman" w:hAnsi="Times New Roman" w:cs="Times New Roman"/>
          <w:sz w:val="28"/>
          <w:szCs w:val="28"/>
        </w:rPr>
        <w:t xml:space="preserve">, </w:t>
      </w:r>
      <w:proofErr w:type="gramStart"/>
      <w:r w:rsidR="00B03AC6" w:rsidRPr="00B15EBF">
        <w:rPr>
          <w:rFonts w:ascii="Times New Roman" w:hAnsi="Times New Roman" w:cs="Times New Roman"/>
          <w:sz w:val="28"/>
          <w:szCs w:val="28"/>
        </w:rPr>
        <w:t>р</w:t>
      </w:r>
      <w:proofErr w:type="gramEnd"/>
      <w:r w:rsidR="00B03AC6" w:rsidRPr="00B15EBF">
        <w:rPr>
          <w:rFonts w:ascii="Times New Roman" w:hAnsi="Times New Roman" w:cs="Times New Roman"/>
          <w:sz w:val="28"/>
          <w:szCs w:val="28"/>
        </w:rPr>
        <w:t>=0,0</w:t>
      </w:r>
      <w:r w:rsidR="00B03AC6">
        <w:rPr>
          <w:rFonts w:ascii="Times New Roman" w:hAnsi="Times New Roman" w:cs="Times New Roman"/>
          <w:sz w:val="28"/>
          <w:szCs w:val="28"/>
        </w:rPr>
        <w:t>13</w:t>
      </w:r>
      <w:r w:rsidR="00B03AC6" w:rsidRPr="00725FFF">
        <w:rPr>
          <w:rFonts w:ascii="Times New Roman" w:hAnsi="Times New Roman" w:cs="Times New Roman"/>
          <w:sz w:val="28"/>
          <w:szCs w:val="28"/>
        </w:rPr>
        <w:t>)</w:t>
      </w:r>
      <w:r w:rsidR="0007622C" w:rsidRPr="00725FFF">
        <w:rPr>
          <w:rFonts w:ascii="Times New Roman" w:hAnsi="Times New Roman" w:cs="Times New Roman"/>
          <w:sz w:val="28"/>
          <w:szCs w:val="28"/>
        </w:rPr>
        <w:t>. Мамы мальчиков чаще предпочитают в них детские качества.</w:t>
      </w:r>
    </w:p>
    <w:p w:rsidR="00D7528E" w:rsidRDefault="00044C6E" w:rsidP="008A0E87">
      <w:pPr>
        <w:pStyle w:val="a4"/>
        <w:numPr>
          <w:ilvl w:val="0"/>
          <w:numId w:val="37"/>
        </w:numPr>
        <w:spacing w:after="0" w:line="360" w:lineRule="auto"/>
        <w:ind w:left="0" w:firstLine="709"/>
        <w:jc w:val="both"/>
        <w:rPr>
          <w:rFonts w:ascii="Times New Roman" w:hAnsi="Times New Roman" w:cs="Times New Roman"/>
          <w:sz w:val="28"/>
          <w:szCs w:val="28"/>
        </w:rPr>
      </w:pPr>
      <w:r w:rsidRPr="00725FFF">
        <w:rPr>
          <w:rFonts w:ascii="Times New Roman" w:hAnsi="Times New Roman" w:cs="Times New Roman"/>
          <w:i/>
          <w:sz w:val="28"/>
          <w:szCs w:val="28"/>
        </w:rPr>
        <w:lastRenderedPageBreak/>
        <w:t>Количество братьев и сестер</w:t>
      </w:r>
      <w:r>
        <w:rPr>
          <w:rFonts w:ascii="Times New Roman" w:hAnsi="Times New Roman" w:cs="Times New Roman"/>
          <w:sz w:val="28"/>
          <w:szCs w:val="28"/>
        </w:rPr>
        <w:t xml:space="preserve"> отрицательно коррелирует со стилями воспитания - гиперпротекция (Г+)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w:t>
      </w:r>
      <w:r>
        <w:rPr>
          <w:rFonts w:ascii="Times New Roman" w:hAnsi="Times New Roman" w:cs="Times New Roman"/>
          <w:sz w:val="28"/>
          <w:szCs w:val="28"/>
        </w:rPr>
        <w:t>-</w:t>
      </w:r>
      <w:r w:rsidRPr="00B15EBF">
        <w:rPr>
          <w:rFonts w:ascii="Times New Roman" w:hAnsi="Times New Roman" w:cs="Times New Roman"/>
          <w:sz w:val="28"/>
          <w:szCs w:val="28"/>
        </w:rPr>
        <w:t>0,</w:t>
      </w:r>
      <w:r>
        <w:rPr>
          <w:rFonts w:ascii="Times New Roman" w:hAnsi="Times New Roman" w:cs="Times New Roman"/>
          <w:sz w:val="28"/>
          <w:szCs w:val="28"/>
        </w:rPr>
        <w:t>557</w:t>
      </w:r>
      <w:r w:rsidRPr="00B15EBF">
        <w:rPr>
          <w:rFonts w:ascii="Times New Roman" w:hAnsi="Times New Roman" w:cs="Times New Roman"/>
          <w:sz w:val="28"/>
          <w:szCs w:val="28"/>
        </w:rPr>
        <w:t xml:space="preserve">, </w:t>
      </w:r>
      <w:proofErr w:type="gramStart"/>
      <w:r w:rsidRPr="00B15EBF">
        <w:rPr>
          <w:rFonts w:ascii="Times New Roman" w:hAnsi="Times New Roman" w:cs="Times New Roman"/>
          <w:sz w:val="28"/>
          <w:szCs w:val="28"/>
        </w:rPr>
        <w:t>р</w:t>
      </w:r>
      <w:proofErr w:type="gramEnd"/>
      <w:r w:rsidRPr="00B15EBF">
        <w:rPr>
          <w:rFonts w:ascii="Times New Roman" w:hAnsi="Times New Roman" w:cs="Times New Roman"/>
          <w:sz w:val="28"/>
          <w:szCs w:val="28"/>
        </w:rPr>
        <w:t>=0,0</w:t>
      </w:r>
      <w:r>
        <w:rPr>
          <w:rFonts w:ascii="Times New Roman" w:hAnsi="Times New Roman" w:cs="Times New Roman"/>
          <w:sz w:val="28"/>
          <w:szCs w:val="28"/>
        </w:rPr>
        <w:t>11</w:t>
      </w:r>
      <w:r w:rsidRPr="00B15EBF">
        <w:rPr>
          <w:rFonts w:ascii="Times New Roman" w:hAnsi="Times New Roman" w:cs="Times New Roman"/>
          <w:sz w:val="28"/>
          <w:szCs w:val="28"/>
        </w:rPr>
        <w:t>)</w:t>
      </w:r>
      <w:r>
        <w:rPr>
          <w:rFonts w:ascii="Times New Roman" w:hAnsi="Times New Roman" w:cs="Times New Roman"/>
          <w:sz w:val="28"/>
          <w:szCs w:val="28"/>
        </w:rPr>
        <w:t xml:space="preserve">, степень удовлетворения потребностей ребенка или потвортвование (У+)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w:t>
      </w:r>
      <w:r>
        <w:rPr>
          <w:rFonts w:ascii="Times New Roman" w:hAnsi="Times New Roman" w:cs="Times New Roman"/>
          <w:sz w:val="28"/>
          <w:szCs w:val="28"/>
        </w:rPr>
        <w:t>-</w:t>
      </w:r>
      <w:r w:rsidRPr="00B15EBF">
        <w:rPr>
          <w:rFonts w:ascii="Times New Roman" w:hAnsi="Times New Roman" w:cs="Times New Roman"/>
          <w:sz w:val="28"/>
          <w:szCs w:val="28"/>
        </w:rPr>
        <w:t>0,</w:t>
      </w:r>
      <w:r>
        <w:rPr>
          <w:rFonts w:ascii="Times New Roman" w:hAnsi="Times New Roman" w:cs="Times New Roman"/>
          <w:sz w:val="28"/>
          <w:szCs w:val="28"/>
        </w:rPr>
        <w:t>565</w:t>
      </w:r>
      <w:r w:rsidRPr="00B15EBF">
        <w:rPr>
          <w:rFonts w:ascii="Times New Roman" w:hAnsi="Times New Roman" w:cs="Times New Roman"/>
          <w:sz w:val="28"/>
          <w:szCs w:val="28"/>
        </w:rPr>
        <w:t>, р=0,00</w:t>
      </w:r>
      <w:r>
        <w:rPr>
          <w:rFonts w:ascii="Times New Roman" w:hAnsi="Times New Roman" w:cs="Times New Roman"/>
          <w:sz w:val="28"/>
          <w:szCs w:val="28"/>
        </w:rPr>
        <w:t>9</w:t>
      </w:r>
      <w:r w:rsidRPr="00B15EBF">
        <w:rPr>
          <w:rFonts w:ascii="Times New Roman" w:hAnsi="Times New Roman" w:cs="Times New Roman"/>
          <w:sz w:val="28"/>
          <w:szCs w:val="28"/>
        </w:rPr>
        <w:t>)</w:t>
      </w:r>
      <w:r>
        <w:rPr>
          <w:rFonts w:ascii="Times New Roman" w:hAnsi="Times New Roman" w:cs="Times New Roman"/>
          <w:sz w:val="28"/>
          <w:szCs w:val="28"/>
        </w:rPr>
        <w:t xml:space="preserve">, предпочтение в подростке детских качеств (ПДК)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w:t>
      </w:r>
      <w:r>
        <w:rPr>
          <w:rFonts w:ascii="Times New Roman" w:hAnsi="Times New Roman" w:cs="Times New Roman"/>
          <w:sz w:val="28"/>
          <w:szCs w:val="28"/>
        </w:rPr>
        <w:t>-</w:t>
      </w:r>
      <w:r w:rsidRPr="00B15EBF">
        <w:rPr>
          <w:rFonts w:ascii="Times New Roman" w:hAnsi="Times New Roman" w:cs="Times New Roman"/>
          <w:sz w:val="28"/>
          <w:szCs w:val="28"/>
        </w:rPr>
        <w:t>0,</w:t>
      </w:r>
      <w:r>
        <w:rPr>
          <w:rFonts w:ascii="Times New Roman" w:hAnsi="Times New Roman" w:cs="Times New Roman"/>
          <w:sz w:val="28"/>
          <w:szCs w:val="28"/>
        </w:rPr>
        <w:t>654</w:t>
      </w:r>
      <w:r w:rsidRPr="00B15EBF">
        <w:rPr>
          <w:rFonts w:ascii="Times New Roman" w:hAnsi="Times New Roman" w:cs="Times New Roman"/>
          <w:sz w:val="28"/>
          <w:szCs w:val="28"/>
        </w:rPr>
        <w:t>, р=0,0</w:t>
      </w:r>
      <w:r>
        <w:rPr>
          <w:rFonts w:ascii="Times New Roman" w:hAnsi="Times New Roman" w:cs="Times New Roman"/>
          <w:sz w:val="28"/>
          <w:szCs w:val="28"/>
        </w:rPr>
        <w:t>02</w:t>
      </w:r>
      <w:r w:rsidRPr="00B15EBF">
        <w:rPr>
          <w:rFonts w:ascii="Times New Roman" w:hAnsi="Times New Roman" w:cs="Times New Roman"/>
          <w:sz w:val="28"/>
          <w:szCs w:val="28"/>
        </w:rPr>
        <w:t>)</w:t>
      </w:r>
      <w:r>
        <w:rPr>
          <w:rFonts w:ascii="Times New Roman" w:hAnsi="Times New Roman" w:cs="Times New Roman"/>
          <w:sz w:val="28"/>
          <w:szCs w:val="28"/>
        </w:rPr>
        <w:t xml:space="preserve">, фобия утраты (ФУ) </w:t>
      </w:r>
      <w:r w:rsidRPr="00B15EBF">
        <w:rPr>
          <w:rFonts w:ascii="Times New Roman" w:hAnsi="Times New Roman" w:cs="Times New Roman"/>
          <w:sz w:val="28"/>
          <w:szCs w:val="28"/>
        </w:rPr>
        <w:t>(</w:t>
      </w:r>
      <w:r w:rsidRPr="00B15EBF">
        <w:rPr>
          <w:rFonts w:ascii="Times New Roman" w:hAnsi="Times New Roman" w:cs="Times New Roman"/>
          <w:sz w:val="28"/>
          <w:szCs w:val="28"/>
          <w:lang w:val="en-US"/>
        </w:rPr>
        <w:t>r</w:t>
      </w:r>
      <w:r w:rsidRPr="00B15EBF">
        <w:rPr>
          <w:rFonts w:ascii="Times New Roman" w:hAnsi="Times New Roman" w:cs="Times New Roman"/>
          <w:sz w:val="28"/>
          <w:szCs w:val="28"/>
        </w:rPr>
        <w:t>=</w:t>
      </w:r>
      <w:r>
        <w:rPr>
          <w:rFonts w:ascii="Times New Roman" w:hAnsi="Times New Roman" w:cs="Times New Roman"/>
          <w:sz w:val="28"/>
          <w:szCs w:val="28"/>
        </w:rPr>
        <w:t>-</w:t>
      </w:r>
      <w:r w:rsidRPr="00B15EBF">
        <w:rPr>
          <w:rFonts w:ascii="Times New Roman" w:hAnsi="Times New Roman" w:cs="Times New Roman"/>
          <w:sz w:val="28"/>
          <w:szCs w:val="28"/>
        </w:rPr>
        <w:t>0,</w:t>
      </w:r>
      <w:r>
        <w:rPr>
          <w:rFonts w:ascii="Times New Roman" w:hAnsi="Times New Roman" w:cs="Times New Roman"/>
          <w:sz w:val="28"/>
          <w:szCs w:val="28"/>
        </w:rPr>
        <w:t>477</w:t>
      </w:r>
      <w:r w:rsidRPr="00B15EBF">
        <w:rPr>
          <w:rFonts w:ascii="Times New Roman" w:hAnsi="Times New Roman" w:cs="Times New Roman"/>
          <w:sz w:val="28"/>
          <w:szCs w:val="28"/>
        </w:rPr>
        <w:t>, р=0,0</w:t>
      </w:r>
      <w:r>
        <w:rPr>
          <w:rFonts w:ascii="Times New Roman" w:hAnsi="Times New Roman" w:cs="Times New Roman"/>
          <w:sz w:val="28"/>
          <w:szCs w:val="28"/>
        </w:rPr>
        <w:t>33</w:t>
      </w:r>
      <w:r w:rsidRPr="00B15EBF">
        <w:rPr>
          <w:rFonts w:ascii="Times New Roman" w:hAnsi="Times New Roman" w:cs="Times New Roman"/>
          <w:sz w:val="28"/>
          <w:szCs w:val="28"/>
        </w:rPr>
        <w:t>)</w:t>
      </w:r>
      <w:r>
        <w:rPr>
          <w:rFonts w:ascii="Times New Roman" w:hAnsi="Times New Roman" w:cs="Times New Roman"/>
          <w:sz w:val="28"/>
          <w:szCs w:val="28"/>
        </w:rPr>
        <w:t xml:space="preserve">. Чем больше братьев и сестер,  тем реже матери используют Г+, У+, ПДК и </w:t>
      </w:r>
      <w:r w:rsidR="002B2005">
        <w:rPr>
          <w:rFonts w:ascii="Times New Roman" w:hAnsi="Times New Roman" w:cs="Times New Roman"/>
          <w:sz w:val="28"/>
          <w:szCs w:val="28"/>
        </w:rPr>
        <w:t xml:space="preserve">тем реже проявляется </w:t>
      </w:r>
      <w:r>
        <w:rPr>
          <w:rFonts w:ascii="Times New Roman" w:hAnsi="Times New Roman" w:cs="Times New Roman"/>
          <w:sz w:val="28"/>
          <w:szCs w:val="28"/>
        </w:rPr>
        <w:t>ФУ.</w:t>
      </w:r>
    </w:p>
    <w:p w:rsidR="00CF18B0" w:rsidRPr="00553567" w:rsidRDefault="00CF18B0" w:rsidP="00CF18B0">
      <w:pPr>
        <w:pStyle w:val="a4"/>
        <w:spacing w:after="0" w:line="360" w:lineRule="auto"/>
        <w:ind w:left="709"/>
        <w:jc w:val="both"/>
        <w:rPr>
          <w:rFonts w:ascii="Times New Roman" w:hAnsi="Times New Roman" w:cs="Times New Roman"/>
          <w:sz w:val="28"/>
          <w:szCs w:val="28"/>
        </w:rPr>
      </w:pPr>
    </w:p>
    <w:p w:rsidR="00966510" w:rsidRPr="00D246CD" w:rsidRDefault="00D246CD" w:rsidP="00D246CD">
      <w:pPr>
        <w:pStyle w:val="3"/>
        <w:spacing w:before="0" w:beforeAutospacing="0" w:after="0" w:afterAutospacing="0" w:line="360" w:lineRule="auto"/>
        <w:ind w:firstLine="709"/>
        <w:jc w:val="both"/>
        <w:rPr>
          <w:sz w:val="28"/>
          <w:szCs w:val="28"/>
        </w:rPr>
      </w:pPr>
      <w:bookmarkStart w:id="96" w:name="_Toc515846465"/>
      <w:r w:rsidRPr="00D246CD">
        <w:rPr>
          <w:sz w:val="28"/>
          <w:szCs w:val="28"/>
        </w:rPr>
        <w:t xml:space="preserve">3.9. </w:t>
      </w:r>
      <w:r w:rsidR="00860C0A" w:rsidRPr="00D246CD">
        <w:rPr>
          <w:sz w:val="28"/>
          <w:szCs w:val="28"/>
        </w:rPr>
        <w:t>Обсуждение</w:t>
      </w:r>
      <w:r w:rsidR="00F36BC9" w:rsidRPr="00D246CD">
        <w:rPr>
          <w:sz w:val="28"/>
          <w:szCs w:val="28"/>
        </w:rPr>
        <w:t xml:space="preserve"> результатов</w:t>
      </w:r>
      <w:bookmarkEnd w:id="96"/>
    </w:p>
    <w:p w:rsidR="00D64836" w:rsidRDefault="00481529" w:rsidP="009141C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Представленная магистерская диссертация была посвящена изучению психологических особенностей матерей подростков, находящихся в клинике по поводу лечения острого лимфобластного лейкоза. Для выполнения поставленной цели были выбраны две группы сравнения: матери детей с детским церебральным параличом и матери практически здоровых подростков. Мы предполагали, что</w:t>
      </w:r>
      <w:r w:rsidR="00D64836">
        <w:rPr>
          <w:rFonts w:ascii="Times New Roman" w:hAnsi="Times New Roman" w:cs="Times New Roman"/>
          <w:sz w:val="28"/>
          <w:szCs w:val="28"/>
          <w:lang w:eastAsia="ru-RU"/>
        </w:rPr>
        <w:t>:</w:t>
      </w:r>
    </w:p>
    <w:p w:rsidR="009141CF" w:rsidRPr="009141CF" w:rsidRDefault="00D64836" w:rsidP="009141C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9141CF" w:rsidRPr="009141CF">
        <w:rPr>
          <w:rFonts w:ascii="Times New Roman" w:hAnsi="Times New Roman" w:cs="Times New Roman"/>
          <w:sz w:val="28"/>
          <w:szCs w:val="28"/>
          <w:lang w:eastAsia="ru-RU"/>
        </w:rPr>
        <w:t>Матери подростков с острым лимфобластным лейкозом отличаются от матерей подростков с детским церебральным параличом и матерей здоровых сверстников по показателям уровня личностной тревожности, нервно-психического напряжения и уровня алекситимии, по общему показателю здоровья, по чувству связности, а также по используемым копинг-стратегиям и стилям воспитания.</w:t>
      </w:r>
    </w:p>
    <w:p w:rsidR="009141CF" w:rsidRPr="009141CF" w:rsidRDefault="00D64836" w:rsidP="009141C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9141CF" w:rsidRPr="009141CF">
        <w:rPr>
          <w:rFonts w:ascii="Times New Roman" w:hAnsi="Times New Roman" w:cs="Times New Roman"/>
          <w:sz w:val="28"/>
          <w:szCs w:val="28"/>
          <w:lang w:eastAsia="ru-RU"/>
        </w:rPr>
        <w:t>Уровень нервно-</w:t>
      </w:r>
      <w:r w:rsidR="000A55F3">
        <w:rPr>
          <w:rFonts w:ascii="Times New Roman" w:hAnsi="Times New Roman" w:cs="Times New Roman"/>
          <w:sz w:val="28"/>
          <w:szCs w:val="28"/>
          <w:lang w:eastAsia="ru-RU"/>
        </w:rPr>
        <w:t>психического напряжения матерей</w:t>
      </w:r>
      <w:r w:rsidR="009141CF" w:rsidRPr="009141CF">
        <w:rPr>
          <w:rFonts w:ascii="Times New Roman" w:hAnsi="Times New Roman" w:cs="Times New Roman"/>
          <w:sz w:val="28"/>
          <w:szCs w:val="28"/>
          <w:lang w:eastAsia="ru-RU"/>
        </w:rPr>
        <w:t xml:space="preserve"> детей с лейкозом взаимосвязан с уровнем личностной тревожности, алекситимии, общим состоянием здоровья, чувством связности, </w:t>
      </w:r>
      <w:proofErr w:type="gramStart"/>
      <w:r w:rsidR="009141CF" w:rsidRPr="009141CF">
        <w:rPr>
          <w:rFonts w:ascii="Times New Roman" w:hAnsi="Times New Roman" w:cs="Times New Roman"/>
          <w:sz w:val="28"/>
          <w:szCs w:val="28"/>
          <w:lang w:eastAsia="ru-RU"/>
        </w:rPr>
        <w:t>преобладающими</w:t>
      </w:r>
      <w:proofErr w:type="gramEnd"/>
      <w:r w:rsidR="009141CF" w:rsidRPr="009141CF">
        <w:rPr>
          <w:rFonts w:ascii="Times New Roman" w:hAnsi="Times New Roman" w:cs="Times New Roman"/>
          <w:sz w:val="28"/>
          <w:szCs w:val="28"/>
          <w:lang w:eastAsia="ru-RU"/>
        </w:rPr>
        <w:t xml:space="preserve"> копинг-стратегиями и стилем воспитания.</w:t>
      </w:r>
    </w:p>
    <w:p w:rsidR="00D64836" w:rsidRDefault="00481529" w:rsidP="0048152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проведенного исследования </w:t>
      </w:r>
      <w:r w:rsidR="00BA6B67">
        <w:rPr>
          <w:rFonts w:ascii="Times New Roman" w:hAnsi="Times New Roman" w:cs="Times New Roman"/>
          <w:sz w:val="28"/>
          <w:szCs w:val="28"/>
          <w:lang w:eastAsia="ru-RU"/>
        </w:rPr>
        <w:t xml:space="preserve">были получены следующие результаты. </w:t>
      </w:r>
      <w:r w:rsidR="00D64836">
        <w:rPr>
          <w:rFonts w:ascii="Times New Roman" w:hAnsi="Times New Roman" w:cs="Times New Roman"/>
          <w:sz w:val="28"/>
          <w:szCs w:val="28"/>
          <w:lang w:eastAsia="ru-RU"/>
        </w:rPr>
        <w:t xml:space="preserve">Матери детей с лейкозом в большинстве своем приехали на лечение в Санкт-Петербург из других регионов России, они </w:t>
      </w:r>
      <w:r w:rsidR="00D64836" w:rsidRPr="00D64836">
        <w:rPr>
          <w:rFonts w:ascii="Times New Roman" w:hAnsi="Times New Roman" w:cs="Times New Roman"/>
          <w:sz w:val="28"/>
          <w:szCs w:val="28"/>
          <w:lang w:eastAsia="ru-RU"/>
        </w:rPr>
        <w:t>реже имеют высшее образование и значимо чаще у них имеется только среднее образование</w:t>
      </w:r>
      <w:r w:rsidR="00D64836">
        <w:rPr>
          <w:rFonts w:ascii="Times New Roman" w:hAnsi="Times New Roman" w:cs="Times New Roman"/>
          <w:sz w:val="28"/>
          <w:szCs w:val="28"/>
          <w:lang w:eastAsia="ru-RU"/>
        </w:rPr>
        <w:t xml:space="preserve">. По остальным социально-демографическим характеристикам: </w:t>
      </w:r>
      <w:r w:rsidR="00D64836">
        <w:rPr>
          <w:rFonts w:ascii="Times New Roman" w:hAnsi="Times New Roman" w:cs="Times New Roman"/>
          <w:sz w:val="28"/>
          <w:szCs w:val="28"/>
          <w:lang w:eastAsia="ru-RU"/>
        </w:rPr>
        <w:lastRenderedPageBreak/>
        <w:t>возрасту, семейному положению, уровню дохода семьи, количеству детей в семье они не отличаются от матерей контрольных групп.</w:t>
      </w:r>
    </w:p>
    <w:p w:rsidR="00246451" w:rsidRPr="008734AA" w:rsidRDefault="00246451" w:rsidP="0047654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изучении уровня нервно-психического напряжения </w:t>
      </w:r>
      <w:r w:rsidR="002F1BB8">
        <w:rPr>
          <w:rFonts w:ascii="Times New Roman" w:hAnsi="Times New Roman" w:cs="Times New Roman"/>
          <w:sz w:val="28"/>
          <w:szCs w:val="28"/>
          <w:lang w:eastAsia="ru-RU"/>
        </w:rPr>
        <w:t>были выявлены значимые различия между матерями</w:t>
      </w:r>
      <w:r w:rsidR="002F1BB8" w:rsidRPr="002F1BB8">
        <w:rPr>
          <w:rFonts w:ascii="Times New Roman" w:hAnsi="Times New Roman" w:cs="Times New Roman"/>
          <w:sz w:val="28"/>
          <w:szCs w:val="28"/>
          <w:lang w:eastAsia="ru-RU"/>
        </w:rPr>
        <w:t xml:space="preserve"> детей с лейкозом</w:t>
      </w:r>
      <w:r w:rsidR="00B96D4B">
        <w:rPr>
          <w:rFonts w:ascii="Times New Roman" w:hAnsi="Times New Roman" w:cs="Times New Roman"/>
          <w:sz w:val="28"/>
          <w:szCs w:val="28"/>
          <w:lang w:eastAsia="ru-RU"/>
        </w:rPr>
        <w:t xml:space="preserve"> </w:t>
      </w:r>
      <w:r w:rsidR="003E3D09">
        <w:rPr>
          <w:rFonts w:ascii="Times New Roman" w:hAnsi="Times New Roman" w:cs="Times New Roman"/>
          <w:sz w:val="28"/>
          <w:szCs w:val="28"/>
          <w:lang w:eastAsia="ru-RU"/>
        </w:rPr>
        <w:t xml:space="preserve">и </w:t>
      </w:r>
      <w:r w:rsidR="002F1BB8">
        <w:rPr>
          <w:rFonts w:ascii="Times New Roman" w:hAnsi="Times New Roman" w:cs="Times New Roman"/>
          <w:sz w:val="28"/>
          <w:szCs w:val="28"/>
          <w:lang w:eastAsia="ru-RU"/>
        </w:rPr>
        <w:t>матерями здоровых детей, различий между матерями других групп не было</w:t>
      </w:r>
      <w:r>
        <w:rPr>
          <w:rFonts w:ascii="Times New Roman" w:hAnsi="Times New Roman" w:cs="Times New Roman"/>
          <w:sz w:val="28"/>
          <w:szCs w:val="28"/>
          <w:lang w:eastAsia="ru-RU"/>
        </w:rPr>
        <w:t xml:space="preserve">. </w:t>
      </w:r>
      <w:r w:rsidRPr="00246451">
        <w:rPr>
          <w:rFonts w:ascii="Times New Roman" w:hAnsi="Times New Roman" w:cs="Times New Roman"/>
          <w:sz w:val="28"/>
          <w:szCs w:val="28"/>
          <w:lang w:eastAsia="ru-RU"/>
        </w:rPr>
        <w:t>Среднегрупповые значения уровня нервно-психического напряжения у матерей дет</w:t>
      </w:r>
      <w:r>
        <w:rPr>
          <w:rFonts w:ascii="Times New Roman" w:hAnsi="Times New Roman" w:cs="Times New Roman"/>
          <w:sz w:val="28"/>
          <w:szCs w:val="28"/>
          <w:lang w:eastAsia="ru-RU"/>
        </w:rPr>
        <w:t>ей с ОЛЛ и матерей детей с ДЦП лежат</w:t>
      </w:r>
      <w:r w:rsidRPr="00246451">
        <w:rPr>
          <w:rFonts w:ascii="Times New Roman" w:hAnsi="Times New Roman" w:cs="Times New Roman"/>
          <w:sz w:val="28"/>
          <w:szCs w:val="28"/>
          <w:lang w:eastAsia="ru-RU"/>
        </w:rPr>
        <w:t xml:space="preserve"> в пределах умеренного или интенсивного</w:t>
      </w:r>
      <w:r>
        <w:rPr>
          <w:rFonts w:ascii="Times New Roman" w:hAnsi="Times New Roman" w:cs="Times New Roman"/>
          <w:sz w:val="28"/>
          <w:szCs w:val="28"/>
          <w:lang w:eastAsia="ru-RU"/>
        </w:rPr>
        <w:t>, а</w:t>
      </w:r>
      <w:r w:rsidRPr="00246451">
        <w:rPr>
          <w:rFonts w:ascii="Times New Roman" w:hAnsi="Times New Roman" w:cs="Times New Roman"/>
          <w:sz w:val="28"/>
          <w:szCs w:val="28"/>
          <w:lang w:eastAsia="ru-RU"/>
        </w:rPr>
        <w:t xml:space="preserve"> у матерей здоровых детей </w:t>
      </w:r>
      <w:r>
        <w:rPr>
          <w:rFonts w:ascii="Times New Roman" w:hAnsi="Times New Roman" w:cs="Times New Roman"/>
          <w:sz w:val="28"/>
          <w:szCs w:val="28"/>
          <w:lang w:eastAsia="ru-RU"/>
        </w:rPr>
        <w:t>–</w:t>
      </w:r>
      <w:r w:rsidRPr="00246451">
        <w:rPr>
          <w:rFonts w:ascii="Times New Roman" w:hAnsi="Times New Roman" w:cs="Times New Roman"/>
          <w:sz w:val="28"/>
          <w:szCs w:val="28"/>
          <w:lang w:eastAsia="ru-RU"/>
        </w:rPr>
        <w:t xml:space="preserve"> в пределах слабого нервно-психического напряжения. Максимальные значения этого показателя достигают у некоторых матерей первой и второй группы экстенсивного уровня напряжения.</w:t>
      </w:r>
      <w:r>
        <w:rPr>
          <w:rFonts w:ascii="Times New Roman" w:hAnsi="Times New Roman" w:cs="Times New Roman"/>
          <w:sz w:val="28"/>
          <w:szCs w:val="28"/>
          <w:lang w:eastAsia="ru-RU"/>
        </w:rPr>
        <w:t xml:space="preserve"> </w:t>
      </w:r>
      <w:r w:rsidR="00FC58E2">
        <w:rPr>
          <w:rFonts w:ascii="Times New Roman" w:hAnsi="Times New Roman" w:cs="Times New Roman"/>
          <w:sz w:val="28"/>
          <w:szCs w:val="28"/>
          <w:lang w:eastAsia="ru-RU"/>
        </w:rPr>
        <w:t xml:space="preserve">При сравнении </w:t>
      </w:r>
      <w:r w:rsidR="00FC58E2" w:rsidRPr="00FC58E2">
        <w:rPr>
          <w:rFonts w:ascii="Times New Roman" w:hAnsi="Times New Roman" w:cs="Times New Roman"/>
          <w:sz w:val="28"/>
          <w:szCs w:val="28"/>
          <w:lang w:eastAsia="ru-RU"/>
        </w:rPr>
        <w:t xml:space="preserve">уровня нервно-психического напряжения матерей трех групп </w:t>
      </w:r>
      <w:r w:rsidR="00FC58E2">
        <w:rPr>
          <w:rFonts w:ascii="Times New Roman" w:hAnsi="Times New Roman" w:cs="Times New Roman"/>
          <w:sz w:val="28"/>
          <w:szCs w:val="28"/>
          <w:lang w:eastAsia="ru-RU"/>
        </w:rPr>
        <w:t>было установлено</w:t>
      </w:r>
      <w:r w:rsidR="00FC58E2" w:rsidRPr="00FC58E2">
        <w:rPr>
          <w:rFonts w:ascii="Times New Roman" w:hAnsi="Times New Roman" w:cs="Times New Roman"/>
          <w:sz w:val="28"/>
          <w:szCs w:val="28"/>
          <w:lang w:eastAsia="ru-RU"/>
        </w:rPr>
        <w:t xml:space="preserve">, что имеются значимые различия между матерями детей с ОЛЛ и </w:t>
      </w:r>
      <w:r w:rsidR="00FC58E2">
        <w:rPr>
          <w:rFonts w:ascii="Times New Roman" w:hAnsi="Times New Roman" w:cs="Times New Roman"/>
          <w:sz w:val="28"/>
          <w:szCs w:val="28"/>
          <w:lang w:eastAsia="ru-RU"/>
        </w:rPr>
        <w:t xml:space="preserve">матерями </w:t>
      </w:r>
      <w:r w:rsidR="00FC58E2" w:rsidRPr="00FC58E2">
        <w:rPr>
          <w:rFonts w:ascii="Times New Roman" w:hAnsi="Times New Roman" w:cs="Times New Roman"/>
          <w:sz w:val="28"/>
          <w:szCs w:val="28"/>
          <w:lang w:eastAsia="ru-RU"/>
        </w:rPr>
        <w:t>здоровых детей</w:t>
      </w:r>
      <w:r w:rsidR="00FC58E2">
        <w:rPr>
          <w:rFonts w:ascii="Times New Roman" w:hAnsi="Times New Roman" w:cs="Times New Roman"/>
          <w:sz w:val="28"/>
          <w:szCs w:val="28"/>
          <w:lang w:eastAsia="ru-RU"/>
        </w:rPr>
        <w:t>.</w:t>
      </w:r>
      <w:r w:rsidR="00FC58E2" w:rsidRPr="00FC58E2">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Размышляя над этими результатами можно думать о том, что во-первых, показатели не выходят за границы уровня «нормального» нервно-психического напряжения; и во-вторых, что матери детей </w:t>
      </w:r>
      <w:r w:rsidR="00FC58E2">
        <w:rPr>
          <w:rFonts w:ascii="Times New Roman" w:hAnsi="Times New Roman" w:cs="Times New Roman"/>
          <w:sz w:val="28"/>
          <w:szCs w:val="28"/>
          <w:lang w:eastAsia="ru-RU"/>
        </w:rPr>
        <w:t>ДЦП</w:t>
      </w:r>
      <w:r>
        <w:rPr>
          <w:rFonts w:ascii="Times New Roman" w:hAnsi="Times New Roman" w:cs="Times New Roman"/>
          <w:sz w:val="28"/>
          <w:szCs w:val="28"/>
          <w:lang w:eastAsia="ru-RU"/>
        </w:rPr>
        <w:t xml:space="preserve">, которые уже имеют </w:t>
      </w:r>
      <w:r w:rsidR="00FC58E2">
        <w:rPr>
          <w:rFonts w:ascii="Times New Roman" w:hAnsi="Times New Roman" w:cs="Times New Roman"/>
          <w:sz w:val="28"/>
          <w:szCs w:val="28"/>
          <w:lang w:eastAsia="ru-RU"/>
        </w:rPr>
        <w:t>большую</w:t>
      </w:r>
      <w:r>
        <w:rPr>
          <w:rFonts w:ascii="Times New Roman" w:hAnsi="Times New Roman" w:cs="Times New Roman"/>
          <w:sz w:val="28"/>
          <w:szCs w:val="28"/>
          <w:lang w:eastAsia="ru-RU"/>
        </w:rPr>
        <w:t xml:space="preserve"> длительность заболевания</w:t>
      </w:r>
      <w:r w:rsidR="008734A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 находятся в состоянии о</w:t>
      </w:r>
      <w:r w:rsidR="007C55A2">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рого </w:t>
      </w:r>
      <w:r w:rsidR="00FC58E2">
        <w:rPr>
          <w:rFonts w:ascii="Times New Roman" w:hAnsi="Times New Roman" w:cs="Times New Roman"/>
          <w:sz w:val="28"/>
          <w:szCs w:val="28"/>
          <w:lang w:eastAsia="ru-RU"/>
        </w:rPr>
        <w:t>переживания</w:t>
      </w:r>
      <w:r>
        <w:rPr>
          <w:rFonts w:ascii="Times New Roman" w:hAnsi="Times New Roman" w:cs="Times New Roman"/>
          <w:sz w:val="28"/>
          <w:szCs w:val="28"/>
          <w:lang w:eastAsia="ru-RU"/>
        </w:rPr>
        <w:t>, т.е. они в определенной степени</w:t>
      </w:r>
      <w:r w:rsidR="00A337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адаптировались к ситуации </w:t>
      </w:r>
      <w:r w:rsidR="00FC58E2">
        <w:rPr>
          <w:rFonts w:ascii="Times New Roman" w:hAnsi="Times New Roman" w:cs="Times New Roman"/>
          <w:sz w:val="28"/>
          <w:szCs w:val="28"/>
          <w:lang w:eastAsia="ru-RU"/>
        </w:rPr>
        <w:t>заболевания</w:t>
      </w:r>
      <w:r>
        <w:rPr>
          <w:rFonts w:ascii="Times New Roman" w:hAnsi="Times New Roman" w:cs="Times New Roman"/>
          <w:sz w:val="28"/>
          <w:szCs w:val="28"/>
          <w:lang w:eastAsia="ru-RU"/>
        </w:rPr>
        <w:t xml:space="preserve"> ребенка</w:t>
      </w:r>
      <w:r w:rsidR="00FC58E2">
        <w:rPr>
          <w:rFonts w:ascii="Times New Roman" w:hAnsi="Times New Roman" w:cs="Times New Roman"/>
          <w:sz w:val="28"/>
          <w:szCs w:val="28"/>
          <w:lang w:eastAsia="ru-RU"/>
        </w:rPr>
        <w:t>, которое началось практически с его рождения</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007C55A2" w:rsidRPr="008734AA">
        <w:rPr>
          <w:rFonts w:ascii="Times New Roman" w:hAnsi="Times New Roman" w:cs="Times New Roman"/>
          <w:sz w:val="28"/>
          <w:szCs w:val="28"/>
          <w:lang w:eastAsia="ru-RU"/>
        </w:rPr>
        <w:t xml:space="preserve">Об </w:t>
      </w:r>
      <w:r w:rsidR="00FC58E2" w:rsidRPr="008734AA">
        <w:rPr>
          <w:rFonts w:ascii="Times New Roman" w:hAnsi="Times New Roman" w:cs="Times New Roman"/>
          <w:sz w:val="28"/>
          <w:szCs w:val="28"/>
          <w:lang w:eastAsia="ru-RU"/>
        </w:rPr>
        <w:t xml:space="preserve">этом </w:t>
      </w:r>
      <w:r w:rsidR="007C55A2" w:rsidRPr="008734AA">
        <w:rPr>
          <w:rFonts w:ascii="Times New Roman" w:hAnsi="Times New Roman" w:cs="Times New Roman"/>
          <w:sz w:val="28"/>
          <w:szCs w:val="28"/>
          <w:lang w:eastAsia="ru-RU"/>
        </w:rPr>
        <w:t xml:space="preserve">пишут </w:t>
      </w:r>
      <w:r w:rsidR="002F1BB8" w:rsidRPr="002F1BB8">
        <w:rPr>
          <w:rFonts w:ascii="Times New Roman" w:hAnsi="Times New Roman" w:cs="Times New Roman"/>
          <w:sz w:val="28"/>
          <w:szCs w:val="28"/>
          <w:lang w:eastAsia="ru-RU"/>
        </w:rPr>
        <w:t>Д.Г.</w:t>
      </w:r>
      <w:r w:rsidR="002F1BB8">
        <w:rPr>
          <w:rFonts w:ascii="Times New Roman" w:hAnsi="Times New Roman" w:cs="Times New Roman"/>
          <w:sz w:val="28"/>
          <w:szCs w:val="28"/>
          <w:lang w:eastAsia="ru-RU"/>
        </w:rPr>
        <w:t xml:space="preserve"> </w:t>
      </w:r>
      <w:r w:rsidR="002F1BB8" w:rsidRPr="002F1BB8">
        <w:rPr>
          <w:rFonts w:ascii="Times New Roman" w:hAnsi="Times New Roman" w:cs="Times New Roman"/>
          <w:sz w:val="28"/>
          <w:szCs w:val="28"/>
          <w:lang w:eastAsia="ru-RU"/>
        </w:rPr>
        <w:t>Пирогов, Т.В.</w:t>
      </w:r>
      <w:r w:rsidR="002F1BB8">
        <w:rPr>
          <w:rFonts w:ascii="Times New Roman" w:hAnsi="Times New Roman" w:cs="Times New Roman"/>
          <w:sz w:val="28"/>
          <w:szCs w:val="28"/>
          <w:lang w:eastAsia="ru-RU"/>
        </w:rPr>
        <w:t xml:space="preserve"> </w:t>
      </w:r>
      <w:r w:rsidR="002F1BB8" w:rsidRPr="002F1BB8">
        <w:rPr>
          <w:rFonts w:ascii="Times New Roman" w:hAnsi="Times New Roman" w:cs="Times New Roman"/>
          <w:sz w:val="28"/>
          <w:szCs w:val="28"/>
          <w:lang w:eastAsia="ru-RU"/>
        </w:rPr>
        <w:t>Маликова, В.А.</w:t>
      </w:r>
      <w:r w:rsidR="002F1BB8">
        <w:rPr>
          <w:rFonts w:ascii="Times New Roman" w:hAnsi="Times New Roman" w:cs="Times New Roman"/>
          <w:sz w:val="28"/>
          <w:szCs w:val="28"/>
          <w:lang w:eastAsia="ru-RU"/>
        </w:rPr>
        <w:t xml:space="preserve"> </w:t>
      </w:r>
      <w:r w:rsidR="002F1BB8" w:rsidRPr="002F1BB8">
        <w:rPr>
          <w:rFonts w:ascii="Times New Roman" w:hAnsi="Times New Roman" w:cs="Times New Roman"/>
          <w:sz w:val="28"/>
          <w:szCs w:val="28"/>
          <w:lang w:eastAsia="ru-RU"/>
        </w:rPr>
        <w:t>Аверин, Т.В.</w:t>
      </w:r>
      <w:r w:rsidR="002F1BB8">
        <w:rPr>
          <w:rFonts w:ascii="Times New Roman" w:hAnsi="Times New Roman" w:cs="Times New Roman"/>
          <w:sz w:val="28"/>
          <w:szCs w:val="28"/>
          <w:lang w:eastAsia="ru-RU"/>
        </w:rPr>
        <w:t xml:space="preserve"> </w:t>
      </w:r>
      <w:r w:rsidR="002F1BB8" w:rsidRPr="002F1BB8">
        <w:rPr>
          <w:rFonts w:ascii="Times New Roman" w:hAnsi="Times New Roman" w:cs="Times New Roman"/>
          <w:sz w:val="28"/>
          <w:szCs w:val="28"/>
          <w:lang w:eastAsia="ru-RU"/>
        </w:rPr>
        <w:t xml:space="preserve">Иванова </w:t>
      </w:r>
      <w:r w:rsidR="002F1BB8">
        <w:rPr>
          <w:rFonts w:ascii="Times New Roman" w:hAnsi="Times New Roman" w:cs="Times New Roman"/>
          <w:sz w:val="28"/>
          <w:szCs w:val="28"/>
          <w:lang w:eastAsia="ru-RU"/>
        </w:rPr>
        <w:t>в своем исследовании психологических защит и копингов</w:t>
      </w:r>
      <w:r w:rsidR="002F1BB8" w:rsidRPr="002F1BB8">
        <w:rPr>
          <w:rFonts w:ascii="Times New Roman" w:hAnsi="Times New Roman" w:cs="Times New Roman"/>
          <w:sz w:val="28"/>
          <w:szCs w:val="28"/>
          <w:lang w:eastAsia="ru-RU"/>
        </w:rPr>
        <w:t xml:space="preserve"> родителей, воспитывающих детей с детским церебральным параличом</w:t>
      </w:r>
      <w:r w:rsidR="007C55A2" w:rsidRPr="008734AA">
        <w:rPr>
          <w:rFonts w:ascii="Times New Roman" w:hAnsi="Times New Roman" w:cs="Times New Roman"/>
          <w:sz w:val="28"/>
          <w:szCs w:val="28"/>
          <w:lang w:eastAsia="ru-RU"/>
        </w:rPr>
        <w:t xml:space="preserve"> </w:t>
      </w:r>
      <w:r w:rsidR="008734AA" w:rsidRPr="008734AA">
        <w:rPr>
          <w:rFonts w:ascii="Times New Roman" w:hAnsi="Times New Roman" w:cs="Times New Roman"/>
          <w:sz w:val="28"/>
          <w:szCs w:val="28"/>
          <w:lang w:eastAsia="ru-RU"/>
        </w:rPr>
        <w:t>[</w:t>
      </w:r>
      <w:r w:rsidR="002F1BB8">
        <w:rPr>
          <w:rFonts w:ascii="Times New Roman" w:hAnsi="Times New Roman" w:cs="Times New Roman"/>
          <w:sz w:val="28"/>
          <w:szCs w:val="28"/>
          <w:lang w:eastAsia="ru-RU"/>
        </w:rPr>
        <w:t>2</w:t>
      </w:r>
      <w:r w:rsidR="008923BE">
        <w:rPr>
          <w:rFonts w:ascii="Times New Roman" w:hAnsi="Times New Roman" w:cs="Times New Roman"/>
          <w:sz w:val="28"/>
          <w:szCs w:val="28"/>
          <w:lang w:eastAsia="ru-RU"/>
        </w:rPr>
        <w:t>5</w:t>
      </w:r>
      <w:r w:rsidR="008734AA" w:rsidRPr="008734AA">
        <w:rPr>
          <w:rFonts w:ascii="Times New Roman" w:hAnsi="Times New Roman" w:cs="Times New Roman"/>
          <w:sz w:val="28"/>
          <w:szCs w:val="28"/>
          <w:lang w:eastAsia="ru-RU"/>
        </w:rPr>
        <w:t>]</w:t>
      </w:r>
      <w:r w:rsidR="007C55A2" w:rsidRPr="008734AA">
        <w:rPr>
          <w:rFonts w:ascii="Times New Roman" w:hAnsi="Times New Roman" w:cs="Times New Roman"/>
          <w:sz w:val="28"/>
          <w:szCs w:val="28"/>
          <w:lang w:eastAsia="ru-RU"/>
        </w:rPr>
        <w:t>.</w:t>
      </w:r>
      <w:r w:rsidR="008734AA" w:rsidRPr="008734AA">
        <w:rPr>
          <w:rFonts w:ascii="Times New Roman" w:hAnsi="Times New Roman" w:cs="Times New Roman"/>
          <w:sz w:val="28"/>
          <w:szCs w:val="28"/>
          <w:lang w:eastAsia="ru-RU"/>
        </w:rPr>
        <w:t xml:space="preserve"> </w:t>
      </w:r>
      <w:r w:rsidR="008734AA">
        <w:rPr>
          <w:rFonts w:ascii="Times New Roman" w:hAnsi="Times New Roman" w:cs="Times New Roman"/>
          <w:sz w:val="28"/>
          <w:szCs w:val="28"/>
          <w:lang w:eastAsia="ru-RU"/>
        </w:rPr>
        <w:t>Например,</w:t>
      </w:r>
      <w:r w:rsidR="00A3374D">
        <w:rPr>
          <w:rFonts w:ascii="Times New Roman" w:hAnsi="Times New Roman" w:cs="Times New Roman"/>
          <w:sz w:val="28"/>
          <w:szCs w:val="28"/>
          <w:lang w:eastAsia="ru-RU"/>
        </w:rPr>
        <w:t xml:space="preserve"> </w:t>
      </w:r>
      <w:r w:rsidR="002F1BB8">
        <w:rPr>
          <w:rFonts w:ascii="Times New Roman" w:hAnsi="Times New Roman" w:cs="Times New Roman"/>
          <w:sz w:val="28"/>
          <w:szCs w:val="28"/>
          <w:lang w:eastAsia="ru-RU"/>
        </w:rPr>
        <w:t xml:space="preserve">эти </w:t>
      </w:r>
      <w:r w:rsidR="00A3374D">
        <w:rPr>
          <w:rFonts w:ascii="Times New Roman" w:hAnsi="Times New Roman" w:cs="Times New Roman"/>
          <w:sz w:val="28"/>
          <w:szCs w:val="28"/>
          <w:lang w:eastAsia="ru-RU"/>
        </w:rPr>
        <w:t>авторы говорят о том, что</w:t>
      </w:r>
      <w:r w:rsidR="008734AA">
        <w:rPr>
          <w:rFonts w:ascii="Times New Roman" w:hAnsi="Times New Roman" w:cs="Times New Roman"/>
          <w:sz w:val="28"/>
          <w:szCs w:val="28"/>
          <w:lang w:eastAsia="ru-RU"/>
        </w:rPr>
        <w:t xml:space="preserve"> у</w:t>
      </w:r>
      <w:r w:rsidR="008734AA" w:rsidRPr="008734AA">
        <w:rPr>
          <w:rFonts w:ascii="Times New Roman" w:hAnsi="Times New Roman" w:cs="Times New Roman"/>
          <w:sz w:val="28"/>
          <w:szCs w:val="28"/>
          <w:lang w:eastAsia="ru-RU"/>
        </w:rPr>
        <w:t xml:space="preserve"> родител</w:t>
      </w:r>
      <w:r w:rsidR="008734AA">
        <w:rPr>
          <w:rFonts w:ascii="Times New Roman" w:hAnsi="Times New Roman" w:cs="Times New Roman"/>
          <w:sz w:val="28"/>
          <w:szCs w:val="28"/>
          <w:lang w:eastAsia="ru-RU"/>
        </w:rPr>
        <w:t>ей</w:t>
      </w:r>
      <w:r w:rsidR="008734AA" w:rsidRPr="008734AA">
        <w:rPr>
          <w:rFonts w:ascii="Times New Roman" w:hAnsi="Times New Roman" w:cs="Times New Roman"/>
          <w:sz w:val="28"/>
          <w:szCs w:val="28"/>
          <w:lang w:eastAsia="ru-RU"/>
        </w:rPr>
        <w:t xml:space="preserve"> </w:t>
      </w:r>
      <w:proofErr w:type="gramStart"/>
      <w:r w:rsidR="008734AA" w:rsidRPr="008734AA">
        <w:rPr>
          <w:rFonts w:ascii="Times New Roman" w:hAnsi="Times New Roman" w:cs="Times New Roman"/>
          <w:sz w:val="28"/>
          <w:szCs w:val="28"/>
          <w:lang w:eastAsia="ru-RU"/>
        </w:rPr>
        <w:t>более старших</w:t>
      </w:r>
      <w:proofErr w:type="gramEnd"/>
      <w:r w:rsidR="008734AA" w:rsidRPr="008734AA">
        <w:rPr>
          <w:rFonts w:ascii="Times New Roman" w:hAnsi="Times New Roman" w:cs="Times New Roman"/>
          <w:sz w:val="28"/>
          <w:szCs w:val="28"/>
          <w:lang w:eastAsia="ru-RU"/>
        </w:rPr>
        <w:t xml:space="preserve"> детей с ДЦ</w:t>
      </w:r>
      <w:r w:rsidR="008734AA">
        <w:rPr>
          <w:rFonts w:ascii="Times New Roman" w:hAnsi="Times New Roman" w:cs="Times New Roman"/>
          <w:sz w:val="28"/>
          <w:szCs w:val="28"/>
          <w:lang w:eastAsia="ru-RU"/>
        </w:rPr>
        <w:t>П отмечается некоторый рост по</w:t>
      </w:r>
      <w:r w:rsidR="008734AA" w:rsidRPr="008734AA">
        <w:rPr>
          <w:rFonts w:ascii="Times New Roman" w:hAnsi="Times New Roman" w:cs="Times New Roman"/>
          <w:sz w:val="28"/>
          <w:szCs w:val="28"/>
          <w:lang w:eastAsia="ru-RU"/>
        </w:rPr>
        <w:t>казателей адаптаци</w:t>
      </w:r>
      <w:r w:rsidR="008734AA">
        <w:rPr>
          <w:rFonts w:ascii="Times New Roman" w:hAnsi="Times New Roman" w:cs="Times New Roman"/>
          <w:sz w:val="28"/>
          <w:szCs w:val="28"/>
          <w:lang w:eastAsia="ru-RU"/>
        </w:rPr>
        <w:t>онного потенциала, кото</w:t>
      </w:r>
      <w:r w:rsidR="008734AA" w:rsidRPr="008734AA">
        <w:rPr>
          <w:rFonts w:ascii="Times New Roman" w:hAnsi="Times New Roman" w:cs="Times New Roman"/>
          <w:sz w:val="28"/>
          <w:szCs w:val="28"/>
          <w:lang w:eastAsia="ru-RU"/>
        </w:rPr>
        <w:t>рый в целом остаетс</w:t>
      </w:r>
      <w:r w:rsidR="00A4272A">
        <w:rPr>
          <w:rFonts w:ascii="Times New Roman" w:hAnsi="Times New Roman" w:cs="Times New Roman"/>
          <w:sz w:val="28"/>
          <w:szCs w:val="28"/>
          <w:lang w:eastAsia="ru-RU"/>
        </w:rPr>
        <w:t>я на удовлетворительном уровне</w:t>
      </w:r>
      <w:r w:rsidR="002F1BB8">
        <w:rPr>
          <w:rFonts w:ascii="Times New Roman" w:hAnsi="Times New Roman" w:cs="Times New Roman"/>
          <w:sz w:val="28"/>
          <w:szCs w:val="28"/>
          <w:lang w:eastAsia="ru-RU"/>
        </w:rPr>
        <w:t>.</w:t>
      </w:r>
    </w:p>
    <w:p w:rsidR="00246451" w:rsidRPr="00246451" w:rsidRDefault="007C55A2" w:rsidP="00476549">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изучении личностной тревожности матерей было выявлено, что </w:t>
      </w:r>
      <w:r w:rsidR="00246451" w:rsidRPr="00246451">
        <w:rPr>
          <w:rFonts w:ascii="Times New Roman" w:hAnsi="Times New Roman" w:cs="Times New Roman"/>
          <w:sz w:val="28"/>
          <w:szCs w:val="28"/>
          <w:lang w:eastAsia="ru-RU"/>
        </w:rPr>
        <w:t xml:space="preserve">среднегрупповые значения уровня личностной тревожности матерей детей с ОЛЛ и матерей детей с ДЦП </w:t>
      </w:r>
      <w:r>
        <w:rPr>
          <w:rFonts w:ascii="Times New Roman" w:hAnsi="Times New Roman" w:cs="Times New Roman"/>
          <w:sz w:val="28"/>
          <w:szCs w:val="28"/>
          <w:lang w:eastAsia="ru-RU"/>
        </w:rPr>
        <w:t>соответствую</w:t>
      </w:r>
      <w:r w:rsidR="00246451" w:rsidRPr="00246451">
        <w:rPr>
          <w:rFonts w:ascii="Times New Roman" w:hAnsi="Times New Roman" w:cs="Times New Roman"/>
          <w:sz w:val="28"/>
          <w:szCs w:val="28"/>
          <w:lang w:eastAsia="ru-RU"/>
        </w:rPr>
        <w:t xml:space="preserve">т высокому уровню </w:t>
      </w:r>
      <w:r>
        <w:rPr>
          <w:rFonts w:ascii="Times New Roman" w:hAnsi="Times New Roman" w:cs="Times New Roman"/>
          <w:sz w:val="28"/>
          <w:szCs w:val="28"/>
          <w:lang w:eastAsia="ru-RU"/>
        </w:rPr>
        <w:t xml:space="preserve">этого показателя, а </w:t>
      </w:r>
      <w:r w:rsidR="00246451" w:rsidRPr="00246451">
        <w:rPr>
          <w:rFonts w:ascii="Times New Roman" w:hAnsi="Times New Roman" w:cs="Times New Roman"/>
          <w:sz w:val="28"/>
          <w:szCs w:val="28"/>
          <w:lang w:eastAsia="ru-RU"/>
        </w:rPr>
        <w:t xml:space="preserve">значения уровня личностной тревожности матерей здоровых детей </w:t>
      </w:r>
      <w:r>
        <w:rPr>
          <w:rFonts w:ascii="Times New Roman" w:hAnsi="Times New Roman" w:cs="Times New Roman"/>
          <w:sz w:val="28"/>
          <w:szCs w:val="28"/>
          <w:lang w:eastAsia="ru-RU"/>
        </w:rPr>
        <w:t>соответствуют среднему уровню</w:t>
      </w:r>
      <w:r w:rsidR="00246451" w:rsidRPr="002464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Однако </w:t>
      </w:r>
      <w:r w:rsidR="00246451" w:rsidRPr="00246451">
        <w:rPr>
          <w:rFonts w:ascii="Times New Roman" w:hAnsi="Times New Roman" w:cs="Times New Roman"/>
          <w:sz w:val="28"/>
          <w:szCs w:val="28"/>
          <w:lang w:eastAsia="ru-RU"/>
        </w:rPr>
        <w:t xml:space="preserve">значимых различий по </w:t>
      </w:r>
      <w:r w:rsidR="00246451" w:rsidRPr="00246451">
        <w:rPr>
          <w:rFonts w:ascii="Times New Roman" w:hAnsi="Times New Roman" w:cs="Times New Roman"/>
          <w:sz w:val="28"/>
          <w:szCs w:val="28"/>
          <w:lang w:eastAsia="ru-RU"/>
        </w:rPr>
        <w:lastRenderedPageBreak/>
        <w:t>уровню личностной тревожности между матерями обнаружено</w:t>
      </w:r>
      <w:r>
        <w:rPr>
          <w:rFonts w:ascii="Times New Roman" w:hAnsi="Times New Roman" w:cs="Times New Roman"/>
          <w:sz w:val="28"/>
          <w:szCs w:val="28"/>
          <w:lang w:eastAsia="ru-RU"/>
        </w:rPr>
        <w:t xml:space="preserve"> не было</w:t>
      </w:r>
      <w:r w:rsidR="00246451" w:rsidRPr="002464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Анализируя эти результаты можно думать о том, что при заболевании ребенка, что является ситуацией </w:t>
      </w:r>
      <w:r w:rsidR="00832815">
        <w:rPr>
          <w:rFonts w:ascii="Times New Roman" w:hAnsi="Times New Roman" w:cs="Times New Roman"/>
          <w:sz w:val="28"/>
          <w:szCs w:val="28"/>
          <w:lang w:eastAsia="ru-RU"/>
        </w:rPr>
        <w:t xml:space="preserve">повышенного стресса </w:t>
      </w:r>
      <w:r>
        <w:rPr>
          <w:rFonts w:ascii="Times New Roman" w:hAnsi="Times New Roman" w:cs="Times New Roman"/>
          <w:sz w:val="28"/>
          <w:szCs w:val="28"/>
          <w:lang w:eastAsia="ru-RU"/>
        </w:rPr>
        <w:t xml:space="preserve">для родителей/матери, уровень </w:t>
      </w:r>
      <w:r w:rsidR="007941C4">
        <w:rPr>
          <w:rFonts w:ascii="Times New Roman" w:hAnsi="Times New Roman" w:cs="Times New Roman"/>
          <w:sz w:val="28"/>
          <w:szCs w:val="28"/>
          <w:lang w:eastAsia="ru-RU"/>
        </w:rPr>
        <w:t>тревожности,</w:t>
      </w:r>
      <w:r w:rsidR="007459D3">
        <w:rPr>
          <w:rFonts w:ascii="Times New Roman" w:hAnsi="Times New Roman" w:cs="Times New Roman"/>
          <w:sz w:val="28"/>
          <w:szCs w:val="28"/>
          <w:lang w:eastAsia="ru-RU"/>
        </w:rPr>
        <w:t xml:space="preserve"> как </w:t>
      </w:r>
      <w:r w:rsidR="007941C4">
        <w:rPr>
          <w:rFonts w:ascii="Times New Roman" w:hAnsi="Times New Roman" w:cs="Times New Roman"/>
          <w:sz w:val="28"/>
          <w:szCs w:val="28"/>
          <w:lang w:eastAsia="ru-RU"/>
        </w:rPr>
        <w:t>правило,</w:t>
      </w:r>
      <w:r w:rsidR="007459D3">
        <w:rPr>
          <w:rFonts w:ascii="Times New Roman" w:hAnsi="Times New Roman" w:cs="Times New Roman"/>
          <w:sz w:val="28"/>
          <w:szCs w:val="28"/>
          <w:lang w:eastAsia="ru-RU"/>
        </w:rPr>
        <w:t xml:space="preserve"> повышается</w:t>
      </w:r>
      <w:r w:rsidRPr="007459D3">
        <w:rPr>
          <w:rFonts w:ascii="Times New Roman" w:hAnsi="Times New Roman" w:cs="Times New Roman"/>
          <w:sz w:val="28"/>
          <w:szCs w:val="28"/>
          <w:lang w:eastAsia="ru-RU"/>
        </w:rPr>
        <w:t xml:space="preserve">. </w:t>
      </w:r>
      <w:r w:rsidR="00476549">
        <w:rPr>
          <w:rFonts w:ascii="Times New Roman" w:hAnsi="Times New Roman" w:cs="Times New Roman"/>
          <w:sz w:val="28"/>
          <w:szCs w:val="28"/>
          <w:lang w:eastAsia="ru-RU"/>
        </w:rPr>
        <w:t>Как пишут многие авторы м</w:t>
      </w:r>
      <w:r w:rsidRPr="007459D3">
        <w:rPr>
          <w:rFonts w:ascii="Times New Roman" w:hAnsi="Times New Roman" w:cs="Times New Roman"/>
          <w:sz w:val="28"/>
          <w:szCs w:val="28"/>
          <w:lang w:eastAsia="ru-RU"/>
        </w:rPr>
        <w:t xml:space="preserve">ожно предположить, что в ситуации длительного заболевания тревожность становится устойчивым личностным качеством человека </w:t>
      </w:r>
      <w:r w:rsidR="007459D3" w:rsidRPr="007459D3">
        <w:rPr>
          <w:rFonts w:ascii="Times New Roman" w:hAnsi="Times New Roman" w:cs="Times New Roman"/>
          <w:sz w:val="28"/>
          <w:szCs w:val="28"/>
          <w:lang w:eastAsia="ru-RU"/>
        </w:rPr>
        <w:t>[</w:t>
      </w:r>
      <w:r w:rsidR="008923BE">
        <w:rPr>
          <w:rFonts w:ascii="Times New Roman" w:hAnsi="Times New Roman" w:cs="Times New Roman"/>
          <w:sz w:val="28"/>
          <w:szCs w:val="28"/>
          <w:lang w:eastAsia="ru-RU"/>
        </w:rPr>
        <w:t>11</w:t>
      </w:r>
      <w:r w:rsidR="007459D3" w:rsidRPr="007459D3">
        <w:rPr>
          <w:rFonts w:ascii="Times New Roman" w:hAnsi="Times New Roman" w:cs="Times New Roman"/>
          <w:sz w:val="28"/>
          <w:szCs w:val="28"/>
          <w:lang w:eastAsia="ru-RU"/>
        </w:rPr>
        <w:t>]</w:t>
      </w:r>
      <w:r w:rsidR="007941C4">
        <w:rPr>
          <w:rFonts w:ascii="Times New Roman" w:hAnsi="Times New Roman" w:cs="Times New Roman"/>
          <w:sz w:val="28"/>
          <w:szCs w:val="28"/>
          <w:lang w:eastAsia="ru-RU"/>
        </w:rPr>
        <w:t xml:space="preserve"> </w:t>
      </w:r>
      <w:r w:rsidR="008923BE" w:rsidRPr="007459D3">
        <w:rPr>
          <w:rFonts w:ascii="Times New Roman" w:hAnsi="Times New Roman" w:cs="Times New Roman"/>
          <w:sz w:val="28"/>
          <w:szCs w:val="28"/>
          <w:lang w:eastAsia="ru-RU"/>
        </w:rPr>
        <w:t>[</w:t>
      </w:r>
      <w:r w:rsidR="008923BE">
        <w:rPr>
          <w:rFonts w:ascii="Times New Roman" w:hAnsi="Times New Roman" w:cs="Times New Roman"/>
          <w:sz w:val="28"/>
          <w:szCs w:val="28"/>
          <w:lang w:eastAsia="ru-RU"/>
        </w:rPr>
        <w:t>29</w:t>
      </w:r>
      <w:r w:rsidR="008923BE" w:rsidRPr="007459D3">
        <w:rPr>
          <w:rFonts w:ascii="Times New Roman" w:hAnsi="Times New Roman" w:cs="Times New Roman"/>
          <w:sz w:val="28"/>
          <w:szCs w:val="28"/>
          <w:lang w:eastAsia="ru-RU"/>
        </w:rPr>
        <w:t>]</w:t>
      </w:r>
      <w:r w:rsidRPr="007459D3">
        <w:rPr>
          <w:rFonts w:ascii="Times New Roman" w:hAnsi="Times New Roman" w:cs="Times New Roman"/>
          <w:sz w:val="28"/>
          <w:szCs w:val="28"/>
          <w:lang w:eastAsia="ru-RU"/>
        </w:rPr>
        <w:t>.</w:t>
      </w:r>
      <w:r w:rsidR="00476549">
        <w:rPr>
          <w:rFonts w:ascii="Times New Roman" w:hAnsi="Times New Roman" w:cs="Times New Roman"/>
          <w:sz w:val="28"/>
          <w:szCs w:val="28"/>
          <w:lang w:eastAsia="ru-RU"/>
        </w:rPr>
        <w:t xml:space="preserve"> </w:t>
      </w:r>
      <w:r w:rsidR="00476549" w:rsidRPr="00476549">
        <w:rPr>
          <w:rFonts w:ascii="Times New Roman" w:hAnsi="Times New Roman" w:cs="Times New Roman"/>
          <w:sz w:val="28"/>
          <w:szCs w:val="28"/>
          <w:lang w:eastAsia="ru-RU"/>
        </w:rPr>
        <w:t>Жизненный</w:t>
      </w:r>
      <w:r w:rsidR="00476549">
        <w:rPr>
          <w:rFonts w:ascii="Times New Roman" w:hAnsi="Times New Roman" w:cs="Times New Roman"/>
          <w:sz w:val="28"/>
          <w:szCs w:val="28"/>
          <w:lang w:eastAsia="ru-RU"/>
        </w:rPr>
        <w:t xml:space="preserve"> </w:t>
      </w:r>
      <w:r w:rsidR="00476549" w:rsidRPr="00476549">
        <w:rPr>
          <w:rFonts w:ascii="Times New Roman" w:hAnsi="Times New Roman" w:cs="Times New Roman"/>
          <w:sz w:val="28"/>
          <w:szCs w:val="28"/>
          <w:lang w:eastAsia="ru-RU"/>
        </w:rPr>
        <w:t xml:space="preserve">опыт человека, </w:t>
      </w:r>
      <w:r w:rsidR="00476549">
        <w:rPr>
          <w:rFonts w:ascii="Times New Roman" w:hAnsi="Times New Roman" w:cs="Times New Roman"/>
          <w:sz w:val="28"/>
          <w:szCs w:val="28"/>
          <w:lang w:eastAsia="ru-RU"/>
        </w:rPr>
        <w:t>имеющий</w:t>
      </w:r>
      <w:r w:rsidR="00476549" w:rsidRPr="00476549">
        <w:rPr>
          <w:rFonts w:ascii="Times New Roman" w:hAnsi="Times New Roman" w:cs="Times New Roman"/>
          <w:sz w:val="28"/>
          <w:szCs w:val="28"/>
          <w:lang w:eastAsia="ru-RU"/>
        </w:rPr>
        <w:t xml:space="preserve"> частоту и интенсивность испытываемых состояний тревоги, непосредственно влияет на формирование тревожности как черты личности</w:t>
      </w:r>
      <w:r w:rsidR="00476549">
        <w:rPr>
          <w:rFonts w:ascii="Times New Roman" w:hAnsi="Times New Roman" w:cs="Times New Roman"/>
          <w:sz w:val="28"/>
          <w:szCs w:val="28"/>
          <w:lang w:eastAsia="ru-RU"/>
        </w:rPr>
        <w:t>.</w:t>
      </w:r>
    </w:p>
    <w:p w:rsidR="00FC58E2" w:rsidRPr="00FC58E2" w:rsidRDefault="00FC58E2" w:rsidP="0047654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изучении уровня алекситимии у матерей было обнаружено, </w:t>
      </w:r>
      <w:r w:rsidR="00A3768F">
        <w:rPr>
          <w:rFonts w:ascii="Times New Roman" w:hAnsi="Times New Roman" w:cs="Times New Roman"/>
          <w:sz w:val="28"/>
          <w:szCs w:val="28"/>
          <w:lang w:eastAsia="ru-RU"/>
        </w:rPr>
        <w:t xml:space="preserve">что </w:t>
      </w:r>
      <w:r w:rsidRPr="00FC58E2">
        <w:rPr>
          <w:rFonts w:ascii="Times New Roman" w:hAnsi="Times New Roman" w:cs="Times New Roman"/>
          <w:sz w:val="28"/>
          <w:szCs w:val="28"/>
          <w:lang w:eastAsia="ru-RU"/>
        </w:rPr>
        <w:t>уров</w:t>
      </w:r>
      <w:r w:rsidR="0034345A">
        <w:rPr>
          <w:rFonts w:ascii="Times New Roman" w:hAnsi="Times New Roman" w:cs="Times New Roman"/>
          <w:sz w:val="28"/>
          <w:szCs w:val="28"/>
          <w:lang w:eastAsia="ru-RU"/>
        </w:rPr>
        <w:t>ень</w:t>
      </w:r>
      <w:r w:rsidRPr="00FC58E2">
        <w:rPr>
          <w:rFonts w:ascii="Times New Roman" w:hAnsi="Times New Roman" w:cs="Times New Roman"/>
          <w:sz w:val="28"/>
          <w:szCs w:val="28"/>
          <w:lang w:eastAsia="ru-RU"/>
        </w:rPr>
        <w:t xml:space="preserve"> алекситимии у матерей детей с лейкозом находится в диапазоне средних значений по методике</w:t>
      </w:r>
      <w:r w:rsidR="0034345A">
        <w:rPr>
          <w:rFonts w:ascii="Times New Roman" w:hAnsi="Times New Roman" w:cs="Times New Roman"/>
          <w:sz w:val="28"/>
          <w:szCs w:val="28"/>
          <w:lang w:eastAsia="ru-RU"/>
        </w:rPr>
        <w:t xml:space="preserve"> и достоверно выше, че</w:t>
      </w:r>
      <w:r w:rsidR="000A55F3">
        <w:rPr>
          <w:rFonts w:ascii="Times New Roman" w:hAnsi="Times New Roman" w:cs="Times New Roman"/>
          <w:sz w:val="28"/>
          <w:szCs w:val="28"/>
          <w:lang w:eastAsia="ru-RU"/>
        </w:rPr>
        <w:t>м у матерей двух контрольных гру</w:t>
      </w:r>
      <w:r w:rsidR="0034345A">
        <w:rPr>
          <w:rFonts w:ascii="Times New Roman" w:hAnsi="Times New Roman" w:cs="Times New Roman"/>
          <w:sz w:val="28"/>
          <w:szCs w:val="28"/>
          <w:lang w:eastAsia="ru-RU"/>
        </w:rPr>
        <w:t>пп. Э</w:t>
      </w:r>
      <w:r w:rsidRPr="00FC58E2">
        <w:rPr>
          <w:rFonts w:ascii="Times New Roman" w:hAnsi="Times New Roman" w:cs="Times New Roman"/>
          <w:sz w:val="28"/>
          <w:szCs w:val="28"/>
          <w:lang w:eastAsia="ru-RU"/>
        </w:rPr>
        <w:t>то позволяет</w:t>
      </w:r>
      <w:r w:rsidR="0034345A">
        <w:rPr>
          <w:rFonts w:ascii="Times New Roman" w:hAnsi="Times New Roman" w:cs="Times New Roman"/>
          <w:sz w:val="28"/>
          <w:szCs w:val="28"/>
          <w:lang w:eastAsia="ru-RU"/>
        </w:rPr>
        <w:t xml:space="preserve"> говорить о том, что матери детей с ОЛЛ</w:t>
      </w:r>
      <w:r w:rsidRPr="00FC58E2">
        <w:rPr>
          <w:rFonts w:ascii="Times New Roman" w:hAnsi="Times New Roman" w:cs="Times New Roman"/>
          <w:sz w:val="28"/>
          <w:szCs w:val="28"/>
          <w:lang w:eastAsia="ru-RU"/>
        </w:rPr>
        <w:t xml:space="preserve"> </w:t>
      </w:r>
      <w:r w:rsidR="0034345A">
        <w:rPr>
          <w:rFonts w:ascii="Times New Roman" w:hAnsi="Times New Roman" w:cs="Times New Roman"/>
          <w:sz w:val="28"/>
          <w:szCs w:val="28"/>
          <w:lang w:eastAsia="ru-RU"/>
        </w:rPr>
        <w:t>находятся в</w:t>
      </w:r>
      <w:r w:rsidRPr="00FC58E2">
        <w:rPr>
          <w:rFonts w:ascii="Times New Roman" w:hAnsi="Times New Roman" w:cs="Times New Roman"/>
          <w:sz w:val="28"/>
          <w:szCs w:val="28"/>
          <w:lang w:eastAsia="ru-RU"/>
        </w:rPr>
        <w:t xml:space="preserve"> группе риска по этой характеристике</w:t>
      </w:r>
      <w:r w:rsidR="0034345A">
        <w:rPr>
          <w:rFonts w:ascii="Times New Roman" w:hAnsi="Times New Roman" w:cs="Times New Roman"/>
          <w:sz w:val="28"/>
          <w:szCs w:val="28"/>
          <w:lang w:eastAsia="ru-RU"/>
        </w:rPr>
        <w:t>. П</w:t>
      </w:r>
      <w:r w:rsidRPr="00FC58E2">
        <w:rPr>
          <w:rFonts w:ascii="Times New Roman" w:hAnsi="Times New Roman" w:cs="Times New Roman"/>
          <w:sz w:val="28"/>
          <w:szCs w:val="28"/>
          <w:lang w:eastAsia="ru-RU"/>
        </w:rPr>
        <w:t xml:space="preserve">оказатели уровня алекситимии у матерей здоровых детей и у матерей детей с ДЦП соответствуют диапазону низких значений, </w:t>
      </w:r>
      <w:r w:rsidR="0034345A">
        <w:rPr>
          <w:rFonts w:ascii="Times New Roman" w:hAnsi="Times New Roman" w:cs="Times New Roman"/>
          <w:sz w:val="28"/>
          <w:szCs w:val="28"/>
          <w:lang w:eastAsia="ru-RU"/>
        </w:rPr>
        <w:t xml:space="preserve">что </w:t>
      </w:r>
      <w:r w:rsidRPr="00FC58E2">
        <w:rPr>
          <w:rFonts w:ascii="Times New Roman" w:hAnsi="Times New Roman" w:cs="Times New Roman"/>
          <w:sz w:val="28"/>
          <w:szCs w:val="28"/>
          <w:lang w:eastAsia="ru-RU"/>
        </w:rPr>
        <w:t xml:space="preserve">позволяет </w:t>
      </w:r>
      <w:r w:rsidR="0034345A">
        <w:rPr>
          <w:rFonts w:ascii="Times New Roman" w:hAnsi="Times New Roman" w:cs="Times New Roman"/>
          <w:sz w:val="28"/>
          <w:szCs w:val="28"/>
          <w:lang w:eastAsia="ru-RU"/>
        </w:rPr>
        <w:t>отнести их</w:t>
      </w:r>
      <w:r w:rsidRPr="00FC58E2">
        <w:rPr>
          <w:rFonts w:ascii="Times New Roman" w:hAnsi="Times New Roman" w:cs="Times New Roman"/>
          <w:sz w:val="28"/>
          <w:szCs w:val="28"/>
          <w:lang w:eastAsia="ru-RU"/>
        </w:rPr>
        <w:t xml:space="preserve"> к неалекситимическому типу. </w:t>
      </w:r>
      <w:r w:rsidR="0034345A">
        <w:rPr>
          <w:rFonts w:ascii="Times New Roman" w:hAnsi="Times New Roman" w:cs="Times New Roman"/>
          <w:sz w:val="28"/>
          <w:szCs w:val="28"/>
          <w:lang w:eastAsia="ru-RU"/>
        </w:rPr>
        <w:t>Обдумывая полученные результаты, можно говорить о том, что</w:t>
      </w:r>
      <w:r w:rsidR="00A3768F">
        <w:rPr>
          <w:rFonts w:ascii="Times New Roman" w:hAnsi="Times New Roman" w:cs="Times New Roman"/>
          <w:sz w:val="28"/>
          <w:szCs w:val="28"/>
          <w:lang w:eastAsia="ru-RU"/>
        </w:rPr>
        <w:t>,</w:t>
      </w:r>
      <w:r w:rsidR="0034345A">
        <w:rPr>
          <w:rFonts w:ascii="Times New Roman" w:hAnsi="Times New Roman" w:cs="Times New Roman"/>
          <w:sz w:val="28"/>
          <w:szCs w:val="28"/>
          <w:lang w:eastAsia="ru-RU"/>
        </w:rPr>
        <w:t xml:space="preserve"> во-первых, почему-то матери детей с лейкозом исходно имели такую личностную черту, как трудность в осознании и выражении своих эмоций. С другой стороны, мы склонны думать, что стрессовая ситуация угрожающего жизни ребенка заболевания привела к тому, что включились механизмы психологической защиты, в результате чего матери блокируют осознание и выражение непереносимых для них эмоциональных переживаний</w:t>
      </w:r>
      <w:r w:rsidR="0034345A" w:rsidRPr="00EF5E09">
        <w:rPr>
          <w:rFonts w:ascii="Times New Roman" w:hAnsi="Times New Roman" w:cs="Times New Roman"/>
          <w:sz w:val="28"/>
          <w:szCs w:val="28"/>
          <w:lang w:eastAsia="ru-RU"/>
        </w:rPr>
        <w:t xml:space="preserve">. </w:t>
      </w:r>
      <w:r w:rsidR="00EA27FD" w:rsidRPr="00EF5E09">
        <w:rPr>
          <w:rFonts w:ascii="Times New Roman" w:hAnsi="Times New Roman" w:cs="Times New Roman"/>
          <w:sz w:val="28"/>
          <w:szCs w:val="28"/>
          <w:lang w:eastAsia="ru-RU"/>
        </w:rPr>
        <w:t>Эти</w:t>
      </w:r>
      <w:r w:rsidR="00EF5E09" w:rsidRPr="00EF5E09">
        <w:rPr>
          <w:rFonts w:ascii="Times New Roman" w:hAnsi="Times New Roman" w:cs="Times New Roman"/>
          <w:sz w:val="28"/>
          <w:szCs w:val="28"/>
          <w:lang w:eastAsia="ru-RU"/>
        </w:rPr>
        <w:t xml:space="preserve"> </w:t>
      </w:r>
      <w:r w:rsidR="0034345A" w:rsidRPr="00EF5E09">
        <w:rPr>
          <w:rFonts w:ascii="Times New Roman" w:hAnsi="Times New Roman" w:cs="Times New Roman"/>
          <w:sz w:val="28"/>
          <w:szCs w:val="28"/>
          <w:lang w:eastAsia="ru-RU"/>
        </w:rPr>
        <w:t>наши данные и размышления согласуются с выводами других авторов (</w:t>
      </w:r>
      <w:r w:rsidR="00876F74" w:rsidRPr="00EF5E09">
        <w:rPr>
          <w:rFonts w:ascii="Times New Roman" w:hAnsi="Times New Roman" w:cs="Times New Roman"/>
          <w:sz w:val="28"/>
          <w:szCs w:val="28"/>
          <w:lang w:eastAsia="ru-RU"/>
        </w:rPr>
        <w:t>Былкина Н.Д</w:t>
      </w:r>
      <w:r w:rsidR="00017BBC" w:rsidRPr="00EF5E09">
        <w:rPr>
          <w:rFonts w:ascii="Times New Roman" w:hAnsi="Times New Roman" w:cs="Times New Roman"/>
          <w:sz w:val="28"/>
          <w:szCs w:val="28"/>
          <w:lang w:eastAsia="ru-RU"/>
        </w:rPr>
        <w:t>.,</w:t>
      </w:r>
      <w:r w:rsidR="00017BBC" w:rsidRPr="00EF5E09">
        <w:rPr>
          <w:rFonts w:ascii="Times New Roman" w:hAnsi="Times New Roman" w:cs="Times New Roman"/>
          <w:sz w:val="28"/>
          <w:szCs w:val="28"/>
        </w:rPr>
        <w:t xml:space="preserve"> 1995 г., Петрова Н. Н., Леонидова Л. Л. 2008 г.</w:t>
      </w:r>
      <w:r w:rsidR="0034345A" w:rsidRPr="00EF5E09">
        <w:rPr>
          <w:rFonts w:ascii="Times New Roman" w:hAnsi="Times New Roman" w:cs="Times New Roman"/>
          <w:sz w:val="28"/>
          <w:szCs w:val="28"/>
          <w:lang w:eastAsia="ru-RU"/>
        </w:rPr>
        <w:t>)</w:t>
      </w:r>
      <w:r w:rsidR="00876F74" w:rsidRPr="00EF5E09">
        <w:rPr>
          <w:rFonts w:ascii="Times New Roman" w:hAnsi="Times New Roman" w:cs="Times New Roman"/>
          <w:sz w:val="28"/>
          <w:szCs w:val="28"/>
          <w:lang w:eastAsia="ru-RU"/>
        </w:rPr>
        <w:t xml:space="preserve"> [6]</w:t>
      </w:r>
      <w:r w:rsidR="00017BBC" w:rsidRPr="00EF5E09">
        <w:rPr>
          <w:rFonts w:ascii="Times New Roman" w:hAnsi="Times New Roman" w:cs="Times New Roman"/>
          <w:sz w:val="28"/>
          <w:szCs w:val="28"/>
          <w:lang w:eastAsia="ru-RU"/>
        </w:rPr>
        <w:t xml:space="preserve"> [32]</w:t>
      </w:r>
      <w:r w:rsidR="0034345A" w:rsidRPr="00EF5E09">
        <w:rPr>
          <w:rFonts w:ascii="Times New Roman" w:hAnsi="Times New Roman" w:cs="Times New Roman"/>
          <w:sz w:val="28"/>
          <w:szCs w:val="28"/>
          <w:lang w:eastAsia="ru-RU"/>
        </w:rPr>
        <w:t>, работы которых мы обсуждали в литературном обзоре.</w:t>
      </w:r>
    </w:p>
    <w:p w:rsidR="00D64836" w:rsidRPr="00677D50" w:rsidRDefault="00FC58E2" w:rsidP="00FC58E2">
      <w:pPr>
        <w:spacing w:after="0" w:line="360" w:lineRule="auto"/>
        <w:ind w:firstLine="709"/>
        <w:jc w:val="both"/>
        <w:rPr>
          <w:rFonts w:ascii="Times New Roman" w:hAnsi="Times New Roman" w:cs="Times New Roman"/>
          <w:sz w:val="28"/>
          <w:szCs w:val="28"/>
          <w:lang w:eastAsia="ru-RU"/>
        </w:rPr>
      </w:pPr>
      <w:r w:rsidRPr="00FC58E2">
        <w:rPr>
          <w:rFonts w:ascii="Times New Roman" w:hAnsi="Times New Roman" w:cs="Times New Roman"/>
          <w:sz w:val="28"/>
          <w:szCs w:val="28"/>
          <w:lang w:eastAsia="ru-RU"/>
        </w:rPr>
        <w:t>Результаты изучения чувства связности</w:t>
      </w:r>
      <w:r w:rsidR="00B07071">
        <w:rPr>
          <w:rFonts w:ascii="Times New Roman" w:hAnsi="Times New Roman" w:cs="Times New Roman"/>
          <w:sz w:val="28"/>
          <w:szCs w:val="28"/>
          <w:lang w:eastAsia="ru-RU"/>
        </w:rPr>
        <w:t xml:space="preserve"> не выявил</w:t>
      </w:r>
      <w:r w:rsidR="007941C4">
        <w:rPr>
          <w:rFonts w:ascii="Times New Roman" w:hAnsi="Times New Roman" w:cs="Times New Roman"/>
          <w:sz w:val="28"/>
          <w:szCs w:val="28"/>
          <w:lang w:eastAsia="ru-RU"/>
        </w:rPr>
        <w:t>и</w:t>
      </w:r>
      <w:r w:rsidR="00B07071">
        <w:rPr>
          <w:rFonts w:ascii="Times New Roman" w:hAnsi="Times New Roman" w:cs="Times New Roman"/>
          <w:sz w:val="28"/>
          <w:szCs w:val="28"/>
          <w:lang w:eastAsia="ru-RU"/>
        </w:rPr>
        <w:t xml:space="preserve"> </w:t>
      </w:r>
      <w:r w:rsidRPr="00FC58E2">
        <w:rPr>
          <w:rFonts w:ascii="Times New Roman" w:hAnsi="Times New Roman" w:cs="Times New Roman"/>
          <w:sz w:val="28"/>
          <w:szCs w:val="28"/>
          <w:lang w:eastAsia="ru-RU"/>
        </w:rPr>
        <w:t xml:space="preserve">значимых различий между группами </w:t>
      </w:r>
      <w:r w:rsidR="00B07071">
        <w:rPr>
          <w:rFonts w:ascii="Times New Roman" w:hAnsi="Times New Roman" w:cs="Times New Roman"/>
          <w:sz w:val="28"/>
          <w:szCs w:val="28"/>
          <w:lang w:eastAsia="ru-RU"/>
        </w:rPr>
        <w:t>по этому показателю</w:t>
      </w:r>
      <w:r w:rsidRPr="00FC58E2">
        <w:rPr>
          <w:rFonts w:ascii="Times New Roman" w:hAnsi="Times New Roman" w:cs="Times New Roman"/>
          <w:sz w:val="28"/>
          <w:szCs w:val="28"/>
          <w:lang w:eastAsia="ru-RU"/>
        </w:rPr>
        <w:t xml:space="preserve">. Можно отметить, что значения показателя чувства связности в группах лежат в диапазоне </w:t>
      </w:r>
      <w:r w:rsidR="00B07071">
        <w:rPr>
          <w:rFonts w:ascii="Times New Roman" w:hAnsi="Times New Roman" w:cs="Times New Roman"/>
          <w:sz w:val="28"/>
          <w:szCs w:val="28"/>
          <w:lang w:eastAsia="ru-RU"/>
        </w:rPr>
        <w:t>средних значений у всех матерей</w:t>
      </w:r>
      <w:r w:rsidRPr="00FC58E2">
        <w:rPr>
          <w:rFonts w:ascii="Times New Roman" w:hAnsi="Times New Roman" w:cs="Times New Roman"/>
          <w:sz w:val="28"/>
          <w:szCs w:val="28"/>
          <w:lang w:eastAsia="ru-RU"/>
        </w:rPr>
        <w:t xml:space="preserve">. Согласно методике средние значения показателя «чувство </w:t>
      </w:r>
      <w:r w:rsidRPr="00FC58E2">
        <w:rPr>
          <w:rFonts w:ascii="Times New Roman" w:hAnsi="Times New Roman" w:cs="Times New Roman"/>
          <w:sz w:val="28"/>
          <w:szCs w:val="28"/>
          <w:lang w:eastAsia="ru-RU"/>
        </w:rPr>
        <w:lastRenderedPageBreak/>
        <w:t xml:space="preserve">связности» означают, что стимулы, поступающие из внешних и внутренних источников опыта в процессе жизни, являются достаточно </w:t>
      </w:r>
      <w:r w:rsidRPr="005B0A4A">
        <w:rPr>
          <w:rFonts w:ascii="Times New Roman" w:hAnsi="Times New Roman" w:cs="Times New Roman"/>
          <w:sz w:val="28"/>
          <w:szCs w:val="28"/>
          <w:lang w:eastAsia="ru-RU"/>
        </w:rPr>
        <w:t>структурированными, предсказуемыми и поддаются толкованию.</w:t>
      </w:r>
      <w:r w:rsidR="00B07071" w:rsidRPr="005B0A4A">
        <w:rPr>
          <w:rFonts w:ascii="Times New Roman" w:hAnsi="Times New Roman" w:cs="Times New Roman"/>
          <w:sz w:val="28"/>
          <w:szCs w:val="28"/>
          <w:lang w:eastAsia="ru-RU"/>
        </w:rPr>
        <w:t xml:space="preserve"> </w:t>
      </w:r>
      <w:r w:rsidR="007459D3" w:rsidRPr="005B0A4A">
        <w:rPr>
          <w:rFonts w:ascii="Times New Roman" w:hAnsi="Times New Roman" w:cs="Times New Roman"/>
          <w:sz w:val="28"/>
          <w:szCs w:val="28"/>
          <w:lang w:eastAsia="ru-RU"/>
        </w:rPr>
        <w:t xml:space="preserve">Наши  результаты об уровне чувства </w:t>
      </w:r>
      <w:r w:rsidR="00A64B5C" w:rsidRPr="005B0A4A">
        <w:rPr>
          <w:rFonts w:ascii="Times New Roman" w:hAnsi="Times New Roman" w:cs="Times New Roman"/>
          <w:sz w:val="28"/>
          <w:szCs w:val="28"/>
          <w:lang w:eastAsia="ru-RU"/>
        </w:rPr>
        <w:t xml:space="preserve">связности согласуются с данными </w:t>
      </w:r>
      <w:r w:rsidR="007459D3" w:rsidRPr="005B0A4A">
        <w:rPr>
          <w:rFonts w:ascii="Times New Roman" w:hAnsi="Times New Roman" w:cs="Times New Roman"/>
          <w:sz w:val="28"/>
          <w:szCs w:val="28"/>
          <w:lang w:eastAsia="ru-RU"/>
        </w:rPr>
        <w:t>авторов</w:t>
      </w:r>
      <w:r w:rsidR="004B4053" w:rsidRPr="005B0A4A">
        <w:rPr>
          <w:rFonts w:ascii="Times New Roman" w:hAnsi="Times New Roman" w:cs="Times New Roman"/>
          <w:sz w:val="28"/>
          <w:szCs w:val="28"/>
          <w:lang w:eastAsia="ru-RU"/>
        </w:rPr>
        <w:t xml:space="preserve"> </w:t>
      </w:r>
      <w:r w:rsidR="00677D50">
        <w:rPr>
          <w:rFonts w:ascii="Times New Roman" w:hAnsi="Times New Roman" w:cs="Times New Roman"/>
          <w:sz w:val="28"/>
          <w:szCs w:val="28"/>
          <w:lang w:eastAsia="ru-RU"/>
        </w:rPr>
        <w:t>Осина Е.Н.</w:t>
      </w:r>
      <w:r w:rsidR="00677D50">
        <w:rPr>
          <w:rFonts w:ascii="Times New Roman" w:hAnsi="Times New Roman" w:cs="Times New Roman"/>
          <w:sz w:val="28"/>
          <w:szCs w:val="28"/>
          <w:lang w:eastAsia="ru-RU"/>
        </w:rPr>
        <w:t>,</w:t>
      </w:r>
      <w:r w:rsidR="00677D50">
        <w:rPr>
          <w:rFonts w:ascii="Times New Roman" w:hAnsi="Times New Roman" w:cs="Times New Roman"/>
          <w:sz w:val="28"/>
          <w:szCs w:val="28"/>
          <w:lang w:eastAsia="ru-RU"/>
        </w:rPr>
        <w:t xml:space="preserve"> </w:t>
      </w:r>
      <w:r w:rsidR="00A64B5C" w:rsidRPr="005B0A4A">
        <w:rPr>
          <w:rFonts w:ascii="Times New Roman" w:hAnsi="Times New Roman" w:cs="Times New Roman"/>
          <w:sz w:val="28"/>
          <w:szCs w:val="28"/>
          <w:lang w:eastAsia="ru-RU"/>
        </w:rPr>
        <w:t>G</w:t>
      </w:r>
      <w:r w:rsidR="00A64B5C" w:rsidRPr="005B0A4A">
        <w:rPr>
          <w:rFonts w:ascii="Times New Roman" w:hAnsi="Times New Roman" w:cs="Times New Roman"/>
          <w:sz w:val="28"/>
          <w:szCs w:val="28"/>
          <w:lang w:val="en-US" w:eastAsia="ru-RU"/>
        </w:rPr>
        <w:t>udmundsdottir</w:t>
      </w:r>
      <w:r w:rsidR="00A64B5C" w:rsidRPr="005B0A4A">
        <w:rPr>
          <w:rFonts w:ascii="Times New Roman" w:hAnsi="Times New Roman" w:cs="Times New Roman"/>
          <w:sz w:val="28"/>
          <w:szCs w:val="28"/>
          <w:lang w:eastAsia="ru-RU"/>
        </w:rPr>
        <w:t xml:space="preserve"> </w:t>
      </w:r>
      <w:r w:rsidR="00A64B5C" w:rsidRPr="005B0A4A">
        <w:rPr>
          <w:rFonts w:ascii="Times New Roman" w:hAnsi="Times New Roman" w:cs="Times New Roman"/>
          <w:sz w:val="28"/>
          <w:szCs w:val="28"/>
          <w:lang w:eastAsia="ru-RU"/>
        </w:rPr>
        <w:t>E., S</w:t>
      </w:r>
      <w:r w:rsidR="00A64B5C" w:rsidRPr="005B0A4A">
        <w:rPr>
          <w:rFonts w:ascii="Times New Roman" w:hAnsi="Times New Roman" w:cs="Times New Roman"/>
          <w:sz w:val="28"/>
          <w:szCs w:val="28"/>
          <w:lang w:val="en-US" w:eastAsia="ru-RU"/>
        </w:rPr>
        <w:t>chirren</w:t>
      </w:r>
      <w:r w:rsidR="00A64B5C" w:rsidRPr="005B0A4A">
        <w:rPr>
          <w:rFonts w:ascii="Times New Roman" w:hAnsi="Times New Roman" w:cs="Times New Roman"/>
          <w:sz w:val="28"/>
          <w:szCs w:val="28"/>
          <w:lang w:eastAsia="ru-RU"/>
        </w:rPr>
        <w:t xml:space="preserve"> </w:t>
      </w:r>
      <w:r w:rsidR="00A64B5C" w:rsidRPr="005B0A4A">
        <w:rPr>
          <w:rFonts w:ascii="Times New Roman" w:hAnsi="Times New Roman" w:cs="Times New Roman"/>
          <w:sz w:val="28"/>
          <w:szCs w:val="28"/>
          <w:lang w:val="en-US" w:eastAsia="ru-RU"/>
        </w:rPr>
        <w:t>M</w:t>
      </w:r>
      <w:r w:rsidR="00A64B5C" w:rsidRPr="005B0A4A">
        <w:rPr>
          <w:rFonts w:ascii="Times New Roman" w:hAnsi="Times New Roman" w:cs="Times New Roman"/>
          <w:sz w:val="28"/>
          <w:szCs w:val="28"/>
          <w:lang w:eastAsia="ru-RU"/>
        </w:rPr>
        <w:t>.,</w:t>
      </w:r>
      <w:r w:rsidR="00A64B5C" w:rsidRPr="005B0A4A">
        <w:rPr>
          <w:rFonts w:ascii="Times New Roman" w:hAnsi="Times New Roman" w:cs="Times New Roman"/>
          <w:sz w:val="28"/>
          <w:szCs w:val="28"/>
          <w:lang w:eastAsia="ru-RU"/>
        </w:rPr>
        <w:t xml:space="preserve"> B</w:t>
      </w:r>
      <w:r w:rsidR="00A64B5C" w:rsidRPr="005B0A4A">
        <w:rPr>
          <w:rFonts w:ascii="Times New Roman" w:hAnsi="Times New Roman" w:cs="Times New Roman"/>
          <w:sz w:val="28"/>
          <w:szCs w:val="28"/>
          <w:lang w:val="en-US" w:eastAsia="ru-RU"/>
        </w:rPr>
        <w:t>oman</w:t>
      </w:r>
      <w:r w:rsidR="00A64B5C" w:rsidRPr="005B0A4A">
        <w:rPr>
          <w:rFonts w:ascii="Times New Roman" w:hAnsi="Times New Roman" w:cs="Times New Roman"/>
          <w:sz w:val="28"/>
          <w:szCs w:val="28"/>
          <w:lang w:eastAsia="ru-RU"/>
        </w:rPr>
        <w:t xml:space="preserve"> </w:t>
      </w:r>
      <w:r w:rsidR="00A64B5C" w:rsidRPr="005B0A4A">
        <w:rPr>
          <w:rFonts w:ascii="Times New Roman" w:hAnsi="Times New Roman" w:cs="Times New Roman"/>
          <w:sz w:val="28"/>
          <w:szCs w:val="28"/>
          <w:lang w:val="en-US" w:eastAsia="ru-RU"/>
        </w:rPr>
        <w:t>K</w:t>
      </w:r>
      <w:r w:rsidR="00A64B5C" w:rsidRPr="005B0A4A">
        <w:rPr>
          <w:rFonts w:ascii="Times New Roman" w:hAnsi="Times New Roman" w:cs="Times New Roman"/>
          <w:sz w:val="28"/>
          <w:szCs w:val="28"/>
          <w:lang w:eastAsia="ru-RU"/>
        </w:rPr>
        <w:t>.</w:t>
      </w:r>
      <w:r w:rsidR="005B0A4A">
        <w:rPr>
          <w:rFonts w:ascii="Times New Roman" w:hAnsi="Times New Roman" w:cs="Times New Roman"/>
          <w:sz w:val="28"/>
          <w:szCs w:val="28"/>
          <w:lang w:eastAsia="ru-RU"/>
        </w:rPr>
        <w:t xml:space="preserve"> </w:t>
      </w:r>
      <w:r w:rsidR="00677D50" w:rsidRPr="00677D50">
        <w:rPr>
          <w:rFonts w:ascii="Times New Roman" w:hAnsi="Times New Roman" w:cs="Times New Roman"/>
          <w:sz w:val="28"/>
          <w:szCs w:val="28"/>
          <w:lang w:eastAsia="ru-RU"/>
        </w:rPr>
        <w:t>[24] [</w:t>
      </w:r>
      <w:r w:rsidR="00B5153D">
        <w:rPr>
          <w:rFonts w:ascii="Times New Roman" w:hAnsi="Times New Roman" w:cs="Times New Roman"/>
          <w:sz w:val="28"/>
          <w:szCs w:val="28"/>
          <w:lang w:eastAsia="ru-RU"/>
        </w:rPr>
        <w:t>45</w:t>
      </w:r>
      <w:r w:rsidR="00677D50" w:rsidRPr="00677D50">
        <w:rPr>
          <w:rFonts w:ascii="Times New Roman" w:hAnsi="Times New Roman" w:cs="Times New Roman"/>
          <w:sz w:val="28"/>
          <w:szCs w:val="28"/>
          <w:lang w:eastAsia="ru-RU"/>
        </w:rPr>
        <w:t>]</w:t>
      </w:r>
    </w:p>
    <w:p w:rsidR="00B07071" w:rsidRDefault="00B07071" w:rsidP="00FC58E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изучении уровня</w:t>
      </w:r>
      <w:r w:rsidRPr="00B07071">
        <w:rPr>
          <w:rFonts w:ascii="Times New Roman" w:hAnsi="Times New Roman" w:cs="Times New Roman"/>
          <w:sz w:val="28"/>
          <w:szCs w:val="28"/>
          <w:lang w:eastAsia="ru-RU"/>
        </w:rPr>
        <w:t xml:space="preserve"> </w:t>
      </w:r>
      <w:r w:rsidRPr="001F134A">
        <w:rPr>
          <w:rFonts w:ascii="Times New Roman" w:hAnsi="Times New Roman" w:cs="Times New Roman"/>
          <w:i/>
          <w:sz w:val="28"/>
          <w:szCs w:val="28"/>
          <w:lang w:eastAsia="ru-RU"/>
        </w:rPr>
        <w:t>общего здоровья</w:t>
      </w:r>
      <w:r w:rsidRPr="00B07071">
        <w:rPr>
          <w:rFonts w:ascii="Times New Roman" w:hAnsi="Times New Roman" w:cs="Times New Roman"/>
          <w:sz w:val="28"/>
          <w:szCs w:val="28"/>
          <w:lang w:eastAsia="ru-RU"/>
        </w:rPr>
        <w:t xml:space="preserve"> у матерей </w:t>
      </w:r>
      <w:r>
        <w:rPr>
          <w:rFonts w:ascii="Times New Roman" w:hAnsi="Times New Roman" w:cs="Times New Roman"/>
          <w:sz w:val="28"/>
          <w:szCs w:val="28"/>
          <w:lang w:eastAsia="ru-RU"/>
        </w:rPr>
        <w:t>б</w:t>
      </w:r>
      <w:r w:rsidRPr="00B07071">
        <w:rPr>
          <w:rFonts w:ascii="Times New Roman" w:hAnsi="Times New Roman" w:cs="Times New Roman"/>
          <w:sz w:val="28"/>
          <w:szCs w:val="28"/>
          <w:lang w:eastAsia="ru-RU"/>
        </w:rPr>
        <w:t>ыло выявлено, что имеются значимые различия этого показателя в группах</w:t>
      </w:r>
      <w:r>
        <w:rPr>
          <w:rFonts w:ascii="Times New Roman" w:hAnsi="Times New Roman" w:cs="Times New Roman"/>
          <w:sz w:val="28"/>
          <w:szCs w:val="28"/>
          <w:lang w:eastAsia="ru-RU"/>
        </w:rPr>
        <w:t>, а именно: п</w:t>
      </w:r>
      <w:r w:rsidRPr="00B07071">
        <w:rPr>
          <w:rFonts w:ascii="Times New Roman" w:hAnsi="Times New Roman" w:cs="Times New Roman"/>
          <w:sz w:val="28"/>
          <w:szCs w:val="28"/>
          <w:lang w:eastAsia="ru-RU"/>
        </w:rPr>
        <w:t>оказатели уровня общего здоровья у матерей детей с ОЛЛ и у матерей детей с ДЦП значимо выше, чем у матерей здоровых детей</w:t>
      </w:r>
      <w:r>
        <w:rPr>
          <w:rFonts w:ascii="Times New Roman" w:hAnsi="Times New Roman" w:cs="Times New Roman"/>
          <w:sz w:val="28"/>
          <w:szCs w:val="28"/>
          <w:lang w:eastAsia="ru-RU"/>
        </w:rPr>
        <w:t>,</w:t>
      </w:r>
      <w:r w:rsidRPr="00B0707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что</w:t>
      </w:r>
      <w:r w:rsidRPr="00B07071">
        <w:rPr>
          <w:rFonts w:ascii="Times New Roman" w:hAnsi="Times New Roman" w:cs="Times New Roman"/>
          <w:sz w:val="28"/>
          <w:szCs w:val="28"/>
          <w:lang w:eastAsia="ru-RU"/>
        </w:rPr>
        <w:t xml:space="preserve"> соответствует более низкому уровню их психологического благополучия. При сравнении матерей детей с ОЛЛ и матерей детей с ДЦП значимых различий по уровню общего здоровья не было выявлено.</w:t>
      </w:r>
      <w:r>
        <w:rPr>
          <w:rFonts w:ascii="Times New Roman" w:hAnsi="Times New Roman" w:cs="Times New Roman"/>
          <w:sz w:val="28"/>
          <w:szCs w:val="28"/>
          <w:lang w:eastAsia="ru-RU"/>
        </w:rPr>
        <w:t xml:space="preserve"> </w:t>
      </w:r>
      <w:r w:rsidR="00C546C7">
        <w:rPr>
          <w:rFonts w:ascii="Times New Roman" w:hAnsi="Times New Roman" w:cs="Times New Roman"/>
          <w:sz w:val="28"/>
          <w:szCs w:val="28"/>
          <w:lang w:eastAsia="ru-RU"/>
        </w:rPr>
        <w:t xml:space="preserve">Можно говорить о том, что матери больных детей испытывают постоянное напряжение, страдают от нарушения сна, имеют трудности </w:t>
      </w:r>
      <w:proofErr w:type="gramStart"/>
      <w:r w:rsidR="00C546C7">
        <w:rPr>
          <w:rFonts w:ascii="Times New Roman" w:hAnsi="Times New Roman" w:cs="Times New Roman"/>
          <w:sz w:val="28"/>
          <w:szCs w:val="28"/>
          <w:lang w:eastAsia="ru-RU"/>
        </w:rPr>
        <w:t>с</w:t>
      </w:r>
      <w:proofErr w:type="gramEnd"/>
      <w:r w:rsidR="00C546C7">
        <w:rPr>
          <w:rFonts w:ascii="Times New Roman" w:hAnsi="Times New Roman" w:cs="Times New Roman"/>
          <w:sz w:val="28"/>
          <w:szCs w:val="28"/>
          <w:lang w:eastAsia="ru-RU"/>
        </w:rPr>
        <w:t xml:space="preserve"> вниманием, ощущают беспомощность, потерю уверенности в себе и находятся в по</w:t>
      </w:r>
      <w:r w:rsidR="002D237F">
        <w:rPr>
          <w:rFonts w:ascii="Times New Roman" w:hAnsi="Times New Roman" w:cs="Times New Roman"/>
          <w:sz w:val="28"/>
          <w:szCs w:val="28"/>
          <w:lang w:eastAsia="ru-RU"/>
        </w:rPr>
        <w:t>давленном состоянии.</w:t>
      </w:r>
    </w:p>
    <w:p w:rsidR="00A900B0" w:rsidRPr="0091092E" w:rsidRDefault="00A900B0" w:rsidP="00A900B0">
      <w:pPr>
        <w:spacing w:after="0" w:line="360" w:lineRule="auto"/>
        <w:ind w:firstLine="709"/>
        <w:jc w:val="both"/>
        <w:rPr>
          <w:rFonts w:ascii="Times New Roman" w:hAnsi="Times New Roman" w:cs="Times New Roman"/>
          <w:sz w:val="28"/>
          <w:szCs w:val="28"/>
          <w:lang w:eastAsia="ru-RU"/>
        </w:rPr>
      </w:pPr>
      <w:r w:rsidRPr="00A900B0">
        <w:rPr>
          <w:rFonts w:ascii="Times New Roman" w:hAnsi="Times New Roman" w:cs="Times New Roman"/>
          <w:sz w:val="28"/>
          <w:szCs w:val="28"/>
          <w:lang w:eastAsia="ru-RU"/>
        </w:rPr>
        <w:t xml:space="preserve">При </w:t>
      </w:r>
      <w:r>
        <w:rPr>
          <w:rFonts w:ascii="Times New Roman" w:hAnsi="Times New Roman" w:cs="Times New Roman"/>
          <w:sz w:val="28"/>
          <w:szCs w:val="28"/>
          <w:lang w:eastAsia="ru-RU"/>
        </w:rPr>
        <w:t xml:space="preserve">исследовании </w:t>
      </w:r>
      <w:r w:rsidRPr="001F134A">
        <w:rPr>
          <w:rFonts w:ascii="Times New Roman" w:hAnsi="Times New Roman" w:cs="Times New Roman"/>
          <w:i/>
          <w:sz w:val="28"/>
          <w:szCs w:val="28"/>
          <w:lang w:eastAsia="ru-RU"/>
        </w:rPr>
        <w:t>копинг-статегий</w:t>
      </w:r>
      <w:r>
        <w:rPr>
          <w:rFonts w:ascii="Times New Roman" w:hAnsi="Times New Roman" w:cs="Times New Roman"/>
          <w:sz w:val="28"/>
          <w:szCs w:val="28"/>
          <w:lang w:eastAsia="ru-RU"/>
        </w:rPr>
        <w:t xml:space="preserve"> матерей было выявлено, что матери детей с ОЛЛ чаще используют продуктивные и относительно продуктивные эмоциональные копинг-стратегии, чем матери обеих контрольных групп. </w:t>
      </w:r>
      <w:r w:rsidRPr="003F6038">
        <w:rPr>
          <w:rFonts w:ascii="Times New Roman" w:hAnsi="Times New Roman" w:cs="Times New Roman"/>
          <w:sz w:val="28"/>
          <w:szCs w:val="28"/>
          <w:lang w:eastAsia="ru-RU"/>
        </w:rPr>
        <w:t xml:space="preserve">Выбор таких эмоциональных копинг-стратегий означает, что матери выбирают стратегию «оптимизм» («Я всегда уверена, что есть выход из трудной ситуации»), </w:t>
      </w:r>
      <w:r>
        <w:rPr>
          <w:rFonts w:ascii="Times New Roman" w:hAnsi="Times New Roman" w:cs="Times New Roman"/>
          <w:sz w:val="28"/>
          <w:szCs w:val="28"/>
          <w:lang w:eastAsia="ru-RU"/>
        </w:rPr>
        <w:t xml:space="preserve">«пассивная кооперация» («Я доверяю преодоление своих трудностей другим людям, которые готовы помочь мне»). </w:t>
      </w:r>
      <w:r w:rsidR="003F6038">
        <w:rPr>
          <w:rFonts w:ascii="Times New Roman" w:hAnsi="Times New Roman" w:cs="Times New Roman"/>
          <w:sz w:val="28"/>
          <w:szCs w:val="28"/>
          <w:lang w:eastAsia="ru-RU"/>
        </w:rPr>
        <w:t>Важно подчеркнуть, что матери детей больных лейкозом в отличи</w:t>
      </w:r>
      <w:r w:rsidR="002C2514">
        <w:rPr>
          <w:rFonts w:ascii="Times New Roman" w:hAnsi="Times New Roman" w:cs="Times New Roman"/>
          <w:sz w:val="28"/>
          <w:szCs w:val="28"/>
          <w:lang w:eastAsia="ru-RU"/>
        </w:rPr>
        <w:t>е</w:t>
      </w:r>
      <w:r w:rsidR="003F6038">
        <w:rPr>
          <w:rFonts w:ascii="Times New Roman" w:hAnsi="Times New Roman" w:cs="Times New Roman"/>
          <w:sz w:val="28"/>
          <w:szCs w:val="28"/>
          <w:lang w:eastAsia="ru-RU"/>
        </w:rPr>
        <w:t xml:space="preserve"> от матер</w:t>
      </w:r>
      <w:r w:rsidR="002C2514">
        <w:rPr>
          <w:rFonts w:ascii="Times New Roman" w:hAnsi="Times New Roman" w:cs="Times New Roman"/>
          <w:sz w:val="28"/>
          <w:szCs w:val="28"/>
          <w:lang w:eastAsia="ru-RU"/>
        </w:rPr>
        <w:t>ей</w:t>
      </w:r>
      <w:r w:rsidR="003F6038">
        <w:rPr>
          <w:rFonts w:ascii="Times New Roman" w:hAnsi="Times New Roman" w:cs="Times New Roman"/>
          <w:sz w:val="28"/>
          <w:szCs w:val="28"/>
          <w:lang w:eastAsia="ru-RU"/>
        </w:rPr>
        <w:t xml:space="preserve"> двух других групп совсем не выбирали непродуктивные эмоциональные копинги, такие как: «подавление эмоций» («Я подавляю эмоции в себе»), «покорность» («Я впадаю в состояние безнадежности»), «самообвинение» («Я </w:t>
      </w:r>
      <w:proofErr w:type="gramStart"/>
      <w:r w:rsidR="003F6038">
        <w:rPr>
          <w:rFonts w:ascii="Times New Roman" w:hAnsi="Times New Roman" w:cs="Times New Roman"/>
          <w:sz w:val="28"/>
          <w:szCs w:val="28"/>
          <w:lang w:eastAsia="ru-RU"/>
        </w:rPr>
        <w:t>считаю</w:t>
      </w:r>
      <w:proofErr w:type="gramEnd"/>
      <w:r w:rsidR="003F6038">
        <w:rPr>
          <w:rFonts w:ascii="Times New Roman" w:hAnsi="Times New Roman" w:cs="Times New Roman"/>
          <w:sz w:val="28"/>
          <w:szCs w:val="28"/>
          <w:lang w:eastAsia="ru-RU"/>
        </w:rPr>
        <w:t xml:space="preserve"> себя виноват</w:t>
      </w:r>
      <w:r w:rsidR="002C2514">
        <w:rPr>
          <w:rFonts w:ascii="Times New Roman" w:hAnsi="Times New Roman" w:cs="Times New Roman"/>
          <w:sz w:val="28"/>
          <w:szCs w:val="28"/>
          <w:lang w:eastAsia="ru-RU"/>
        </w:rPr>
        <w:t>ой</w:t>
      </w:r>
      <w:r w:rsidR="003F6038">
        <w:rPr>
          <w:rFonts w:ascii="Times New Roman" w:hAnsi="Times New Roman" w:cs="Times New Roman"/>
          <w:sz w:val="28"/>
          <w:szCs w:val="28"/>
          <w:lang w:eastAsia="ru-RU"/>
        </w:rPr>
        <w:t xml:space="preserve"> и получаю по заслугам») и «агрессивность» «Я впадаю в бешенство и становлюсь агрессивной»). Анализируя такой выбор эмоциональных стратегий матерями детей с </w:t>
      </w:r>
      <w:r w:rsidR="003F6038">
        <w:rPr>
          <w:rFonts w:ascii="Times New Roman" w:hAnsi="Times New Roman" w:cs="Times New Roman"/>
          <w:sz w:val="28"/>
          <w:szCs w:val="28"/>
          <w:lang w:eastAsia="ru-RU"/>
        </w:rPr>
        <w:lastRenderedPageBreak/>
        <w:t xml:space="preserve">лейкозом, можно думать о том, что на этот выбор влияет получаемая матерями психологическая помощь, которая оказывается им психологической службой клиники. </w:t>
      </w:r>
      <w:r w:rsidR="003F6038" w:rsidRPr="00A0713A">
        <w:rPr>
          <w:rFonts w:ascii="Times New Roman" w:hAnsi="Times New Roman" w:cs="Times New Roman"/>
          <w:sz w:val="28"/>
          <w:szCs w:val="28"/>
          <w:lang w:eastAsia="ru-RU"/>
        </w:rPr>
        <w:t xml:space="preserve">Также можно предполагать, что </w:t>
      </w:r>
      <w:r w:rsidR="00DE5B89" w:rsidRPr="00A0713A">
        <w:rPr>
          <w:rFonts w:ascii="Times New Roman" w:hAnsi="Times New Roman" w:cs="Times New Roman"/>
          <w:sz w:val="28"/>
          <w:szCs w:val="28"/>
          <w:lang w:eastAsia="ru-RU"/>
        </w:rPr>
        <w:t>произошло вытеснение такого нежелательного, социально неодобряемого эмоционального поведения матерей, находящихся неотступно рядом с больными детьми, за счет механизмов психологической защиты.</w:t>
      </w:r>
      <w:r w:rsidR="00DE5B89">
        <w:rPr>
          <w:rFonts w:ascii="Times New Roman" w:hAnsi="Times New Roman" w:cs="Times New Roman"/>
          <w:sz w:val="28"/>
          <w:szCs w:val="28"/>
          <w:lang w:eastAsia="ru-RU"/>
        </w:rPr>
        <w:t xml:space="preserve"> </w:t>
      </w:r>
      <w:r w:rsidR="009B3D86" w:rsidRPr="009B3D86">
        <w:rPr>
          <w:rFonts w:ascii="Times New Roman" w:hAnsi="Times New Roman" w:cs="Times New Roman"/>
          <w:sz w:val="28"/>
          <w:szCs w:val="28"/>
          <w:lang w:eastAsia="ru-RU"/>
        </w:rPr>
        <w:t>[</w:t>
      </w:r>
      <w:r w:rsidR="00EE3932" w:rsidRPr="0091092E">
        <w:rPr>
          <w:rFonts w:ascii="Times New Roman" w:hAnsi="Times New Roman" w:cs="Times New Roman"/>
          <w:sz w:val="28"/>
          <w:szCs w:val="28"/>
          <w:lang w:eastAsia="ru-RU"/>
        </w:rPr>
        <w:t>39</w:t>
      </w:r>
      <w:r w:rsidR="009B3D86" w:rsidRPr="0091092E">
        <w:rPr>
          <w:rFonts w:ascii="Times New Roman" w:hAnsi="Times New Roman" w:cs="Times New Roman"/>
          <w:sz w:val="28"/>
          <w:szCs w:val="28"/>
          <w:lang w:eastAsia="ru-RU"/>
        </w:rPr>
        <w:t>]</w:t>
      </w:r>
    </w:p>
    <w:p w:rsidR="00DE5B89" w:rsidRPr="00DE5B89" w:rsidRDefault="00DE5B89" w:rsidP="00DE5B8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изучения</w:t>
      </w:r>
      <w:r w:rsidRPr="00DE5B89">
        <w:rPr>
          <w:rFonts w:ascii="Times New Roman" w:hAnsi="Times New Roman" w:cs="Times New Roman"/>
          <w:sz w:val="28"/>
          <w:szCs w:val="28"/>
          <w:lang w:eastAsia="ru-RU"/>
        </w:rPr>
        <w:t xml:space="preserve"> </w:t>
      </w:r>
      <w:r w:rsidRPr="001F134A">
        <w:rPr>
          <w:rFonts w:ascii="Times New Roman" w:hAnsi="Times New Roman" w:cs="Times New Roman"/>
          <w:i/>
          <w:sz w:val="28"/>
          <w:szCs w:val="28"/>
          <w:lang w:eastAsia="ru-RU"/>
        </w:rPr>
        <w:t>стилей воспитания</w:t>
      </w:r>
      <w:r>
        <w:rPr>
          <w:rFonts w:ascii="Times New Roman" w:hAnsi="Times New Roman" w:cs="Times New Roman"/>
          <w:sz w:val="28"/>
          <w:szCs w:val="28"/>
          <w:lang w:eastAsia="ru-RU"/>
        </w:rPr>
        <w:t xml:space="preserve">, которые </w:t>
      </w:r>
      <w:proofErr w:type="gramStart"/>
      <w:r>
        <w:rPr>
          <w:rFonts w:ascii="Times New Roman" w:hAnsi="Times New Roman" w:cs="Times New Roman"/>
          <w:sz w:val="28"/>
          <w:szCs w:val="28"/>
          <w:lang w:eastAsia="ru-RU"/>
        </w:rPr>
        <w:t>используют матери трех групп показал</w:t>
      </w:r>
      <w:r w:rsidR="001F134A">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что имеются различия в выборе тех или иных стилей. </w:t>
      </w:r>
      <w:r w:rsidRPr="001F134A">
        <w:rPr>
          <w:rFonts w:ascii="Times New Roman" w:hAnsi="Times New Roman" w:cs="Times New Roman"/>
          <w:i/>
          <w:sz w:val="28"/>
          <w:szCs w:val="28"/>
          <w:lang w:eastAsia="ru-RU"/>
        </w:rPr>
        <w:t>Матери детей с ОЛЛ</w:t>
      </w:r>
      <w:r w:rsidRPr="00DE5B89">
        <w:rPr>
          <w:rFonts w:ascii="Times New Roman" w:hAnsi="Times New Roman" w:cs="Times New Roman"/>
          <w:sz w:val="28"/>
          <w:szCs w:val="28"/>
          <w:lang w:eastAsia="ru-RU"/>
        </w:rPr>
        <w:t xml:space="preserve"> чаще используют гиперпротекцию, чрезмерность запретов, отсутствие санкций, фобию утраты,</w:t>
      </w:r>
      <w:r w:rsidR="001F134A">
        <w:rPr>
          <w:rFonts w:ascii="Times New Roman" w:hAnsi="Times New Roman" w:cs="Times New Roman"/>
          <w:sz w:val="28"/>
          <w:szCs w:val="28"/>
          <w:lang w:eastAsia="ru-RU"/>
        </w:rPr>
        <w:t xml:space="preserve"> предпочтение мужских качеств</w:t>
      </w:r>
      <w:r w:rsidRPr="00DE5B89">
        <w:rPr>
          <w:rFonts w:ascii="Times New Roman" w:hAnsi="Times New Roman" w:cs="Times New Roman"/>
          <w:sz w:val="28"/>
          <w:szCs w:val="28"/>
          <w:lang w:eastAsia="ru-RU"/>
        </w:rPr>
        <w:t xml:space="preserve"> и реже гипопротекцию, чем матери здоровых детей. </w:t>
      </w:r>
      <w:r w:rsidR="001F134A">
        <w:rPr>
          <w:rFonts w:ascii="Times New Roman" w:hAnsi="Times New Roman" w:cs="Times New Roman"/>
          <w:sz w:val="28"/>
          <w:szCs w:val="28"/>
          <w:lang w:eastAsia="ru-RU"/>
        </w:rPr>
        <w:t>В сравнении с матерями детей с ДЦП</w:t>
      </w:r>
      <w:r w:rsidRPr="00DE5B89">
        <w:rPr>
          <w:rFonts w:ascii="Times New Roman" w:hAnsi="Times New Roman" w:cs="Times New Roman"/>
          <w:sz w:val="28"/>
          <w:szCs w:val="28"/>
          <w:lang w:eastAsia="ru-RU"/>
        </w:rPr>
        <w:t xml:space="preserve"> </w:t>
      </w:r>
      <w:r w:rsidR="001F134A">
        <w:rPr>
          <w:rFonts w:ascii="Times New Roman" w:hAnsi="Times New Roman" w:cs="Times New Roman"/>
          <w:sz w:val="28"/>
          <w:szCs w:val="28"/>
          <w:lang w:eastAsia="ru-RU"/>
        </w:rPr>
        <w:t>они чаще используют недостаточность требований-</w:t>
      </w:r>
      <w:r w:rsidRPr="00DE5B89">
        <w:rPr>
          <w:rFonts w:ascii="Times New Roman" w:hAnsi="Times New Roman" w:cs="Times New Roman"/>
          <w:sz w:val="28"/>
          <w:szCs w:val="28"/>
          <w:lang w:eastAsia="ru-RU"/>
        </w:rPr>
        <w:t xml:space="preserve">запретов. </w:t>
      </w:r>
      <w:r w:rsidR="001F134A">
        <w:rPr>
          <w:rFonts w:ascii="Times New Roman" w:hAnsi="Times New Roman" w:cs="Times New Roman"/>
          <w:sz w:val="28"/>
          <w:szCs w:val="28"/>
          <w:lang w:eastAsia="ru-RU"/>
        </w:rPr>
        <w:t xml:space="preserve">Интересным результатом было выявление того, что </w:t>
      </w:r>
      <w:r w:rsidR="001F134A" w:rsidRPr="001F134A">
        <w:rPr>
          <w:rFonts w:ascii="Times New Roman" w:hAnsi="Times New Roman" w:cs="Times New Roman"/>
          <w:i/>
          <w:sz w:val="28"/>
          <w:szCs w:val="28"/>
          <w:lang w:eastAsia="ru-RU"/>
        </w:rPr>
        <w:t>м</w:t>
      </w:r>
      <w:r w:rsidRPr="001F134A">
        <w:rPr>
          <w:rFonts w:ascii="Times New Roman" w:hAnsi="Times New Roman" w:cs="Times New Roman"/>
          <w:i/>
          <w:sz w:val="28"/>
          <w:szCs w:val="28"/>
          <w:lang w:eastAsia="ru-RU"/>
        </w:rPr>
        <w:t>атери детей с ДЦП</w:t>
      </w:r>
      <w:r w:rsidRPr="00DE5B89">
        <w:rPr>
          <w:rFonts w:ascii="Times New Roman" w:hAnsi="Times New Roman" w:cs="Times New Roman"/>
          <w:sz w:val="28"/>
          <w:szCs w:val="28"/>
          <w:lang w:eastAsia="ru-RU"/>
        </w:rPr>
        <w:t xml:space="preserve"> </w:t>
      </w:r>
      <w:r w:rsidR="001F134A">
        <w:rPr>
          <w:rFonts w:ascii="Times New Roman" w:hAnsi="Times New Roman" w:cs="Times New Roman"/>
          <w:sz w:val="28"/>
          <w:szCs w:val="28"/>
          <w:lang w:eastAsia="ru-RU"/>
        </w:rPr>
        <w:t>по сравнению с матерями детей с лейкозом чаще используют</w:t>
      </w:r>
      <w:r w:rsidRPr="00DE5B89">
        <w:rPr>
          <w:rFonts w:ascii="Times New Roman" w:hAnsi="Times New Roman" w:cs="Times New Roman"/>
          <w:sz w:val="28"/>
          <w:szCs w:val="28"/>
          <w:lang w:eastAsia="ru-RU"/>
        </w:rPr>
        <w:t xml:space="preserve"> игнорирование потребностей ребенка, неустойчивость стиля воспитания, неразвитость родительских чувств, проекцию</w:t>
      </w:r>
      <w:r w:rsidR="001F134A">
        <w:rPr>
          <w:rFonts w:ascii="Times New Roman" w:hAnsi="Times New Roman" w:cs="Times New Roman"/>
          <w:sz w:val="28"/>
          <w:szCs w:val="28"/>
          <w:lang w:eastAsia="ru-RU"/>
        </w:rPr>
        <w:t xml:space="preserve"> на ребенка</w:t>
      </w:r>
      <w:r w:rsidRPr="00DE5B89">
        <w:rPr>
          <w:rFonts w:ascii="Times New Roman" w:hAnsi="Times New Roman" w:cs="Times New Roman"/>
          <w:sz w:val="28"/>
          <w:szCs w:val="28"/>
          <w:lang w:eastAsia="ru-RU"/>
        </w:rPr>
        <w:t xml:space="preserve"> собственных нежелаемых качеств, вынесение конфликта между супругами в сферу воспитания.</w:t>
      </w:r>
    </w:p>
    <w:p w:rsidR="00A0713A" w:rsidRDefault="00DE5B89" w:rsidP="00DE5B89">
      <w:pPr>
        <w:spacing w:after="0" w:line="360" w:lineRule="auto"/>
        <w:ind w:firstLine="709"/>
        <w:jc w:val="both"/>
        <w:rPr>
          <w:rFonts w:ascii="Times New Roman" w:hAnsi="Times New Roman" w:cs="Times New Roman"/>
          <w:sz w:val="28"/>
          <w:szCs w:val="28"/>
          <w:lang w:eastAsia="ru-RU"/>
        </w:rPr>
      </w:pPr>
      <w:proofErr w:type="gramStart"/>
      <w:r w:rsidRPr="00AF0A74">
        <w:rPr>
          <w:rFonts w:ascii="Times New Roman" w:hAnsi="Times New Roman" w:cs="Times New Roman"/>
          <w:sz w:val="28"/>
          <w:szCs w:val="28"/>
          <w:lang w:eastAsia="ru-RU"/>
        </w:rPr>
        <w:t>При сравнении характеристик воспитания, которые используют матери детей с ДЦП в сравнении с матерями здоровых детей, было выявлено, что матери детей с ДЦП значимо ч</w:t>
      </w:r>
      <w:r w:rsidR="003F7255">
        <w:rPr>
          <w:rFonts w:ascii="Times New Roman" w:hAnsi="Times New Roman" w:cs="Times New Roman"/>
          <w:sz w:val="28"/>
          <w:szCs w:val="28"/>
          <w:lang w:eastAsia="ru-RU"/>
        </w:rPr>
        <w:t>аще используют гиперпротекцию</w:t>
      </w:r>
      <w:r w:rsidRPr="00AF0A74">
        <w:rPr>
          <w:rFonts w:ascii="Times New Roman" w:hAnsi="Times New Roman" w:cs="Times New Roman"/>
          <w:sz w:val="28"/>
          <w:szCs w:val="28"/>
          <w:lang w:eastAsia="ru-RU"/>
        </w:rPr>
        <w:t>, игнор</w:t>
      </w:r>
      <w:r w:rsidR="003F7255">
        <w:rPr>
          <w:rFonts w:ascii="Times New Roman" w:hAnsi="Times New Roman" w:cs="Times New Roman"/>
          <w:sz w:val="28"/>
          <w:szCs w:val="28"/>
          <w:lang w:eastAsia="ru-RU"/>
        </w:rPr>
        <w:t>ирование потребностей ребенка</w:t>
      </w:r>
      <w:r w:rsidRPr="00AF0A74">
        <w:rPr>
          <w:rFonts w:ascii="Times New Roman" w:hAnsi="Times New Roman" w:cs="Times New Roman"/>
          <w:sz w:val="28"/>
          <w:szCs w:val="28"/>
          <w:lang w:eastAsia="ru-RU"/>
        </w:rPr>
        <w:t>,</w:t>
      </w:r>
      <w:r w:rsidR="003F7255">
        <w:rPr>
          <w:rFonts w:ascii="Times New Roman" w:hAnsi="Times New Roman" w:cs="Times New Roman"/>
          <w:sz w:val="28"/>
          <w:szCs w:val="28"/>
          <w:lang w:eastAsia="ru-RU"/>
        </w:rPr>
        <w:t xml:space="preserve"> чрезмерность запретов</w:t>
      </w:r>
      <w:r w:rsidRPr="00AF0A74">
        <w:rPr>
          <w:rFonts w:ascii="Times New Roman" w:hAnsi="Times New Roman" w:cs="Times New Roman"/>
          <w:sz w:val="28"/>
          <w:szCs w:val="28"/>
          <w:lang w:eastAsia="ru-RU"/>
        </w:rPr>
        <w:t>, неустойчивость сти</w:t>
      </w:r>
      <w:r w:rsidR="003F7255">
        <w:rPr>
          <w:rFonts w:ascii="Times New Roman" w:hAnsi="Times New Roman" w:cs="Times New Roman"/>
          <w:sz w:val="28"/>
          <w:szCs w:val="28"/>
          <w:lang w:eastAsia="ru-RU"/>
        </w:rPr>
        <w:t>ля воспитания</w:t>
      </w:r>
      <w:r w:rsidRPr="00AF0A74">
        <w:rPr>
          <w:rFonts w:ascii="Times New Roman" w:hAnsi="Times New Roman" w:cs="Times New Roman"/>
          <w:sz w:val="28"/>
          <w:szCs w:val="28"/>
          <w:lang w:eastAsia="ru-RU"/>
        </w:rPr>
        <w:t xml:space="preserve"> </w:t>
      </w:r>
      <w:r w:rsidR="003F7255">
        <w:rPr>
          <w:rFonts w:ascii="Times New Roman" w:hAnsi="Times New Roman" w:cs="Times New Roman"/>
          <w:sz w:val="28"/>
          <w:szCs w:val="28"/>
          <w:lang w:eastAsia="ru-RU"/>
        </w:rPr>
        <w:t>(</w:t>
      </w:r>
      <w:r w:rsidRPr="00AF0A74">
        <w:rPr>
          <w:rFonts w:ascii="Times New Roman" w:hAnsi="Times New Roman" w:cs="Times New Roman"/>
          <w:sz w:val="28"/>
          <w:szCs w:val="28"/>
          <w:lang w:eastAsia="ru-RU"/>
        </w:rPr>
        <w:t>на уровне тенденции</w:t>
      </w:r>
      <w:r w:rsidR="003F7255">
        <w:rPr>
          <w:rFonts w:ascii="Times New Roman" w:hAnsi="Times New Roman" w:cs="Times New Roman"/>
          <w:sz w:val="28"/>
          <w:szCs w:val="28"/>
          <w:lang w:eastAsia="ru-RU"/>
        </w:rPr>
        <w:t>)</w:t>
      </w:r>
      <w:r w:rsidRPr="00AF0A74">
        <w:rPr>
          <w:rFonts w:ascii="Times New Roman" w:hAnsi="Times New Roman" w:cs="Times New Roman"/>
          <w:sz w:val="28"/>
          <w:szCs w:val="28"/>
          <w:lang w:eastAsia="ru-RU"/>
        </w:rPr>
        <w:t>, предпо</w:t>
      </w:r>
      <w:r w:rsidR="003F7255">
        <w:rPr>
          <w:rFonts w:ascii="Times New Roman" w:hAnsi="Times New Roman" w:cs="Times New Roman"/>
          <w:sz w:val="28"/>
          <w:szCs w:val="28"/>
          <w:lang w:eastAsia="ru-RU"/>
        </w:rPr>
        <w:t>чтение детских качеств, фобию утраты</w:t>
      </w:r>
      <w:r w:rsidRPr="00AF0A74">
        <w:rPr>
          <w:rFonts w:ascii="Times New Roman" w:hAnsi="Times New Roman" w:cs="Times New Roman"/>
          <w:sz w:val="28"/>
          <w:szCs w:val="28"/>
          <w:lang w:eastAsia="ru-RU"/>
        </w:rPr>
        <w:t>, неразвитос</w:t>
      </w:r>
      <w:r w:rsidR="003F7255">
        <w:rPr>
          <w:rFonts w:ascii="Times New Roman" w:hAnsi="Times New Roman" w:cs="Times New Roman"/>
          <w:sz w:val="28"/>
          <w:szCs w:val="28"/>
          <w:lang w:eastAsia="ru-RU"/>
        </w:rPr>
        <w:t>ть родительских чувств</w:t>
      </w:r>
      <w:r w:rsidRPr="00AF0A74">
        <w:rPr>
          <w:rFonts w:ascii="Times New Roman" w:hAnsi="Times New Roman" w:cs="Times New Roman"/>
          <w:sz w:val="28"/>
          <w:szCs w:val="28"/>
          <w:lang w:eastAsia="ru-RU"/>
        </w:rPr>
        <w:t>,</w:t>
      </w:r>
      <w:r w:rsidR="00A132C3">
        <w:rPr>
          <w:rFonts w:ascii="Times New Roman" w:hAnsi="Times New Roman" w:cs="Times New Roman"/>
          <w:sz w:val="28"/>
          <w:szCs w:val="28"/>
          <w:lang w:eastAsia="ru-RU"/>
        </w:rPr>
        <w:t xml:space="preserve"> проекцию на ребенка</w:t>
      </w:r>
      <w:r w:rsidRPr="00AF0A74">
        <w:rPr>
          <w:rFonts w:ascii="Times New Roman" w:hAnsi="Times New Roman" w:cs="Times New Roman"/>
          <w:sz w:val="28"/>
          <w:szCs w:val="28"/>
          <w:lang w:eastAsia="ru-RU"/>
        </w:rPr>
        <w:t xml:space="preserve"> собствен</w:t>
      </w:r>
      <w:r w:rsidR="003F7255">
        <w:rPr>
          <w:rFonts w:ascii="Times New Roman" w:hAnsi="Times New Roman" w:cs="Times New Roman"/>
          <w:sz w:val="28"/>
          <w:szCs w:val="28"/>
          <w:lang w:eastAsia="ru-RU"/>
        </w:rPr>
        <w:t>ных нежелаемых качеств</w:t>
      </w:r>
      <w:r w:rsidRPr="00AF0A74">
        <w:rPr>
          <w:rFonts w:ascii="Times New Roman" w:hAnsi="Times New Roman" w:cs="Times New Roman"/>
          <w:sz w:val="28"/>
          <w:szCs w:val="28"/>
          <w:lang w:eastAsia="ru-RU"/>
        </w:rPr>
        <w:t xml:space="preserve"> на уровне тенденции и реже – г</w:t>
      </w:r>
      <w:r w:rsidR="003F7255">
        <w:rPr>
          <w:rFonts w:ascii="Times New Roman" w:hAnsi="Times New Roman" w:cs="Times New Roman"/>
          <w:sz w:val="28"/>
          <w:szCs w:val="28"/>
          <w:lang w:eastAsia="ru-RU"/>
        </w:rPr>
        <w:t>ипопротекцию</w:t>
      </w:r>
      <w:r w:rsidRPr="00AF0A74">
        <w:rPr>
          <w:rFonts w:ascii="Times New Roman" w:hAnsi="Times New Roman" w:cs="Times New Roman"/>
          <w:sz w:val="28"/>
          <w:szCs w:val="28"/>
          <w:lang w:eastAsia="ru-RU"/>
        </w:rPr>
        <w:t xml:space="preserve"> и недостаточнос</w:t>
      </w:r>
      <w:r w:rsidR="003F7255">
        <w:rPr>
          <w:rFonts w:ascii="Times New Roman" w:hAnsi="Times New Roman" w:cs="Times New Roman"/>
          <w:sz w:val="28"/>
          <w:szCs w:val="28"/>
          <w:lang w:eastAsia="ru-RU"/>
        </w:rPr>
        <w:t>ть</w:t>
      </w:r>
      <w:proofErr w:type="gramEnd"/>
      <w:r w:rsidR="003F7255">
        <w:rPr>
          <w:rFonts w:ascii="Times New Roman" w:hAnsi="Times New Roman" w:cs="Times New Roman"/>
          <w:sz w:val="28"/>
          <w:szCs w:val="28"/>
          <w:lang w:eastAsia="ru-RU"/>
        </w:rPr>
        <w:t xml:space="preserve"> требований запретов</w:t>
      </w:r>
      <w:r w:rsidRPr="00AF0A74">
        <w:rPr>
          <w:rFonts w:ascii="Times New Roman" w:hAnsi="Times New Roman" w:cs="Times New Roman"/>
          <w:sz w:val="28"/>
          <w:szCs w:val="28"/>
          <w:lang w:eastAsia="ru-RU"/>
        </w:rPr>
        <w:t>.</w:t>
      </w:r>
      <w:r w:rsidR="00A0713A">
        <w:rPr>
          <w:rFonts w:ascii="Times New Roman" w:hAnsi="Times New Roman" w:cs="Times New Roman"/>
          <w:sz w:val="28"/>
          <w:szCs w:val="28"/>
          <w:lang w:eastAsia="ru-RU"/>
        </w:rPr>
        <w:t xml:space="preserve"> </w:t>
      </w:r>
    </w:p>
    <w:p w:rsidR="00B07071" w:rsidRPr="0023036C" w:rsidRDefault="00A0713A" w:rsidP="00DE5B8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Ситуация тяжелого заболевания и лечения подростка, когда необходимо постоянное присутствие матери или другого близкого человека нарушает нормальную возрастную динамику изменений в отношениях подросток-родитель. В такой ситуации матери приходится чрезмерно </w:t>
      </w:r>
      <w:r>
        <w:rPr>
          <w:rFonts w:ascii="Times New Roman" w:hAnsi="Times New Roman" w:cs="Times New Roman"/>
          <w:sz w:val="28"/>
          <w:szCs w:val="28"/>
          <w:lang w:eastAsia="ru-RU"/>
        </w:rPr>
        <w:lastRenderedPageBreak/>
        <w:t xml:space="preserve">контролировать подростка, предъявлять ему много запретов и меньше санкций. Ситуация угрозы жизни усиливает переживания матери, связанные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страхом потери ребенка вызывают поя</w:t>
      </w:r>
      <w:r w:rsidR="0023036C">
        <w:rPr>
          <w:rFonts w:ascii="Times New Roman" w:hAnsi="Times New Roman" w:cs="Times New Roman"/>
          <w:sz w:val="28"/>
          <w:szCs w:val="28"/>
          <w:lang w:eastAsia="ru-RU"/>
        </w:rPr>
        <w:t>вление стратегии – фобия утраты [17] [</w:t>
      </w:r>
      <w:r w:rsidR="0023036C" w:rsidRPr="0023036C">
        <w:rPr>
          <w:rFonts w:ascii="Times New Roman" w:hAnsi="Times New Roman" w:cs="Times New Roman"/>
          <w:sz w:val="28"/>
          <w:szCs w:val="28"/>
          <w:lang w:eastAsia="ru-RU"/>
        </w:rPr>
        <w:t>2</w:t>
      </w:r>
      <w:r w:rsidR="0023036C">
        <w:rPr>
          <w:rFonts w:ascii="Times New Roman" w:hAnsi="Times New Roman" w:cs="Times New Roman"/>
          <w:sz w:val="28"/>
          <w:szCs w:val="28"/>
          <w:lang w:eastAsia="ru-RU"/>
        </w:rPr>
        <w:t>3</w:t>
      </w:r>
      <w:r w:rsidR="0023036C" w:rsidRPr="0023036C">
        <w:rPr>
          <w:rFonts w:ascii="Times New Roman" w:hAnsi="Times New Roman" w:cs="Times New Roman"/>
          <w:sz w:val="28"/>
          <w:szCs w:val="28"/>
          <w:lang w:eastAsia="ru-RU"/>
        </w:rPr>
        <w:t>].</w:t>
      </w:r>
    </w:p>
    <w:p w:rsidR="00B07071" w:rsidRDefault="000A55F3" w:rsidP="00FC58E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w:t>
      </w:r>
      <w:proofErr w:type="gramStart"/>
      <w:r>
        <w:rPr>
          <w:rFonts w:ascii="Times New Roman" w:hAnsi="Times New Roman" w:cs="Times New Roman"/>
          <w:sz w:val="28"/>
          <w:szCs w:val="28"/>
          <w:lang w:eastAsia="ru-RU"/>
        </w:rPr>
        <w:t>результатов изучения психологических характеристик матерей детей</w:t>
      </w:r>
      <w:proofErr w:type="gramEnd"/>
      <w:r>
        <w:rPr>
          <w:rFonts w:ascii="Times New Roman" w:hAnsi="Times New Roman" w:cs="Times New Roman"/>
          <w:sz w:val="28"/>
          <w:szCs w:val="28"/>
          <w:lang w:eastAsia="ru-RU"/>
        </w:rPr>
        <w:t xml:space="preserve"> с лейкозом, показал, что у них выше уровень нервно-психического напряжения, </w:t>
      </w:r>
      <w:r w:rsidRPr="000A55F3">
        <w:rPr>
          <w:rFonts w:ascii="Times New Roman" w:hAnsi="Times New Roman" w:cs="Times New Roman"/>
          <w:sz w:val="28"/>
          <w:szCs w:val="28"/>
          <w:lang w:eastAsia="ru-RU"/>
        </w:rPr>
        <w:t>чем у матерей здоровых детей</w:t>
      </w:r>
      <w:r>
        <w:rPr>
          <w:rFonts w:ascii="Times New Roman" w:hAnsi="Times New Roman" w:cs="Times New Roman"/>
          <w:sz w:val="28"/>
          <w:szCs w:val="28"/>
          <w:lang w:eastAsia="ru-RU"/>
        </w:rPr>
        <w:t xml:space="preserve">; уровень алекситимии выше, чем у матерей контрольных групп; уровень общего здоровья ниже, чем у матерей контрольных групп. </w:t>
      </w:r>
      <w:r w:rsidR="00897ADF">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акже было выявлено, что матери детей больных лейкозом отличаются от матерей контрольных групп по использованию эмоциональных копинг-стратегий и стилей воспитания. Это позволяет нам говорить о том, что </w:t>
      </w:r>
      <w:r w:rsidRPr="00A0713A">
        <w:rPr>
          <w:rFonts w:ascii="Times New Roman" w:hAnsi="Times New Roman" w:cs="Times New Roman"/>
          <w:i/>
          <w:sz w:val="28"/>
          <w:szCs w:val="28"/>
          <w:lang w:eastAsia="ru-RU"/>
        </w:rPr>
        <w:t>наша первая гипотеза подтвердилась частично</w:t>
      </w:r>
      <w:r>
        <w:rPr>
          <w:rFonts w:ascii="Times New Roman" w:hAnsi="Times New Roman" w:cs="Times New Roman"/>
          <w:sz w:val="28"/>
          <w:szCs w:val="28"/>
          <w:lang w:eastAsia="ru-RU"/>
        </w:rPr>
        <w:t>.</w:t>
      </w:r>
    </w:p>
    <w:p w:rsidR="00FF4AE1" w:rsidRDefault="0093115D" w:rsidP="00FC58E2">
      <w:pPr>
        <w:spacing w:after="0" w:line="360" w:lineRule="auto"/>
        <w:ind w:firstLine="709"/>
        <w:jc w:val="both"/>
        <w:rPr>
          <w:rFonts w:ascii="Times New Roman" w:hAnsi="Times New Roman" w:cs="Times New Roman"/>
          <w:sz w:val="28"/>
          <w:szCs w:val="28"/>
          <w:lang w:eastAsia="ru-RU"/>
        </w:rPr>
      </w:pPr>
      <w:r w:rsidRPr="00A0713A">
        <w:rPr>
          <w:rFonts w:ascii="Times New Roman" w:hAnsi="Times New Roman" w:cs="Times New Roman"/>
          <w:sz w:val="28"/>
          <w:szCs w:val="28"/>
          <w:lang w:eastAsia="ru-RU"/>
        </w:rPr>
        <w:t>Результаты изучения взаимосвязей психологических характеристик матерей в каждой группе показали, что имеются как сходные, так и отличные взаимосвязи, которые описаны в параграфе 3.8.</w:t>
      </w:r>
      <w:r>
        <w:rPr>
          <w:rFonts w:ascii="Times New Roman" w:hAnsi="Times New Roman" w:cs="Times New Roman"/>
          <w:sz w:val="28"/>
          <w:szCs w:val="28"/>
          <w:lang w:eastAsia="ru-RU"/>
        </w:rPr>
        <w:t xml:space="preserve"> </w:t>
      </w:r>
      <w:r w:rsidR="00497D1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данном разделе работы мы сосредоточились на описании наиболее важных для цели н</w:t>
      </w:r>
      <w:r w:rsidR="00497D11">
        <w:rPr>
          <w:rFonts w:ascii="Times New Roman" w:hAnsi="Times New Roman" w:cs="Times New Roman"/>
          <w:sz w:val="28"/>
          <w:szCs w:val="28"/>
          <w:lang w:eastAsia="ru-RU"/>
        </w:rPr>
        <w:t>ашего исследования взаимосвязей нервно-психического напряжения матерей.</w:t>
      </w:r>
      <w:r>
        <w:rPr>
          <w:rFonts w:ascii="Times New Roman" w:hAnsi="Times New Roman" w:cs="Times New Roman"/>
          <w:sz w:val="28"/>
          <w:szCs w:val="28"/>
          <w:lang w:eastAsia="ru-RU"/>
        </w:rPr>
        <w:t xml:space="preserve"> </w:t>
      </w:r>
    </w:p>
    <w:p w:rsidR="0093115D" w:rsidRDefault="0093115D" w:rsidP="00FC58E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w:t>
      </w:r>
      <w:r w:rsidR="00497D11">
        <w:rPr>
          <w:rFonts w:ascii="Times New Roman" w:hAnsi="Times New Roman" w:cs="Times New Roman"/>
          <w:sz w:val="28"/>
          <w:szCs w:val="28"/>
          <w:lang w:eastAsia="ru-RU"/>
        </w:rPr>
        <w:t>корреляционных связей</w:t>
      </w:r>
      <w:r>
        <w:rPr>
          <w:rFonts w:ascii="Times New Roman" w:hAnsi="Times New Roman" w:cs="Times New Roman"/>
          <w:sz w:val="28"/>
          <w:szCs w:val="28"/>
          <w:lang w:eastAsia="ru-RU"/>
        </w:rPr>
        <w:t xml:space="preserve"> уровня </w:t>
      </w:r>
      <w:r w:rsidRPr="0093115D">
        <w:rPr>
          <w:rFonts w:ascii="Times New Roman" w:hAnsi="Times New Roman" w:cs="Times New Roman"/>
          <w:sz w:val="28"/>
          <w:szCs w:val="28"/>
          <w:lang w:eastAsia="ru-RU"/>
        </w:rPr>
        <w:t xml:space="preserve">нервно-психического напряжения </w:t>
      </w:r>
      <w:r w:rsidRPr="00FF4AE1">
        <w:rPr>
          <w:rFonts w:ascii="Times New Roman" w:hAnsi="Times New Roman" w:cs="Times New Roman"/>
          <w:i/>
          <w:sz w:val="28"/>
          <w:szCs w:val="28"/>
          <w:lang w:eastAsia="ru-RU"/>
        </w:rPr>
        <w:t>матерей детей с лейкозом</w:t>
      </w:r>
      <w:r>
        <w:rPr>
          <w:rFonts w:ascii="Times New Roman" w:hAnsi="Times New Roman" w:cs="Times New Roman"/>
          <w:sz w:val="28"/>
          <w:szCs w:val="28"/>
          <w:lang w:eastAsia="ru-RU"/>
        </w:rPr>
        <w:t>, показа</w:t>
      </w:r>
      <w:r w:rsidR="00497D11">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00B91F5C">
        <w:rPr>
          <w:rFonts w:ascii="Times New Roman" w:hAnsi="Times New Roman" w:cs="Times New Roman"/>
          <w:sz w:val="28"/>
          <w:szCs w:val="28"/>
          <w:lang w:eastAsia="ru-RU"/>
        </w:rPr>
        <w:t xml:space="preserve">положительные </w:t>
      </w:r>
      <w:r w:rsidR="00497D11">
        <w:rPr>
          <w:rFonts w:ascii="Times New Roman" w:hAnsi="Times New Roman" w:cs="Times New Roman"/>
          <w:sz w:val="28"/>
          <w:szCs w:val="28"/>
          <w:lang w:eastAsia="ru-RU"/>
        </w:rPr>
        <w:t>взаимосвязи</w:t>
      </w:r>
      <w:r w:rsidRPr="0093115D">
        <w:rPr>
          <w:rFonts w:ascii="Times New Roman" w:hAnsi="Times New Roman" w:cs="Times New Roman"/>
          <w:sz w:val="28"/>
          <w:szCs w:val="28"/>
          <w:lang w:eastAsia="ru-RU"/>
        </w:rPr>
        <w:t xml:space="preserve"> с уровнем личностной тревожности, алексит</w:t>
      </w:r>
      <w:r w:rsidR="00BA3ED0">
        <w:rPr>
          <w:rFonts w:ascii="Times New Roman" w:hAnsi="Times New Roman" w:cs="Times New Roman"/>
          <w:sz w:val="28"/>
          <w:szCs w:val="28"/>
          <w:lang w:eastAsia="ru-RU"/>
        </w:rPr>
        <w:t xml:space="preserve">имии, уровнем общего </w:t>
      </w:r>
      <w:r w:rsidR="00497D11">
        <w:rPr>
          <w:rFonts w:ascii="Times New Roman" w:hAnsi="Times New Roman" w:cs="Times New Roman"/>
          <w:sz w:val="28"/>
          <w:szCs w:val="28"/>
          <w:lang w:eastAsia="ru-RU"/>
        </w:rPr>
        <w:t>здоровья</w:t>
      </w:r>
      <w:r w:rsidRPr="0093115D">
        <w:rPr>
          <w:rFonts w:ascii="Times New Roman" w:hAnsi="Times New Roman" w:cs="Times New Roman"/>
          <w:sz w:val="28"/>
          <w:szCs w:val="28"/>
          <w:lang w:eastAsia="ru-RU"/>
        </w:rPr>
        <w:t xml:space="preserve"> </w:t>
      </w:r>
      <w:r w:rsidR="00497D11">
        <w:rPr>
          <w:rFonts w:ascii="Times New Roman" w:hAnsi="Times New Roman" w:cs="Times New Roman"/>
          <w:sz w:val="28"/>
          <w:szCs w:val="28"/>
          <w:lang w:eastAsia="ru-RU"/>
        </w:rPr>
        <w:t>и стиля</w:t>
      </w:r>
      <w:r w:rsidRPr="0093115D">
        <w:rPr>
          <w:rFonts w:ascii="Times New Roman" w:hAnsi="Times New Roman" w:cs="Times New Roman"/>
          <w:sz w:val="28"/>
          <w:szCs w:val="28"/>
          <w:lang w:eastAsia="ru-RU"/>
        </w:rPr>
        <w:t>м</w:t>
      </w:r>
      <w:r w:rsidR="00497D11">
        <w:rPr>
          <w:rFonts w:ascii="Times New Roman" w:hAnsi="Times New Roman" w:cs="Times New Roman"/>
          <w:sz w:val="28"/>
          <w:szCs w:val="28"/>
          <w:lang w:eastAsia="ru-RU"/>
        </w:rPr>
        <w:t>и</w:t>
      </w:r>
      <w:r w:rsidRPr="0093115D">
        <w:rPr>
          <w:rFonts w:ascii="Times New Roman" w:hAnsi="Times New Roman" w:cs="Times New Roman"/>
          <w:sz w:val="28"/>
          <w:szCs w:val="28"/>
          <w:lang w:eastAsia="ru-RU"/>
        </w:rPr>
        <w:t xml:space="preserve"> воспитания</w:t>
      </w:r>
      <w:r w:rsidR="00497D11">
        <w:rPr>
          <w:rFonts w:ascii="Times New Roman" w:hAnsi="Times New Roman" w:cs="Times New Roman"/>
          <w:sz w:val="28"/>
          <w:szCs w:val="28"/>
          <w:lang w:eastAsia="ru-RU"/>
        </w:rPr>
        <w:t xml:space="preserve"> (</w:t>
      </w:r>
      <w:r w:rsidR="00497D11" w:rsidRPr="00497D11">
        <w:rPr>
          <w:rFonts w:ascii="Times New Roman" w:hAnsi="Times New Roman" w:cs="Times New Roman"/>
          <w:sz w:val="28"/>
          <w:szCs w:val="28"/>
          <w:lang w:eastAsia="ru-RU"/>
        </w:rPr>
        <w:t>гиперпротекция, фобия утраты</w:t>
      </w:r>
      <w:r w:rsidR="00497D11">
        <w:rPr>
          <w:rFonts w:ascii="Times New Roman" w:hAnsi="Times New Roman" w:cs="Times New Roman"/>
          <w:sz w:val="28"/>
          <w:szCs w:val="28"/>
          <w:lang w:eastAsia="ru-RU"/>
        </w:rPr>
        <w:t xml:space="preserve"> и</w:t>
      </w:r>
      <w:r w:rsidR="00497D11" w:rsidRPr="00497D11">
        <w:rPr>
          <w:rFonts w:ascii="Times New Roman" w:hAnsi="Times New Roman" w:cs="Times New Roman"/>
          <w:sz w:val="28"/>
          <w:szCs w:val="28"/>
          <w:lang w:eastAsia="ru-RU"/>
        </w:rPr>
        <w:t xml:space="preserve"> </w:t>
      </w:r>
      <w:r w:rsidR="00497D11">
        <w:rPr>
          <w:rFonts w:ascii="Times New Roman" w:hAnsi="Times New Roman" w:cs="Times New Roman"/>
          <w:sz w:val="28"/>
          <w:szCs w:val="28"/>
          <w:lang w:eastAsia="ru-RU"/>
        </w:rPr>
        <w:t>степень</w:t>
      </w:r>
      <w:r w:rsidR="00497D11" w:rsidRPr="00497D11">
        <w:rPr>
          <w:rFonts w:ascii="Times New Roman" w:hAnsi="Times New Roman" w:cs="Times New Roman"/>
          <w:sz w:val="28"/>
          <w:szCs w:val="28"/>
          <w:lang w:eastAsia="ru-RU"/>
        </w:rPr>
        <w:t xml:space="preserve"> удовлетворения потребностей ребенка</w:t>
      </w:r>
      <w:r w:rsidR="00497D11">
        <w:rPr>
          <w:rFonts w:ascii="Times New Roman" w:hAnsi="Times New Roman" w:cs="Times New Roman"/>
          <w:sz w:val="28"/>
          <w:szCs w:val="28"/>
          <w:lang w:eastAsia="ru-RU"/>
        </w:rPr>
        <w:t xml:space="preserve">, </w:t>
      </w:r>
      <w:r w:rsidR="00497D11" w:rsidRPr="00497D11">
        <w:rPr>
          <w:rFonts w:ascii="Times New Roman" w:hAnsi="Times New Roman" w:cs="Times New Roman"/>
          <w:sz w:val="28"/>
          <w:szCs w:val="28"/>
          <w:lang w:eastAsia="ru-RU"/>
        </w:rPr>
        <w:t>потворствовани</w:t>
      </w:r>
      <w:r w:rsidR="00497D11">
        <w:rPr>
          <w:rFonts w:ascii="Times New Roman" w:hAnsi="Times New Roman" w:cs="Times New Roman"/>
          <w:sz w:val="28"/>
          <w:szCs w:val="28"/>
          <w:lang w:eastAsia="ru-RU"/>
        </w:rPr>
        <w:t>е)</w:t>
      </w:r>
      <w:r w:rsidRPr="0093115D">
        <w:rPr>
          <w:rFonts w:ascii="Times New Roman" w:hAnsi="Times New Roman" w:cs="Times New Roman"/>
          <w:sz w:val="28"/>
          <w:szCs w:val="28"/>
          <w:lang w:eastAsia="ru-RU"/>
        </w:rPr>
        <w:t>.</w:t>
      </w:r>
      <w:r w:rsidR="00497D11">
        <w:rPr>
          <w:rFonts w:ascii="Times New Roman" w:hAnsi="Times New Roman" w:cs="Times New Roman"/>
          <w:sz w:val="28"/>
          <w:szCs w:val="28"/>
          <w:lang w:eastAsia="ru-RU"/>
        </w:rPr>
        <w:t xml:space="preserve"> </w:t>
      </w:r>
    </w:p>
    <w:p w:rsidR="004B3C2F" w:rsidRDefault="004B3C2F" w:rsidP="00002177">
      <w:pPr>
        <w:spacing w:after="0" w:line="360" w:lineRule="auto"/>
        <w:ind w:firstLine="709"/>
        <w:jc w:val="both"/>
        <w:rPr>
          <w:rFonts w:ascii="Times New Roman" w:hAnsi="Times New Roman" w:cs="Times New Roman"/>
          <w:sz w:val="28"/>
          <w:szCs w:val="28"/>
          <w:lang w:eastAsia="ru-RU"/>
        </w:rPr>
      </w:pPr>
      <w:r w:rsidRPr="00FF4AE1">
        <w:rPr>
          <w:rFonts w:ascii="Times New Roman" w:hAnsi="Times New Roman" w:cs="Times New Roman"/>
          <w:sz w:val="28"/>
          <w:szCs w:val="28"/>
          <w:lang w:eastAsia="ru-RU"/>
        </w:rPr>
        <w:t xml:space="preserve">Анализ корреляционных связей уровня нервно-психического напряжения </w:t>
      </w:r>
      <w:r w:rsidRPr="006231B7">
        <w:rPr>
          <w:rFonts w:ascii="Times New Roman" w:hAnsi="Times New Roman" w:cs="Times New Roman"/>
          <w:i/>
          <w:sz w:val="28"/>
          <w:szCs w:val="28"/>
          <w:lang w:eastAsia="ru-RU"/>
        </w:rPr>
        <w:t>матерей здоровых детей</w:t>
      </w:r>
      <w:r w:rsidRPr="00FF4AE1">
        <w:rPr>
          <w:rFonts w:ascii="Times New Roman" w:hAnsi="Times New Roman" w:cs="Times New Roman"/>
          <w:sz w:val="28"/>
          <w:szCs w:val="28"/>
          <w:lang w:eastAsia="ru-RU"/>
        </w:rPr>
        <w:t xml:space="preserve">, показал </w:t>
      </w:r>
      <w:r w:rsidR="00B91F5C">
        <w:rPr>
          <w:rFonts w:ascii="Times New Roman" w:hAnsi="Times New Roman" w:cs="Times New Roman"/>
          <w:sz w:val="28"/>
          <w:szCs w:val="28"/>
          <w:lang w:eastAsia="ru-RU"/>
        </w:rPr>
        <w:t xml:space="preserve">положительные </w:t>
      </w:r>
      <w:r w:rsidRPr="00FF4AE1">
        <w:rPr>
          <w:rFonts w:ascii="Times New Roman" w:hAnsi="Times New Roman" w:cs="Times New Roman"/>
          <w:sz w:val="28"/>
          <w:szCs w:val="28"/>
          <w:lang w:eastAsia="ru-RU"/>
        </w:rPr>
        <w:t>взаимосвязи</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 </w:t>
      </w:r>
      <w:r w:rsidR="006231B7">
        <w:rPr>
          <w:rFonts w:ascii="Times New Roman" w:hAnsi="Times New Roman" w:cs="Times New Roman"/>
          <w:sz w:val="28"/>
          <w:szCs w:val="28"/>
        </w:rPr>
        <w:t>уровнем личностной тревожности</w:t>
      </w:r>
      <w:r>
        <w:rPr>
          <w:rFonts w:ascii="Times New Roman" w:hAnsi="Times New Roman" w:cs="Times New Roman"/>
          <w:sz w:val="28"/>
          <w:szCs w:val="28"/>
        </w:rPr>
        <w:t xml:space="preserve">, </w:t>
      </w:r>
      <w:r w:rsidR="006231B7">
        <w:rPr>
          <w:rFonts w:ascii="Times New Roman" w:hAnsi="Times New Roman" w:cs="Times New Roman"/>
          <w:sz w:val="28"/>
          <w:szCs w:val="28"/>
        </w:rPr>
        <w:t xml:space="preserve">уровнем общего здоровья, </w:t>
      </w:r>
      <w:r>
        <w:rPr>
          <w:rFonts w:ascii="Times New Roman" w:hAnsi="Times New Roman" w:cs="Times New Roman"/>
          <w:sz w:val="28"/>
          <w:szCs w:val="28"/>
        </w:rPr>
        <w:t xml:space="preserve">с </w:t>
      </w:r>
      <w:r>
        <w:rPr>
          <w:rFonts w:ascii="Times New Roman" w:hAnsi="Times New Roman" w:cs="Times New Roman"/>
          <w:sz w:val="28"/>
          <w:szCs w:val="28"/>
          <w:lang w:eastAsia="ru-RU"/>
        </w:rPr>
        <w:t xml:space="preserve">такими стилями воспитания, </w:t>
      </w:r>
      <w:r w:rsidRPr="004B3C2F">
        <w:rPr>
          <w:rFonts w:ascii="Times New Roman" w:hAnsi="Times New Roman" w:cs="Times New Roman"/>
          <w:sz w:val="28"/>
          <w:szCs w:val="28"/>
        </w:rPr>
        <w:t xml:space="preserve">как чрезмерность санкций </w:t>
      </w:r>
      <w:r w:rsidR="006231B7">
        <w:rPr>
          <w:rFonts w:ascii="Times New Roman" w:hAnsi="Times New Roman" w:cs="Times New Roman"/>
          <w:sz w:val="28"/>
          <w:szCs w:val="28"/>
        </w:rPr>
        <w:t xml:space="preserve">и </w:t>
      </w:r>
      <w:r w:rsidRPr="004B3C2F">
        <w:rPr>
          <w:rFonts w:ascii="Times New Roman" w:hAnsi="Times New Roman" w:cs="Times New Roman"/>
          <w:sz w:val="28"/>
          <w:szCs w:val="28"/>
        </w:rPr>
        <w:t>расши</w:t>
      </w:r>
      <w:r w:rsidR="006231B7">
        <w:rPr>
          <w:rFonts w:ascii="Times New Roman" w:hAnsi="Times New Roman" w:cs="Times New Roman"/>
          <w:sz w:val="28"/>
          <w:szCs w:val="28"/>
        </w:rPr>
        <w:t>рение сферы родительских чувств</w:t>
      </w:r>
      <w:r w:rsidR="00B91F5C">
        <w:rPr>
          <w:rFonts w:ascii="Times New Roman" w:hAnsi="Times New Roman" w:cs="Times New Roman"/>
          <w:sz w:val="28"/>
          <w:szCs w:val="28"/>
        </w:rPr>
        <w:t xml:space="preserve"> и отрицательные с</w:t>
      </w:r>
      <w:r w:rsidR="00B91F5C" w:rsidRPr="00B91F5C">
        <w:t xml:space="preserve"> </w:t>
      </w:r>
      <w:r w:rsidR="00B91F5C">
        <w:rPr>
          <w:rFonts w:ascii="Times New Roman" w:hAnsi="Times New Roman" w:cs="Times New Roman"/>
          <w:sz w:val="28"/>
          <w:szCs w:val="28"/>
        </w:rPr>
        <w:t>уровнем чувства связности</w:t>
      </w:r>
      <w:r w:rsidR="006231B7">
        <w:rPr>
          <w:rFonts w:ascii="Times New Roman" w:hAnsi="Times New Roman" w:cs="Times New Roman"/>
          <w:sz w:val="28"/>
          <w:szCs w:val="28"/>
        </w:rPr>
        <w:t>.</w:t>
      </w:r>
      <w:r w:rsidR="006231B7">
        <w:rPr>
          <w:rFonts w:ascii="Times New Roman" w:hAnsi="Times New Roman" w:cs="Times New Roman"/>
          <w:sz w:val="28"/>
          <w:szCs w:val="28"/>
          <w:lang w:eastAsia="ru-RU"/>
        </w:rPr>
        <w:t xml:space="preserve"> </w:t>
      </w:r>
    </w:p>
    <w:p w:rsidR="00B07071" w:rsidRDefault="00FF4AE1" w:rsidP="00037F5B">
      <w:pPr>
        <w:spacing w:after="0" w:line="360" w:lineRule="auto"/>
        <w:ind w:firstLine="709"/>
        <w:jc w:val="both"/>
        <w:rPr>
          <w:rFonts w:ascii="Times New Roman" w:hAnsi="Times New Roman" w:cs="Times New Roman"/>
          <w:sz w:val="28"/>
          <w:szCs w:val="28"/>
        </w:rPr>
      </w:pPr>
      <w:r w:rsidRPr="00037F5B">
        <w:rPr>
          <w:rFonts w:ascii="Times New Roman" w:hAnsi="Times New Roman" w:cs="Times New Roman"/>
          <w:sz w:val="28"/>
          <w:szCs w:val="28"/>
          <w:lang w:eastAsia="ru-RU"/>
        </w:rPr>
        <w:t xml:space="preserve">Анализ корреляционных связей уровня нервно-психического напряжения </w:t>
      </w:r>
      <w:r w:rsidRPr="00037F5B">
        <w:rPr>
          <w:rFonts w:ascii="Times New Roman" w:hAnsi="Times New Roman" w:cs="Times New Roman"/>
          <w:i/>
          <w:sz w:val="28"/>
          <w:szCs w:val="28"/>
          <w:lang w:eastAsia="ru-RU"/>
        </w:rPr>
        <w:t>матерей детей с ДЦП</w:t>
      </w:r>
      <w:r w:rsidRPr="00037F5B">
        <w:rPr>
          <w:rFonts w:ascii="Times New Roman" w:hAnsi="Times New Roman" w:cs="Times New Roman"/>
          <w:sz w:val="28"/>
          <w:szCs w:val="28"/>
          <w:lang w:eastAsia="ru-RU"/>
        </w:rPr>
        <w:t xml:space="preserve">, показал </w:t>
      </w:r>
      <w:r w:rsidR="00B91F5C">
        <w:rPr>
          <w:rFonts w:ascii="Times New Roman" w:hAnsi="Times New Roman" w:cs="Times New Roman"/>
          <w:sz w:val="28"/>
          <w:szCs w:val="28"/>
          <w:lang w:eastAsia="ru-RU"/>
        </w:rPr>
        <w:t xml:space="preserve">положительные </w:t>
      </w:r>
      <w:r w:rsidRPr="00037F5B">
        <w:rPr>
          <w:rFonts w:ascii="Times New Roman" w:hAnsi="Times New Roman" w:cs="Times New Roman"/>
          <w:sz w:val="28"/>
          <w:szCs w:val="28"/>
          <w:lang w:eastAsia="ru-RU"/>
        </w:rPr>
        <w:t>заимосвязи</w:t>
      </w:r>
      <w:r w:rsidR="004B3C2F" w:rsidRPr="00037F5B">
        <w:rPr>
          <w:rFonts w:ascii="Times New Roman" w:hAnsi="Times New Roman" w:cs="Times New Roman"/>
          <w:sz w:val="28"/>
          <w:szCs w:val="28"/>
          <w:lang w:eastAsia="ru-RU"/>
        </w:rPr>
        <w:t xml:space="preserve"> с </w:t>
      </w:r>
      <w:r w:rsidR="004B3C2F" w:rsidRPr="00037F5B">
        <w:rPr>
          <w:rFonts w:ascii="Times New Roman" w:hAnsi="Times New Roman" w:cs="Times New Roman"/>
          <w:sz w:val="28"/>
          <w:szCs w:val="28"/>
          <w:lang w:eastAsia="ru-RU"/>
        </w:rPr>
        <w:lastRenderedPageBreak/>
        <w:t>уровнем</w:t>
      </w:r>
      <w:r w:rsidR="00037F5B" w:rsidRPr="00037F5B">
        <w:rPr>
          <w:rFonts w:ascii="Times New Roman" w:hAnsi="Times New Roman" w:cs="Times New Roman"/>
          <w:sz w:val="28"/>
          <w:szCs w:val="28"/>
        </w:rPr>
        <w:t xml:space="preserve"> </w:t>
      </w:r>
      <w:r w:rsidR="00037F5B">
        <w:rPr>
          <w:rFonts w:ascii="Times New Roman" w:hAnsi="Times New Roman" w:cs="Times New Roman"/>
          <w:sz w:val="28"/>
          <w:szCs w:val="28"/>
        </w:rPr>
        <w:t>личностной тревожности,</w:t>
      </w:r>
      <w:r w:rsidRPr="00037F5B">
        <w:rPr>
          <w:rFonts w:ascii="Times New Roman" w:hAnsi="Times New Roman" w:cs="Times New Roman"/>
          <w:sz w:val="28"/>
          <w:szCs w:val="28"/>
          <w:lang w:eastAsia="ru-RU"/>
        </w:rPr>
        <w:t xml:space="preserve"> </w:t>
      </w:r>
      <w:r w:rsidR="00037F5B" w:rsidRPr="00B15EBF">
        <w:rPr>
          <w:rFonts w:ascii="Times New Roman" w:hAnsi="Times New Roman" w:cs="Times New Roman"/>
          <w:sz w:val="28"/>
          <w:szCs w:val="28"/>
        </w:rPr>
        <w:t>уровн</w:t>
      </w:r>
      <w:r w:rsidR="00037F5B">
        <w:rPr>
          <w:rFonts w:ascii="Times New Roman" w:hAnsi="Times New Roman" w:cs="Times New Roman"/>
          <w:sz w:val="28"/>
          <w:szCs w:val="28"/>
        </w:rPr>
        <w:t>ем</w:t>
      </w:r>
      <w:r w:rsidR="00037F5B" w:rsidRPr="00B15EBF">
        <w:rPr>
          <w:rFonts w:ascii="Times New Roman" w:hAnsi="Times New Roman" w:cs="Times New Roman"/>
          <w:sz w:val="28"/>
          <w:szCs w:val="28"/>
        </w:rPr>
        <w:t xml:space="preserve"> общего здоровья</w:t>
      </w:r>
      <w:r w:rsidR="00037F5B">
        <w:rPr>
          <w:rFonts w:ascii="Times New Roman" w:hAnsi="Times New Roman" w:cs="Times New Roman"/>
          <w:sz w:val="28"/>
          <w:szCs w:val="28"/>
        </w:rPr>
        <w:t>,</w:t>
      </w:r>
      <w:r w:rsidR="00037F5B" w:rsidRPr="00B15EBF">
        <w:rPr>
          <w:rFonts w:ascii="Times New Roman" w:hAnsi="Times New Roman" w:cs="Times New Roman"/>
          <w:sz w:val="28"/>
          <w:szCs w:val="28"/>
        </w:rPr>
        <w:t xml:space="preserve"> </w:t>
      </w:r>
      <w:r w:rsidR="00037F5B" w:rsidRPr="00037F5B">
        <w:rPr>
          <w:rFonts w:ascii="Times New Roman" w:hAnsi="Times New Roman" w:cs="Times New Roman"/>
          <w:sz w:val="28"/>
          <w:szCs w:val="28"/>
        </w:rPr>
        <w:t>с таким</w:t>
      </w:r>
      <w:r w:rsidR="00037F5B">
        <w:rPr>
          <w:rFonts w:ascii="Times New Roman" w:hAnsi="Times New Roman" w:cs="Times New Roman"/>
          <w:sz w:val="28"/>
          <w:szCs w:val="28"/>
        </w:rPr>
        <w:t>и</w:t>
      </w:r>
      <w:r w:rsidR="00037F5B" w:rsidRPr="00037F5B">
        <w:rPr>
          <w:rFonts w:ascii="Times New Roman" w:hAnsi="Times New Roman" w:cs="Times New Roman"/>
          <w:sz w:val="28"/>
          <w:szCs w:val="28"/>
        </w:rPr>
        <w:t xml:space="preserve"> стил</w:t>
      </w:r>
      <w:r w:rsidR="00037F5B">
        <w:rPr>
          <w:rFonts w:ascii="Times New Roman" w:hAnsi="Times New Roman" w:cs="Times New Roman"/>
          <w:sz w:val="28"/>
          <w:szCs w:val="28"/>
        </w:rPr>
        <w:t>я</w:t>
      </w:r>
      <w:r w:rsidR="00037F5B" w:rsidRPr="00037F5B">
        <w:rPr>
          <w:rFonts w:ascii="Times New Roman" w:hAnsi="Times New Roman" w:cs="Times New Roman"/>
          <w:sz w:val="28"/>
          <w:szCs w:val="28"/>
        </w:rPr>
        <w:t>м</w:t>
      </w:r>
      <w:r w:rsidR="00037F5B">
        <w:rPr>
          <w:rFonts w:ascii="Times New Roman" w:hAnsi="Times New Roman" w:cs="Times New Roman"/>
          <w:sz w:val="28"/>
          <w:szCs w:val="28"/>
        </w:rPr>
        <w:t>и</w:t>
      </w:r>
      <w:r w:rsidR="00037F5B" w:rsidRPr="00037F5B">
        <w:rPr>
          <w:rFonts w:ascii="Times New Roman" w:hAnsi="Times New Roman" w:cs="Times New Roman"/>
          <w:sz w:val="28"/>
          <w:szCs w:val="28"/>
        </w:rPr>
        <w:t xml:space="preserve"> воспитания как воспитательная неуверенность родителя</w:t>
      </w:r>
      <w:r w:rsidR="00037F5B">
        <w:rPr>
          <w:rFonts w:ascii="Times New Roman" w:hAnsi="Times New Roman" w:cs="Times New Roman"/>
          <w:sz w:val="28"/>
          <w:szCs w:val="28"/>
        </w:rPr>
        <w:t xml:space="preserve">, </w:t>
      </w:r>
      <w:r w:rsidR="00037F5B" w:rsidRPr="00037F5B">
        <w:rPr>
          <w:rFonts w:ascii="Times New Roman" w:hAnsi="Times New Roman" w:cs="Times New Roman"/>
          <w:sz w:val="28"/>
          <w:szCs w:val="28"/>
        </w:rPr>
        <w:t>недостаточность требований-обязанностей</w:t>
      </w:r>
      <w:r w:rsidR="00037F5B">
        <w:rPr>
          <w:rFonts w:ascii="Times New Roman" w:hAnsi="Times New Roman" w:cs="Times New Roman"/>
          <w:sz w:val="28"/>
          <w:szCs w:val="28"/>
        </w:rPr>
        <w:t>.</w:t>
      </w:r>
    </w:p>
    <w:p w:rsidR="00B07071" w:rsidRDefault="00391571" w:rsidP="00FC58E2">
      <w:pPr>
        <w:spacing w:after="0" w:line="360" w:lineRule="auto"/>
        <w:ind w:firstLine="709"/>
        <w:jc w:val="both"/>
        <w:rPr>
          <w:rFonts w:ascii="Times New Roman" w:hAnsi="Times New Roman" w:cs="Times New Roman"/>
          <w:sz w:val="28"/>
          <w:szCs w:val="28"/>
          <w:lang w:eastAsia="ru-RU"/>
        </w:rPr>
      </w:pPr>
      <w:r w:rsidRPr="00391571">
        <w:rPr>
          <w:rFonts w:ascii="Times New Roman" w:hAnsi="Times New Roman" w:cs="Times New Roman"/>
          <w:sz w:val="28"/>
          <w:szCs w:val="28"/>
          <w:lang w:eastAsia="ru-RU"/>
        </w:rPr>
        <w:t xml:space="preserve">Это позволяет нам говорить о том, что </w:t>
      </w:r>
      <w:r w:rsidRPr="00391571">
        <w:rPr>
          <w:rFonts w:ascii="Times New Roman" w:hAnsi="Times New Roman" w:cs="Times New Roman"/>
          <w:i/>
          <w:sz w:val="28"/>
          <w:szCs w:val="28"/>
          <w:lang w:eastAsia="ru-RU"/>
        </w:rPr>
        <w:t>наша вторая гипотеза подтвердилась частично</w:t>
      </w:r>
      <w:r w:rsidRPr="0039157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91571">
        <w:rPr>
          <w:rFonts w:ascii="Times New Roman" w:hAnsi="Times New Roman" w:cs="Times New Roman"/>
          <w:sz w:val="28"/>
          <w:szCs w:val="28"/>
          <w:lang w:eastAsia="ru-RU"/>
        </w:rPr>
        <w:t>Размышляя над этим результатом</w:t>
      </w:r>
      <w:r>
        <w:rPr>
          <w:rFonts w:ascii="Times New Roman" w:hAnsi="Times New Roman" w:cs="Times New Roman"/>
          <w:sz w:val="28"/>
          <w:szCs w:val="28"/>
          <w:lang w:eastAsia="ru-RU"/>
        </w:rPr>
        <w:t>,</w:t>
      </w:r>
      <w:r w:rsidRPr="00391571">
        <w:rPr>
          <w:rFonts w:ascii="Times New Roman" w:hAnsi="Times New Roman" w:cs="Times New Roman"/>
          <w:sz w:val="28"/>
          <w:szCs w:val="28"/>
          <w:lang w:eastAsia="ru-RU"/>
        </w:rPr>
        <w:t xml:space="preserve"> мы думаем о том, что уровень нервно-психического напряжения, который мы изучали с помощью методики «Шкала нервно-психического напряжения», </w:t>
      </w:r>
      <w:r>
        <w:rPr>
          <w:rFonts w:ascii="Times New Roman" w:hAnsi="Times New Roman" w:cs="Times New Roman"/>
          <w:sz w:val="28"/>
          <w:szCs w:val="28"/>
          <w:lang w:eastAsia="ru-RU"/>
        </w:rPr>
        <w:t>может показыва</w:t>
      </w:r>
      <w:r w:rsidRPr="00391571">
        <w:rPr>
          <w:rFonts w:ascii="Times New Roman" w:hAnsi="Times New Roman" w:cs="Times New Roman"/>
          <w:sz w:val="28"/>
          <w:szCs w:val="28"/>
          <w:lang w:eastAsia="ru-RU"/>
        </w:rPr>
        <w:t>т</w:t>
      </w:r>
      <w:r>
        <w:rPr>
          <w:rFonts w:ascii="Times New Roman" w:hAnsi="Times New Roman" w:cs="Times New Roman"/>
          <w:sz w:val="28"/>
          <w:szCs w:val="28"/>
          <w:lang w:eastAsia="ru-RU"/>
        </w:rPr>
        <w:t>ь</w:t>
      </w:r>
      <w:r w:rsidRPr="00391571">
        <w:rPr>
          <w:rFonts w:ascii="Times New Roman" w:hAnsi="Times New Roman" w:cs="Times New Roman"/>
          <w:sz w:val="28"/>
          <w:szCs w:val="28"/>
          <w:lang w:eastAsia="ru-RU"/>
        </w:rPr>
        <w:t xml:space="preserve"> уровень переживаемог</w:t>
      </w:r>
      <w:r>
        <w:rPr>
          <w:rFonts w:ascii="Times New Roman" w:hAnsi="Times New Roman" w:cs="Times New Roman"/>
          <w:sz w:val="28"/>
          <w:szCs w:val="28"/>
          <w:lang w:eastAsia="ru-RU"/>
        </w:rPr>
        <w:t>о матерями стресса, а показатели личностной тревожности, уровня</w:t>
      </w:r>
      <w:r w:rsidRPr="00391571">
        <w:rPr>
          <w:rFonts w:ascii="Times New Roman" w:hAnsi="Times New Roman" w:cs="Times New Roman"/>
          <w:sz w:val="28"/>
          <w:szCs w:val="28"/>
          <w:lang w:eastAsia="ru-RU"/>
        </w:rPr>
        <w:t xml:space="preserve"> общего здоровья</w:t>
      </w:r>
      <w:r>
        <w:rPr>
          <w:rFonts w:ascii="Times New Roman" w:hAnsi="Times New Roman" w:cs="Times New Roman"/>
          <w:sz w:val="28"/>
          <w:szCs w:val="28"/>
          <w:lang w:eastAsia="ru-RU"/>
        </w:rPr>
        <w:t>, стилей</w:t>
      </w:r>
      <w:r w:rsidRPr="00391571">
        <w:rPr>
          <w:rFonts w:ascii="Times New Roman" w:hAnsi="Times New Roman" w:cs="Times New Roman"/>
          <w:sz w:val="28"/>
          <w:szCs w:val="28"/>
          <w:lang w:eastAsia="ru-RU"/>
        </w:rPr>
        <w:t xml:space="preserve"> воспитания</w:t>
      </w:r>
      <w:r>
        <w:rPr>
          <w:rFonts w:ascii="Times New Roman" w:hAnsi="Times New Roman" w:cs="Times New Roman"/>
          <w:sz w:val="28"/>
          <w:szCs w:val="28"/>
          <w:lang w:eastAsia="ru-RU"/>
        </w:rPr>
        <w:t xml:space="preserve">, чувства связности и копинг-стратегий – формировать такое понятие как «психологические ресурсы». </w:t>
      </w:r>
      <w:r w:rsidR="00B91F5C">
        <w:rPr>
          <w:rFonts w:ascii="Times New Roman" w:hAnsi="Times New Roman" w:cs="Times New Roman"/>
          <w:sz w:val="28"/>
          <w:szCs w:val="28"/>
          <w:lang w:eastAsia="ru-RU"/>
        </w:rPr>
        <w:t xml:space="preserve">Тогда матери, у которых ниже уровень личностной тревожности, выше </w:t>
      </w:r>
      <w:r w:rsidR="00EF7DC7">
        <w:rPr>
          <w:rFonts w:ascii="Times New Roman" w:hAnsi="Times New Roman" w:cs="Times New Roman"/>
          <w:sz w:val="28"/>
          <w:szCs w:val="28"/>
          <w:lang w:eastAsia="ru-RU"/>
        </w:rPr>
        <w:t>уровень</w:t>
      </w:r>
      <w:r w:rsidR="00B91F5C">
        <w:rPr>
          <w:rFonts w:ascii="Times New Roman" w:hAnsi="Times New Roman" w:cs="Times New Roman"/>
          <w:sz w:val="28"/>
          <w:szCs w:val="28"/>
          <w:lang w:eastAsia="ru-RU"/>
        </w:rPr>
        <w:t xml:space="preserve"> психологического благополучия (т.е. у них ниже </w:t>
      </w:r>
      <w:r w:rsidR="00EF7DC7">
        <w:rPr>
          <w:rFonts w:ascii="Times New Roman" w:hAnsi="Times New Roman" w:cs="Times New Roman"/>
          <w:sz w:val="28"/>
          <w:szCs w:val="28"/>
          <w:lang w:eastAsia="ru-RU"/>
        </w:rPr>
        <w:t>показатели</w:t>
      </w:r>
      <w:r w:rsidR="00B91F5C">
        <w:rPr>
          <w:rFonts w:ascii="Times New Roman" w:hAnsi="Times New Roman" w:cs="Times New Roman"/>
          <w:sz w:val="28"/>
          <w:szCs w:val="28"/>
          <w:lang w:eastAsia="ru-RU"/>
        </w:rPr>
        <w:t xml:space="preserve"> общего здоровья), выше чувство связности, и они </w:t>
      </w:r>
      <w:r w:rsidR="00EF7DC7">
        <w:rPr>
          <w:rFonts w:ascii="Times New Roman" w:hAnsi="Times New Roman" w:cs="Times New Roman"/>
          <w:sz w:val="28"/>
          <w:szCs w:val="28"/>
          <w:lang w:eastAsia="ru-RU"/>
        </w:rPr>
        <w:t xml:space="preserve">меньше </w:t>
      </w:r>
      <w:r w:rsidR="00B91F5C">
        <w:rPr>
          <w:rFonts w:ascii="Times New Roman" w:hAnsi="Times New Roman" w:cs="Times New Roman"/>
          <w:sz w:val="28"/>
          <w:szCs w:val="28"/>
          <w:lang w:eastAsia="ru-RU"/>
        </w:rPr>
        <w:t xml:space="preserve">используют </w:t>
      </w:r>
      <w:r w:rsidR="00EF7DC7">
        <w:rPr>
          <w:rFonts w:ascii="Times New Roman" w:hAnsi="Times New Roman" w:cs="Times New Roman"/>
          <w:sz w:val="28"/>
          <w:szCs w:val="28"/>
          <w:lang w:eastAsia="ru-RU"/>
        </w:rPr>
        <w:t>не</w:t>
      </w:r>
      <w:r w:rsidR="00B91F5C">
        <w:rPr>
          <w:rFonts w:ascii="Times New Roman" w:hAnsi="Times New Roman" w:cs="Times New Roman"/>
          <w:sz w:val="28"/>
          <w:szCs w:val="28"/>
          <w:lang w:eastAsia="ru-RU"/>
        </w:rPr>
        <w:t>гармоничные стили воспитания, могут меньше быть подвержены нервно-психическому напряжению.</w:t>
      </w:r>
    </w:p>
    <w:p w:rsidR="00826A98" w:rsidRPr="00852F68" w:rsidRDefault="00852F68" w:rsidP="00852F68">
      <w:pPr>
        <w:rPr>
          <w:rFonts w:ascii="Times New Roman" w:hAnsi="Times New Roman" w:cs="Times New Roman"/>
          <w:b/>
          <w:sz w:val="28"/>
          <w:szCs w:val="28"/>
          <w:shd w:val="clear" w:color="auto" w:fill="FFFFFF"/>
        </w:rPr>
      </w:pPr>
      <w:r w:rsidRPr="0091092E">
        <w:rPr>
          <w:rFonts w:ascii="Times New Roman" w:hAnsi="Times New Roman" w:cs="Times New Roman"/>
          <w:b/>
          <w:sz w:val="28"/>
          <w:szCs w:val="28"/>
          <w:shd w:val="clear" w:color="auto" w:fill="FFFFFF"/>
        </w:rPr>
        <w:br w:type="page"/>
      </w:r>
    </w:p>
    <w:p w:rsidR="00826A98" w:rsidRDefault="00826A98" w:rsidP="00B114DF">
      <w:pPr>
        <w:pStyle w:val="3"/>
        <w:rPr>
          <w:sz w:val="28"/>
          <w:szCs w:val="28"/>
        </w:rPr>
      </w:pPr>
      <w:bookmarkStart w:id="97" w:name="_Toc515846466"/>
      <w:r w:rsidRPr="00415FD7">
        <w:rPr>
          <w:sz w:val="28"/>
          <w:szCs w:val="28"/>
        </w:rPr>
        <w:lastRenderedPageBreak/>
        <w:t>ВЫВОД</w:t>
      </w:r>
      <w:r w:rsidR="00981594" w:rsidRPr="00415FD7">
        <w:rPr>
          <w:sz w:val="28"/>
          <w:szCs w:val="28"/>
        </w:rPr>
        <w:t>Ы</w:t>
      </w:r>
      <w:bookmarkEnd w:id="97"/>
    </w:p>
    <w:p w:rsidR="009141CF" w:rsidRPr="000550A6" w:rsidRDefault="009141CF" w:rsidP="009D614A">
      <w:pPr>
        <w:spacing w:after="0" w:line="360" w:lineRule="auto"/>
        <w:ind w:firstLine="709"/>
        <w:jc w:val="both"/>
        <w:rPr>
          <w:rFonts w:ascii="Times New Roman" w:hAnsi="Times New Roman" w:cs="Times New Roman"/>
          <w:sz w:val="28"/>
          <w:szCs w:val="28"/>
        </w:rPr>
      </w:pPr>
    </w:p>
    <w:p w:rsidR="009141CF" w:rsidRPr="009D614A" w:rsidRDefault="00205AFC" w:rsidP="008A0E87">
      <w:pPr>
        <w:pStyle w:val="a4"/>
        <w:numPr>
          <w:ilvl w:val="0"/>
          <w:numId w:val="39"/>
        </w:numPr>
        <w:spacing w:after="0" w:line="360" w:lineRule="auto"/>
        <w:ind w:left="0" w:firstLine="709"/>
        <w:jc w:val="both"/>
        <w:rPr>
          <w:rFonts w:ascii="Times New Roman" w:hAnsi="Times New Roman" w:cs="Times New Roman"/>
          <w:sz w:val="28"/>
          <w:szCs w:val="28"/>
        </w:rPr>
      </w:pPr>
      <w:r w:rsidRPr="009D614A">
        <w:rPr>
          <w:rFonts w:ascii="Times New Roman" w:hAnsi="Times New Roman" w:cs="Times New Roman"/>
          <w:sz w:val="28"/>
          <w:szCs w:val="28"/>
        </w:rPr>
        <w:t>У</w:t>
      </w:r>
      <w:r w:rsidR="009141CF" w:rsidRPr="009D614A">
        <w:rPr>
          <w:rFonts w:ascii="Times New Roman" w:hAnsi="Times New Roman" w:cs="Times New Roman"/>
          <w:sz w:val="28"/>
          <w:szCs w:val="28"/>
        </w:rPr>
        <w:t xml:space="preserve">ровень нервно-психического напряжения </w:t>
      </w:r>
      <w:r w:rsidRPr="009D614A">
        <w:rPr>
          <w:rFonts w:ascii="Times New Roman" w:hAnsi="Times New Roman" w:cs="Times New Roman"/>
          <w:sz w:val="28"/>
          <w:szCs w:val="28"/>
        </w:rPr>
        <w:t xml:space="preserve">у </w:t>
      </w:r>
      <w:r w:rsidR="009141CF" w:rsidRPr="009D614A">
        <w:rPr>
          <w:rFonts w:ascii="Times New Roman" w:hAnsi="Times New Roman" w:cs="Times New Roman"/>
          <w:sz w:val="28"/>
          <w:szCs w:val="28"/>
        </w:rPr>
        <w:t>матерей п</w:t>
      </w:r>
      <w:r w:rsidR="009D614A">
        <w:rPr>
          <w:rFonts w:ascii="Times New Roman" w:hAnsi="Times New Roman" w:cs="Times New Roman"/>
          <w:sz w:val="28"/>
          <w:szCs w:val="28"/>
        </w:rPr>
        <w:t>одростков</w:t>
      </w:r>
      <w:r w:rsidR="00B0229D">
        <w:rPr>
          <w:rFonts w:ascii="Times New Roman" w:hAnsi="Times New Roman" w:cs="Times New Roman"/>
          <w:sz w:val="28"/>
          <w:szCs w:val="28"/>
        </w:rPr>
        <w:t xml:space="preserve"> больных лейкозом по сравнению</w:t>
      </w:r>
      <w:r w:rsidR="009141CF" w:rsidRPr="009D614A">
        <w:rPr>
          <w:rFonts w:ascii="Times New Roman" w:hAnsi="Times New Roman" w:cs="Times New Roman"/>
          <w:sz w:val="28"/>
          <w:szCs w:val="28"/>
        </w:rPr>
        <w:t xml:space="preserve"> с матерями здоровых сверстников</w:t>
      </w:r>
      <w:r w:rsidRPr="009D614A">
        <w:rPr>
          <w:rFonts w:ascii="Times New Roman" w:hAnsi="Times New Roman" w:cs="Times New Roman"/>
          <w:sz w:val="28"/>
          <w:szCs w:val="28"/>
        </w:rPr>
        <w:t xml:space="preserve"> зн</w:t>
      </w:r>
      <w:r w:rsidR="009D614A">
        <w:rPr>
          <w:rFonts w:ascii="Times New Roman" w:hAnsi="Times New Roman" w:cs="Times New Roman"/>
          <w:sz w:val="28"/>
          <w:szCs w:val="28"/>
        </w:rPr>
        <w:t>ачимо выше</w:t>
      </w:r>
      <w:r w:rsidRPr="009D614A">
        <w:rPr>
          <w:rFonts w:ascii="Times New Roman" w:hAnsi="Times New Roman" w:cs="Times New Roman"/>
          <w:sz w:val="28"/>
          <w:szCs w:val="28"/>
        </w:rPr>
        <w:t xml:space="preserve"> и не отличается от этого показателя у матерей детей с ДЦП. </w:t>
      </w:r>
      <w:r w:rsidR="009D614A" w:rsidRPr="009D614A">
        <w:rPr>
          <w:rFonts w:ascii="Times New Roman" w:hAnsi="Times New Roman" w:cs="Times New Roman"/>
          <w:sz w:val="28"/>
          <w:szCs w:val="28"/>
        </w:rPr>
        <w:t>П</w:t>
      </w:r>
      <w:r w:rsidRPr="009D614A">
        <w:rPr>
          <w:rFonts w:ascii="Times New Roman" w:hAnsi="Times New Roman" w:cs="Times New Roman"/>
          <w:sz w:val="28"/>
          <w:szCs w:val="28"/>
        </w:rPr>
        <w:t>о ур</w:t>
      </w:r>
      <w:r w:rsidR="009D614A" w:rsidRPr="009D614A">
        <w:rPr>
          <w:rFonts w:ascii="Times New Roman" w:hAnsi="Times New Roman" w:cs="Times New Roman"/>
          <w:sz w:val="28"/>
          <w:szCs w:val="28"/>
        </w:rPr>
        <w:t>овню личностной тревожности у ма</w:t>
      </w:r>
      <w:r w:rsidRPr="009D614A">
        <w:rPr>
          <w:rFonts w:ascii="Times New Roman" w:hAnsi="Times New Roman" w:cs="Times New Roman"/>
          <w:sz w:val="28"/>
          <w:szCs w:val="28"/>
        </w:rPr>
        <w:t>тер</w:t>
      </w:r>
      <w:r w:rsidR="009D614A" w:rsidRPr="009D614A">
        <w:rPr>
          <w:rFonts w:ascii="Times New Roman" w:hAnsi="Times New Roman" w:cs="Times New Roman"/>
          <w:sz w:val="28"/>
          <w:szCs w:val="28"/>
        </w:rPr>
        <w:t>е</w:t>
      </w:r>
      <w:r w:rsidRPr="009D614A">
        <w:rPr>
          <w:rFonts w:ascii="Times New Roman" w:hAnsi="Times New Roman" w:cs="Times New Roman"/>
          <w:sz w:val="28"/>
          <w:szCs w:val="28"/>
        </w:rPr>
        <w:t xml:space="preserve">й </w:t>
      </w:r>
      <w:r w:rsidR="00B0229D">
        <w:rPr>
          <w:rFonts w:ascii="Times New Roman" w:hAnsi="Times New Roman" w:cs="Times New Roman"/>
          <w:sz w:val="28"/>
          <w:szCs w:val="28"/>
        </w:rPr>
        <w:t xml:space="preserve">трех групп </w:t>
      </w:r>
      <w:r w:rsidR="009D614A" w:rsidRPr="009D614A">
        <w:rPr>
          <w:rFonts w:ascii="Times New Roman" w:hAnsi="Times New Roman" w:cs="Times New Roman"/>
          <w:sz w:val="28"/>
          <w:szCs w:val="28"/>
        </w:rPr>
        <w:t xml:space="preserve">различий </w:t>
      </w:r>
      <w:r w:rsidRPr="009D614A">
        <w:rPr>
          <w:rFonts w:ascii="Times New Roman" w:hAnsi="Times New Roman" w:cs="Times New Roman"/>
          <w:sz w:val="28"/>
          <w:szCs w:val="28"/>
        </w:rPr>
        <w:t>обнаружено не было.</w:t>
      </w:r>
    </w:p>
    <w:p w:rsidR="009141CF" w:rsidRPr="009D614A" w:rsidRDefault="009D614A" w:rsidP="008A0E87">
      <w:pPr>
        <w:pStyle w:val="a4"/>
        <w:numPr>
          <w:ilvl w:val="0"/>
          <w:numId w:val="39"/>
        </w:numPr>
        <w:spacing w:after="0" w:line="360" w:lineRule="auto"/>
        <w:ind w:left="0" w:firstLine="709"/>
        <w:jc w:val="both"/>
        <w:rPr>
          <w:rFonts w:ascii="Times New Roman" w:hAnsi="Times New Roman" w:cs="Times New Roman"/>
          <w:sz w:val="28"/>
          <w:szCs w:val="28"/>
        </w:rPr>
      </w:pPr>
      <w:r w:rsidRPr="009D614A">
        <w:rPr>
          <w:rFonts w:ascii="Times New Roman" w:hAnsi="Times New Roman" w:cs="Times New Roman"/>
          <w:sz w:val="28"/>
          <w:szCs w:val="28"/>
        </w:rPr>
        <w:t>У</w:t>
      </w:r>
      <w:r w:rsidR="009141CF" w:rsidRPr="009D614A">
        <w:rPr>
          <w:rFonts w:ascii="Times New Roman" w:hAnsi="Times New Roman" w:cs="Times New Roman"/>
          <w:sz w:val="28"/>
          <w:szCs w:val="28"/>
        </w:rPr>
        <w:t>ровень алекситимии у матер</w:t>
      </w:r>
      <w:r>
        <w:rPr>
          <w:rFonts w:ascii="Times New Roman" w:hAnsi="Times New Roman" w:cs="Times New Roman"/>
          <w:sz w:val="28"/>
          <w:szCs w:val="28"/>
        </w:rPr>
        <w:t>ей подростков</w:t>
      </w:r>
      <w:r w:rsidRPr="009D614A">
        <w:rPr>
          <w:rFonts w:ascii="Times New Roman" w:hAnsi="Times New Roman" w:cs="Times New Roman"/>
          <w:sz w:val="28"/>
          <w:szCs w:val="28"/>
        </w:rPr>
        <w:t xml:space="preserve"> больных лейкозом значимо выше</w:t>
      </w:r>
      <w:r w:rsidR="00B0229D">
        <w:rPr>
          <w:rFonts w:ascii="Times New Roman" w:hAnsi="Times New Roman" w:cs="Times New Roman"/>
          <w:sz w:val="28"/>
          <w:szCs w:val="28"/>
        </w:rPr>
        <w:t xml:space="preserve"> по сравнению</w:t>
      </w:r>
      <w:r w:rsidR="009141CF" w:rsidRPr="009D614A">
        <w:rPr>
          <w:rFonts w:ascii="Times New Roman" w:hAnsi="Times New Roman" w:cs="Times New Roman"/>
          <w:sz w:val="28"/>
          <w:szCs w:val="28"/>
        </w:rPr>
        <w:t xml:space="preserve"> с матерями подростков с детским церебральным параличом и </w:t>
      </w:r>
      <w:r w:rsidRPr="009D614A">
        <w:rPr>
          <w:rFonts w:ascii="Times New Roman" w:hAnsi="Times New Roman" w:cs="Times New Roman"/>
          <w:sz w:val="28"/>
          <w:szCs w:val="28"/>
        </w:rPr>
        <w:t>матерями здоровых сверстников.</w:t>
      </w:r>
    </w:p>
    <w:p w:rsidR="009D614A" w:rsidRPr="009D614A" w:rsidRDefault="009D614A" w:rsidP="008A0E87">
      <w:pPr>
        <w:pStyle w:val="a4"/>
        <w:numPr>
          <w:ilvl w:val="0"/>
          <w:numId w:val="39"/>
        </w:numPr>
        <w:spacing w:after="0" w:line="360" w:lineRule="auto"/>
        <w:ind w:left="0" w:firstLine="709"/>
        <w:jc w:val="both"/>
        <w:rPr>
          <w:rFonts w:ascii="Times New Roman" w:hAnsi="Times New Roman" w:cs="Times New Roman"/>
          <w:sz w:val="28"/>
          <w:szCs w:val="28"/>
        </w:rPr>
      </w:pPr>
      <w:r w:rsidRPr="009D614A">
        <w:rPr>
          <w:rFonts w:ascii="Times New Roman" w:hAnsi="Times New Roman" w:cs="Times New Roman"/>
          <w:sz w:val="28"/>
          <w:szCs w:val="28"/>
        </w:rPr>
        <w:t>Матери</w:t>
      </w:r>
      <w:r w:rsidR="009141CF" w:rsidRPr="009D614A">
        <w:rPr>
          <w:rFonts w:ascii="Times New Roman" w:hAnsi="Times New Roman" w:cs="Times New Roman"/>
          <w:sz w:val="28"/>
          <w:szCs w:val="28"/>
        </w:rPr>
        <w:t xml:space="preserve"> подро</w:t>
      </w:r>
      <w:r>
        <w:rPr>
          <w:rFonts w:ascii="Times New Roman" w:hAnsi="Times New Roman" w:cs="Times New Roman"/>
          <w:sz w:val="28"/>
          <w:szCs w:val="28"/>
        </w:rPr>
        <w:t>стков больных лейкозом</w:t>
      </w:r>
      <w:r w:rsidR="009141CF" w:rsidRPr="009D614A">
        <w:rPr>
          <w:rFonts w:ascii="Times New Roman" w:hAnsi="Times New Roman" w:cs="Times New Roman"/>
          <w:sz w:val="28"/>
          <w:szCs w:val="28"/>
        </w:rPr>
        <w:t xml:space="preserve"> </w:t>
      </w:r>
      <w:r w:rsidRPr="009D614A">
        <w:rPr>
          <w:rFonts w:ascii="Times New Roman" w:hAnsi="Times New Roman" w:cs="Times New Roman"/>
          <w:sz w:val="28"/>
          <w:szCs w:val="28"/>
        </w:rPr>
        <w:t>достоверно чаще используют продуктивные и относительно продуктивные эмоциональные копинг-стратегии по сравнению</w:t>
      </w:r>
      <w:r w:rsidR="009141CF" w:rsidRPr="009D614A">
        <w:rPr>
          <w:rFonts w:ascii="Times New Roman" w:hAnsi="Times New Roman" w:cs="Times New Roman"/>
          <w:sz w:val="28"/>
          <w:szCs w:val="28"/>
        </w:rPr>
        <w:t xml:space="preserve"> с матерями подростков с детским церебральным параличом и </w:t>
      </w:r>
      <w:r w:rsidRPr="009D614A">
        <w:rPr>
          <w:rFonts w:ascii="Times New Roman" w:hAnsi="Times New Roman" w:cs="Times New Roman"/>
          <w:sz w:val="28"/>
          <w:szCs w:val="28"/>
        </w:rPr>
        <w:t>матерями здоровых сверстников.</w:t>
      </w:r>
      <w:r w:rsidR="0033386C">
        <w:rPr>
          <w:rFonts w:ascii="Times New Roman" w:hAnsi="Times New Roman" w:cs="Times New Roman"/>
          <w:sz w:val="28"/>
          <w:szCs w:val="28"/>
        </w:rPr>
        <w:t xml:space="preserve"> </w:t>
      </w:r>
    </w:p>
    <w:p w:rsidR="009141CF" w:rsidRPr="009D614A" w:rsidRDefault="009D614A" w:rsidP="008A0E87">
      <w:pPr>
        <w:pStyle w:val="a4"/>
        <w:numPr>
          <w:ilvl w:val="0"/>
          <w:numId w:val="3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Матерей подростков больных лейкозом достоверно чаще используют такие стили воспитания как: гиперпротекция, чрезмерность запретов, недостаточность санкций</w:t>
      </w:r>
      <w:r w:rsidR="00905C70">
        <w:rPr>
          <w:rFonts w:ascii="Times New Roman" w:hAnsi="Times New Roman" w:cs="Times New Roman"/>
          <w:sz w:val="28"/>
          <w:szCs w:val="28"/>
        </w:rPr>
        <w:t>, фобия утраты и предпочтение мужских качеств</w:t>
      </w:r>
      <w:r w:rsidR="009141CF" w:rsidRPr="009D614A">
        <w:rPr>
          <w:rFonts w:ascii="Times New Roman" w:hAnsi="Times New Roman" w:cs="Times New Roman"/>
          <w:sz w:val="28"/>
          <w:szCs w:val="28"/>
        </w:rPr>
        <w:t xml:space="preserve"> </w:t>
      </w:r>
      <w:r w:rsidR="00905C70">
        <w:rPr>
          <w:rFonts w:ascii="Times New Roman" w:hAnsi="Times New Roman" w:cs="Times New Roman"/>
          <w:sz w:val="28"/>
          <w:szCs w:val="28"/>
        </w:rPr>
        <w:t xml:space="preserve">и реже гипопротекцию </w:t>
      </w:r>
      <w:r w:rsidR="009141CF" w:rsidRPr="009D614A">
        <w:rPr>
          <w:rFonts w:ascii="Times New Roman" w:hAnsi="Times New Roman" w:cs="Times New Roman"/>
          <w:sz w:val="28"/>
          <w:szCs w:val="28"/>
        </w:rPr>
        <w:t>в сравнении с матерями</w:t>
      </w:r>
      <w:r w:rsidR="00905C70">
        <w:rPr>
          <w:rFonts w:ascii="Times New Roman" w:hAnsi="Times New Roman" w:cs="Times New Roman"/>
          <w:sz w:val="28"/>
          <w:szCs w:val="28"/>
        </w:rPr>
        <w:t xml:space="preserve"> здоровых сверстников; а также чаще используют недостаточность требований-запретов по сравнению с матерями детей с ДЦП.</w:t>
      </w:r>
    </w:p>
    <w:p w:rsidR="00B0229D" w:rsidRDefault="00B0229D" w:rsidP="008A0E87">
      <w:pPr>
        <w:pStyle w:val="a4"/>
        <w:numPr>
          <w:ilvl w:val="0"/>
          <w:numId w:val="39"/>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Взаимосвязи</w:t>
      </w:r>
      <w:r w:rsidRPr="00A071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уровня нервно-психического напряжения и других </w:t>
      </w:r>
      <w:r w:rsidRPr="00A0713A">
        <w:rPr>
          <w:rFonts w:ascii="Times New Roman" w:hAnsi="Times New Roman" w:cs="Times New Roman"/>
          <w:sz w:val="28"/>
          <w:szCs w:val="28"/>
          <w:lang w:eastAsia="ru-RU"/>
        </w:rPr>
        <w:t xml:space="preserve">психологических характеристик матерей в каждой группе </w:t>
      </w:r>
      <w:r>
        <w:rPr>
          <w:rFonts w:ascii="Times New Roman" w:hAnsi="Times New Roman" w:cs="Times New Roman"/>
          <w:sz w:val="28"/>
          <w:szCs w:val="28"/>
          <w:lang w:eastAsia="ru-RU"/>
        </w:rPr>
        <w:t>имеют сходства и различия, а именно:</w:t>
      </w:r>
    </w:p>
    <w:p w:rsidR="00B0229D" w:rsidRDefault="00B0229D" w:rsidP="008A0E87">
      <w:pPr>
        <w:pStyle w:val="a4"/>
        <w:numPr>
          <w:ilvl w:val="0"/>
          <w:numId w:val="40"/>
        </w:numPr>
        <w:spacing w:after="0" w:line="360" w:lineRule="auto"/>
        <w:ind w:left="0" w:firstLine="709"/>
        <w:jc w:val="both"/>
        <w:rPr>
          <w:rFonts w:ascii="Times New Roman" w:hAnsi="Times New Roman" w:cs="Times New Roman"/>
          <w:sz w:val="28"/>
          <w:szCs w:val="28"/>
        </w:rPr>
      </w:pPr>
      <w:r w:rsidRPr="00FC6E8E">
        <w:rPr>
          <w:rFonts w:ascii="Times New Roman" w:hAnsi="Times New Roman" w:cs="Times New Roman"/>
          <w:sz w:val="28"/>
          <w:szCs w:val="28"/>
        </w:rPr>
        <w:t xml:space="preserve">уровень нервно-психического напряжения у </w:t>
      </w:r>
      <w:r>
        <w:rPr>
          <w:rFonts w:ascii="Times New Roman" w:hAnsi="Times New Roman" w:cs="Times New Roman"/>
          <w:sz w:val="28"/>
          <w:szCs w:val="28"/>
        </w:rPr>
        <w:t xml:space="preserve">всех </w:t>
      </w:r>
      <w:r w:rsidRPr="00FC6E8E">
        <w:rPr>
          <w:rFonts w:ascii="Times New Roman" w:hAnsi="Times New Roman" w:cs="Times New Roman"/>
          <w:sz w:val="28"/>
          <w:szCs w:val="28"/>
        </w:rPr>
        <w:t xml:space="preserve">матерей </w:t>
      </w:r>
      <w:r w:rsidRPr="00FC6E8E">
        <w:rPr>
          <w:rFonts w:ascii="Times New Roman" w:hAnsi="Times New Roman" w:cs="Times New Roman"/>
          <w:sz w:val="28"/>
          <w:szCs w:val="28"/>
          <w:lang w:eastAsia="ru-RU"/>
        </w:rPr>
        <w:t>положительно взаимосвязан с уровнем личностной тревожности, алекситимии, уровнем общего здоровья</w:t>
      </w:r>
      <w:r w:rsidRPr="00FC6E8E">
        <w:rPr>
          <w:rFonts w:ascii="Times New Roman" w:hAnsi="Times New Roman" w:cs="Times New Roman"/>
          <w:sz w:val="28"/>
          <w:szCs w:val="28"/>
        </w:rPr>
        <w:t>;</w:t>
      </w:r>
    </w:p>
    <w:p w:rsidR="00B0229D" w:rsidRDefault="00B0229D" w:rsidP="008A0E87">
      <w:pPr>
        <w:pStyle w:val="a4"/>
        <w:numPr>
          <w:ilvl w:val="0"/>
          <w:numId w:val="40"/>
        </w:numPr>
        <w:spacing w:after="0" w:line="360" w:lineRule="auto"/>
        <w:ind w:left="0" w:firstLine="709"/>
        <w:jc w:val="both"/>
        <w:rPr>
          <w:rFonts w:ascii="Times New Roman" w:hAnsi="Times New Roman" w:cs="Times New Roman"/>
          <w:sz w:val="28"/>
          <w:szCs w:val="28"/>
        </w:rPr>
      </w:pPr>
      <w:proofErr w:type="gramStart"/>
      <w:r w:rsidRPr="00FC6E8E">
        <w:rPr>
          <w:rFonts w:ascii="Times New Roman" w:hAnsi="Times New Roman" w:cs="Times New Roman"/>
          <w:sz w:val="28"/>
          <w:szCs w:val="28"/>
          <w:lang w:eastAsia="ru-RU"/>
        </w:rPr>
        <w:t xml:space="preserve">уровень нервно-психического напряжения </w:t>
      </w:r>
      <w:r>
        <w:rPr>
          <w:rFonts w:ascii="Times New Roman" w:hAnsi="Times New Roman" w:cs="Times New Roman"/>
          <w:sz w:val="28"/>
          <w:szCs w:val="28"/>
          <w:lang w:eastAsia="ru-RU"/>
        </w:rPr>
        <w:t xml:space="preserve">у </w:t>
      </w:r>
      <w:r w:rsidRPr="00B0229D">
        <w:rPr>
          <w:rFonts w:ascii="Times New Roman" w:hAnsi="Times New Roman" w:cs="Times New Roman"/>
          <w:sz w:val="28"/>
          <w:szCs w:val="28"/>
          <w:lang w:eastAsia="ru-RU"/>
        </w:rPr>
        <w:t xml:space="preserve">матерей </w:t>
      </w:r>
      <w:r w:rsidRPr="00FC6E8E">
        <w:rPr>
          <w:rFonts w:ascii="Times New Roman" w:hAnsi="Times New Roman" w:cs="Times New Roman"/>
          <w:sz w:val="28"/>
          <w:szCs w:val="28"/>
          <w:lang w:eastAsia="ru-RU"/>
        </w:rPr>
        <w:t xml:space="preserve">положительно взаимосвязан </w:t>
      </w:r>
      <w:r w:rsidRPr="00FC6E8E">
        <w:rPr>
          <w:rFonts w:ascii="Times New Roman" w:hAnsi="Times New Roman" w:cs="Times New Roman"/>
          <w:sz w:val="28"/>
          <w:szCs w:val="28"/>
        </w:rPr>
        <w:t xml:space="preserve">с </w:t>
      </w:r>
      <w:r>
        <w:rPr>
          <w:rFonts w:ascii="Times New Roman" w:hAnsi="Times New Roman" w:cs="Times New Roman"/>
          <w:sz w:val="28"/>
          <w:szCs w:val="28"/>
        </w:rPr>
        <w:t>разными</w:t>
      </w:r>
      <w:r>
        <w:rPr>
          <w:rFonts w:ascii="Times New Roman" w:hAnsi="Times New Roman" w:cs="Times New Roman"/>
          <w:sz w:val="28"/>
          <w:szCs w:val="28"/>
          <w:lang w:eastAsia="ru-RU"/>
        </w:rPr>
        <w:t xml:space="preserve"> стилями воспитания, а именно: у матерей детей с лейкозом с гиперпротекцией, фобией</w:t>
      </w:r>
      <w:r w:rsidRPr="00905C70">
        <w:rPr>
          <w:rFonts w:ascii="Times New Roman" w:hAnsi="Times New Roman" w:cs="Times New Roman"/>
          <w:sz w:val="28"/>
          <w:szCs w:val="28"/>
          <w:lang w:eastAsia="ru-RU"/>
        </w:rPr>
        <w:t xml:space="preserve"> утраты и степень</w:t>
      </w:r>
      <w:r>
        <w:rPr>
          <w:rFonts w:ascii="Times New Roman" w:hAnsi="Times New Roman" w:cs="Times New Roman"/>
          <w:sz w:val="28"/>
          <w:szCs w:val="28"/>
          <w:lang w:eastAsia="ru-RU"/>
        </w:rPr>
        <w:t>ю</w:t>
      </w:r>
      <w:r w:rsidRPr="00905C70">
        <w:rPr>
          <w:rFonts w:ascii="Times New Roman" w:hAnsi="Times New Roman" w:cs="Times New Roman"/>
          <w:sz w:val="28"/>
          <w:szCs w:val="28"/>
          <w:lang w:eastAsia="ru-RU"/>
        </w:rPr>
        <w:t xml:space="preserve"> удовлетворения потребностей ребенка</w:t>
      </w:r>
      <w:r>
        <w:rPr>
          <w:rFonts w:ascii="Times New Roman" w:hAnsi="Times New Roman" w:cs="Times New Roman"/>
          <w:sz w:val="28"/>
          <w:szCs w:val="28"/>
          <w:lang w:eastAsia="ru-RU"/>
        </w:rPr>
        <w:t>; у матерей здоровых детей с</w:t>
      </w:r>
      <w:r w:rsidRPr="00FC6E8E">
        <w:rPr>
          <w:rFonts w:ascii="Times New Roman" w:hAnsi="Times New Roman" w:cs="Times New Roman"/>
          <w:sz w:val="28"/>
          <w:szCs w:val="28"/>
        </w:rPr>
        <w:t xml:space="preserve"> </w:t>
      </w:r>
      <w:r w:rsidRPr="00FC6E8E">
        <w:rPr>
          <w:rFonts w:ascii="Times New Roman" w:hAnsi="Times New Roman" w:cs="Times New Roman"/>
          <w:sz w:val="28"/>
          <w:szCs w:val="28"/>
        </w:rPr>
        <w:lastRenderedPageBreak/>
        <w:t>чрезмерность санкций и расширение</w:t>
      </w:r>
      <w:r>
        <w:rPr>
          <w:rFonts w:ascii="Times New Roman" w:hAnsi="Times New Roman" w:cs="Times New Roman"/>
          <w:sz w:val="28"/>
          <w:szCs w:val="28"/>
        </w:rPr>
        <w:t>м</w:t>
      </w:r>
      <w:r w:rsidRPr="00FC6E8E">
        <w:rPr>
          <w:rFonts w:ascii="Times New Roman" w:hAnsi="Times New Roman" w:cs="Times New Roman"/>
          <w:sz w:val="28"/>
          <w:szCs w:val="28"/>
        </w:rPr>
        <w:t xml:space="preserve"> сферы родительских чувств</w:t>
      </w:r>
      <w:r>
        <w:rPr>
          <w:rFonts w:ascii="Times New Roman" w:hAnsi="Times New Roman" w:cs="Times New Roman"/>
          <w:sz w:val="28"/>
          <w:szCs w:val="28"/>
        </w:rPr>
        <w:t>; у матерей детей с ДЦП</w:t>
      </w:r>
      <w:r w:rsidRPr="00FC6E8E">
        <w:rPr>
          <w:rFonts w:ascii="Times New Roman" w:hAnsi="Times New Roman" w:cs="Times New Roman"/>
          <w:sz w:val="28"/>
          <w:szCs w:val="28"/>
        </w:rPr>
        <w:t xml:space="preserve"> </w:t>
      </w:r>
      <w:r>
        <w:rPr>
          <w:rFonts w:ascii="Times New Roman" w:hAnsi="Times New Roman" w:cs="Times New Roman"/>
          <w:sz w:val="28"/>
          <w:szCs w:val="28"/>
        </w:rPr>
        <w:t>с воспитательной</w:t>
      </w:r>
      <w:r w:rsidRPr="00FC6E8E">
        <w:rPr>
          <w:rFonts w:ascii="Times New Roman" w:hAnsi="Times New Roman" w:cs="Times New Roman"/>
          <w:sz w:val="28"/>
          <w:szCs w:val="28"/>
        </w:rPr>
        <w:t xml:space="preserve"> неуверенность</w:t>
      </w:r>
      <w:r>
        <w:rPr>
          <w:rFonts w:ascii="Times New Roman" w:hAnsi="Times New Roman" w:cs="Times New Roman"/>
          <w:sz w:val="28"/>
          <w:szCs w:val="28"/>
        </w:rPr>
        <w:t>ю</w:t>
      </w:r>
      <w:r w:rsidRPr="00FC6E8E">
        <w:rPr>
          <w:rFonts w:ascii="Times New Roman" w:hAnsi="Times New Roman" w:cs="Times New Roman"/>
          <w:sz w:val="28"/>
          <w:szCs w:val="28"/>
        </w:rPr>
        <w:t xml:space="preserve"> родителя</w:t>
      </w:r>
      <w:r>
        <w:rPr>
          <w:rFonts w:ascii="Times New Roman" w:hAnsi="Times New Roman" w:cs="Times New Roman"/>
          <w:sz w:val="28"/>
          <w:szCs w:val="28"/>
        </w:rPr>
        <w:t xml:space="preserve"> и</w:t>
      </w:r>
      <w:r w:rsidRPr="00FC6E8E">
        <w:rPr>
          <w:rFonts w:ascii="Times New Roman" w:hAnsi="Times New Roman" w:cs="Times New Roman"/>
          <w:sz w:val="28"/>
          <w:szCs w:val="28"/>
        </w:rPr>
        <w:t xml:space="preserve"> недостаточность</w:t>
      </w:r>
      <w:r>
        <w:rPr>
          <w:rFonts w:ascii="Times New Roman" w:hAnsi="Times New Roman" w:cs="Times New Roman"/>
          <w:sz w:val="28"/>
          <w:szCs w:val="28"/>
        </w:rPr>
        <w:t>ю</w:t>
      </w:r>
      <w:r w:rsidRPr="00FC6E8E">
        <w:rPr>
          <w:rFonts w:ascii="Times New Roman" w:hAnsi="Times New Roman" w:cs="Times New Roman"/>
          <w:sz w:val="28"/>
          <w:szCs w:val="28"/>
        </w:rPr>
        <w:t xml:space="preserve"> требований-обязанностей.</w:t>
      </w:r>
      <w:proofErr w:type="gramEnd"/>
    </w:p>
    <w:p w:rsidR="00B0229D" w:rsidRDefault="00B0229D" w:rsidP="008A0E87">
      <w:pPr>
        <w:pStyle w:val="a4"/>
        <w:numPr>
          <w:ilvl w:val="0"/>
          <w:numId w:val="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у матерей здоровых детей положительно взаимосвязан с чувством связности.</w:t>
      </w:r>
    </w:p>
    <w:p w:rsidR="00826A98" w:rsidRPr="000550A6" w:rsidRDefault="00826A98" w:rsidP="000550A6">
      <w:pPr>
        <w:spacing w:line="360" w:lineRule="auto"/>
        <w:ind w:firstLine="709"/>
        <w:jc w:val="both"/>
        <w:rPr>
          <w:rFonts w:ascii="Times New Roman" w:hAnsi="Times New Roman" w:cs="Times New Roman"/>
          <w:sz w:val="28"/>
          <w:szCs w:val="28"/>
          <w:shd w:val="clear" w:color="auto" w:fill="FFFFFF"/>
        </w:rPr>
      </w:pPr>
      <w:r w:rsidRPr="000550A6">
        <w:rPr>
          <w:rFonts w:ascii="Times New Roman" w:hAnsi="Times New Roman" w:cs="Times New Roman"/>
          <w:sz w:val="28"/>
          <w:szCs w:val="28"/>
          <w:lang w:eastAsia="ru-RU"/>
        </w:rPr>
        <w:br w:type="page"/>
      </w:r>
    </w:p>
    <w:p w:rsidR="00826A98" w:rsidRPr="00A16284" w:rsidRDefault="00826A98" w:rsidP="00A16284">
      <w:pPr>
        <w:pStyle w:val="3"/>
        <w:spacing w:before="0" w:beforeAutospacing="0" w:after="0" w:afterAutospacing="0" w:line="360" w:lineRule="auto"/>
        <w:ind w:firstLine="709"/>
        <w:rPr>
          <w:sz w:val="28"/>
          <w:szCs w:val="28"/>
        </w:rPr>
      </w:pPr>
      <w:bookmarkStart w:id="98" w:name="_Toc515846467"/>
      <w:r w:rsidRPr="00A16284">
        <w:rPr>
          <w:sz w:val="28"/>
          <w:szCs w:val="28"/>
        </w:rPr>
        <w:lastRenderedPageBreak/>
        <w:t>ЗАКЛЮЧЕНИЕ</w:t>
      </w:r>
      <w:bookmarkEnd w:id="98"/>
    </w:p>
    <w:p w:rsidR="00302D91" w:rsidRPr="00745D61" w:rsidRDefault="005711E3" w:rsidP="00135634">
      <w:pPr>
        <w:spacing w:after="0" w:line="360" w:lineRule="auto"/>
        <w:ind w:firstLine="709"/>
        <w:contextualSpacing/>
        <w:jc w:val="both"/>
        <w:rPr>
          <w:rFonts w:ascii="Times New Roman" w:hAnsi="Times New Roman" w:cs="Times New Roman"/>
          <w:sz w:val="28"/>
          <w:szCs w:val="28"/>
          <w:shd w:val="clear" w:color="auto" w:fill="FFFFFF"/>
        </w:rPr>
      </w:pPr>
      <w:bookmarkStart w:id="99" w:name="_Toc356851156"/>
      <w:r>
        <w:rPr>
          <w:rFonts w:ascii="Times New Roman" w:hAnsi="Times New Roman" w:cs="Times New Roman"/>
          <w:sz w:val="28"/>
          <w:szCs w:val="28"/>
          <w:shd w:val="clear" w:color="auto" w:fill="FFFFFF"/>
        </w:rPr>
        <w:t>Целью нашего исследования было изучение психологических особенностей матерей детей с острым лимфобластным лейкозом.</w:t>
      </w:r>
      <w:r w:rsidR="00D81BDB">
        <w:rPr>
          <w:rFonts w:ascii="Times New Roman" w:hAnsi="Times New Roman" w:cs="Times New Roman"/>
          <w:sz w:val="28"/>
          <w:szCs w:val="28"/>
          <w:shd w:val="clear" w:color="auto" w:fill="FFFFFF"/>
        </w:rPr>
        <w:t xml:space="preserve"> Для проведения исследования </w:t>
      </w:r>
      <w:r w:rsidR="00D81BDB">
        <w:rPr>
          <w:rFonts w:ascii="Times New Roman" w:hAnsi="Times New Roman" w:cs="Times New Roman"/>
          <w:sz w:val="28"/>
          <w:szCs w:val="28"/>
        </w:rPr>
        <w:t>б</w:t>
      </w:r>
      <w:r w:rsidR="00D81BDB" w:rsidRPr="000E1B99">
        <w:rPr>
          <w:rFonts w:ascii="Times New Roman" w:hAnsi="Times New Roman" w:cs="Times New Roman"/>
          <w:sz w:val="28"/>
          <w:szCs w:val="28"/>
        </w:rPr>
        <w:t>ыл</w:t>
      </w:r>
      <w:r w:rsidR="00D81BDB">
        <w:rPr>
          <w:rFonts w:ascii="Times New Roman" w:hAnsi="Times New Roman" w:cs="Times New Roman"/>
          <w:sz w:val="28"/>
          <w:szCs w:val="28"/>
        </w:rPr>
        <w:t>и сформированы три группы матерей. Первая группа -</w:t>
      </w:r>
      <w:r w:rsidR="00D81BDB" w:rsidRPr="000E1B99">
        <w:rPr>
          <w:rFonts w:ascii="Times New Roman" w:hAnsi="Times New Roman" w:cs="Times New Roman"/>
          <w:sz w:val="28"/>
          <w:szCs w:val="28"/>
        </w:rPr>
        <w:t xml:space="preserve"> 20 матерей</w:t>
      </w:r>
      <w:r w:rsidR="00140852">
        <w:rPr>
          <w:rFonts w:ascii="Times New Roman" w:hAnsi="Times New Roman" w:cs="Times New Roman"/>
          <w:sz w:val="28"/>
          <w:szCs w:val="28"/>
        </w:rPr>
        <w:t xml:space="preserve"> подростков с ОЛЛ</w:t>
      </w:r>
      <w:r w:rsidR="00D81BDB" w:rsidRPr="000E1B99">
        <w:rPr>
          <w:rFonts w:ascii="Times New Roman" w:hAnsi="Times New Roman" w:cs="Times New Roman"/>
          <w:sz w:val="28"/>
          <w:szCs w:val="28"/>
        </w:rPr>
        <w:t xml:space="preserve"> в возрасте от 35 до 56 лет (возраст подростков 11-21 лет). </w:t>
      </w:r>
      <w:r w:rsidR="00140852">
        <w:rPr>
          <w:rFonts w:ascii="Times New Roman" w:hAnsi="Times New Roman" w:cs="Times New Roman"/>
          <w:sz w:val="28"/>
          <w:szCs w:val="28"/>
        </w:rPr>
        <w:t>Вторая группа - матери условно здоровых подростков (41 матерей). Третья группа - матери</w:t>
      </w:r>
      <w:r w:rsidR="00D81BDB" w:rsidRPr="000E1B99">
        <w:rPr>
          <w:rFonts w:ascii="Times New Roman" w:hAnsi="Times New Roman" w:cs="Times New Roman"/>
          <w:sz w:val="28"/>
          <w:szCs w:val="28"/>
        </w:rPr>
        <w:t xml:space="preserve"> подростков с детским церебральным параличом (20 матерей).</w:t>
      </w:r>
    </w:p>
    <w:p w:rsidR="00745D61" w:rsidRPr="00745D61" w:rsidRDefault="00F51655" w:rsidP="006842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и</w:t>
      </w:r>
      <w:r w:rsidRPr="000E1B99">
        <w:rPr>
          <w:rFonts w:ascii="Times New Roman" w:hAnsi="Times New Roman" w:cs="Times New Roman"/>
          <w:sz w:val="28"/>
          <w:szCs w:val="28"/>
        </w:rPr>
        <w:t>зуч</w:t>
      </w:r>
      <w:r>
        <w:rPr>
          <w:rFonts w:ascii="Times New Roman" w:hAnsi="Times New Roman" w:cs="Times New Roman"/>
          <w:sz w:val="28"/>
          <w:szCs w:val="28"/>
        </w:rPr>
        <w:t>или</w:t>
      </w:r>
      <w:r w:rsidRPr="000E1B99">
        <w:rPr>
          <w:rFonts w:ascii="Times New Roman" w:hAnsi="Times New Roman" w:cs="Times New Roman"/>
          <w:sz w:val="28"/>
          <w:szCs w:val="28"/>
        </w:rPr>
        <w:t>: стили воспитания</w:t>
      </w:r>
      <w:r w:rsidR="00AA7F1E">
        <w:rPr>
          <w:rFonts w:ascii="Times New Roman" w:hAnsi="Times New Roman" w:cs="Times New Roman"/>
          <w:sz w:val="28"/>
          <w:szCs w:val="28"/>
        </w:rPr>
        <w:t>,</w:t>
      </w:r>
      <w:r w:rsidRPr="000E1B99">
        <w:rPr>
          <w:rFonts w:ascii="Times New Roman" w:hAnsi="Times New Roman" w:cs="Times New Roman"/>
          <w:sz w:val="28"/>
          <w:szCs w:val="28"/>
        </w:rPr>
        <w:t xml:space="preserve"> уровень алекситимии</w:t>
      </w:r>
      <w:r w:rsidR="00AA7F1E">
        <w:rPr>
          <w:rFonts w:ascii="Times New Roman" w:hAnsi="Times New Roman" w:cs="Times New Roman"/>
          <w:sz w:val="28"/>
          <w:szCs w:val="28"/>
        </w:rPr>
        <w:t xml:space="preserve">, </w:t>
      </w:r>
      <w:r w:rsidRPr="000E1B99">
        <w:rPr>
          <w:rFonts w:ascii="Times New Roman" w:hAnsi="Times New Roman" w:cs="Times New Roman"/>
          <w:sz w:val="28"/>
          <w:szCs w:val="28"/>
        </w:rPr>
        <w:t>уровень личностной тревожности</w:t>
      </w:r>
      <w:r w:rsidR="00AA7F1E">
        <w:rPr>
          <w:rFonts w:ascii="Times New Roman" w:hAnsi="Times New Roman" w:cs="Times New Roman"/>
          <w:sz w:val="28"/>
          <w:szCs w:val="28"/>
        </w:rPr>
        <w:t>,</w:t>
      </w:r>
      <w:r w:rsidRPr="000E1B99">
        <w:rPr>
          <w:rFonts w:ascii="Times New Roman" w:hAnsi="Times New Roman" w:cs="Times New Roman"/>
          <w:sz w:val="28"/>
          <w:szCs w:val="28"/>
        </w:rPr>
        <w:t xml:space="preserve"> копинг-стратегии, уровень чувства связности, уровень общего здоровья, уровень нервно-психического напряжения, социально-демографические </w:t>
      </w:r>
      <w:r>
        <w:rPr>
          <w:rFonts w:ascii="Times New Roman" w:hAnsi="Times New Roman" w:cs="Times New Roman"/>
          <w:sz w:val="28"/>
          <w:szCs w:val="28"/>
        </w:rPr>
        <w:t>характеристики</w:t>
      </w:r>
      <w:r w:rsidRPr="000E1B99">
        <w:rPr>
          <w:rFonts w:ascii="Times New Roman" w:hAnsi="Times New Roman" w:cs="Times New Roman"/>
          <w:sz w:val="28"/>
          <w:szCs w:val="28"/>
        </w:rPr>
        <w:t>.</w:t>
      </w:r>
    </w:p>
    <w:p w:rsidR="00745D61" w:rsidRPr="00745D61" w:rsidRDefault="00745D61" w:rsidP="00684256">
      <w:pPr>
        <w:spacing w:line="360" w:lineRule="auto"/>
        <w:ind w:firstLine="709"/>
        <w:contextualSpacing/>
        <w:jc w:val="both"/>
        <w:rPr>
          <w:rFonts w:ascii="Times New Roman" w:hAnsi="Times New Roman" w:cs="Times New Roman"/>
          <w:sz w:val="28"/>
          <w:szCs w:val="28"/>
          <w:lang w:eastAsia="ru-RU"/>
        </w:rPr>
      </w:pPr>
      <w:r w:rsidRPr="00745D61">
        <w:rPr>
          <w:rFonts w:ascii="Times New Roman" w:hAnsi="Times New Roman" w:cs="Times New Roman"/>
          <w:sz w:val="28"/>
          <w:szCs w:val="28"/>
          <w:lang w:eastAsia="ru-RU"/>
        </w:rPr>
        <w:t xml:space="preserve">Было выявлено, что матери детей с ОЛЛ преимущественно приезжие, около половины матерей имеют средне-специальное и среднее образование (нежели высшее). </w:t>
      </w:r>
    </w:p>
    <w:p w:rsidR="00833EF6" w:rsidRDefault="00745D61" w:rsidP="00833EF6">
      <w:pPr>
        <w:spacing w:after="0" w:line="360" w:lineRule="auto"/>
        <w:ind w:firstLine="709"/>
        <w:jc w:val="both"/>
        <w:rPr>
          <w:rFonts w:ascii="Times New Roman" w:hAnsi="Times New Roman" w:cs="Times New Roman"/>
          <w:sz w:val="28"/>
          <w:szCs w:val="28"/>
          <w:shd w:val="clear" w:color="auto" w:fill="FFFFFF"/>
        </w:rPr>
      </w:pPr>
      <w:r w:rsidRPr="00833EF6">
        <w:rPr>
          <w:rFonts w:ascii="Times New Roman" w:hAnsi="Times New Roman" w:cs="Times New Roman"/>
          <w:sz w:val="28"/>
          <w:szCs w:val="28"/>
          <w:shd w:val="clear" w:color="auto" w:fill="FFFFFF"/>
        </w:rPr>
        <w:t>В результате исследования были</w:t>
      </w:r>
      <w:r w:rsidR="00833EF6" w:rsidRPr="00833EF6">
        <w:rPr>
          <w:rFonts w:ascii="Times New Roman" w:hAnsi="Times New Roman" w:cs="Times New Roman"/>
          <w:sz w:val="28"/>
          <w:szCs w:val="28"/>
          <w:shd w:val="clear" w:color="auto" w:fill="FFFFFF"/>
        </w:rPr>
        <w:t xml:space="preserve"> частично</w:t>
      </w:r>
      <w:r w:rsidRPr="00833EF6">
        <w:rPr>
          <w:rFonts w:ascii="Times New Roman" w:hAnsi="Times New Roman" w:cs="Times New Roman"/>
          <w:sz w:val="28"/>
          <w:szCs w:val="28"/>
          <w:shd w:val="clear" w:color="auto" w:fill="FFFFFF"/>
        </w:rPr>
        <w:t xml:space="preserve"> подтверждены гипотезы</w:t>
      </w:r>
      <w:r w:rsidR="00833EF6" w:rsidRPr="00833EF6">
        <w:rPr>
          <w:rFonts w:ascii="Times New Roman" w:hAnsi="Times New Roman" w:cs="Times New Roman"/>
          <w:sz w:val="28"/>
          <w:szCs w:val="28"/>
          <w:shd w:val="clear" w:color="auto" w:fill="FFFFFF"/>
        </w:rPr>
        <w:t>:</w:t>
      </w:r>
      <w:r w:rsidRPr="00833EF6">
        <w:rPr>
          <w:rFonts w:ascii="Times New Roman" w:hAnsi="Times New Roman" w:cs="Times New Roman"/>
          <w:sz w:val="28"/>
          <w:szCs w:val="28"/>
          <w:shd w:val="clear" w:color="auto" w:fill="FFFFFF"/>
        </w:rPr>
        <w:t xml:space="preserve"> </w:t>
      </w:r>
    </w:p>
    <w:p w:rsidR="00833EF6" w:rsidRPr="00E544B7" w:rsidRDefault="00833EF6" w:rsidP="00833EF6">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1)</w:t>
      </w:r>
      <w:r w:rsidRPr="00E544B7">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Матери подростков</w:t>
      </w:r>
      <w:r w:rsidRPr="00E544B7">
        <w:rPr>
          <w:rFonts w:ascii="Times New Roman" w:hAnsi="Times New Roman" w:cs="Times New Roman"/>
          <w:sz w:val="28"/>
          <w:szCs w:val="28"/>
          <w:shd w:val="clear" w:color="auto" w:fill="FFFFFF"/>
        </w:rPr>
        <w:t xml:space="preserve"> с </w:t>
      </w:r>
      <w:r>
        <w:rPr>
          <w:rFonts w:ascii="Times New Roman" w:hAnsi="Times New Roman" w:cs="Times New Roman"/>
          <w:sz w:val="28"/>
          <w:szCs w:val="28"/>
          <w:shd w:val="clear" w:color="auto" w:fill="FFFFFF"/>
        </w:rPr>
        <w:t>острым лимфобластным лейкозом</w:t>
      </w:r>
      <w:r w:rsidRPr="00E544B7">
        <w:rPr>
          <w:rFonts w:ascii="Times New Roman" w:hAnsi="Times New Roman" w:cs="Times New Roman"/>
          <w:sz w:val="28"/>
          <w:szCs w:val="28"/>
          <w:shd w:val="clear" w:color="auto" w:fill="FFFFFF"/>
        </w:rPr>
        <w:t xml:space="preserve"> отличаются от </w:t>
      </w:r>
      <w:r>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 xml:space="preserve">подростков с </w:t>
      </w:r>
      <w:r>
        <w:rPr>
          <w:rFonts w:ascii="Times New Roman" w:hAnsi="Times New Roman" w:cs="Times New Roman"/>
          <w:sz w:val="28"/>
          <w:szCs w:val="28"/>
          <w:shd w:val="clear" w:color="auto" w:fill="FFFFFF"/>
        </w:rPr>
        <w:t>детским церебральным параличом</w:t>
      </w:r>
      <w:r w:rsidRPr="00E544B7">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матерей </w:t>
      </w:r>
      <w:r w:rsidRPr="00E544B7">
        <w:rPr>
          <w:rFonts w:ascii="Times New Roman" w:hAnsi="Times New Roman" w:cs="Times New Roman"/>
          <w:sz w:val="28"/>
          <w:szCs w:val="28"/>
          <w:shd w:val="clear" w:color="auto" w:fill="FFFFFF"/>
        </w:rPr>
        <w:t>здоровых св</w:t>
      </w:r>
      <w:r>
        <w:rPr>
          <w:rFonts w:ascii="Times New Roman" w:hAnsi="Times New Roman" w:cs="Times New Roman"/>
          <w:sz w:val="28"/>
          <w:szCs w:val="28"/>
          <w:shd w:val="clear" w:color="auto" w:fill="FFFFFF"/>
        </w:rPr>
        <w:t>ерстников по показателям уровня личностной</w:t>
      </w:r>
      <w:r w:rsidRPr="00E544B7">
        <w:rPr>
          <w:rFonts w:ascii="Times New Roman" w:hAnsi="Times New Roman" w:cs="Times New Roman"/>
          <w:sz w:val="28"/>
          <w:szCs w:val="28"/>
          <w:shd w:val="clear" w:color="auto" w:fill="FFFFFF"/>
        </w:rPr>
        <w:t xml:space="preserve"> тревожности</w:t>
      </w:r>
      <w:r>
        <w:rPr>
          <w:rFonts w:ascii="Times New Roman" w:hAnsi="Times New Roman" w:cs="Times New Roman"/>
          <w:sz w:val="28"/>
          <w:szCs w:val="28"/>
          <w:shd w:val="clear" w:color="auto" w:fill="FFFFFF"/>
        </w:rPr>
        <w:t>,</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нервно-психического напряжения и уровня алекситимии</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общему показателю здоровья, по чувству связности, а также по используемым копинг-стратегиям и стилям воспитания</w:t>
      </w:r>
      <w:r w:rsidRPr="00E544B7">
        <w:rPr>
          <w:rFonts w:ascii="Times New Roman" w:hAnsi="Times New Roman" w:cs="Times New Roman"/>
          <w:sz w:val="28"/>
          <w:szCs w:val="28"/>
          <w:shd w:val="clear" w:color="auto" w:fill="FFFFFF"/>
        </w:rPr>
        <w:t>.</w:t>
      </w:r>
    </w:p>
    <w:p w:rsidR="00745D61" w:rsidRDefault="00833EF6" w:rsidP="00873A7A">
      <w:pPr>
        <w:spacing w:after="0" w:line="360" w:lineRule="auto"/>
        <w:ind w:firstLine="709"/>
        <w:jc w:val="both"/>
        <w:rPr>
          <w:rFonts w:ascii="Times New Roman" w:hAnsi="Times New Roman" w:cs="Times New Roman"/>
          <w:sz w:val="28"/>
          <w:szCs w:val="28"/>
          <w:shd w:val="clear" w:color="auto" w:fill="FFFFFF"/>
        </w:rPr>
      </w:pPr>
      <w:r w:rsidRPr="00E544B7">
        <w:rPr>
          <w:rFonts w:ascii="Times New Roman" w:hAnsi="Times New Roman" w:cs="Times New Roman"/>
          <w:sz w:val="28"/>
          <w:szCs w:val="28"/>
          <w:shd w:val="clear" w:color="auto" w:fill="FFFFFF"/>
        </w:rPr>
        <w:t>2)</w:t>
      </w:r>
      <w:r w:rsidRPr="00E544B7">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Уровень нервно-психического напряжения матерей детей с лейкозом взаимосвязан</w:t>
      </w:r>
      <w:r w:rsidRPr="00E544B7">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 xml:space="preserve"> уровнем личностной тревожности, алекситимии, общим состоянием здоровья</w:t>
      </w:r>
      <w:r w:rsidRPr="00E544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чувством связности, </w:t>
      </w:r>
      <w:r w:rsidRPr="00CC1130">
        <w:rPr>
          <w:rFonts w:ascii="Times New Roman" w:hAnsi="Times New Roman" w:cs="Times New Roman"/>
          <w:sz w:val="28"/>
          <w:szCs w:val="28"/>
          <w:shd w:val="clear" w:color="auto" w:fill="FFFFFF"/>
        </w:rPr>
        <w:t>пр</w:t>
      </w:r>
      <w:r>
        <w:rPr>
          <w:rFonts w:ascii="Times New Roman" w:hAnsi="Times New Roman" w:cs="Times New Roman"/>
          <w:sz w:val="28"/>
          <w:szCs w:val="28"/>
          <w:shd w:val="clear" w:color="auto" w:fill="FFFFFF"/>
        </w:rPr>
        <w:t>еобладающими копинг-стратегиями и стилями воспитания</w:t>
      </w:r>
      <w:r w:rsidRPr="00E544B7">
        <w:rPr>
          <w:rFonts w:ascii="Times New Roman" w:hAnsi="Times New Roman" w:cs="Times New Roman"/>
          <w:sz w:val="28"/>
          <w:szCs w:val="28"/>
          <w:shd w:val="clear" w:color="auto" w:fill="FFFFFF"/>
        </w:rPr>
        <w:t>.</w:t>
      </w:r>
    </w:p>
    <w:p w:rsidR="00553D6A" w:rsidRDefault="00553D6A" w:rsidP="00873A7A">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Были получены следующие результаты исследования:</w:t>
      </w:r>
    </w:p>
    <w:p w:rsidR="00317F45" w:rsidRPr="00553D6A" w:rsidRDefault="00317F45" w:rsidP="00553D6A">
      <w:pPr>
        <w:spacing w:after="0" w:line="360" w:lineRule="auto"/>
        <w:ind w:firstLine="709"/>
        <w:jc w:val="both"/>
        <w:rPr>
          <w:rFonts w:ascii="Times New Roman" w:hAnsi="Times New Roman" w:cs="Times New Roman"/>
          <w:sz w:val="28"/>
          <w:szCs w:val="28"/>
        </w:rPr>
      </w:pPr>
      <w:r w:rsidRPr="00553D6A">
        <w:rPr>
          <w:rFonts w:ascii="Times New Roman" w:hAnsi="Times New Roman" w:cs="Times New Roman"/>
          <w:sz w:val="28"/>
          <w:szCs w:val="28"/>
        </w:rPr>
        <w:t xml:space="preserve">Уровень нервно-психического напряжения у матерей подростков больных лейкозом по сравнению с матерями здоровых сверстников значимо выше и не отличается от этого показателя у матерей детей с ДЦП. По уровню </w:t>
      </w:r>
      <w:r w:rsidRPr="00553D6A">
        <w:rPr>
          <w:rFonts w:ascii="Times New Roman" w:hAnsi="Times New Roman" w:cs="Times New Roman"/>
          <w:sz w:val="28"/>
          <w:szCs w:val="28"/>
        </w:rPr>
        <w:lastRenderedPageBreak/>
        <w:t>личностной тревожности у матерей трех групп различий обнаружено не было.</w:t>
      </w:r>
    </w:p>
    <w:p w:rsidR="00317F45" w:rsidRPr="00553D6A" w:rsidRDefault="00317F45" w:rsidP="00553D6A">
      <w:pPr>
        <w:spacing w:after="0" w:line="360" w:lineRule="auto"/>
        <w:ind w:firstLine="709"/>
        <w:jc w:val="both"/>
        <w:rPr>
          <w:rFonts w:ascii="Times New Roman" w:hAnsi="Times New Roman" w:cs="Times New Roman"/>
          <w:sz w:val="28"/>
          <w:szCs w:val="28"/>
        </w:rPr>
      </w:pPr>
      <w:r w:rsidRPr="00553D6A">
        <w:rPr>
          <w:rFonts w:ascii="Times New Roman" w:hAnsi="Times New Roman" w:cs="Times New Roman"/>
          <w:sz w:val="28"/>
          <w:szCs w:val="28"/>
        </w:rPr>
        <w:t>Уровень алекситимии у матерей подростков больных лейкозом значимо выше по сравнению с матерями подростков с детским церебральным параличом и матерями здоровых сверстников.</w:t>
      </w:r>
    </w:p>
    <w:p w:rsidR="00317F45" w:rsidRPr="00553D6A" w:rsidRDefault="00317F45" w:rsidP="00553D6A">
      <w:pPr>
        <w:spacing w:after="0" w:line="360" w:lineRule="auto"/>
        <w:ind w:firstLine="709"/>
        <w:jc w:val="both"/>
        <w:rPr>
          <w:rFonts w:ascii="Times New Roman" w:hAnsi="Times New Roman" w:cs="Times New Roman"/>
          <w:sz w:val="28"/>
          <w:szCs w:val="28"/>
        </w:rPr>
      </w:pPr>
      <w:r w:rsidRPr="00553D6A">
        <w:rPr>
          <w:rFonts w:ascii="Times New Roman" w:hAnsi="Times New Roman" w:cs="Times New Roman"/>
          <w:sz w:val="28"/>
          <w:szCs w:val="28"/>
        </w:rPr>
        <w:t xml:space="preserve">Матери подростков больных лейкозом достоверно чаще используют продуктивные и относительно продуктивные эмоциональные копинг-стратегии по сравнению с матерями подростков с детским церебральным параличом и матерями здоровых сверстников. </w:t>
      </w:r>
    </w:p>
    <w:p w:rsidR="00317F45" w:rsidRPr="00553D6A" w:rsidRDefault="00317F45" w:rsidP="00553D6A">
      <w:pPr>
        <w:spacing w:after="0" w:line="360" w:lineRule="auto"/>
        <w:ind w:firstLine="709"/>
        <w:jc w:val="both"/>
        <w:rPr>
          <w:rFonts w:ascii="Times New Roman" w:hAnsi="Times New Roman" w:cs="Times New Roman"/>
          <w:sz w:val="28"/>
          <w:szCs w:val="28"/>
        </w:rPr>
      </w:pPr>
      <w:r w:rsidRPr="00553D6A">
        <w:rPr>
          <w:rFonts w:ascii="Times New Roman" w:hAnsi="Times New Roman" w:cs="Times New Roman"/>
          <w:sz w:val="28"/>
          <w:szCs w:val="28"/>
        </w:rPr>
        <w:t>Матер</w:t>
      </w:r>
      <w:r w:rsidR="00EE2755">
        <w:rPr>
          <w:rFonts w:ascii="Times New Roman" w:hAnsi="Times New Roman" w:cs="Times New Roman"/>
          <w:sz w:val="28"/>
          <w:szCs w:val="28"/>
        </w:rPr>
        <w:t>и</w:t>
      </w:r>
      <w:r w:rsidRPr="00553D6A">
        <w:rPr>
          <w:rFonts w:ascii="Times New Roman" w:hAnsi="Times New Roman" w:cs="Times New Roman"/>
          <w:sz w:val="28"/>
          <w:szCs w:val="28"/>
        </w:rPr>
        <w:t xml:space="preserve"> подростков больных лейкозом достоверно чаще используют такие стили воспитания как: гиперпротекция, чрезмерность запретов, недостаточность санкций, фобия утраты и предпочтение мужских качеств и реже гипопротекцию в сравнении с матерями здоровых сверстников; а также чаще используют недостаточность требований-запретов по сравнению с матерями детей с ДЦП.</w:t>
      </w:r>
    </w:p>
    <w:p w:rsidR="00317F45" w:rsidRPr="00553D6A" w:rsidRDefault="00493D98" w:rsidP="00553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17F45" w:rsidRPr="00553D6A">
        <w:rPr>
          <w:rFonts w:ascii="Times New Roman" w:hAnsi="Times New Roman" w:cs="Times New Roman"/>
          <w:sz w:val="28"/>
          <w:szCs w:val="28"/>
        </w:rPr>
        <w:t xml:space="preserve">ровень нервно-психического напряжения у всех матерей </w:t>
      </w:r>
      <w:r w:rsidR="00317F45" w:rsidRPr="00553D6A">
        <w:rPr>
          <w:rFonts w:ascii="Times New Roman" w:hAnsi="Times New Roman" w:cs="Times New Roman"/>
          <w:sz w:val="28"/>
          <w:szCs w:val="28"/>
          <w:lang w:eastAsia="ru-RU"/>
        </w:rPr>
        <w:t>положительно взаимосвязан с уровнем личностной тревожности, алекситимии, уровнем общего здоровья</w:t>
      </w:r>
      <w:r w:rsidR="00317F45" w:rsidRPr="00553D6A">
        <w:rPr>
          <w:rFonts w:ascii="Times New Roman" w:hAnsi="Times New Roman" w:cs="Times New Roman"/>
          <w:sz w:val="28"/>
          <w:szCs w:val="28"/>
        </w:rPr>
        <w:t>;</w:t>
      </w:r>
    </w:p>
    <w:p w:rsidR="00317F45" w:rsidRPr="00553D6A" w:rsidRDefault="00493D98" w:rsidP="00553D6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ru-RU"/>
        </w:rPr>
        <w:t>У</w:t>
      </w:r>
      <w:r w:rsidR="00317F45" w:rsidRPr="00553D6A">
        <w:rPr>
          <w:rFonts w:ascii="Times New Roman" w:hAnsi="Times New Roman" w:cs="Times New Roman"/>
          <w:sz w:val="28"/>
          <w:szCs w:val="28"/>
          <w:lang w:eastAsia="ru-RU"/>
        </w:rPr>
        <w:t xml:space="preserve">ровень нервно-психического напряжения у матерей положительно взаимосвязан </w:t>
      </w:r>
      <w:r w:rsidR="00317F45" w:rsidRPr="00553D6A">
        <w:rPr>
          <w:rFonts w:ascii="Times New Roman" w:hAnsi="Times New Roman" w:cs="Times New Roman"/>
          <w:sz w:val="28"/>
          <w:szCs w:val="28"/>
        </w:rPr>
        <w:t>с разными</w:t>
      </w:r>
      <w:r w:rsidR="00317F45" w:rsidRPr="00553D6A">
        <w:rPr>
          <w:rFonts w:ascii="Times New Roman" w:hAnsi="Times New Roman" w:cs="Times New Roman"/>
          <w:sz w:val="28"/>
          <w:szCs w:val="28"/>
          <w:lang w:eastAsia="ru-RU"/>
        </w:rPr>
        <w:t xml:space="preserve"> стилями воспитания, а именно: у матерей детей с лейкозом с гиперпротекцией, фобией утраты и степенью удовлетворения потребностей ребенка; у матерей здоровых детей с</w:t>
      </w:r>
      <w:r w:rsidR="00317F45" w:rsidRPr="00553D6A">
        <w:rPr>
          <w:rFonts w:ascii="Times New Roman" w:hAnsi="Times New Roman" w:cs="Times New Roman"/>
          <w:sz w:val="28"/>
          <w:szCs w:val="28"/>
        </w:rPr>
        <w:t xml:space="preserve"> чрезмерность санкций и расширением сферы родительских чувств; у матерей детей с ДЦП с воспитательной неуверенностью родителя и недостаточностью требований-обязанностей.</w:t>
      </w:r>
      <w:proofErr w:type="gramEnd"/>
    </w:p>
    <w:p w:rsidR="00317F45" w:rsidRPr="00553D6A" w:rsidRDefault="00493D98" w:rsidP="00553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17F45" w:rsidRPr="00553D6A">
        <w:rPr>
          <w:rFonts w:ascii="Times New Roman" w:hAnsi="Times New Roman" w:cs="Times New Roman"/>
          <w:sz w:val="28"/>
          <w:szCs w:val="28"/>
        </w:rPr>
        <w:t>ровень нервно-психического напряжения у матерей здоровых детей положительно взаимосвязан с чувством связности.</w:t>
      </w:r>
    </w:p>
    <w:p w:rsidR="00745D61" w:rsidRPr="00A112A3" w:rsidRDefault="00DA325D" w:rsidP="00F51655">
      <w:pPr>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Возможно</w:t>
      </w:r>
      <w:proofErr w:type="gramEnd"/>
      <w:r w:rsidR="005D3492" w:rsidRPr="00F51655">
        <w:rPr>
          <w:rFonts w:ascii="Times New Roman" w:hAnsi="Times New Roman" w:cs="Times New Roman"/>
          <w:sz w:val="28"/>
          <w:szCs w:val="28"/>
          <w:lang w:eastAsia="ru-RU"/>
        </w:rPr>
        <w:t xml:space="preserve"> предположить, что такие факторы, как продуктивные эмоциональныные копинг-стратегии, установки матери, что ситуацию можно разрешить, вера в разрешение ситуации, низкий уровень алекситимии могут </w:t>
      </w:r>
      <w:r w:rsidR="005D3492" w:rsidRPr="00F51655">
        <w:rPr>
          <w:rFonts w:ascii="Times New Roman" w:hAnsi="Times New Roman" w:cs="Times New Roman"/>
          <w:sz w:val="28"/>
          <w:szCs w:val="28"/>
          <w:lang w:eastAsia="ru-RU"/>
        </w:rPr>
        <w:lastRenderedPageBreak/>
        <w:t>участвовать в формировании</w:t>
      </w:r>
      <w:r w:rsidR="00745D61" w:rsidRPr="00F51655">
        <w:rPr>
          <w:rFonts w:ascii="Times New Roman" w:hAnsi="Times New Roman" w:cs="Times New Roman"/>
          <w:sz w:val="28"/>
          <w:szCs w:val="28"/>
          <w:lang w:eastAsia="ru-RU"/>
        </w:rPr>
        <w:t xml:space="preserve"> психологически</w:t>
      </w:r>
      <w:r w:rsidR="005D3492" w:rsidRPr="00F51655">
        <w:rPr>
          <w:rFonts w:ascii="Times New Roman" w:hAnsi="Times New Roman" w:cs="Times New Roman"/>
          <w:sz w:val="28"/>
          <w:szCs w:val="28"/>
          <w:lang w:eastAsia="ru-RU"/>
        </w:rPr>
        <w:t>х</w:t>
      </w:r>
      <w:r w:rsidR="00745D61" w:rsidRPr="00F51655">
        <w:rPr>
          <w:rFonts w:ascii="Times New Roman" w:hAnsi="Times New Roman" w:cs="Times New Roman"/>
          <w:sz w:val="28"/>
          <w:szCs w:val="28"/>
          <w:lang w:eastAsia="ru-RU"/>
        </w:rPr>
        <w:t xml:space="preserve"> ресурс</w:t>
      </w:r>
      <w:r w:rsidR="005D3492" w:rsidRPr="00F51655">
        <w:rPr>
          <w:rFonts w:ascii="Times New Roman" w:hAnsi="Times New Roman" w:cs="Times New Roman"/>
          <w:sz w:val="28"/>
          <w:szCs w:val="28"/>
          <w:lang w:eastAsia="ru-RU"/>
        </w:rPr>
        <w:t>ов матерей детей с ОЛЛ.</w:t>
      </w:r>
    </w:p>
    <w:p w:rsidR="00745D61" w:rsidRPr="005E3E1A" w:rsidRDefault="00A112A3" w:rsidP="00745D6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данного исследования дополняют теоретические представления о состоянии матерей детей с острым лимфобластным лейкозом и позволяют учесть при составлении научно обоснованных программ семейно-центрированной помощи на отделениях</w:t>
      </w:r>
      <w:r w:rsidR="00A54473">
        <w:rPr>
          <w:rFonts w:ascii="Times New Roman" w:hAnsi="Times New Roman" w:cs="Times New Roman"/>
          <w:sz w:val="28"/>
          <w:szCs w:val="28"/>
          <w:lang w:eastAsia="ru-RU"/>
        </w:rPr>
        <w:t xml:space="preserve"> клиник и</w:t>
      </w:r>
      <w:r>
        <w:rPr>
          <w:rFonts w:ascii="Times New Roman" w:hAnsi="Times New Roman" w:cs="Times New Roman"/>
          <w:sz w:val="28"/>
          <w:szCs w:val="28"/>
          <w:lang w:eastAsia="ru-RU"/>
        </w:rPr>
        <w:t xml:space="preserve"> лечебных учреждений</w:t>
      </w:r>
      <w:r w:rsidR="00A54473">
        <w:rPr>
          <w:rFonts w:ascii="Times New Roman" w:hAnsi="Times New Roman" w:cs="Times New Roman"/>
          <w:sz w:val="28"/>
          <w:szCs w:val="28"/>
          <w:lang w:eastAsia="ru-RU"/>
        </w:rPr>
        <w:t>,</w:t>
      </w:r>
      <w:r w:rsidR="00A43CEF">
        <w:rPr>
          <w:rFonts w:ascii="Times New Roman" w:hAnsi="Times New Roman" w:cs="Times New Roman"/>
          <w:sz w:val="28"/>
          <w:szCs w:val="28"/>
          <w:lang w:eastAsia="ru-RU"/>
        </w:rPr>
        <w:t xml:space="preserve"> где проход</w:t>
      </w:r>
      <w:r w:rsidR="00A54473">
        <w:rPr>
          <w:rFonts w:ascii="Times New Roman" w:hAnsi="Times New Roman" w:cs="Times New Roman"/>
          <w:sz w:val="28"/>
          <w:szCs w:val="28"/>
          <w:lang w:eastAsia="ru-RU"/>
        </w:rPr>
        <w:t>я</w:t>
      </w:r>
      <w:r w:rsidR="00A43CEF">
        <w:rPr>
          <w:rFonts w:ascii="Times New Roman" w:hAnsi="Times New Roman" w:cs="Times New Roman"/>
          <w:sz w:val="28"/>
          <w:szCs w:val="28"/>
          <w:lang w:eastAsia="ru-RU"/>
        </w:rPr>
        <w:t>т лечение</w:t>
      </w:r>
      <w:r w:rsidR="00A54473">
        <w:rPr>
          <w:rFonts w:ascii="Times New Roman" w:hAnsi="Times New Roman" w:cs="Times New Roman"/>
          <w:sz w:val="28"/>
          <w:szCs w:val="28"/>
          <w:lang w:eastAsia="ru-RU"/>
        </w:rPr>
        <w:t xml:space="preserve"> дети с заболеваниями</w:t>
      </w:r>
      <w:r>
        <w:rPr>
          <w:rFonts w:ascii="Times New Roman" w:hAnsi="Times New Roman" w:cs="Times New Roman"/>
          <w:sz w:val="28"/>
          <w:szCs w:val="28"/>
          <w:lang w:eastAsia="ru-RU"/>
        </w:rPr>
        <w:t>.</w:t>
      </w:r>
    </w:p>
    <w:p w:rsidR="00684A75" w:rsidRPr="00852F68" w:rsidRDefault="00852F68">
      <w:pPr>
        <w:rPr>
          <w:rFonts w:ascii="Times New Roman" w:hAnsi="Times New Roman" w:cs="Times New Roman"/>
          <w:b/>
          <w:sz w:val="28"/>
          <w:szCs w:val="28"/>
          <w:shd w:val="clear" w:color="auto" w:fill="FFFFFF"/>
        </w:rPr>
      </w:pPr>
      <w:r w:rsidRPr="0091092E">
        <w:rPr>
          <w:rFonts w:ascii="Times New Roman" w:hAnsi="Times New Roman" w:cs="Times New Roman"/>
          <w:b/>
          <w:sz w:val="28"/>
          <w:szCs w:val="28"/>
          <w:shd w:val="clear" w:color="auto" w:fill="FFFFFF"/>
        </w:rPr>
        <w:br w:type="page"/>
      </w:r>
    </w:p>
    <w:p w:rsidR="00477CA9" w:rsidRPr="00526EFE" w:rsidRDefault="00477CA9" w:rsidP="00431C81">
      <w:pPr>
        <w:pStyle w:val="1"/>
        <w:spacing w:before="0" w:line="360" w:lineRule="auto"/>
        <w:jc w:val="both"/>
        <w:rPr>
          <w:rFonts w:ascii="Times New Roman" w:hAnsi="Times New Roman" w:cs="Times New Roman"/>
          <w:color w:val="auto"/>
        </w:rPr>
      </w:pPr>
      <w:bookmarkStart w:id="100" w:name="_Toc515846468"/>
      <w:r w:rsidRPr="00526EFE">
        <w:rPr>
          <w:rFonts w:ascii="Times New Roman" w:hAnsi="Times New Roman" w:cs="Times New Roman"/>
          <w:color w:val="auto"/>
        </w:rPr>
        <w:lastRenderedPageBreak/>
        <w:t>СПИСОК ЛИТЕРАТУРЫ</w:t>
      </w:r>
      <w:bookmarkEnd w:id="99"/>
      <w:bookmarkEnd w:id="100"/>
    </w:p>
    <w:p w:rsidR="006725C8" w:rsidRPr="00913BF8" w:rsidRDefault="006725C8" w:rsidP="00913BF8">
      <w:pPr>
        <w:pStyle w:val="a4"/>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Абабков В.А., </w:t>
      </w:r>
      <w:proofErr w:type="gramStart"/>
      <w:r w:rsidRPr="00913BF8">
        <w:rPr>
          <w:rFonts w:ascii="Times New Roman" w:hAnsi="Times New Roman" w:cs="Times New Roman"/>
          <w:sz w:val="28"/>
          <w:szCs w:val="28"/>
        </w:rPr>
        <w:t>Пере</w:t>
      </w:r>
      <w:proofErr w:type="gramEnd"/>
      <w:r w:rsidRPr="00913BF8">
        <w:rPr>
          <w:rFonts w:ascii="Times New Roman" w:hAnsi="Times New Roman" w:cs="Times New Roman"/>
          <w:sz w:val="28"/>
          <w:szCs w:val="28"/>
        </w:rPr>
        <w:t xml:space="preserve"> М. Адаптация к стрессу. Основы теори</w:t>
      </w:r>
      <w:r w:rsidR="005542EC" w:rsidRPr="00913BF8">
        <w:rPr>
          <w:rFonts w:ascii="Times New Roman" w:hAnsi="Times New Roman" w:cs="Times New Roman"/>
          <w:sz w:val="28"/>
          <w:szCs w:val="28"/>
        </w:rPr>
        <w:t>и, диагностики, терапии. – СПб</w:t>
      </w:r>
      <w:proofErr w:type="gramStart"/>
      <w:r w:rsidR="005542EC" w:rsidRPr="00913BF8">
        <w:rPr>
          <w:rFonts w:ascii="Times New Roman" w:hAnsi="Times New Roman" w:cs="Times New Roman"/>
          <w:sz w:val="28"/>
          <w:szCs w:val="28"/>
        </w:rPr>
        <w:t xml:space="preserve">.: </w:t>
      </w:r>
      <w:proofErr w:type="gramEnd"/>
      <w:r w:rsidR="001E13C2" w:rsidRPr="00913BF8">
        <w:rPr>
          <w:rFonts w:ascii="Times New Roman" w:hAnsi="Times New Roman" w:cs="Times New Roman"/>
          <w:sz w:val="28"/>
          <w:szCs w:val="28"/>
        </w:rPr>
        <w:t>Речь, 2004. С</w:t>
      </w:r>
      <w:r w:rsidR="001E13C2" w:rsidRPr="00913BF8">
        <w:rPr>
          <w:rFonts w:ascii="Times New Roman" w:hAnsi="Times New Roman" w:cs="Times New Roman"/>
          <w:sz w:val="28"/>
          <w:szCs w:val="28"/>
        </w:rPr>
        <w:t>.</w:t>
      </w:r>
      <w:r w:rsidRPr="00913BF8">
        <w:rPr>
          <w:rFonts w:ascii="Times New Roman" w:hAnsi="Times New Roman" w:cs="Times New Roman"/>
          <w:sz w:val="28"/>
          <w:szCs w:val="28"/>
        </w:rPr>
        <w:t xml:space="preserve">166 </w:t>
      </w:r>
    </w:p>
    <w:p w:rsidR="00477CA9" w:rsidRPr="00913BF8" w:rsidRDefault="00BB2F6C" w:rsidP="00913BF8">
      <w:pPr>
        <w:pStyle w:val="a4"/>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Александер Ф</w:t>
      </w:r>
      <w:r w:rsidR="00172E99" w:rsidRPr="00913BF8">
        <w:rPr>
          <w:rFonts w:ascii="Times New Roman" w:hAnsi="Times New Roman" w:cs="Times New Roman"/>
          <w:sz w:val="28"/>
          <w:szCs w:val="28"/>
        </w:rPr>
        <w:t>.</w:t>
      </w:r>
      <w:r w:rsidR="00DA08E0" w:rsidRPr="00913BF8">
        <w:rPr>
          <w:rFonts w:ascii="Times New Roman" w:hAnsi="Times New Roman" w:cs="Times New Roman"/>
          <w:sz w:val="28"/>
          <w:szCs w:val="28"/>
        </w:rPr>
        <w:t xml:space="preserve"> </w:t>
      </w:r>
      <w:r w:rsidRPr="00913BF8">
        <w:rPr>
          <w:rFonts w:ascii="Times New Roman" w:hAnsi="Times New Roman" w:cs="Times New Roman"/>
          <w:sz w:val="28"/>
          <w:szCs w:val="28"/>
        </w:rPr>
        <w:t>Психосоматическая медицина: при</w:t>
      </w:r>
      <w:r w:rsidR="00DA08E0" w:rsidRPr="00913BF8">
        <w:rPr>
          <w:rFonts w:ascii="Times New Roman" w:hAnsi="Times New Roman" w:cs="Times New Roman"/>
          <w:sz w:val="28"/>
          <w:szCs w:val="28"/>
        </w:rPr>
        <w:t>нципы и практическое применение</w:t>
      </w:r>
      <w:r w:rsidRPr="00913BF8">
        <w:rPr>
          <w:rFonts w:ascii="Times New Roman" w:hAnsi="Times New Roman" w:cs="Times New Roman"/>
          <w:sz w:val="28"/>
          <w:szCs w:val="28"/>
        </w:rPr>
        <w:t>.</w:t>
      </w:r>
      <w:r w:rsidR="001A329A" w:rsidRPr="00913BF8">
        <w:rPr>
          <w:rFonts w:ascii="Times New Roman" w:hAnsi="Times New Roman" w:cs="Times New Roman"/>
          <w:sz w:val="28"/>
          <w:szCs w:val="28"/>
        </w:rPr>
        <w:t xml:space="preserve"> – Изд.: </w:t>
      </w:r>
      <w:hyperlink r:id="rId13" w:history="1">
        <w:r w:rsidR="001A329A" w:rsidRPr="00913BF8">
          <w:rPr>
            <w:rFonts w:ascii="Times New Roman" w:hAnsi="Times New Roman" w:cs="Times New Roman"/>
            <w:sz w:val="28"/>
            <w:szCs w:val="28"/>
          </w:rPr>
          <w:t>Институт общегуманитарных исследований</w:t>
        </w:r>
      </w:hyperlink>
      <w:r w:rsidR="001E13C2" w:rsidRPr="00913BF8">
        <w:rPr>
          <w:rFonts w:ascii="Times New Roman" w:hAnsi="Times New Roman" w:cs="Times New Roman"/>
          <w:sz w:val="28"/>
          <w:szCs w:val="28"/>
        </w:rPr>
        <w:t>.</w:t>
      </w:r>
      <w:r w:rsidR="001A329A" w:rsidRPr="00913BF8">
        <w:rPr>
          <w:rFonts w:ascii="Times New Roman" w:hAnsi="Times New Roman" w:cs="Times New Roman"/>
          <w:sz w:val="28"/>
          <w:szCs w:val="28"/>
        </w:rPr>
        <w:t xml:space="preserve"> 2004</w:t>
      </w:r>
      <w:r w:rsidR="001E13C2" w:rsidRPr="00913BF8">
        <w:rPr>
          <w:rFonts w:ascii="Times New Roman" w:hAnsi="Times New Roman" w:cs="Times New Roman"/>
          <w:sz w:val="28"/>
          <w:szCs w:val="28"/>
        </w:rPr>
        <w:t xml:space="preserve">. </w:t>
      </w:r>
    </w:p>
    <w:p w:rsidR="00DA08E0" w:rsidRPr="00913BF8" w:rsidRDefault="00DA08E0" w:rsidP="00913BF8">
      <w:pPr>
        <w:pStyle w:val="a4"/>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Бодров В.А.</w:t>
      </w:r>
      <w:r w:rsidRPr="00913BF8">
        <w:rPr>
          <w:rFonts w:ascii="Times New Roman" w:hAnsi="Times New Roman" w:cs="Times New Roman"/>
          <w:color w:val="444444"/>
          <w:sz w:val="28"/>
          <w:szCs w:val="28"/>
        </w:rPr>
        <w:t xml:space="preserve"> </w:t>
      </w:r>
      <w:r w:rsidRPr="00913BF8">
        <w:rPr>
          <w:rFonts w:ascii="Times New Roman" w:hAnsi="Times New Roman" w:cs="Times New Roman"/>
          <w:sz w:val="28"/>
          <w:szCs w:val="28"/>
        </w:rPr>
        <w:t>Психологический стресс: развитие и преодоление</w:t>
      </w:r>
      <w:r w:rsidR="00300B08" w:rsidRPr="00913BF8">
        <w:rPr>
          <w:rFonts w:ascii="Times New Roman" w:hAnsi="Times New Roman" w:cs="Times New Roman"/>
          <w:sz w:val="28"/>
          <w:szCs w:val="28"/>
        </w:rPr>
        <w:t>. М.: ПЕР СЭ, 2006</w:t>
      </w:r>
      <w:r w:rsidR="001E13C2" w:rsidRPr="00913BF8">
        <w:rPr>
          <w:rFonts w:ascii="Times New Roman" w:hAnsi="Times New Roman" w:cs="Times New Roman"/>
          <w:sz w:val="28"/>
          <w:szCs w:val="28"/>
        </w:rPr>
        <w:t xml:space="preserve">. </w:t>
      </w:r>
    </w:p>
    <w:p w:rsidR="00477CA9" w:rsidRPr="00913BF8" w:rsidRDefault="00BB2F6C" w:rsidP="00913BF8">
      <w:pPr>
        <w:pStyle w:val="a4"/>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Бондаренко О.Р.</w:t>
      </w:r>
      <w:r w:rsidR="00300B08" w:rsidRPr="00913BF8">
        <w:rPr>
          <w:rFonts w:ascii="Times New Roman" w:hAnsi="Times New Roman" w:cs="Times New Roman"/>
          <w:sz w:val="28"/>
          <w:szCs w:val="28"/>
        </w:rPr>
        <w:t xml:space="preserve">, Куликов Л.В. </w:t>
      </w:r>
      <w:r w:rsidRPr="00913BF8">
        <w:rPr>
          <w:rFonts w:ascii="Times New Roman" w:hAnsi="Times New Roman" w:cs="Times New Roman"/>
          <w:sz w:val="28"/>
          <w:szCs w:val="28"/>
        </w:rPr>
        <w:t>Отношения с матерью как эмоционально поддерживающий ресурс для человека с ин</w:t>
      </w:r>
      <w:r w:rsidR="00300B08" w:rsidRPr="00913BF8">
        <w:rPr>
          <w:rFonts w:ascii="Times New Roman" w:hAnsi="Times New Roman" w:cs="Times New Roman"/>
          <w:sz w:val="28"/>
          <w:szCs w:val="28"/>
        </w:rPr>
        <w:t>теллектуальной недостаточностью</w:t>
      </w:r>
      <w:r w:rsidR="007941C4" w:rsidRPr="00913BF8">
        <w:rPr>
          <w:rFonts w:ascii="Times New Roman" w:hAnsi="Times New Roman" w:cs="Times New Roman"/>
          <w:sz w:val="28"/>
          <w:szCs w:val="28"/>
        </w:rPr>
        <w:t xml:space="preserve"> </w:t>
      </w:r>
      <w:r w:rsidRPr="00913BF8">
        <w:rPr>
          <w:rFonts w:ascii="Times New Roman" w:hAnsi="Times New Roman" w:cs="Times New Roman"/>
          <w:sz w:val="28"/>
          <w:szCs w:val="28"/>
        </w:rPr>
        <w:t>//</w:t>
      </w:r>
      <w:r w:rsidR="007941C4" w:rsidRPr="00913BF8">
        <w:rPr>
          <w:rFonts w:ascii="Times New Roman" w:hAnsi="Times New Roman" w:cs="Times New Roman"/>
          <w:sz w:val="28"/>
          <w:szCs w:val="28"/>
        </w:rPr>
        <w:t xml:space="preserve"> </w:t>
      </w:r>
      <w:r w:rsidRPr="00913BF8">
        <w:rPr>
          <w:rFonts w:ascii="Times New Roman" w:hAnsi="Times New Roman" w:cs="Times New Roman"/>
          <w:sz w:val="28"/>
          <w:szCs w:val="28"/>
        </w:rPr>
        <w:t xml:space="preserve">Вестник Санкт-Петербургского Университета, </w:t>
      </w:r>
      <w:r w:rsidR="005542EC" w:rsidRPr="00913BF8">
        <w:rPr>
          <w:rFonts w:ascii="Times New Roman" w:hAnsi="Times New Roman" w:cs="Times New Roman"/>
          <w:sz w:val="28"/>
          <w:szCs w:val="28"/>
        </w:rPr>
        <w:t>С</w:t>
      </w:r>
      <w:r w:rsidR="001A329A" w:rsidRPr="00913BF8">
        <w:rPr>
          <w:rFonts w:ascii="Times New Roman" w:hAnsi="Times New Roman" w:cs="Times New Roman"/>
          <w:sz w:val="28"/>
          <w:szCs w:val="28"/>
        </w:rPr>
        <w:t>ер. 12, 2008</w:t>
      </w:r>
      <w:r w:rsidRPr="00913BF8">
        <w:rPr>
          <w:rFonts w:ascii="Times New Roman" w:hAnsi="Times New Roman" w:cs="Times New Roman"/>
          <w:sz w:val="28"/>
          <w:szCs w:val="28"/>
        </w:rPr>
        <w:t>, выпуск 3</w:t>
      </w:r>
      <w:r w:rsidR="00172E99" w:rsidRPr="00913BF8">
        <w:rPr>
          <w:rFonts w:ascii="Times New Roman" w:hAnsi="Times New Roman" w:cs="Times New Roman"/>
          <w:sz w:val="28"/>
          <w:szCs w:val="28"/>
        </w:rPr>
        <w:t>.</w:t>
      </w:r>
      <w:r w:rsidR="001E13C2" w:rsidRPr="00913BF8">
        <w:rPr>
          <w:rFonts w:ascii="Times New Roman" w:hAnsi="Times New Roman" w:cs="Times New Roman"/>
          <w:sz w:val="28"/>
          <w:szCs w:val="28"/>
        </w:rPr>
        <w:t xml:space="preserve"> </w:t>
      </w:r>
    </w:p>
    <w:p w:rsidR="001E63DE" w:rsidRPr="00913BF8" w:rsidRDefault="001E63DE" w:rsidP="00913BF8">
      <w:pPr>
        <w:pStyle w:val="a4"/>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Бордылюк А.А. </w:t>
      </w:r>
      <w:r w:rsidR="004C0936" w:rsidRPr="00913BF8">
        <w:rPr>
          <w:rFonts w:ascii="Times New Roman" w:hAnsi="Times New Roman" w:cs="Times New Roman"/>
          <w:sz w:val="28"/>
          <w:szCs w:val="28"/>
        </w:rPr>
        <w:t>ДЦП: причины возникновения, симптомы и лечение. https://doctor-neurologist.ru/dcp-prichiny-vozniknoveniya-simptomy-i-lechenie</w:t>
      </w:r>
    </w:p>
    <w:p w:rsidR="00BB2F6C" w:rsidRPr="00913BF8" w:rsidRDefault="000567B3"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Былкина Н.Д. </w:t>
      </w:r>
      <w:r w:rsidR="00BB2F6C" w:rsidRPr="00913BF8">
        <w:rPr>
          <w:rFonts w:ascii="Times New Roman" w:hAnsi="Times New Roman" w:cs="Times New Roman"/>
          <w:sz w:val="28"/>
          <w:szCs w:val="28"/>
        </w:rPr>
        <w:t>Алекситимия (Аналитический обзор зарубежных и</w:t>
      </w:r>
      <w:r w:rsidRPr="00913BF8">
        <w:rPr>
          <w:rFonts w:ascii="Times New Roman" w:hAnsi="Times New Roman" w:cs="Times New Roman"/>
          <w:sz w:val="28"/>
          <w:szCs w:val="28"/>
        </w:rPr>
        <w:t>сследований)</w:t>
      </w:r>
      <w:r w:rsidR="001E13C2" w:rsidRPr="00913BF8">
        <w:rPr>
          <w:rFonts w:ascii="Times New Roman" w:hAnsi="Times New Roman" w:cs="Times New Roman"/>
          <w:sz w:val="28"/>
          <w:szCs w:val="28"/>
        </w:rPr>
        <w:t xml:space="preserve"> </w:t>
      </w:r>
      <w:r w:rsidR="00BB2F6C" w:rsidRPr="00913BF8">
        <w:rPr>
          <w:rFonts w:ascii="Times New Roman" w:hAnsi="Times New Roman" w:cs="Times New Roman"/>
          <w:sz w:val="28"/>
          <w:szCs w:val="28"/>
        </w:rPr>
        <w:t>//</w:t>
      </w:r>
      <w:r w:rsidR="001E13C2" w:rsidRPr="00913BF8">
        <w:rPr>
          <w:rFonts w:ascii="Times New Roman" w:hAnsi="Times New Roman" w:cs="Times New Roman"/>
          <w:sz w:val="28"/>
          <w:szCs w:val="28"/>
        </w:rPr>
        <w:t xml:space="preserve"> </w:t>
      </w:r>
      <w:r w:rsidR="00BB2F6C" w:rsidRPr="00913BF8">
        <w:rPr>
          <w:rFonts w:ascii="Times New Roman" w:hAnsi="Times New Roman" w:cs="Times New Roman"/>
          <w:sz w:val="28"/>
          <w:szCs w:val="28"/>
        </w:rPr>
        <w:t>Вестник московского университета. Сер.</w:t>
      </w:r>
      <w:r w:rsidR="005542EC" w:rsidRPr="00913BF8">
        <w:rPr>
          <w:rFonts w:ascii="Times New Roman" w:hAnsi="Times New Roman" w:cs="Times New Roman"/>
          <w:sz w:val="28"/>
          <w:szCs w:val="28"/>
        </w:rPr>
        <w:t xml:space="preserve"> </w:t>
      </w:r>
      <w:r w:rsidR="001A329A" w:rsidRPr="00913BF8">
        <w:rPr>
          <w:rFonts w:ascii="Times New Roman" w:hAnsi="Times New Roman" w:cs="Times New Roman"/>
          <w:sz w:val="28"/>
          <w:szCs w:val="28"/>
        </w:rPr>
        <w:t>14, 1995</w:t>
      </w:r>
      <w:r w:rsidR="00BB2F6C" w:rsidRPr="00913BF8">
        <w:rPr>
          <w:rFonts w:ascii="Times New Roman" w:hAnsi="Times New Roman" w:cs="Times New Roman"/>
          <w:sz w:val="28"/>
          <w:szCs w:val="28"/>
        </w:rPr>
        <w:t>, № 1.</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Вассерман Л.И., Горъковая И.А., Ромицына Е.Е. Родители глазами подростка: психологическая диагностика в медикопедагогической практик</w:t>
      </w:r>
      <w:r w:rsidR="001A329A" w:rsidRPr="00913BF8">
        <w:rPr>
          <w:rFonts w:ascii="Times New Roman" w:hAnsi="Times New Roman" w:cs="Times New Roman"/>
          <w:sz w:val="28"/>
          <w:szCs w:val="28"/>
        </w:rPr>
        <w:t>е. Учебное пособие. СПб, 2004</w:t>
      </w:r>
      <w:r w:rsidR="001E13C2" w:rsidRPr="00913BF8">
        <w:rPr>
          <w:rFonts w:ascii="Times New Roman" w:hAnsi="Times New Roman" w:cs="Times New Roman"/>
          <w:sz w:val="28"/>
          <w:szCs w:val="28"/>
        </w:rPr>
        <w:t>.</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Водопьянова</w:t>
      </w:r>
      <w:r w:rsidR="005542EC" w:rsidRPr="00913BF8">
        <w:rPr>
          <w:rFonts w:ascii="Times New Roman" w:hAnsi="Times New Roman" w:cs="Times New Roman"/>
          <w:sz w:val="28"/>
          <w:szCs w:val="28"/>
        </w:rPr>
        <w:t xml:space="preserve"> Н.Е. Психодиагностика стресса. </w:t>
      </w:r>
      <w:r w:rsidR="001A329A" w:rsidRPr="00913BF8">
        <w:rPr>
          <w:rFonts w:ascii="Times New Roman" w:hAnsi="Times New Roman" w:cs="Times New Roman"/>
          <w:sz w:val="28"/>
          <w:szCs w:val="28"/>
        </w:rPr>
        <w:t>Питер, 2009</w:t>
      </w:r>
      <w:r w:rsidR="00F139F1" w:rsidRPr="00913BF8">
        <w:rPr>
          <w:rFonts w:ascii="Times New Roman" w:hAnsi="Times New Roman" w:cs="Times New Roman"/>
          <w:sz w:val="28"/>
          <w:szCs w:val="28"/>
        </w:rPr>
        <w:t>.</w:t>
      </w:r>
    </w:p>
    <w:p w:rsidR="00BB2F6C" w:rsidRPr="00913BF8" w:rsidRDefault="00F139F1" w:rsidP="00913BF8">
      <w:pPr>
        <w:pStyle w:val="a4"/>
        <w:numPr>
          <w:ilvl w:val="0"/>
          <w:numId w:val="6"/>
        </w:numPr>
        <w:spacing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Громова А.Г., Пирогов Д.Г. Особенности защитно-совладающего поведения у подростков с лейкемией в острой форме заболевания // Наука и образование XXI века: сборник статей Международной научно-практической конференции. 31 мая 2013 г.: в 5 ч. Ч.4/ отв. ред. Р.Г.Юсупов. - Уфа: РИЦ БашГУ, 2013.</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Досимов Ж.Б., Желудкова О.Г., Бородина И.Д. и др. Качество жизни – критерий эффективности комплексной реабилитации детей с острым лимфобла</w:t>
      </w:r>
      <w:r w:rsidR="005542EC" w:rsidRPr="00913BF8">
        <w:rPr>
          <w:rFonts w:ascii="Times New Roman" w:hAnsi="Times New Roman" w:cs="Times New Roman"/>
          <w:sz w:val="28"/>
          <w:szCs w:val="28"/>
        </w:rPr>
        <w:t>стным лейкозом (ОЛЛ) в ремиссии</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Проблемы гематоло</w:t>
      </w:r>
      <w:r w:rsidR="001A329A" w:rsidRPr="00913BF8">
        <w:rPr>
          <w:rFonts w:ascii="Times New Roman" w:hAnsi="Times New Roman" w:cs="Times New Roman"/>
          <w:sz w:val="28"/>
          <w:szCs w:val="28"/>
        </w:rPr>
        <w:t>гии и переливания крови. 2003</w:t>
      </w:r>
    </w:p>
    <w:p w:rsidR="008923BE" w:rsidRPr="00913BF8" w:rsidRDefault="008923BE"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 Забродин Ю.М., Бороздина Л.В., Мусина И.А. К методике оценки уровня тревожности по характеристикам временной перцепции // Психол. журн. 1989. Т. 10, № 5. С. 87-94.</w:t>
      </w:r>
    </w:p>
    <w:p w:rsidR="0026177F"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Ильин Е.П. Психология индивидуальных различий. </w:t>
      </w:r>
      <w:r w:rsidR="00946311" w:rsidRPr="00913BF8">
        <w:rPr>
          <w:rFonts w:ascii="Times New Roman" w:hAnsi="Times New Roman" w:cs="Times New Roman"/>
          <w:sz w:val="28"/>
          <w:szCs w:val="28"/>
        </w:rPr>
        <w:t>СПб. 2004. С. 203</w:t>
      </w:r>
    </w:p>
    <w:p w:rsidR="00B17412" w:rsidRPr="00913BF8" w:rsidRDefault="0026177F"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lastRenderedPageBreak/>
        <w:t>Исаев Д.Н. Умственная отсталость у детей и подростков. СПб</w:t>
      </w:r>
      <w:proofErr w:type="gramStart"/>
      <w:r w:rsidRPr="00913BF8">
        <w:rPr>
          <w:rFonts w:ascii="Times New Roman" w:hAnsi="Times New Roman" w:cs="Times New Roman"/>
          <w:sz w:val="28"/>
          <w:szCs w:val="28"/>
        </w:rPr>
        <w:t xml:space="preserve">., </w:t>
      </w:r>
      <w:proofErr w:type="gramEnd"/>
      <w:r w:rsidRPr="00913BF8">
        <w:rPr>
          <w:rFonts w:ascii="Times New Roman" w:hAnsi="Times New Roman" w:cs="Times New Roman"/>
          <w:sz w:val="28"/>
          <w:szCs w:val="28"/>
        </w:rPr>
        <w:t>2003</w:t>
      </w:r>
      <w:r w:rsidR="005542EC" w:rsidRPr="00913BF8">
        <w:rPr>
          <w:rFonts w:ascii="Times New Roman" w:hAnsi="Times New Roman" w:cs="Times New Roman"/>
          <w:sz w:val="28"/>
          <w:szCs w:val="28"/>
        </w:rPr>
        <w:t xml:space="preserve"> г</w:t>
      </w:r>
      <w:r w:rsidRPr="00913BF8">
        <w:rPr>
          <w:rFonts w:ascii="Times New Roman" w:hAnsi="Times New Roman" w:cs="Times New Roman"/>
          <w:sz w:val="28"/>
          <w:szCs w:val="28"/>
        </w:rPr>
        <w:t>.</w:t>
      </w:r>
    </w:p>
    <w:p w:rsidR="00BB2F6C" w:rsidRPr="00913BF8" w:rsidRDefault="005542E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Калинина Р.Р. </w:t>
      </w:r>
      <w:r w:rsidR="00BB2F6C" w:rsidRPr="00913BF8">
        <w:rPr>
          <w:rFonts w:ascii="Times New Roman" w:hAnsi="Times New Roman" w:cs="Times New Roman"/>
          <w:sz w:val="28"/>
          <w:szCs w:val="28"/>
        </w:rPr>
        <w:t xml:space="preserve">Введение </w:t>
      </w:r>
      <w:r w:rsidRPr="00913BF8">
        <w:rPr>
          <w:rFonts w:ascii="Times New Roman" w:hAnsi="Times New Roman" w:cs="Times New Roman"/>
          <w:sz w:val="28"/>
          <w:szCs w:val="28"/>
        </w:rPr>
        <w:t>в психологию семейных отношений</w:t>
      </w:r>
      <w:r w:rsidR="00BB2F6C" w:rsidRPr="00913BF8">
        <w:rPr>
          <w:rFonts w:ascii="Times New Roman" w:hAnsi="Times New Roman" w:cs="Times New Roman"/>
          <w:sz w:val="28"/>
          <w:szCs w:val="28"/>
        </w:rPr>
        <w:t>.</w:t>
      </w:r>
      <w:r w:rsidR="00946311" w:rsidRPr="00913BF8">
        <w:rPr>
          <w:rFonts w:ascii="Times New Roman" w:hAnsi="Times New Roman" w:cs="Times New Roman"/>
          <w:sz w:val="28"/>
          <w:szCs w:val="28"/>
        </w:rPr>
        <w:t xml:space="preserve"> </w:t>
      </w:r>
      <w:r w:rsidRPr="00913BF8">
        <w:rPr>
          <w:rFonts w:ascii="Times New Roman" w:hAnsi="Times New Roman" w:cs="Times New Roman"/>
          <w:sz w:val="28"/>
          <w:szCs w:val="28"/>
        </w:rPr>
        <w:t>Изд.</w:t>
      </w:r>
      <w:r w:rsidR="00946311" w:rsidRPr="00913BF8">
        <w:rPr>
          <w:rFonts w:ascii="Times New Roman" w:hAnsi="Times New Roman" w:cs="Times New Roman"/>
          <w:sz w:val="28"/>
          <w:szCs w:val="28"/>
        </w:rPr>
        <w:t xml:space="preserve"> Речь.</w:t>
      </w:r>
      <w:r w:rsidRPr="00913BF8">
        <w:rPr>
          <w:rFonts w:ascii="Times New Roman" w:hAnsi="Times New Roman" w:cs="Times New Roman"/>
          <w:sz w:val="28"/>
          <w:szCs w:val="28"/>
        </w:rPr>
        <w:t xml:space="preserve"> </w:t>
      </w:r>
      <w:r w:rsidR="00946311" w:rsidRPr="00913BF8">
        <w:rPr>
          <w:rFonts w:ascii="Times New Roman" w:hAnsi="Times New Roman" w:cs="Times New Roman"/>
          <w:sz w:val="28"/>
          <w:szCs w:val="28"/>
        </w:rPr>
        <w:t>2008.</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Климкович Н.Н., Козарезова Т.И., Васильева Н.А., Иванова О.Н., Змитрович А.И. Организация медико-психологической реабилитации детей с миелодиспластическими синдромами и острыми лейкозами//Охрана материнства, с. 62-65.</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Козлова Н.В., Андросова Т.В. Социально-психологическое сопровождение онкологических больных</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w:t>
      </w:r>
      <w:r w:rsidR="001A329A"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001A329A" w:rsidRPr="00913BF8">
        <w:rPr>
          <w:rFonts w:ascii="Times New Roman" w:hAnsi="Times New Roman" w:cs="Times New Roman"/>
          <w:sz w:val="28"/>
          <w:szCs w:val="28"/>
        </w:rPr>
        <w:t>Психология и педагогика, 2009</w:t>
      </w:r>
      <w:r w:rsidRPr="00913BF8">
        <w:rPr>
          <w:rFonts w:ascii="Times New Roman" w:hAnsi="Times New Roman" w:cs="Times New Roman"/>
          <w:sz w:val="28"/>
          <w:szCs w:val="28"/>
        </w:rPr>
        <w:t>, с. 142-147.</w:t>
      </w:r>
    </w:p>
    <w:p w:rsidR="00BB2F6C" w:rsidRPr="00913BF8" w:rsidRDefault="005542E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Красильникова Е.Д. </w:t>
      </w:r>
      <w:r w:rsidR="00BB2F6C" w:rsidRPr="00913BF8">
        <w:rPr>
          <w:rFonts w:ascii="Times New Roman" w:hAnsi="Times New Roman" w:cs="Times New Roman"/>
          <w:sz w:val="28"/>
          <w:szCs w:val="28"/>
        </w:rPr>
        <w:t>Исследование влияния особенностей семейного функционирования на конструктивную активность родителей, направленную на реабилитацию ребенка с наруше</w:t>
      </w:r>
      <w:r w:rsidRPr="00913BF8">
        <w:rPr>
          <w:rFonts w:ascii="Times New Roman" w:hAnsi="Times New Roman" w:cs="Times New Roman"/>
          <w:sz w:val="28"/>
          <w:szCs w:val="28"/>
        </w:rPr>
        <w:t>ниями психического развития//</w:t>
      </w:r>
      <w:r w:rsidR="00BB2F6C" w:rsidRPr="00913BF8">
        <w:rPr>
          <w:rFonts w:ascii="Times New Roman" w:hAnsi="Times New Roman" w:cs="Times New Roman"/>
          <w:sz w:val="28"/>
          <w:szCs w:val="28"/>
        </w:rPr>
        <w:t xml:space="preserve">Вестник ТвГУ. Серия </w:t>
      </w:r>
      <w:r w:rsidR="001A329A" w:rsidRPr="00913BF8">
        <w:rPr>
          <w:rFonts w:ascii="Times New Roman" w:hAnsi="Times New Roman" w:cs="Times New Roman"/>
          <w:sz w:val="28"/>
          <w:szCs w:val="28"/>
        </w:rPr>
        <w:t>«Педагогика и психология». 2012,</w:t>
      </w:r>
      <w:r w:rsidR="00BB2F6C" w:rsidRPr="00913BF8">
        <w:rPr>
          <w:rFonts w:ascii="Times New Roman" w:hAnsi="Times New Roman" w:cs="Times New Roman"/>
          <w:sz w:val="28"/>
          <w:szCs w:val="28"/>
        </w:rPr>
        <w:t xml:space="preserve"> Выпуск 3. </w:t>
      </w:r>
      <w:r w:rsidRPr="00913BF8">
        <w:rPr>
          <w:rFonts w:ascii="Times New Roman" w:hAnsi="Times New Roman" w:cs="Times New Roman"/>
          <w:sz w:val="28"/>
          <w:szCs w:val="28"/>
        </w:rPr>
        <w:t>с</w:t>
      </w:r>
      <w:r w:rsidR="00BB2F6C" w:rsidRPr="00913BF8">
        <w:rPr>
          <w:rFonts w:ascii="Times New Roman" w:hAnsi="Times New Roman" w:cs="Times New Roman"/>
          <w:sz w:val="28"/>
          <w:szCs w:val="28"/>
        </w:rPr>
        <w:t>. 116-122.</w:t>
      </w:r>
    </w:p>
    <w:p w:rsidR="004F4CCD" w:rsidRPr="00913BF8" w:rsidRDefault="004F4CCD"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Левченко И.Ю., Приходько О. Г. Технологии обучения и воспитания детей с нарушениями опорно-двигательного аппарата: Учеб</w:t>
      </w:r>
      <w:proofErr w:type="gramStart"/>
      <w:r w:rsidRPr="00913BF8">
        <w:rPr>
          <w:rFonts w:ascii="Times New Roman" w:hAnsi="Times New Roman" w:cs="Times New Roman"/>
          <w:sz w:val="28"/>
          <w:szCs w:val="28"/>
        </w:rPr>
        <w:t>.</w:t>
      </w:r>
      <w:proofErr w:type="gramEnd"/>
      <w:r w:rsidRPr="00913BF8">
        <w:rPr>
          <w:rFonts w:ascii="Times New Roman" w:hAnsi="Times New Roman" w:cs="Times New Roman"/>
          <w:sz w:val="28"/>
          <w:szCs w:val="28"/>
        </w:rPr>
        <w:t xml:space="preserve"> </w:t>
      </w:r>
      <w:proofErr w:type="gramStart"/>
      <w:r w:rsidRPr="00913BF8">
        <w:rPr>
          <w:rFonts w:ascii="Times New Roman" w:hAnsi="Times New Roman" w:cs="Times New Roman"/>
          <w:sz w:val="28"/>
          <w:szCs w:val="28"/>
        </w:rPr>
        <w:t>п</w:t>
      </w:r>
      <w:proofErr w:type="gramEnd"/>
      <w:r w:rsidRPr="00913BF8">
        <w:rPr>
          <w:rFonts w:ascii="Times New Roman" w:hAnsi="Times New Roman" w:cs="Times New Roman"/>
          <w:sz w:val="28"/>
          <w:szCs w:val="28"/>
        </w:rPr>
        <w:t>особие для студ. сред. пед. учеб. заведений. — М.: Издате</w:t>
      </w:r>
      <w:r w:rsidR="001A329A" w:rsidRPr="00913BF8">
        <w:rPr>
          <w:rFonts w:ascii="Times New Roman" w:hAnsi="Times New Roman" w:cs="Times New Roman"/>
          <w:sz w:val="28"/>
          <w:szCs w:val="28"/>
        </w:rPr>
        <w:t>льский центр «Академия», 2001,</w:t>
      </w:r>
      <w:r w:rsidRPr="00913BF8">
        <w:rPr>
          <w:rFonts w:ascii="Times New Roman" w:hAnsi="Times New Roman" w:cs="Times New Roman"/>
          <w:sz w:val="28"/>
          <w:szCs w:val="28"/>
        </w:rPr>
        <w:t xml:space="preserve"> </w:t>
      </w:r>
      <w:r w:rsidR="001A329A" w:rsidRPr="00913BF8">
        <w:rPr>
          <w:rFonts w:ascii="Times New Roman" w:hAnsi="Times New Roman" w:cs="Times New Roman"/>
          <w:sz w:val="28"/>
          <w:szCs w:val="28"/>
        </w:rPr>
        <w:t xml:space="preserve">с. </w:t>
      </w:r>
      <w:r w:rsidRPr="00913BF8">
        <w:rPr>
          <w:rFonts w:ascii="Times New Roman" w:hAnsi="Times New Roman" w:cs="Times New Roman"/>
          <w:sz w:val="28"/>
          <w:szCs w:val="28"/>
        </w:rPr>
        <w:t xml:space="preserve">192 </w:t>
      </w:r>
    </w:p>
    <w:p w:rsidR="00BB2F6C" w:rsidRPr="00913BF8" w:rsidRDefault="00BB2F6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Лория С.С., Семочкин С.В.,</w:t>
      </w:r>
      <w:r w:rsidR="005542EC" w:rsidRPr="00913BF8">
        <w:rPr>
          <w:rFonts w:ascii="Times New Roman" w:hAnsi="Times New Roman" w:cs="Times New Roman"/>
          <w:sz w:val="28"/>
          <w:szCs w:val="28"/>
        </w:rPr>
        <w:t xml:space="preserve"> Трипутень Н.З., Румянцев А.Г. </w:t>
      </w:r>
      <w:r w:rsidRPr="00913BF8">
        <w:rPr>
          <w:rFonts w:ascii="Times New Roman" w:hAnsi="Times New Roman" w:cs="Times New Roman"/>
          <w:sz w:val="28"/>
          <w:szCs w:val="28"/>
        </w:rPr>
        <w:t xml:space="preserve">Психологические аспекты качества жизни пациентов подросткового возраста </w:t>
      </w:r>
      <w:r w:rsidR="005542EC" w:rsidRPr="00913BF8">
        <w:rPr>
          <w:rFonts w:ascii="Times New Roman" w:hAnsi="Times New Roman" w:cs="Times New Roman"/>
          <w:sz w:val="28"/>
          <w:szCs w:val="28"/>
        </w:rPr>
        <w:t>с острым лимфобластным лейкозом</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Вопросы гематологии, онкологии, и</w:t>
      </w:r>
      <w:r w:rsidR="001A329A" w:rsidRPr="00913BF8">
        <w:rPr>
          <w:rFonts w:ascii="Times New Roman" w:hAnsi="Times New Roman" w:cs="Times New Roman"/>
          <w:sz w:val="28"/>
          <w:szCs w:val="28"/>
        </w:rPr>
        <w:t>ммунопатологии. Педиатр. 2004</w:t>
      </w:r>
      <w:r w:rsidRPr="00913BF8">
        <w:rPr>
          <w:rFonts w:ascii="Times New Roman" w:hAnsi="Times New Roman" w:cs="Times New Roman"/>
          <w:sz w:val="28"/>
          <w:szCs w:val="28"/>
        </w:rPr>
        <w:t>; 3 (3): 18–23.</w:t>
      </w:r>
    </w:p>
    <w:p w:rsidR="00815DEE"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Масчан М.А., Мякова Н.В. Острый лимфобластный лейкоз у дет</w:t>
      </w:r>
      <w:r w:rsidR="001A329A" w:rsidRPr="00913BF8">
        <w:rPr>
          <w:rFonts w:ascii="Times New Roman" w:hAnsi="Times New Roman" w:cs="Times New Roman"/>
          <w:sz w:val="28"/>
          <w:szCs w:val="28"/>
        </w:rPr>
        <w:t>ей//Онкогематология 1-2; 2006</w:t>
      </w:r>
      <w:r w:rsidRPr="00913BF8">
        <w:rPr>
          <w:rFonts w:ascii="Times New Roman" w:hAnsi="Times New Roman" w:cs="Times New Roman"/>
          <w:sz w:val="28"/>
          <w:szCs w:val="28"/>
        </w:rPr>
        <w:t>, с.</w:t>
      </w:r>
      <w:r w:rsidR="005542EC" w:rsidRPr="00913BF8">
        <w:rPr>
          <w:rFonts w:ascii="Times New Roman" w:hAnsi="Times New Roman" w:cs="Times New Roman"/>
          <w:sz w:val="28"/>
          <w:szCs w:val="28"/>
        </w:rPr>
        <w:t xml:space="preserve"> </w:t>
      </w:r>
      <w:r w:rsidRPr="00913BF8">
        <w:rPr>
          <w:rFonts w:ascii="Times New Roman" w:hAnsi="Times New Roman" w:cs="Times New Roman"/>
          <w:sz w:val="28"/>
          <w:szCs w:val="28"/>
        </w:rPr>
        <w:t>50-63.</w:t>
      </w:r>
    </w:p>
    <w:p w:rsidR="00611D6E" w:rsidRPr="00913BF8" w:rsidRDefault="00C468F1"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Мастюкова Е. М., Ипполитова М. В. Нарушение речи у детей с церебральным параличом: Кн. для логопеда. М.: Просвещение, 1985</w:t>
      </w:r>
    </w:p>
    <w:p w:rsidR="00C84895" w:rsidRPr="00913BF8" w:rsidRDefault="00C84895"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Международная классификация болезней 10-го пересмотра (МКБ-10)</w:t>
      </w:r>
    </w:p>
    <w:p w:rsidR="000567B3" w:rsidRPr="00913BF8" w:rsidRDefault="000567B3"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lastRenderedPageBreak/>
        <w:t>Михайлов В.И., Щелкова О.Ю. Исследование влияния стилей родительского воспитания на копинг-поведение подростков (в связи с задачами психо-профилактики) // Обозрение психиатрии и медицинской психологии год №</w:t>
      </w:r>
      <w:r w:rsidR="00AB5F99" w:rsidRPr="00913BF8">
        <w:rPr>
          <w:rFonts w:ascii="Times New Roman" w:hAnsi="Times New Roman" w:cs="Times New Roman"/>
          <w:sz w:val="28"/>
          <w:szCs w:val="28"/>
        </w:rPr>
        <w:t xml:space="preserve"> </w:t>
      </w:r>
      <w:r w:rsidR="00946311" w:rsidRPr="00913BF8">
        <w:rPr>
          <w:rFonts w:ascii="Times New Roman" w:hAnsi="Times New Roman" w:cs="Times New Roman"/>
          <w:sz w:val="28"/>
          <w:szCs w:val="28"/>
        </w:rPr>
        <w:t>4.</w:t>
      </w:r>
    </w:p>
    <w:p w:rsidR="007941C4" w:rsidRPr="00913BF8" w:rsidRDefault="00AB5F99"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Осин Е.Н. Чувство связности как показатель психологического здоровья и его диагностика // Психологическая диагностика. 2007. № 3. С. 22.</w:t>
      </w:r>
    </w:p>
    <w:p w:rsidR="00815DEE" w:rsidRDefault="00815DEE"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Павлова О. С. Особенности социальной адаптации подростков с ДЦП в условиях интегрированного обучения</w:t>
      </w:r>
      <w:r w:rsidR="00FB4B74" w:rsidRPr="00FB4B74">
        <w:rPr>
          <w:rFonts w:ascii="Times New Roman" w:hAnsi="Times New Roman" w:cs="Times New Roman"/>
          <w:sz w:val="28"/>
          <w:szCs w:val="28"/>
        </w:rPr>
        <w:t xml:space="preserve"> </w:t>
      </w:r>
      <w:r w:rsidR="0095757F"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 xml:space="preserve">Научно-методический электронный журнал «Концепт». – 2016. – Т. 20. – </w:t>
      </w:r>
      <w:r w:rsidR="005542EC" w:rsidRPr="00913BF8">
        <w:rPr>
          <w:rFonts w:ascii="Times New Roman" w:hAnsi="Times New Roman" w:cs="Times New Roman"/>
          <w:sz w:val="28"/>
          <w:szCs w:val="28"/>
        </w:rPr>
        <w:t>с. 61–65.</w:t>
      </w:r>
    </w:p>
    <w:p w:rsidR="00BB2CAC" w:rsidRPr="00913BF8" w:rsidRDefault="00BB2CAC"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Петрова Н. Н., Леонидова Л. Л. Алекситимия у больных с хронической недостаточностью мозгового кровообращения</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 Вестник Санкт-Петербургского университета. Сер.11, 2008, выпуск 3. С. 32</w:t>
      </w:r>
    </w:p>
    <w:p w:rsidR="0095757F" w:rsidRPr="00913BF8" w:rsidRDefault="0095757F"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 Пирогов</w:t>
      </w:r>
      <w:r w:rsidR="000567B3" w:rsidRPr="00913BF8">
        <w:rPr>
          <w:rFonts w:ascii="Times New Roman" w:hAnsi="Times New Roman" w:cs="Times New Roman"/>
          <w:sz w:val="28"/>
          <w:szCs w:val="28"/>
        </w:rPr>
        <w:t xml:space="preserve"> Д.Г.</w:t>
      </w:r>
      <w:r w:rsidRPr="00913BF8">
        <w:rPr>
          <w:rFonts w:ascii="Times New Roman" w:hAnsi="Times New Roman" w:cs="Times New Roman"/>
          <w:sz w:val="28"/>
          <w:szCs w:val="28"/>
        </w:rPr>
        <w:t>, Маликова</w:t>
      </w:r>
      <w:r w:rsidR="000567B3" w:rsidRPr="00913BF8">
        <w:rPr>
          <w:rFonts w:ascii="Times New Roman" w:hAnsi="Times New Roman" w:cs="Times New Roman"/>
          <w:sz w:val="28"/>
          <w:szCs w:val="28"/>
        </w:rPr>
        <w:t xml:space="preserve"> Т.В.</w:t>
      </w:r>
      <w:r w:rsidRPr="00913BF8">
        <w:rPr>
          <w:rFonts w:ascii="Times New Roman" w:hAnsi="Times New Roman" w:cs="Times New Roman"/>
          <w:sz w:val="28"/>
          <w:szCs w:val="28"/>
        </w:rPr>
        <w:t>, Аверин</w:t>
      </w:r>
      <w:r w:rsidR="000567B3" w:rsidRPr="00913BF8">
        <w:rPr>
          <w:rFonts w:ascii="Times New Roman" w:hAnsi="Times New Roman" w:cs="Times New Roman"/>
          <w:sz w:val="28"/>
          <w:szCs w:val="28"/>
        </w:rPr>
        <w:t xml:space="preserve"> В.А.</w:t>
      </w:r>
      <w:r w:rsidRPr="00913BF8">
        <w:rPr>
          <w:rFonts w:ascii="Times New Roman" w:hAnsi="Times New Roman" w:cs="Times New Roman"/>
          <w:sz w:val="28"/>
          <w:szCs w:val="28"/>
        </w:rPr>
        <w:t xml:space="preserve">, Иванова </w:t>
      </w:r>
      <w:r w:rsidR="000567B3" w:rsidRPr="00913BF8">
        <w:rPr>
          <w:rFonts w:ascii="Times New Roman" w:hAnsi="Times New Roman" w:cs="Times New Roman"/>
          <w:sz w:val="28"/>
          <w:szCs w:val="28"/>
        </w:rPr>
        <w:t xml:space="preserve">Т.В. </w:t>
      </w:r>
      <w:r w:rsidRPr="00913BF8">
        <w:rPr>
          <w:rFonts w:ascii="Times New Roman" w:hAnsi="Times New Roman" w:cs="Times New Roman"/>
          <w:sz w:val="28"/>
          <w:szCs w:val="28"/>
        </w:rPr>
        <w:t>Психол</w:t>
      </w:r>
      <w:r w:rsidR="00087340" w:rsidRPr="00913BF8">
        <w:rPr>
          <w:rFonts w:ascii="Times New Roman" w:hAnsi="Times New Roman" w:cs="Times New Roman"/>
          <w:sz w:val="28"/>
          <w:szCs w:val="28"/>
        </w:rPr>
        <w:t>огические защиты и копинги роди</w:t>
      </w:r>
      <w:r w:rsidRPr="00913BF8">
        <w:rPr>
          <w:rFonts w:ascii="Times New Roman" w:hAnsi="Times New Roman" w:cs="Times New Roman"/>
          <w:sz w:val="28"/>
          <w:szCs w:val="28"/>
        </w:rPr>
        <w:t xml:space="preserve">телей, воспитывающих детей с детским </w:t>
      </w:r>
      <w:r w:rsidR="005542EC" w:rsidRPr="00913BF8">
        <w:rPr>
          <w:rFonts w:ascii="Times New Roman" w:hAnsi="Times New Roman" w:cs="Times New Roman"/>
          <w:sz w:val="28"/>
          <w:szCs w:val="28"/>
        </w:rPr>
        <w:t>церебральным параличом (Часть</w:t>
      </w:r>
      <w:proofErr w:type="gramStart"/>
      <w:r w:rsidR="005542EC" w:rsidRPr="00913BF8">
        <w:rPr>
          <w:rFonts w:ascii="Times New Roman" w:hAnsi="Times New Roman" w:cs="Times New Roman"/>
          <w:sz w:val="28"/>
          <w:szCs w:val="28"/>
        </w:rPr>
        <w:t>2</w:t>
      </w:r>
      <w:proofErr w:type="gramEnd"/>
      <w:r w:rsidR="005542EC"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w:t>
      </w:r>
      <w:r w:rsidR="00FB4B74" w:rsidRPr="00FB4B74">
        <w:rPr>
          <w:rFonts w:ascii="Times New Roman" w:hAnsi="Times New Roman" w:cs="Times New Roman"/>
          <w:sz w:val="28"/>
          <w:szCs w:val="28"/>
        </w:rPr>
        <w:t xml:space="preserve"> </w:t>
      </w:r>
      <w:r w:rsidRPr="00913BF8">
        <w:rPr>
          <w:rFonts w:ascii="Times New Roman" w:hAnsi="Times New Roman" w:cs="Times New Roman"/>
          <w:sz w:val="28"/>
          <w:szCs w:val="28"/>
        </w:rPr>
        <w:t>Психология развития и педагогическая психология. 2014</w:t>
      </w:r>
      <w:r w:rsidR="005542EC" w:rsidRPr="00913BF8">
        <w:rPr>
          <w:rFonts w:ascii="Times New Roman" w:hAnsi="Times New Roman" w:cs="Times New Roman"/>
          <w:sz w:val="28"/>
          <w:szCs w:val="28"/>
        </w:rPr>
        <w:t xml:space="preserve"> </w:t>
      </w:r>
      <w:r w:rsidR="001A329A" w:rsidRPr="00913BF8">
        <w:rPr>
          <w:rFonts w:ascii="Times New Roman" w:hAnsi="Times New Roman" w:cs="Times New Roman"/>
          <w:sz w:val="28"/>
          <w:szCs w:val="28"/>
        </w:rPr>
        <w:t xml:space="preserve">– </w:t>
      </w:r>
      <w:r w:rsidRPr="00913BF8">
        <w:rPr>
          <w:rFonts w:ascii="Times New Roman" w:hAnsi="Times New Roman" w:cs="Times New Roman"/>
          <w:sz w:val="28"/>
          <w:szCs w:val="28"/>
          <w:lang w:val="en-US"/>
        </w:rPr>
        <w:t>T</w:t>
      </w:r>
      <w:r w:rsidR="00087340" w:rsidRPr="00913BF8">
        <w:rPr>
          <w:rFonts w:ascii="Times New Roman" w:hAnsi="Times New Roman" w:cs="Times New Roman"/>
          <w:sz w:val="28"/>
          <w:szCs w:val="28"/>
        </w:rPr>
        <w:t>.</w:t>
      </w:r>
      <w:r w:rsidRPr="00913BF8">
        <w:rPr>
          <w:rFonts w:ascii="Times New Roman" w:hAnsi="Times New Roman" w:cs="Times New Roman"/>
          <w:sz w:val="28"/>
          <w:szCs w:val="28"/>
        </w:rPr>
        <w:t xml:space="preserve"> 7, </w:t>
      </w:r>
      <w:r w:rsidR="00087340" w:rsidRPr="00913BF8">
        <w:rPr>
          <w:rFonts w:ascii="Times New Roman" w:hAnsi="Times New Roman" w:cs="Times New Roman"/>
          <w:sz w:val="28"/>
          <w:szCs w:val="28"/>
        </w:rPr>
        <w:t>-</w:t>
      </w:r>
      <w:r w:rsidR="005542EC" w:rsidRPr="00913BF8">
        <w:rPr>
          <w:rFonts w:ascii="Times New Roman" w:hAnsi="Times New Roman" w:cs="Times New Roman"/>
          <w:sz w:val="28"/>
          <w:szCs w:val="28"/>
        </w:rPr>
        <w:t xml:space="preserve"> </w:t>
      </w:r>
      <w:r w:rsidRPr="00913BF8">
        <w:rPr>
          <w:rFonts w:ascii="Times New Roman" w:hAnsi="Times New Roman" w:cs="Times New Roman"/>
          <w:sz w:val="28"/>
          <w:szCs w:val="28"/>
        </w:rPr>
        <w:t>№</w:t>
      </w:r>
      <w:r w:rsidR="005B7E44">
        <w:rPr>
          <w:rFonts w:ascii="Times New Roman" w:hAnsi="Times New Roman" w:cs="Times New Roman"/>
          <w:sz w:val="28"/>
          <w:szCs w:val="28"/>
        </w:rPr>
        <w:t xml:space="preserve"> </w:t>
      </w:r>
      <w:r w:rsidRPr="00913BF8">
        <w:rPr>
          <w:rFonts w:ascii="Times New Roman" w:hAnsi="Times New Roman" w:cs="Times New Roman"/>
          <w:sz w:val="28"/>
          <w:szCs w:val="28"/>
        </w:rPr>
        <w:t>1</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Равич-Щербо И.В. и др. Психологические особенности детей, страдающих острым лимфобластным лейкозом // Вопросы психологии. 2004. № 6. </w:t>
      </w:r>
      <w:r w:rsidR="005542EC" w:rsidRPr="00913BF8">
        <w:rPr>
          <w:rFonts w:ascii="Times New Roman" w:hAnsi="Times New Roman" w:cs="Times New Roman"/>
          <w:sz w:val="28"/>
          <w:szCs w:val="28"/>
        </w:rPr>
        <w:t>с</w:t>
      </w:r>
      <w:r w:rsidRPr="00913BF8">
        <w:rPr>
          <w:rFonts w:ascii="Times New Roman" w:hAnsi="Times New Roman" w:cs="Times New Roman"/>
          <w:sz w:val="28"/>
          <w:szCs w:val="28"/>
        </w:rPr>
        <w:t>. 84-92.</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Райгородский Д.Я. Практическая психодиагностика. Издательский дом "Бахрах". </w:t>
      </w:r>
      <w:r w:rsidR="00946311" w:rsidRPr="00913BF8">
        <w:rPr>
          <w:rFonts w:ascii="Times New Roman" w:hAnsi="Times New Roman" w:cs="Times New Roman"/>
          <w:sz w:val="28"/>
          <w:szCs w:val="28"/>
        </w:rPr>
        <w:t>1999.</w:t>
      </w:r>
      <w:r w:rsidRPr="00913BF8">
        <w:rPr>
          <w:rFonts w:ascii="Times New Roman" w:hAnsi="Times New Roman" w:cs="Times New Roman"/>
          <w:sz w:val="28"/>
          <w:szCs w:val="28"/>
        </w:rPr>
        <w:t xml:space="preserve"> С</w:t>
      </w:r>
      <w:r w:rsidR="00946311" w:rsidRPr="00913BF8">
        <w:rPr>
          <w:rFonts w:ascii="Times New Roman" w:hAnsi="Times New Roman" w:cs="Times New Roman"/>
          <w:sz w:val="28"/>
          <w:szCs w:val="28"/>
        </w:rPr>
        <w:t>. 298</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Румянцев А.Г. Птушкин В.В. Семочкин С.В. Пути улучшения результатов лечения злокачественных опухолей у подростков и молодых взрослых//Онкогематология, </w:t>
      </w:r>
      <w:r w:rsidR="008923BE" w:rsidRPr="00913BF8">
        <w:rPr>
          <w:rFonts w:ascii="Times New Roman" w:hAnsi="Times New Roman" w:cs="Times New Roman"/>
          <w:sz w:val="28"/>
          <w:szCs w:val="28"/>
        </w:rPr>
        <w:t>№</w:t>
      </w:r>
      <w:r w:rsidR="005B7E44">
        <w:rPr>
          <w:rFonts w:ascii="Times New Roman" w:hAnsi="Times New Roman" w:cs="Times New Roman"/>
          <w:sz w:val="28"/>
          <w:szCs w:val="28"/>
        </w:rPr>
        <w:t xml:space="preserve"> </w:t>
      </w:r>
      <w:r w:rsidR="001A329A" w:rsidRPr="00913BF8">
        <w:rPr>
          <w:rFonts w:ascii="Times New Roman" w:hAnsi="Times New Roman" w:cs="Times New Roman"/>
          <w:sz w:val="28"/>
          <w:szCs w:val="28"/>
        </w:rPr>
        <w:t>1, 2011,</w:t>
      </w:r>
      <w:r w:rsidRPr="00913BF8">
        <w:rPr>
          <w:rFonts w:ascii="Times New Roman" w:hAnsi="Times New Roman" w:cs="Times New Roman"/>
          <w:sz w:val="28"/>
          <w:szCs w:val="28"/>
        </w:rPr>
        <w:t xml:space="preserve"> с. 20-29.</w:t>
      </w:r>
    </w:p>
    <w:p w:rsidR="008923BE" w:rsidRPr="00913BF8" w:rsidRDefault="008923BE"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Сидоров К.Р. Тревожность как психологический феномен// Философия. Социология. Психология. Педагогика</w:t>
      </w:r>
      <w:proofErr w:type="gramStart"/>
      <w:r w:rsidRPr="00913BF8">
        <w:rPr>
          <w:rFonts w:ascii="Times New Roman" w:hAnsi="Times New Roman" w:cs="Times New Roman"/>
          <w:sz w:val="28"/>
          <w:szCs w:val="28"/>
        </w:rPr>
        <w:t>., №</w:t>
      </w:r>
      <w:r w:rsidR="005B7E44">
        <w:rPr>
          <w:rFonts w:ascii="Times New Roman" w:hAnsi="Times New Roman" w:cs="Times New Roman"/>
          <w:sz w:val="28"/>
          <w:szCs w:val="28"/>
        </w:rPr>
        <w:t xml:space="preserve"> </w:t>
      </w:r>
      <w:proofErr w:type="gramEnd"/>
      <w:r w:rsidRPr="00913BF8">
        <w:rPr>
          <w:rFonts w:ascii="Times New Roman" w:hAnsi="Times New Roman" w:cs="Times New Roman"/>
          <w:sz w:val="28"/>
          <w:szCs w:val="28"/>
        </w:rPr>
        <w:t>2</w:t>
      </w:r>
      <w:r w:rsidR="001A329A" w:rsidRPr="00913BF8">
        <w:rPr>
          <w:rFonts w:ascii="Times New Roman" w:hAnsi="Times New Roman" w:cs="Times New Roman"/>
          <w:sz w:val="28"/>
          <w:szCs w:val="28"/>
        </w:rPr>
        <w:t>, 2013</w:t>
      </w:r>
      <w:r w:rsidRPr="00913BF8">
        <w:rPr>
          <w:rFonts w:ascii="Times New Roman" w:hAnsi="Times New Roman" w:cs="Times New Roman"/>
          <w:sz w:val="28"/>
          <w:szCs w:val="28"/>
        </w:rPr>
        <w:t>, с. 45</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Соколова Е</w:t>
      </w:r>
      <w:r w:rsidR="005542EC" w:rsidRPr="00913BF8">
        <w:rPr>
          <w:rFonts w:ascii="Times New Roman" w:hAnsi="Times New Roman" w:cs="Times New Roman"/>
          <w:sz w:val="28"/>
          <w:szCs w:val="28"/>
        </w:rPr>
        <w:t xml:space="preserve">.Д., Березин Ф.Б., Барлас Т.В. </w:t>
      </w:r>
      <w:r w:rsidRPr="00913BF8">
        <w:rPr>
          <w:rFonts w:ascii="Times New Roman" w:hAnsi="Times New Roman" w:cs="Times New Roman"/>
          <w:sz w:val="28"/>
          <w:szCs w:val="28"/>
        </w:rPr>
        <w:t>Эмоциональный стресс: психологические механизмы, клинические проявле</w:t>
      </w:r>
      <w:r w:rsidR="005542EC" w:rsidRPr="00913BF8">
        <w:rPr>
          <w:rFonts w:ascii="Times New Roman" w:hAnsi="Times New Roman" w:cs="Times New Roman"/>
          <w:sz w:val="28"/>
          <w:szCs w:val="28"/>
        </w:rPr>
        <w:t>ния, терапия</w:t>
      </w:r>
      <w:r w:rsidRPr="00913BF8">
        <w:rPr>
          <w:rFonts w:ascii="Times New Roman" w:hAnsi="Times New Roman" w:cs="Times New Roman"/>
          <w:sz w:val="28"/>
          <w:szCs w:val="28"/>
        </w:rPr>
        <w:t xml:space="preserve">// </w:t>
      </w:r>
      <w:hyperlink r:id="rId14" w:history="1">
        <w:r w:rsidRPr="00913BF8">
          <w:rPr>
            <w:rStyle w:val="af3"/>
            <w:rFonts w:ascii="Times New Roman" w:hAnsi="Times New Roman" w:cs="Times New Roman"/>
            <w:sz w:val="28"/>
            <w:szCs w:val="28"/>
          </w:rPr>
          <w:t>http://berezin-fb.su/emocionalnyj_stress_i_stressoustojchivost/emocionalnyj_stress/</w:t>
        </w:r>
      </w:hyperlink>
    </w:p>
    <w:p w:rsidR="00876F74" w:rsidRPr="00BB2CAC" w:rsidRDefault="007702D7" w:rsidP="00BB2CAC">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Сологуб Д.С. Психологические особенности матерей в стрессовых ситуациях, связанных со здоровьем ребенка (на примере постановки медицинского диагноза)</w:t>
      </w:r>
      <w:r w:rsidR="005B7E44">
        <w:rPr>
          <w:rFonts w:ascii="Times New Roman" w:hAnsi="Times New Roman" w:cs="Times New Roman"/>
          <w:sz w:val="28"/>
          <w:szCs w:val="28"/>
        </w:rPr>
        <w:t xml:space="preserve"> </w:t>
      </w:r>
      <w:r w:rsidRPr="00913BF8">
        <w:rPr>
          <w:rFonts w:ascii="Times New Roman" w:hAnsi="Times New Roman" w:cs="Times New Roman"/>
          <w:sz w:val="28"/>
          <w:szCs w:val="28"/>
        </w:rPr>
        <w:t>//</w:t>
      </w:r>
      <w:r w:rsidR="005B7E44">
        <w:rPr>
          <w:rFonts w:ascii="Times New Roman" w:hAnsi="Times New Roman" w:cs="Times New Roman"/>
          <w:sz w:val="28"/>
          <w:szCs w:val="28"/>
        </w:rPr>
        <w:t xml:space="preserve"> </w:t>
      </w:r>
      <w:r w:rsidRPr="00913BF8">
        <w:rPr>
          <w:rFonts w:ascii="Times New Roman" w:hAnsi="Times New Roman" w:cs="Times New Roman"/>
          <w:sz w:val="28"/>
          <w:szCs w:val="28"/>
        </w:rPr>
        <w:t>Ве</w:t>
      </w:r>
      <w:r w:rsidR="001A329A" w:rsidRPr="00913BF8">
        <w:rPr>
          <w:rFonts w:ascii="Times New Roman" w:hAnsi="Times New Roman" w:cs="Times New Roman"/>
          <w:sz w:val="28"/>
          <w:szCs w:val="28"/>
        </w:rPr>
        <w:t>стник ОНУ им. Мечникова, 2012</w:t>
      </w:r>
      <w:r w:rsidRPr="00913BF8">
        <w:rPr>
          <w:rFonts w:ascii="Times New Roman" w:hAnsi="Times New Roman" w:cs="Times New Roman"/>
          <w:sz w:val="28"/>
          <w:szCs w:val="28"/>
        </w:rPr>
        <w:t>, Т.17 Вып.5 с. 106-113.</w:t>
      </w:r>
      <w:r w:rsidR="00876F74" w:rsidRPr="00BB2CAC">
        <w:rPr>
          <w:rFonts w:ascii="Times New Roman" w:hAnsi="Times New Roman" w:cs="Times New Roman"/>
          <w:sz w:val="28"/>
          <w:szCs w:val="28"/>
        </w:rPr>
        <w:t xml:space="preserve"> </w:t>
      </w:r>
    </w:p>
    <w:p w:rsidR="007702D7" w:rsidRPr="00913BF8" w:rsidRDefault="007160B5"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Тарабрина Н.В. и соавторы.</w:t>
      </w:r>
      <w:r w:rsidR="007702D7" w:rsidRPr="00913BF8">
        <w:rPr>
          <w:rFonts w:ascii="Times New Roman" w:hAnsi="Times New Roman" w:cs="Times New Roman"/>
          <w:sz w:val="28"/>
          <w:szCs w:val="28"/>
        </w:rPr>
        <w:t xml:space="preserve"> Психология посттравматического стресса. Изд.</w:t>
      </w:r>
      <w:r w:rsidRPr="00913BF8">
        <w:rPr>
          <w:rFonts w:ascii="Times New Roman" w:hAnsi="Times New Roman" w:cs="Times New Roman"/>
          <w:sz w:val="28"/>
          <w:szCs w:val="28"/>
        </w:rPr>
        <w:t xml:space="preserve"> Когито-Центр. 2007</w:t>
      </w:r>
      <w:r w:rsidR="007702D7" w:rsidRPr="00913BF8">
        <w:rPr>
          <w:rFonts w:ascii="Times New Roman" w:hAnsi="Times New Roman" w:cs="Times New Roman"/>
          <w:sz w:val="28"/>
          <w:szCs w:val="28"/>
        </w:rPr>
        <w:t>.</w:t>
      </w:r>
      <w:r w:rsidR="005B7E44">
        <w:rPr>
          <w:rFonts w:ascii="Times New Roman" w:hAnsi="Times New Roman" w:cs="Times New Roman"/>
          <w:sz w:val="28"/>
          <w:szCs w:val="28"/>
        </w:rPr>
        <w:t xml:space="preserve"> </w:t>
      </w:r>
      <w:r w:rsidRPr="00913BF8">
        <w:rPr>
          <w:rFonts w:ascii="Times New Roman" w:hAnsi="Times New Roman" w:cs="Times New Roman"/>
          <w:sz w:val="28"/>
          <w:szCs w:val="28"/>
        </w:rPr>
        <w:t>С.</w:t>
      </w:r>
      <w:r w:rsidR="007702D7" w:rsidRPr="00913BF8">
        <w:rPr>
          <w:rFonts w:ascii="Times New Roman" w:hAnsi="Times New Roman" w:cs="Times New Roman"/>
          <w:sz w:val="28"/>
          <w:szCs w:val="28"/>
        </w:rPr>
        <w:t xml:space="preserve"> </w:t>
      </w:r>
      <w:r w:rsidRPr="00913BF8">
        <w:rPr>
          <w:rFonts w:ascii="Times New Roman" w:hAnsi="Times New Roman" w:cs="Times New Roman"/>
          <w:sz w:val="28"/>
          <w:szCs w:val="28"/>
        </w:rPr>
        <w:t>200</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Теория и практика медицинской психологии и психотерапии (сборни</w:t>
      </w:r>
      <w:r w:rsidR="001A329A" w:rsidRPr="00913BF8">
        <w:rPr>
          <w:rFonts w:ascii="Times New Roman" w:hAnsi="Times New Roman" w:cs="Times New Roman"/>
          <w:sz w:val="28"/>
          <w:szCs w:val="28"/>
        </w:rPr>
        <w:t xml:space="preserve">к научных трудов). Изд. </w:t>
      </w:r>
      <w:proofErr w:type="gramStart"/>
      <w:r w:rsidR="007160B5" w:rsidRPr="00913BF8">
        <w:rPr>
          <w:rFonts w:ascii="Times New Roman" w:hAnsi="Times New Roman" w:cs="Times New Roman"/>
          <w:sz w:val="28"/>
          <w:szCs w:val="28"/>
        </w:rPr>
        <w:t>Санкт-Петербургский</w:t>
      </w:r>
      <w:proofErr w:type="gramEnd"/>
      <w:r w:rsidR="007160B5" w:rsidRPr="00913BF8">
        <w:rPr>
          <w:rFonts w:ascii="Times New Roman" w:hAnsi="Times New Roman" w:cs="Times New Roman"/>
          <w:sz w:val="28"/>
          <w:szCs w:val="28"/>
        </w:rPr>
        <w:t xml:space="preserve"> психоневрологический ин-т им. В.М. Бехтерева, </w:t>
      </w:r>
      <w:r w:rsidR="001A329A" w:rsidRPr="00913BF8">
        <w:rPr>
          <w:rFonts w:ascii="Times New Roman" w:hAnsi="Times New Roman" w:cs="Times New Roman"/>
          <w:sz w:val="28"/>
          <w:szCs w:val="28"/>
        </w:rPr>
        <w:t xml:space="preserve">1994 </w:t>
      </w:r>
      <w:r w:rsidRPr="00913BF8">
        <w:rPr>
          <w:rFonts w:ascii="Times New Roman" w:hAnsi="Times New Roman" w:cs="Times New Roman"/>
          <w:sz w:val="28"/>
          <w:szCs w:val="28"/>
        </w:rPr>
        <w:t>С.</w:t>
      </w:r>
      <w:r w:rsidR="007160B5" w:rsidRPr="00913BF8">
        <w:rPr>
          <w:rFonts w:ascii="Times New Roman" w:hAnsi="Times New Roman" w:cs="Times New Roman"/>
          <w:sz w:val="28"/>
          <w:szCs w:val="28"/>
        </w:rPr>
        <w:t xml:space="preserve"> 173</w:t>
      </w:r>
    </w:p>
    <w:p w:rsidR="004D553A" w:rsidRPr="00913BF8" w:rsidRDefault="004D553A"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Ткачева В.В. Психологические особенности родителей, имеющих детей с детским церебральным параличом // Специальная психология. 2009. № 1.</w:t>
      </w:r>
    </w:p>
    <w:p w:rsidR="007702D7" w:rsidRPr="00913BF8" w:rsidRDefault="007702D7" w:rsidP="001A5CF4">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Тхостов А.Ш. </w:t>
      </w:r>
      <w:r w:rsidR="001A5CF4">
        <w:rPr>
          <w:rFonts w:ascii="Times New Roman" w:hAnsi="Times New Roman" w:cs="Times New Roman"/>
          <w:sz w:val="28"/>
          <w:szCs w:val="28"/>
        </w:rPr>
        <w:t xml:space="preserve">Герасименко В.Н. </w:t>
      </w:r>
      <w:r w:rsidRPr="00913BF8">
        <w:rPr>
          <w:rFonts w:ascii="Times New Roman" w:hAnsi="Times New Roman" w:cs="Times New Roman"/>
          <w:sz w:val="28"/>
          <w:szCs w:val="28"/>
        </w:rPr>
        <w:t>Осознание заболевания у онкологических больных</w:t>
      </w:r>
      <w:r w:rsidR="00BB2CAC">
        <w:rPr>
          <w:rFonts w:ascii="Times New Roman" w:hAnsi="Times New Roman" w:cs="Times New Roman"/>
          <w:sz w:val="28"/>
          <w:szCs w:val="28"/>
        </w:rPr>
        <w:t xml:space="preserve"> </w:t>
      </w:r>
      <w:r w:rsidRPr="00913BF8">
        <w:rPr>
          <w:rFonts w:ascii="Times New Roman" w:hAnsi="Times New Roman" w:cs="Times New Roman"/>
          <w:sz w:val="28"/>
          <w:szCs w:val="28"/>
        </w:rPr>
        <w:t>//</w:t>
      </w:r>
      <w:r w:rsidR="00BB2CAC">
        <w:rPr>
          <w:rFonts w:ascii="Times New Roman" w:hAnsi="Times New Roman" w:cs="Times New Roman"/>
          <w:sz w:val="28"/>
          <w:szCs w:val="28"/>
        </w:rPr>
        <w:t xml:space="preserve"> </w:t>
      </w:r>
      <w:r w:rsidR="001A5CF4" w:rsidRPr="001A5CF4">
        <w:rPr>
          <w:rFonts w:ascii="Times New Roman" w:hAnsi="Times New Roman" w:cs="Times New Roman"/>
          <w:sz w:val="28"/>
          <w:szCs w:val="28"/>
        </w:rPr>
        <w:t>Журнал неврологии и психиатрии им. С.С.Корсакова</w:t>
      </w:r>
      <w:r w:rsidR="001A5CF4">
        <w:rPr>
          <w:rFonts w:ascii="Times New Roman" w:hAnsi="Times New Roman" w:cs="Times New Roman"/>
          <w:sz w:val="28"/>
          <w:szCs w:val="28"/>
        </w:rPr>
        <w:t>. 1984. №12</w:t>
      </w:r>
    </w:p>
    <w:p w:rsidR="007702D7" w:rsidRPr="005B7E44" w:rsidRDefault="007702D7" w:rsidP="005B7E44">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Урядницкая Н.А., Бялик М.А., </w:t>
      </w:r>
      <w:r w:rsidR="005542EC" w:rsidRPr="00913BF8">
        <w:rPr>
          <w:rFonts w:ascii="Times New Roman" w:hAnsi="Times New Roman" w:cs="Times New Roman"/>
          <w:sz w:val="28"/>
          <w:szCs w:val="28"/>
        </w:rPr>
        <w:t xml:space="preserve">Моисеенко Е.И., Николаева В.В. </w:t>
      </w:r>
      <w:r w:rsidRPr="00913BF8">
        <w:rPr>
          <w:rFonts w:ascii="Times New Roman" w:hAnsi="Times New Roman" w:cs="Times New Roman"/>
          <w:sz w:val="28"/>
          <w:szCs w:val="28"/>
        </w:rPr>
        <w:t>Роль родителей в психологической адаптации детей с онкопатолог</w:t>
      </w:r>
      <w:r w:rsidR="005542EC" w:rsidRPr="00913BF8">
        <w:rPr>
          <w:rFonts w:ascii="Times New Roman" w:hAnsi="Times New Roman" w:cs="Times New Roman"/>
          <w:sz w:val="28"/>
          <w:szCs w:val="28"/>
        </w:rPr>
        <w:t>ией</w:t>
      </w:r>
      <w:r w:rsidRPr="00913BF8">
        <w:rPr>
          <w:rFonts w:ascii="Times New Roman" w:hAnsi="Times New Roman" w:cs="Times New Roman"/>
          <w:sz w:val="28"/>
          <w:szCs w:val="28"/>
        </w:rPr>
        <w:t xml:space="preserve">, НИИ Детской онкологии и гематологии </w:t>
      </w:r>
      <w:proofErr w:type="gramStart"/>
      <w:r w:rsidRPr="00913BF8">
        <w:rPr>
          <w:rFonts w:ascii="Times New Roman" w:hAnsi="Times New Roman" w:cs="Times New Roman"/>
          <w:sz w:val="28"/>
          <w:szCs w:val="28"/>
        </w:rPr>
        <w:t>O</w:t>
      </w:r>
      <w:proofErr w:type="gramEnd"/>
      <w:r w:rsidRPr="00913BF8">
        <w:rPr>
          <w:rFonts w:ascii="Times New Roman" w:hAnsi="Times New Roman" w:cs="Times New Roman"/>
          <w:sz w:val="28"/>
          <w:szCs w:val="28"/>
        </w:rPr>
        <w:t>НЦ им. Н.Н. Блохина Р</w:t>
      </w:r>
      <w:r w:rsidR="005B7E44">
        <w:rPr>
          <w:rFonts w:ascii="Times New Roman" w:hAnsi="Times New Roman" w:cs="Times New Roman"/>
          <w:sz w:val="28"/>
          <w:szCs w:val="28"/>
        </w:rPr>
        <w:t xml:space="preserve">АМН, МГУ, факультет психологии, </w:t>
      </w:r>
      <w:r w:rsidRPr="005B7E44">
        <w:rPr>
          <w:rFonts w:ascii="Times New Roman" w:hAnsi="Times New Roman" w:cs="Times New Roman"/>
          <w:sz w:val="28"/>
          <w:szCs w:val="28"/>
        </w:rPr>
        <w:t>Москва//http://vsem-mirom.narod.ru/together/conf1_42.htm</w:t>
      </w:r>
    </w:p>
    <w:p w:rsidR="007702D7" w:rsidRPr="00913BF8" w:rsidRDefault="0063679E"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Хаин А.Е. Индивидуальные и семейные факторы психологической адаптации подростков с онкогематологическими заболеваниями к лечению методом трансплантации гемопоэтических стволовых клеток // </w:t>
      </w:r>
      <w:r w:rsidRPr="00913BF8">
        <w:rPr>
          <w:rFonts w:ascii="Times New Roman" w:hAnsi="Times New Roman" w:cs="Times New Roman"/>
          <w:sz w:val="28"/>
          <w:szCs w:val="28"/>
        </w:rPr>
        <w:t>Консультативная психология и психотерапия 2017. Т. 25. № 2. С. 94—114</w:t>
      </w:r>
    </w:p>
    <w:p w:rsidR="004C76DF" w:rsidRPr="00913BF8" w:rsidRDefault="004C76DF"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 Хаин А.Е. </w:t>
      </w:r>
      <w:r w:rsidRPr="00913BF8">
        <w:rPr>
          <w:rFonts w:ascii="Times New Roman" w:hAnsi="Times New Roman" w:cs="Times New Roman"/>
          <w:sz w:val="28"/>
          <w:szCs w:val="28"/>
        </w:rPr>
        <w:t>П</w:t>
      </w:r>
      <w:r w:rsidRPr="00913BF8">
        <w:rPr>
          <w:rFonts w:ascii="Times New Roman" w:hAnsi="Times New Roman" w:cs="Times New Roman"/>
          <w:sz w:val="28"/>
          <w:szCs w:val="28"/>
        </w:rPr>
        <w:t xml:space="preserve">сихологические аспекты трансплантации гемопоэтических стволовых клеток (ТГСК) у детей // </w:t>
      </w:r>
      <w:r w:rsidRPr="00913BF8">
        <w:rPr>
          <w:rFonts w:ascii="Times New Roman" w:hAnsi="Times New Roman" w:cs="Times New Roman"/>
          <w:sz w:val="28"/>
          <w:szCs w:val="28"/>
        </w:rPr>
        <w:t>Консультативная психология и психотерапия</w:t>
      </w:r>
      <w:r w:rsidRPr="00913BF8">
        <w:rPr>
          <w:rFonts w:ascii="Times New Roman" w:hAnsi="Times New Roman" w:cs="Times New Roman"/>
          <w:sz w:val="28"/>
          <w:szCs w:val="28"/>
        </w:rPr>
        <w:t>, 2015.</w:t>
      </w:r>
      <w:r w:rsidRPr="00913BF8">
        <w:rPr>
          <w:rFonts w:ascii="Times New Roman" w:hAnsi="Times New Roman" w:cs="Times New Roman"/>
          <w:sz w:val="28"/>
          <w:szCs w:val="28"/>
        </w:rPr>
        <w:t xml:space="preserve"> № 1</w:t>
      </w:r>
      <w:r w:rsidRPr="00913BF8">
        <w:rPr>
          <w:rFonts w:ascii="Times New Roman" w:hAnsi="Times New Roman" w:cs="Times New Roman"/>
          <w:sz w:val="28"/>
          <w:szCs w:val="28"/>
        </w:rPr>
        <w:t>. С.116.</w:t>
      </w:r>
    </w:p>
    <w:p w:rsidR="004C76DF" w:rsidRDefault="00B14038" w:rsidP="00913BF8">
      <w:pPr>
        <w:numPr>
          <w:ilvl w:val="0"/>
          <w:numId w:val="6"/>
        </w:numPr>
        <w:spacing w:after="0" w:line="360" w:lineRule="auto"/>
        <w:ind w:left="0" w:firstLine="709"/>
        <w:jc w:val="both"/>
        <w:rPr>
          <w:rFonts w:ascii="Times New Roman" w:hAnsi="Times New Roman" w:cs="Times New Roman"/>
          <w:sz w:val="28"/>
          <w:szCs w:val="28"/>
        </w:rPr>
      </w:pPr>
      <w:r w:rsidRPr="00913BF8">
        <w:rPr>
          <w:rFonts w:ascii="Times New Roman" w:hAnsi="Times New Roman" w:cs="Times New Roman"/>
          <w:sz w:val="28"/>
          <w:szCs w:val="28"/>
        </w:rPr>
        <w:t xml:space="preserve">Хаин А.Е. и соавторы. </w:t>
      </w:r>
      <w:r w:rsidR="004C76DF" w:rsidRPr="00913BF8">
        <w:rPr>
          <w:rFonts w:ascii="Times New Roman" w:hAnsi="Times New Roman" w:cs="Times New Roman"/>
          <w:sz w:val="28"/>
          <w:szCs w:val="28"/>
        </w:rPr>
        <w:t>Опыт создания и работы психологической службы</w:t>
      </w:r>
      <w:r w:rsidRPr="00913BF8">
        <w:rPr>
          <w:rFonts w:ascii="Times New Roman" w:hAnsi="Times New Roman" w:cs="Times New Roman"/>
          <w:sz w:val="28"/>
          <w:szCs w:val="28"/>
        </w:rPr>
        <w:t xml:space="preserve"> в детской гематологии/онкологии // </w:t>
      </w:r>
      <w:r w:rsidRPr="00913BF8">
        <w:rPr>
          <w:rFonts w:ascii="Times New Roman" w:hAnsi="Times New Roman" w:cs="Times New Roman"/>
          <w:sz w:val="28"/>
          <w:szCs w:val="28"/>
        </w:rPr>
        <w:t>Консультативная психология и психотерапия, 201</w:t>
      </w:r>
      <w:r w:rsidRPr="00913BF8">
        <w:rPr>
          <w:rFonts w:ascii="Times New Roman" w:hAnsi="Times New Roman" w:cs="Times New Roman"/>
          <w:sz w:val="28"/>
          <w:szCs w:val="28"/>
        </w:rPr>
        <w:t>4</w:t>
      </w:r>
      <w:r w:rsidRPr="00913BF8">
        <w:rPr>
          <w:rFonts w:ascii="Times New Roman" w:hAnsi="Times New Roman" w:cs="Times New Roman"/>
          <w:sz w:val="28"/>
          <w:szCs w:val="28"/>
        </w:rPr>
        <w:t>. № 1. С.11</w:t>
      </w:r>
      <w:r w:rsidRPr="00913BF8">
        <w:rPr>
          <w:rFonts w:ascii="Times New Roman" w:hAnsi="Times New Roman" w:cs="Times New Roman"/>
          <w:sz w:val="28"/>
          <w:szCs w:val="28"/>
        </w:rPr>
        <w:t>2</w:t>
      </w:r>
      <w:r w:rsidRPr="00913BF8">
        <w:rPr>
          <w:rFonts w:ascii="Times New Roman" w:hAnsi="Times New Roman" w:cs="Times New Roman"/>
          <w:sz w:val="28"/>
          <w:szCs w:val="28"/>
        </w:rPr>
        <w:t>.</w:t>
      </w:r>
    </w:p>
    <w:p w:rsidR="005B7E44" w:rsidRPr="005B7E44" w:rsidRDefault="005B7E44" w:rsidP="005B7E44">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Шац И.К. П</w:t>
      </w:r>
      <w:r w:rsidRPr="005B7E44">
        <w:rPr>
          <w:rFonts w:ascii="Times New Roman" w:hAnsi="Times New Roman" w:cs="Times New Roman"/>
          <w:sz w:val="28"/>
          <w:szCs w:val="28"/>
        </w:rPr>
        <w:t>сихологическое сопровождение тяжелобольного ребенка</w:t>
      </w:r>
      <w:r>
        <w:rPr>
          <w:rFonts w:ascii="Times New Roman" w:hAnsi="Times New Roman" w:cs="Times New Roman"/>
          <w:sz w:val="28"/>
          <w:szCs w:val="28"/>
        </w:rPr>
        <w:t>. Изд.: Речь, 2010.</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rPr>
        <w:t xml:space="preserve">Шматкова Т.В., </w:t>
      </w:r>
      <w:r w:rsidR="005542EC" w:rsidRPr="00913BF8">
        <w:rPr>
          <w:rFonts w:ascii="Times New Roman" w:hAnsi="Times New Roman" w:cs="Times New Roman"/>
          <w:sz w:val="28"/>
          <w:szCs w:val="28"/>
        </w:rPr>
        <w:t xml:space="preserve">Баранская Л.Т., Климушева Н.Ф. </w:t>
      </w:r>
      <w:r w:rsidRPr="00913BF8">
        <w:rPr>
          <w:rFonts w:ascii="Times New Roman" w:hAnsi="Times New Roman" w:cs="Times New Roman"/>
          <w:sz w:val="28"/>
          <w:szCs w:val="28"/>
        </w:rPr>
        <w:t>Влияние саморегуляции и психологического реабилитационного потенциала на качество жизни у онкоге</w:t>
      </w:r>
      <w:r w:rsidR="005542EC" w:rsidRPr="00913BF8">
        <w:rPr>
          <w:rFonts w:ascii="Times New Roman" w:hAnsi="Times New Roman" w:cs="Times New Roman"/>
          <w:sz w:val="28"/>
          <w:szCs w:val="28"/>
        </w:rPr>
        <w:t>матологических больных//</w:t>
      </w:r>
      <w:r w:rsidRPr="00913BF8">
        <w:rPr>
          <w:rFonts w:ascii="Times New Roman" w:hAnsi="Times New Roman" w:cs="Times New Roman"/>
          <w:sz w:val="28"/>
          <w:szCs w:val="28"/>
        </w:rPr>
        <w:t xml:space="preserve">Клиническая медицинская психология. </w:t>
      </w:r>
      <w:r w:rsidR="004C76DF" w:rsidRPr="00913BF8">
        <w:rPr>
          <w:rFonts w:ascii="Times New Roman" w:hAnsi="Times New Roman" w:cs="Times New Roman"/>
          <w:sz w:val="28"/>
          <w:szCs w:val="28"/>
          <w:lang w:val="en-US"/>
        </w:rPr>
        <w:t>2009</w:t>
      </w:r>
      <w:r w:rsidRPr="00913BF8">
        <w:rPr>
          <w:rFonts w:ascii="Times New Roman" w:hAnsi="Times New Roman" w:cs="Times New Roman"/>
          <w:sz w:val="28"/>
          <w:szCs w:val="28"/>
          <w:lang w:val="en-US"/>
        </w:rPr>
        <w:t xml:space="preserve">. №. </w:t>
      </w:r>
      <w:r w:rsidRPr="00913BF8">
        <w:rPr>
          <w:rFonts w:ascii="Times New Roman" w:hAnsi="Times New Roman" w:cs="Times New Roman"/>
          <w:sz w:val="28"/>
          <w:szCs w:val="28"/>
        </w:rPr>
        <w:t>С</w:t>
      </w:r>
      <w:r w:rsidRPr="00913BF8">
        <w:rPr>
          <w:rFonts w:ascii="Times New Roman" w:hAnsi="Times New Roman" w:cs="Times New Roman"/>
          <w:sz w:val="28"/>
          <w:szCs w:val="28"/>
          <w:lang w:val="en-US"/>
        </w:rPr>
        <w:t>.</w:t>
      </w:r>
      <w:r w:rsidR="004C76DF" w:rsidRPr="00913BF8">
        <w:rPr>
          <w:rFonts w:ascii="Times New Roman" w:hAnsi="Times New Roman" w:cs="Times New Roman"/>
          <w:sz w:val="28"/>
          <w:szCs w:val="28"/>
          <w:lang w:val="en-US"/>
        </w:rPr>
        <w:t xml:space="preserve"> 1</w:t>
      </w:r>
      <w:r w:rsidR="004C76DF" w:rsidRPr="00913BF8">
        <w:rPr>
          <w:rFonts w:ascii="Times New Roman" w:hAnsi="Times New Roman" w:cs="Times New Roman"/>
          <w:sz w:val="28"/>
          <w:szCs w:val="28"/>
        </w:rPr>
        <w:t>47</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Annika Lindahl Norberg, Ulrika Poder, Louise von Essen Early avoidance of disease- and treatment-related distress predicts post-traumatic stress in parents of children with cancer//European Journal of Oncology Nursing, 15, 2011, 80-84.</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 xml:space="preserve">Astri Syse, Torkild Hovde Lyngstad and Oystein Kravdal. Is mortality after childhood </w:t>
      </w:r>
      <w:proofErr w:type="gramStart"/>
      <w:r w:rsidRPr="00913BF8">
        <w:rPr>
          <w:rFonts w:ascii="Times New Roman" w:hAnsi="Times New Roman" w:cs="Times New Roman"/>
          <w:sz w:val="28"/>
          <w:szCs w:val="28"/>
          <w:lang w:val="en-US"/>
        </w:rPr>
        <w:t>cancer depend</w:t>
      </w:r>
      <w:proofErr w:type="gramEnd"/>
      <w:r w:rsidRPr="00913BF8">
        <w:rPr>
          <w:rFonts w:ascii="Times New Roman" w:hAnsi="Times New Roman" w:cs="Times New Roman"/>
          <w:sz w:val="28"/>
          <w:szCs w:val="28"/>
          <w:lang w:val="en-US"/>
        </w:rPr>
        <w:t xml:space="preserve"> on social or economic resources of parents? A population-based study//International Journal of Cancer: 130, 2012, 1870-1878.</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 xml:space="preserve">Ayhan Babaroğlu, Gülen Baran. A study on hopelessness levels of children with leukemia and their mothers, Ankara University// </w:t>
      </w:r>
      <w:hyperlink r:id="rId15" w:history="1">
        <w:r w:rsidRPr="00913BF8">
          <w:rPr>
            <w:rStyle w:val="af3"/>
            <w:rFonts w:ascii="Times New Roman" w:hAnsi="Times New Roman" w:cs="Times New Roman"/>
            <w:sz w:val="28"/>
            <w:szCs w:val="28"/>
            <w:lang w:val="en-US"/>
          </w:rPr>
          <w:t>http://journal.qu.edu.az/article_pdf/1011_191.pdf</w:t>
        </w:r>
      </w:hyperlink>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Bridget Young, Mary Dixon-Woods, Michelle Findlau, David Heney. Parenting in a crisis: conceptualizing mothers of children with cancer//Social Since ad Medicine, 55, 2002, 1835-1847.</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Gudmundsdottir</w:t>
      </w:r>
      <w:r w:rsidR="00185EBF" w:rsidRPr="00913BF8">
        <w:rPr>
          <w:rFonts w:ascii="Times New Roman" w:hAnsi="Times New Roman" w:cs="Times New Roman"/>
          <w:sz w:val="28"/>
          <w:szCs w:val="28"/>
          <w:lang w:val="en-US"/>
        </w:rPr>
        <w:t xml:space="preserve"> E.</w:t>
      </w:r>
      <w:r w:rsidRPr="00913BF8">
        <w:rPr>
          <w:rFonts w:ascii="Times New Roman" w:hAnsi="Times New Roman" w:cs="Times New Roman"/>
          <w:sz w:val="28"/>
          <w:szCs w:val="28"/>
          <w:lang w:val="en-US"/>
        </w:rPr>
        <w:t>, Schirren</w:t>
      </w:r>
      <w:r w:rsidR="00185EBF" w:rsidRPr="00913BF8">
        <w:rPr>
          <w:rFonts w:ascii="Times New Roman" w:hAnsi="Times New Roman" w:cs="Times New Roman"/>
          <w:sz w:val="28"/>
          <w:szCs w:val="28"/>
          <w:lang w:val="en-US"/>
        </w:rPr>
        <w:t xml:space="preserve"> M.</w:t>
      </w:r>
      <w:r w:rsidRPr="00913BF8">
        <w:rPr>
          <w:rFonts w:ascii="Times New Roman" w:hAnsi="Times New Roman" w:cs="Times New Roman"/>
          <w:sz w:val="28"/>
          <w:szCs w:val="28"/>
          <w:lang w:val="en-US"/>
        </w:rPr>
        <w:t>, Boman</w:t>
      </w:r>
      <w:r w:rsidR="00185EBF" w:rsidRPr="00913BF8">
        <w:rPr>
          <w:rFonts w:ascii="Times New Roman" w:hAnsi="Times New Roman" w:cs="Times New Roman"/>
          <w:sz w:val="28"/>
          <w:szCs w:val="28"/>
          <w:lang w:val="en-US"/>
        </w:rPr>
        <w:t xml:space="preserve"> K</w:t>
      </w:r>
      <w:r w:rsidRPr="00913BF8">
        <w:rPr>
          <w:rFonts w:ascii="Times New Roman" w:hAnsi="Times New Roman" w:cs="Times New Roman"/>
          <w:sz w:val="28"/>
          <w:szCs w:val="28"/>
          <w:lang w:val="en-US"/>
        </w:rPr>
        <w:t>. Psychological resilience and long-term distress in Swedish and Icelandic parent’s adjustment to childhood cancer//Acta Oncologica, 2011; 50: 373-380.</w:t>
      </w:r>
    </w:p>
    <w:p w:rsidR="007702D7" w:rsidRPr="00913BF8" w:rsidRDefault="007702D7" w:rsidP="00913BF8">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 xml:space="preserve">Hersh S.P., Wiener L.S. 1993. Psychological support for the family of the children with cancer (Ed: P.A. Pizzo, D.G. Poaplock.) // Principles and practice of pediatric oncology. Lippincott comp. Philadelphia. </w:t>
      </w:r>
      <w:hyperlink r:id="rId16" w:history="1">
        <w:r w:rsidRPr="00913BF8">
          <w:rPr>
            <w:rStyle w:val="af3"/>
            <w:rFonts w:ascii="Times New Roman" w:hAnsi="Times New Roman" w:cs="Times New Roman"/>
            <w:sz w:val="28"/>
            <w:szCs w:val="28"/>
            <w:lang w:val="en-US"/>
          </w:rPr>
          <w:t>http://deti-blood.narod.ru/oleuk.htm</w:t>
        </w:r>
      </w:hyperlink>
    </w:p>
    <w:p w:rsidR="007702D7" w:rsidRPr="00CF3B91" w:rsidRDefault="007702D7" w:rsidP="00871F9F">
      <w:pPr>
        <w:numPr>
          <w:ilvl w:val="0"/>
          <w:numId w:val="6"/>
        </w:numPr>
        <w:spacing w:after="0" w:line="360" w:lineRule="auto"/>
        <w:ind w:left="0" w:firstLine="709"/>
        <w:jc w:val="both"/>
        <w:rPr>
          <w:rFonts w:ascii="Times New Roman" w:hAnsi="Times New Roman" w:cs="Times New Roman"/>
          <w:sz w:val="28"/>
          <w:szCs w:val="28"/>
          <w:lang w:val="en-US"/>
        </w:rPr>
      </w:pPr>
      <w:r w:rsidRPr="00913BF8">
        <w:rPr>
          <w:rFonts w:ascii="Times New Roman" w:hAnsi="Times New Roman" w:cs="Times New Roman"/>
          <w:sz w:val="28"/>
          <w:szCs w:val="28"/>
          <w:lang w:val="en-US"/>
        </w:rPr>
        <w:t>Maria C.cCarthy, David M.Ashley, Katherine J.Lee, and Vicki A.Anderson. Predictors of acute and posttraumatic stress symptoms in parents following their child’s cancer diagnosis//Journal of traumatic stress, October 2012,</w:t>
      </w:r>
      <w:r w:rsidR="004058BE" w:rsidRPr="00913BF8">
        <w:rPr>
          <w:rFonts w:ascii="Times New Roman" w:hAnsi="Times New Roman" w:cs="Times New Roman"/>
          <w:sz w:val="28"/>
          <w:szCs w:val="28"/>
          <w:lang w:val="en-US"/>
        </w:rPr>
        <w:t xml:space="preserve"> </w:t>
      </w:r>
      <w:r w:rsidRPr="00913BF8">
        <w:rPr>
          <w:rFonts w:ascii="Times New Roman" w:hAnsi="Times New Roman" w:cs="Times New Roman"/>
          <w:sz w:val="28"/>
          <w:szCs w:val="28"/>
          <w:lang w:val="en-US"/>
        </w:rPr>
        <w:t>25,</w:t>
      </w:r>
      <w:r w:rsidR="004058BE" w:rsidRPr="00913BF8">
        <w:rPr>
          <w:rFonts w:ascii="Times New Roman" w:hAnsi="Times New Roman" w:cs="Times New Roman"/>
          <w:sz w:val="28"/>
          <w:szCs w:val="28"/>
          <w:lang w:val="en-US"/>
        </w:rPr>
        <w:t xml:space="preserve"> </w:t>
      </w:r>
      <w:r w:rsidRPr="00913BF8">
        <w:rPr>
          <w:rFonts w:ascii="Times New Roman" w:hAnsi="Times New Roman" w:cs="Times New Roman"/>
          <w:sz w:val="28"/>
          <w:szCs w:val="28"/>
          <w:lang w:val="en-US"/>
        </w:rPr>
        <w:t>558-556.</w:t>
      </w:r>
    </w:p>
    <w:p w:rsidR="00CF3B91" w:rsidRPr="002A20DD" w:rsidRDefault="002A20DD" w:rsidP="00871F9F">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CF3B91">
        <w:rPr>
          <w:rFonts w:ascii="Times New Roman" w:hAnsi="Times New Roman" w:cs="Times New Roman"/>
          <w:sz w:val="28"/>
          <w:szCs w:val="28"/>
          <w:lang w:val="en-US"/>
        </w:rPr>
        <w:t xml:space="preserve">M. Patterson </w:t>
      </w:r>
      <w:r w:rsidR="00CF3B91">
        <w:rPr>
          <w:rFonts w:ascii="Times New Roman" w:hAnsi="Times New Roman" w:cs="Times New Roman"/>
          <w:sz w:val="28"/>
          <w:szCs w:val="28"/>
          <w:lang w:val="en-US"/>
        </w:rPr>
        <w:t>J.</w:t>
      </w:r>
      <w:r w:rsidR="00CF3B91">
        <w:rPr>
          <w:rFonts w:ascii="Times New Roman" w:hAnsi="Times New Roman" w:cs="Times New Roman"/>
          <w:sz w:val="28"/>
          <w:szCs w:val="28"/>
          <w:lang w:val="en-US"/>
        </w:rPr>
        <w:t xml:space="preserve">M., </w:t>
      </w:r>
      <w:r>
        <w:rPr>
          <w:rFonts w:ascii="Times New Roman" w:hAnsi="Times New Roman" w:cs="Times New Roman"/>
          <w:sz w:val="28"/>
          <w:szCs w:val="28"/>
          <w:lang w:val="en-US"/>
        </w:rPr>
        <w:t xml:space="preserve">Holm </w:t>
      </w:r>
      <w:r w:rsidR="00CF3B91">
        <w:rPr>
          <w:rFonts w:ascii="Times New Roman" w:hAnsi="Times New Roman" w:cs="Times New Roman"/>
          <w:sz w:val="28"/>
          <w:szCs w:val="28"/>
          <w:lang w:val="en-US"/>
        </w:rPr>
        <w:t>K.</w:t>
      </w:r>
      <w:r w:rsidR="00CF3B91" w:rsidRPr="00CF3B91">
        <w:rPr>
          <w:rFonts w:ascii="Times New Roman" w:hAnsi="Times New Roman" w:cs="Times New Roman"/>
          <w:sz w:val="28"/>
          <w:szCs w:val="28"/>
          <w:lang w:val="en-US"/>
        </w:rPr>
        <w:t>E.</w:t>
      </w:r>
      <w:r w:rsidR="00CF3B91">
        <w:rPr>
          <w:rFonts w:ascii="Times New Roman" w:hAnsi="Times New Roman" w:cs="Times New Roman"/>
          <w:sz w:val="28"/>
          <w:szCs w:val="28"/>
          <w:lang w:val="en-US"/>
        </w:rPr>
        <w:t>,</w:t>
      </w:r>
      <w:r w:rsidR="00CF3B91" w:rsidRPr="00CF3B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Gurney </w:t>
      </w:r>
      <w:r w:rsidRPr="00CF3B91">
        <w:rPr>
          <w:rFonts w:ascii="Times New Roman" w:hAnsi="Times New Roman" w:cs="Times New Roman"/>
          <w:sz w:val="28"/>
          <w:szCs w:val="28"/>
          <w:lang w:val="en-US"/>
        </w:rPr>
        <w:t>J</w:t>
      </w:r>
      <w:r>
        <w:rPr>
          <w:rFonts w:ascii="Times New Roman" w:hAnsi="Times New Roman" w:cs="Times New Roman"/>
          <w:sz w:val="28"/>
          <w:szCs w:val="28"/>
          <w:lang w:val="en-US"/>
        </w:rPr>
        <w:t>.</w:t>
      </w:r>
      <w:r w:rsidRPr="00CF3B91">
        <w:rPr>
          <w:rFonts w:ascii="Times New Roman" w:hAnsi="Times New Roman" w:cs="Times New Roman"/>
          <w:sz w:val="28"/>
          <w:szCs w:val="28"/>
          <w:lang w:val="en-US"/>
        </w:rPr>
        <w:t>G.</w:t>
      </w:r>
      <w:r w:rsidRPr="002A20DD">
        <w:rPr>
          <w:lang w:val="en-US"/>
        </w:rPr>
        <w:t xml:space="preserve"> </w:t>
      </w:r>
      <w:r w:rsidRPr="002A20DD">
        <w:rPr>
          <w:rFonts w:ascii="Times New Roman" w:hAnsi="Times New Roman" w:cs="Times New Roman"/>
          <w:sz w:val="28"/>
          <w:szCs w:val="28"/>
          <w:lang w:val="en-US"/>
        </w:rPr>
        <w:t>T</w:t>
      </w:r>
      <w:r>
        <w:rPr>
          <w:rFonts w:ascii="Times New Roman" w:hAnsi="Times New Roman" w:cs="Times New Roman"/>
          <w:sz w:val="28"/>
          <w:szCs w:val="28"/>
          <w:lang w:val="en-US"/>
        </w:rPr>
        <w:t>he impact of childhood cancer on the family: a qualitative analysis of strains, resources, and coping behaviors</w:t>
      </w:r>
      <w:r>
        <w:rPr>
          <w:lang w:val="en-US"/>
        </w:rPr>
        <w:t xml:space="preserve"> // </w:t>
      </w:r>
      <w:r w:rsidRPr="002A20DD">
        <w:rPr>
          <w:rFonts w:ascii="Times New Roman" w:hAnsi="Times New Roman" w:cs="Times New Roman"/>
          <w:sz w:val="28"/>
          <w:szCs w:val="28"/>
          <w:lang w:val="en-US"/>
        </w:rPr>
        <w:t>Psycho-Oncology</w:t>
      </w:r>
      <w:r>
        <w:rPr>
          <w:rFonts w:ascii="Times New Roman" w:hAnsi="Times New Roman" w:cs="Times New Roman"/>
          <w:sz w:val="28"/>
          <w:szCs w:val="28"/>
          <w:lang w:val="en-US"/>
        </w:rPr>
        <w:t xml:space="preserve">. </w:t>
      </w:r>
      <w:r w:rsidRPr="002A20DD">
        <w:rPr>
          <w:rFonts w:ascii="Times New Roman" w:hAnsi="Times New Roman" w:cs="Times New Roman"/>
          <w:sz w:val="28"/>
          <w:szCs w:val="28"/>
        </w:rPr>
        <w:t xml:space="preserve">13: 390–407 </w:t>
      </w:r>
      <w:r w:rsidRPr="002A20DD">
        <w:rPr>
          <w:rFonts w:ascii="Times New Roman" w:hAnsi="Times New Roman" w:cs="Times New Roman"/>
          <w:sz w:val="28"/>
          <w:szCs w:val="28"/>
        </w:rPr>
        <w:t>2004.</w:t>
      </w:r>
    </w:p>
    <w:p w:rsidR="008F1399" w:rsidRPr="002A20DD" w:rsidRDefault="008F1399" w:rsidP="00913BF8">
      <w:pPr>
        <w:numPr>
          <w:ilvl w:val="0"/>
          <w:numId w:val="6"/>
        </w:numPr>
        <w:spacing w:after="0" w:line="360" w:lineRule="auto"/>
        <w:ind w:left="0" w:firstLine="709"/>
        <w:jc w:val="both"/>
        <w:rPr>
          <w:rFonts w:ascii="Times New Roman" w:hAnsi="Times New Roman" w:cs="Times New Roman"/>
          <w:sz w:val="28"/>
          <w:szCs w:val="28"/>
        </w:rPr>
      </w:pPr>
      <w:r w:rsidRPr="002A20DD">
        <w:rPr>
          <w:rFonts w:ascii="Times New Roman" w:hAnsi="Times New Roman" w:cs="Times New Roman"/>
          <w:sz w:val="28"/>
          <w:szCs w:val="28"/>
        </w:rPr>
        <w:br w:type="page"/>
      </w:r>
    </w:p>
    <w:p w:rsidR="00CC143B" w:rsidRPr="002A20DD" w:rsidRDefault="008F1399" w:rsidP="00EA4891">
      <w:pPr>
        <w:pStyle w:val="1"/>
        <w:spacing w:before="0" w:line="360" w:lineRule="auto"/>
        <w:ind w:firstLine="709"/>
        <w:jc w:val="right"/>
        <w:rPr>
          <w:rFonts w:ascii="Times New Roman" w:hAnsi="Times New Roman" w:cs="Times New Roman"/>
          <w:color w:val="auto"/>
        </w:rPr>
      </w:pPr>
      <w:bookmarkStart w:id="101" w:name="_Toc353207999"/>
      <w:bookmarkStart w:id="102" w:name="_Toc356851157"/>
      <w:bookmarkStart w:id="103" w:name="_Toc515846469"/>
      <w:r w:rsidRPr="00AE5586">
        <w:rPr>
          <w:rFonts w:ascii="Times New Roman" w:hAnsi="Times New Roman" w:cs="Times New Roman"/>
          <w:color w:val="auto"/>
        </w:rPr>
        <w:t>Приложение</w:t>
      </w:r>
      <w:proofErr w:type="gramStart"/>
      <w:r w:rsidRPr="002A20DD">
        <w:rPr>
          <w:rFonts w:ascii="Times New Roman" w:hAnsi="Times New Roman" w:cs="Times New Roman"/>
          <w:color w:val="auto"/>
        </w:rPr>
        <w:t xml:space="preserve"> </w:t>
      </w:r>
      <w:r w:rsidRPr="00AE5586">
        <w:rPr>
          <w:rFonts w:ascii="Times New Roman" w:hAnsi="Times New Roman" w:cs="Times New Roman"/>
          <w:color w:val="auto"/>
        </w:rPr>
        <w:t>А</w:t>
      </w:r>
      <w:bookmarkEnd w:id="103"/>
      <w:proofErr w:type="gramEnd"/>
      <w:r w:rsidRPr="002A20DD">
        <w:rPr>
          <w:rFonts w:ascii="Times New Roman" w:hAnsi="Times New Roman" w:cs="Times New Roman"/>
          <w:color w:val="auto"/>
        </w:rPr>
        <w:t xml:space="preserve"> </w:t>
      </w:r>
    </w:p>
    <w:p w:rsidR="008F1399" w:rsidRPr="002A20DD" w:rsidRDefault="008F1399" w:rsidP="00952ECD">
      <w:pPr>
        <w:spacing w:line="360" w:lineRule="auto"/>
        <w:rPr>
          <w:rFonts w:ascii="Times New Roman" w:hAnsi="Times New Roman" w:cs="Times New Roman"/>
          <w:b/>
          <w:sz w:val="28"/>
          <w:szCs w:val="28"/>
        </w:rPr>
      </w:pPr>
      <w:r w:rsidRPr="00AE5586">
        <w:rPr>
          <w:rFonts w:ascii="Times New Roman" w:hAnsi="Times New Roman" w:cs="Times New Roman"/>
          <w:b/>
          <w:sz w:val="28"/>
          <w:szCs w:val="28"/>
        </w:rPr>
        <w:t>Анкета</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для</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матерей</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детей</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больных</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острым</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лейкозом</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участвующих</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в</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исследовании</w:t>
      </w:r>
      <w:bookmarkEnd w:id="101"/>
      <w:bookmarkEnd w:id="102"/>
    </w:p>
    <w:p w:rsidR="008F1399" w:rsidRPr="002A20DD" w:rsidRDefault="008F1399" w:rsidP="008F1399">
      <w:pPr>
        <w:spacing w:after="0" w:line="360" w:lineRule="auto"/>
        <w:ind w:firstLine="709"/>
        <w:jc w:val="both"/>
        <w:rPr>
          <w:rFonts w:ascii="Times New Roman" w:hAnsi="Times New Roman" w:cs="Times New Roman"/>
          <w:b/>
          <w:sz w:val="28"/>
          <w:szCs w:val="28"/>
        </w:rPr>
      </w:pPr>
      <w:r w:rsidRPr="00AE5586">
        <w:rPr>
          <w:rFonts w:ascii="Times New Roman" w:hAnsi="Times New Roman" w:cs="Times New Roman"/>
          <w:b/>
          <w:sz w:val="28"/>
          <w:szCs w:val="28"/>
        </w:rPr>
        <w:t>Анкета</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участника</w:t>
      </w:r>
      <w:r w:rsidRPr="002A20DD">
        <w:rPr>
          <w:rFonts w:ascii="Times New Roman" w:hAnsi="Times New Roman" w:cs="Times New Roman"/>
          <w:b/>
          <w:sz w:val="28"/>
          <w:szCs w:val="28"/>
        </w:rPr>
        <w:t xml:space="preserve"> </w:t>
      </w:r>
      <w:r w:rsidRPr="00AE5586">
        <w:rPr>
          <w:rFonts w:ascii="Times New Roman" w:hAnsi="Times New Roman" w:cs="Times New Roman"/>
          <w:b/>
          <w:sz w:val="28"/>
          <w:szCs w:val="28"/>
        </w:rPr>
        <w:t>опроса</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Дат</w:t>
      </w:r>
      <w:r w:rsidR="006624C6" w:rsidRPr="00AE5586">
        <w:rPr>
          <w:rFonts w:ascii="Times New Roman" w:hAnsi="Times New Roman" w:cs="Times New Roman"/>
          <w:sz w:val="28"/>
          <w:szCs w:val="28"/>
        </w:rPr>
        <w:t>а</w:t>
      </w:r>
      <w:r w:rsidR="006624C6" w:rsidRPr="002A20DD">
        <w:rPr>
          <w:rFonts w:ascii="Times New Roman" w:hAnsi="Times New Roman" w:cs="Times New Roman"/>
          <w:sz w:val="28"/>
          <w:szCs w:val="28"/>
        </w:rPr>
        <w:t xml:space="preserve"> </w:t>
      </w:r>
      <w:r w:rsidR="006624C6" w:rsidRPr="00AE5586">
        <w:rPr>
          <w:rFonts w:ascii="Times New Roman" w:hAnsi="Times New Roman" w:cs="Times New Roman"/>
          <w:sz w:val="28"/>
          <w:szCs w:val="28"/>
        </w:rPr>
        <w:t xml:space="preserve">заполнения «___» ________ </w:t>
      </w:r>
      <w:proofErr w:type="gramStart"/>
      <w:r w:rsidRPr="00AE5586">
        <w:rPr>
          <w:rFonts w:ascii="Times New Roman" w:hAnsi="Times New Roman" w:cs="Times New Roman"/>
          <w:sz w:val="28"/>
          <w:szCs w:val="28"/>
        </w:rPr>
        <w:t>г</w:t>
      </w:r>
      <w:proofErr w:type="gramEnd"/>
      <w:r w:rsidRPr="00AE5586">
        <w:rPr>
          <w:rFonts w:ascii="Times New Roman" w:hAnsi="Times New Roman" w:cs="Times New Roman"/>
          <w:sz w:val="28"/>
          <w:szCs w:val="28"/>
        </w:rPr>
        <w:t>.</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Фамилия, Имя, Отчество _______</w:t>
      </w:r>
      <w:r w:rsidR="00D85749" w:rsidRPr="00AE5586">
        <w:rPr>
          <w:rFonts w:ascii="Times New Roman" w:hAnsi="Times New Roman" w:cs="Times New Roman"/>
          <w:sz w:val="28"/>
          <w:szCs w:val="28"/>
        </w:rPr>
        <w:t>___________________________</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Степень родства (подчеркнуть)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мам</w:t>
      </w:r>
      <w:r w:rsidR="00D85749" w:rsidRPr="00AE5586">
        <w:rPr>
          <w:rFonts w:ascii="Times New Roman" w:hAnsi="Times New Roman" w:cs="Times New Roman"/>
          <w:sz w:val="28"/>
          <w:szCs w:val="28"/>
        </w:rPr>
        <w:t xml:space="preserve">а, папа, </w:t>
      </w:r>
      <w:proofErr w:type="gramStart"/>
      <w:r w:rsidR="00D85749" w:rsidRPr="00AE5586">
        <w:rPr>
          <w:rFonts w:ascii="Times New Roman" w:hAnsi="Times New Roman" w:cs="Times New Roman"/>
          <w:sz w:val="28"/>
          <w:szCs w:val="28"/>
        </w:rPr>
        <w:t>другое</w:t>
      </w:r>
      <w:proofErr w:type="gramEnd"/>
      <w:r w:rsidR="00D85749" w:rsidRPr="00AE5586">
        <w:rPr>
          <w:rFonts w:ascii="Times New Roman" w:hAnsi="Times New Roman" w:cs="Times New Roman"/>
          <w:sz w:val="28"/>
          <w:szCs w:val="28"/>
        </w:rPr>
        <w:t>_____________________________________________</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Ваш возраст – «____» полных лет</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Образование (подчеркнуть)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среднее, среднее специальное, высшее, ученая степень</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Семейное положение (подчеркнуть)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замужем, разведена, гражданский брак, не замужем, вдова</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Уровень дохода семьи (подчеркнуть по субъективной оценке)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proofErr w:type="gramStart"/>
      <w:r w:rsidRPr="00AE5586">
        <w:rPr>
          <w:rFonts w:ascii="Times New Roman" w:hAnsi="Times New Roman" w:cs="Times New Roman"/>
          <w:sz w:val="28"/>
          <w:szCs w:val="28"/>
        </w:rPr>
        <w:t>низкий</w:t>
      </w:r>
      <w:proofErr w:type="gramEnd"/>
      <w:r w:rsidRPr="00AE5586">
        <w:rPr>
          <w:rFonts w:ascii="Times New Roman" w:hAnsi="Times New Roman" w:cs="Times New Roman"/>
          <w:sz w:val="28"/>
          <w:szCs w:val="28"/>
        </w:rPr>
        <w:t>, средний, выше среднего, высокий</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Место жительства (название населенного пункта, регион) ______________________________________</w:t>
      </w:r>
      <w:r w:rsidR="00D85749" w:rsidRPr="00AE5586">
        <w:rPr>
          <w:rFonts w:ascii="Times New Roman" w:hAnsi="Times New Roman" w:cs="Times New Roman"/>
          <w:sz w:val="28"/>
          <w:szCs w:val="28"/>
        </w:rPr>
        <w:t>____________________________</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Возраст ребенка–пациента клиники</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 xml:space="preserve">– «____» полных лет, </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Пол ребенка–пациента клиники</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 xml:space="preserve">(подчеркнуть)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мужской, женский </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 xml:space="preserve">Количество братьев и сестер (подчеркнуть) – </w:t>
      </w:r>
    </w:p>
    <w:p w:rsidR="008F1399" w:rsidRPr="00AE5586" w:rsidRDefault="008F1399" w:rsidP="008F1399">
      <w:pPr>
        <w:pStyle w:val="a4"/>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0,</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1,</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2,</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3,</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4,</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5,</w:t>
      </w:r>
      <w:r w:rsidR="00FB2178" w:rsidRPr="00AE5586">
        <w:rPr>
          <w:rFonts w:ascii="Times New Roman" w:hAnsi="Times New Roman" w:cs="Times New Roman"/>
          <w:sz w:val="28"/>
          <w:szCs w:val="28"/>
        </w:rPr>
        <w:t xml:space="preserve"> </w:t>
      </w:r>
      <w:r w:rsidRPr="00AE5586">
        <w:rPr>
          <w:rFonts w:ascii="Times New Roman" w:hAnsi="Times New Roman" w:cs="Times New Roman"/>
          <w:sz w:val="28"/>
          <w:szCs w:val="28"/>
        </w:rPr>
        <w:t>6</w:t>
      </w:r>
    </w:p>
    <w:p w:rsidR="008F1399" w:rsidRPr="00AE5586" w:rsidRDefault="008F1399" w:rsidP="000D6B3F">
      <w:pPr>
        <w:pStyle w:val="a4"/>
        <w:numPr>
          <w:ilvl w:val="0"/>
          <w:numId w:val="1"/>
        </w:numPr>
        <w:spacing w:after="0" w:line="360" w:lineRule="auto"/>
        <w:ind w:left="0" w:firstLine="709"/>
        <w:jc w:val="both"/>
        <w:rPr>
          <w:rFonts w:ascii="Times New Roman" w:hAnsi="Times New Roman" w:cs="Times New Roman"/>
          <w:sz w:val="28"/>
          <w:szCs w:val="28"/>
        </w:rPr>
      </w:pPr>
      <w:r w:rsidRPr="00AE5586">
        <w:rPr>
          <w:rFonts w:ascii="Times New Roman" w:hAnsi="Times New Roman" w:cs="Times New Roman"/>
          <w:sz w:val="28"/>
          <w:szCs w:val="28"/>
        </w:rPr>
        <w:t>Дата первичной постановки диагноза ребенку (месяц, год) –___________ _______</w:t>
      </w:r>
      <w:proofErr w:type="gramStart"/>
      <w:r w:rsidRPr="00AE5586">
        <w:rPr>
          <w:rFonts w:ascii="Times New Roman" w:hAnsi="Times New Roman" w:cs="Times New Roman"/>
          <w:sz w:val="28"/>
          <w:szCs w:val="28"/>
        </w:rPr>
        <w:t>г</w:t>
      </w:r>
      <w:proofErr w:type="gramEnd"/>
      <w:r w:rsidRPr="00AE5586">
        <w:rPr>
          <w:rFonts w:ascii="Times New Roman" w:hAnsi="Times New Roman" w:cs="Times New Roman"/>
          <w:sz w:val="28"/>
          <w:szCs w:val="28"/>
        </w:rPr>
        <w:t>.</w:t>
      </w:r>
    </w:p>
    <w:p w:rsidR="008F1399" w:rsidRPr="00AE5586" w:rsidRDefault="008F1399" w:rsidP="008F1399">
      <w:pPr>
        <w:spacing w:after="0" w:line="360" w:lineRule="auto"/>
        <w:ind w:firstLine="709"/>
        <w:jc w:val="both"/>
        <w:rPr>
          <w:rFonts w:ascii="Times New Roman" w:hAnsi="Times New Roman" w:cs="Times New Roman"/>
          <w:sz w:val="28"/>
          <w:szCs w:val="28"/>
        </w:rPr>
      </w:pPr>
      <w:r w:rsidRPr="00AE5586">
        <w:rPr>
          <w:rFonts w:ascii="Times New Roman" w:hAnsi="Times New Roman" w:cs="Times New Roman"/>
          <w:sz w:val="28"/>
          <w:szCs w:val="28"/>
        </w:rPr>
        <w:br w:type="page"/>
      </w:r>
    </w:p>
    <w:p w:rsidR="00CC143B" w:rsidRPr="00AE5586" w:rsidRDefault="008F1399" w:rsidP="00A672E8">
      <w:pPr>
        <w:pStyle w:val="1"/>
        <w:spacing w:before="0" w:line="360" w:lineRule="auto"/>
        <w:ind w:firstLine="709"/>
        <w:jc w:val="right"/>
        <w:rPr>
          <w:rFonts w:ascii="Times New Roman" w:hAnsi="Times New Roman" w:cs="Times New Roman"/>
          <w:color w:val="auto"/>
        </w:rPr>
      </w:pPr>
      <w:bookmarkStart w:id="104" w:name="_Toc353208000"/>
      <w:bookmarkStart w:id="105" w:name="_Toc356851158"/>
      <w:bookmarkStart w:id="106" w:name="_Toc515846470"/>
      <w:r w:rsidRPr="00AE5586">
        <w:rPr>
          <w:rFonts w:ascii="Times New Roman" w:hAnsi="Times New Roman" w:cs="Times New Roman"/>
          <w:color w:val="auto"/>
        </w:rPr>
        <w:lastRenderedPageBreak/>
        <w:t>Приложение</w:t>
      </w:r>
      <w:proofErr w:type="gramStart"/>
      <w:r w:rsidRPr="00AE5586">
        <w:rPr>
          <w:rFonts w:ascii="Times New Roman" w:hAnsi="Times New Roman" w:cs="Times New Roman"/>
          <w:color w:val="auto"/>
        </w:rPr>
        <w:t xml:space="preserve"> Б</w:t>
      </w:r>
      <w:bookmarkEnd w:id="106"/>
      <w:proofErr w:type="gramEnd"/>
      <w:r w:rsidRPr="00AE5586">
        <w:rPr>
          <w:rFonts w:ascii="Times New Roman" w:hAnsi="Times New Roman" w:cs="Times New Roman"/>
          <w:color w:val="auto"/>
        </w:rPr>
        <w:t xml:space="preserve"> </w:t>
      </w:r>
    </w:p>
    <w:p w:rsidR="006624C6" w:rsidRPr="00AE5586" w:rsidRDefault="008E560A" w:rsidP="00A672E8">
      <w:pPr>
        <w:spacing w:after="0" w:line="360" w:lineRule="auto"/>
        <w:rPr>
          <w:rFonts w:ascii="Times New Roman" w:hAnsi="Times New Roman" w:cs="Times New Roman"/>
          <w:b/>
          <w:sz w:val="28"/>
          <w:szCs w:val="28"/>
        </w:rPr>
      </w:pPr>
      <w:r w:rsidRPr="00AE5586">
        <w:rPr>
          <w:rFonts w:ascii="Times New Roman" w:hAnsi="Times New Roman" w:cs="Times New Roman"/>
          <w:b/>
          <w:sz w:val="28"/>
          <w:szCs w:val="28"/>
        </w:rPr>
        <w:t>Социально-демографические характеристики матерей</w:t>
      </w:r>
    </w:p>
    <w:p w:rsidR="00A672E8" w:rsidRPr="00AE5586" w:rsidRDefault="00A672E8"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t>Возраст матерей и детей</w:t>
      </w:r>
    </w:p>
    <w:p w:rsidR="00A672E8" w:rsidRPr="00AE5586" w:rsidRDefault="00A672E8" w:rsidP="00952ECD">
      <w:pPr>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Post Hoc Tests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12"/>
        <w:gridCol w:w="1853"/>
        <w:gridCol w:w="1853"/>
        <w:gridCol w:w="1352"/>
        <w:gridCol w:w="741"/>
        <w:gridCol w:w="530"/>
        <w:gridCol w:w="895"/>
        <w:gridCol w:w="891"/>
      </w:tblGrid>
      <w:tr w:rsidR="00A672E8" w:rsidRPr="00AE5586" w:rsidTr="002F5032">
        <w:trPr>
          <w:trHeight w:val="218"/>
          <w:tblCellSpacing w:w="0" w:type="dxa"/>
          <w:jc w:val="center"/>
        </w:trPr>
        <w:tc>
          <w:tcPr>
            <w:tcW w:w="0" w:type="auto"/>
            <w:gridSpan w:val="8"/>
            <w:vMerge w:val="restart"/>
            <w:tcBorders>
              <w:top w:val="nil"/>
              <w:left w:val="nil"/>
              <w:bottom w:val="nil"/>
              <w:right w:val="nil"/>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Multiple Comparisons</w:t>
            </w:r>
            <w:r w:rsidRPr="00AE5586">
              <w:rPr>
                <w:rFonts w:ascii="Times New Roman" w:eastAsia="Times New Roman" w:hAnsi="Times New Roman" w:cs="Times New Roman"/>
                <w:sz w:val="19"/>
                <w:szCs w:val="19"/>
                <w:lang w:eastAsia="ru-RU"/>
              </w:rPr>
              <w:t> </w:t>
            </w:r>
            <w:r w:rsidRPr="00AE5586">
              <w:rPr>
                <w:rFonts w:ascii="Times New Roman" w:eastAsia="Times New Roman" w:hAnsi="Times New Roman" w:cs="Times New Roman"/>
                <w:sz w:val="19"/>
                <w:szCs w:val="19"/>
                <w:lang w:eastAsia="ru-RU"/>
              </w:rPr>
              <w:br/>
              <w:t>Bonferroni</w:t>
            </w:r>
          </w:p>
        </w:tc>
      </w:tr>
      <w:tr w:rsidR="00A672E8" w:rsidRPr="00AE5586" w:rsidTr="002F503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Dependent Variable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(I) Группа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(J) Группа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Difference (I-J)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Std. Error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Sig.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95% Confidence Interval</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Lower Bound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Upper Bound</w:t>
            </w:r>
          </w:p>
        </w:tc>
      </w:tr>
      <w:tr w:rsidR="00A672E8" w:rsidRPr="00AE5586" w:rsidTr="002F503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возраст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4,80</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6,96</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2,90</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5,40</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2,30</w:t>
            </w:r>
          </w:p>
        </w:tc>
      </w:tr>
      <w:tr w:rsidR="00A672E8" w:rsidRPr="00AE5586" w:rsidTr="002F503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возраст ребенка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3,10</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7,57</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5,82</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-3,83</w:t>
            </w:r>
          </w:p>
        </w:tc>
      </w:tr>
      <w:tr w:rsidR="00A672E8" w:rsidRPr="00AE5586" w:rsidTr="002F50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-2,60</w:t>
            </w:r>
          </w:p>
        </w:tc>
      </w:tr>
      <w:tr w:rsidR="00A672E8" w:rsidRPr="00AE5586" w:rsidTr="002F5032">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672E8" w:rsidRPr="00AE5586" w:rsidRDefault="00A672E8" w:rsidP="002F5032">
            <w:pPr>
              <w:spacing w:after="0" w:line="240" w:lineRule="auto"/>
              <w:rPr>
                <w:rFonts w:ascii="Times New Roman" w:eastAsia="Times New Roman" w:hAnsi="Times New Roman" w:cs="Times New Roman"/>
                <w:sz w:val="19"/>
                <w:szCs w:val="19"/>
                <w:lang w:val="en-US" w:eastAsia="ru-RU"/>
              </w:rPr>
            </w:pPr>
            <w:r w:rsidRPr="00AE5586">
              <w:rPr>
                <w:rFonts w:ascii="Times New Roman" w:eastAsia="Times New Roman" w:hAnsi="Times New Roman" w:cs="Times New Roman"/>
                <w:color w:val="000000"/>
                <w:sz w:val="19"/>
                <w:szCs w:val="19"/>
                <w:lang w:val="en-US" w:eastAsia="ru-RU"/>
              </w:rPr>
              <w:t>* The mean difference is significant at the .05 level.</w:t>
            </w:r>
          </w:p>
        </w:tc>
      </w:tr>
    </w:tbl>
    <w:p w:rsidR="00A672E8" w:rsidRPr="00AE5586" w:rsidRDefault="00A672E8" w:rsidP="00A672E8">
      <w:pPr>
        <w:pStyle w:val="a4"/>
        <w:spacing w:after="0" w:line="360" w:lineRule="auto"/>
        <w:rPr>
          <w:rFonts w:ascii="Times New Roman" w:hAnsi="Times New Roman" w:cs="Times New Roman"/>
          <w:sz w:val="28"/>
          <w:szCs w:val="28"/>
          <w:lang w:val="en-US"/>
        </w:rPr>
      </w:pPr>
    </w:p>
    <w:p w:rsidR="00A672E8" w:rsidRPr="00AE5586" w:rsidRDefault="00A672E8" w:rsidP="00A672E8">
      <w:pPr>
        <w:pStyle w:val="a4"/>
        <w:spacing w:after="0" w:line="360" w:lineRule="auto"/>
        <w:rPr>
          <w:rFonts w:ascii="Times New Roman" w:hAnsi="Times New Roman" w:cs="Times New Roman"/>
          <w:sz w:val="28"/>
          <w:szCs w:val="28"/>
        </w:rPr>
      </w:pPr>
      <w:r w:rsidRPr="00AE5586">
        <w:rPr>
          <w:rFonts w:ascii="Times New Roman" w:hAnsi="Times New Roman" w:cs="Times New Roman"/>
          <w:b/>
          <w:bCs/>
          <w:noProof/>
          <w:sz w:val="24"/>
          <w:szCs w:val="24"/>
          <w:lang w:eastAsia="ru-RU"/>
        </w:rPr>
        <w:lastRenderedPageBreak/>
        <w:drawing>
          <wp:inline distT="0" distB="0" distL="0" distR="0" wp14:anchorId="12009E7B" wp14:editId="3CCC8E9B">
            <wp:extent cx="2500091" cy="25501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0091" cy="2550160"/>
                    </a:xfrm>
                    <a:prstGeom prst="rect">
                      <a:avLst/>
                    </a:prstGeom>
                    <a:noFill/>
                    <a:ln>
                      <a:noFill/>
                    </a:ln>
                  </pic:spPr>
                </pic:pic>
              </a:graphicData>
            </a:graphic>
          </wp:inline>
        </w:drawing>
      </w:r>
      <w:r w:rsidRPr="00AE5586">
        <w:rPr>
          <w:rFonts w:ascii="Times New Roman" w:hAnsi="Times New Roman" w:cs="Times New Roman"/>
          <w:noProof/>
          <w:sz w:val="28"/>
          <w:szCs w:val="28"/>
          <w:lang w:eastAsia="ru-RU"/>
        </w:rPr>
        <w:drawing>
          <wp:inline distT="0" distB="0" distL="0" distR="0" wp14:anchorId="0E879373" wp14:editId="02304CAB">
            <wp:extent cx="2456815" cy="25057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2505710"/>
                    </a:xfrm>
                    <a:prstGeom prst="rect">
                      <a:avLst/>
                    </a:prstGeom>
                    <a:noFill/>
                  </pic:spPr>
                </pic:pic>
              </a:graphicData>
            </a:graphic>
          </wp:inline>
        </w:drawing>
      </w:r>
    </w:p>
    <w:p w:rsidR="00A672E8" w:rsidRPr="00AE5586" w:rsidRDefault="00A672E8" w:rsidP="00A672E8">
      <w:pPr>
        <w:pStyle w:val="a4"/>
        <w:spacing w:after="0" w:line="360" w:lineRule="auto"/>
        <w:rPr>
          <w:rFonts w:ascii="Times New Roman" w:hAnsi="Times New Roman" w:cs="Times New Roman"/>
          <w:sz w:val="28"/>
          <w:szCs w:val="28"/>
        </w:rPr>
      </w:pPr>
    </w:p>
    <w:p w:rsidR="008E560A" w:rsidRPr="00AE5586" w:rsidRDefault="008E560A"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t>Уровень образования матерей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163"/>
        <w:gridCol w:w="1165"/>
        <w:gridCol w:w="1645"/>
        <w:gridCol w:w="1698"/>
        <w:gridCol w:w="1377"/>
        <w:gridCol w:w="1691"/>
        <w:gridCol w:w="688"/>
      </w:tblGrid>
      <w:tr w:rsidR="008E560A"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8E560A"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r>
      <w:tr w:rsidR="008E560A"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высшее</w:t>
            </w:r>
            <w:proofErr w:type="gramEnd"/>
            <w:r w:rsidRPr="00AE5586">
              <w:rPr>
                <w:rFonts w:ascii="Times New Roman" w:eastAsia="Times New Roman" w:hAnsi="Times New Roman" w:cs="Times New Roman"/>
                <w:b/>
                <w:bCs/>
                <w:color w:val="000000"/>
                <w:sz w:val="19"/>
                <w:szCs w:val="19"/>
                <w:lang w:eastAsia="ru-RU"/>
              </w:rPr>
              <w:t xml:space="preserve"> (+ученая степень)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среднее специальное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8E560A"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высшее</w:t>
            </w:r>
            <w:proofErr w:type="gramEnd"/>
            <w:r w:rsidRPr="00AE5586">
              <w:rPr>
                <w:rFonts w:ascii="Times New Roman" w:eastAsia="Times New Roman" w:hAnsi="Times New Roman" w:cs="Times New Roman"/>
                <w:b/>
                <w:bCs/>
                <w:color w:val="000000"/>
                <w:sz w:val="19"/>
                <w:szCs w:val="19"/>
                <w:lang w:eastAsia="ru-RU"/>
              </w:rPr>
              <w:t xml:space="preserve"> (+ученая степень)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71,6%</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среднее специальное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19,8%</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8,6%</w:t>
            </w:r>
          </w:p>
        </w:tc>
      </w:tr>
      <w:tr w:rsidR="008E560A"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8E560A" w:rsidRPr="00AE5586" w:rsidRDefault="008E560A" w:rsidP="006624C6">
      <w:pPr>
        <w:spacing w:after="0" w:line="36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38"/>
        <w:gridCol w:w="1048"/>
        <w:gridCol w:w="340"/>
        <w:gridCol w:w="2284"/>
      </w:tblGrid>
      <w:tr w:rsidR="008E560A" w:rsidRPr="00AE5586" w:rsidTr="00C57D87">
        <w:trPr>
          <w:tblCellSpacing w:w="0" w:type="dxa"/>
          <w:jc w:val="center"/>
        </w:trPr>
        <w:tc>
          <w:tcPr>
            <w:tcW w:w="0" w:type="auto"/>
            <w:gridSpan w:val="4"/>
            <w:tcBorders>
              <w:top w:val="nil"/>
              <w:left w:val="nil"/>
              <w:bottom w:val="nil"/>
              <w:right w:val="nil"/>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8E560A"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8E560A"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13,759(a)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,008</w:t>
            </w:r>
          </w:p>
        </w:tc>
      </w:tr>
      <w:tr w:rsidR="008E560A"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,010</w:t>
            </w:r>
          </w:p>
        </w:tc>
      </w:tr>
      <w:tr w:rsidR="008E560A"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,084</w:t>
            </w:r>
          </w:p>
        </w:tc>
      </w:tr>
      <w:tr w:rsidR="008E560A"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sz w:val="19"/>
                <w:szCs w:val="19"/>
                <w:lang w:eastAsia="ru-RU"/>
              </w:rPr>
            </w:pPr>
          </w:p>
        </w:tc>
      </w:tr>
      <w:tr w:rsidR="008E560A" w:rsidRPr="00AE5586" w:rsidTr="00C57D8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E560A" w:rsidRPr="00AE5586" w:rsidRDefault="008E560A" w:rsidP="00C57D87">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5 cells (55,6%) have expected count less than 5. The minimum expected count is 1</w:t>
            </w:r>
            <w:proofErr w:type="gramStart"/>
            <w:r w:rsidRPr="00AE5586">
              <w:rPr>
                <w:rFonts w:ascii="Times New Roman" w:eastAsia="Times New Roman" w:hAnsi="Times New Roman" w:cs="Times New Roman"/>
                <w:color w:val="000000"/>
                <w:sz w:val="19"/>
                <w:szCs w:val="19"/>
                <w:lang w:val="en-US" w:eastAsia="ru-RU"/>
              </w:rPr>
              <w:t>,73</w:t>
            </w:r>
            <w:proofErr w:type="gramEnd"/>
            <w:r w:rsidRPr="00AE5586">
              <w:rPr>
                <w:rFonts w:ascii="Times New Roman" w:eastAsia="Times New Roman" w:hAnsi="Times New Roman" w:cs="Times New Roman"/>
                <w:color w:val="000000"/>
                <w:sz w:val="19"/>
                <w:szCs w:val="19"/>
                <w:lang w:val="en-US" w:eastAsia="ru-RU"/>
              </w:rPr>
              <w:t>.</w:t>
            </w:r>
          </w:p>
        </w:tc>
      </w:tr>
    </w:tbl>
    <w:p w:rsidR="008E560A" w:rsidRPr="00AE5586" w:rsidRDefault="008E560A" w:rsidP="006624C6">
      <w:pPr>
        <w:spacing w:after="0" w:line="360" w:lineRule="auto"/>
        <w:rPr>
          <w:rFonts w:ascii="Times New Roman" w:hAnsi="Times New Roman" w:cs="Times New Roman"/>
          <w:sz w:val="28"/>
          <w:szCs w:val="28"/>
          <w:lang w:val="en-US"/>
        </w:rPr>
      </w:pPr>
    </w:p>
    <w:p w:rsidR="008E560A" w:rsidRPr="00AE5586" w:rsidRDefault="008E560A" w:rsidP="006624C6">
      <w:pPr>
        <w:spacing w:after="0" w:line="360" w:lineRule="auto"/>
        <w:rPr>
          <w:rFonts w:ascii="Times New Roman" w:hAnsi="Times New Roman" w:cs="Times New Roman"/>
          <w:sz w:val="28"/>
          <w:szCs w:val="28"/>
        </w:rPr>
      </w:pPr>
      <w:r w:rsidRPr="00AE5586">
        <w:rPr>
          <w:rFonts w:ascii="Times New Roman" w:hAnsi="Times New Roman" w:cs="Times New Roman"/>
          <w:noProof/>
          <w:sz w:val="28"/>
          <w:szCs w:val="28"/>
          <w:lang w:eastAsia="ru-RU"/>
        </w:rPr>
        <w:lastRenderedPageBreak/>
        <w:drawing>
          <wp:inline distT="0" distB="0" distL="0" distR="0" wp14:anchorId="11F9DDD8" wp14:editId="39C050E8">
            <wp:extent cx="4038647" cy="292783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9234" cy="2928264"/>
                    </a:xfrm>
                    <a:prstGeom prst="rect">
                      <a:avLst/>
                    </a:prstGeom>
                    <a:noFill/>
                  </pic:spPr>
                </pic:pic>
              </a:graphicData>
            </a:graphic>
          </wp:inline>
        </w:drawing>
      </w:r>
    </w:p>
    <w:p w:rsidR="008E560A" w:rsidRPr="00AE5586" w:rsidRDefault="00C57D87"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t>Семейное положение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104"/>
        <w:gridCol w:w="1309"/>
        <w:gridCol w:w="1848"/>
        <w:gridCol w:w="1581"/>
        <w:gridCol w:w="1309"/>
        <w:gridCol w:w="1588"/>
        <w:gridCol w:w="688"/>
      </w:tblGrid>
      <w:tr w:rsidR="00C57D87"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семейное положение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замужем (+гражданский брак)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 замужем (+вдова)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разведена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семейное положение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замужем (+гражданский брак)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70,4%</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 замужем (+вдова)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8,6%</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разведена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21,0%</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C57D87" w:rsidRPr="00AE5586" w:rsidRDefault="00C57D87" w:rsidP="00C57D87">
      <w:pPr>
        <w:spacing w:after="0" w:line="36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93"/>
        <w:gridCol w:w="945"/>
        <w:gridCol w:w="346"/>
        <w:gridCol w:w="2325"/>
      </w:tblGrid>
      <w:tr w:rsidR="00C57D87" w:rsidRPr="00AE5586" w:rsidTr="00C57D87">
        <w:trPr>
          <w:tblCellSpacing w:w="0" w:type="dxa"/>
          <w:jc w:val="center"/>
        </w:trPr>
        <w:tc>
          <w:tcPr>
            <w:tcW w:w="0" w:type="auto"/>
            <w:gridSpan w:val="4"/>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4,506(a)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,342</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,170</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,442</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r>
      <w:tr w:rsidR="00C57D87" w:rsidRPr="00AE5586" w:rsidTr="00C57D8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5 cells (55,6%) have expected count less than 5. The minimum expected count is 1</w:t>
            </w:r>
            <w:proofErr w:type="gramStart"/>
            <w:r w:rsidRPr="00AE5586">
              <w:rPr>
                <w:rFonts w:ascii="Times New Roman" w:eastAsia="Times New Roman" w:hAnsi="Times New Roman" w:cs="Times New Roman"/>
                <w:color w:val="000000"/>
                <w:sz w:val="19"/>
                <w:szCs w:val="19"/>
                <w:lang w:val="en-US" w:eastAsia="ru-RU"/>
              </w:rPr>
              <w:t>,73</w:t>
            </w:r>
            <w:proofErr w:type="gramEnd"/>
            <w:r w:rsidRPr="00AE5586">
              <w:rPr>
                <w:rFonts w:ascii="Times New Roman" w:eastAsia="Times New Roman" w:hAnsi="Times New Roman" w:cs="Times New Roman"/>
                <w:color w:val="000000"/>
                <w:sz w:val="19"/>
                <w:szCs w:val="19"/>
                <w:lang w:val="en-US" w:eastAsia="ru-RU"/>
              </w:rPr>
              <w:t>.</w:t>
            </w:r>
          </w:p>
        </w:tc>
      </w:tr>
    </w:tbl>
    <w:p w:rsidR="00C57D87" w:rsidRPr="00AE5586" w:rsidRDefault="00C57D87" w:rsidP="00C57D87">
      <w:pPr>
        <w:spacing w:after="0" w:line="360" w:lineRule="auto"/>
        <w:rPr>
          <w:rFonts w:ascii="Times New Roman" w:hAnsi="Times New Roman" w:cs="Times New Roman"/>
          <w:sz w:val="28"/>
          <w:szCs w:val="28"/>
          <w:lang w:val="en-US"/>
        </w:rPr>
      </w:pPr>
    </w:p>
    <w:p w:rsidR="000C7665" w:rsidRPr="00AE5586" w:rsidRDefault="000C7665" w:rsidP="00C57D87">
      <w:pPr>
        <w:spacing w:after="0" w:line="360" w:lineRule="auto"/>
        <w:rPr>
          <w:rFonts w:ascii="Times New Roman" w:hAnsi="Times New Roman" w:cs="Times New Roman"/>
          <w:sz w:val="28"/>
          <w:szCs w:val="28"/>
          <w:lang w:val="en-US"/>
        </w:rPr>
      </w:pPr>
    </w:p>
    <w:p w:rsidR="00C57D87" w:rsidRPr="00AE5586" w:rsidRDefault="00C57D87"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lastRenderedPageBreak/>
        <w:t>Уровень дохода семьи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229"/>
        <w:gridCol w:w="1329"/>
        <w:gridCol w:w="1095"/>
        <w:gridCol w:w="1828"/>
        <w:gridCol w:w="1452"/>
        <w:gridCol w:w="1806"/>
        <w:gridCol w:w="688"/>
      </w:tblGrid>
      <w:tr w:rsidR="00C57D87"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уровень дохода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выше среднего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уровень дохода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выше среднего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C57D87" w:rsidRPr="00AE5586" w:rsidRDefault="00C57D87" w:rsidP="00C57D87">
      <w:pPr>
        <w:spacing w:after="0" w:line="360" w:lineRule="auto"/>
        <w:ind w:left="360"/>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93"/>
        <w:gridCol w:w="945"/>
        <w:gridCol w:w="346"/>
        <w:gridCol w:w="2325"/>
      </w:tblGrid>
      <w:tr w:rsidR="00C57D87" w:rsidRPr="00AE5586" w:rsidTr="00C57D87">
        <w:trPr>
          <w:tblCellSpacing w:w="0" w:type="dxa"/>
          <w:jc w:val="center"/>
        </w:trPr>
        <w:tc>
          <w:tcPr>
            <w:tcW w:w="0" w:type="auto"/>
            <w:gridSpan w:val="4"/>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5,011(a)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,286</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,270</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,426</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r>
      <w:tr w:rsidR="00C57D87" w:rsidRPr="00AE5586" w:rsidTr="00C57D8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4 cells (44,4%) have expected count less than 5. The minimum expected count is 2</w:t>
            </w:r>
            <w:proofErr w:type="gramStart"/>
            <w:r w:rsidRPr="00AE5586">
              <w:rPr>
                <w:rFonts w:ascii="Times New Roman" w:eastAsia="Times New Roman" w:hAnsi="Times New Roman" w:cs="Times New Roman"/>
                <w:color w:val="000000"/>
                <w:sz w:val="19"/>
                <w:szCs w:val="19"/>
                <w:lang w:val="en-US" w:eastAsia="ru-RU"/>
              </w:rPr>
              <w:t>,72</w:t>
            </w:r>
            <w:proofErr w:type="gramEnd"/>
            <w:r w:rsidRPr="00AE5586">
              <w:rPr>
                <w:rFonts w:ascii="Times New Roman" w:eastAsia="Times New Roman" w:hAnsi="Times New Roman" w:cs="Times New Roman"/>
                <w:color w:val="000000"/>
                <w:sz w:val="19"/>
                <w:szCs w:val="19"/>
                <w:lang w:val="en-US" w:eastAsia="ru-RU"/>
              </w:rPr>
              <w:t>.</w:t>
            </w:r>
          </w:p>
        </w:tc>
      </w:tr>
    </w:tbl>
    <w:p w:rsidR="00C57D87" w:rsidRPr="00AE5586" w:rsidRDefault="00C57D87" w:rsidP="00C57D87">
      <w:pPr>
        <w:spacing w:after="0" w:line="360" w:lineRule="auto"/>
        <w:ind w:left="360"/>
        <w:rPr>
          <w:rFonts w:ascii="Times New Roman" w:hAnsi="Times New Roman" w:cs="Times New Roman"/>
          <w:sz w:val="28"/>
          <w:szCs w:val="28"/>
          <w:lang w:val="en-US"/>
        </w:rPr>
      </w:pPr>
    </w:p>
    <w:p w:rsidR="00C57D87" w:rsidRPr="00AE5586" w:rsidRDefault="00C57D87"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t>Место жительства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221"/>
        <w:gridCol w:w="1349"/>
        <w:gridCol w:w="1120"/>
        <w:gridCol w:w="1813"/>
        <w:gridCol w:w="1444"/>
        <w:gridCol w:w="1792"/>
        <w:gridCol w:w="688"/>
      </w:tblGrid>
      <w:tr w:rsidR="00C57D87"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место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СПБ и Лен обл.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другие регионы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место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СПБ и Лен обл.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74,1%</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другие регионы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25,9%</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C57D87" w:rsidRPr="00AE5586" w:rsidRDefault="00C57D87" w:rsidP="00C57D87">
      <w:pPr>
        <w:spacing w:after="0" w:line="36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50"/>
        <w:gridCol w:w="1018"/>
        <w:gridCol w:w="330"/>
        <w:gridCol w:w="2221"/>
      </w:tblGrid>
      <w:tr w:rsidR="00C57D87" w:rsidRPr="00AE5586" w:rsidTr="00C57D87">
        <w:trPr>
          <w:tblCellSpacing w:w="0" w:type="dxa"/>
          <w:jc w:val="center"/>
        </w:trPr>
        <w:tc>
          <w:tcPr>
            <w:tcW w:w="0" w:type="auto"/>
            <w:gridSpan w:val="4"/>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40,594(a)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r>
      <w:tr w:rsidR="00C57D87" w:rsidRPr="00AE5586" w:rsidTr="00C57D8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0 cells (,0%) have expected count less than 5. The minimum expected count is 5</w:t>
            </w:r>
            <w:proofErr w:type="gramStart"/>
            <w:r w:rsidRPr="00AE5586">
              <w:rPr>
                <w:rFonts w:ascii="Times New Roman" w:eastAsia="Times New Roman" w:hAnsi="Times New Roman" w:cs="Times New Roman"/>
                <w:color w:val="000000"/>
                <w:sz w:val="19"/>
                <w:szCs w:val="19"/>
                <w:lang w:val="en-US" w:eastAsia="ru-RU"/>
              </w:rPr>
              <w:t>,19</w:t>
            </w:r>
            <w:proofErr w:type="gramEnd"/>
            <w:r w:rsidRPr="00AE5586">
              <w:rPr>
                <w:rFonts w:ascii="Times New Roman" w:eastAsia="Times New Roman" w:hAnsi="Times New Roman" w:cs="Times New Roman"/>
                <w:color w:val="000000"/>
                <w:sz w:val="19"/>
                <w:szCs w:val="19"/>
                <w:lang w:val="en-US" w:eastAsia="ru-RU"/>
              </w:rPr>
              <w:t>.</w:t>
            </w:r>
          </w:p>
        </w:tc>
      </w:tr>
    </w:tbl>
    <w:p w:rsidR="00C57D87" w:rsidRPr="00AE5586" w:rsidRDefault="00C57D87" w:rsidP="00C57D87">
      <w:pPr>
        <w:spacing w:after="0" w:line="360" w:lineRule="auto"/>
        <w:rPr>
          <w:rFonts w:ascii="Times New Roman" w:hAnsi="Times New Roman" w:cs="Times New Roman"/>
          <w:sz w:val="28"/>
          <w:szCs w:val="28"/>
          <w:lang w:val="en-US"/>
        </w:rPr>
      </w:pPr>
    </w:p>
    <w:p w:rsidR="00C57D87" w:rsidRPr="00AE5586" w:rsidRDefault="00C57D87" w:rsidP="00C57D87">
      <w:pPr>
        <w:spacing w:after="0" w:line="360" w:lineRule="auto"/>
        <w:rPr>
          <w:rFonts w:ascii="Times New Roman" w:hAnsi="Times New Roman" w:cs="Times New Roman"/>
          <w:sz w:val="28"/>
          <w:szCs w:val="28"/>
        </w:rPr>
      </w:pPr>
      <w:r w:rsidRPr="00AE5586">
        <w:rPr>
          <w:rFonts w:ascii="Times New Roman" w:hAnsi="Times New Roman" w:cs="Times New Roman"/>
          <w:noProof/>
          <w:sz w:val="28"/>
          <w:szCs w:val="28"/>
          <w:lang w:eastAsia="ru-RU"/>
        </w:rPr>
        <w:drawing>
          <wp:inline distT="0" distB="0" distL="0" distR="0" wp14:anchorId="21ECAFEC" wp14:editId="1025A9D5">
            <wp:extent cx="3474720" cy="3682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3682365"/>
                    </a:xfrm>
                    <a:prstGeom prst="rect">
                      <a:avLst/>
                    </a:prstGeom>
                    <a:noFill/>
                  </pic:spPr>
                </pic:pic>
              </a:graphicData>
            </a:graphic>
          </wp:inline>
        </w:drawing>
      </w:r>
    </w:p>
    <w:p w:rsidR="00C57D87" w:rsidRPr="00AE5586" w:rsidRDefault="00C57D87"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t>Пол ребенка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29"/>
        <w:gridCol w:w="983"/>
        <w:gridCol w:w="863"/>
        <w:gridCol w:w="2022"/>
        <w:gridCol w:w="1565"/>
        <w:gridCol w:w="1977"/>
        <w:gridCol w:w="688"/>
      </w:tblGrid>
      <w:tr w:rsidR="00C57D87"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пол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мужской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женский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пол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мужской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54,3%</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женский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45,7%</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C57D87" w:rsidRPr="00AE5586" w:rsidRDefault="00C57D87" w:rsidP="00C57D87">
      <w:pPr>
        <w:pStyle w:val="a4"/>
        <w:spacing w:after="0" w:line="36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04"/>
        <w:gridCol w:w="919"/>
        <w:gridCol w:w="336"/>
        <w:gridCol w:w="2260"/>
      </w:tblGrid>
      <w:tr w:rsidR="00C57D87" w:rsidRPr="00AE5586" w:rsidTr="00C57D87">
        <w:trPr>
          <w:tblCellSpacing w:w="0" w:type="dxa"/>
          <w:jc w:val="center"/>
        </w:trPr>
        <w:tc>
          <w:tcPr>
            <w:tcW w:w="0" w:type="auto"/>
            <w:gridSpan w:val="4"/>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2,639(a)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,267</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,258</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,207</w:t>
            </w:r>
          </w:p>
        </w:tc>
      </w:tr>
      <w:tr w:rsidR="00C57D87" w:rsidRPr="00AE5586" w:rsidTr="00C57D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eastAsia="ru-RU"/>
              </w:rPr>
            </w:pPr>
          </w:p>
        </w:tc>
      </w:tr>
      <w:tr w:rsidR="00C57D87" w:rsidRPr="00AE5586" w:rsidTr="00C57D8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0 cells (,0%) have expected count less than 5. The minimum expected count is 9</w:t>
            </w:r>
            <w:proofErr w:type="gramStart"/>
            <w:r w:rsidRPr="00AE5586">
              <w:rPr>
                <w:rFonts w:ascii="Times New Roman" w:eastAsia="Times New Roman" w:hAnsi="Times New Roman" w:cs="Times New Roman"/>
                <w:color w:val="000000"/>
                <w:sz w:val="19"/>
                <w:szCs w:val="19"/>
                <w:lang w:val="en-US" w:eastAsia="ru-RU"/>
              </w:rPr>
              <w:t>,14</w:t>
            </w:r>
            <w:proofErr w:type="gramEnd"/>
            <w:r w:rsidRPr="00AE5586">
              <w:rPr>
                <w:rFonts w:ascii="Times New Roman" w:eastAsia="Times New Roman" w:hAnsi="Times New Roman" w:cs="Times New Roman"/>
                <w:color w:val="000000"/>
                <w:sz w:val="19"/>
                <w:szCs w:val="19"/>
                <w:lang w:val="en-US" w:eastAsia="ru-RU"/>
              </w:rPr>
              <w:t>.</w:t>
            </w:r>
          </w:p>
        </w:tc>
      </w:tr>
    </w:tbl>
    <w:p w:rsidR="00C57D87" w:rsidRPr="00AE5586" w:rsidRDefault="000C7665" w:rsidP="008A0E87">
      <w:pPr>
        <w:pStyle w:val="a4"/>
        <w:numPr>
          <w:ilvl w:val="0"/>
          <w:numId w:val="19"/>
        </w:numPr>
        <w:spacing w:after="0" w:line="360" w:lineRule="auto"/>
        <w:rPr>
          <w:rFonts w:ascii="Times New Roman" w:hAnsi="Times New Roman" w:cs="Times New Roman"/>
          <w:sz w:val="28"/>
          <w:szCs w:val="28"/>
        </w:rPr>
      </w:pPr>
      <w:r w:rsidRPr="00AE5586">
        <w:rPr>
          <w:rFonts w:ascii="Times New Roman" w:hAnsi="Times New Roman" w:cs="Times New Roman"/>
          <w:sz w:val="28"/>
          <w:szCs w:val="28"/>
        </w:rPr>
        <w:lastRenderedPageBreak/>
        <w:t>К</w:t>
      </w:r>
      <w:r w:rsidR="00C57D87" w:rsidRPr="00AE5586">
        <w:rPr>
          <w:rFonts w:ascii="Times New Roman" w:hAnsi="Times New Roman" w:cs="Times New Roman"/>
          <w:sz w:val="28"/>
          <w:szCs w:val="28"/>
        </w:rPr>
        <w:t>оличество братьев и сестер</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295"/>
        <w:gridCol w:w="1847"/>
        <w:gridCol w:w="197"/>
        <w:gridCol w:w="1955"/>
        <w:gridCol w:w="1527"/>
        <w:gridCol w:w="1918"/>
        <w:gridCol w:w="688"/>
      </w:tblGrid>
      <w:tr w:rsidR="00C57D87" w:rsidRPr="00AE5586" w:rsidTr="00C57D87">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количество братьев и сестер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C57D87" w:rsidRPr="00AE5586" w:rsidTr="00C57D8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количество братьев и сестер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38,3%</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14,8%</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w:t>
            </w:r>
          </w:p>
        </w:tc>
      </w:tr>
      <w:tr w:rsidR="00C57D87" w:rsidRPr="00AE5586" w:rsidTr="00C57D8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D87" w:rsidRPr="00AE5586" w:rsidRDefault="00C57D87" w:rsidP="00C57D87">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C57D87" w:rsidRPr="00AE5586" w:rsidRDefault="00C57D87" w:rsidP="00C57D87">
      <w:pPr>
        <w:pStyle w:val="a4"/>
        <w:spacing w:after="0" w:line="360" w:lineRule="auto"/>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49"/>
        <w:gridCol w:w="932"/>
        <w:gridCol w:w="341"/>
        <w:gridCol w:w="2292"/>
      </w:tblGrid>
      <w:tr w:rsidR="00D73AB7" w:rsidRPr="00AE5586" w:rsidTr="00293DFB">
        <w:trPr>
          <w:tblCellSpacing w:w="0" w:type="dxa"/>
          <w:jc w:val="center"/>
        </w:trPr>
        <w:tc>
          <w:tcPr>
            <w:tcW w:w="0" w:type="auto"/>
            <w:gridSpan w:val="4"/>
            <w:tcBorders>
              <w:top w:val="nil"/>
              <w:left w:val="nil"/>
              <w:bottom w:val="nil"/>
              <w:right w:val="nil"/>
            </w:tcBorders>
            <w:shd w:val="clear" w:color="auto" w:fill="FFFFFF"/>
            <w:vAlign w:val="center"/>
            <w:hideMark/>
          </w:tcPr>
          <w:p w:rsidR="00D73AB7" w:rsidRPr="00AE5586" w:rsidRDefault="00D73AB7" w:rsidP="00293DFB">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D73AB7"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p>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D73AB7"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9,253(a)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,321</w:t>
            </w:r>
          </w:p>
        </w:tc>
      </w:tr>
      <w:tr w:rsidR="00D73AB7"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,325</w:t>
            </w:r>
          </w:p>
        </w:tc>
      </w:tr>
      <w:tr w:rsidR="00D73AB7"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,141</w:t>
            </w:r>
          </w:p>
        </w:tc>
      </w:tr>
      <w:tr w:rsidR="00D73AB7"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sz w:val="19"/>
                <w:szCs w:val="19"/>
                <w:lang w:eastAsia="ru-RU"/>
              </w:rPr>
            </w:pPr>
          </w:p>
        </w:tc>
      </w:tr>
      <w:tr w:rsidR="00D73AB7" w:rsidRPr="00AE5586" w:rsidTr="00293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73AB7" w:rsidRPr="00AE5586" w:rsidRDefault="00D73AB7" w:rsidP="00293DFB">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8 cells (53,3%) have expected count less than 5. The minimum expected count </w:t>
            </w:r>
            <w:proofErr w:type="gramStart"/>
            <w:r w:rsidRPr="00AE5586">
              <w:rPr>
                <w:rFonts w:ascii="Times New Roman" w:eastAsia="Times New Roman" w:hAnsi="Times New Roman" w:cs="Times New Roman"/>
                <w:color w:val="000000"/>
                <w:sz w:val="19"/>
                <w:szCs w:val="19"/>
                <w:lang w:val="en-US" w:eastAsia="ru-RU"/>
              </w:rPr>
              <w:t>is ,25</w:t>
            </w:r>
            <w:proofErr w:type="gramEnd"/>
            <w:r w:rsidRPr="00AE5586">
              <w:rPr>
                <w:rFonts w:ascii="Times New Roman" w:eastAsia="Times New Roman" w:hAnsi="Times New Roman" w:cs="Times New Roman"/>
                <w:color w:val="000000"/>
                <w:sz w:val="19"/>
                <w:szCs w:val="19"/>
                <w:lang w:val="en-US" w:eastAsia="ru-RU"/>
              </w:rPr>
              <w:t>.</w:t>
            </w:r>
          </w:p>
        </w:tc>
      </w:tr>
    </w:tbl>
    <w:p w:rsidR="00C57D87" w:rsidRPr="00AE5586" w:rsidRDefault="00C57D87" w:rsidP="00C57D87">
      <w:pPr>
        <w:pStyle w:val="a4"/>
        <w:spacing w:after="0" w:line="360" w:lineRule="auto"/>
        <w:rPr>
          <w:rFonts w:ascii="Times New Roman" w:hAnsi="Times New Roman" w:cs="Times New Roman"/>
          <w:sz w:val="28"/>
          <w:szCs w:val="28"/>
          <w:lang w:val="en-US"/>
        </w:rPr>
      </w:pPr>
    </w:p>
    <w:p w:rsidR="006624C6" w:rsidRPr="00AE5586" w:rsidRDefault="006624C6">
      <w:pPr>
        <w:rPr>
          <w:rFonts w:ascii="Times New Roman" w:eastAsia="Times New Roman" w:hAnsi="Times New Roman" w:cs="Times New Roman"/>
          <w:b/>
          <w:bCs/>
          <w:sz w:val="28"/>
          <w:szCs w:val="28"/>
          <w:lang w:val="en-US" w:eastAsia="ru-RU"/>
        </w:rPr>
      </w:pPr>
      <w:bookmarkStart w:id="107" w:name="_Toc353208001"/>
      <w:bookmarkStart w:id="108" w:name="_Toc356851159"/>
      <w:bookmarkEnd w:id="104"/>
      <w:bookmarkEnd w:id="105"/>
      <w:r w:rsidRPr="00AE5586">
        <w:rPr>
          <w:b/>
          <w:bCs/>
          <w:sz w:val="28"/>
          <w:szCs w:val="28"/>
          <w:lang w:val="en-US"/>
        </w:rPr>
        <w:br w:type="page"/>
      </w:r>
    </w:p>
    <w:p w:rsidR="00806D50" w:rsidRPr="00AE5586" w:rsidRDefault="008F1399" w:rsidP="00C63433">
      <w:pPr>
        <w:pStyle w:val="1"/>
        <w:spacing w:before="0" w:line="360" w:lineRule="auto"/>
        <w:ind w:firstLine="709"/>
        <w:jc w:val="right"/>
      </w:pPr>
      <w:bookmarkStart w:id="109" w:name="_Toc515846471"/>
      <w:r w:rsidRPr="00AE5586">
        <w:rPr>
          <w:rFonts w:ascii="Times New Roman" w:hAnsi="Times New Roman" w:cs="Times New Roman"/>
          <w:color w:val="auto"/>
        </w:rPr>
        <w:lastRenderedPageBreak/>
        <w:t>Приложение</w:t>
      </w:r>
      <w:proofErr w:type="gramStart"/>
      <w:r w:rsidRPr="00AE5586">
        <w:rPr>
          <w:rFonts w:ascii="Times New Roman" w:hAnsi="Times New Roman" w:cs="Times New Roman"/>
          <w:color w:val="auto"/>
        </w:rPr>
        <w:t xml:space="preserve"> В</w:t>
      </w:r>
      <w:bookmarkEnd w:id="109"/>
      <w:proofErr w:type="gramEnd"/>
      <w:r w:rsidRPr="00AE5586">
        <w:t xml:space="preserve"> </w:t>
      </w:r>
    </w:p>
    <w:p w:rsidR="001D1857" w:rsidRPr="00AE5586" w:rsidRDefault="003302DA" w:rsidP="001D1857">
      <w:pPr>
        <w:spacing w:after="0" w:line="360" w:lineRule="auto"/>
        <w:jc w:val="both"/>
        <w:rPr>
          <w:rFonts w:ascii="Times New Roman" w:hAnsi="Times New Roman" w:cs="Times New Roman"/>
          <w:sz w:val="28"/>
          <w:szCs w:val="28"/>
        </w:rPr>
      </w:pPr>
      <w:r w:rsidRPr="00AE5586">
        <w:rPr>
          <w:rFonts w:ascii="Times New Roman" w:hAnsi="Times New Roman" w:cs="Times New Roman"/>
          <w:sz w:val="28"/>
          <w:szCs w:val="28"/>
        </w:rPr>
        <w:t xml:space="preserve">Показатели психологических характеристик матерей </w:t>
      </w:r>
      <w:r w:rsidR="001D1857" w:rsidRPr="00AE5586">
        <w:rPr>
          <w:rFonts w:ascii="Times New Roman" w:hAnsi="Times New Roman" w:cs="Times New Roman"/>
          <w:sz w:val="28"/>
          <w:szCs w:val="28"/>
        </w:rPr>
        <w:t xml:space="preserve">по методикам </w:t>
      </w:r>
      <w:r w:rsidR="0033404B" w:rsidRPr="00AE5586">
        <w:rPr>
          <w:rFonts w:ascii="Times New Roman" w:hAnsi="Times New Roman" w:cs="Times New Roman"/>
          <w:sz w:val="28"/>
          <w:szCs w:val="28"/>
        </w:rPr>
        <w:t>(</w:t>
      </w:r>
      <w:r w:rsidR="001D1857" w:rsidRPr="00AE5586">
        <w:rPr>
          <w:rFonts w:ascii="Times New Roman" w:hAnsi="Times New Roman" w:cs="Times New Roman"/>
          <w:sz w:val="28"/>
          <w:szCs w:val="28"/>
        </w:rPr>
        <w:t>«Торонтская алекситимическая шкала»; «Шкала оценки уровня личностной тревоги» Спилбергера Ч. –Ханина Ю.; «Чувство связности» Антоновского А.; «Опросник общего здоровья» Голдберга Д. и «Шкала нервно-психического напряжения» Немчина Т.А.</w:t>
      </w:r>
      <w:r w:rsidR="0033404B" w:rsidRPr="00AE5586">
        <w:rPr>
          <w:rFonts w:ascii="Times New Roman" w:hAnsi="Times New Roman" w:cs="Times New Roman"/>
          <w:sz w:val="28"/>
          <w:szCs w:val="28"/>
        </w:rPr>
        <w:t>)</w:t>
      </w:r>
    </w:p>
    <w:p w:rsidR="006624C6" w:rsidRPr="00AE5586" w:rsidRDefault="006624C6" w:rsidP="008F1399">
      <w:pPr>
        <w:pStyle w:val="a3"/>
        <w:spacing w:before="0" w:beforeAutospacing="0" w:after="0" w:afterAutospacing="0" w:line="360" w:lineRule="auto"/>
        <w:ind w:firstLine="709"/>
        <w:jc w:val="both"/>
        <w:outlineLvl w:val="0"/>
        <w:rPr>
          <w:bCs/>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20"/>
        <w:gridCol w:w="1707"/>
        <w:gridCol w:w="292"/>
        <w:gridCol w:w="625"/>
        <w:gridCol w:w="1020"/>
        <w:gridCol w:w="976"/>
        <w:gridCol w:w="915"/>
        <w:gridCol w:w="947"/>
        <w:gridCol w:w="725"/>
      </w:tblGrid>
      <w:tr w:rsidR="00937EC9" w:rsidRPr="00AE5586" w:rsidTr="00293DFB">
        <w:trPr>
          <w:tblCellSpacing w:w="0" w:type="dxa"/>
          <w:jc w:val="center"/>
        </w:trPr>
        <w:tc>
          <w:tcPr>
            <w:tcW w:w="0" w:type="auto"/>
            <w:gridSpan w:val="9"/>
            <w:tcBorders>
              <w:top w:val="nil"/>
              <w:left w:val="nil"/>
              <w:bottom w:val="nil"/>
              <w:right w:val="nil"/>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Статистики</w:t>
            </w:r>
          </w:p>
        </w:tc>
      </w:tr>
      <w:tr w:rsidR="00937EC9"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Std.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Std. Error of 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Minimum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Maximum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Median</w:t>
            </w:r>
          </w:p>
        </w:tc>
      </w:tr>
      <w:tr w:rsidR="00937EC9" w:rsidRPr="00AE5586" w:rsidTr="00293D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71,50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63,50</w:t>
            </w:r>
          </w:p>
        </w:tc>
      </w:tr>
      <w:tr w:rsidR="00937EC9" w:rsidRPr="00AE5586" w:rsidTr="00293D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44,00</w:t>
            </w:r>
          </w:p>
        </w:tc>
      </w:tr>
      <w:tr w:rsidR="00937EC9" w:rsidRPr="00AE5586" w:rsidTr="00293D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16,061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141,50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138,68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138,00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16,751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138,00</w:t>
            </w:r>
          </w:p>
        </w:tc>
      </w:tr>
      <w:tr w:rsidR="00937EC9" w:rsidRPr="00AE5586" w:rsidTr="00293D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14,00</w:t>
            </w:r>
          </w:p>
        </w:tc>
      </w:tr>
      <w:tr w:rsidR="00937EC9" w:rsidRPr="00AE5586" w:rsidTr="00293D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51,50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41,00</w:t>
            </w:r>
          </w:p>
        </w:tc>
      </w:tr>
      <w:tr w:rsidR="00937EC9" w:rsidRPr="00AE5586" w:rsidTr="00293D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7EC9" w:rsidRPr="00AE5586" w:rsidRDefault="00937EC9"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48,00</w:t>
            </w:r>
          </w:p>
        </w:tc>
      </w:tr>
    </w:tbl>
    <w:p w:rsidR="00937EC9" w:rsidRPr="00AE5586" w:rsidRDefault="00937EC9" w:rsidP="008F1399">
      <w:pPr>
        <w:pStyle w:val="a3"/>
        <w:spacing w:before="0" w:beforeAutospacing="0" w:after="0" w:afterAutospacing="0" w:line="360" w:lineRule="auto"/>
        <w:ind w:firstLine="709"/>
        <w:jc w:val="both"/>
        <w:outlineLvl w:val="0"/>
        <w:rPr>
          <w:bCs/>
          <w:sz w:val="28"/>
          <w:szCs w:val="28"/>
        </w:rPr>
      </w:pPr>
    </w:p>
    <w:p w:rsidR="008F2448" w:rsidRPr="00AE5586" w:rsidRDefault="008F2448" w:rsidP="008F1399">
      <w:pPr>
        <w:pStyle w:val="a3"/>
        <w:spacing w:before="0" w:beforeAutospacing="0" w:after="0" w:afterAutospacing="0" w:line="360" w:lineRule="auto"/>
        <w:ind w:firstLine="709"/>
        <w:jc w:val="both"/>
        <w:outlineLvl w:val="0"/>
        <w:rPr>
          <w:bCs/>
          <w:sz w:val="28"/>
          <w:szCs w:val="28"/>
        </w:rPr>
      </w:pPr>
    </w:p>
    <w:p w:rsidR="008F2448" w:rsidRPr="00AE5586" w:rsidRDefault="008F2448" w:rsidP="008F1399">
      <w:pPr>
        <w:pStyle w:val="a3"/>
        <w:spacing w:before="0" w:beforeAutospacing="0" w:after="0" w:afterAutospacing="0" w:line="360" w:lineRule="auto"/>
        <w:ind w:firstLine="709"/>
        <w:jc w:val="both"/>
        <w:outlineLvl w:val="0"/>
        <w:rPr>
          <w:bCs/>
          <w:sz w:val="28"/>
          <w:szCs w:val="28"/>
        </w:rPr>
      </w:pPr>
    </w:p>
    <w:p w:rsidR="008F2448" w:rsidRPr="00AE5586" w:rsidRDefault="008F2448" w:rsidP="008F1399">
      <w:pPr>
        <w:pStyle w:val="a3"/>
        <w:spacing w:before="0" w:beforeAutospacing="0" w:after="0" w:afterAutospacing="0" w:line="360" w:lineRule="auto"/>
        <w:ind w:firstLine="709"/>
        <w:jc w:val="both"/>
        <w:outlineLvl w:val="0"/>
        <w:rPr>
          <w:bCs/>
          <w:sz w:val="28"/>
          <w:szCs w:val="28"/>
        </w:rPr>
      </w:pPr>
    </w:p>
    <w:p w:rsidR="008F2448" w:rsidRPr="00AE5586" w:rsidRDefault="008F2448" w:rsidP="008F2448">
      <w:pPr>
        <w:autoSpaceDE w:val="0"/>
        <w:autoSpaceDN w:val="0"/>
        <w:adjustRightInd w:val="0"/>
        <w:spacing w:after="0" w:line="240" w:lineRule="auto"/>
        <w:rPr>
          <w:rFonts w:ascii="Times New Roman" w:hAnsi="Times New Roman" w:cs="Times New Roman"/>
          <w:b/>
          <w:bCs/>
          <w:sz w:val="24"/>
          <w:szCs w:val="24"/>
        </w:rPr>
      </w:pPr>
      <w:r w:rsidRPr="00AE5586">
        <w:rPr>
          <w:rFonts w:ascii="Times New Roman" w:hAnsi="Times New Roman" w:cs="Times New Roman"/>
          <w:b/>
          <w:bCs/>
          <w:noProof/>
          <w:sz w:val="24"/>
          <w:szCs w:val="24"/>
          <w:lang w:eastAsia="ru-RU"/>
        </w:rPr>
        <w:lastRenderedPageBreak/>
        <w:drawing>
          <wp:inline distT="0" distB="0" distL="0" distR="0" wp14:anchorId="0FF11398" wp14:editId="2E895F13">
            <wp:extent cx="2661138" cy="266113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1001" cy="2661001"/>
                    </a:xfrm>
                    <a:prstGeom prst="rect">
                      <a:avLst/>
                    </a:prstGeom>
                    <a:noFill/>
                    <a:ln>
                      <a:noFill/>
                    </a:ln>
                  </pic:spPr>
                </pic:pic>
              </a:graphicData>
            </a:graphic>
          </wp:inline>
        </w:drawing>
      </w:r>
      <w:r w:rsidRPr="00AE5586">
        <w:rPr>
          <w:rFonts w:ascii="Times New Roman" w:hAnsi="Times New Roman" w:cs="Times New Roman"/>
          <w:b/>
          <w:bCs/>
          <w:noProof/>
          <w:sz w:val="24"/>
          <w:szCs w:val="24"/>
          <w:lang w:eastAsia="ru-RU"/>
        </w:rPr>
        <w:drawing>
          <wp:inline distT="0" distB="0" distL="0" distR="0" wp14:anchorId="67111FDC" wp14:editId="17003176">
            <wp:extent cx="2679994" cy="276664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060" cy="2766715"/>
                    </a:xfrm>
                    <a:prstGeom prst="rect">
                      <a:avLst/>
                    </a:prstGeom>
                    <a:noFill/>
                    <a:ln>
                      <a:noFill/>
                    </a:ln>
                  </pic:spPr>
                </pic:pic>
              </a:graphicData>
            </a:graphic>
          </wp:inline>
        </w:drawing>
      </w:r>
    </w:p>
    <w:p w:rsidR="008F2448" w:rsidRPr="00AE5586" w:rsidRDefault="008F2448" w:rsidP="008F2448">
      <w:pPr>
        <w:autoSpaceDE w:val="0"/>
        <w:autoSpaceDN w:val="0"/>
        <w:adjustRightInd w:val="0"/>
        <w:spacing w:after="0" w:line="240" w:lineRule="auto"/>
        <w:rPr>
          <w:rFonts w:ascii="Times New Roman" w:hAnsi="Times New Roman" w:cs="Times New Roman"/>
          <w:bCs/>
          <w:sz w:val="24"/>
          <w:szCs w:val="24"/>
        </w:rPr>
      </w:pPr>
      <w:r w:rsidRPr="00AE5586">
        <w:rPr>
          <w:rFonts w:ascii="Times New Roman" w:hAnsi="Times New Roman" w:cs="Times New Roman"/>
          <w:bCs/>
          <w:noProof/>
          <w:sz w:val="24"/>
          <w:szCs w:val="24"/>
          <w:lang w:eastAsia="ru-RU"/>
        </w:rPr>
        <w:drawing>
          <wp:inline distT="0" distB="0" distL="0" distR="0" wp14:anchorId="7D763CFA" wp14:editId="3C0E3D1B">
            <wp:extent cx="2808180" cy="28252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8180" cy="2825261"/>
                    </a:xfrm>
                    <a:prstGeom prst="rect">
                      <a:avLst/>
                    </a:prstGeom>
                    <a:noFill/>
                    <a:ln>
                      <a:noFill/>
                    </a:ln>
                  </pic:spPr>
                </pic:pic>
              </a:graphicData>
            </a:graphic>
          </wp:inline>
        </w:drawing>
      </w:r>
      <w:r w:rsidRPr="00AE5586">
        <w:rPr>
          <w:rFonts w:ascii="Times New Roman" w:hAnsi="Times New Roman" w:cs="Times New Roman"/>
          <w:bCs/>
          <w:noProof/>
          <w:sz w:val="24"/>
          <w:szCs w:val="24"/>
          <w:lang w:eastAsia="ru-RU"/>
        </w:rPr>
        <w:drawing>
          <wp:inline distT="0" distB="0" distL="0" distR="0" wp14:anchorId="094AF912" wp14:editId="1C41ED3A">
            <wp:extent cx="2784277" cy="284841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4384" cy="2848521"/>
                    </a:xfrm>
                    <a:prstGeom prst="rect">
                      <a:avLst/>
                    </a:prstGeom>
                    <a:noFill/>
                    <a:ln>
                      <a:noFill/>
                    </a:ln>
                  </pic:spPr>
                </pic:pic>
              </a:graphicData>
            </a:graphic>
          </wp:inline>
        </w:drawing>
      </w:r>
    </w:p>
    <w:p w:rsidR="008F2448" w:rsidRPr="00AE5586" w:rsidRDefault="008F2448" w:rsidP="008F2448">
      <w:pPr>
        <w:autoSpaceDE w:val="0"/>
        <w:autoSpaceDN w:val="0"/>
        <w:adjustRightInd w:val="0"/>
        <w:spacing w:after="0" w:line="240" w:lineRule="auto"/>
        <w:rPr>
          <w:rFonts w:ascii="Times New Roman" w:hAnsi="Times New Roman" w:cs="Times New Roman"/>
          <w:b/>
          <w:bCs/>
          <w:sz w:val="24"/>
          <w:szCs w:val="24"/>
        </w:rPr>
      </w:pPr>
    </w:p>
    <w:p w:rsidR="008F2448" w:rsidRPr="00AE5586" w:rsidRDefault="008F2448" w:rsidP="008F2448">
      <w:pPr>
        <w:autoSpaceDE w:val="0"/>
        <w:autoSpaceDN w:val="0"/>
        <w:adjustRightInd w:val="0"/>
        <w:spacing w:after="0" w:line="240" w:lineRule="auto"/>
        <w:rPr>
          <w:rFonts w:ascii="Times New Roman" w:hAnsi="Times New Roman" w:cs="Times New Roman"/>
          <w:b/>
          <w:bCs/>
          <w:sz w:val="24"/>
          <w:szCs w:val="24"/>
        </w:rPr>
      </w:pPr>
      <w:r w:rsidRPr="00AE5586">
        <w:rPr>
          <w:rFonts w:ascii="Times New Roman" w:hAnsi="Times New Roman" w:cs="Times New Roman"/>
          <w:b/>
          <w:bCs/>
          <w:noProof/>
          <w:sz w:val="24"/>
          <w:szCs w:val="24"/>
          <w:lang w:eastAsia="ru-RU"/>
        </w:rPr>
        <w:drawing>
          <wp:inline distT="0" distB="0" distL="0" distR="0" wp14:anchorId="28367AB3" wp14:editId="4D0DFA72">
            <wp:extent cx="2805023" cy="287842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5058" cy="2878458"/>
                    </a:xfrm>
                    <a:prstGeom prst="rect">
                      <a:avLst/>
                    </a:prstGeom>
                    <a:noFill/>
                    <a:ln>
                      <a:noFill/>
                    </a:ln>
                  </pic:spPr>
                </pic:pic>
              </a:graphicData>
            </a:graphic>
          </wp:inline>
        </w:drawing>
      </w:r>
    </w:p>
    <w:p w:rsidR="008F2448" w:rsidRPr="00AE5586" w:rsidRDefault="008F2448" w:rsidP="008F1399">
      <w:pPr>
        <w:pStyle w:val="a3"/>
        <w:spacing w:before="0" w:beforeAutospacing="0" w:after="0" w:afterAutospacing="0" w:line="360" w:lineRule="auto"/>
        <w:ind w:firstLine="709"/>
        <w:jc w:val="both"/>
        <w:outlineLvl w:val="0"/>
        <w:rPr>
          <w:bCs/>
          <w:sz w:val="28"/>
          <w:szCs w:val="28"/>
        </w:rPr>
      </w:pPr>
    </w:p>
    <w:p w:rsidR="008F2448" w:rsidRPr="00AE5586" w:rsidRDefault="008F2448" w:rsidP="000C7665">
      <w:pPr>
        <w:pStyle w:val="a3"/>
        <w:spacing w:before="0" w:beforeAutospacing="0" w:after="0" w:afterAutospacing="0" w:line="360" w:lineRule="auto"/>
        <w:jc w:val="both"/>
        <w:outlineLvl w:val="0"/>
        <w:rPr>
          <w:bCs/>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761"/>
        <w:gridCol w:w="1042"/>
        <w:gridCol w:w="271"/>
        <w:gridCol w:w="1069"/>
      </w:tblGrid>
      <w:tr w:rsidR="003302DA" w:rsidRPr="00AE5586" w:rsidTr="00293DFB">
        <w:trPr>
          <w:tblCellSpacing w:w="0" w:type="dxa"/>
          <w:jc w:val="center"/>
        </w:trPr>
        <w:tc>
          <w:tcPr>
            <w:tcW w:w="0" w:type="auto"/>
            <w:gridSpan w:val="4"/>
            <w:tcBorders>
              <w:top w:val="nil"/>
              <w:left w:val="nil"/>
              <w:bottom w:val="nil"/>
              <w:right w:val="nil"/>
            </w:tcBorders>
            <w:shd w:val="clear" w:color="auto" w:fill="FFFFFF"/>
            <w:vAlign w:val="center"/>
            <w:hideMark/>
          </w:tcPr>
          <w:p w:rsidR="003302DA" w:rsidRPr="00AE5586" w:rsidRDefault="003302DA" w:rsidP="00293DFB">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lastRenderedPageBreak/>
              <w:t>Test Statistics(a,b)</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p>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,004</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,366</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,892</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,016</w:t>
            </w:r>
          </w:p>
        </w:tc>
      </w:tr>
      <w:tr w:rsidR="003302DA" w:rsidRPr="00AE5586" w:rsidTr="00293D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,079</w:t>
            </w:r>
          </w:p>
        </w:tc>
      </w:tr>
      <w:tr w:rsidR="003302DA" w:rsidRPr="00AE5586" w:rsidTr="00293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Kruskal Wallis Test</w:t>
            </w:r>
          </w:p>
        </w:tc>
      </w:tr>
      <w:tr w:rsidR="003302DA" w:rsidRPr="00AE5586" w:rsidTr="00293DF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302DA" w:rsidRPr="00AE5586" w:rsidRDefault="003302DA" w:rsidP="00293DFB">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b Grouping Variable: Группа</w:t>
            </w:r>
          </w:p>
        </w:tc>
      </w:tr>
    </w:tbl>
    <w:p w:rsidR="008B48D8" w:rsidRPr="00AE5586" w:rsidRDefault="008B48D8" w:rsidP="009F63C5">
      <w:pPr>
        <w:spacing w:before="240"/>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565"/>
        <w:gridCol w:w="327"/>
        <w:gridCol w:w="1146"/>
        <w:gridCol w:w="1343"/>
        <w:gridCol w:w="292"/>
        <w:gridCol w:w="1018"/>
        <w:gridCol w:w="1201"/>
        <w:gridCol w:w="535"/>
      </w:tblGrid>
      <w:tr w:rsidR="008B48D8" w:rsidRPr="00AE5586" w:rsidTr="00756F23">
        <w:trPr>
          <w:trHeight w:val="218"/>
          <w:tblCellSpacing w:w="0" w:type="dxa"/>
          <w:jc w:val="center"/>
        </w:trPr>
        <w:tc>
          <w:tcPr>
            <w:tcW w:w="0" w:type="auto"/>
            <w:gridSpan w:val="8"/>
            <w:vMerge w:val="restart"/>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Ranks</w:t>
            </w:r>
          </w:p>
        </w:tc>
      </w:tr>
      <w:tr w:rsidR="008B48D8" w:rsidRPr="00AE5586" w:rsidTr="00756F2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1051,00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780,50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1134,00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bl>
    <w:p w:rsidR="008B48D8" w:rsidRPr="00AE5586" w:rsidRDefault="008B48D8" w:rsidP="008B48D8">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761"/>
        <w:gridCol w:w="1533"/>
        <w:gridCol w:w="1111"/>
        <w:gridCol w:w="593"/>
        <w:gridCol w:w="1855"/>
      </w:tblGrid>
      <w:tr w:rsidR="008B48D8" w:rsidRPr="00AE5586" w:rsidTr="00756F23">
        <w:trPr>
          <w:tblCellSpacing w:w="0" w:type="dxa"/>
          <w:jc w:val="center"/>
        </w:trPr>
        <w:tc>
          <w:tcPr>
            <w:tcW w:w="0" w:type="auto"/>
            <w:gridSpan w:val="5"/>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1051,000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,183</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,842</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,013</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1134,000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,035</w:t>
            </w:r>
          </w:p>
        </w:tc>
      </w:tr>
      <w:tr w:rsidR="008B48D8" w:rsidRPr="00AE5586" w:rsidTr="00756F23">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Grouping Variable: Группа</w:t>
            </w:r>
          </w:p>
        </w:tc>
      </w:tr>
    </w:tbl>
    <w:p w:rsidR="008B48D8" w:rsidRPr="00AE5586" w:rsidRDefault="008B48D8" w:rsidP="009F63C5">
      <w:pPr>
        <w:spacing w:before="240"/>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488"/>
        <w:gridCol w:w="326"/>
        <w:gridCol w:w="1126"/>
        <w:gridCol w:w="1318"/>
        <w:gridCol w:w="311"/>
        <w:gridCol w:w="1070"/>
        <w:gridCol w:w="1253"/>
        <w:gridCol w:w="535"/>
      </w:tblGrid>
      <w:tr w:rsidR="008B48D8" w:rsidRPr="00AE5586" w:rsidTr="00756F23">
        <w:trPr>
          <w:trHeight w:val="218"/>
          <w:tblCellSpacing w:w="0" w:type="dxa"/>
          <w:jc w:val="center"/>
        </w:trPr>
        <w:tc>
          <w:tcPr>
            <w:tcW w:w="0" w:type="auto"/>
            <w:gridSpan w:val="8"/>
            <w:vMerge w:val="restart"/>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Ranks</w:t>
            </w:r>
          </w:p>
        </w:tc>
      </w:tr>
      <w:tr w:rsidR="008B48D8" w:rsidRPr="00AE5586" w:rsidTr="00756F2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Нервно-психическое напряжение. </w:t>
            </w:r>
            <w:r w:rsidRPr="00AE5586">
              <w:rPr>
                <w:rFonts w:ascii="Times New Roman" w:eastAsia="Times New Roman" w:hAnsi="Times New Roman" w:cs="Times New Roman"/>
                <w:b/>
                <w:bCs/>
                <w:color w:val="000000"/>
                <w:sz w:val="19"/>
                <w:szCs w:val="19"/>
                <w:lang w:eastAsia="ru-RU"/>
              </w:rPr>
              <w:lastRenderedPageBreak/>
              <w:t>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bl>
    <w:p w:rsidR="008B48D8" w:rsidRPr="00AE5586" w:rsidRDefault="008B48D8" w:rsidP="008B48D8">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71"/>
        <w:gridCol w:w="1325"/>
        <w:gridCol w:w="1044"/>
        <w:gridCol w:w="575"/>
        <w:gridCol w:w="1533"/>
        <w:gridCol w:w="1879"/>
      </w:tblGrid>
      <w:tr w:rsidR="008B48D8" w:rsidRPr="00AE5586" w:rsidTr="00756F23">
        <w:trPr>
          <w:tblCellSpacing w:w="0" w:type="dxa"/>
          <w:jc w:val="center"/>
        </w:trPr>
        <w:tc>
          <w:tcPr>
            <w:tcW w:w="0" w:type="auto"/>
            <w:gridSpan w:val="6"/>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Statistics(b)</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Exact Sig. [2*(1-tailed Sig.)]</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,026(a)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,883(a)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,547(a)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,883(a)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,445(a)</w:t>
            </w:r>
          </w:p>
        </w:tc>
      </w:tr>
      <w:tr w:rsidR="008B48D8" w:rsidRPr="00AE5586" w:rsidTr="00756F2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Not corrected for ties.</w:t>
            </w:r>
          </w:p>
        </w:tc>
      </w:tr>
      <w:tr w:rsidR="008B48D8" w:rsidRPr="00AE5586" w:rsidTr="00756F2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b Grouping Variable: Группа</w:t>
            </w:r>
          </w:p>
        </w:tc>
      </w:tr>
    </w:tbl>
    <w:p w:rsidR="008B48D8" w:rsidRPr="00AE5586" w:rsidRDefault="008B48D8" w:rsidP="009F63C5">
      <w:pPr>
        <w:spacing w:before="240"/>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637"/>
        <w:gridCol w:w="292"/>
        <w:gridCol w:w="1033"/>
        <w:gridCol w:w="1216"/>
        <w:gridCol w:w="312"/>
        <w:gridCol w:w="1105"/>
        <w:gridCol w:w="1297"/>
        <w:gridCol w:w="535"/>
      </w:tblGrid>
      <w:tr w:rsidR="008B48D8" w:rsidRPr="00AE5586" w:rsidTr="00756F23">
        <w:trPr>
          <w:trHeight w:val="218"/>
          <w:tblCellSpacing w:w="0" w:type="dxa"/>
          <w:jc w:val="center"/>
        </w:trPr>
        <w:tc>
          <w:tcPr>
            <w:tcW w:w="0" w:type="auto"/>
            <w:gridSpan w:val="8"/>
            <w:vMerge w:val="restart"/>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Ranks</w:t>
            </w:r>
          </w:p>
        </w:tc>
      </w:tr>
      <w:tr w:rsidR="008B48D8" w:rsidRPr="00AE5586" w:rsidTr="00756F2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8B48D8" w:rsidRPr="00AE5586" w:rsidTr="00756F2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1244,00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681,00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1283,00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1127,00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bl>
    <w:p w:rsidR="008B48D8" w:rsidRPr="00AE5586" w:rsidRDefault="008B48D8" w:rsidP="008B48D8">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761"/>
        <w:gridCol w:w="1533"/>
        <w:gridCol w:w="1111"/>
        <w:gridCol w:w="593"/>
        <w:gridCol w:w="1855"/>
      </w:tblGrid>
      <w:tr w:rsidR="008B48D8" w:rsidRPr="00AE5586" w:rsidTr="00756F23">
        <w:trPr>
          <w:tblCellSpacing w:w="0" w:type="dxa"/>
          <w:jc w:val="center"/>
        </w:trPr>
        <w:tc>
          <w:tcPr>
            <w:tcW w:w="0" w:type="auto"/>
            <w:gridSpan w:val="5"/>
            <w:tcBorders>
              <w:top w:val="nil"/>
              <w:left w:val="nil"/>
              <w:bottom w:val="nil"/>
              <w:right w:val="nil"/>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Statistics(a)</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Алекситимия. 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1244,000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,678</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Личностная тревожность. Спилбергер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,348</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Чувство связности. Антоновский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,854</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Общее здоровье. Голдберг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,026</w:t>
            </w:r>
          </w:p>
        </w:tc>
      </w:tr>
      <w:tr w:rsidR="008B48D8" w:rsidRPr="00AE5586" w:rsidTr="00756F2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Нервно-психическое напряжение. Немчин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,169</w:t>
            </w:r>
          </w:p>
        </w:tc>
      </w:tr>
      <w:tr w:rsidR="008B48D8" w:rsidRPr="00AE5586" w:rsidTr="00756F23">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B48D8" w:rsidRPr="00AE5586" w:rsidRDefault="008B48D8" w:rsidP="00756F23">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Grouping Variable: Группа</w:t>
            </w:r>
          </w:p>
        </w:tc>
      </w:tr>
    </w:tbl>
    <w:p w:rsidR="008B48D8" w:rsidRPr="00AE5586" w:rsidRDefault="008B48D8" w:rsidP="008B48D8">
      <w:pPr>
        <w:pStyle w:val="a3"/>
        <w:spacing w:before="0" w:beforeAutospacing="0" w:after="0" w:afterAutospacing="0" w:line="360" w:lineRule="auto"/>
        <w:jc w:val="both"/>
        <w:outlineLvl w:val="0"/>
        <w:rPr>
          <w:bCs/>
          <w:sz w:val="28"/>
          <w:szCs w:val="28"/>
        </w:rPr>
      </w:pPr>
    </w:p>
    <w:p w:rsidR="00D73AB7" w:rsidRPr="00AE5586" w:rsidRDefault="00D73AB7">
      <w:pPr>
        <w:rPr>
          <w:rFonts w:ascii="Times New Roman" w:eastAsiaTheme="majorEastAsia" w:hAnsi="Times New Roman" w:cs="Times New Roman"/>
          <w:b/>
          <w:sz w:val="28"/>
          <w:szCs w:val="28"/>
        </w:rPr>
      </w:pPr>
      <w:bookmarkStart w:id="110" w:name="_Toc353208002"/>
      <w:bookmarkStart w:id="111" w:name="_Toc356851160"/>
      <w:bookmarkEnd w:id="107"/>
      <w:bookmarkEnd w:id="108"/>
      <w:r w:rsidRPr="00AE5586">
        <w:rPr>
          <w:rFonts w:ascii="Times New Roman" w:hAnsi="Times New Roman" w:cs="Times New Roman"/>
          <w:bCs/>
        </w:rPr>
        <w:br w:type="page"/>
      </w:r>
    </w:p>
    <w:p w:rsidR="008F1399" w:rsidRPr="00AE5586" w:rsidRDefault="008F1399" w:rsidP="00EA4891">
      <w:pPr>
        <w:pStyle w:val="1"/>
        <w:spacing w:before="0" w:line="360" w:lineRule="auto"/>
        <w:ind w:firstLine="709"/>
        <w:jc w:val="right"/>
        <w:rPr>
          <w:rFonts w:ascii="Times New Roman" w:hAnsi="Times New Roman" w:cs="Times New Roman"/>
          <w:color w:val="auto"/>
        </w:rPr>
      </w:pPr>
      <w:bookmarkStart w:id="112" w:name="_Toc515846472"/>
      <w:r w:rsidRPr="00AE5586">
        <w:rPr>
          <w:rFonts w:ascii="Times New Roman" w:hAnsi="Times New Roman" w:cs="Times New Roman"/>
          <w:bCs w:val="0"/>
          <w:color w:val="auto"/>
        </w:rPr>
        <w:lastRenderedPageBreak/>
        <w:t>Приложение Г</w:t>
      </w:r>
      <w:bookmarkEnd w:id="112"/>
      <w:r w:rsidRPr="00AE5586">
        <w:rPr>
          <w:rFonts w:ascii="Times New Roman" w:hAnsi="Times New Roman" w:cs="Times New Roman"/>
          <w:bCs w:val="0"/>
          <w:color w:val="auto"/>
        </w:rPr>
        <w:t xml:space="preserve"> </w:t>
      </w:r>
      <w:bookmarkEnd w:id="110"/>
      <w:bookmarkEnd w:id="111"/>
    </w:p>
    <w:p w:rsidR="008F1399" w:rsidRPr="00AE5586" w:rsidRDefault="003961F1" w:rsidP="0055365B">
      <w:pPr>
        <w:spacing w:after="0" w:line="360" w:lineRule="auto"/>
        <w:ind w:firstLine="709"/>
        <w:jc w:val="both"/>
        <w:rPr>
          <w:rFonts w:ascii="Times New Roman" w:hAnsi="Times New Roman" w:cs="Times New Roman"/>
          <w:sz w:val="28"/>
          <w:szCs w:val="28"/>
        </w:rPr>
      </w:pPr>
      <w:r w:rsidRPr="00AE5586">
        <w:rPr>
          <w:rFonts w:ascii="Times New Roman" w:hAnsi="Times New Roman" w:cs="Times New Roman"/>
          <w:sz w:val="28"/>
          <w:szCs w:val="28"/>
        </w:rPr>
        <w:t>Сравнение частоты</w:t>
      </w:r>
      <w:r w:rsidR="0055365B" w:rsidRPr="00AE5586">
        <w:rPr>
          <w:rFonts w:ascii="Times New Roman" w:hAnsi="Times New Roman" w:cs="Times New Roman"/>
          <w:sz w:val="28"/>
          <w:szCs w:val="28"/>
        </w:rPr>
        <w:t xml:space="preserve"> встречаемости копинг-стратегий</w:t>
      </w:r>
    </w:p>
    <w:p w:rsidR="0055365B" w:rsidRPr="00AE5586" w:rsidRDefault="0055365B" w:rsidP="0055365B">
      <w:pPr>
        <w:spacing w:after="0" w:line="240" w:lineRule="auto"/>
        <w:jc w:val="both"/>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Сравнение распределений</w:t>
      </w:r>
    </w:p>
    <w:p w:rsidR="0055365B" w:rsidRPr="00AE5586" w:rsidRDefault="0055365B" w:rsidP="0055365B">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42"/>
        <w:gridCol w:w="1521"/>
        <w:gridCol w:w="250"/>
        <w:gridCol w:w="2047"/>
        <w:gridCol w:w="1580"/>
        <w:gridCol w:w="1999"/>
        <w:gridCol w:w="688"/>
      </w:tblGrid>
      <w:tr w:rsidR="0055365B" w:rsidRPr="00AE5586" w:rsidTr="003D244E">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К_Когнитивные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К_Когнитивные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29,6%</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48,1%</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55365B" w:rsidRPr="00AE5586" w:rsidRDefault="0055365B" w:rsidP="0055365B">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color w:val="000000"/>
          <w:sz w:val="27"/>
          <w:szCs w:val="27"/>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93"/>
        <w:gridCol w:w="945"/>
        <w:gridCol w:w="346"/>
        <w:gridCol w:w="2325"/>
      </w:tblGrid>
      <w:tr w:rsidR="0055365B" w:rsidRPr="00AE5586" w:rsidTr="003D244E">
        <w:trPr>
          <w:tblCellSpacing w:w="0" w:type="dxa"/>
          <w:jc w:val="center"/>
        </w:trPr>
        <w:tc>
          <w:tcPr>
            <w:tcW w:w="0" w:type="auto"/>
            <w:gridSpan w:val="4"/>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3,225(a)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,521</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,541</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,694</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r>
      <w:tr w:rsidR="0055365B" w:rsidRPr="00AE5586" w:rsidTr="003D244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2 cells (22,2%) have expected count less than 5. The minimum expected count is 4</w:t>
            </w:r>
            <w:proofErr w:type="gramStart"/>
            <w:r w:rsidRPr="00AE5586">
              <w:rPr>
                <w:rFonts w:ascii="Times New Roman" w:eastAsia="Times New Roman" w:hAnsi="Times New Roman" w:cs="Times New Roman"/>
                <w:color w:val="000000"/>
                <w:sz w:val="19"/>
                <w:szCs w:val="19"/>
                <w:lang w:val="en-US" w:eastAsia="ru-RU"/>
              </w:rPr>
              <w:t>,44</w:t>
            </w:r>
            <w:proofErr w:type="gramEnd"/>
            <w:r w:rsidRPr="00AE5586">
              <w:rPr>
                <w:rFonts w:ascii="Times New Roman" w:eastAsia="Times New Roman" w:hAnsi="Times New Roman" w:cs="Times New Roman"/>
                <w:color w:val="000000"/>
                <w:sz w:val="19"/>
                <w:szCs w:val="19"/>
                <w:lang w:val="en-US" w:eastAsia="ru-RU"/>
              </w:rPr>
              <w:t>.</w:t>
            </w:r>
          </w:p>
        </w:tc>
      </w:tr>
    </w:tbl>
    <w:p w:rsidR="0055365B" w:rsidRPr="00AE5586" w:rsidRDefault="0055365B" w:rsidP="0055365B">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color w:val="000000"/>
          <w:sz w:val="27"/>
          <w:szCs w:val="27"/>
          <w:lang w:val="en-US"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02"/>
        <w:gridCol w:w="1756"/>
        <w:gridCol w:w="250"/>
        <w:gridCol w:w="1968"/>
        <w:gridCol w:w="1534"/>
        <w:gridCol w:w="1929"/>
        <w:gridCol w:w="688"/>
      </w:tblGrid>
      <w:tr w:rsidR="0055365B" w:rsidRPr="00AE5586" w:rsidTr="003D244E">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К_Эмоциональные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К_Эмоциональные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19,8%</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69,1%</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55365B" w:rsidRPr="00AE5586" w:rsidRDefault="0055365B" w:rsidP="0055365B">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93"/>
        <w:gridCol w:w="945"/>
        <w:gridCol w:w="346"/>
        <w:gridCol w:w="2325"/>
      </w:tblGrid>
      <w:tr w:rsidR="0055365B" w:rsidRPr="00AE5586" w:rsidTr="003D244E">
        <w:trPr>
          <w:tblCellSpacing w:w="0" w:type="dxa"/>
          <w:jc w:val="center"/>
        </w:trPr>
        <w:tc>
          <w:tcPr>
            <w:tcW w:w="0" w:type="auto"/>
            <w:gridSpan w:val="4"/>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9,523(a)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,049</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,009</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,031</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r>
      <w:tr w:rsidR="0055365B" w:rsidRPr="00AE5586" w:rsidTr="003D244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5 cells (55,6%) have expected count less than 5. The minimum expected count is 2</w:t>
            </w:r>
            <w:proofErr w:type="gramStart"/>
            <w:r w:rsidRPr="00AE5586">
              <w:rPr>
                <w:rFonts w:ascii="Times New Roman" w:eastAsia="Times New Roman" w:hAnsi="Times New Roman" w:cs="Times New Roman"/>
                <w:color w:val="000000"/>
                <w:sz w:val="19"/>
                <w:szCs w:val="19"/>
                <w:lang w:val="en-US" w:eastAsia="ru-RU"/>
              </w:rPr>
              <w:t>,22</w:t>
            </w:r>
            <w:proofErr w:type="gramEnd"/>
            <w:r w:rsidRPr="00AE5586">
              <w:rPr>
                <w:rFonts w:ascii="Times New Roman" w:eastAsia="Times New Roman" w:hAnsi="Times New Roman" w:cs="Times New Roman"/>
                <w:color w:val="000000"/>
                <w:sz w:val="19"/>
                <w:szCs w:val="19"/>
                <w:lang w:val="en-US" w:eastAsia="ru-RU"/>
              </w:rPr>
              <w:t>.</w:t>
            </w:r>
          </w:p>
        </w:tc>
      </w:tr>
    </w:tbl>
    <w:p w:rsidR="0055365B" w:rsidRPr="00AE5586" w:rsidRDefault="0055365B" w:rsidP="0055365B">
      <w:pPr>
        <w:autoSpaceDE w:val="0"/>
        <w:autoSpaceDN w:val="0"/>
        <w:adjustRightInd w:val="0"/>
        <w:spacing w:after="0" w:line="240" w:lineRule="auto"/>
        <w:rPr>
          <w:rFonts w:cs="System"/>
          <w:b/>
          <w:bCs/>
          <w:sz w:val="19"/>
          <w:szCs w:val="19"/>
        </w:rPr>
      </w:pPr>
      <w:r w:rsidRPr="00AE5586">
        <w:rPr>
          <w:rFonts w:ascii="System" w:hAnsi="System" w:cs="System"/>
          <w:b/>
          <w:bCs/>
          <w:noProof/>
          <w:sz w:val="19"/>
          <w:szCs w:val="19"/>
          <w:lang w:eastAsia="ru-RU"/>
        </w:rPr>
        <w:drawing>
          <wp:inline distT="0" distB="0" distL="0" distR="0" wp14:anchorId="2C4DC3F4" wp14:editId="3E6327A1">
            <wp:extent cx="5398171" cy="330274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8284" cy="3302811"/>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323"/>
        <w:gridCol w:w="1634"/>
        <w:gridCol w:w="250"/>
        <w:gridCol w:w="2009"/>
        <w:gridCol w:w="1558"/>
        <w:gridCol w:w="1965"/>
        <w:gridCol w:w="688"/>
      </w:tblGrid>
      <w:tr w:rsidR="0055365B" w:rsidRPr="00AE5586" w:rsidTr="003D244E">
        <w:trPr>
          <w:trHeight w:val="218"/>
          <w:tblCellSpacing w:w="0" w:type="dxa"/>
          <w:jc w:val="center"/>
        </w:trPr>
        <w:tc>
          <w:tcPr>
            <w:tcW w:w="0" w:type="auto"/>
            <w:gridSpan w:val="7"/>
            <w:vMerge w:val="restart"/>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Crosstab</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Count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К_Поведенческие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55365B" w:rsidRPr="00AE5586" w:rsidTr="003D24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within № группы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К_Поведенческие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25,9%</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roofErr w:type="gramStart"/>
            <w:r w:rsidRPr="00AE5586">
              <w:rPr>
                <w:rFonts w:ascii="Times New Roman" w:eastAsia="Times New Roman" w:hAnsi="Times New Roman" w:cs="Times New Roman"/>
                <w:b/>
                <w:bCs/>
                <w:color w:val="000000"/>
                <w:sz w:val="19"/>
                <w:szCs w:val="19"/>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60,5%</w:t>
            </w:r>
          </w:p>
        </w:tc>
      </w:tr>
      <w:tr w:rsidR="0055365B" w:rsidRPr="00AE5586" w:rsidTr="003D24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bl>
    <w:p w:rsidR="0055365B" w:rsidRPr="00AE5586" w:rsidRDefault="0055365B" w:rsidP="0055365B">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color w:val="000000"/>
          <w:sz w:val="27"/>
          <w:szCs w:val="27"/>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193"/>
        <w:gridCol w:w="945"/>
        <w:gridCol w:w="346"/>
        <w:gridCol w:w="2325"/>
      </w:tblGrid>
      <w:tr w:rsidR="0055365B" w:rsidRPr="00AE5586" w:rsidTr="003D244E">
        <w:trPr>
          <w:tblCellSpacing w:w="0" w:type="dxa"/>
          <w:jc w:val="center"/>
        </w:trPr>
        <w:tc>
          <w:tcPr>
            <w:tcW w:w="0" w:type="auto"/>
            <w:gridSpan w:val="4"/>
            <w:tcBorders>
              <w:top w:val="nil"/>
              <w:left w:val="nil"/>
              <w:bottom w:val="nil"/>
              <w:right w:val="nil"/>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Chi-Square Tests</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(2-sided)</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Pearson 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6,191(a)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,185</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Likelihood Ratio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,188</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Linear-by-Linear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r w:rsidR="0055365B" w:rsidRPr="00AE5586" w:rsidTr="003D2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 of Valid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eastAsia="ru-RU"/>
              </w:rPr>
            </w:pPr>
          </w:p>
        </w:tc>
      </w:tr>
      <w:tr w:rsidR="0055365B" w:rsidRPr="00AE5586" w:rsidTr="003D244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365B" w:rsidRPr="00AE5586" w:rsidRDefault="0055365B" w:rsidP="003D244E">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2 cells (22,2%) have expected count less than 5. The minimum expected count is 2</w:t>
            </w:r>
            <w:proofErr w:type="gramStart"/>
            <w:r w:rsidRPr="00AE5586">
              <w:rPr>
                <w:rFonts w:ascii="Times New Roman" w:eastAsia="Times New Roman" w:hAnsi="Times New Roman" w:cs="Times New Roman"/>
                <w:color w:val="000000"/>
                <w:sz w:val="19"/>
                <w:szCs w:val="19"/>
                <w:lang w:val="en-US" w:eastAsia="ru-RU"/>
              </w:rPr>
              <w:t>,72</w:t>
            </w:r>
            <w:proofErr w:type="gramEnd"/>
            <w:r w:rsidRPr="00AE5586">
              <w:rPr>
                <w:rFonts w:ascii="Times New Roman" w:eastAsia="Times New Roman" w:hAnsi="Times New Roman" w:cs="Times New Roman"/>
                <w:color w:val="000000"/>
                <w:sz w:val="19"/>
                <w:szCs w:val="19"/>
                <w:lang w:val="en-US" w:eastAsia="ru-RU"/>
              </w:rPr>
              <w:t>.</w:t>
            </w:r>
          </w:p>
        </w:tc>
      </w:tr>
    </w:tbl>
    <w:p w:rsidR="0055365B" w:rsidRPr="00AE5586" w:rsidRDefault="0055365B" w:rsidP="0055365B">
      <w:pPr>
        <w:rPr>
          <w:rFonts w:ascii="Times New Roman" w:eastAsiaTheme="majorEastAsia" w:hAnsi="Times New Roman" w:cs="Times New Roman"/>
          <w:b/>
          <w:bCs/>
          <w:sz w:val="28"/>
          <w:szCs w:val="28"/>
          <w:lang w:val="en-US"/>
        </w:rPr>
      </w:pPr>
    </w:p>
    <w:p w:rsidR="005F36CE" w:rsidRPr="00AE5586" w:rsidRDefault="005F36CE" w:rsidP="005F36CE">
      <w:pPr>
        <w:spacing w:after="0" w:line="240" w:lineRule="auto"/>
        <w:rPr>
          <w:rFonts w:ascii="Times New Roman" w:eastAsia="Times New Roman" w:hAnsi="Times New Roman" w:cs="Times New Roman"/>
          <w:b/>
          <w:color w:val="000000"/>
          <w:sz w:val="27"/>
          <w:szCs w:val="27"/>
          <w:lang w:eastAsia="ru-RU"/>
        </w:rPr>
      </w:pPr>
      <w:r w:rsidRPr="00AE5586">
        <w:rPr>
          <w:rFonts w:ascii="Times New Roman" w:eastAsia="Times New Roman" w:hAnsi="Times New Roman" w:cs="Times New Roman"/>
          <w:b/>
          <w:color w:val="000000"/>
          <w:sz w:val="27"/>
          <w:szCs w:val="27"/>
          <w:lang w:eastAsia="ru-RU"/>
        </w:rPr>
        <w:t>Сравнение пар частот</w:t>
      </w:r>
    </w:p>
    <w:p w:rsidR="005F36CE" w:rsidRPr="00AE5586" w:rsidRDefault="005F36CE" w:rsidP="005F36CE">
      <w:pPr>
        <w:spacing w:after="0" w:line="240" w:lineRule="auto"/>
        <w:rPr>
          <w:rFonts w:ascii="Times New Roman" w:eastAsia="Times New Roman" w:hAnsi="Times New Roman" w:cs="Times New Roman"/>
          <w:b/>
          <w:sz w:val="24"/>
          <w:szCs w:val="24"/>
          <w:lang w:eastAsia="ru-RU"/>
        </w:rPr>
      </w:pPr>
      <w:r w:rsidRPr="00AE5586">
        <w:rPr>
          <w:rFonts w:ascii="Times New Roman" w:eastAsia="Times New Roman" w:hAnsi="Times New Roman" w:cs="Times New Roman"/>
          <w:b/>
          <w:sz w:val="24"/>
          <w:szCs w:val="24"/>
          <w:lang w:eastAsia="ru-RU"/>
        </w:rPr>
        <w:t>Н: между первой и второй группой</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k1     |     n1     |     k2     |     n2     |     h1     |     h2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lastRenderedPageBreak/>
        <w:t xml:space="preserve">|    0,0000  |   20,0000  |   10,0000  |   41,0000  |    0,0000  |    0,2439  |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1 </w:t>
      </w:r>
      <w:r w:rsidRPr="00AE5586">
        <w:rPr>
          <w:rFonts w:ascii="Times New Roman" w:eastAsia="Times New Roman" w:hAnsi="Times New Roman" w:cs="Times New Roman"/>
          <w:sz w:val="24"/>
          <w:szCs w:val="24"/>
          <w:lang w:val="en-US" w:eastAsia="ru-RU"/>
        </w:rPr>
        <w:t>Chi</w:t>
      </w:r>
      <w:r w:rsidRPr="00AE5586">
        <w:rPr>
          <w:rFonts w:ascii="Times New Roman" w:eastAsia="Times New Roman" w:hAnsi="Times New Roman" w:cs="Times New Roman"/>
          <w:sz w:val="24"/>
          <w:szCs w:val="24"/>
          <w:lang w:eastAsia="ru-RU"/>
        </w:rPr>
        <w:t>-</w:t>
      </w:r>
      <w:r w:rsidRPr="00AE5586">
        <w:rPr>
          <w:rFonts w:ascii="Times New Roman" w:eastAsia="Times New Roman" w:hAnsi="Times New Roman" w:cs="Times New Roman"/>
          <w:sz w:val="24"/>
          <w:szCs w:val="24"/>
          <w:lang w:val="en-US" w:eastAsia="ru-RU"/>
        </w:rPr>
        <w:t>Squared</w:t>
      </w:r>
      <w:r w:rsidRPr="00AE5586">
        <w:rPr>
          <w:rFonts w:ascii="Times New Roman" w:eastAsia="Times New Roman" w:hAnsi="Times New Roman" w:cs="Times New Roman"/>
          <w:sz w:val="24"/>
          <w:szCs w:val="24"/>
          <w:lang w:eastAsia="ru-RU"/>
        </w:rPr>
        <w:t xml:space="preserve"> </w:t>
      </w:r>
      <w:r w:rsidRPr="00AE5586">
        <w:rPr>
          <w:rFonts w:ascii="Times New Roman" w:eastAsia="Times New Roman" w:hAnsi="Times New Roman" w:cs="Times New Roman"/>
          <w:sz w:val="24"/>
          <w:szCs w:val="24"/>
          <w:lang w:val="en-US" w:eastAsia="ru-RU"/>
        </w:rPr>
        <w:t>Statistics</w:t>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t xml:space="preserve">   5,8345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eastAsia="ru-RU"/>
        </w:rPr>
        <w:t xml:space="preserve"> </w:t>
      </w:r>
      <w:proofErr w:type="gramStart"/>
      <w:r w:rsidRPr="00AE5586">
        <w:rPr>
          <w:rFonts w:ascii="Times New Roman" w:eastAsia="Times New Roman" w:hAnsi="Times New Roman" w:cs="Times New Roman"/>
          <w:sz w:val="24"/>
          <w:szCs w:val="24"/>
          <w:lang w:val="en-US" w:eastAsia="ru-RU"/>
        </w:rPr>
        <w:t>2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,0157</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3 Degrees of Freedom for Chi-squared</w:t>
      </w:r>
      <w:r w:rsidRPr="00AE5586">
        <w:rPr>
          <w:rFonts w:ascii="Times New Roman" w:eastAsia="Times New Roman" w:hAnsi="Times New Roman" w:cs="Times New Roman"/>
          <w:sz w:val="24"/>
          <w:szCs w:val="24"/>
          <w:lang w:val="en-US" w:eastAsia="ru-RU"/>
        </w:rPr>
        <w:tab/>
        <w:t xml:space="preserve">   1</w:t>
      </w:r>
      <w:proofErr w:type="gramStart"/>
      <w:r w:rsidRPr="00AE5586">
        <w:rPr>
          <w:rFonts w:ascii="Times New Roman" w:eastAsia="Times New Roman" w:hAnsi="Times New Roman" w:cs="Times New Roman"/>
          <w:sz w:val="24"/>
          <w:szCs w:val="24"/>
          <w:lang w:val="en-US" w:eastAsia="ru-RU"/>
        </w:rPr>
        <w:t>,0000</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4 Likelihood ratio G2 (chi-squared)</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8</w:t>
      </w:r>
      <w:proofErr w:type="gramStart"/>
      <w:r w:rsidRPr="00AE5586">
        <w:rPr>
          <w:rFonts w:ascii="Times New Roman" w:eastAsia="Times New Roman" w:hAnsi="Times New Roman" w:cs="Times New Roman"/>
          <w:sz w:val="24"/>
          <w:szCs w:val="24"/>
          <w:lang w:val="en-US" w:eastAsia="ru-RU"/>
        </w:rPr>
        <w:t>,8747</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5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,0029</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6 Continuity Correction</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4</w:t>
      </w:r>
      <w:proofErr w:type="gramStart"/>
      <w:r w:rsidRPr="00AE5586">
        <w:rPr>
          <w:rFonts w:ascii="Times New Roman" w:eastAsia="Times New Roman" w:hAnsi="Times New Roman" w:cs="Times New Roman"/>
          <w:sz w:val="24"/>
          <w:szCs w:val="24"/>
          <w:lang w:val="en-US" w:eastAsia="ru-RU"/>
        </w:rPr>
        <w:t>,1907</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7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,0406</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8 P-value for Fisher's exact test (one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,0124</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9 P-value for Fisher's exact test (two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,0228</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b/>
          <w:sz w:val="24"/>
          <w:szCs w:val="24"/>
          <w:lang w:eastAsia="ru-RU"/>
        </w:rPr>
      </w:pPr>
      <w:r w:rsidRPr="00AE5586">
        <w:rPr>
          <w:rFonts w:ascii="Times New Roman" w:eastAsia="Times New Roman" w:hAnsi="Times New Roman" w:cs="Times New Roman"/>
          <w:b/>
          <w:sz w:val="24"/>
          <w:szCs w:val="24"/>
          <w:lang w:eastAsia="ru-RU"/>
        </w:rPr>
        <w:t>Н: между первой и третьей группой</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w:t>
      </w:r>
      <w:r w:rsidRPr="00AE5586">
        <w:rPr>
          <w:rFonts w:ascii="Times New Roman" w:eastAsia="Times New Roman" w:hAnsi="Times New Roman" w:cs="Times New Roman"/>
          <w:sz w:val="24"/>
          <w:szCs w:val="24"/>
          <w:lang w:val="en-US" w:eastAsia="ru-RU"/>
        </w:rPr>
        <w:t>k</w:t>
      </w:r>
      <w:r w:rsidRPr="00AE5586">
        <w:rPr>
          <w:rFonts w:ascii="Times New Roman" w:eastAsia="Times New Roman" w:hAnsi="Times New Roman" w:cs="Times New Roman"/>
          <w:sz w:val="24"/>
          <w:szCs w:val="24"/>
          <w:lang w:eastAsia="ru-RU"/>
        </w:rPr>
        <w:t xml:space="preserve">1     |     </w:t>
      </w:r>
      <w:r w:rsidRPr="00AE5586">
        <w:rPr>
          <w:rFonts w:ascii="Times New Roman" w:eastAsia="Times New Roman" w:hAnsi="Times New Roman" w:cs="Times New Roman"/>
          <w:sz w:val="24"/>
          <w:szCs w:val="24"/>
          <w:lang w:val="en-US" w:eastAsia="ru-RU"/>
        </w:rPr>
        <w:t>n</w:t>
      </w:r>
      <w:r w:rsidRPr="00AE5586">
        <w:rPr>
          <w:rFonts w:ascii="Times New Roman" w:eastAsia="Times New Roman" w:hAnsi="Times New Roman" w:cs="Times New Roman"/>
          <w:sz w:val="24"/>
          <w:szCs w:val="24"/>
          <w:lang w:eastAsia="ru-RU"/>
        </w:rPr>
        <w:t xml:space="preserve">1     |     </w:t>
      </w:r>
      <w:r w:rsidRPr="00AE5586">
        <w:rPr>
          <w:rFonts w:ascii="Times New Roman" w:eastAsia="Times New Roman" w:hAnsi="Times New Roman" w:cs="Times New Roman"/>
          <w:sz w:val="24"/>
          <w:szCs w:val="24"/>
          <w:lang w:val="en-US" w:eastAsia="ru-RU"/>
        </w:rPr>
        <w:t>k</w:t>
      </w:r>
      <w:r w:rsidRPr="00AE5586">
        <w:rPr>
          <w:rFonts w:ascii="Times New Roman" w:eastAsia="Times New Roman" w:hAnsi="Times New Roman" w:cs="Times New Roman"/>
          <w:sz w:val="24"/>
          <w:szCs w:val="24"/>
          <w:lang w:eastAsia="ru-RU"/>
        </w:rPr>
        <w:t xml:space="preserve">2     |     </w:t>
      </w:r>
      <w:r w:rsidRPr="00AE5586">
        <w:rPr>
          <w:rFonts w:ascii="Times New Roman" w:eastAsia="Times New Roman" w:hAnsi="Times New Roman" w:cs="Times New Roman"/>
          <w:sz w:val="24"/>
          <w:szCs w:val="24"/>
          <w:lang w:val="en-US" w:eastAsia="ru-RU"/>
        </w:rPr>
        <w:t>n</w:t>
      </w:r>
      <w:r w:rsidRPr="00AE5586">
        <w:rPr>
          <w:rFonts w:ascii="Times New Roman" w:eastAsia="Times New Roman" w:hAnsi="Times New Roman" w:cs="Times New Roman"/>
          <w:sz w:val="24"/>
          <w:szCs w:val="24"/>
          <w:lang w:eastAsia="ru-RU"/>
        </w:rPr>
        <w:t xml:space="preserve">2     |     </w:t>
      </w:r>
      <w:r w:rsidRPr="00AE5586">
        <w:rPr>
          <w:rFonts w:ascii="Times New Roman" w:eastAsia="Times New Roman" w:hAnsi="Times New Roman" w:cs="Times New Roman"/>
          <w:sz w:val="24"/>
          <w:szCs w:val="24"/>
          <w:lang w:val="en-US" w:eastAsia="ru-RU"/>
        </w:rPr>
        <w:t>h</w:t>
      </w:r>
      <w:r w:rsidRPr="00AE5586">
        <w:rPr>
          <w:rFonts w:ascii="Times New Roman" w:eastAsia="Times New Roman" w:hAnsi="Times New Roman" w:cs="Times New Roman"/>
          <w:sz w:val="24"/>
          <w:szCs w:val="24"/>
          <w:lang w:eastAsia="ru-RU"/>
        </w:rPr>
        <w:t xml:space="preserve">1     |     </w:t>
      </w:r>
      <w:r w:rsidRPr="00AE5586">
        <w:rPr>
          <w:rFonts w:ascii="Times New Roman" w:eastAsia="Times New Roman" w:hAnsi="Times New Roman" w:cs="Times New Roman"/>
          <w:sz w:val="24"/>
          <w:szCs w:val="24"/>
          <w:lang w:val="en-US" w:eastAsia="ru-RU"/>
        </w:rPr>
        <w:t>h</w:t>
      </w:r>
      <w:r w:rsidRPr="00AE5586">
        <w:rPr>
          <w:rFonts w:ascii="Times New Roman" w:eastAsia="Times New Roman" w:hAnsi="Times New Roman" w:cs="Times New Roman"/>
          <w:sz w:val="24"/>
          <w:szCs w:val="24"/>
          <w:lang w:eastAsia="ru-RU"/>
        </w:rPr>
        <w:t>2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0,0000  |   20,0000  |    6,0000  |   20,0000  |    0,0000  |    0,3000  |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1 </w:t>
      </w:r>
      <w:r w:rsidRPr="00AE5586">
        <w:rPr>
          <w:rFonts w:ascii="Times New Roman" w:eastAsia="Times New Roman" w:hAnsi="Times New Roman" w:cs="Times New Roman"/>
          <w:sz w:val="24"/>
          <w:szCs w:val="24"/>
          <w:lang w:val="en-US" w:eastAsia="ru-RU"/>
        </w:rPr>
        <w:t>Chi</w:t>
      </w:r>
      <w:r w:rsidRPr="00AE5586">
        <w:rPr>
          <w:rFonts w:ascii="Times New Roman" w:eastAsia="Times New Roman" w:hAnsi="Times New Roman" w:cs="Times New Roman"/>
          <w:sz w:val="24"/>
          <w:szCs w:val="24"/>
          <w:lang w:eastAsia="ru-RU"/>
        </w:rPr>
        <w:t>-</w:t>
      </w:r>
      <w:r w:rsidRPr="00AE5586">
        <w:rPr>
          <w:rFonts w:ascii="Times New Roman" w:eastAsia="Times New Roman" w:hAnsi="Times New Roman" w:cs="Times New Roman"/>
          <w:sz w:val="24"/>
          <w:szCs w:val="24"/>
          <w:lang w:val="en-US" w:eastAsia="ru-RU"/>
        </w:rPr>
        <w:t>Squared</w:t>
      </w:r>
      <w:r w:rsidRPr="00AE5586">
        <w:rPr>
          <w:rFonts w:ascii="Times New Roman" w:eastAsia="Times New Roman" w:hAnsi="Times New Roman" w:cs="Times New Roman"/>
          <w:sz w:val="24"/>
          <w:szCs w:val="24"/>
          <w:lang w:eastAsia="ru-RU"/>
        </w:rPr>
        <w:t xml:space="preserve"> </w:t>
      </w:r>
      <w:r w:rsidRPr="00AE5586">
        <w:rPr>
          <w:rFonts w:ascii="Times New Roman" w:eastAsia="Times New Roman" w:hAnsi="Times New Roman" w:cs="Times New Roman"/>
          <w:sz w:val="24"/>
          <w:szCs w:val="24"/>
          <w:lang w:val="en-US" w:eastAsia="ru-RU"/>
        </w:rPr>
        <w:t>Statistics</w:t>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t xml:space="preserve">   7,0588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eastAsia="ru-RU"/>
        </w:rPr>
        <w:t xml:space="preserve"> </w:t>
      </w:r>
      <w:proofErr w:type="gramStart"/>
      <w:r w:rsidRPr="00AE5586">
        <w:rPr>
          <w:rFonts w:ascii="Times New Roman" w:eastAsia="Times New Roman" w:hAnsi="Times New Roman" w:cs="Times New Roman"/>
          <w:sz w:val="24"/>
          <w:szCs w:val="24"/>
          <w:lang w:val="en-US" w:eastAsia="ru-RU"/>
        </w:rPr>
        <w:t>2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,0079</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3 Degrees of Freedom for Chi-squared</w:t>
      </w:r>
      <w:r w:rsidRPr="00AE5586">
        <w:rPr>
          <w:rFonts w:ascii="Times New Roman" w:eastAsia="Times New Roman" w:hAnsi="Times New Roman" w:cs="Times New Roman"/>
          <w:sz w:val="24"/>
          <w:szCs w:val="24"/>
          <w:lang w:val="en-US" w:eastAsia="ru-RU"/>
        </w:rPr>
        <w:tab/>
        <w:t xml:space="preserve">   1</w:t>
      </w:r>
      <w:proofErr w:type="gramStart"/>
      <w:r w:rsidRPr="00AE5586">
        <w:rPr>
          <w:rFonts w:ascii="Times New Roman" w:eastAsia="Times New Roman" w:hAnsi="Times New Roman" w:cs="Times New Roman"/>
          <w:sz w:val="24"/>
          <w:szCs w:val="24"/>
          <w:lang w:val="en-US" w:eastAsia="ru-RU"/>
        </w:rPr>
        <w:t>,0000</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4 Likelihood ratio G2 (chi-squared)</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9</w:t>
      </w:r>
      <w:proofErr w:type="gramStart"/>
      <w:r w:rsidRPr="00AE5586">
        <w:rPr>
          <w:rFonts w:ascii="Times New Roman" w:eastAsia="Times New Roman" w:hAnsi="Times New Roman" w:cs="Times New Roman"/>
          <w:sz w:val="24"/>
          <w:szCs w:val="24"/>
          <w:lang w:val="en-US" w:eastAsia="ru-RU"/>
        </w:rPr>
        <w:t>,3822</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5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,0022</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6 Continuity Correction</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4</w:t>
      </w:r>
      <w:proofErr w:type="gramStart"/>
      <w:r w:rsidRPr="00AE5586">
        <w:rPr>
          <w:rFonts w:ascii="Times New Roman" w:eastAsia="Times New Roman" w:hAnsi="Times New Roman" w:cs="Times New Roman"/>
          <w:sz w:val="24"/>
          <w:szCs w:val="24"/>
          <w:lang w:val="en-US" w:eastAsia="ru-RU"/>
        </w:rPr>
        <w:t>,9020</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7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,0268</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8 P-value for Fisher's exact test (one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,0101</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9 P-value for Fisher's exact test (two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,0202</w:t>
      </w:r>
      <w:proofErr w:type="gramEnd"/>
      <w:r w:rsidRPr="00AE5586">
        <w:rPr>
          <w:rFonts w:ascii="Times New Roman" w:eastAsia="Times New Roman" w:hAnsi="Times New Roman" w:cs="Times New Roman"/>
          <w:sz w:val="24"/>
          <w:szCs w:val="24"/>
          <w:lang w:val="en-US" w:eastAsia="ru-RU"/>
        </w:rPr>
        <w:t>*</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b/>
          <w:sz w:val="24"/>
          <w:szCs w:val="24"/>
          <w:lang w:eastAsia="ru-RU"/>
        </w:rPr>
        <w:t>О: между первой и второй группой</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k1     |     n1     |     k2     |     n2     |     h1     |     h2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4,0000  |   20,0000  |    2,0000  |   41,0000  |    0,2000  |    0,0488  | </w:t>
      </w:r>
    </w:p>
    <w:p w:rsidR="005F36CE" w:rsidRPr="00AE5586" w:rsidRDefault="005F36CE" w:rsidP="005F36CE">
      <w:pPr>
        <w:spacing w:after="0" w:line="240" w:lineRule="auto"/>
        <w:rPr>
          <w:rFonts w:ascii="Times New Roman" w:eastAsia="Times New Roman" w:hAnsi="Times New Roman" w:cs="Times New Roman"/>
          <w:sz w:val="24"/>
          <w:szCs w:val="24"/>
          <w:lang w:eastAsia="ru-RU"/>
        </w:rPr>
      </w:pPr>
    </w:p>
    <w:p w:rsidR="005F36CE" w:rsidRPr="00AE5586" w:rsidRDefault="005F36CE" w:rsidP="005F36CE">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sz w:val="24"/>
          <w:szCs w:val="24"/>
          <w:lang w:eastAsia="ru-RU"/>
        </w:rPr>
        <w:t xml:space="preserve"> 1 Chi-Squared Statistics</w:t>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r>
      <w:r w:rsidRPr="00AE5586">
        <w:rPr>
          <w:rFonts w:ascii="Times New Roman" w:eastAsia="Times New Roman" w:hAnsi="Times New Roman" w:cs="Times New Roman"/>
          <w:sz w:val="24"/>
          <w:szCs w:val="24"/>
          <w:lang w:eastAsia="ru-RU"/>
        </w:rPr>
        <w:tab/>
        <w:t xml:space="preserve">   3,4661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eastAsia="ru-RU"/>
        </w:rPr>
        <w:t xml:space="preserve"> </w:t>
      </w:r>
      <w:proofErr w:type="gramStart"/>
      <w:r w:rsidRPr="00AE5586">
        <w:rPr>
          <w:rFonts w:ascii="Times New Roman" w:eastAsia="Times New Roman" w:hAnsi="Times New Roman" w:cs="Times New Roman"/>
          <w:sz w:val="24"/>
          <w:szCs w:val="24"/>
          <w:lang w:val="en-US" w:eastAsia="ru-RU"/>
        </w:rPr>
        <w:t>2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,0626</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3 Degrees of Freedom for Chi-squared</w:t>
      </w:r>
      <w:r w:rsidRPr="00AE5586">
        <w:rPr>
          <w:rFonts w:ascii="Times New Roman" w:eastAsia="Times New Roman" w:hAnsi="Times New Roman" w:cs="Times New Roman"/>
          <w:sz w:val="24"/>
          <w:szCs w:val="24"/>
          <w:lang w:val="en-US" w:eastAsia="ru-RU"/>
        </w:rPr>
        <w:tab/>
        <w:t xml:space="preserve">   1</w:t>
      </w:r>
      <w:proofErr w:type="gramStart"/>
      <w:r w:rsidRPr="00AE5586">
        <w:rPr>
          <w:rFonts w:ascii="Times New Roman" w:eastAsia="Times New Roman" w:hAnsi="Times New Roman" w:cs="Times New Roman"/>
          <w:sz w:val="24"/>
          <w:szCs w:val="24"/>
          <w:lang w:val="en-US" w:eastAsia="ru-RU"/>
        </w:rPr>
        <w:t>,0000</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4 Likelihood ratio G2 (chi-squared)</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3</w:t>
      </w:r>
      <w:proofErr w:type="gramStart"/>
      <w:r w:rsidRPr="00AE5586">
        <w:rPr>
          <w:rFonts w:ascii="Times New Roman" w:eastAsia="Times New Roman" w:hAnsi="Times New Roman" w:cs="Times New Roman"/>
          <w:sz w:val="24"/>
          <w:szCs w:val="24"/>
          <w:lang w:val="en-US" w:eastAsia="ru-RU"/>
        </w:rPr>
        <w:t>,2202</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5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,0727</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6 Continuity Correction</w:t>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1</w:t>
      </w:r>
      <w:proofErr w:type="gramStart"/>
      <w:r w:rsidRPr="00AE5586">
        <w:rPr>
          <w:rFonts w:ascii="Times New Roman" w:eastAsia="Times New Roman" w:hAnsi="Times New Roman" w:cs="Times New Roman"/>
          <w:sz w:val="24"/>
          <w:szCs w:val="24"/>
          <w:lang w:val="en-US" w:eastAsia="ru-RU"/>
        </w:rPr>
        <w:t>,9707</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w:t>
      </w:r>
      <w:proofErr w:type="gramStart"/>
      <w:r w:rsidRPr="00AE5586">
        <w:rPr>
          <w:rFonts w:ascii="Times New Roman" w:eastAsia="Times New Roman" w:hAnsi="Times New Roman" w:cs="Times New Roman"/>
          <w:sz w:val="24"/>
          <w:szCs w:val="24"/>
          <w:lang w:val="en-US" w:eastAsia="ru-RU"/>
        </w:rPr>
        <w:t>7 P-value (Asympt. sig.)</w:t>
      </w:r>
      <w:proofErr w:type="gramEnd"/>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,1604</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8 P-value for Fisher's exact test (one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,0837</w:t>
      </w:r>
      <w:proofErr w:type="gramEnd"/>
      <w:r w:rsidRPr="00AE5586">
        <w:rPr>
          <w:rFonts w:ascii="Times New Roman" w:eastAsia="Times New Roman" w:hAnsi="Times New Roman" w:cs="Times New Roman"/>
          <w:sz w:val="24"/>
          <w:szCs w:val="24"/>
          <w:lang w:val="en-US" w:eastAsia="ru-RU"/>
        </w:rPr>
        <w:t xml:space="preserve"> +</w:t>
      </w:r>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r w:rsidRPr="00AE5586">
        <w:rPr>
          <w:rFonts w:ascii="Times New Roman" w:eastAsia="Times New Roman" w:hAnsi="Times New Roman" w:cs="Times New Roman"/>
          <w:sz w:val="24"/>
          <w:szCs w:val="24"/>
          <w:lang w:val="en-US" w:eastAsia="ru-RU"/>
        </w:rPr>
        <w:t xml:space="preserve"> 9 P-value for Fisher's exact test (two tail)</w:t>
      </w:r>
      <w:r w:rsidRPr="00AE5586">
        <w:rPr>
          <w:rFonts w:ascii="Times New Roman" w:eastAsia="Times New Roman" w:hAnsi="Times New Roman" w:cs="Times New Roman"/>
          <w:sz w:val="24"/>
          <w:szCs w:val="24"/>
          <w:lang w:val="en-US" w:eastAsia="ru-RU"/>
        </w:rPr>
        <w:tab/>
        <w:t xml:space="preserve">   0</w:t>
      </w:r>
      <w:proofErr w:type="gramStart"/>
      <w:r w:rsidRPr="00AE5586">
        <w:rPr>
          <w:rFonts w:ascii="Times New Roman" w:eastAsia="Times New Roman" w:hAnsi="Times New Roman" w:cs="Times New Roman"/>
          <w:sz w:val="24"/>
          <w:szCs w:val="24"/>
          <w:lang w:val="en-US" w:eastAsia="ru-RU"/>
        </w:rPr>
        <w:t>,0837</w:t>
      </w:r>
      <w:proofErr w:type="gramEnd"/>
    </w:p>
    <w:p w:rsidR="005F36CE" w:rsidRPr="00AE5586" w:rsidRDefault="005F36CE" w:rsidP="005F36CE">
      <w:pPr>
        <w:spacing w:after="0" w:line="240" w:lineRule="auto"/>
        <w:rPr>
          <w:rFonts w:ascii="Times New Roman" w:eastAsia="Times New Roman" w:hAnsi="Times New Roman" w:cs="Times New Roman"/>
          <w:sz w:val="24"/>
          <w:szCs w:val="24"/>
          <w:lang w:val="en-US" w:eastAsia="ru-RU"/>
        </w:rPr>
      </w:pPr>
    </w:p>
    <w:p w:rsidR="008F1399" w:rsidRPr="00AE5586" w:rsidRDefault="008F1399" w:rsidP="0055365B">
      <w:pPr>
        <w:spacing w:after="0" w:line="360" w:lineRule="auto"/>
        <w:jc w:val="both"/>
        <w:rPr>
          <w:rFonts w:ascii="Times New Roman" w:hAnsi="Times New Roman" w:cs="Times New Roman"/>
          <w:sz w:val="28"/>
          <w:szCs w:val="28"/>
          <w:lang w:val="en-US"/>
        </w:rPr>
      </w:pPr>
    </w:p>
    <w:p w:rsidR="00380439" w:rsidRPr="00AE5586" w:rsidRDefault="003961F1" w:rsidP="0055365B">
      <w:pPr>
        <w:spacing w:after="0" w:line="240" w:lineRule="auto"/>
        <w:rPr>
          <w:rFonts w:ascii="Times New Roman" w:eastAsiaTheme="majorEastAsia" w:hAnsi="Times New Roman" w:cs="Times New Roman"/>
          <w:b/>
          <w:bCs/>
          <w:sz w:val="28"/>
          <w:szCs w:val="28"/>
          <w:lang w:val="en-US"/>
        </w:rPr>
      </w:pPr>
      <w:bookmarkStart w:id="113" w:name="_Toc356851161"/>
      <w:r w:rsidRPr="00AE5586">
        <w:rPr>
          <w:rFonts w:ascii="Times New Roman" w:hAnsi="Times New Roman" w:cs="Times New Roman"/>
          <w:lang w:val="en-US"/>
        </w:rPr>
        <w:br w:type="page"/>
      </w:r>
    </w:p>
    <w:p w:rsidR="00AC53E0" w:rsidRPr="00AE5586" w:rsidRDefault="008F1399" w:rsidP="00EA4891">
      <w:pPr>
        <w:pStyle w:val="1"/>
        <w:spacing w:line="360" w:lineRule="auto"/>
        <w:jc w:val="right"/>
        <w:rPr>
          <w:rFonts w:ascii="Times New Roman" w:hAnsi="Times New Roman" w:cs="Times New Roman"/>
          <w:color w:val="auto"/>
        </w:rPr>
      </w:pPr>
      <w:bookmarkStart w:id="114" w:name="_Toc515846473"/>
      <w:r w:rsidRPr="00AE5586">
        <w:rPr>
          <w:rFonts w:ascii="Times New Roman" w:hAnsi="Times New Roman" w:cs="Times New Roman"/>
          <w:color w:val="auto"/>
        </w:rPr>
        <w:lastRenderedPageBreak/>
        <w:t>Приложение</w:t>
      </w:r>
      <w:proofErr w:type="gramStart"/>
      <w:r w:rsidRPr="00AE5586">
        <w:rPr>
          <w:rFonts w:ascii="Times New Roman" w:hAnsi="Times New Roman" w:cs="Times New Roman"/>
          <w:color w:val="auto"/>
        </w:rPr>
        <w:t xml:space="preserve"> Д</w:t>
      </w:r>
      <w:bookmarkEnd w:id="114"/>
      <w:proofErr w:type="gramEnd"/>
      <w:r w:rsidRPr="00AE5586">
        <w:rPr>
          <w:rFonts w:ascii="Times New Roman" w:hAnsi="Times New Roman" w:cs="Times New Roman"/>
          <w:color w:val="auto"/>
        </w:rPr>
        <w:t xml:space="preserve"> </w:t>
      </w:r>
    </w:p>
    <w:p w:rsidR="006624C6" w:rsidRPr="00AE5586" w:rsidRDefault="003961F1" w:rsidP="006624C6">
      <w:pPr>
        <w:rPr>
          <w:rFonts w:ascii="Times New Roman" w:hAnsi="Times New Roman" w:cs="Times New Roman"/>
          <w:sz w:val="28"/>
          <w:szCs w:val="28"/>
        </w:rPr>
      </w:pPr>
      <w:r w:rsidRPr="00AE5586">
        <w:rPr>
          <w:rFonts w:ascii="Times New Roman" w:hAnsi="Times New Roman" w:cs="Times New Roman"/>
          <w:sz w:val="28"/>
          <w:szCs w:val="28"/>
        </w:rPr>
        <w:t xml:space="preserve">Попарные сравнения </w:t>
      </w:r>
      <w:proofErr w:type="gramStart"/>
      <w:r w:rsidRPr="00AE5586">
        <w:rPr>
          <w:rFonts w:ascii="Times New Roman" w:hAnsi="Times New Roman" w:cs="Times New Roman"/>
          <w:sz w:val="28"/>
          <w:szCs w:val="28"/>
        </w:rPr>
        <w:t>частоты встречаемости характеристик стилей воспитания</w:t>
      </w:r>
      <w:proofErr w:type="gramEnd"/>
      <w:r w:rsidRPr="00AE5586">
        <w:rPr>
          <w:rFonts w:ascii="Times New Roman" w:hAnsi="Times New Roman" w:cs="Times New Roman"/>
          <w:sz w:val="28"/>
          <w:szCs w:val="28"/>
        </w:rPr>
        <w:t xml:space="preserve"> по методике АСВ.</w:t>
      </w:r>
    </w:p>
    <w:p w:rsidR="00AC4512" w:rsidRPr="00AE5586" w:rsidRDefault="00AC4512" w:rsidP="007618B5">
      <w:pP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АСВ. Сравнения между группами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2933"/>
        <w:gridCol w:w="292"/>
        <w:gridCol w:w="567"/>
        <w:gridCol w:w="530"/>
        <w:gridCol w:w="435"/>
        <w:gridCol w:w="440"/>
        <w:gridCol w:w="472"/>
        <w:gridCol w:w="725"/>
      </w:tblGrid>
      <w:tr w:rsidR="00AC4512" w:rsidRPr="00AE5586" w:rsidTr="005D56AC">
        <w:trPr>
          <w:tblCellSpacing w:w="0" w:type="dxa"/>
          <w:jc w:val="center"/>
        </w:trPr>
        <w:tc>
          <w:tcPr>
            <w:tcW w:w="0" w:type="auto"/>
            <w:gridSpan w:val="9"/>
            <w:tcBorders>
              <w:top w:val="nil"/>
              <w:left w:val="nil"/>
              <w:bottom w:val="nil"/>
              <w:right w:val="nil"/>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Статистики</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Median</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w:t>
            </w:r>
          </w:p>
        </w:tc>
      </w:tr>
      <w:tr w:rsidR="00AC4512" w:rsidRPr="00AE5586" w:rsidTr="005D56A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r w:rsidR="00AC4512" w:rsidRPr="00AE5586" w:rsidTr="005D56A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w:t>
            </w:r>
          </w:p>
        </w:tc>
      </w:tr>
    </w:tbl>
    <w:p w:rsidR="00AC4512" w:rsidRPr="00AE5586" w:rsidRDefault="00AC4512" w:rsidP="00AC4512">
      <w:pPr>
        <w:rPr>
          <w:rFonts w:ascii="Times New Roman" w:hAnsi="Times New Roman" w:cs="Times New Roman"/>
          <w:sz w:val="24"/>
          <w:szCs w:val="24"/>
        </w:rPr>
      </w:pPr>
    </w:p>
    <w:p w:rsidR="00AC4512" w:rsidRPr="00AE5586" w:rsidRDefault="00AC4512" w:rsidP="00AC4512">
      <w:pPr>
        <w:autoSpaceDE w:val="0"/>
        <w:autoSpaceDN w:val="0"/>
        <w:adjustRightInd w:val="0"/>
        <w:spacing w:after="0" w:line="240" w:lineRule="auto"/>
        <w:rPr>
          <w:rFonts w:ascii="Times New Roman" w:hAnsi="Times New Roman" w:cs="Times New Roman"/>
          <w:b/>
          <w:bCs/>
          <w:sz w:val="24"/>
          <w:szCs w:val="24"/>
        </w:rPr>
      </w:pPr>
      <w:r w:rsidRPr="00AE5586">
        <w:rPr>
          <w:rFonts w:ascii="Times New Roman" w:hAnsi="Times New Roman" w:cs="Times New Roman"/>
          <w:b/>
          <w:bCs/>
          <w:noProof/>
          <w:sz w:val="24"/>
          <w:szCs w:val="24"/>
          <w:lang w:eastAsia="ru-RU"/>
        </w:rPr>
        <w:drawing>
          <wp:inline distT="0" distB="0" distL="0" distR="0" wp14:anchorId="7CF429F8" wp14:editId="3DFB112B">
            <wp:extent cx="5906632" cy="3429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8302" cy="3429969"/>
                    </a:xfrm>
                    <a:prstGeom prst="rect">
                      <a:avLst/>
                    </a:prstGeom>
                    <a:noFill/>
                    <a:ln>
                      <a:noFill/>
                    </a:ln>
                  </pic:spPr>
                </pic:pic>
              </a:graphicData>
            </a:graphic>
          </wp:inline>
        </w:drawing>
      </w:r>
    </w:p>
    <w:p w:rsidR="00AC4512" w:rsidRPr="00AE5586" w:rsidRDefault="00AC4512" w:rsidP="00AC4512">
      <w:pPr>
        <w:rPr>
          <w:rFonts w:ascii="Times New Roman" w:hAnsi="Times New Roman" w:cs="Times New Roman"/>
          <w:sz w:val="24"/>
          <w:szCs w:val="24"/>
        </w:rPr>
      </w:pPr>
    </w:p>
    <w:p w:rsidR="00AC4512" w:rsidRPr="00AE5586" w:rsidRDefault="00AC4512" w:rsidP="00AC4512">
      <w:pPr>
        <w:rPr>
          <w:rFonts w:ascii="Times New Roman" w:hAnsi="Times New Roman" w:cs="Times New Roman"/>
          <w:sz w:val="24"/>
          <w:szCs w:val="24"/>
        </w:rPr>
      </w:pPr>
    </w:p>
    <w:p w:rsidR="00AC4512" w:rsidRPr="00AE5586" w:rsidRDefault="00AC4512" w:rsidP="007618B5">
      <w:pPr>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lastRenderedPageBreak/>
        <w:t>Kruskal-Wallis Test</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634"/>
        <w:gridCol w:w="2299"/>
        <w:gridCol w:w="453"/>
        <w:gridCol w:w="1643"/>
        <w:gridCol w:w="601"/>
        <w:gridCol w:w="2179"/>
        <w:gridCol w:w="535"/>
      </w:tblGrid>
      <w:tr w:rsidR="00AC4512" w:rsidRPr="00AE5586" w:rsidTr="00AC451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1042"/>
        <w:gridCol w:w="271"/>
        <w:gridCol w:w="1069"/>
      </w:tblGrid>
      <w:tr w:rsidR="00AC4512" w:rsidRPr="00AE5586" w:rsidTr="005D56AC">
        <w:trPr>
          <w:tblCellSpacing w:w="0" w:type="dxa"/>
          <w:jc w:val="center"/>
        </w:trPr>
        <w:tc>
          <w:tcPr>
            <w:tcW w:w="0" w:type="auto"/>
            <w:gridSpan w:val="4"/>
            <w:tcBorders>
              <w:top w:val="nil"/>
              <w:left w:val="nil"/>
              <w:bottom w:val="nil"/>
              <w:right w:val="nil"/>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Statistics(a,b)</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Chi-Square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36,867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,172</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,804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,028</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,063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,599</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,038</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,079</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,061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,824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,015</w:t>
            </w:r>
          </w:p>
        </w:tc>
      </w:tr>
      <w:tr w:rsidR="00AC4512" w:rsidRPr="00AE5586" w:rsidTr="005D56A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Kruskal Wallis Test</w:t>
            </w:r>
          </w:p>
        </w:tc>
      </w:tr>
      <w:tr w:rsidR="00AC4512" w:rsidRPr="00AE5586" w:rsidTr="005D56A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b Grouping Variable: Группа</w:t>
            </w:r>
          </w:p>
        </w:tc>
      </w:tr>
    </w:tbl>
    <w:p w:rsidR="00AC4512" w:rsidRPr="00AE5586" w:rsidRDefault="00AC4512" w:rsidP="00AC4512">
      <w:pPr>
        <w:spacing w:after="0" w:line="240" w:lineRule="auto"/>
        <w:rPr>
          <w:rFonts w:ascii="Times New Roman" w:eastAsia="Times New Roman" w:hAnsi="Times New Roman" w:cs="Times New Roman"/>
          <w:color w:val="000000"/>
          <w:sz w:val="27"/>
          <w:szCs w:val="27"/>
          <w:lang w:eastAsia="ru-RU"/>
        </w:rPr>
      </w:pPr>
    </w:p>
    <w:p w:rsidR="00AC4512" w:rsidRPr="00AE5586" w:rsidRDefault="00AC4512" w:rsidP="00CD48CB">
      <w:pP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Сравнения между парами групп</w:t>
      </w:r>
    </w:p>
    <w:p w:rsidR="00AC4512" w:rsidRPr="00AE5586" w:rsidRDefault="00AC4512" w:rsidP="00CD48CB">
      <w:pPr>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330"/>
        <w:gridCol w:w="1197"/>
        <w:gridCol w:w="1406"/>
        <w:gridCol w:w="292"/>
        <w:gridCol w:w="1058"/>
        <w:gridCol w:w="1243"/>
        <w:gridCol w:w="535"/>
      </w:tblGrid>
      <w:tr w:rsidR="00AC4512" w:rsidRPr="00AE5586" w:rsidTr="00AC451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939,00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1455,00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726,00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1165,00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1248,00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792,50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1098,50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661,00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1269,00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color w:val="000000"/>
          <w:sz w:val="27"/>
          <w:szCs w:val="27"/>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1533"/>
        <w:gridCol w:w="1111"/>
        <w:gridCol w:w="593"/>
        <w:gridCol w:w="1855"/>
      </w:tblGrid>
      <w:tr w:rsidR="00AC4512" w:rsidRPr="00AE5586" w:rsidTr="005D56AC">
        <w:trPr>
          <w:tblCellSpacing w:w="0" w:type="dxa"/>
          <w:jc w:val="center"/>
        </w:trPr>
        <w:tc>
          <w:tcPr>
            <w:tcW w:w="0" w:type="auto"/>
            <w:gridSpan w:val="5"/>
            <w:tcBorders>
              <w:top w:val="nil"/>
              <w:left w:val="nil"/>
              <w:bottom w:val="nil"/>
              <w:right w:val="nil"/>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1165,000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1248,000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,693</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,742</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,375</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,182</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1098,500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,006</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,527</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,528</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,504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,566</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,428</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567,000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1269,000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,975</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1106,000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,003</w:t>
            </w:r>
          </w:p>
        </w:tc>
      </w:tr>
      <w:tr w:rsidR="00AC4512" w:rsidRPr="00AE5586" w:rsidTr="005D56A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Grouping Variable: Группа</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p>
    <w:p w:rsidR="00AC4512" w:rsidRPr="00AE5586" w:rsidRDefault="00AC4512" w:rsidP="00CD48CB">
      <w:pPr>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330"/>
        <w:gridCol w:w="1197"/>
        <w:gridCol w:w="1406"/>
        <w:gridCol w:w="313"/>
        <w:gridCol w:w="1134"/>
        <w:gridCol w:w="1333"/>
        <w:gridCol w:w="535"/>
      </w:tblGrid>
      <w:tr w:rsidR="00AC4512" w:rsidRPr="00AE5586" w:rsidTr="00AC451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больных лейкозом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458,50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color w:val="000000"/>
          <w:sz w:val="27"/>
          <w:szCs w:val="27"/>
          <w:lang w:eastAsia="ru-RU"/>
        </w:rPr>
        <w:br/>
      </w:r>
    </w:p>
    <w:p w:rsidR="00DE4136" w:rsidRPr="00AE5586" w:rsidRDefault="00DE4136" w:rsidP="00AC4512">
      <w:pPr>
        <w:spacing w:after="0" w:line="240" w:lineRule="auto"/>
        <w:rPr>
          <w:rFonts w:ascii="Times New Roman" w:eastAsia="Times New Roman" w:hAnsi="Times New Roman" w:cs="Times New Roman"/>
          <w:sz w:val="24"/>
          <w:szCs w:val="24"/>
          <w:lang w:eastAsia="ru-RU"/>
        </w:rPr>
      </w:pPr>
    </w:p>
    <w:p w:rsidR="00DE4136" w:rsidRPr="00AE5586" w:rsidRDefault="00DE4136" w:rsidP="00AC4512">
      <w:pPr>
        <w:spacing w:after="0" w:line="240" w:lineRule="auto"/>
        <w:rPr>
          <w:rFonts w:ascii="Times New Roman" w:eastAsia="Times New Roman" w:hAnsi="Times New Roman" w:cs="Times New Roman"/>
          <w:sz w:val="24"/>
          <w:szCs w:val="24"/>
          <w:lang w:eastAsia="ru-RU"/>
        </w:rPr>
      </w:pPr>
    </w:p>
    <w:p w:rsidR="00DE4136" w:rsidRPr="00AE5586" w:rsidRDefault="00DE4136" w:rsidP="00AC4512">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1533"/>
        <w:gridCol w:w="1111"/>
        <w:gridCol w:w="593"/>
        <w:gridCol w:w="1855"/>
        <w:gridCol w:w="2366"/>
      </w:tblGrid>
      <w:tr w:rsidR="00AC4512" w:rsidRPr="00AE5586" w:rsidTr="005D56AC">
        <w:trPr>
          <w:tblCellSpacing w:w="0" w:type="dxa"/>
          <w:jc w:val="center"/>
        </w:trPr>
        <w:tc>
          <w:tcPr>
            <w:tcW w:w="0" w:type="auto"/>
            <w:gridSpan w:val="6"/>
            <w:tcBorders>
              <w:top w:val="nil"/>
              <w:left w:val="nil"/>
              <w:bottom w:val="nil"/>
              <w:right w:val="nil"/>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Statistics(b)</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Exact Sig. [2*(1-tailed Sig.)]</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,883(a)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,072(a)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,114(a)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,004(a)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,583(a)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,925(a)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,620(a)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,030(a)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,640(a)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,174(a)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,033(a)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,327(a)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,192(a)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408,000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,968(a)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,758(a)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,028(a)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,060(a)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,060(a)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,659(a)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165,000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,355(a)</w:t>
            </w:r>
          </w:p>
        </w:tc>
      </w:tr>
      <w:tr w:rsidR="00AC4512" w:rsidRPr="00AE5586" w:rsidTr="005D56AC">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sz w:val="19"/>
                <w:szCs w:val="19"/>
                <w:lang w:val="en-US" w:eastAsia="ru-RU"/>
              </w:rPr>
            </w:pPr>
            <w:proofErr w:type="gramStart"/>
            <w:r w:rsidRPr="00AE5586">
              <w:rPr>
                <w:rFonts w:ascii="Times New Roman" w:eastAsia="Times New Roman" w:hAnsi="Times New Roman" w:cs="Times New Roman"/>
                <w:color w:val="000000"/>
                <w:sz w:val="19"/>
                <w:szCs w:val="19"/>
                <w:lang w:val="en-US" w:eastAsia="ru-RU"/>
              </w:rPr>
              <w:t>a</w:t>
            </w:r>
            <w:proofErr w:type="gramEnd"/>
            <w:r w:rsidRPr="00AE5586">
              <w:rPr>
                <w:rFonts w:ascii="Times New Roman" w:eastAsia="Times New Roman" w:hAnsi="Times New Roman" w:cs="Times New Roman"/>
                <w:color w:val="000000"/>
                <w:sz w:val="19"/>
                <w:szCs w:val="19"/>
                <w:lang w:val="en-US" w:eastAsia="ru-RU"/>
              </w:rPr>
              <w:t xml:space="preserve"> Not corrected for ties.</w:t>
            </w:r>
          </w:p>
        </w:tc>
      </w:tr>
      <w:tr w:rsidR="00AC4512" w:rsidRPr="00AE5586" w:rsidTr="005D56AC">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b Grouping Variable: Группа</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p>
    <w:p w:rsidR="00AC4512" w:rsidRPr="00AE5586" w:rsidRDefault="00AC4512" w:rsidP="00CD48CB">
      <w:pPr>
        <w:jc w:val="center"/>
        <w:rPr>
          <w:rFonts w:ascii="Times New Roman" w:hAnsi="Times New Roman" w:cs="Times New Roman"/>
          <w:b/>
          <w:sz w:val="28"/>
          <w:szCs w:val="28"/>
          <w:lang w:eastAsia="ru-RU"/>
        </w:rPr>
      </w:pPr>
      <w:r w:rsidRPr="00AE5586">
        <w:rPr>
          <w:rFonts w:ascii="Times New Roman" w:hAnsi="Times New Roman" w:cs="Times New Roman"/>
          <w:b/>
          <w:sz w:val="28"/>
          <w:szCs w:val="28"/>
          <w:lang w:eastAsia="ru-RU"/>
        </w:rPr>
        <w:t>Mann-Whitney Test</w:t>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292"/>
        <w:gridCol w:w="1058"/>
        <w:gridCol w:w="1243"/>
        <w:gridCol w:w="313"/>
        <w:gridCol w:w="1134"/>
        <w:gridCol w:w="1333"/>
        <w:gridCol w:w="535"/>
      </w:tblGrid>
      <w:tr w:rsidR="00AC4512" w:rsidRPr="00AE5586" w:rsidTr="00AC451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Группа</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здоровых детей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матери детей с диагнозом ДЦП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Total</w:t>
            </w:r>
          </w:p>
        </w:tc>
      </w:tr>
      <w:tr w:rsidR="00AC4512" w:rsidRPr="00AE5586" w:rsidTr="00AC451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Mean 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Sum of Ranks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N</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1407,00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1302,50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1048,00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843,00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1271,00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632,50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828,50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1481,00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727,00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1148,50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742,50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1127,00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lastRenderedPageBreak/>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661,00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1131,50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759,50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1153,00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738,00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711,00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658,50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r w:rsidR="00AC4512" w:rsidRPr="00AE5586" w:rsidTr="00AC451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1205,50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685,50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61</w:t>
            </w:r>
          </w:p>
        </w:tc>
      </w:tr>
    </w:tbl>
    <w:p w:rsidR="00AC4512" w:rsidRPr="00AE5586" w:rsidRDefault="00AC4512" w:rsidP="00AC4512">
      <w:pPr>
        <w:spacing w:after="0" w:line="240" w:lineRule="auto"/>
        <w:rPr>
          <w:rFonts w:ascii="Times New Roman" w:eastAsia="Times New Roman" w:hAnsi="Times New Roman" w:cs="Times New Roman"/>
          <w:sz w:val="24"/>
          <w:szCs w:val="24"/>
          <w:lang w:eastAsia="ru-RU"/>
        </w:rPr>
      </w:pPr>
      <w:r w:rsidRPr="00AE5586">
        <w:rPr>
          <w:rFonts w:ascii="Times New Roman" w:eastAsia="Times New Roman" w:hAnsi="Times New Roman" w:cs="Times New Roman"/>
          <w:color w:val="000000"/>
          <w:sz w:val="27"/>
          <w:szCs w:val="27"/>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025"/>
        <w:gridCol w:w="1533"/>
        <w:gridCol w:w="1111"/>
        <w:gridCol w:w="593"/>
        <w:gridCol w:w="1855"/>
      </w:tblGrid>
      <w:tr w:rsidR="00AC4512" w:rsidRPr="00AE5586" w:rsidTr="005D56AC">
        <w:trPr>
          <w:tblCellSpacing w:w="0" w:type="dxa"/>
          <w:jc w:val="center"/>
        </w:trPr>
        <w:tc>
          <w:tcPr>
            <w:tcW w:w="0" w:type="auto"/>
            <w:gridSpan w:val="5"/>
            <w:tcBorders>
              <w:top w:val="nil"/>
              <w:left w:val="nil"/>
              <w:bottom w:val="nil"/>
              <w:right w:val="nil"/>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sz w:val="19"/>
                <w:szCs w:val="19"/>
                <w:lang w:eastAsia="ru-RU"/>
              </w:rPr>
            </w:pPr>
            <w:r w:rsidRPr="00AE5586">
              <w:rPr>
                <w:rFonts w:ascii="Times New Roman" w:eastAsia="Times New Roman" w:hAnsi="Times New Roman" w:cs="Times New Roman"/>
                <w:b/>
                <w:bCs/>
                <w:sz w:val="19"/>
                <w:szCs w:val="19"/>
                <w:lang w:eastAsia="ru-RU"/>
              </w:rPr>
              <w:t>Test Statistics(a)</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Mann-Whitney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Wilcoxon 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center"/>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Asymp. Sig. (2-tailed)</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951,000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484,000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,034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588,500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1048,000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397,500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1258,500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,844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1062,500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 xml:space="preserve">АСВ </w:t>
            </w:r>
            <w:proofErr w:type="gramStart"/>
            <w:r w:rsidRPr="00AE5586">
              <w:rPr>
                <w:rFonts w:ascii="Times New Roman" w:eastAsia="Times New Roman" w:hAnsi="Times New Roman" w:cs="Times New Roman"/>
                <w:b/>
                <w:bCs/>
                <w:color w:val="000000"/>
                <w:sz w:val="19"/>
                <w:szCs w:val="19"/>
                <w:lang w:eastAsia="ru-RU"/>
              </w:rPr>
              <w:t>З</w:t>
            </w:r>
            <w:proofErr w:type="gramEnd"/>
            <w:r w:rsidRPr="00AE5586">
              <w:rPr>
                <w:rFonts w:ascii="Times New Roman" w:eastAsia="Times New Roman" w:hAnsi="Times New Roman" w:cs="Times New Roman"/>
                <w:b/>
                <w:bCs/>
                <w:color w:val="000000"/>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410,000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303,000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1164,000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,079</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355,000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1216,000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,387</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287,500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1148,500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,054</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РРЧ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,609</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ПДК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266,000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369,000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,517</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ФУ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941,000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,000</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НРЧ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270,500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1131,500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,029</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292,000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1153,000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,058</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ВК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319,000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,111</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ПЖК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371,500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1232,500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,546</w:t>
            </w:r>
          </w:p>
        </w:tc>
      </w:tr>
      <w:tr w:rsidR="00AC4512" w:rsidRPr="00AE5586" w:rsidTr="005D56A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rPr>
                <w:rFonts w:ascii="Times New Roman" w:eastAsia="Times New Roman" w:hAnsi="Times New Roman" w:cs="Times New Roman"/>
                <w:b/>
                <w:bCs/>
                <w:sz w:val="19"/>
                <w:szCs w:val="19"/>
                <w:lang w:eastAsia="ru-RU"/>
              </w:rPr>
            </w:pPr>
            <w:r w:rsidRPr="00AE5586">
              <w:rPr>
                <w:rFonts w:ascii="Times New Roman" w:eastAsia="Times New Roman" w:hAnsi="Times New Roman" w:cs="Times New Roman"/>
                <w:b/>
                <w:bCs/>
                <w:color w:val="000000"/>
                <w:sz w:val="19"/>
                <w:szCs w:val="19"/>
                <w:lang w:eastAsia="ru-RU"/>
              </w:rPr>
              <w:t>АСВ ПМК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344,500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1205,500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AE5586" w:rsidRDefault="00AC4512" w:rsidP="005D56AC">
            <w:pPr>
              <w:spacing w:after="0" w:line="240" w:lineRule="auto"/>
              <w:jc w:val="right"/>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,201</w:t>
            </w:r>
          </w:p>
        </w:tc>
      </w:tr>
      <w:tr w:rsidR="00AC4512" w:rsidRPr="00174197" w:rsidTr="005D56A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C4512" w:rsidRPr="00174197" w:rsidRDefault="00AC4512" w:rsidP="005D56AC">
            <w:pPr>
              <w:spacing w:after="0" w:line="240" w:lineRule="auto"/>
              <w:rPr>
                <w:rFonts w:ascii="Times New Roman" w:eastAsia="Times New Roman" w:hAnsi="Times New Roman" w:cs="Times New Roman"/>
                <w:sz w:val="19"/>
                <w:szCs w:val="19"/>
                <w:lang w:eastAsia="ru-RU"/>
              </w:rPr>
            </w:pPr>
            <w:r w:rsidRPr="00AE5586">
              <w:rPr>
                <w:rFonts w:ascii="Times New Roman" w:eastAsia="Times New Roman" w:hAnsi="Times New Roman" w:cs="Times New Roman"/>
                <w:color w:val="000000"/>
                <w:sz w:val="19"/>
                <w:szCs w:val="19"/>
                <w:lang w:eastAsia="ru-RU"/>
              </w:rPr>
              <w:t>a Grouping Variable: Группа</w:t>
            </w:r>
          </w:p>
        </w:tc>
      </w:tr>
    </w:tbl>
    <w:p w:rsidR="00AC4512" w:rsidRPr="00174197" w:rsidRDefault="00AC4512" w:rsidP="00AC4512">
      <w:pPr>
        <w:spacing w:after="0" w:line="240" w:lineRule="auto"/>
        <w:rPr>
          <w:rFonts w:ascii="Times New Roman" w:eastAsia="Times New Roman" w:hAnsi="Times New Roman" w:cs="Times New Roman"/>
          <w:sz w:val="24"/>
          <w:szCs w:val="24"/>
          <w:lang w:eastAsia="ru-RU"/>
        </w:rPr>
      </w:pPr>
      <w:r w:rsidRPr="00174197">
        <w:rPr>
          <w:rFonts w:ascii="Times New Roman" w:eastAsia="Times New Roman" w:hAnsi="Times New Roman" w:cs="Times New Roman"/>
          <w:color w:val="000000"/>
          <w:sz w:val="27"/>
          <w:szCs w:val="27"/>
          <w:lang w:eastAsia="ru-RU"/>
        </w:rPr>
        <w:br/>
      </w:r>
    </w:p>
    <w:p w:rsidR="007B3376" w:rsidRDefault="007B3376" w:rsidP="006624C6">
      <w:pPr>
        <w:rPr>
          <w:rFonts w:ascii="Times New Roman" w:hAnsi="Times New Roman" w:cs="Times New Roman"/>
          <w:sz w:val="28"/>
          <w:szCs w:val="28"/>
        </w:rPr>
      </w:pPr>
    </w:p>
    <w:p w:rsidR="007B3376" w:rsidRDefault="007B3376" w:rsidP="006624C6">
      <w:pPr>
        <w:rPr>
          <w:rFonts w:ascii="Times New Roman" w:hAnsi="Times New Roman" w:cs="Times New Roman"/>
          <w:sz w:val="28"/>
          <w:szCs w:val="28"/>
        </w:rPr>
      </w:pPr>
    </w:p>
    <w:bookmarkEnd w:id="113"/>
    <w:p w:rsidR="008F1399" w:rsidRPr="008A477A" w:rsidRDefault="008F1399" w:rsidP="00541461">
      <w:pPr>
        <w:pStyle w:val="1"/>
        <w:spacing w:before="0" w:line="360" w:lineRule="auto"/>
        <w:jc w:val="both"/>
        <w:rPr>
          <w:rFonts w:ascii="Times New Roman" w:hAnsi="Times New Roman" w:cs="Times New Roman"/>
          <w:color w:val="auto"/>
        </w:rPr>
      </w:pPr>
    </w:p>
    <w:p w:rsidR="00635043" w:rsidRPr="00493759" w:rsidRDefault="00635043" w:rsidP="00493759"/>
    <w:sectPr w:rsidR="00635043" w:rsidRPr="00493759" w:rsidSect="00225EA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68" w:rsidRDefault="00852F68" w:rsidP="00D86327">
      <w:pPr>
        <w:spacing w:after="0" w:line="240" w:lineRule="auto"/>
      </w:pPr>
      <w:r>
        <w:separator/>
      </w:r>
    </w:p>
  </w:endnote>
  <w:endnote w:type="continuationSeparator" w:id="0">
    <w:p w:rsidR="00852F68" w:rsidRDefault="00852F68" w:rsidP="00D8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68" w:rsidRDefault="00852F68">
    <w:pPr>
      <w:pStyle w:val="ac"/>
      <w:jc w:val="center"/>
    </w:pPr>
  </w:p>
  <w:p w:rsidR="00852F68" w:rsidRDefault="00852F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05150"/>
      <w:docPartObj>
        <w:docPartGallery w:val="Page Numbers (Bottom of Page)"/>
        <w:docPartUnique/>
      </w:docPartObj>
    </w:sdtPr>
    <w:sdtContent>
      <w:p w:rsidR="00852F68" w:rsidRDefault="00852F68">
        <w:pPr>
          <w:pStyle w:val="ac"/>
          <w:jc w:val="center"/>
        </w:pPr>
        <w:r>
          <w:fldChar w:fldCharType="begin"/>
        </w:r>
        <w:r>
          <w:instrText>PAGE   \* MERGEFORMAT</w:instrText>
        </w:r>
        <w:r>
          <w:fldChar w:fldCharType="separate"/>
        </w:r>
        <w:r w:rsidR="0091092E">
          <w:rPr>
            <w:noProof/>
          </w:rPr>
          <w:t>7</w:t>
        </w:r>
        <w:r>
          <w:fldChar w:fldCharType="end"/>
        </w:r>
      </w:p>
    </w:sdtContent>
  </w:sdt>
  <w:p w:rsidR="00852F68" w:rsidRDefault="00852F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68" w:rsidRDefault="00852F68" w:rsidP="00D86327">
      <w:pPr>
        <w:spacing w:after="0" w:line="240" w:lineRule="auto"/>
      </w:pPr>
      <w:r>
        <w:separator/>
      </w:r>
    </w:p>
  </w:footnote>
  <w:footnote w:type="continuationSeparator" w:id="0">
    <w:p w:rsidR="00852F68" w:rsidRDefault="00852F68" w:rsidP="00D86327">
      <w:pPr>
        <w:spacing w:after="0" w:line="240" w:lineRule="auto"/>
      </w:pPr>
      <w:r>
        <w:continuationSeparator/>
      </w:r>
    </w:p>
  </w:footnote>
  <w:footnote w:id="1">
    <w:p w:rsidR="00852F68" w:rsidRPr="00EC3E78" w:rsidRDefault="00852F68" w:rsidP="008F1399">
      <w:pPr>
        <w:pStyle w:val="a6"/>
        <w:rPr>
          <w:rFonts w:ascii="Times New Roman" w:hAnsi="Times New Roman" w:cs="Times New Roman"/>
        </w:rPr>
      </w:pPr>
      <w:r w:rsidRPr="00EC3E78">
        <w:rPr>
          <w:rStyle w:val="a8"/>
          <w:rFonts w:ascii="Times New Roman" w:hAnsi="Times New Roman" w:cs="Times New Roman"/>
        </w:rPr>
        <w:footnoteRef/>
      </w:r>
      <w:r w:rsidRPr="00EC3E78">
        <w:rPr>
          <w:rFonts w:ascii="Times New Roman" w:hAnsi="Times New Roman" w:cs="Times New Roman"/>
        </w:rPr>
        <w:t xml:space="preserve"> В данной работе речь будет идти только об острых лейкозах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86E"/>
    <w:multiLevelType w:val="hybridMultilevel"/>
    <w:tmpl w:val="0C6499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500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D43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C26EF9"/>
    <w:multiLevelType w:val="hybridMultilevel"/>
    <w:tmpl w:val="4558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B11B3"/>
    <w:multiLevelType w:val="multilevel"/>
    <w:tmpl w:val="35FA05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1F0401"/>
    <w:multiLevelType w:val="multilevel"/>
    <w:tmpl w:val="BFF4A440"/>
    <w:lvl w:ilvl="0">
      <w:start w:val="1"/>
      <w:numFmt w:val="decimal"/>
      <w:lvlText w:val="%1."/>
      <w:lvlJc w:val="left"/>
      <w:pPr>
        <w:ind w:left="1069" w:hanging="360"/>
      </w:pPr>
      <w:rPr>
        <w:rFonts w:hint="default"/>
        <w:color w:val="auto"/>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5C728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5712D"/>
    <w:multiLevelType w:val="multilevel"/>
    <w:tmpl w:val="3C98131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9C580D"/>
    <w:multiLevelType w:val="hybridMultilevel"/>
    <w:tmpl w:val="67080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124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A058DB"/>
    <w:multiLevelType w:val="multilevel"/>
    <w:tmpl w:val="29089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6053EF"/>
    <w:multiLevelType w:val="hybridMultilevel"/>
    <w:tmpl w:val="8DC8B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211FC4"/>
    <w:multiLevelType w:val="hybridMultilevel"/>
    <w:tmpl w:val="79DC6E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980968"/>
    <w:multiLevelType w:val="hybridMultilevel"/>
    <w:tmpl w:val="056C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83791"/>
    <w:multiLevelType w:val="hybridMultilevel"/>
    <w:tmpl w:val="836C3C24"/>
    <w:lvl w:ilvl="0" w:tplc="4FA6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0E306D"/>
    <w:multiLevelType w:val="multilevel"/>
    <w:tmpl w:val="3F80754C"/>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C9C66A7"/>
    <w:multiLevelType w:val="multilevel"/>
    <w:tmpl w:val="E49492EA"/>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D6917ED"/>
    <w:multiLevelType w:val="hybridMultilevel"/>
    <w:tmpl w:val="128603B4"/>
    <w:lvl w:ilvl="0" w:tplc="E0BE6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E843E9"/>
    <w:multiLevelType w:val="hybridMultilevel"/>
    <w:tmpl w:val="EC6CA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53475"/>
    <w:multiLevelType w:val="hybridMultilevel"/>
    <w:tmpl w:val="1E10B772"/>
    <w:lvl w:ilvl="0" w:tplc="3D4E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194532"/>
    <w:multiLevelType w:val="hybridMultilevel"/>
    <w:tmpl w:val="97400D72"/>
    <w:lvl w:ilvl="0" w:tplc="3A1A6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4F519E"/>
    <w:multiLevelType w:val="hybridMultilevel"/>
    <w:tmpl w:val="81ECACCC"/>
    <w:lvl w:ilvl="0" w:tplc="5F5E0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50771F"/>
    <w:multiLevelType w:val="hybridMultilevel"/>
    <w:tmpl w:val="845C5A66"/>
    <w:lvl w:ilvl="0" w:tplc="94260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FF31CD"/>
    <w:multiLevelType w:val="hybridMultilevel"/>
    <w:tmpl w:val="372AB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A6316"/>
    <w:multiLevelType w:val="hybridMultilevel"/>
    <w:tmpl w:val="14E6382A"/>
    <w:lvl w:ilvl="0" w:tplc="460CB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F74DBD"/>
    <w:multiLevelType w:val="hybridMultilevel"/>
    <w:tmpl w:val="2E20D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F5EBE"/>
    <w:multiLevelType w:val="hybridMultilevel"/>
    <w:tmpl w:val="B3D0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F234D6"/>
    <w:multiLevelType w:val="multilevel"/>
    <w:tmpl w:val="F45C1892"/>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0010B30"/>
    <w:multiLevelType w:val="hybridMultilevel"/>
    <w:tmpl w:val="FDB2351A"/>
    <w:lvl w:ilvl="0" w:tplc="DD28D4A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4D3675"/>
    <w:multiLevelType w:val="hybridMultilevel"/>
    <w:tmpl w:val="A5EA8C3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0">
    <w:nsid w:val="5C9E5D9C"/>
    <w:multiLevelType w:val="hybridMultilevel"/>
    <w:tmpl w:val="F82A10F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5E8729F4"/>
    <w:multiLevelType w:val="hybridMultilevel"/>
    <w:tmpl w:val="4558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E1211"/>
    <w:multiLevelType w:val="multilevel"/>
    <w:tmpl w:val="57085B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2E4C4B"/>
    <w:multiLevelType w:val="hybridMultilevel"/>
    <w:tmpl w:val="44A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B7837"/>
    <w:multiLevelType w:val="hybridMultilevel"/>
    <w:tmpl w:val="4AD2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11804"/>
    <w:multiLevelType w:val="hybridMultilevel"/>
    <w:tmpl w:val="20444328"/>
    <w:lvl w:ilvl="0" w:tplc="73E0D23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393074"/>
    <w:multiLevelType w:val="hybridMultilevel"/>
    <w:tmpl w:val="56521134"/>
    <w:lvl w:ilvl="0" w:tplc="4E626B4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7E4D9F"/>
    <w:multiLevelType w:val="hybridMultilevel"/>
    <w:tmpl w:val="FFE24A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012A63"/>
    <w:multiLevelType w:val="hybridMultilevel"/>
    <w:tmpl w:val="900A41E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9">
    <w:nsid w:val="6CE02E94"/>
    <w:multiLevelType w:val="hybridMultilevel"/>
    <w:tmpl w:val="225EE0B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0C1279"/>
    <w:multiLevelType w:val="hybridMultilevel"/>
    <w:tmpl w:val="B36EF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F6ECF"/>
    <w:multiLevelType w:val="hybridMultilevel"/>
    <w:tmpl w:val="571891A2"/>
    <w:lvl w:ilvl="0" w:tplc="CF406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255C1F"/>
    <w:multiLevelType w:val="hybridMultilevel"/>
    <w:tmpl w:val="D52A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B04E21"/>
    <w:multiLevelType w:val="hybridMultilevel"/>
    <w:tmpl w:val="E4869886"/>
    <w:lvl w:ilvl="0" w:tplc="7EFC1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3A07E5"/>
    <w:multiLevelType w:val="hybridMultilevel"/>
    <w:tmpl w:val="3F22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71FD8"/>
    <w:multiLevelType w:val="hybridMultilevel"/>
    <w:tmpl w:val="CA18A9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EA4BAC"/>
    <w:multiLevelType w:val="hybridMultilevel"/>
    <w:tmpl w:val="6CCC62CE"/>
    <w:lvl w:ilvl="0" w:tplc="AAB0C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A54986"/>
    <w:multiLevelType w:val="hybridMultilevel"/>
    <w:tmpl w:val="B380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13"/>
  </w:num>
  <w:num w:numId="4">
    <w:abstractNumId w:val="29"/>
  </w:num>
  <w:num w:numId="5">
    <w:abstractNumId w:val="30"/>
  </w:num>
  <w:num w:numId="6">
    <w:abstractNumId w:val="45"/>
  </w:num>
  <w:num w:numId="7">
    <w:abstractNumId w:val="42"/>
  </w:num>
  <w:num w:numId="8">
    <w:abstractNumId w:val="32"/>
  </w:num>
  <w:num w:numId="9">
    <w:abstractNumId w:val="8"/>
  </w:num>
  <w:num w:numId="10">
    <w:abstractNumId w:val="37"/>
  </w:num>
  <w:num w:numId="11">
    <w:abstractNumId w:val="34"/>
  </w:num>
  <w:num w:numId="12">
    <w:abstractNumId w:val="47"/>
  </w:num>
  <w:num w:numId="13">
    <w:abstractNumId w:val="33"/>
  </w:num>
  <w:num w:numId="14">
    <w:abstractNumId w:val="26"/>
  </w:num>
  <w:num w:numId="15">
    <w:abstractNumId w:val="25"/>
  </w:num>
  <w:num w:numId="16">
    <w:abstractNumId w:val="31"/>
  </w:num>
  <w:num w:numId="17">
    <w:abstractNumId w:val="10"/>
  </w:num>
  <w:num w:numId="18">
    <w:abstractNumId w:val="41"/>
  </w:num>
  <w:num w:numId="19">
    <w:abstractNumId w:val="23"/>
  </w:num>
  <w:num w:numId="20">
    <w:abstractNumId w:val="19"/>
  </w:num>
  <w:num w:numId="21">
    <w:abstractNumId w:val="5"/>
  </w:num>
  <w:num w:numId="22">
    <w:abstractNumId w:val="36"/>
  </w:num>
  <w:num w:numId="23">
    <w:abstractNumId w:val="27"/>
  </w:num>
  <w:num w:numId="24">
    <w:abstractNumId w:val="21"/>
  </w:num>
  <w:num w:numId="25">
    <w:abstractNumId w:val="20"/>
  </w:num>
  <w:num w:numId="26">
    <w:abstractNumId w:val="28"/>
  </w:num>
  <w:num w:numId="27">
    <w:abstractNumId w:val="35"/>
  </w:num>
  <w:num w:numId="28">
    <w:abstractNumId w:val="40"/>
  </w:num>
  <w:num w:numId="29">
    <w:abstractNumId w:val="11"/>
  </w:num>
  <w:num w:numId="30">
    <w:abstractNumId w:val="12"/>
  </w:num>
  <w:num w:numId="31">
    <w:abstractNumId w:val="15"/>
  </w:num>
  <w:num w:numId="32">
    <w:abstractNumId w:val="22"/>
  </w:num>
  <w:num w:numId="33">
    <w:abstractNumId w:val="46"/>
  </w:num>
  <w:num w:numId="34">
    <w:abstractNumId w:val="43"/>
  </w:num>
  <w:num w:numId="35">
    <w:abstractNumId w:val="24"/>
  </w:num>
  <w:num w:numId="36">
    <w:abstractNumId w:val="14"/>
  </w:num>
  <w:num w:numId="37">
    <w:abstractNumId w:val="17"/>
  </w:num>
  <w:num w:numId="38">
    <w:abstractNumId w:val="3"/>
  </w:num>
  <w:num w:numId="39">
    <w:abstractNumId w:val="0"/>
  </w:num>
  <w:num w:numId="40">
    <w:abstractNumId w:val="39"/>
  </w:num>
  <w:num w:numId="41">
    <w:abstractNumId w:val="4"/>
  </w:num>
  <w:num w:numId="42">
    <w:abstractNumId w:val="6"/>
  </w:num>
  <w:num w:numId="43">
    <w:abstractNumId w:val="2"/>
  </w:num>
  <w:num w:numId="44">
    <w:abstractNumId w:val="9"/>
  </w:num>
  <w:num w:numId="45">
    <w:abstractNumId w:val="16"/>
  </w:num>
  <w:num w:numId="46">
    <w:abstractNumId w:val="7"/>
  </w:num>
  <w:num w:numId="47">
    <w:abstractNumId w:val="44"/>
  </w:num>
  <w:num w:numId="48">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3"/>
    <w:rsid w:val="00000813"/>
    <w:rsid w:val="0000122F"/>
    <w:rsid w:val="00002008"/>
    <w:rsid w:val="000020EF"/>
    <w:rsid w:val="00002177"/>
    <w:rsid w:val="000034CE"/>
    <w:rsid w:val="0000386D"/>
    <w:rsid w:val="00005304"/>
    <w:rsid w:val="00005A61"/>
    <w:rsid w:val="00005EC8"/>
    <w:rsid w:val="000072BB"/>
    <w:rsid w:val="00010A29"/>
    <w:rsid w:val="00013C93"/>
    <w:rsid w:val="00014EEC"/>
    <w:rsid w:val="00014F38"/>
    <w:rsid w:val="000153E4"/>
    <w:rsid w:val="000158D3"/>
    <w:rsid w:val="00017BBC"/>
    <w:rsid w:val="0002067C"/>
    <w:rsid w:val="00021530"/>
    <w:rsid w:val="00022BA9"/>
    <w:rsid w:val="00024C78"/>
    <w:rsid w:val="00025620"/>
    <w:rsid w:val="00026F17"/>
    <w:rsid w:val="00032F41"/>
    <w:rsid w:val="00034925"/>
    <w:rsid w:val="00035614"/>
    <w:rsid w:val="00035ACD"/>
    <w:rsid w:val="0003730A"/>
    <w:rsid w:val="00037F5B"/>
    <w:rsid w:val="00040B15"/>
    <w:rsid w:val="00040D71"/>
    <w:rsid w:val="00041177"/>
    <w:rsid w:val="00041248"/>
    <w:rsid w:val="000435D6"/>
    <w:rsid w:val="000444C8"/>
    <w:rsid w:val="00044C6E"/>
    <w:rsid w:val="00045F89"/>
    <w:rsid w:val="00046291"/>
    <w:rsid w:val="00046F15"/>
    <w:rsid w:val="00047252"/>
    <w:rsid w:val="00050848"/>
    <w:rsid w:val="00050E60"/>
    <w:rsid w:val="0005153E"/>
    <w:rsid w:val="00053069"/>
    <w:rsid w:val="000532C2"/>
    <w:rsid w:val="00053825"/>
    <w:rsid w:val="000550A6"/>
    <w:rsid w:val="000555E0"/>
    <w:rsid w:val="000567B3"/>
    <w:rsid w:val="000572E0"/>
    <w:rsid w:val="000604CB"/>
    <w:rsid w:val="00063060"/>
    <w:rsid w:val="0006362A"/>
    <w:rsid w:val="000637A6"/>
    <w:rsid w:val="000656E5"/>
    <w:rsid w:val="00065814"/>
    <w:rsid w:val="00065B23"/>
    <w:rsid w:val="0006721F"/>
    <w:rsid w:val="000704F7"/>
    <w:rsid w:val="00071712"/>
    <w:rsid w:val="000725AE"/>
    <w:rsid w:val="00073AE4"/>
    <w:rsid w:val="00074CA1"/>
    <w:rsid w:val="00075B13"/>
    <w:rsid w:val="0007622C"/>
    <w:rsid w:val="00076563"/>
    <w:rsid w:val="000766EC"/>
    <w:rsid w:val="0007731D"/>
    <w:rsid w:val="000829E7"/>
    <w:rsid w:val="00085BC3"/>
    <w:rsid w:val="00086A89"/>
    <w:rsid w:val="00086D49"/>
    <w:rsid w:val="00087240"/>
    <w:rsid w:val="00087340"/>
    <w:rsid w:val="000879D9"/>
    <w:rsid w:val="00087CFC"/>
    <w:rsid w:val="00090EBE"/>
    <w:rsid w:val="0009398C"/>
    <w:rsid w:val="00095488"/>
    <w:rsid w:val="00095B79"/>
    <w:rsid w:val="00096CCF"/>
    <w:rsid w:val="000A1618"/>
    <w:rsid w:val="000A1657"/>
    <w:rsid w:val="000A23E1"/>
    <w:rsid w:val="000A2D9C"/>
    <w:rsid w:val="000A4409"/>
    <w:rsid w:val="000A55F3"/>
    <w:rsid w:val="000A562D"/>
    <w:rsid w:val="000A6BBA"/>
    <w:rsid w:val="000A75D4"/>
    <w:rsid w:val="000B0B1A"/>
    <w:rsid w:val="000B260A"/>
    <w:rsid w:val="000B2BDC"/>
    <w:rsid w:val="000B629E"/>
    <w:rsid w:val="000B67D4"/>
    <w:rsid w:val="000C07BB"/>
    <w:rsid w:val="000C0D78"/>
    <w:rsid w:val="000C52C7"/>
    <w:rsid w:val="000C5997"/>
    <w:rsid w:val="000C64E6"/>
    <w:rsid w:val="000C7665"/>
    <w:rsid w:val="000C77C3"/>
    <w:rsid w:val="000D1595"/>
    <w:rsid w:val="000D3083"/>
    <w:rsid w:val="000D3A49"/>
    <w:rsid w:val="000D3A8F"/>
    <w:rsid w:val="000D43F5"/>
    <w:rsid w:val="000D4F38"/>
    <w:rsid w:val="000D57FC"/>
    <w:rsid w:val="000D6B3F"/>
    <w:rsid w:val="000D72E3"/>
    <w:rsid w:val="000E15E6"/>
    <w:rsid w:val="000E1B99"/>
    <w:rsid w:val="000E2624"/>
    <w:rsid w:val="000E2C04"/>
    <w:rsid w:val="000E301E"/>
    <w:rsid w:val="000E3F6D"/>
    <w:rsid w:val="000E447B"/>
    <w:rsid w:val="000E44CB"/>
    <w:rsid w:val="000E4550"/>
    <w:rsid w:val="000E691B"/>
    <w:rsid w:val="000E7042"/>
    <w:rsid w:val="000F3675"/>
    <w:rsid w:val="000F6317"/>
    <w:rsid w:val="000F6EB5"/>
    <w:rsid w:val="000F7B66"/>
    <w:rsid w:val="00100C14"/>
    <w:rsid w:val="001044FF"/>
    <w:rsid w:val="00106CB3"/>
    <w:rsid w:val="001074FB"/>
    <w:rsid w:val="001108A3"/>
    <w:rsid w:val="00111DDA"/>
    <w:rsid w:val="00111E9A"/>
    <w:rsid w:val="0011222B"/>
    <w:rsid w:val="001128D1"/>
    <w:rsid w:val="00120F62"/>
    <w:rsid w:val="001211FD"/>
    <w:rsid w:val="00121260"/>
    <w:rsid w:val="001232E0"/>
    <w:rsid w:val="0012495D"/>
    <w:rsid w:val="0012695B"/>
    <w:rsid w:val="00126B8B"/>
    <w:rsid w:val="0013267D"/>
    <w:rsid w:val="00133E7D"/>
    <w:rsid w:val="00133F6B"/>
    <w:rsid w:val="001353FE"/>
    <w:rsid w:val="00135634"/>
    <w:rsid w:val="001359E3"/>
    <w:rsid w:val="00135E74"/>
    <w:rsid w:val="00136C03"/>
    <w:rsid w:val="0013713C"/>
    <w:rsid w:val="0014034A"/>
    <w:rsid w:val="00140852"/>
    <w:rsid w:val="00142AE1"/>
    <w:rsid w:val="00143011"/>
    <w:rsid w:val="00144138"/>
    <w:rsid w:val="0015026A"/>
    <w:rsid w:val="001518C5"/>
    <w:rsid w:val="001521D8"/>
    <w:rsid w:val="001526E9"/>
    <w:rsid w:val="001527DE"/>
    <w:rsid w:val="001539FF"/>
    <w:rsid w:val="00155CB7"/>
    <w:rsid w:val="001574B0"/>
    <w:rsid w:val="001577AE"/>
    <w:rsid w:val="00157B83"/>
    <w:rsid w:val="00162D0C"/>
    <w:rsid w:val="0016450A"/>
    <w:rsid w:val="00165AA7"/>
    <w:rsid w:val="00167ACF"/>
    <w:rsid w:val="00167B02"/>
    <w:rsid w:val="0017098A"/>
    <w:rsid w:val="00172E99"/>
    <w:rsid w:val="001736E2"/>
    <w:rsid w:val="001737F3"/>
    <w:rsid w:val="001747D0"/>
    <w:rsid w:val="00175D48"/>
    <w:rsid w:val="00175E98"/>
    <w:rsid w:val="00182350"/>
    <w:rsid w:val="00182FEA"/>
    <w:rsid w:val="001838F9"/>
    <w:rsid w:val="00184387"/>
    <w:rsid w:val="001856E9"/>
    <w:rsid w:val="00185EBF"/>
    <w:rsid w:val="00186964"/>
    <w:rsid w:val="00187A1C"/>
    <w:rsid w:val="0019206A"/>
    <w:rsid w:val="00192B70"/>
    <w:rsid w:val="00194FF8"/>
    <w:rsid w:val="00197936"/>
    <w:rsid w:val="001A2CB2"/>
    <w:rsid w:val="001A329A"/>
    <w:rsid w:val="001A5CF4"/>
    <w:rsid w:val="001A6800"/>
    <w:rsid w:val="001B1DCE"/>
    <w:rsid w:val="001B1EDA"/>
    <w:rsid w:val="001B3738"/>
    <w:rsid w:val="001B4547"/>
    <w:rsid w:val="001B6114"/>
    <w:rsid w:val="001C01DF"/>
    <w:rsid w:val="001C1275"/>
    <w:rsid w:val="001C50A5"/>
    <w:rsid w:val="001C5217"/>
    <w:rsid w:val="001C66E5"/>
    <w:rsid w:val="001C6CBE"/>
    <w:rsid w:val="001D0208"/>
    <w:rsid w:val="001D05EE"/>
    <w:rsid w:val="001D0F48"/>
    <w:rsid w:val="001D1857"/>
    <w:rsid w:val="001D4304"/>
    <w:rsid w:val="001D54E5"/>
    <w:rsid w:val="001D72E4"/>
    <w:rsid w:val="001E0D05"/>
    <w:rsid w:val="001E0D23"/>
    <w:rsid w:val="001E0DA7"/>
    <w:rsid w:val="001E0FA3"/>
    <w:rsid w:val="001E13C2"/>
    <w:rsid w:val="001E1A40"/>
    <w:rsid w:val="001E225E"/>
    <w:rsid w:val="001E31E0"/>
    <w:rsid w:val="001E434E"/>
    <w:rsid w:val="001E58FC"/>
    <w:rsid w:val="001E63DE"/>
    <w:rsid w:val="001E6469"/>
    <w:rsid w:val="001E6720"/>
    <w:rsid w:val="001E7333"/>
    <w:rsid w:val="001E7720"/>
    <w:rsid w:val="001F059A"/>
    <w:rsid w:val="001F134A"/>
    <w:rsid w:val="001F16FE"/>
    <w:rsid w:val="001F293E"/>
    <w:rsid w:val="001F5DEF"/>
    <w:rsid w:val="001F653B"/>
    <w:rsid w:val="001F7D17"/>
    <w:rsid w:val="00201AAC"/>
    <w:rsid w:val="00201AED"/>
    <w:rsid w:val="0020339E"/>
    <w:rsid w:val="00204A64"/>
    <w:rsid w:val="00205AFC"/>
    <w:rsid w:val="0020710F"/>
    <w:rsid w:val="00212254"/>
    <w:rsid w:val="0021348D"/>
    <w:rsid w:val="00213642"/>
    <w:rsid w:val="002172F6"/>
    <w:rsid w:val="00217B23"/>
    <w:rsid w:val="00220201"/>
    <w:rsid w:val="00221108"/>
    <w:rsid w:val="002219C6"/>
    <w:rsid w:val="00221DDE"/>
    <w:rsid w:val="00221F9C"/>
    <w:rsid w:val="00222F24"/>
    <w:rsid w:val="002240CE"/>
    <w:rsid w:val="002241DC"/>
    <w:rsid w:val="00225EAB"/>
    <w:rsid w:val="002268DC"/>
    <w:rsid w:val="002278B8"/>
    <w:rsid w:val="0023036C"/>
    <w:rsid w:val="002309AD"/>
    <w:rsid w:val="00230ADC"/>
    <w:rsid w:val="00230F2D"/>
    <w:rsid w:val="002312F0"/>
    <w:rsid w:val="002314E6"/>
    <w:rsid w:val="00231B97"/>
    <w:rsid w:val="00232817"/>
    <w:rsid w:val="002330AA"/>
    <w:rsid w:val="0023345E"/>
    <w:rsid w:val="00233AB8"/>
    <w:rsid w:val="00233C26"/>
    <w:rsid w:val="00234234"/>
    <w:rsid w:val="002360F9"/>
    <w:rsid w:val="0024074B"/>
    <w:rsid w:val="00240BEB"/>
    <w:rsid w:val="00240C2B"/>
    <w:rsid w:val="00243668"/>
    <w:rsid w:val="002436FE"/>
    <w:rsid w:val="0024567A"/>
    <w:rsid w:val="00246451"/>
    <w:rsid w:val="00247914"/>
    <w:rsid w:val="00247E33"/>
    <w:rsid w:val="0025110C"/>
    <w:rsid w:val="00251EAE"/>
    <w:rsid w:val="00251F90"/>
    <w:rsid w:val="00253EEE"/>
    <w:rsid w:val="002549B1"/>
    <w:rsid w:val="00255598"/>
    <w:rsid w:val="00255C3C"/>
    <w:rsid w:val="00256C83"/>
    <w:rsid w:val="0025760A"/>
    <w:rsid w:val="002577CF"/>
    <w:rsid w:val="0026016F"/>
    <w:rsid w:val="0026177F"/>
    <w:rsid w:val="00261B22"/>
    <w:rsid w:val="00261C74"/>
    <w:rsid w:val="002632B6"/>
    <w:rsid w:val="002635BC"/>
    <w:rsid w:val="0026425B"/>
    <w:rsid w:val="00264E38"/>
    <w:rsid w:val="00265EE1"/>
    <w:rsid w:val="00265F2D"/>
    <w:rsid w:val="0026612B"/>
    <w:rsid w:val="0026651B"/>
    <w:rsid w:val="0026695C"/>
    <w:rsid w:val="002673CD"/>
    <w:rsid w:val="00267AAF"/>
    <w:rsid w:val="00267C3C"/>
    <w:rsid w:val="00270AC6"/>
    <w:rsid w:val="002723A5"/>
    <w:rsid w:val="00272D7E"/>
    <w:rsid w:val="002735DF"/>
    <w:rsid w:val="00274AC6"/>
    <w:rsid w:val="00275067"/>
    <w:rsid w:val="00275299"/>
    <w:rsid w:val="00277725"/>
    <w:rsid w:val="002822EC"/>
    <w:rsid w:val="00283F47"/>
    <w:rsid w:val="002853A2"/>
    <w:rsid w:val="00290EA7"/>
    <w:rsid w:val="00292C9C"/>
    <w:rsid w:val="00292E78"/>
    <w:rsid w:val="00293813"/>
    <w:rsid w:val="00293DFB"/>
    <w:rsid w:val="00294251"/>
    <w:rsid w:val="00294AB8"/>
    <w:rsid w:val="002959E2"/>
    <w:rsid w:val="002961A6"/>
    <w:rsid w:val="002A183C"/>
    <w:rsid w:val="002A20DD"/>
    <w:rsid w:val="002A2351"/>
    <w:rsid w:val="002A359A"/>
    <w:rsid w:val="002A4EF5"/>
    <w:rsid w:val="002A57E4"/>
    <w:rsid w:val="002A5F73"/>
    <w:rsid w:val="002B0D71"/>
    <w:rsid w:val="002B13DB"/>
    <w:rsid w:val="002B2005"/>
    <w:rsid w:val="002B3CBD"/>
    <w:rsid w:val="002B5D41"/>
    <w:rsid w:val="002B74F5"/>
    <w:rsid w:val="002C0A9D"/>
    <w:rsid w:val="002C167B"/>
    <w:rsid w:val="002C1B86"/>
    <w:rsid w:val="002C2514"/>
    <w:rsid w:val="002C48A8"/>
    <w:rsid w:val="002C5815"/>
    <w:rsid w:val="002C5F0F"/>
    <w:rsid w:val="002C7E93"/>
    <w:rsid w:val="002D0851"/>
    <w:rsid w:val="002D237F"/>
    <w:rsid w:val="002D2A4B"/>
    <w:rsid w:val="002D41B9"/>
    <w:rsid w:val="002D67D3"/>
    <w:rsid w:val="002E3751"/>
    <w:rsid w:val="002E40E0"/>
    <w:rsid w:val="002E5869"/>
    <w:rsid w:val="002F02AD"/>
    <w:rsid w:val="002F12E7"/>
    <w:rsid w:val="002F1BB8"/>
    <w:rsid w:val="002F1BC1"/>
    <w:rsid w:val="002F1D55"/>
    <w:rsid w:val="002F2046"/>
    <w:rsid w:val="002F29AB"/>
    <w:rsid w:val="002F3E3B"/>
    <w:rsid w:val="002F5032"/>
    <w:rsid w:val="002F66A1"/>
    <w:rsid w:val="002F6EA7"/>
    <w:rsid w:val="00300B08"/>
    <w:rsid w:val="00301DEF"/>
    <w:rsid w:val="00302D91"/>
    <w:rsid w:val="00303B9A"/>
    <w:rsid w:val="003049A0"/>
    <w:rsid w:val="00304A72"/>
    <w:rsid w:val="00305B34"/>
    <w:rsid w:val="00306A82"/>
    <w:rsid w:val="0030764C"/>
    <w:rsid w:val="00310ED6"/>
    <w:rsid w:val="0031286F"/>
    <w:rsid w:val="0031290C"/>
    <w:rsid w:val="00312FAA"/>
    <w:rsid w:val="00313E41"/>
    <w:rsid w:val="003143BF"/>
    <w:rsid w:val="003150DE"/>
    <w:rsid w:val="00315154"/>
    <w:rsid w:val="00315DBC"/>
    <w:rsid w:val="00316874"/>
    <w:rsid w:val="003168AD"/>
    <w:rsid w:val="003169B1"/>
    <w:rsid w:val="00317F45"/>
    <w:rsid w:val="00320CB7"/>
    <w:rsid w:val="00324611"/>
    <w:rsid w:val="003258AD"/>
    <w:rsid w:val="00325951"/>
    <w:rsid w:val="00326948"/>
    <w:rsid w:val="003300C7"/>
    <w:rsid w:val="003302DA"/>
    <w:rsid w:val="0033332A"/>
    <w:rsid w:val="0033386C"/>
    <w:rsid w:val="0033404B"/>
    <w:rsid w:val="00334117"/>
    <w:rsid w:val="00334177"/>
    <w:rsid w:val="003368EE"/>
    <w:rsid w:val="00336F8C"/>
    <w:rsid w:val="003373BF"/>
    <w:rsid w:val="003377A5"/>
    <w:rsid w:val="00340631"/>
    <w:rsid w:val="00340A9A"/>
    <w:rsid w:val="003410B5"/>
    <w:rsid w:val="003410E3"/>
    <w:rsid w:val="00341A66"/>
    <w:rsid w:val="0034345A"/>
    <w:rsid w:val="00344092"/>
    <w:rsid w:val="00345AB8"/>
    <w:rsid w:val="00354A9D"/>
    <w:rsid w:val="00355C3E"/>
    <w:rsid w:val="00362AF4"/>
    <w:rsid w:val="00364C5D"/>
    <w:rsid w:val="00365DA4"/>
    <w:rsid w:val="00367EBF"/>
    <w:rsid w:val="0037056D"/>
    <w:rsid w:val="003714CD"/>
    <w:rsid w:val="00371B68"/>
    <w:rsid w:val="00371FF6"/>
    <w:rsid w:val="003724DB"/>
    <w:rsid w:val="00372EFE"/>
    <w:rsid w:val="0037311D"/>
    <w:rsid w:val="0037371B"/>
    <w:rsid w:val="00373880"/>
    <w:rsid w:val="003742FD"/>
    <w:rsid w:val="003770D3"/>
    <w:rsid w:val="00380439"/>
    <w:rsid w:val="0038156F"/>
    <w:rsid w:val="003821D8"/>
    <w:rsid w:val="003845C8"/>
    <w:rsid w:val="00385088"/>
    <w:rsid w:val="00385E46"/>
    <w:rsid w:val="00386309"/>
    <w:rsid w:val="003869F9"/>
    <w:rsid w:val="003870E5"/>
    <w:rsid w:val="00390239"/>
    <w:rsid w:val="003914AC"/>
    <w:rsid w:val="00391571"/>
    <w:rsid w:val="00391C1A"/>
    <w:rsid w:val="00392399"/>
    <w:rsid w:val="00393865"/>
    <w:rsid w:val="00394677"/>
    <w:rsid w:val="003946B8"/>
    <w:rsid w:val="00394A9D"/>
    <w:rsid w:val="00394CAD"/>
    <w:rsid w:val="003950D3"/>
    <w:rsid w:val="00395994"/>
    <w:rsid w:val="003961F1"/>
    <w:rsid w:val="0039762F"/>
    <w:rsid w:val="00397C53"/>
    <w:rsid w:val="003A0A82"/>
    <w:rsid w:val="003A1079"/>
    <w:rsid w:val="003A2D45"/>
    <w:rsid w:val="003A39A5"/>
    <w:rsid w:val="003A66A7"/>
    <w:rsid w:val="003A6C59"/>
    <w:rsid w:val="003B1B38"/>
    <w:rsid w:val="003B1CBC"/>
    <w:rsid w:val="003B3375"/>
    <w:rsid w:val="003B3776"/>
    <w:rsid w:val="003B54EA"/>
    <w:rsid w:val="003B5673"/>
    <w:rsid w:val="003B5B53"/>
    <w:rsid w:val="003B6CD3"/>
    <w:rsid w:val="003B7ACC"/>
    <w:rsid w:val="003C07F2"/>
    <w:rsid w:val="003C1321"/>
    <w:rsid w:val="003C1A9E"/>
    <w:rsid w:val="003C4F34"/>
    <w:rsid w:val="003C5B74"/>
    <w:rsid w:val="003C5E9F"/>
    <w:rsid w:val="003C5EE9"/>
    <w:rsid w:val="003C607D"/>
    <w:rsid w:val="003C70E3"/>
    <w:rsid w:val="003C72DB"/>
    <w:rsid w:val="003C786B"/>
    <w:rsid w:val="003C7E3E"/>
    <w:rsid w:val="003D09FF"/>
    <w:rsid w:val="003D164A"/>
    <w:rsid w:val="003D244E"/>
    <w:rsid w:val="003D36FF"/>
    <w:rsid w:val="003D3EE3"/>
    <w:rsid w:val="003D4AF0"/>
    <w:rsid w:val="003D4DA0"/>
    <w:rsid w:val="003D5EC8"/>
    <w:rsid w:val="003E0BEE"/>
    <w:rsid w:val="003E14DD"/>
    <w:rsid w:val="003E1C8E"/>
    <w:rsid w:val="003E1E6F"/>
    <w:rsid w:val="003E2107"/>
    <w:rsid w:val="003E224D"/>
    <w:rsid w:val="003E2B55"/>
    <w:rsid w:val="003E3D09"/>
    <w:rsid w:val="003E62EC"/>
    <w:rsid w:val="003F6038"/>
    <w:rsid w:val="003F63EB"/>
    <w:rsid w:val="003F66F4"/>
    <w:rsid w:val="003F709E"/>
    <w:rsid w:val="003F7255"/>
    <w:rsid w:val="00401283"/>
    <w:rsid w:val="0040208A"/>
    <w:rsid w:val="00402472"/>
    <w:rsid w:val="00404056"/>
    <w:rsid w:val="004058BE"/>
    <w:rsid w:val="00407183"/>
    <w:rsid w:val="0041029E"/>
    <w:rsid w:val="004112B0"/>
    <w:rsid w:val="004128A8"/>
    <w:rsid w:val="0041315B"/>
    <w:rsid w:val="0041471C"/>
    <w:rsid w:val="00415FD7"/>
    <w:rsid w:val="00416619"/>
    <w:rsid w:val="004166AD"/>
    <w:rsid w:val="00417AEF"/>
    <w:rsid w:val="00417DDD"/>
    <w:rsid w:val="00421F45"/>
    <w:rsid w:val="00422CAD"/>
    <w:rsid w:val="004232C0"/>
    <w:rsid w:val="004274BD"/>
    <w:rsid w:val="00427E55"/>
    <w:rsid w:val="00431C81"/>
    <w:rsid w:val="00436D0B"/>
    <w:rsid w:val="00441078"/>
    <w:rsid w:val="004411C1"/>
    <w:rsid w:val="00441B32"/>
    <w:rsid w:val="00445577"/>
    <w:rsid w:val="0044558E"/>
    <w:rsid w:val="00445812"/>
    <w:rsid w:val="00446230"/>
    <w:rsid w:val="00450084"/>
    <w:rsid w:val="00456CCD"/>
    <w:rsid w:val="0046061E"/>
    <w:rsid w:val="004628B5"/>
    <w:rsid w:val="00463355"/>
    <w:rsid w:val="00463A84"/>
    <w:rsid w:val="00463DEF"/>
    <w:rsid w:val="00463EBB"/>
    <w:rsid w:val="004644AD"/>
    <w:rsid w:val="0046559A"/>
    <w:rsid w:val="00466ACC"/>
    <w:rsid w:val="0046738B"/>
    <w:rsid w:val="004674FE"/>
    <w:rsid w:val="004676A2"/>
    <w:rsid w:val="004702DF"/>
    <w:rsid w:val="004710DE"/>
    <w:rsid w:val="00471647"/>
    <w:rsid w:val="00472D09"/>
    <w:rsid w:val="00476549"/>
    <w:rsid w:val="00476D02"/>
    <w:rsid w:val="00477CA9"/>
    <w:rsid w:val="00481529"/>
    <w:rsid w:val="00483245"/>
    <w:rsid w:val="00487ACE"/>
    <w:rsid w:val="00490B7B"/>
    <w:rsid w:val="004913B2"/>
    <w:rsid w:val="00491F3E"/>
    <w:rsid w:val="00492FB7"/>
    <w:rsid w:val="00493731"/>
    <w:rsid w:val="00493759"/>
    <w:rsid w:val="00493CFB"/>
    <w:rsid w:val="00493D98"/>
    <w:rsid w:val="004949EC"/>
    <w:rsid w:val="00497004"/>
    <w:rsid w:val="00497D11"/>
    <w:rsid w:val="004A4665"/>
    <w:rsid w:val="004A4DAF"/>
    <w:rsid w:val="004A57C3"/>
    <w:rsid w:val="004A6E7D"/>
    <w:rsid w:val="004B08A6"/>
    <w:rsid w:val="004B179B"/>
    <w:rsid w:val="004B240E"/>
    <w:rsid w:val="004B24F0"/>
    <w:rsid w:val="004B3B49"/>
    <w:rsid w:val="004B3C2F"/>
    <w:rsid w:val="004B4053"/>
    <w:rsid w:val="004B47CF"/>
    <w:rsid w:val="004B507F"/>
    <w:rsid w:val="004B6848"/>
    <w:rsid w:val="004B709E"/>
    <w:rsid w:val="004C04F3"/>
    <w:rsid w:val="004C0749"/>
    <w:rsid w:val="004C083B"/>
    <w:rsid w:val="004C0936"/>
    <w:rsid w:val="004C1455"/>
    <w:rsid w:val="004C1B96"/>
    <w:rsid w:val="004C2D1C"/>
    <w:rsid w:val="004C2E61"/>
    <w:rsid w:val="004C3AE5"/>
    <w:rsid w:val="004C3C6B"/>
    <w:rsid w:val="004C4301"/>
    <w:rsid w:val="004C4470"/>
    <w:rsid w:val="004C64F8"/>
    <w:rsid w:val="004C76DF"/>
    <w:rsid w:val="004C7AE9"/>
    <w:rsid w:val="004D063E"/>
    <w:rsid w:val="004D5168"/>
    <w:rsid w:val="004D553A"/>
    <w:rsid w:val="004E16F4"/>
    <w:rsid w:val="004E1AC8"/>
    <w:rsid w:val="004E2843"/>
    <w:rsid w:val="004E2EAD"/>
    <w:rsid w:val="004E3518"/>
    <w:rsid w:val="004E3796"/>
    <w:rsid w:val="004E4639"/>
    <w:rsid w:val="004E6D41"/>
    <w:rsid w:val="004E7665"/>
    <w:rsid w:val="004F0557"/>
    <w:rsid w:val="004F2A6F"/>
    <w:rsid w:val="004F4CCD"/>
    <w:rsid w:val="004F5280"/>
    <w:rsid w:val="004F5A82"/>
    <w:rsid w:val="004F64D6"/>
    <w:rsid w:val="004F669D"/>
    <w:rsid w:val="004F66E7"/>
    <w:rsid w:val="004F7339"/>
    <w:rsid w:val="004F7CB7"/>
    <w:rsid w:val="00500DDE"/>
    <w:rsid w:val="00501899"/>
    <w:rsid w:val="0050224F"/>
    <w:rsid w:val="00502D74"/>
    <w:rsid w:val="00503111"/>
    <w:rsid w:val="00504223"/>
    <w:rsid w:val="00505547"/>
    <w:rsid w:val="005068F8"/>
    <w:rsid w:val="00507497"/>
    <w:rsid w:val="00510616"/>
    <w:rsid w:val="00522023"/>
    <w:rsid w:val="00524277"/>
    <w:rsid w:val="005247D4"/>
    <w:rsid w:val="00524B68"/>
    <w:rsid w:val="00526963"/>
    <w:rsid w:val="00527906"/>
    <w:rsid w:val="005305D0"/>
    <w:rsid w:val="005309D5"/>
    <w:rsid w:val="00530AC6"/>
    <w:rsid w:val="00532780"/>
    <w:rsid w:val="00533315"/>
    <w:rsid w:val="005353E7"/>
    <w:rsid w:val="00536A6B"/>
    <w:rsid w:val="00541461"/>
    <w:rsid w:val="00541CF9"/>
    <w:rsid w:val="00543227"/>
    <w:rsid w:val="00543612"/>
    <w:rsid w:val="005448C0"/>
    <w:rsid w:val="00545817"/>
    <w:rsid w:val="00545C54"/>
    <w:rsid w:val="005470DC"/>
    <w:rsid w:val="005476C2"/>
    <w:rsid w:val="00547A0A"/>
    <w:rsid w:val="005505A6"/>
    <w:rsid w:val="00550610"/>
    <w:rsid w:val="00550D8A"/>
    <w:rsid w:val="00553567"/>
    <w:rsid w:val="0055365B"/>
    <w:rsid w:val="005537FF"/>
    <w:rsid w:val="00553D6A"/>
    <w:rsid w:val="005542EC"/>
    <w:rsid w:val="00555748"/>
    <w:rsid w:val="00555BC1"/>
    <w:rsid w:val="00561479"/>
    <w:rsid w:val="005654AF"/>
    <w:rsid w:val="0056630B"/>
    <w:rsid w:val="00566805"/>
    <w:rsid w:val="00567689"/>
    <w:rsid w:val="00567CD7"/>
    <w:rsid w:val="00570183"/>
    <w:rsid w:val="00570602"/>
    <w:rsid w:val="005711E3"/>
    <w:rsid w:val="005715CF"/>
    <w:rsid w:val="00572776"/>
    <w:rsid w:val="0057339D"/>
    <w:rsid w:val="005734E2"/>
    <w:rsid w:val="00574BD2"/>
    <w:rsid w:val="00577C67"/>
    <w:rsid w:val="00577D4E"/>
    <w:rsid w:val="0058051D"/>
    <w:rsid w:val="00582054"/>
    <w:rsid w:val="005825AD"/>
    <w:rsid w:val="00584B0F"/>
    <w:rsid w:val="005865C0"/>
    <w:rsid w:val="00587402"/>
    <w:rsid w:val="00590579"/>
    <w:rsid w:val="005907C6"/>
    <w:rsid w:val="00590978"/>
    <w:rsid w:val="00593247"/>
    <w:rsid w:val="00596862"/>
    <w:rsid w:val="00596E44"/>
    <w:rsid w:val="005A0A4E"/>
    <w:rsid w:val="005A0D0F"/>
    <w:rsid w:val="005A1607"/>
    <w:rsid w:val="005A34D9"/>
    <w:rsid w:val="005A5506"/>
    <w:rsid w:val="005A70F9"/>
    <w:rsid w:val="005A7BE6"/>
    <w:rsid w:val="005B07C5"/>
    <w:rsid w:val="005B0A4A"/>
    <w:rsid w:val="005B2A0B"/>
    <w:rsid w:val="005B345D"/>
    <w:rsid w:val="005B55F8"/>
    <w:rsid w:val="005B5CD6"/>
    <w:rsid w:val="005B6134"/>
    <w:rsid w:val="005B61B6"/>
    <w:rsid w:val="005B6265"/>
    <w:rsid w:val="005B7E44"/>
    <w:rsid w:val="005C31A9"/>
    <w:rsid w:val="005C4D2D"/>
    <w:rsid w:val="005C4F45"/>
    <w:rsid w:val="005C620D"/>
    <w:rsid w:val="005C6599"/>
    <w:rsid w:val="005C6B10"/>
    <w:rsid w:val="005C7088"/>
    <w:rsid w:val="005C7504"/>
    <w:rsid w:val="005D0772"/>
    <w:rsid w:val="005D0C87"/>
    <w:rsid w:val="005D1A5D"/>
    <w:rsid w:val="005D2008"/>
    <w:rsid w:val="005D2E59"/>
    <w:rsid w:val="005D3492"/>
    <w:rsid w:val="005D36F9"/>
    <w:rsid w:val="005D56AC"/>
    <w:rsid w:val="005D5939"/>
    <w:rsid w:val="005D6423"/>
    <w:rsid w:val="005E1C01"/>
    <w:rsid w:val="005E3243"/>
    <w:rsid w:val="005E4774"/>
    <w:rsid w:val="005E4DC2"/>
    <w:rsid w:val="005E56D6"/>
    <w:rsid w:val="005E58AB"/>
    <w:rsid w:val="005E71A6"/>
    <w:rsid w:val="005E7725"/>
    <w:rsid w:val="005F2615"/>
    <w:rsid w:val="005F36CE"/>
    <w:rsid w:val="005F5B3E"/>
    <w:rsid w:val="005F74D0"/>
    <w:rsid w:val="005F7EF4"/>
    <w:rsid w:val="00600FA3"/>
    <w:rsid w:val="00601251"/>
    <w:rsid w:val="00601334"/>
    <w:rsid w:val="006020BF"/>
    <w:rsid w:val="006029BF"/>
    <w:rsid w:val="0060305F"/>
    <w:rsid w:val="00603B85"/>
    <w:rsid w:val="00605A52"/>
    <w:rsid w:val="00606BAA"/>
    <w:rsid w:val="00606E7A"/>
    <w:rsid w:val="00607B51"/>
    <w:rsid w:val="00610F24"/>
    <w:rsid w:val="00611D6E"/>
    <w:rsid w:val="00614CAC"/>
    <w:rsid w:val="00614F18"/>
    <w:rsid w:val="00615376"/>
    <w:rsid w:val="006178AA"/>
    <w:rsid w:val="006202C2"/>
    <w:rsid w:val="0062281E"/>
    <w:rsid w:val="006231B7"/>
    <w:rsid w:val="0062638E"/>
    <w:rsid w:val="006274C0"/>
    <w:rsid w:val="00630536"/>
    <w:rsid w:val="0063092E"/>
    <w:rsid w:val="00633651"/>
    <w:rsid w:val="00633C11"/>
    <w:rsid w:val="00635043"/>
    <w:rsid w:val="00635165"/>
    <w:rsid w:val="00635557"/>
    <w:rsid w:val="00635C44"/>
    <w:rsid w:val="00635D37"/>
    <w:rsid w:val="0063605E"/>
    <w:rsid w:val="0063679E"/>
    <w:rsid w:val="0064019C"/>
    <w:rsid w:val="00641E07"/>
    <w:rsid w:val="00642441"/>
    <w:rsid w:val="00647ADB"/>
    <w:rsid w:val="00652E20"/>
    <w:rsid w:val="006530DB"/>
    <w:rsid w:val="0065358A"/>
    <w:rsid w:val="00654619"/>
    <w:rsid w:val="006565EA"/>
    <w:rsid w:val="00657CAA"/>
    <w:rsid w:val="00657CD2"/>
    <w:rsid w:val="00657E03"/>
    <w:rsid w:val="00660A0A"/>
    <w:rsid w:val="006624C6"/>
    <w:rsid w:val="00662D95"/>
    <w:rsid w:val="0066508C"/>
    <w:rsid w:val="00665BFB"/>
    <w:rsid w:val="00672382"/>
    <w:rsid w:val="006725C8"/>
    <w:rsid w:val="00672B9E"/>
    <w:rsid w:val="006757E9"/>
    <w:rsid w:val="00676436"/>
    <w:rsid w:val="00676EBA"/>
    <w:rsid w:val="00676F42"/>
    <w:rsid w:val="00677458"/>
    <w:rsid w:val="00677D50"/>
    <w:rsid w:val="00680AB7"/>
    <w:rsid w:val="00682B52"/>
    <w:rsid w:val="00683F27"/>
    <w:rsid w:val="00684256"/>
    <w:rsid w:val="00684A75"/>
    <w:rsid w:val="00684DFC"/>
    <w:rsid w:val="00686E06"/>
    <w:rsid w:val="00690457"/>
    <w:rsid w:val="00691136"/>
    <w:rsid w:val="00696258"/>
    <w:rsid w:val="006A2425"/>
    <w:rsid w:val="006A2E9D"/>
    <w:rsid w:val="006A4096"/>
    <w:rsid w:val="006A6D68"/>
    <w:rsid w:val="006A6F8A"/>
    <w:rsid w:val="006A76D4"/>
    <w:rsid w:val="006B108B"/>
    <w:rsid w:val="006B1406"/>
    <w:rsid w:val="006B44D3"/>
    <w:rsid w:val="006C0888"/>
    <w:rsid w:val="006C4467"/>
    <w:rsid w:val="006C58C4"/>
    <w:rsid w:val="006C5ED9"/>
    <w:rsid w:val="006D0976"/>
    <w:rsid w:val="006D33B3"/>
    <w:rsid w:val="006D3686"/>
    <w:rsid w:val="006D3771"/>
    <w:rsid w:val="006D3EAE"/>
    <w:rsid w:val="006D452A"/>
    <w:rsid w:val="006D49F9"/>
    <w:rsid w:val="006D6125"/>
    <w:rsid w:val="006E08BC"/>
    <w:rsid w:val="006E1517"/>
    <w:rsid w:val="006E17D7"/>
    <w:rsid w:val="006E206F"/>
    <w:rsid w:val="006E2B05"/>
    <w:rsid w:val="006E39FB"/>
    <w:rsid w:val="006E4C40"/>
    <w:rsid w:val="006E4D29"/>
    <w:rsid w:val="006E5CAD"/>
    <w:rsid w:val="006E7979"/>
    <w:rsid w:val="006F0FF3"/>
    <w:rsid w:val="006F1572"/>
    <w:rsid w:val="006F1E56"/>
    <w:rsid w:val="006F22EC"/>
    <w:rsid w:val="006F36F7"/>
    <w:rsid w:val="006F5453"/>
    <w:rsid w:val="006F6460"/>
    <w:rsid w:val="006F68A7"/>
    <w:rsid w:val="006F6E28"/>
    <w:rsid w:val="006F7253"/>
    <w:rsid w:val="006F7ED0"/>
    <w:rsid w:val="007000EE"/>
    <w:rsid w:val="0070074B"/>
    <w:rsid w:val="00701746"/>
    <w:rsid w:val="00702E85"/>
    <w:rsid w:val="00706F16"/>
    <w:rsid w:val="00707331"/>
    <w:rsid w:val="007079B1"/>
    <w:rsid w:val="007107E0"/>
    <w:rsid w:val="007117D3"/>
    <w:rsid w:val="00711A57"/>
    <w:rsid w:val="0071384E"/>
    <w:rsid w:val="00713C55"/>
    <w:rsid w:val="00713FCB"/>
    <w:rsid w:val="0071464C"/>
    <w:rsid w:val="00715380"/>
    <w:rsid w:val="007160B5"/>
    <w:rsid w:val="00716518"/>
    <w:rsid w:val="00716B00"/>
    <w:rsid w:val="00716B08"/>
    <w:rsid w:val="00717C2C"/>
    <w:rsid w:val="00720AFA"/>
    <w:rsid w:val="007214E3"/>
    <w:rsid w:val="00721D29"/>
    <w:rsid w:val="00722BB8"/>
    <w:rsid w:val="00722BF8"/>
    <w:rsid w:val="00723112"/>
    <w:rsid w:val="00723602"/>
    <w:rsid w:val="00724DFD"/>
    <w:rsid w:val="0072520E"/>
    <w:rsid w:val="00725FFF"/>
    <w:rsid w:val="00726022"/>
    <w:rsid w:val="0073149C"/>
    <w:rsid w:val="00732294"/>
    <w:rsid w:val="00734095"/>
    <w:rsid w:val="00737D30"/>
    <w:rsid w:val="00740048"/>
    <w:rsid w:val="0074239B"/>
    <w:rsid w:val="00743C57"/>
    <w:rsid w:val="007459D3"/>
    <w:rsid w:val="00745D61"/>
    <w:rsid w:val="007462A2"/>
    <w:rsid w:val="007462CF"/>
    <w:rsid w:val="00746746"/>
    <w:rsid w:val="007475B0"/>
    <w:rsid w:val="00750D70"/>
    <w:rsid w:val="00753CE1"/>
    <w:rsid w:val="007541B1"/>
    <w:rsid w:val="007546DB"/>
    <w:rsid w:val="0075495F"/>
    <w:rsid w:val="00756F23"/>
    <w:rsid w:val="00757B51"/>
    <w:rsid w:val="00757E22"/>
    <w:rsid w:val="00760C84"/>
    <w:rsid w:val="007618B5"/>
    <w:rsid w:val="00761DDC"/>
    <w:rsid w:val="007634E4"/>
    <w:rsid w:val="00764918"/>
    <w:rsid w:val="00765F3B"/>
    <w:rsid w:val="0076691C"/>
    <w:rsid w:val="00767592"/>
    <w:rsid w:val="00767936"/>
    <w:rsid w:val="007702D7"/>
    <w:rsid w:val="007730AF"/>
    <w:rsid w:val="00776867"/>
    <w:rsid w:val="00777FB4"/>
    <w:rsid w:val="00780126"/>
    <w:rsid w:val="007803A3"/>
    <w:rsid w:val="0078148F"/>
    <w:rsid w:val="007814F9"/>
    <w:rsid w:val="007817D1"/>
    <w:rsid w:val="00781CF1"/>
    <w:rsid w:val="00786515"/>
    <w:rsid w:val="007879D8"/>
    <w:rsid w:val="007906CD"/>
    <w:rsid w:val="00792274"/>
    <w:rsid w:val="007941C4"/>
    <w:rsid w:val="00795385"/>
    <w:rsid w:val="00795716"/>
    <w:rsid w:val="00795957"/>
    <w:rsid w:val="00795C9B"/>
    <w:rsid w:val="007A1172"/>
    <w:rsid w:val="007A1FC0"/>
    <w:rsid w:val="007A69AA"/>
    <w:rsid w:val="007A753E"/>
    <w:rsid w:val="007B1551"/>
    <w:rsid w:val="007B3183"/>
    <w:rsid w:val="007B3376"/>
    <w:rsid w:val="007B375C"/>
    <w:rsid w:val="007B6A38"/>
    <w:rsid w:val="007B7237"/>
    <w:rsid w:val="007C0020"/>
    <w:rsid w:val="007C026B"/>
    <w:rsid w:val="007C0419"/>
    <w:rsid w:val="007C1143"/>
    <w:rsid w:val="007C1AD3"/>
    <w:rsid w:val="007C2BB9"/>
    <w:rsid w:val="007C3117"/>
    <w:rsid w:val="007C4875"/>
    <w:rsid w:val="007C4CEB"/>
    <w:rsid w:val="007C55A2"/>
    <w:rsid w:val="007C5891"/>
    <w:rsid w:val="007C614D"/>
    <w:rsid w:val="007C64EE"/>
    <w:rsid w:val="007C74FE"/>
    <w:rsid w:val="007C7500"/>
    <w:rsid w:val="007D0715"/>
    <w:rsid w:val="007D12E5"/>
    <w:rsid w:val="007D3314"/>
    <w:rsid w:val="007D33D5"/>
    <w:rsid w:val="007D4109"/>
    <w:rsid w:val="007D54CE"/>
    <w:rsid w:val="007D578D"/>
    <w:rsid w:val="007D6609"/>
    <w:rsid w:val="007D6923"/>
    <w:rsid w:val="007D6C70"/>
    <w:rsid w:val="007E04B2"/>
    <w:rsid w:val="007E055D"/>
    <w:rsid w:val="007E39E6"/>
    <w:rsid w:val="007E3AAF"/>
    <w:rsid w:val="007E6D0E"/>
    <w:rsid w:val="007E7DB7"/>
    <w:rsid w:val="007F13F3"/>
    <w:rsid w:val="007F1A4B"/>
    <w:rsid w:val="007F30A9"/>
    <w:rsid w:val="007F42DE"/>
    <w:rsid w:val="007F5715"/>
    <w:rsid w:val="00800152"/>
    <w:rsid w:val="00801324"/>
    <w:rsid w:val="00801F3F"/>
    <w:rsid w:val="00803559"/>
    <w:rsid w:val="00805240"/>
    <w:rsid w:val="00806083"/>
    <w:rsid w:val="008063B2"/>
    <w:rsid w:val="00806B12"/>
    <w:rsid w:val="00806D50"/>
    <w:rsid w:val="008104CD"/>
    <w:rsid w:val="00811CA1"/>
    <w:rsid w:val="00812951"/>
    <w:rsid w:val="00814AE4"/>
    <w:rsid w:val="00815DDB"/>
    <w:rsid w:val="00815DEE"/>
    <w:rsid w:val="00820741"/>
    <w:rsid w:val="0082083A"/>
    <w:rsid w:val="00822317"/>
    <w:rsid w:val="008253E8"/>
    <w:rsid w:val="0082599C"/>
    <w:rsid w:val="008264C2"/>
    <w:rsid w:val="00826A98"/>
    <w:rsid w:val="00830296"/>
    <w:rsid w:val="00830409"/>
    <w:rsid w:val="0083094E"/>
    <w:rsid w:val="00831776"/>
    <w:rsid w:val="00832815"/>
    <w:rsid w:val="00833EF6"/>
    <w:rsid w:val="00834802"/>
    <w:rsid w:val="00834DEB"/>
    <w:rsid w:val="00835B44"/>
    <w:rsid w:val="00836BD8"/>
    <w:rsid w:val="008370F2"/>
    <w:rsid w:val="008410D3"/>
    <w:rsid w:val="008410F5"/>
    <w:rsid w:val="00841124"/>
    <w:rsid w:val="008417F2"/>
    <w:rsid w:val="00842176"/>
    <w:rsid w:val="00846D4C"/>
    <w:rsid w:val="00846E20"/>
    <w:rsid w:val="00846FC6"/>
    <w:rsid w:val="00847D37"/>
    <w:rsid w:val="00847F18"/>
    <w:rsid w:val="00850185"/>
    <w:rsid w:val="0085061C"/>
    <w:rsid w:val="00850CBA"/>
    <w:rsid w:val="00852D61"/>
    <w:rsid w:val="00852F68"/>
    <w:rsid w:val="00853B0F"/>
    <w:rsid w:val="00853C85"/>
    <w:rsid w:val="00855DA8"/>
    <w:rsid w:val="00856A8F"/>
    <w:rsid w:val="008578D2"/>
    <w:rsid w:val="00857EE4"/>
    <w:rsid w:val="008604F3"/>
    <w:rsid w:val="0086057C"/>
    <w:rsid w:val="0086065A"/>
    <w:rsid w:val="00860C0A"/>
    <w:rsid w:val="0086180B"/>
    <w:rsid w:val="00861B2D"/>
    <w:rsid w:val="00862416"/>
    <w:rsid w:val="00864956"/>
    <w:rsid w:val="00864DF6"/>
    <w:rsid w:val="00867407"/>
    <w:rsid w:val="00867D58"/>
    <w:rsid w:val="00870809"/>
    <w:rsid w:val="00871444"/>
    <w:rsid w:val="00871F9F"/>
    <w:rsid w:val="00872DF9"/>
    <w:rsid w:val="00873378"/>
    <w:rsid w:val="008734AA"/>
    <w:rsid w:val="00873A7A"/>
    <w:rsid w:val="00873CDA"/>
    <w:rsid w:val="0087516B"/>
    <w:rsid w:val="00875305"/>
    <w:rsid w:val="0087555B"/>
    <w:rsid w:val="00876F74"/>
    <w:rsid w:val="00881EF6"/>
    <w:rsid w:val="008822CF"/>
    <w:rsid w:val="00883FD8"/>
    <w:rsid w:val="008858E1"/>
    <w:rsid w:val="00885AA6"/>
    <w:rsid w:val="00886610"/>
    <w:rsid w:val="008923BE"/>
    <w:rsid w:val="008936A9"/>
    <w:rsid w:val="00893836"/>
    <w:rsid w:val="008942BD"/>
    <w:rsid w:val="00897ADF"/>
    <w:rsid w:val="00897F1F"/>
    <w:rsid w:val="008A0E87"/>
    <w:rsid w:val="008A105D"/>
    <w:rsid w:val="008A1F23"/>
    <w:rsid w:val="008A3F5E"/>
    <w:rsid w:val="008A477A"/>
    <w:rsid w:val="008A4F14"/>
    <w:rsid w:val="008A682F"/>
    <w:rsid w:val="008A7057"/>
    <w:rsid w:val="008B3765"/>
    <w:rsid w:val="008B46E3"/>
    <w:rsid w:val="008B48D8"/>
    <w:rsid w:val="008B5A69"/>
    <w:rsid w:val="008B5F09"/>
    <w:rsid w:val="008B601D"/>
    <w:rsid w:val="008B7811"/>
    <w:rsid w:val="008B78E2"/>
    <w:rsid w:val="008C11C6"/>
    <w:rsid w:val="008C4035"/>
    <w:rsid w:val="008C5FD5"/>
    <w:rsid w:val="008C6D54"/>
    <w:rsid w:val="008D19A6"/>
    <w:rsid w:val="008E308E"/>
    <w:rsid w:val="008E30E8"/>
    <w:rsid w:val="008E43DE"/>
    <w:rsid w:val="008E48A3"/>
    <w:rsid w:val="008E560A"/>
    <w:rsid w:val="008E755B"/>
    <w:rsid w:val="008F0208"/>
    <w:rsid w:val="008F02D0"/>
    <w:rsid w:val="008F0A7A"/>
    <w:rsid w:val="008F1399"/>
    <w:rsid w:val="008F18C3"/>
    <w:rsid w:val="008F1E37"/>
    <w:rsid w:val="008F2448"/>
    <w:rsid w:val="008F7539"/>
    <w:rsid w:val="008F7E6F"/>
    <w:rsid w:val="00900568"/>
    <w:rsid w:val="009007E9"/>
    <w:rsid w:val="009024BD"/>
    <w:rsid w:val="00903341"/>
    <w:rsid w:val="009044EF"/>
    <w:rsid w:val="0090522D"/>
    <w:rsid w:val="009052AF"/>
    <w:rsid w:val="009056EC"/>
    <w:rsid w:val="00905C70"/>
    <w:rsid w:val="00905FF8"/>
    <w:rsid w:val="00906AB0"/>
    <w:rsid w:val="0091092E"/>
    <w:rsid w:val="0091249A"/>
    <w:rsid w:val="00912AEF"/>
    <w:rsid w:val="009135F7"/>
    <w:rsid w:val="00913BF8"/>
    <w:rsid w:val="009141CF"/>
    <w:rsid w:val="00915277"/>
    <w:rsid w:val="00917ABD"/>
    <w:rsid w:val="009229A3"/>
    <w:rsid w:val="009232BA"/>
    <w:rsid w:val="00925807"/>
    <w:rsid w:val="00925A8C"/>
    <w:rsid w:val="0093115D"/>
    <w:rsid w:val="009317CD"/>
    <w:rsid w:val="00931961"/>
    <w:rsid w:val="00931A58"/>
    <w:rsid w:val="00933ABC"/>
    <w:rsid w:val="00937EC9"/>
    <w:rsid w:val="009404C1"/>
    <w:rsid w:val="00940EE1"/>
    <w:rsid w:val="00942229"/>
    <w:rsid w:val="00942553"/>
    <w:rsid w:val="00942A86"/>
    <w:rsid w:val="00942C96"/>
    <w:rsid w:val="00943D4B"/>
    <w:rsid w:val="0094496C"/>
    <w:rsid w:val="00945492"/>
    <w:rsid w:val="00946311"/>
    <w:rsid w:val="00947A20"/>
    <w:rsid w:val="00950EE9"/>
    <w:rsid w:val="00951905"/>
    <w:rsid w:val="00952ECD"/>
    <w:rsid w:val="009537C9"/>
    <w:rsid w:val="009543EB"/>
    <w:rsid w:val="00954411"/>
    <w:rsid w:val="00955A89"/>
    <w:rsid w:val="00956C4A"/>
    <w:rsid w:val="0095757F"/>
    <w:rsid w:val="00957D56"/>
    <w:rsid w:val="00961825"/>
    <w:rsid w:val="009627E5"/>
    <w:rsid w:val="00963BC2"/>
    <w:rsid w:val="0096479C"/>
    <w:rsid w:val="00965C13"/>
    <w:rsid w:val="00966342"/>
    <w:rsid w:val="00966510"/>
    <w:rsid w:val="00966651"/>
    <w:rsid w:val="0097069C"/>
    <w:rsid w:val="009726B0"/>
    <w:rsid w:val="00974E74"/>
    <w:rsid w:val="0097725C"/>
    <w:rsid w:val="009779B1"/>
    <w:rsid w:val="009779F2"/>
    <w:rsid w:val="00981594"/>
    <w:rsid w:val="0098576F"/>
    <w:rsid w:val="009860B8"/>
    <w:rsid w:val="0098694B"/>
    <w:rsid w:val="009900F0"/>
    <w:rsid w:val="00993A74"/>
    <w:rsid w:val="00993AE1"/>
    <w:rsid w:val="0099424D"/>
    <w:rsid w:val="00994EEA"/>
    <w:rsid w:val="009A0854"/>
    <w:rsid w:val="009A3012"/>
    <w:rsid w:val="009A3C0D"/>
    <w:rsid w:val="009A5685"/>
    <w:rsid w:val="009B213A"/>
    <w:rsid w:val="009B2AD0"/>
    <w:rsid w:val="009B2DC1"/>
    <w:rsid w:val="009B3D86"/>
    <w:rsid w:val="009B415B"/>
    <w:rsid w:val="009B4834"/>
    <w:rsid w:val="009B52B8"/>
    <w:rsid w:val="009B5803"/>
    <w:rsid w:val="009B5C5A"/>
    <w:rsid w:val="009B665E"/>
    <w:rsid w:val="009B7EA4"/>
    <w:rsid w:val="009C0BB4"/>
    <w:rsid w:val="009C5975"/>
    <w:rsid w:val="009C6D21"/>
    <w:rsid w:val="009C6D6E"/>
    <w:rsid w:val="009C74CE"/>
    <w:rsid w:val="009D0C33"/>
    <w:rsid w:val="009D125E"/>
    <w:rsid w:val="009D28D1"/>
    <w:rsid w:val="009D2A19"/>
    <w:rsid w:val="009D34CD"/>
    <w:rsid w:val="009D3CC2"/>
    <w:rsid w:val="009D4503"/>
    <w:rsid w:val="009D4EB0"/>
    <w:rsid w:val="009D4F30"/>
    <w:rsid w:val="009D614A"/>
    <w:rsid w:val="009D6491"/>
    <w:rsid w:val="009D752B"/>
    <w:rsid w:val="009E05A1"/>
    <w:rsid w:val="009E1CBE"/>
    <w:rsid w:val="009E3E9E"/>
    <w:rsid w:val="009E52AE"/>
    <w:rsid w:val="009E5C52"/>
    <w:rsid w:val="009E5CDA"/>
    <w:rsid w:val="009E5FE5"/>
    <w:rsid w:val="009E7F9A"/>
    <w:rsid w:val="009F106D"/>
    <w:rsid w:val="009F1B14"/>
    <w:rsid w:val="009F29B6"/>
    <w:rsid w:val="009F49A6"/>
    <w:rsid w:val="009F5975"/>
    <w:rsid w:val="009F63C5"/>
    <w:rsid w:val="009F659C"/>
    <w:rsid w:val="009F76DE"/>
    <w:rsid w:val="00A00033"/>
    <w:rsid w:val="00A00571"/>
    <w:rsid w:val="00A01D38"/>
    <w:rsid w:val="00A02EE0"/>
    <w:rsid w:val="00A050F3"/>
    <w:rsid w:val="00A058CA"/>
    <w:rsid w:val="00A06B52"/>
    <w:rsid w:val="00A0713A"/>
    <w:rsid w:val="00A0716A"/>
    <w:rsid w:val="00A07A70"/>
    <w:rsid w:val="00A112A3"/>
    <w:rsid w:val="00A1254C"/>
    <w:rsid w:val="00A132C3"/>
    <w:rsid w:val="00A16284"/>
    <w:rsid w:val="00A16F3D"/>
    <w:rsid w:val="00A23DE5"/>
    <w:rsid w:val="00A264E3"/>
    <w:rsid w:val="00A27262"/>
    <w:rsid w:val="00A30DC8"/>
    <w:rsid w:val="00A3374D"/>
    <w:rsid w:val="00A33E3B"/>
    <w:rsid w:val="00A34910"/>
    <w:rsid w:val="00A34CE8"/>
    <w:rsid w:val="00A36BCA"/>
    <w:rsid w:val="00A3768F"/>
    <w:rsid w:val="00A401A7"/>
    <w:rsid w:val="00A40651"/>
    <w:rsid w:val="00A4270A"/>
    <w:rsid w:val="00A4272A"/>
    <w:rsid w:val="00A431A1"/>
    <w:rsid w:val="00A43CEF"/>
    <w:rsid w:val="00A43F0A"/>
    <w:rsid w:val="00A447E7"/>
    <w:rsid w:val="00A45B28"/>
    <w:rsid w:val="00A45B50"/>
    <w:rsid w:val="00A465A7"/>
    <w:rsid w:val="00A46694"/>
    <w:rsid w:val="00A4720F"/>
    <w:rsid w:val="00A47C0B"/>
    <w:rsid w:val="00A51EEE"/>
    <w:rsid w:val="00A524F2"/>
    <w:rsid w:val="00A53804"/>
    <w:rsid w:val="00A53960"/>
    <w:rsid w:val="00A53993"/>
    <w:rsid w:val="00A5419B"/>
    <w:rsid w:val="00A54473"/>
    <w:rsid w:val="00A55346"/>
    <w:rsid w:val="00A55C65"/>
    <w:rsid w:val="00A56DAF"/>
    <w:rsid w:val="00A57FA0"/>
    <w:rsid w:val="00A60E1B"/>
    <w:rsid w:val="00A64B5C"/>
    <w:rsid w:val="00A672E8"/>
    <w:rsid w:val="00A703F3"/>
    <w:rsid w:val="00A7395E"/>
    <w:rsid w:val="00A751FE"/>
    <w:rsid w:val="00A76B47"/>
    <w:rsid w:val="00A8056D"/>
    <w:rsid w:val="00A80ECA"/>
    <w:rsid w:val="00A81804"/>
    <w:rsid w:val="00A81FD4"/>
    <w:rsid w:val="00A82550"/>
    <w:rsid w:val="00A83B39"/>
    <w:rsid w:val="00A900B0"/>
    <w:rsid w:val="00A90F06"/>
    <w:rsid w:val="00A926C6"/>
    <w:rsid w:val="00A94CA9"/>
    <w:rsid w:val="00A95227"/>
    <w:rsid w:val="00A9573A"/>
    <w:rsid w:val="00A9685A"/>
    <w:rsid w:val="00A9777A"/>
    <w:rsid w:val="00AA032E"/>
    <w:rsid w:val="00AA42D9"/>
    <w:rsid w:val="00AA4C3C"/>
    <w:rsid w:val="00AA7709"/>
    <w:rsid w:val="00AA7F1E"/>
    <w:rsid w:val="00AB37E9"/>
    <w:rsid w:val="00AB4230"/>
    <w:rsid w:val="00AB493B"/>
    <w:rsid w:val="00AB5F4B"/>
    <w:rsid w:val="00AB5F99"/>
    <w:rsid w:val="00AB72FE"/>
    <w:rsid w:val="00AC00C3"/>
    <w:rsid w:val="00AC0F00"/>
    <w:rsid w:val="00AC1ED0"/>
    <w:rsid w:val="00AC4512"/>
    <w:rsid w:val="00AC52F2"/>
    <w:rsid w:val="00AC53E0"/>
    <w:rsid w:val="00AC5450"/>
    <w:rsid w:val="00AC7212"/>
    <w:rsid w:val="00AC75F8"/>
    <w:rsid w:val="00AD1A12"/>
    <w:rsid w:val="00AD3273"/>
    <w:rsid w:val="00AD3C89"/>
    <w:rsid w:val="00AD6D03"/>
    <w:rsid w:val="00AD73D2"/>
    <w:rsid w:val="00AE0105"/>
    <w:rsid w:val="00AE45B2"/>
    <w:rsid w:val="00AE4D8F"/>
    <w:rsid w:val="00AE4F7F"/>
    <w:rsid w:val="00AE5586"/>
    <w:rsid w:val="00AE64F7"/>
    <w:rsid w:val="00AE6503"/>
    <w:rsid w:val="00AE7241"/>
    <w:rsid w:val="00AE7261"/>
    <w:rsid w:val="00AF0A74"/>
    <w:rsid w:val="00AF17D0"/>
    <w:rsid w:val="00AF187A"/>
    <w:rsid w:val="00AF1CF1"/>
    <w:rsid w:val="00AF3C4B"/>
    <w:rsid w:val="00AF502E"/>
    <w:rsid w:val="00AF73DE"/>
    <w:rsid w:val="00B01892"/>
    <w:rsid w:val="00B01ECF"/>
    <w:rsid w:val="00B0229D"/>
    <w:rsid w:val="00B02E69"/>
    <w:rsid w:val="00B030EB"/>
    <w:rsid w:val="00B03AC6"/>
    <w:rsid w:val="00B062E5"/>
    <w:rsid w:val="00B06844"/>
    <w:rsid w:val="00B07071"/>
    <w:rsid w:val="00B114DF"/>
    <w:rsid w:val="00B12B25"/>
    <w:rsid w:val="00B14038"/>
    <w:rsid w:val="00B15EBF"/>
    <w:rsid w:val="00B17412"/>
    <w:rsid w:val="00B2062A"/>
    <w:rsid w:val="00B206F9"/>
    <w:rsid w:val="00B20DF1"/>
    <w:rsid w:val="00B211BB"/>
    <w:rsid w:val="00B22565"/>
    <w:rsid w:val="00B22689"/>
    <w:rsid w:val="00B2361A"/>
    <w:rsid w:val="00B23ACF"/>
    <w:rsid w:val="00B23CEF"/>
    <w:rsid w:val="00B24932"/>
    <w:rsid w:val="00B25DF7"/>
    <w:rsid w:val="00B26C5D"/>
    <w:rsid w:val="00B26F2C"/>
    <w:rsid w:val="00B308D8"/>
    <w:rsid w:val="00B31778"/>
    <w:rsid w:val="00B325FA"/>
    <w:rsid w:val="00B34AB5"/>
    <w:rsid w:val="00B34F83"/>
    <w:rsid w:val="00B3668E"/>
    <w:rsid w:val="00B408E0"/>
    <w:rsid w:val="00B40E3F"/>
    <w:rsid w:val="00B40E79"/>
    <w:rsid w:val="00B41F25"/>
    <w:rsid w:val="00B437CB"/>
    <w:rsid w:val="00B45052"/>
    <w:rsid w:val="00B472E2"/>
    <w:rsid w:val="00B5051A"/>
    <w:rsid w:val="00B5153D"/>
    <w:rsid w:val="00B5170F"/>
    <w:rsid w:val="00B51AC6"/>
    <w:rsid w:val="00B52D30"/>
    <w:rsid w:val="00B533EE"/>
    <w:rsid w:val="00B536AA"/>
    <w:rsid w:val="00B54B2C"/>
    <w:rsid w:val="00B55B4C"/>
    <w:rsid w:val="00B57DAC"/>
    <w:rsid w:val="00B60C99"/>
    <w:rsid w:val="00B619FB"/>
    <w:rsid w:val="00B62308"/>
    <w:rsid w:val="00B63E29"/>
    <w:rsid w:val="00B63E6B"/>
    <w:rsid w:val="00B63E71"/>
    <w:rsid w:val="00B65294"/>
    <w:rsid w:val="00B71E14"/>
    <w:rsid w:val="00B72CE4"/>
    <w:rsid w:val="00B73AD8"/>
    <w:rsid w:val="00B758E9"/>
    <w:rsid w:val="00B7631E"/>
    <w:rsid w:val="00B76D44"/>
    <w:rsid w:val="00B77886"/>
    <w:rsid w:val="00B77F85"/>
    <w:rsid w:val="00B81165"/>
    <w:rsid w:val="00B8199B"/>
    <w:rsid w:val="00B86DEF"/>
    <w:rsid w:val="00B87DB3"/>
    <w:rsid w:val="00B90A82"/>
    <w:rsid w:val="00B91DC2"/>
    <w:rsid w:val="00B91F5C"/>
    <w:rsid w:val="00B921BD"/>
    <w:rsid w:val="00B928F8"/>
    <w:rsid w:val="00B9316F"/>
    <w:rsid w:val="00B942C4"/>
    <w:rsid w:val="00B946BF"/>
    <w:rsid w:val="00B950A9"/>
    <w:rsid w:val="00B96D4B"/>
    <w:rsid w:val="00B97517"/>
    <w:rsid w:val="00BA144B"/>
    <w:rsid w:val="00BA1B09"/>
    <w:rsid w:val="00BA2866"/>
    <w:rsid w:val="00BA3ED0"/>
    <w:rsid w:val="00BA4187"/>
    <w:rsid w:val="00BA44B3"/>
    <w:rsid w:val="00BA4FCA"/>
    <w:rsid w:val="00BA5385"/>
    <w:rsid w:val="00BA6187"/>
    <w:rsid w:val="00BA663F"/>
    <w:rsid w:val="00BA6B67"/>
    <w:rsid w:val="00BA7435"/>
    <w:rsid w:val="00BA7CB8"/>
    <w:rsid w:val="00BB0C74"/>
    <w:rsid w:val="00BB15F3"/>
    <w:rsid w:val="00BB2612"/>
    <w:rsid w:val="00BB2896"/>
    <w:rsid w:val="00BB2CAC"/>
    <w:rsid w:val="00BB2E6A"/>
    <w:rsid w:val="00BB2F6C"/>
    <w:rsid w:val="00BB40B4"/>
    <w:rsid w:val="00BB7198"/>
    <w:rsid w:val="00BB7E0F"/>
    <w:rsid w:val="00BB7ECF"/>
    <w:rsid w:val="00BC3FE1"/>
    <w:rsid w:val="00BC4757"/>
    <w:rsid w:val="00BC477C"/>
    <w:rsid w:val="00BC56B2"/>
    <w:rsid w:val="00BC5D3E"/>
    <w:rsid w:val="00BD0D0C"/>
    <w:rsid w:val="00BD393F"/>
    <w:rsid w:val="00BD4479"/>
    <w:rsid w:val="00BD45F2"/>
    <w:rsid w:val="00BD59DC"/>
    <w:rsid w:val="00BD7B25"/>
    <w:rsid w:val="00BD7CAA"/>
    <w:rsid w:val="00BE0593"/>
    <w:rsid w:val="00BE0926"/>
    <w:rsid w:val="00BE1B94"/>
    <w:rsid w:val="00BE2EEB"/>
    <w:rsid w:val="00BE6932"/>
    <w:rsid w:val="00BF0DF2"/>
    <w:rsid w:val="00BF164E"/>
    <w:rsid w:val="00BF1F21"/>
    <w:rsid w:val="00BF1F3C"/>
    <w:rsid w:val="00C020B7"/>
    <w:rsid w:val="00C02FAD"/>
    <w:rsid w:val="00C0329E"/>
    <w:rsid w:val="00C033DF"/>
    <w:rsid w:val="00C0644D"/>
    <w:rsid w:val="00C115CD"/>
    <w:rsid w:val="00C12293"/>
    <w:rsid w:val="00C12C45"/>
    <w:rsid w:val="00C14CB4"/>
    <w:rsid w:val="00C151B7"/>
    <w:rsid w:val="00C17573"/>
    <w:rsid w:val="00C17E06"/>
    <w:rsid w:val="00C20182"/>
    <w:rsid w:val="00C20F36"/>
    <w:rsid w:val="00C21832"/>
    <w:rsid w:val="00C2343E"/>
    <w:rsid w:val="00C24ABF"/>
    <w:rsid w:val="00C24C17"/>
    <w:rsid w:val="00C2561F"/>
    <w:rsid w:val="00C26481"/>
    <w:rsid w:val="00C276E7"/>
    <w:rsid w:val="00C27FDD"/>
    <w:rsid w:val="00C330D4"/>
    <w:rsid w:val="00C35D13"/>
    <w:rsid w:val="00C426DF"/>
    <w:rsid w:val="00C4327A"/>
    <w:rsid w:val="00C43B09"/>
    <w:rsid w:val="00C444D4"/>
    <w:rsid w:val="00C459AA"/>
    <w:rsid w:val="00C468F1"/>
    <w:rsid w:val="00C47EE9"/>
    <w:rsid w:val="00C50179"/>
    <w:rsid w:val="00C503D4"/>
    <w:rsid w:val="00C50485"/>
    <w:rsid w:val="00C50BA2"/>
    <w:rsid w:val="00C511F5"/>
    <w:rsid w:val="00C5249C"/>
    <w:rsid w:val="00C528F3"/>
    <w:rsid w:val="00C53DE6"/>
    <w:rsid w:val="00C54139"/>
    <w:rsid w:val="00C546C7"/>
    <w:rsid w:val="00C5522C"/>
    <w:rsid w:val="00C558D7"/>
    <w:rsid w:val="00C56A25"/>
    <w:rsid w:val="00C578E7"/>
    <w:rsid w:val="00C57C6F"/>
    <w:rsid w:val="00C57D87"/>
    <w:rsid w:val="00C620B8"/>
    <w:rsid w:val="00C6253D"/>
    <w:rsid w:val="00C63433"/>
    <w:rsid w:val="00C634AB"/>
    <w:rsid w:val="00C635D2"/>
    <w:rsid w:val="00C6434F"/>
    <w:rsid w:val="00C649BA"/>
    <w:rsid w:val="00C6575C"/>
    <w:rsid w:val="00C6602C"/>
    <w:rsid w:val="00C66A96"/>
    <w:rsid w:val="00C66F8D"/>
    <w:rsid w:val="00C67108"/>
    <w:rsid w:val="00C674BF"/>
    <w:rsid w:val="00C7194B"/>
    <w:rsid w:val="00C71F76"/>
    <w:rsid w:val="00C72DF1"/>
    <w:rsid w:val="00C736EB"/>
    <w:rsid w:val="00C73A31"/>
    <w:rsid w:val="00C747EC"/>
    <w:rsid w:val="00C76997"/>
    <w:rsid w:val="00C77A2C"/>
    <w:rsid w:val="00C80F28"/>
    <w:rsid w:val="00C839FA"/>
    <w:rsid w:val="00C84895"/>
    <w:rsid w:val="00C84B4B"/>
    <w:rsid w:val="00C84EC2"/>
    <w:rsid w:val="00C857D3"/>
    <w:rsid w:val="00C85B91"/>
    <w:rsid w:val="00C8691A"/>
    <w:rsid w:val="00C86FD8"/>
    <w:rsid w:val="00C87C57"/>
    <w:rsid w:val="00C90436"/>
    <w:rsid w:val="00C92236"/>
    <w:rsid w:val="00C92D52"/>
    <w:rsid w:val="00C9391D"/>
    <w:rsid w:val="00C96A6A"/>
    <w:rsid w:val="00CA0695"/>
    <w:rsid w:val="00CA08B6"/>
    <w:rsid w:val="00CA1A76"/>
    <w:rsid w:val="00CA3468"/>
    <w:rsid w:val="00CA5F11"/>
    <w:rsid w:val="00CA6575"/>
    <w:rsid w:val="00CB22E5"/>
    <w:rsid w:val="00CB42BD"/>
    <w:rsid w:val="00CB4825"/>
    <w:rsid w:val="00CB53BE"/>
    <w:rsid w:val="00CB541E"/>
    <w:rsid w:val="00CB6F7C"/>
    <w:rsid w:val="00CC00C1"/>
    <w:rsid w:val="00CC00CB"/>
    <w:rsid w:val="00CC1130"/>
    <w:rsid w:val="00CC143B"/>
    <w:rsid w:val="00CC1B1C"/>
    <w:rsid w:val="00CC4FE3"/>
    <w:rsid w:val="00CC5CAC"/>
    <w:rsid w:val="00CC6DDB"/>
    <w:rsid w:val="00CC70AF"/>
    <w:rsid w:val="00CD1B4C"/>
    <w:rsid w:val="00CD32A6"/>
    <w:rsid w:val="00CD3D1C"/>
    <w:rsid w:val="00CD4156"/>
    <w:rsid w:val="00CD48CB"/>
    <w:rsid w:val="00CD6248"/>
    <w:rsid w:val="00CD7047"/>
    <w:rsid w:val="00CE04DC"/>
    <w:rsid w:val="00CE0E5E"/>
    <w:rsid w:val="00CE10B9"/>
    <w:rsid w:val="00CE3A38"/>
    <w:rsid w:val="00CE4838"/>
    <w:rsid w:val="00CE4D9E"/>
    <w:rsid w:val="00CE5AC8"/>
    <w:rsid w:val="00CE69EF"/>
    <w:rsid w:val="00CF18B0"/>
    <w:rsid w:val="00CF1D9A"/>
    <w:rsid w:val="00CF2FBF"/>
    <w:rsid w:val="00CF3B91"/>
    <w:rsid w:val="00CF4D54"/>
    <w:rsid w:val="00CF5505"/>
    <w:rsid w:val="00CF67F0"/>
    <w:rsid w:val="00CF6A7F"/>
    <w:rsid w:val="00CF6AF6"/>
    <w:rsid w:val="00D010D0"/>
    <w:rsid w:val="00D07F74"/>
    <w:rsid w:val="00D10163"/>
    <w:rsid w:val="00D125DB"/>
    <w:rsid w:val="00D12942"/>
    <w:rsid w:val="00D12F40"/>
    <w:rsid w:val="00D1564A"/>
    <w:rsid w:val="00D175BD"/>
    <w:rsid w:val="00D205DA"/>
    <w:rsid w:val="00D215AB"/>
    <w:rsid w:val="00D21BA5"/>
    <w:rsid w:val="00D2267A"/>
    <w:rsid w:val="00D228B0"/>
    <w:rsid w:val="00D246CD"/>
    <w:rsid w:val="00D25277"/>
    <w:rsid w:val="00D254B8"/>
    <w:rsid w:val="00D262E0"/>
    <w:rsid w:val="00D26756"/>
    <w:rsid w:val="00D26BA7"/>
    <w:rsid w:val="00D26CB2"/>
    <w:rsid w:val="00D26F11"/>
    <w:rsid w:val="00D33527"/>
    <w:rsid w:val="00D34438"/>
    <w:rsid w:val="00D35B8F"/>
    <w:rsid w:val="00D366F9"/>
    <w:rsid w:val="00D36F0C"/>
    <w:rsid w:val="00D376ED"/>
    <w:rsid w:val="00D40C09"/>
    <w:rsid w:val="00D43F31"/>
    <w:rsid w:val="00D44712"/>
    <w:rsid w:val="00D45D4B"/>
    <w:rsid w:val="00D46068"/>
    <w:rsid w:val="00D4645F"/>
    <w:rsid w:val="00D50842"/>
    <w:rsid w:val="00D513BF"/>
    <w:rsid w:val="00D51D18"/>
    <w:rsid w:val="00D53447"/>
    <w:rsid w:val="00D5368E"/>
    <w:rsid w:val="00D548E2"/>
    <w:rsid w:val="00D60960"/>
    <w:rsid w:val="00D62E5F"/>
    <w:rsid w:val="00D62F30"/>
    <w:rsid w:val="00D64836"/>
    <w:rsid w:val="00D64FB5"/>
    <w:rsid w:val="00D65636"/>
    <w:rsid w:val="00D70758"/>
    <w:rsid w:val="00D71704"/>
    <w:rsid w:val="00D71CDF"/>
    <w:rsid w:val="00D736FE"/>
    <w:rsid w:val="00D73AB7"/>
    <w:rsid w:val="00D7528E"/>
    <w:rsid w:val="00D752B1"/>
    <w:rsid w:val="00D768CE"/>
    <w:rsid w:val="00D80022"/>
    <w:rsid w:val="00D81BDB"/>
    <w:rsid w:val="00D83DFD"/>
    <w:rsid w:val="00D848EB"/>
    <w:rsid w:val="00D85749"/>
    <w:rsid w:val="00D85AD1"/>
    <w:rsid w:val="00D86327"/>
    <w:rsid w:val="00D8670D"/>
    <w:rsid w:val="00D87FCA"/>
    <w:rsid w:val="00D905D6"/>
    <w:rsid w:val="00D914F7"/>
    <w:rsid w:val="00D92296"/>
    <w:rsid w:val="00D9325D"/>
    <w:rsid w:val="00D960A8"/>
    <w:rsid w:val="00D969F0"/>
    <w:rsid w:val="00D96A8C"/>
    <w:rsid w:val="00D97679"/>
    <w:rsid w:val="00DA08E0"/>
    <w:rsid w:val="00DA17C6"/>
    <w:rsid w:val="00DA22EE"/>
    <w:rsid w:val="00DA325D"/>
    <w:rsid w:val="00DA512C"/>
    <w:rsid w:val="00DA53E9"/>
    <w:rsid w:val="00DA7863"/>
    <w:rsid w:val="00DB006F"/>
    <w:rsid w:val="00DB0377"/>
    <w:rsid w:val="00DB56EC"/>
    <w:rsid w:val="00DB5EC6"/>
    <w:rsid w:val="00DC0A1B"/>
    <w:rsid w:val="00DC0CA0"/>
    <w:rsid w:val="00DC36AD"/>
    <w:rsid w:val="00DC3CD0"/>
    <w:rsid w:val="00DC6986"/>
    <w:rsid w:val="00DC69DC"/>
    <w:rsid w:val="00DC6CB5"/>
    <w:rsid w:val="00DC7D38"/>
    <w:rsid w:val="00DD0E32"/>
    <w:rsid w:val="00DD108E"/>
    <w:rsid w:val="00DD123F"/>
    <w:rsid w:val="00DD398F"/>
    <w:rsid w:val="00DD4333"/>
    <w:rsid w:val="00DD67CB"/>
    <w:rsid w:val="00DD736B"/>
    <w:rsid w:val="00DE01E2"/>
    <w:rsid w:val="00DE29AE"/>
    <w:rsid w:val="00DE4136"/>
    <w:rsid w:val="00DE5B89"/>
    <w:rsid w:val="00DE6D02"/>
    <w:rsid w:val="00DE7334"/>
    <w:rsid w:val="00DF07D0"/>
    <w:rsid w:val="00DF1140"/>
    <w:rsid w:val="00DF1AEE"/>
    <w:rsid w:val="00DF3A9A"/>
    <w:rsid w:val="00DF41D1"/>
    <w:rsid w:val="00DF459F"/>
    <w:rsid w:val="00DF4E2D"/>
    <w:rsid w:val="00DF7C6A"/>
    <w:rsid w:val="00DF7E9A"/>
    <w:rsid w:val="00E0065F"/>
    <w:rsid w:val="00E0088A"/>
    <w:rsid w:val="00E00A21"/>
    <w:rsid w:val="00E010D9"/>
    <w:rsid w:val="00E038A3"/>
    <w:rsid w:val="00E04151"/>
    <w:rsid w:val="00E045CD"/>
    <w:rsid w:val="00E05BF3"/>
    <w:rsid w:val="00E07F2A"/>
    <w:rsid w:val="00E1199F"/>
    <w:rsid w:val="00E11DBE"/>
    <w:rsid w:val="00E137C0"/>
    <w:rsid w:val="00E139C6"/>
    <w:rsid w:val="00E13A5E"/>
    <w:rsid w:val="00E1488B"/>
    <w:rsid w:val="00E150BC"/>
    <w:rsid w:val="00E15109"/>
    <w:rsid w:val="00E15A44"/>
    <w:rsid w:val="00E15E4A"/>
    <w:rsid w:val="00E15E63"/>
    <w:rsid w:val="00E16C45"/>
    <w:rsid w:val="00E16EF7"/>
    <w:rsid w:val="00E2004F"/>
    <w:rsid w:val="00E209B4"/>
    <w:rsid w:val="00E2488D"/>
    <w:rsid w:val="00E251CA"/>
    <w:rsid w:val="00E328CA"/>
    <w:rsid w:val="00E32B51"/>
    <w:rsid w:val="00E343A8"/>
    <w:rsid w:val="00E34A39"/>
    <w:rsid w:val="00E355BD"/>
    <w:rsid w:val="00E40688"/>
    <w:rsid w:val="00E423F1"/>
    <w:rsid w:val="00E424AA"/>
    <w:rsid w:val="00E4507B"/>
    <w:rsid w:val="00E45237"/>
    <w:rsid w:val="00E45E14"/>
    <w:rsid w:val="00E47F32"/>
    <w:rsid w:val="00E50A24"/>
    <w:rsid w:val="00E51FC8"/>
    <w:rsid w:val="00E53C17"/>
    <w:rsid w:val="00E544B7"/>
    <w:rsid w:val="00E553B5"/>
    <w:rsid w:val="00E57BD8"/>
    <w:rsid w:val="00E6120F"/>
    <w:rsid w:val="00E61F84"/>
    <w:rsid w:val="00E63215"/>
    <w:rsid w:val="00E63D78"/>
    <w:rsid w:val="00E64AE0"/>
    <w:rsid w:val="00E65D9C"/>
    <w:rsid w:val="00E72825"/>
    <w:rsid w:val="00E73C57"/>
    <w:rsid w:val="00E74F0C"/>
    <w:rsid w:val="00E77610"/>
    <w:rsid w:val="00E77665"/>
    <w:rsid w:val="00E8041F"/>
    <w:rsid w:val="00E81BEC"/>
    <w:rsid w:val="00E82008"/>
    <w:rsid w:val="00E85CD9"/>
    <w:rsid w:val="00E8691C"/>
    <w:rsid w:val="00E95382"/>
    <w:rsid w:val="00E95512"/>
    <w:rsid w:val="00E958ED"/>
    <w:rsid w:val="00E96E52"/>
    <w:rsid w:val="00EA0129"/>
    <w:rsid w:val="00EA0AF8"/>
    <w:rsid w:val="00EA0FB5"/>
    <w:rsid w:val="00EA19D0"/>
    <w:rsid w:val="00EA2656"/>
    <w:rsid w:val="00EA27FD"/>
    <w:rsid w:val="00EA30C9"/>
    <w:rsid w:val="00EA3341"/>
    <w:rsid w:val="00EA3562"/>
    <w:rsid w:val="00EA3C28"/>
    <w:rsid w:val="00EA4891"/>
    <w:rsid w:val="00EA4D2A"/>
    <w:rsid w:val="00EA5DCE"/>
    <w:rsid w:val="00EB0166"/>
    <w:rsid w:val="00EB2C2C"/>
    <w:rsid w:val="00EB333B"/>
    <w:rsid w:val="00EB4A29"/>
    <w:rsid w:val="00EB6C73"/>
    <w:rsid w:val="00EB735E"/>
    <w:rsid w:val="00EB7C11"/>
    <w:rsid w:val="00EB7FDE"/>
    <w:rsid w:val="00EC0773"/>
    <w:rsid w:val="00EC38E6"/>
    <w:rsid w:val="00EC3B87"/>
    <w:rsid w:val="00EC3E78"/>
    <w:rsid w:val="00EC58CF"/>
    <w:rsid w:val="00ED053B"/>
    <w:rsid w:val="00ED1988"/>
    <w:rsid w:val="00ED2CDD"/>
    <w:rsid w:val="00ED2F3A"/>
    <w:rsid w:val="00ED3159"/>
    <w:rsid w:val="00ED37F0"/>
    <w:rsid w:val="00ED42A7"/>
    <w:rsid w:val="00ED4883"/>
    <w:rsid w:val="00ED4B6A"/>
    <w:rsid w:val="00ED5913"/>
    <w:rsid w:val="00ED67BA"/>
    <w:rsid w:val="00EE2755"/>
    <w:rsid w:val="00EE3932"/>
    <w:rsid w:val="00EE494B"/>
    <w:rsid w:val="00EF04C6"/>
    <w:rsid w:val="00EF08BB"/>
    <w:rsid w:val="00EF1ED8"/>
    <w:rsid w:val="00EF2260"/>
    <w:rsid w:val="00EF2BCC"/>
    <w:rsid w:val="00EF2C40"/>
    <w:rsid w:val="00EF3451"/>
    <w:rsid w:val="00EF4A9D"/>
    <w:rsid w:val="00EF4B3D"/>
    <w:rsid w:val="00EF4FCB"/>
    <w:rsid w:val="00EF5DB5"/>
    <w:rsid w:val="00EF5E09"/>
    <w:rsid w:val="00EF6F07"/>
    <w:rsid w:val="00EF7DC7"/>
    <w:rsid w:val="00F009FC"/>
    <w:rsid w:val="00F02060"/>
    <w:rsid w:val="00F02460"/>
    <w:rsid w:val="00F036B9"/>
    <w:rsid w:val="00F04EB9"/>
    <w:rsid w:val="00F06165"/>
    <w:rsid w:val="00F06298"/>
    <w:rsid w:val="00F06314"/>
    <w:rsid w:val="00F07EF8"/>
    <w:rsid w:val="00F1199D"/>
    <w:rsid w:val="00F1308B"/>
    <w:rsid w:val="00F139F1"/>
    <w:rsid w:val="00F13F0C"/>
    <w:rsid w:val="00F16446"/>
    <w:rsid w:val="00F164BE"/>
    <w:rsid w:val="00F1671E"/>
    <w:rsid w:val="00F16EF2"/>
    <w:rsid w:val="00F20148"/>
    <w:rsid w:val="00F22CC9"/>
    <w:rsid w:val="00F23C3B"/>
    <w:rsid w:val="00F23D45"/>
    <w:rsid w:val="00F2451F"/>
    <w:rsid w:val="00F262DC"/>
    <w:rsid w:val="00F273C8"/>
    <w:rsid w:val="00F2748E"/>
    <w:rsid w:val="00F31118"/>
    <w:rsid w:val="00F31396"/>
    <w:rsid w:val="00F31EA3"/>
    <w:rsid w:val="00F33641"/>
    <w:rsid w:val="00F3417C"/>
    <w:rsid w:val="00F344F3"/>
    <w:rsid w:val="00F34951"/>
    <w:rsid w:val="00F35021"/>
    <w:rsid w:val="00F353C6"/>
    <w:rsid w:val="00F35E7A"/>
    <w:rsid w:val="00F36244"/>
    <w:rsid w:val="00F36BC9"/>
    <w:rsid w:val="00F37D4F"/>
    <w:rsid w:val="00F4129D"/>
    <w:rsid w:val="00F43206"/>
    <w:rsid w:val="00F4619B"/>
    <w:rsid w:val="00F50CC8"/>
    <w:rsid w:val="00F50EB4"/>
    <w:rsid w:val="00F51438"/>
    <w:rsid w:val="00F51549"/>
    <w:rsid w:val="00F51655"/>
    <w:rsid w:val="00F52491"/>
    <w:rsid w:val="00F540AA"/>
    <w:rsid w:val="00F541B8"/>
    <w:rsid w:val="00F55789"/>
    <w:rsid w:val="00F55C92"/>
    <w:rsid w:val="00F55FD8"/>
    <w:rsid w:val="00F560BF"/>
    <w:rsid w:val="00F56558"/>
    <w:rsid w:val="00F56D63"/>
    <w:rsid w:val="00F57EEA"/>
    <w:rsid w:val="00F62F4A"/>
    <w:rsid w:val="00F635C0"/>
    <w:rsid w:val="00F64254"/>
    <w:rsid w:val="00F6454D"/>
    <w:rsid w:val="00F64662"/>
    <w:rsid w:val="00F64F8C"/>
    <w:rsid w:val="00F6705F"/>
    <w:rsid w:val="00F6715C"/>
    <w:rsid w:val="00F72DB7"/>
    <w:rsid w:val="00F75470"/>
    <w:rsid w:val="00F76386"/>
    <w:rsid w:val="00F76ED2"/>
    <w:rsid w:val="00F77324"/>
    <w:rsid w:val="00F77C39"/>
    <w:rsid w:val="00F81FC1"/>
    <w:rsid w:val="00F82ADB"/>
    <w:rsid w:val="00F82B93"/>
    <w:rsid w:val="00F844E3"/>
    <w:rsid w:val="00F85AEF"/>
    <w:rsid w:val="00F87435"/>
    <w:rsid w:val="00F9078A"/>
    <w:rsid w:val="00F92E2C"/>
    <w:rsid w:val="00F93EE4"/>
    <w:rsid w:val="00F94413"/>
    <w:rsid w:val="00F9470D"/>
    <w:rsid w:val="00F960A8"/>
    <w:rsid w:val="00F96A51"/>
    <w:rsid w:val="00FA042F"/>
    <w:rsid w:val="00FA1EF5"/>
    <w:rsid w:val="00FA2D77"/>
    <w:rsid w:val="00FA370E"/>
    <w:rsid w:val="00FA3B31"/>
    <w:rsid w:val="00FA51EF"/>
    <w:rsid w:val="00FA6028"/>
    <w:rsid w:val="00FA6FE7"/>
    <w:rsid w:val="00FA75E3"/>
    <w:rsid w:val="00FB06CE"/>
    <w:rsid w:val="00FB1D31"/>
    <w:rsid w:val="00FB2178"/>
    <w:rsid w:val="00FB2313"/>
    <w:rsid w:val="00FB4B74"/>
    <w:rsid w:val="00FB4FB3"/>
    <w:rsid w:val="00FB56D9"/>
    <w:rsid w:val="00FB591B"/>
    <w:rsid w:val="00FB760B"/>
    <w:rsid w:val="00FB7C20"/>
    <w:rsid w:val="00FC1209"/>
    <w:rsid w:val="00FC1F7C"/>
    <w:rsid w:val="00FC20E5"/>
    <w:rsid w:val="00FC478B"/>
    <w:rsid w:val="00FC47DE"/>
    <w:rsid w:val="00FC524D"/>
    <w:rsid w:val="00FC58E2"/>
    <w:rsid w:val="00FC6E8E"/>
    <w:rsid w:val="00FC773C"/>
    <w:rsid w:val="00FC777F"/>
    <w:rsid w:val="00FD2CE5"/>
    <w:rsid w:val="00FD4076"/>
    <w:rsid w:val="00FD62F5"/>
    <w:rsid w:val="00FD7137"/>
    <w:rsid w:val="00FD75DF"/>
    <w:rsid w:val="00FD7A53"/>
    <w:rsid w:val="00FE4EC6"/>
    <w:rsid w:val="00FE5841"/>
    <w:rsid w:val="00FE5D62"/>
    <w:rsid w:val="00FE6703"/>
    <w:rsid w:val="00FE718F"/>
    <w:rsid w:val="00FF0CD5"/>
    <w:rsid w:val="00FF2BAF"/>
    <w:rsid w:val="00FF3041"/>
    <w:rsid w:val="00FF4651"/>
    <w:rsid w:val="00FF4AE1"/>
    <w:rsid w:val="00FF584C"/>
    <w:rsid w:val="00FF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55"/>
  </w:style>
  <w:style w:type="paragraph" w:styleId="1">
    <w:name w:val="heading 1"/>
    <w:basedOn w:val="a"/>
    <w:next w:val="a"/>
    <w:link w:val="10"/>
    <w:uiPriority w:val="9"/>
    <w:qFormat/>
    <w:rsid w:val="00D86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iPriority w:val="9"/>
    <w:qFormat/>
    <w:rsid w:val="0062281E"/>
    <w:pPr>
      <w:keepNext/>
      <w:widowControl w:val="0"/>
      <w:autoSpaceDE w:val="0"/>
      <w:autoSpaceDN w:val="0"/>
      <w:adjustRightInd w:val="0"/>
      <w:spacing w:before="60" w:after="60" w:line="240" w:lineRule="auto"/>
      <w:ind w:firstLine="357"/>
      <w:jc w:val="both"/>
      <w:outlineLvl w:val="1"/>
    </w:pPr>
    <w:rPr>
      <w:rFonts w:ascii="Times New Roman" w:eastAsia="Times New Roman" w:hAnsi="Times New Roman" w:cs="Times New Roman"/>
      <w:i/>
      <w:iCs/>
      <w:sz w:val="20"/>
      <w:szCs w:val="20"/>
      <w:lang w:eastAsia="ru-RU"/>
    </w:rPr>
  </w:style>
  <w:style w:type="paragraph" w:styleId="3">
    <w:name w:val="heading 3"/>
    <w:basedOn w:val="a"/>
    <w:link w:val="30"/>
    <w:uiPriority w:val="9"/>
    <w:qFormat/>
    <w:rsid w:val="00D863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
    <w:rsid w:val="0062281E"/>
    <w:rPr>
      <w:rFonts w:ascii="Times New Roman" w:eastAsia="Times New Roman" w:hAnsi="Times New Roman" w:cs="Times New Roman"/>
      <w:i/>
      <w:iCs/>
      <w:sz w:val="20"/>
      <w:szCs w:val="20"/>
      <w:lang w:eastAsia="ru-RU"/>
    </w:rPr>
  </w:style>
  <w:style w:type="paragraph" w:styleId="a3">
    <w:name w:val="Normal (Web)"/>
    <w:basedOn w:val="a"/>
    <w:uiPriority w:val="99"/>
    <w:unhideWhenUsed/>
    <w:rsid w:val="00F6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3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86327"/>
    <w:rPr>
      <w:rFonts w:ascii="Times New Roman" w:eastAsia="Times New Roman" w:hAnsi="Times New Roman" w:cs="Times New Roman"/>
      <w:b/>
      <w:bCs/>
      <w:sz w:val="27"/>
      <w:szCs w:val="27"/>
      <w:lang w:eastAsia="ru-RU"/>
    </w:rPr>
  </w:style>
  <w:style w:type="paragraph" w:styleId="a4">
    <w:name w:val="List Paragraph"/>
    <w:basedOn w:val="a"/>
    <w:uiPriority w:val="34"/>
    <w:qFormat/>
    <w:rsid w:val="00D86327"/>
    <w:pPr>
      <w:ind w:left="720"/>
      <w:contextualSpacing/>
    </w:pPr>
  </w:style>
  <w:style w:type="paragraph" w:styleId="HTML">
    <w:name w:val="HTML Preformatted"/>
    <w:basedOn w:val="a"/>
    <w:link w:val="HTML0"/>
    <w:rsid w:val="00D8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6327"/>
    <w:rPr>
      <w:rFonts w:ascii="Courier New" w:eastAsia="Times New Roman" w:hAnsi="Courier New" w:cs="Courier New"/>
      <w:sz w:val="20"/>
      <w:szCs w:val="20"/>
      <w:lang w:eastAsia="ru-RU"/>
    </w:rPr>
  </w:style>
  <w:style w:type="paragraph" w:customStyle="1" w:styleId="a5">
    <w:name w:val="Стиль"/>
    <w:rsid w:val="00D8632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6">
    <w:name w:val="footnote text"/>
    <w:basedOn w:val="a"/>
    <w:link w:val="a7"/>
    <w:uiPriority w:val="99"/>
    <w:semiHidden/>
    <w:unhideWhenUsed/>
    <w:rsid w:val="00D86327"/>
    <w:pPr>
      <w:spacing w:after="0" w:line="240" w:lineRule="auto"/>
    </w:pPr>
    <w:rPr>
      <w:sz w:val="20"/>
      <w:szCs w:val="20"/>
    </w:rPr>
  </w:style>
  <w:style w:type="character" w:customStyle="1" w:styleId="a7">
    <w:name w:val="Текст сноски Знак"/>
    <w:basedOn w:val="a0"/>
    <w:link w:val="a6"/>
    <w:uiPriority w:val="99"/>
    <w:semiHidden/>
    <w:rsid w:val="00D86327"/>
    <w:rPr>
      <w:sz w:val="20"/>
      <w:szCs w:val="20"/>
    </w:rPr>
  </w:style>
  <w:style w:type="character" w:styleId="a8">
    <w:name w:val="footnote reference"/>
    <w:basedOn w:val="a0"/>
    <w:uiPriority w:val="99"/>
    <w:semiHidden/>
    <w:unhideWhenUsed/>
    <w:rsid w:val="00D86327"/>
    <w:rPr>
      <w:vertAlign w:val="superscript"/>
    </w:rPr>
  </w:style>
  <w:style w:type="character" w:customStyle="1" w:styleId="apple-converted-space">
    <w:name w:val="apple-converted-space"/>
    <w:basedOn w:val="a0"/>
    <w:rsid w:val="00D86327"/>
  </w:style>
  <w:style w:type="character" w:styleId="a9">
    <w:name w:val="Strong"/>
    <w:basedOn w:val="a0"/>
    <w:uiPriority w:val="22"/>
    <w:qFormat/>
    <w:rsid w:val="00D86327"/>
    <w:rPr>
      <w:b/>
      <w:bCs/>
    </w:rPr>
  </w:style>
  <w:style w:type="paragraph" w:styleId="aa">
    <w:name w:val="header"/>
    <w:basedOn w:val="a"/>
    <w:link w:val="ab"/>
    <w:uiPriority w:val="99"/>
    <w:unhideWhenUsed/>
    <w:rsid w:val="00D863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6327"/>
  </w:style>
  <w:style w:type="paragraph" w:styleId="ac">
    <w:name w:val="footer"/>
    <w:basedOn w:val="a"/>
    <w:link w:val="ad"/>
    <w:uiPriority w:val="99"/>
    <w:unhideWhenUsed/>
    <w:rsid w:val="00D863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6327"/>
  </w:style>
  <w:style w:type="paragraph" w:styleId="ae">
    <w:name w:val="endnote text"/>
    <w:basedOn w:val="a"/>
    <w:link w:val="af"/>
    <w:uiPriority w:val="99"/>
    <w:semiHidden/>
    <w:unhideWhenUsed/>
    <w:rsid w:val="00D86327"/>
    <w:pPr>
      <w:spacing w:after="0" w:line="240" w:lineRule="auto"/>
    </w:pPr>
    <w:rPr>
      <w:sz w:val="20"/>
      <w:szCs w:val="20"/>
    </w:rPr>
  </w:style>
  <w:style w:type="character" w:customStyle="1" w:styleId="af">
    <w:name w:val="Текст концевой сноски Знак"/>
    <w:basedOn w:val="a0"/>
    <w:link w:val="ae"/>
    <w:uiPriority w:val="99"/>
    <w:semiHidden/>
    <w:rsid w:val="00D86327"/>
    <w:rPr>
      <w:sz w:val="20"/>
      <w:szCs w:val="20"/>
    </w:rPr>
  </w:style>
  <w:style w:type="character" w:styleId="af0">
    <w:name w:val="endnote reference"/>
    <w:basedOn w:val="a0"/>
    <w:uiPriority w:val="99"/>
    <w:semiHidden/>
    <w:unhideWhenUsed/>
    <w:rsid w:val="00D86327"/>
    <w:rPr>
      <w:vertAlign w:val="superscript"/>
    </w:rPr>
  </w:style>
  <w:style w:type="paragraph" w:styleId="af1">
    <w:name w:val="Balloon Text"/>
    <w:basedOn w:val="a"/>
    <w:link w:val="af2"/>
    <w:uiPriority w:val="99"/>
    <w:semiHidden/>
    <w:unhideWhenUsed/>
    <w:rsid w:val="00D8632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86327"/>
    <w:rPr>
      <w:rFonts w:ascii="Tahoma" w:hAnsi="Tahoma" w:cs="Tahoma"/>
      <w:sz w:val="16"/>
      <w:szCs w:val="16"/>
    </w:rPr>
  </w:style>
  <w:style w:type="character" w:styleId="af3">
    <w:name w:val="Hyperlink"/>
    <w:uiPriority w:val="99"/>
    <w:rsid w:val="00D86327"/>
    <w:rPr>
      <w:color w:val="0000FF"/>
      <w:u w:val="single"/>
    </w:rPr>
  </w:style>
  <w:style w:type="paragraph" w:styleId="11">
    <w:name w:val="toc 1"/>
    <w:basedOn w:val="a"/>
    <w:next w:val="a"/>
    <w:autoRedefine/>
    <w:uiPriority w:val="39"/>
    <w:unhideWhenUsed/>
    <w:rsid w:val="00D86327"/>
    <w:pPr>
      <w:spacing w:after="100"/>
    </w:pPr>
  </w:style>
  <w:style w:type="paragraph" w:styleId="21">
    <w:name w:val="toc 2"/>
    <w:basedOn w:val="a"/>
    <w:next w:val="a"/>
    <w:autoRedefine/>
    <w:uiPriority w:val="39"/>
    <w:unhideWhenUsed/>
    <w:rsid w:val="00D86327"/>
    <w:pPr>
      <w:spacing w:after="100"/>
      <w:ind w:left="220"/>
    </w:pPr>
  </w:style>
  <w:style w:type="paragraph" w:styleId="31">
    <w:name w:val="toc 3"/>
    <w:basedOn w:val="a"/>
    <w:next w:val="a"/>
    <w:autoRedefine/>
    <w:uiPriority w:val="39"/>
    <w:unhideWhenUsed/>
    <w:rsid w:val="00AF17D0"/>
    <w:pPr>
      <w:tabs>
        <w:tab w:val="right" w:leader="dot" w:pos="9345"/>
      </w:tabs>
      <w:spacing w:after="100"/>
      <w:ind w:left="440"/>
      <w:jc w:val="both"/>
    </w:pPr>
  </w:style>
  <w:style w:type="character" w:styleId="af4">
    <w:name w:val="Emphasis"/>
    <w:basedOn w:val="a0"/>
    <w:uiPriority w:val="20"/>
    <w:qFormat/>
    <w:rsid w:val="008F1399"/>
    <w:rPr>
      <w:i/>
      <w:iCs/>
    </w:rPr>
  </w:style>
  <w:style w:type="table" w:styleId="af5">
    <w:name w:val="Table Grid"/>
    <w:basedOn w:val="a1"/>
    <w:uiPriority w:val="59"/>
    <w:rsid w:val="008F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1308B"/>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FollowedHyperlink"/>
    <w:basedOn w:val="a0"/>
    <w:uiPriority w:val="99"/>
    <w:semiHidden/>
    <w:unhideWhenUsed/>
    <w:rsid w:val="007D33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55"/>
  </w:style>
  <w:style w:type="paragraph" w:styleId="1">
    <w:name w:val="heading 1"/>
    <w:basedOn w:val="a"/>
    <w:next w:val="a"/>
    <w:link w:val="10"/>
    <w:uiPriority w:val="9"/>
    <w:qFormat/>
    <w:rsid w:val="00D86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iPriority w:val="9"/>
    <w:qFormat/>
    <w:rsid w:val="0062281E"/>
    <w:pPr>
      <w:keepNext/>
      <w:widowControl w:val="0"/>
      <w:autoSpaceDE w:val="0"/>
      <w:autoSpaceDN w:val="0"/>
      <w:adjustRightInd w:val="0"/>
      <w:spacing w:before="60" w:after="60" w:line="240" w:lineRule="auto"/>
      <w:ind w:firstLine="357"/>
      <w:jc w:val="both"/>
      <w:outlineLvl w:val="1"/>
    </w:pPr>
    <w:rPr>
      <w:rFonts w:ascii="Times New Roman" w:eastAsia="Times New Roman" w:hAnsi="Times New Roman" w:cs="Times New Roman"/>
      <w:i/>
      <w:iCs/>
      <w:sz w:val="20"/>
      <w:szCs w:val="20"/>
      <w:lang w:eastAsia="ru-RU"/>
    </w:rPr>
  </w:style>
  <w:style w:type="paragraph" w:styleId="3">
    <w:name w:val="heading 3"/>
    <w:basedOn w:val="a"/>
    <w:link w:val="30"/>
    <w:uiPriority w:val="9"/>
    <w:qFormat/>
    <w:rsid w:val="00D863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
    <w:rsid w:val="0062281E"/>
    <w:rPr>
      <w:rFonts w:ascii="Times New Roman" w:eastAsia="Times New Roman" w:hAnsi="Times New Roman" w:cs="Times New Roman"/>
      <w:i/>
      <w:iCs/>
      <w:sz w:val="20"/>
      <w:szCs w:val="20"/>
      <w:lang w:eastAsia="ru-RU"/>
    </w:rPr>
  </w:style>
  <w:style w:type="paragraph" w:styleId="a3">
    <w:name w:val="Normal (Web)"/>
    <w:basedOn w:val="a"/>
    <w:uiPriority w:val="99"/>
    <w:unhideWhenUsed/>
    <w:rsid w:val="00F6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3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86327"/>
    <w:rPr>
      <w:rFonts w:ascii="Times New Roman" w:eastAsia="Times New Roman" w:hAnsi="Times New Roman" w:cs="Times New Roman"/>
      <w:b/>
      <w:bCs/>
      <w:sz w:val="27"/>
      <w:szCs w:val="27"/>
      <w:lang w:eastAsia="ru-RU"/>
    </w:rPr>
  </w:style>
  <w:style w:type="paragraph" w:styleId="a4">
    <w:name w:val="List Paragraph"/>
    <w:basedOn w:val="a"/>
    <w:uiPriority w:val="34"/>
    <w:qFormat/>
    <w:rsid w:val="00D86327"/>
    <w:pPr>
      <w:ind w:left="720"/>
      <w:contextualSpacing/>
    </w:pPr>
  </w:style>
  <w:style w:type="paragraph" w:styleId="HTML">
    <w:name w:val="HTML Preformatted"/>
    <w:basedOn w:val="a"/>
    <w:link w:val="HTML0"/>
    <w:rsid w:val="00D8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6327"/>
    <w:rPr>
      <w:rFonts w:ascii="Courier New" w:eastAsia="Times New Roman" w:hAnsi="Courier New" w:cs="Courier New"/>
      <w:sz w:val="20"/>
      <w:szCs w:val="20"/>
      <w:lang w:eastAsia="ru-RU"/>
    </w:rPr>
  </w:style>
  <w:style w:type="paragraph" w:customStyle="1" w:styleId="a5">
    <w:name w:val="Стиль"/>
    <w:rsid w:val="00D8632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6">
    <w:name w:val="footnote text"/>
    <w:basedOn w:val="a"/>
    <w:link w:val="a7"/>
    <w:uiPriority w:val="99"/>
    <w:semiHidden/>
    <w:unhideWhenUsed/>
    <w:rsid w:val="00D86327"/>
    <w:pPr>
      <w:spacing w:after="0" w:line="240" w:lineRule="auto"/>
    </w:pPr>
    <w:rPr>
      <w:sz w:val="20"/>
      <w:szCs w:val="20"/>
    </w:rPr>
  </w:style>
  <w:style w:type="character" w:customStyle="1" w:styleId="a7">
    <w:name w:val="Текст сноски Знак"/>
    <w:basedOn w:val="a0"/>
    <w:link w:val="a6"/>
    <w:uiPriority w:val="99"/>
    <w:semiHidden/>
    <w:rsid w:val="00D86327"/>
    <w:rPr>
      <w:sz w:val="20"/>
      <w:szCs w:val="20"/>
    </w:rPr>
  </w:style>
  <w:style w:type="character" w:styleId="a8">
    <w:name w:val="footnote reference"/>
    <w:basedOn w:val="a0"/>
    <w:uiPriority w:val="99"/>
    <w:semiHidden/>
    <w:unhideWhenUsed/>
    <w:rsid w:val="00D86327"/>
    <w:rPr>
      <w:vertAlign w:val="superscript"/>
    </w:rPr>
  </w:style>
  <w:style w:type="character" w:customStyle="1" w:styleId="apple-converted-space">
    <w:name w:val="apple-converted-space"/>
    <w:basedOn w:val="a0"/>
    <w:rsid w:val="00D86327"/>
  </w:style>
  <w:style w:type="character" w:styleId="a9">
    <w:name w:val="Strong"/>
    <w:basedOn w:val="a0"/>
    <w:uiPriority w:val="22"/>
    <w:qFormat/>
    <w:rsid w:val="00D86327"/>
    <w:rPr>
      <w:b/>
      <w:bCs/>
    </w:rPr>
  </w:style>
  <w:style w:type="paragraph" w:styleId="aa">
    <w:name w:val="header"/>
    <w:basedOn w:val="a"/>
    <w:link w:val="ab"/>
    <w:uiPriority w:val="99"/>
    <w:unhideWhenUsed/>
    <w:rsid w:val="00D863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6327"/>
  </w:style>
  <w:style w:type="paragraph" w:styleId="ac">
    <w:name w:val="footer"/>
    <w:basedOn w:val="a"/>
    <w:link w:val="ad"/>
    <w:uiPriority w:val="99"/>
    <w:unhideWhenUsed/>
    <w:rsid w:val="00D863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6327"/>
  </w:style>
  <w:style w:type="paragraph" w:styleId="ae">
    <w:name w:val="endnote text"/>
    <w:basedOn w:val="a"/>
    <w:link w:val="af"/>
    <w:uiPriority w:val="99"/>
    <w:semiHidden/>
    <w:unhideWhenUsed/>
    <w:rsid w:val="00D86327"/>
    <w:pPr>
      <w:spacing w:after="0" w:line="240" w:lineRule="auto"/>
    </w:pPr>
    <w:rPr>
      <w:sz w:val="20"/>
      <w:szCs w:val="20"/>
    </w:rPr>
  </w:style>
  <w:style w:type="character" w:customStyle="1" w:styleId="af">
    <w:name w:val="Текст концевой сноски Знак"/>
    <w:basedOn w:val="a0"/>
    <w:link w:val="ae"/>
    <w:uiPriority w:val="99"/>
    <w:semiHidden/>
    <w:rsid w:val="00D86327"/>
    <w:rPr>
      <w:sz w:val="20"/>
      <w:szCs w:val="20"/>
    </w:rPr>
  </w:style>
  <w:style w:type="character" w:styleId="af0">
    <w:name w:val="endnote reference"/>
    <w:basedOn w:val="a0"/>
    <w:uiPriority w:val="99"/>
    <w:semiHidden/>
    <w:unhideWhenUsed/>
    <w:rsid w:val="00D86327"/>
    <w:rPr>
      <w:vertAlign w:val="superscript"/>
    </w:rPr>
  </w:style>
  <w:style w:type="paragraph" w:styleId="af1">
    <w:name w:val="Balloon Text"/>
    <w:basedOn w:val="a"/>
    <w:link w:val="af2"/>
    <w:uiPriority w:val="99"/>
    <w:semiHidden/>
    <w:unhideWhenUsed/>
    <w:rsid w:val="00D8632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86327"/>
    <w:rPr>
      <w:rFonts w:ascii="Tahoma" w:hAnsi="Tahoma" w:cs="Tahoma"/>
      <w:sz w:val="16"/>
      <w:szCs w:val="16"/>
    </w:rPr>
  </w:style>
  <w:style w:type="character" w:styleId="af3">
    <w:name w:val="Hyperlink"/>
    <w:uiPriority w:val="99"/>
    <w:rsid w:val="00D86327"/>
    <w:rPr>
      <w:color w:val="0000FF"/>
      <w:u w:val="single"/>
    </w:rPr>
  </w:style>
  <w:style w:type="paragraph" w:styleId="11">
    <w:name w:val="toc 1"/>
    <w:basedOn w:val="a"/>
    <w:next w:val="a"/>
    <w:autoRedefine/>
    <w:uiPriority w:val="39"/>
    <w:unhideWhenUsed/>
    <w:rsid w:val="00D86327"/>
    <w:pPr>
      <w:spacing w:after="100"/>
    </w:pPr>
  </w:style>
  <w:style w:type="paragraph" w:styleId="21">
    <w:name w:val="toc 2"/>
    <w:basedOn w:val="a"/>
    <w:next w:val="a"/>
    <w:autoRedefine/>
    <w:uiPriority w:val="39"/>
    <w:unhideWhenUsed/>
    <w:rsid w:val="00D86327"/>
    <w:pPr>
      <w:spacing w:after="100"/>
      <w:ind w:left="220"/>
    </w:pPr>
  </w:style>
  <w:style w:type="paragraph" w:styleId="31">
    <w:name w:val="toc 3"/>
    <w:basedOn w:val="a"/>
    <w:next w:val="a"/>
    <w:autoRedefine/>
    <w:uiPriority w:val="39"/>
    <w:unhideWhenUsed/>
    <w:rsid w:val="00AF17D0"/>
    <w:pPr>
      <w:tabs>
        <w:tab w:val="right" w:leader="dot" w:pos="9345"/>
      </w:tabs>
      <w:spacing w:after="100"/>
      <w:ind w:left="440"/>
      <w:jc w:val="both"/>
    </w:pPr>
  </w:style>
  <w:style w:type="character" w:styleId="af4">
    <w:name w:val="Emphasis"/>
    <w:basedOn w:val="a0"/>
    <w:uiPriority w:val="20"/>
    <w:qFormat/>
    <w:rsid w:val="008F1399"/>
    <w:rPr>
      <w:i/>
      <w:iCs/>
    </w:rPr>
  </w:style>
  <w:style w:type="table" w:styleId="af5">
    <w:name w:val="Table Grid"/>
    <w:basedOn w:val="a1"/>
    <w:uiPriority w:val="59"/>
    <w:rsid w:val="008F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1308B"/>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FollowedHyperlink"/>
    <w:basedOn w:val="a0"/>
    <w:uiPriority w:val="99"/>
    <w:semiHidden/>
    <w:unhideWhenUsed/>
    <w:rsid w:val="007D3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880">
      <w:bodyDiv w:val="1"/>
      <w:marLeft w:val="0"/>
      <w:marRight w:val="0"/>
      <w:marTop w:val="0"/>
      <w:marBottom w:val="0"/>
      <w:divBdr>
        <w:top w:val="none" w:sz="0" w:space="0" w:color="auto"/>
        <w:left w:val="none" w:sz="0" w:space="0" w:color="auto"/>
        <w:bottom w:val="none" w:sz="0" w:space="0" w:color="auto"/>
        <w:right w:val="none" w:sz="0" w:space="0" w:color="auto"/>
      </w:divBdr>
    </w:div>
    <w:div w:id="223181477">
      <w:bodyDiv w:val="1"/>
      <w:marLeft w:val="0"/>
      <w:marRight w:val="0"/>
      <w:marTop w:val="0"/>
      <w:marBottom w:val="0"/>
      <w:divBdr>
        <w:top w:val="none" w:sz="0" w:space="0" w:color="auto"/>
        <w:left w:val="none" w:sz="0" w:space="0" w:color="auto"/>
        <w:bottom w:val="none" w:sz="0" w:space="0" w:color="auto"/>
        <w:right w:val="none" w:sz="0" w:space="0" w:color="auto"/>
      </w:divBdr>
    </w:div>
    <w:div w:id="246547313">
      <w:bodyDiv w:val="1"/>
      <w:marLeft w:val="0"/>
      <w:marRight w:val="0"/>
      <w:marTop w:val="0"/>
      <w:marBottom w:val="0"/>
      <w:divBdr>
        <w:top w:val="none" w:sz="0" w:space="0" w:color="auto"/>
        <w:left w:val="none" w:sz="0" w:space="0" w:color="auto"/>
        <w:bottom w:val="none" w:sz="0" w:space="0" w:color="auto"/>
        <w:right w:val="none" w:sz="0" w:space="0" w:color="auto"/>
      </w:divBdr>
    </w:div>
    <w:div w:id="581455082">
      <w:bodyDiv w:val="1"/>
      <w:marLeft w:val="0"/>
      <w:marRight w:val="0"/>
      <w:marTop w:val="0"/>
      <w:marBottom w:val="0"/>
      <w:divBdr>
        <w:top w:val="none" w:sz="0" w:space="0" w:color="auto"/>
        <w:left w:val="none" w:sz="0" w:space="0" w:color="auto"/>
        <w:bottom w:val="none" w:sz="0" w:space="0" w:color="auto"/>
        <w:right w:val="none" w:sz="0" w:space="0" w:color="auto"/>
      </w:divBdr>
    </w:div>
    <w:div w:id="667485637">
      <w:bodyDiv w:val="1"/>
      <w:marLeft w:val="0"/>
      <w:marRight w:val="0"/>
      <w:marTop w:val="0"/>
      <w:marBottom w:val="0"/>
      <w:divBdr>
        <w:top w:val="none" w:sz="0" w:space="0" w:color="auto"/>
        <w:left w:val="none" w:sz="0" w:space="0" w:color="auto"/>
        <w:bottom w:val="none" w:sz="0" w:space="0" w:color="auto"/>
        <w:right w:val="none" w:sz="0" w:space="0" w:color="auto"/>
      </w:divBdr>
    </w:div>
    <w:div w:id="856116827">
      <w:bodyDiv w:val="1"/>
      <w:marLeft w:val="0"/>
      <w:marRight w:val="0"/>
      <w:marTop w:val="0"/>
      <w:marBottom w:val="0"/>
      <w:divBdr>
        <w:top w:val="none" w:sz="0" w:space="0" w:color="auto"/>
        <w:left w:val="none" w:sz="0" w:space="0" w:color="auto"/>
        <w:bottom w:val="none" w:sz="0" w:space="0" w:color="auto"/>
        <w:right w:val="none" w:sz="0" w:space="0" w:color="auto"/>
      </w:divBdr>
    </w:div>
    <w:div w:id="867644762">
      <w:bodyDiv w:val="1"/>
      <w:marLeft w:val="0"/>
      <w:marRight w:val="0"/>
      <w:marTop w:val="0"/>
      <w:marBottom w:val="0"/>
      <w:divBdr>
        <w:top w:val="none" w:sz="0" w:space="0" w:color="auto"/>
        <w:left w:val="none" w:sz="0" w:space="0" w:color="auto"/>
        <w:bottom w:val="none" w:sz="0" w:space="0" w:color="auto"/>
        <w:right w:val="none" w:sz="0" w:space="0" w:color="auto"/>
      </w:divBdr>
    </w:div>
    <w:div w:id="945693940">
      <w:bodyDiv w:val="1"/>
      <w:marLeft w:val="0"/>
      <w:marRight w:val="0"/>
      <w:marTop w:val="0"/>
      <w:marBottom w:val="0"/>
      <w:divBdr>
        <w:top w:val="none" w:sz="0" w:space="0" w:color="auto"/>
        <w:left w:val="none" w:sz="0" w:space="0" w:color="auto"/>
        <w:bottom w:val="none" w:sz="0" w:space="0" w:color="auto"/>
        <w:right w:val="none" w:sz="0" w:space="0" w:color="auto"/>
      </w:divBdr>
    </w:div>
    <w:div w:id="981226747">
      <w:bodyDiv w:val="1"/>
      <w:marLeft w:val="0"/>
      <w:marRight w:val="0"/>
      <w:marTop w:val="0"/>
      <w:marBottom w:val="0"/>
      <w:divBdr>
        <w:top w:val="none" w:sz="0" w:space="0" w:color="auto"/>
        <w:left w:val="none" w:sz="0" w:space="0" w:color="auto"/>
        <w:bottom w:val="none" w:sz="0" w:space="0" w:color="auto"/>
        <w:right w:val="none" w:sz="0" w:space="0" w:color="auto"/>
      </w:divBdr>
    </w:div>
    <w:div w:id="1082217924">
      <w:bodyDiv w:val="1"/>
      <w:marLeft w:val="0"/>
      <w:marRight w:val="0"/>
      <w:marTop w:val="0"/>
      <w:marBottom w:val="0"/>
      <w:divBdr>
        <w:top w:val="none" w:sz="0" w:space="0" w:color="auto"/>
        <w:left w:val="none" w:sz="0" w:space="0" w:color="auto"/>
        <w:bottom w:val="none" w:sz="0" w:space="0" w:color="auto"/>
        <w:right w:val="none" w:sz="0" w:space="0" w:color="auto"/>
      </w:divBdr>
    </w:div>
    <w:div w:id="1233850741">
      <w:bodyDiv w:val="1"/>
      <w:marLeft w:val="0"/>
      <w:marRight w:val="0"/>
      <w:marTop w:val="0"/>
      <w:marBottom w:val="0"/>
      <w:divBdr>
        <w:top w:val="none" w:sz="0" w:space="0" w:color="auto"/>
        <w:left w:val="none" w:sz="0" w:space="0" w:color="auto"/>
        <w:bottom w:val="none" w:sz="0" w:space="0" w:color="auto"/>
        <w:right w:val="none" w:sz="0" w:space="0" w:color="auto"/>
      </w:divBdr>
    </w:div>
    <w:div w:id="1311982838">
      <w:bodyDiv w:val="1"/>
      <w:marLeft w:val="0"/>
      <w:marRight w:val="0"/>
      <w:marTop w:val="0"/>
      <w:marBottom w:val="0"/>
      <w:divBdr>
        <w:top w:val="none" w:sz="0" w:space="0" w:color="auto"/>
        <w:left w:val="none" w:sz="0" w:space="0" w:color="auto"/>
        <w:bottom w:val="none" w:sz="0" w:space="0" w:color="auto"/>
        <w:right w:val="none" w:sz="0" w:space="0" w:color="auto"/>
      </w:divBdr>
    </w:div>
    <w:div w:id="1328096743">
      <w:bodyDiv w:val="1"/>
      <w:marLeft w:val="0"/>
      <w:marRight w:val="0"/>
      <w:marTop w:val="0"/>
      <w:marBottom w:val="0"/>
      <w:divBdr>
        <w:top w:val="none" w:sz="0" w:space="0" w:color="auto"/>
        <w:left w:val="none" w:sz="0" w:space="0" w:color="auto"/>
        <w:bottom w:val="none" w:sz="0" w:space="0" w:color="auto"/>
        <w:right w:val="none" w:sz="0" w:space="0" w:color="auto"/>
      </w:divBdr>
    </w:div>
    <w:div w:id="1416829322">
      <w:bodyDiv w:val="1"/>
      <w:marLeft w:val="0"/>
      <w:marRight w:val="0"/>
      <w:marTop w:val="0"/>
      <w:marBottom w:val="0"/>
      <w:divBdr>
        <w:top w:val="none" w:sz="0" w:space="0" w:color="auto"/>
        <w:left w:val="none" w:sz="0" w:space="0" w:color="auto"/>
        <w:bottom w:val="none" w:sz="0" w:space="0" w:color="auto"/>
        <w:right w:val="none" w:sz="0" w:space="0" w:color="auto"/>
      </w:divBdr>
      <w:divsChild>
        <w:div w:id="38819232">
          <w:marLeft w:val="0"/>
          <w:marRight w:val="0"/>
          <w:marTop w:val="0"/>
          <w:marBottom w:val="0"/>
          <w:divBdr>
            <w:top w:val="none" w:sz="0" w:space="0" w:color="auto"/>
            <w:left w:val="none" w:sz="0" w:space="0" w:color="auto"/>
            <w:bottom w:val="none" w:sz="0" w:space="0" w:color="auto"/>
            <w:right w:val="none" w:sz="0" w:space="0" w:color="auto"/>
          </w:divBdr>
          <w:divsChild>
            <w:div w:id="709770474">
              <w:marLeft w:val="0"/>
              <w:marRight w:val="60"/>
              <w:marTop w:val="0"/>
              <w:marBottom w:val="0"/>
              <w:divBdr>
                <w:top w:val="none" w:sz="0" w:space="0" w:color="auto"/>
                <w:left w:val="none" w:sz="0" w:space="0" w:color="auto"/>
                <w:bottom w:val="none" w:sz="0" w:space="0" w:color="auto"/>
                <w:right w:val="none" w:sz="0" w:space="0" w:color="auto"/>
              </w:divBdr>
              <w:divsChild>
                <w:div w:id="1291588575">
                  <w:marLeft w:val="0"/>
                  <w:marRight w:val="0"/>
                  <w:marTop w:val="0"/>
                  <w:marBottom w:val="120"/>
                  <w:divBdr>
                    <w:top w:val="single" w:sz="6" w:space="0" w:color="C0C0C0"/>
                    <w:left w:val="single" w:sz="6" w:space="0" w:color="D9D9D9"/>
                    <w:bottom w:val="single" w:sz="6" w:space="0" w:color="D9D9D9"/>
                    <w:right w:val="single" w:sz="6" w:space="0" w:color="D9D9D9"/>
                  </w:divBdr>
                  <w:divsChild>
                    <w:div w:id="101845963">
                      <w:marLeft w:val="0"/>
                      <w:marRight w:val="0"/>
                      <w:marTop w:val="0"/>
                      <w:marBottom w:val="0"/>
                      <w:divBdr>
                        <w:top w:val="none" w:sz="0" w:space="0" w:color="auto"/>
                        <w:left w:val="none" w:sz="0" w:space="0" w:color="auto"/>
                        <w:bottom w:val="none" w:sz="0" w:space="0" w:color="auto"/>
                        <w:right w:val="none" w:sz="0" w:space="0" w:color="auto"/>
                      </w:divBdr>
                    </w:div>
                    <w:div w:id="2136022754">
                      <w:marLeft w:val="0"/>
                      <w:marRight w:val="0"/>
                      <w:marTop w:val="0"/>
                      <w:marBottom w:val="0"/>
                      <w:divBdr>
                        <w:top w:val="none" w:sz="0" w:space="0" w:color="auto"/>
                        <w:left w:val="none" w:sz="0" w:space="0" w:color="auto"/>
                        <w:bottom w:val="none" w:sz="0" w:space="0" w:color="auto"/>
                        <w:right w:val="none" w:sz="0" w:space="0" w:color="auto"/>
                      </w:divBdr>
                    </w:div>
                  </w:divsChild>
                </w:div>
                <w:div w:id="188123544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19370224">
          <w:marLeft w:val="0"/>
          <w:marRight w:val="0"/>
          <w:marTop w:val="0"/>
          <w:marBottom w:val="0"/>
          <w:divBdr>
            <w:top w:val="none" w:sz="0" w:space="0" w:color="auto"/>
            <w:left w:val="none" w:sz="0" w:space="0" w:color="auto"/>
            <w:bottom w:val="none" w:sz="0" w:space="0" w:color="auto"/>
            <w:right w:val="none" w:sz="0" w:space="0" w:color="auto"/>
          </w:divBdr>
          <w:divsChild>
            <w:div w:id="1262765765">
              <w:marLeft w:val="60"/>
              <w:marRight w:val="0"/>
              <w:marTop w:val="0"/>
              <w:marBottom w:val="0"/>
              <w:divBdr>
                <w:top w:val="none" w:sz="0" w:space="0" w:color="auto"/>
                <w:left w:val="none" w:sz="0" w:space="0" w:color="auto"/>
                <w:bottom w:val="none" w:sz="0" w:space="0" w:color="auto"/>
                <w:right w:val="none" w:sz="0" w:space="0" w:color="auto"/>
              </w:divBdr>
              <w:divsChild>
                <w:div w:id="1418012353">
                  <w:marLeft w:val="0"/>
                  <w:marRight w:val="0"/>
                  <w:marTop w:val="0"/>
                  <w:marBottom w:val="0"/>
                  <w:divBdr>
                    <w:top w:val="none" w:sz="0" w:space="0" w:color="auto"/>
                    <w:left w:val="none" w:sz="0" w:space="0" w:color="auto"/>
                    <w:bottom w:val="none" w:sz="0" w:space="0" w:color="auto"/>
                    <w:right w:val="none" w:sz="0" w:space="0" w:color="auto"/>
                  </w:divBdr>
                  <w:divsChild>
                    <w:div w:id="1151941281">
                      <w:marLeft w:val="0"/>
                      <w:marRight w:val="0"/>
                      <w:marTop w:val="0"/>
                      <w:marBottom w:val="120"/>
                      <w:divBdr>
                        <w:top w:val="single" w:sz="6" w:space="0" w:color="F5F5F5"/>
                        <w:left w:val="single" w:sz="6" w:space="0" w:color="F5F5F5"/>
                        <w:bottom w:val="single" w:sz="6" w:space="0" w:color="F5F5F5"/>
                        <w:right w:val="single" w:sz="6" w:space="0" w:color="F5F5F5"/>
                      </w:divBdr>
                      <w:divsChild>
                        <w:div w:id="1233663525">
                          <w:marLeft w:val="0"/>
                          <w:marRight w:val="0"/>
                          <w:marTop w:val="0"/>
                          <w:marBottom w:val="0"/>
                          <w:divBdr>
                            <w:top w:val="none" w:sz="0" w:space="0" w:color="auto"/>
                            <w:left w:val="none" w:sz="0" w:space="0" w:color="auto"/>
                            <w:bottom w:val="none" w:sz="0" w:space="0" w:color="auto"/>
                            <w:right w:val="none" w:sz="0" w:space="0" w:color="auto"/>
                          </w:divBdr>
                          <w:divsChild>
                            <w:div w:id="1961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87373">
      <w:bodyDiv w:val="1"/>
      <w:marLeft w:val="0"/>
      <w:marRight w:val="0"/>
      <w:marTop w:val="0"/>
      <w:marBottom w:val="0"/>
      <w:divBdr>
        <w:top w:val="none" w:sz="0" w:space="0" w:color="auto"/>
        <w:left w:val="none" w:sz="0" w:space="0" w:color="auto"/>
        <w:bottom w:val="none" w:sz="0" w:space="0" w:color="auto"/>
        <w:right w:val="none" w:sz="0" w:space="0" w:color="auto"/>
      </w:divBdr>
    </w:div>
    <w:div w:id="1576473539">
      <w:bodyDiv w:val="1"/>
      <w:marLeft w:val="0"/>
      <w:marRight w:val="0"/>
      <w:marTop w:val="0"/>
      <w:marBottom w:val="0"/>
      <w:divBdr>
        <w:top w:val="none" w:sz="0" w:space="0" w:color="auto"/>
        <w:left w:val="none" w:sz="0" w:space="0" w:color="auto"/>
        <w:bottom w:val="none" w:sz="0" w:space="0" w:color="auto"/>
        <w:right w:val="none" w:sz="0" w:space="0" w:color="auto"/>
      </w:divBdr>
    </w:div>
    <w:div w:id="1595741227">
      <w:bodyDiv w:val="1"/>
      <w:marLeft w:val="0"/>
      <w:marRight w:val="0"/>
      <w:marTop w:val="0"/>
      <w:marBottom w:val="0"/>
      <w:divBdr>
        <w:top w:val="none" w:sz="0" w:space="0" w:color="auto"/>
        <w:left w:val="none" w:sz="0" w:space="0" w:color="auto"/>
        <w:bottom w:val="none" w:sz="0" w:space="0" w:color="auto"/>
        <w:right w:val="none" w:sz="0" w:space="0" w:color="auto"/>
      </w:divBdr>
    </w:div>
    <w:div w:id="1662536845">
      <w:bodyDiv w:val="1"/>
      <w:marLeft w:val="0"/>
      <w:marRight w:val="0"/>
      <w:marTop w:val="0"/>
      <w:marBottom w:val="0"/>
      <w:divBdr>
        <w:top w:val="none" w:sz="0" w:space="0" w:color="auto"/>
        <w:left w:val="none" w:sz="0" w:space="0" w:color="auto"/>
        <w:bottom w:val="none" w:sz="0" w:space="0" w:color="auto"/>
        <w:right w:val="none" w:sz="0" w:space="0" w:color="auto"/>
      </w:divBdr>
    </w:div>
    <w:div w:id="1664967066">
      <w:bodyDiv w:val="1"/>
      <w:marLeft w:val="0"/>
      <w:marRight w:val="0"/>
      <w:marTop w:val="0"/>
      <w:marBottom w:val="0"/>
      <w:divBdr>
        <w:top w:val="none" w:sz="0" w:space="0" w:color="auto"/>
        <w:left w:val="none" w:sz="0" w:space="0" w:color="auto"/>
        <w:bottom w:val="none" w:sz="0" w:space="0" w:color="auto"/>
        <w:right w:val="none" w:sz="0" w:space="0" w:color="auto"/>
      </w:divBdr>
    </w:div>
    <w:div w:id="1674643326">
      <w:bodyDiv w:val="1"/>
      <w:marLeft w:val="0"/>
      <w:marRight w:val="0"/>
      <w:marTop w:val="0"/>
      <w:marBottom w:val="0"/>
      <w:divBdr>
        <w:top w:val="none" w:sz="0" w:space="0" w:color="auto"/>
        <w:left w:val="none" w:sz="0" w:space="0" w:color="auto"/>
        <w:bottom w:val="none" w:sz="0" w:space="0" w:color="auto"/>
        <w:right w:val="none" w:sz="0" w:space="0" w:color="auto"/>
      </w:divBdr>
    </w:div>
    <w:div w:id="21389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zon.ru/brand/856511/"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yperlink" Target="http://deti-blood.narod.ru/oleuk.ht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hyperlink" Target="http://journal.qu.edu.az/article_pdf/1011_191.pdf" TargetMode="External"/><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erezin-fb.su/emocionalnyj_stress_i_stressoustojchivost/emocionalnyj_stress/" TargetMode="External"/><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5B70-61DE-414A-A030-65C04E29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131</Pages>
  <Words>30450</Words>
  <Characters>173570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188</cp:revision>
  <cp:lastPrinted>2018-06-03T23:37:00Z</cp:lastPrinted>
  <dcterms:created xsi:type="dcterms:W3CDTF">2018-06-03T15:49:00Z</dcterms:created>
  <dcterms:modified xsi:type="dcterms:W3CDTF">2018-06-04T00:32:00Z</dcterms:modified>
</cp:coreProperties>
</file>