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660" w:rsidRPr="00CD0F66" w:rsidRDefault="00AD7660" w:rsidP="00AD7660">
      <w:pPr>
        <w:pStyle w:val="Default"/>
        <w:jc w:val="center"/>
        <w:rPr>
          <w:sz w:val="32"/>
          <w:szCs w:val="32"/>
        </w:rPr>
      </w:pPr>
      <w:r w:rsidRPr="00CD0F66">
        <w:rPr>
          <w:sz w:val="32"/>
          <w:szCs w:val="32"/>
        </w:rPr>
        <w:t xml:space="preserve">САНКТ-ПЕТЕРБУРГСКИЙ ГОСУДАРСТВЕННЫЙ УНИВЕРСИТЕТ </w:t>
      </w:r>
    </w:p>
    <w:p w:rsidR="00AD7660" w:rsidRDefault="00AD7660" w:rsidP="00AD7660">
      <w:pPr>
        <w:pStyle w:val="Default"/>
        <w:jc w:val="center"/>
        <w:rPr>
          <w:b/>
          <w:bCs/>
          <w:sz w:val="28"/>
          <w:szCs w:val="28"/>
        </w:rPr>
      </w:pPr>
    </w:p>
    <w:p w:rsidR="00AD7660" w:rsidRPr="000B5966" w:rsidRDefault="00AD7660" w:rsidP="00AD766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Отзыв</w:t>
      </w:r>
      <w:r w:rsidRPr="000B5966">
        <w:rPr>
          <w:b/>
          <w:bCs/>
          <w:sz w:val="28"/>
          <w:szCs w:val="28"/>
        </w:rPr>
        <w:t xml:space="preserve"> на </w:t>
      </w:r>
      <w:r>
        <w:rPr>
          <w:b/>
          <w:bCs/>
          <w:sz w:val="28"/>
          <w:szCs w:val="28"/>
        </w:rPr>
        <w:t>выпускную квалификационную работу</w:t>
      </w:r>
      <w:r w:rsidRPr="000B59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(магистерскую диссертацию)</w:t>
      </w:r>
    </w:p>
    <w:p w:rsidR="00AD7660" w:rsidRPr="000B5966" w:rsidRDefault="00AD7660" w:rsidP="00AD7660">
      <w:pPr>
        <w:jc w:val="center"/>
        <w:rPr>
          <w:sz w:val="28"/>
          <w:szCs w:val="28"/>
        </w:rPr>
      </w:pPr>
      <w:r w:rsidRPr="000B5966">
        <w:rPr>
          <w:sz w:val="28"/>
          <w:szCs w:val="28"/>
        </w:rPr>
        <w:t>на тему</w:t>
      </w:r>
    </w:p>
    <w:p w:rsidR="00AD7660" w:rsidRPr="00C941BA" w:rsidRDefault="00AD7660" w:rsidP="00AD7660">
      <w:pPr>
        <w:spacing w:line="360" w:lineRule="auto"/>
        <w:jc w:val="center"/>
        <w:rPr>
          <w:bCs/>
          <w:iCs/>
          <w:sz w:val="28"/>
          <w:szCs w:val="28"/>
        </w:rPr>
      </w:pPr>
      <w:r w:rsidRPr="00C941BA">
        <w:rPr>
          <w:bCs/>
          <w:iCs/>
          <w:sz w:val="28"/>
          <w:szCs w:val="28"/>
        </w:rPr>
        <w:t>«</w:t>
      </w:r>
      <w:r w:rsidR="00C941BA" w:rsidRPr="00C941BA">
        <w:rPr>
          <w:rFonts w:eastAsia="TimesNewRomanPSMT"/>
          <w:sz w:val="28"/>
          <w:szCs w:val="28"/>
          <w:lang w:eastAsia="zh-CN"/>
        </w:rPr>
        <w:t>Выход российских компаний на рынок Китая</w:t>
      </w:r>
      <w:r w:rsidRPr="00C941BA">
        <w:rPr>
          <w:bCs/>
          <w:iCs/>
          <w:sz w:val="28"/>
          <w:szCs w:val="28"/>
        </w:rPr>
        <w:t xml:space="preserve">» </w:t>
      </w:r>
    </w:p>
    <w:p w:rsidR="00AD7660" w:rsidRPr="00007E9A" w:rsidRDefault="00EF1482" w:rsidP="00AD7660">
      <w:pPr>
        <w:spacing w:line="360" w:lineRule="auto"/>
        <w:jc w:val="center"/>
        <w:rPr>
          <w:i/>
          <w:sz w:val="32"/>
          <w:szCs w:val="28"/>
        </w:rPr>
      </w:pPr>
      <w:r>
        <w:rPr>
          <w:i/>
          <w:sz w:val="32"/>
          <w:szCs w:val="28"/>
        </w:rPr>
        <w:t>Русских Анастасии Вячеславовны</w:t>
      </w:r>
      <w:r w:rsidR="00AD7660" w:rsidRPr="00007E9A">
        <w:rPr>
          <w:i/>
          <w:sz w:val="32"/>
          <w:szCs w:val="28"/>
        </w:rPr>
        <w:t xml:space="preserve"> </w:t>
      </w:r>
    </w:p>
    <w:p w:rsidR="00AD7660" w:rsidRDefault="00AD7660" w:rsidP="00AD7660">
      <w:pPr>
        <w:jc w:val="center"/>
      </w:pPr>
      <w:r w:rsidRPr="007C5433">
        <w:t>ООП ВО магистратуры 41.04.03 «Востоковедение и африканистика»</w:t>
      </w:r>
    </w:p>
    <w:p w:rsidR="00AD7660" w:rsidRPr="007C5433" w:rsidRDefault="00AD7660" w:rsidP="00AD7660">
      <w:pPr>
        <w:jc w:val="center"/>
      </w:pPr>
    </w:p>
    <w:p w:rsidR="00AD7660" w:rsidRDefault="00AD7660" w:rsidP="00AD7660">
      <w:pPr>
        <w:ind w:firstLine="720"/>
        <w:jc w:val="both"/>
        <w:rPr>
          <w:sz w:val="26"/>
          <w:szCs w:val="26"/>
        </w:rPr>
      </w:pPr>
    </w:p>
    <w:p w:rsidR="00AD7660" w:rsidRPr="00C020A3" w:rsidRDefault="00AD7660" w:rsidP="00AD7660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020A3">
        <w:rPr>
          <w:b/>
          <w:sz w:val="28"/>
          <w:szCs w:val="28"/>
        </w:rPr>
        <w:t>Четкость постановки целей и задач исследования</w:t>
      </w:r>
    </w:p>
    <w:p w:rsidR="00AD7660" w:rsidRPr="00C020A3" w:rsidRDefault="00AD7660" w:rsidP="00AD7660">
      <w:pPr>
        <w:ind w:left="708"/>
        <w:jc w:val="both"/>
        <w:rPr>
          <w:sz w:val="28"/>
          <w:szCs w:val="28"/>
        </w:rPr>
      </w:pPr>
      <w:r w:rsidRPr="00C020A3">
        <w:rPr>
          <w:sz w:val="28"/>
          <w:szCs w:val="28"/>
        </w:rPr>
        <w:t>Цель</w:t>
      </w:r>
      <w:r w:rsidR="001F635B">
        <w:rPr>
          <w:sz w:val="28"/>
          <w:szCs w:val="28"/>
        </w:rPr>
        <w:t xml:space="preserve"> и</w:t>
      </w:r>
      <w:r w:rsidRPr="00C020A3">
        <w:rPr>
          <w:sz w:val="28"/>
          <w:szCs w:val="28"/>
        </w:rPr>
        <w:t xml:space="preserve"> задачи исследования в целом соответствуют требованиям образовательного стандарта СПБГУ и образовательной программы в части овладения установленными компетенциями.</w:t>
      </w:r>
      <w:r w:rsidR="001F635B">
        <w:rPr>
          <w:sz w:val="28"/>
          <w:szCs w:val="28"/>
        </w:rPr>
        <w:t xml:space="preserve"> </w:t>
      </w:r>
    </w:p>
    <w:p w:rsidR="00AD7660" w:rsidRPr="00C020A3" w:rsidRDefault="00AD7660" w:rsidP="00AD7660">
      <w:pPr>
        <w:ind w:left="708"/>
        <w:jc w:val="both"/>
        <w:rPr>
          <w:sz w:val="28"/>
          <w:szCs w:val="28"/>
        </w:rPr>
      </w:pPr>
    </w:p>
    <w:p w:rsidR="00AD7660" w:rsidRPr="00C020A3" w:rsidRDefault="00AD7660" w:rsidP="00AD7660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020A3">
        <w:rPr>
          <w:b/>
          <w:sz w:val="28"/>
          <w:szCs w:val="28"/>
        </w:rPr>
        <w:t>Обоснованность структуры и логики исследования</w:t>
      </w:r>
    </w:p>
    <w:p w:rsidR="00AD7660" w:rsidRPr="00C020A3" w:rsidRDefault="000708B0" w:rsidP="00AD7660">
      <w:pPr>
        <w:ind w:left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Работа плохо структурирована</w:t>
      </w:r>
      <w:r w:rsidR="00AD7660" w:rsidRPr="00C020A3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Глава 1 и Глава 2 практически идентичны по названию. Название Главы 2 не соответствует ее содержанию.</w:t>
      </w:r>
      <w:r w:rsidR="00453A50">
        <w:rPr>
          <w:bCs/>
          <w:sz w:val="28"/>
          <w:szCs w:val="28"/>
        </w:rPr>
        <w:t xml:space="preserve"> </w:t>
      </w:r>
      <w:r w:rsidR="00AD7660" w:rsidRPr="00C020A3">
        <w:rPr>
          <w:bCs/>
          <w:sz w:val="28"/>
          <w:szCs w:val="28"/>
        </w:rPr>
        <w:t xml:space="preserve">  </w:t>
      </w:r>
    </w:p>
    <w:p w:rsidR="00AD7660" w:rsidRPr="00C020A3" w:rsidRDefault="00AD7660" w:rsidP="00AD7660">
      <w:pPr>
        <w:pStyle w:val="a3"/>
        <w:ind w:left="1211"/>
        <w:jc w:val="both"/>
        <w:rPr>
          <w:b/>
          <w:sz w:val="28"/>
          <w:szCs w:val="28"/>
        </w:rPr>
      </w:pPr>
    </w:p>
    <w:p w:rsidR="00AD7660" w:rsidRPr="00C020A3" w:rsidRDefault="00AD7660" w:rsidP="00AD7660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020A3">
        <w:rPr>
          <w:b/>
          <w:sz w:val="28"/>
          <w:szCs w:val="28"/>
        </w:rPr>
        <w:t xml:space="preserve">Наличие вклада автора в результаты исследования </w:t>
      </w:r>
    </w:p>
    <w:p w:rsidR="00AD7660" w:rsidRPr="00C020A3" w:rsidRDefault="00AD7660" w:rsidP="00AD7660">
      <w:pPr>
        <w:ind w:left="708"/>
        <w:jc w:val="both"/>
        <w:rPr>
          <w:bCs/>
          <w:sz w:val="28"/>
          <w:szCs w:val="28"/>
        </w:rPr>
      </w:pPr>
      <w:r w:rsidRPr="00C020A3">
        <w:rPr>
          <w:bCs/>
          <w:sz w:val="28"/>
          <w:szCs w:val="28"/>
        </w:rPr>
        <w:t xml:space="preserve">Степень оригинальности представленного исследования по результатам проверки в системе </w:t>
      </w:r>
      <w:r w:rsidRPr="00C020A3">
        <w:rPr>
          <w:rFonts w:eastAsiaTheme="minorEastAsia"/>
          <w:bCs/>
          <w:sz w:val="28"/>
          <w:szCs w:val="28"/>
          <w:lang w:val="en-US" w:eastAsia="zh-CN"/>
        </w:rPr>
        <w:t>Blackboard</w:t>
      </w:r>
      <w:r w:rsidRPr="00C020A3">
        <w:rPr>
          <w:rFonts w:eastAsiaTheme="minorEastAsia"/>
          <w:bCs/>
          <w:sz w:val="28"/>
          <w:szCs w:val="28"/>
          <w:lang w:eastAsia="zh-CN"/>
        </w:rPr>
        <w:t xml:space="preserve"> </w:t>
      </w:r>
      <w:r w:rsidRPr="00C020A3">
        <w:rPr>
          <w:bCs/>
          <w:sz w:val="28"/>
          <w:szCs w:val="28"/>
        </w:rPr>
        <w:t xml:space="preserve">на предмет наличия/отсутствия неправомерных заимствований составляет </w:t>
      </w:r>
      <w:r w:rsidR="00453A50">
        <w:rPr>
          <w:bCs/>
          <w:sz w:val="28"/>
          <w:szCs w:val="28"/>
        </w:rPr>
        <w:t>74</w:t>
      </w:r>
      <w:r w:rsidRPr="00C020A3">
        <w:rPr>
          <w:bCs/>
          <w:sz w:val="28"/>
          <w:szCs w:val="28"/>
        </w:rPr>
        <w:t>%.</w:t>
      </w:r>
    </w:p>
    <w:p w:rsidR="00AD7660" w:rsidRPr="00C020A3" w:rsidRDefault="00AD7660" w:rsidP="00AD7660">
      <w:pPr>
        <w:pStyle w:val="a3"/>
        <w:ind w:left="1211"/>
        <w:jc w:val="both"/>
        <w:rPr>
          <w:b/>
          <w:sz w:val="28"/>
          <w:szCs w:val="28"/>
        </w:rPr>
      </w:pPr>
    </w:p>
    <w:p w:rsidR="00AD7660" w:rsidRPr="00C020A3" w:rsidRDefault="00AD7660" w:rsidP="00AD7660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020A3">
        <w:rPr>
          <w:b/>
          <w:sz w:val="28"/>
          <w:szCs w:val="28"/>
        </w:rPr>
        <w:t>Новизна и практическая значимость исследования</w:t>
      </w:r>
    </w:p>
    <w:p w:rsidR="00AD7660" w:rsidRPr="00C020A3" w:rsidRDefault="006068EA" w:rsidP="00AD7660">
      <w:pPr>
        <w:ind w:left="708"/>
        <w:jc w:val="both"/>
        <w:rPr>
          <w:b/>
          <w:bCs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Заявленная тема исследования потенциально могла иметь крайне высокую практическую значимость и содержать элементы н</w:t>
      </w:r>
      <w:r w:rsidR="00AD7660" w:rsidRPr="00C020A3">
        <w:rPr>
          <w:bCs/>
          <w:color w:val="000000" w:themeColor="text1"/>
          <w:sz w:val="28"/>
          <w:szCs w:val="28"/>
        </w:rPr>
        <w:t>аучн</w:t>
      </w:r>
      <w:r>
        <w:rPr>
          <w:bCs/>
          <w:color w:val="000000" w:themeColor="text1"/>
          <w:sz w:val="28"/>
          <w:szCs w:val="28"/>
        </w:rPr>
        <w:t xml:space="preserve">ой новизны. К сожалению, цель работы не достигнута, заявленных во введении рекомендаций для российских компаний по выходу на рынок Китая она не содержит. </w:t>
      </w:r>
    </w:p>
    <w:p w:rsidR="00AD7660" w:rsidRPr="00C020A3" w:rsidRDefault="00AD7660" w:rsidP="00AD7660">
      <w:pPr>
        <w:ind w:left="568"/>
        <w:jc w:val="both"/>
        <w:rPr>
          <w:b/>
          <w:sz w:val="28"/>
          <w:szCs w:val="28"/>
        </w:rPr>
      </w:pPr>
    </w:p>
    <w:p w:rsidR="00AD7660" w:rsidRPr="00C020A3" w:rsidRDefault="00AD7660" w:rsidP="00AD7660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020A3">
        <w:rPr>
          <w:b/>
          <w:sz w:val="28"/>
          <w:szCs w:val="28"/>
        </w:rPr>
        <w:t>Корректность использования методов исследования и анализа экономической информации</w:t>
      </w:r>
    </w:p>
    <w:p w:rsidR="00AD7660" w:rsidRPr="00C020A3" w:rsidRDefault="00AD7660" w:rsidP="00AD7660">
      <w:pPr>
        <w:ind w:left="708"/>
        <w:jc w:val="both"/>
        <w:rPr>
          <w:b/>
          <w:bCs/>
          <w:sz w:val="28"/>
          <w:szCs w:val="28"/>
        </w:rPr>
      </w:pPr>
      <w:r w:rsidRPr="00C020A3">
        <w:rPr>
          <w:bCs/>
          <w:sz w:val="28"/>
          <w:szCs w:val="28"/>
        </w:rPr>
        <w:t xml:space="preserve">Автор </w:t>
      </w:r>
      <w:r w:rsidR="006068EA">
        <w:rPr>
          <w:bCs/>
          <w:sz w:val="28"/>
          <w:szCs w:val="28"/>
        </w:rPr>
        <w:t>предпринял попытку использовать</w:t>
      </w:r>
      <w:r w:rsidRPr="00C020A3">
        <w:rPr>
          <w:b/>
          <w:bCs/>
          <w:sz w:val="28"/>
          <w:szCs w:val="28"/>
        </w:rPr>
        <w:t xml:space="preserve"> </w:t>
      </w:r>
      <w:r w:rsidRPr="00C020A3">
        <w:rPr>
          <w:color w:val="000000" w:themeColor="text1"/>
          <w:sz w:val="28"/>
          <w:szCs w:val="28"/>
        </w:rPr>
        <w:t xml:space="preserve">экономико-статистические методы анализа. </w:t>
      </w:r>
      <w:r w:rsidR="006068EA">
        <w:rPr>
          <w:color w:val="000000" w:themeColor="text1"/>
          <w:sz w:val="28"/>
          <w:szCs w:val="28"/>
        </w:rPr>
        <w:t>В целом, работа носит описательный характер.</w:t>
      </w:r>
    </w:p>
    <w:p w:rsidR="00AD7660" w:rsidRPr="00C020A3" w:rsidRDefault="00AD7660" w:rsidP="00AD7660">
      <w:pPr>
        <w:pStyle w:val="a3"/>
        <w:ind w:left="1211"/>
        <w:jc w:val="both"/>
        <w:rPr>
          <w:b/>
          <w:sz w:val="28"/>
          <w:szCs w:val="28"/>
        </w:rPr>
      </w:pPr>
    </w:p>
    <w:p w:rsidR="00AD7660" w:rsidRPr="00C020A3" w:rsidRDefault="00AD7660" w:rsidP="00AD7660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020A3">
        <w:rPr>
          <w:b/>
          <w:sz w:val="28"/>
          <w:szCs w:val="28"/>
        </w:rPr>
        <w:t>Актуальность используемых информационных источников</w:t>
      </w:r>
    </w:p>
    <w:p w:rsidR="00AD7660" w:rsidRPr="005F0028" w:rsidRDefault="00AD7660" w:rsidP="00AD7660">
      <w:pPr>
        <w:ind w:left="928"/>
        <w:jc w:val="both"/>
        <w:rPr>
          <w:sz w:val="28"/>
          <w:szCs w:val="28"/>
        </w:rPr>
      </w:pPr>
      <w:r w:rsidRPr="005F0028">
        <w:rPr>
          <w:rFonts w:eastAsiaTheme="minorEastAsia"/>
          <w:color w:val="000000"/>
          <w:lang w:eastAsia="zh-CN"/>
        </w:rPr>
        <w:t xml:space="preserve"> </w:t>
      </w:r>
      <w:r w:rsidRPr="005F0028">
        <w:rPr>
          <w:rFonts w:eastAsiaTheme="minorEastAsia"/>
          <w:color w:val="000000"/>
          <w:sz w:val="28"/>
          <w:szCs w:val="28"/>
          <w:lang w:eastAsia="zh-CN"/>
        </w:rPr>
        <w:t xml:space="preserve">В работе использованы </w:t>
      </w:r>
      <w:r w:rsidR="00E77F6D">
        <w:rPr>
          <w:rFonts w:eastAsiaTheme="minorEastAsia"/>
          <w:color w:val="000000"/>
          <w:sz w:val="28"/>
          <w:szCs w:val="28"/>
          <w:lang w:eastAsia="zh-CN"/>
        </w:rPr>
        <w:t xml:space="preserve">некоторые </w:t>
      </w:r>
      <w:r w:rsidRPr="005F0028">
        <w:rPr>
          <w:rFonts w:eastAsiaTheme="minorEastAsia"/>
          <w:color w:val="000000"/>
          <w:sz w:val="28"/>
          <w:szCs w:val="28"/>
          <w:lang w:eastAsia="zh-CN"/>
        </w:rPr>
        <w:t xml:space="preserve">статистические данные </w:t>
      </w:r>
      <w:r w:rsidR="00E77F6D">
        <w:rPr>
          <w:rFonts w:eastAsiaTheme="minorEastAsia"/>
          <w:color w:val="000000"/>
          <w:sz w:val="28"/>
          <w:szCs w:val="28"/>
          <w:lang w:eastAsia="zh-CN"/>
        </w:rPr>
        <w:t xml:space="preserve">по российско-китайской торговле, а также данные из ежегодного обзора Всемирного Банка </w:t>
      </w:r>
      <w:r w:rsidR="00E77F6D" w:rsidRPr="00E77F6D">
        <w:rPr>
          <w:rFonts w:eastAsiaTheme="minorEastAsia"/>
          <w:color w:val="000000"/>
          <w:sz w:val="28"/>
          <w:szCs w:val="28"/>
          <w:lang w:eastAsia="zh-CN"/>
        </w:rPr>
        <w:t>“</w:t>
      </w:r>
      <w:r w:rsidR="00E77F6D">
        <w:rPr>
          <w:rFonts w:eastAsiaTheme="minorEastAsia"/>
          <w:color w:val="000000"/>
          <w:sz w:val="28"/>
          <w:szCs w:val="28"/>
          <w:lang w:val="en-US" w:eastAsia="zh-CN"/>
        </w:rPr>
        <w:t>Doing</w:t>
      </w:r>
      <w:r w:rsidR="00E77F6D" w:rsidRPr="00E77F6D">
        <w:rPr>
          <w:rFonts w:eastAsiaTheme="minorEastAsia"/>
          <w:color w:val="000000"/>
          <w:sz w:val="28"/>
          <w:szCs w:val="28"/>
          <w:lang w:eastAsia="zh-CN"/>
        </w:rPr>
        <w:t xml:space="preserve"> </w:t>
      </w:r>
      <w:r w:rsidR="00E77F6D">
        <w:rPr>
          <w:rFonts w:eastAsiaTheme="minorEastAsia"/>
          <w:color w:val="000000"/>
          <w:sz w:val="28"/>
          <w:szCs w:val="28"/>
          <w:lang w:val="en-US" w:eastAsia="zh-CN"/>
        </w:rPr>
        <w:t>business</w:t>
      </w:r>
      <w:r w:rsidR="00E77F6D" w:rsidRPr="00E77F6D">
        <w:rPr>
          <w:rFonts w:eastAsiaTheme="minorEastAsia"/>
          <w:color w:val="000000"/>
          <w:sz w:val="28"/>
          <w:szCs w:val="28"/>
          <w:lang w:eastAsia="zh-CN"/>
        </w:rPr>
        <w:t>”</w:t>
      </w:r>
      <w:r w:rsidR="00E77F6D">
        <w:rPr>
          <w:rFonts w:eastAsiaTheme="minorEastAsia"/>
          <w:color w:val="000000"/>
          <w:sz w:val="28"/>
          <w:szCs w:val="28"/>
          <w:lang w:eastAsia="zh-CN"/>
        </w:rPr>
        <w:t xml:space="preserve">. Работа, в основном, основывается на данных, полученных из интернет-источников и некоторых </w:t>
      </w:r>
      <w:r w:rsidR="00ED46DE">
        <w:rPr>
          <w:rFonts w:eastAsiaTheme="minorEastAsia"/>
          <w:color w:val="000000"/>
          <w:sz w:val="28"/>
          <w:szCs w:val="28"/>
          <w:lang w:eastAsia="zh-CN"/>
        </w:rPr>
        <w:t>отдельных публикациях, связанных с Китаем, на русском языке. К</w:t>
      </w:r>
      <w:r w:rsidR="00E77F6D">
        <w:rPr>
          <w:rFonts w:eastAsiaTheme="minorEastAsia"/>
          <w:color w:val="000000"/>
          <w:sz w:val="28"/>
          <w:szCs w:val="28"/>
          <w:lang w:eastAsia="zh-CN"/>
        </w:rPr>
        <w:t xml:space="preserve"> сожалению, российские </w:t>
      </w:r>
      <w:r w:rsidR="00ED46DE">
        <w:rPr>
          <w:rFonts w:eastAsiaTheme="minorEastAsia"/>
          <w:color w:val="000000"/>
          <w:sz w:val="28"/>
          <w:szCs w:val="28"/>
          <w:lang w:eastAsia="zh-CN"/>
        </w:rPr>
        <w:t xml:space="preserve">академические исследования, посвященные вопросам интернационализации бизнеса, в том числе российских компаний на рынке Китая, а также научные исследования </w:t>
      </w:r>
      <w:r w:rsidR="00E77F6D">
        <w:rPr>
          <w:rFonts w:eastAsiaTheme="minorEastAsia"/>
          <w:color w:val="000000"/>
          <w:sz w:val="28"/>
          <w:szCs w:val="28"/>
          <w:lang w:eastAsia="zh-CN"/>
        </w:rPr>
        <w:t>китайски</w:t>
      </w:r>
      <w:r w:rsidR="00ED46DE">
        <w:rPr>
          <w:rFonts w:eastAsiaTheme="minorEastAsia"/>
          <w:color w:val="000000"/>
          <w:sz w:val="28"/>
          <w:szCs w:val="28"/>
          <w:lang w:eastAsia="zh-CN"/>
        </w:rPr>
        <w:t>х ученых автором не использованы</w:t>
      </w:r>
      <w:r w:rsidRPr="005F0028">
        <w:rPr>
          <w:rFonts w:eastAsiaTheme="minorEastAsia"/>
          <w:color w:val="000000"/>
          <w:sz w:val="28"/>
          <w:szCs w:val="28"/>
          <w:lang w:eastAsia="zh-CN"/>
        </w:rPr>
        <w:t>.</w:t>
      </w:r>
    </w:p>
    <w:p w:rsidR="00AD7660" w:rsidRPr="00C020A3" w:rsidRDefault="00AD7660" w:rsidP="00AD7660">
      <w:pPr>
        <w:pStyle w:val="Default"/>
        <w:numPr>
          <w:ilvl w:val="0"/>
          <w:numId w:val="1"/>
        </w:numPr>
        <w:spacing w:before="120"/>
        <w:jc w:val="both"/>
        <w:rPr>
          <w:b/>
          <w:sz w:val="28"/>
          <w:szCs w:val="28"/>
        </w:rPr>
      </w:pPr>
      <w:r w:rsidRPr="00C020A3">
        <w:rPr>
          <w:b/>
          <w:bCs/>
          <w:sz w:val="28"/>
          <w:szCs w:val="28"/>
        </w:rPr>
        <w:t>Достоинства работы</w:t>
      </w:r>
    </w:p>
    <w:p w:rsidR="00AD7660" w:rsidRPr="00C020A3" w:rsidRDefault="00CE5C46" w:rsidP="00AD7660">
      <w:pPr>
        <w:pStyle w:val="a3"/>
        <w:ind w:left="928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____</w:t>
      </w:r>
      <w:r w:rsidR="00AD7660" w:rsidRPr="00C020A3">
        <w:rPr>
          <w:sz w:val="28"/>
          <w:szCs w:val="28"/>
        </w:rPr>
        <w:t xml:space="preserve"> </w:t>
      </w:r>
    </w:p>
    <w:p w:rsidR="004466AF" w:rsidRPr="004466AF" w:rsidRDefault="00CE5C46" w:rsidP="00CE5C46">
      <w:pPr>
        <w:pStyle w:val="Default"/>
        <w:numPr>
          <w:ilvl w:val="0"/>
          <w:numId w:val="1"/>
        </w:numPr>
        <w:spacing w:before="120"/>
        <w:jc w:val="both"/>
        <w:rPr>
          <w:sz w:val="28"/>
          <w:szCs w:val="28"/>
        </w:rPr>
      </w:pPr>
      <w:r w:rsidRPr="004466AF">
        <w:rPr>
          <w:b/>
          <w:sz w:val="28"/>
          <w:szCs w:val="28"/>
        </w:rPr>
        <w:t xml:space="preserve">Замечания </w:t>
      </w:r>
      <w:r w:rsidR="00D77B0F" w:rsidRPr="004466AF">
        <w:rPr>
          <w:b/>
          <w:bCs/>
          <w:sz w:val="28"/>
          <w:szCs w:val="28"/>
        </w:rPr>
        <w:t>и недостатки работы</w:t>
      </w:r>
    </w:p>
    <w:p w:rsidR="004466AF" w:rsidRDefault="00A54197" w:rsidP="004466AF">
      <w:pPr>
        <w:pStyle w:val="Default"/>
        <w:numPr>
          <w:ilvl w:val="0"/>
          <w:numId w:val="2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Цель </w:t>
      </w:r>
      <w:r w:rsidR="004466AF">
        <w:rPr>
          <w:sz w:val="28"/>
          <w:szCs w:val="28"/>
        </w:rPr>
        <w:t>работы не р</w:t>
      </w:r>
      <w:r>
        <w:rPr>
          <w:sz w:val="28"/>
          <w:szCs w:val="28"/>
        </w:rPr>
        <w:t>еализована</w:t>
      </w:r>
      <w:r w:rsidR="004466AF">
        <w:rPr>
          <w:sz w:val="28"/>
          <w:szCs w:val="28"/>
        </w:rPr>
        <w:t xml:space="preserve">. </w:t>
      </w:r>
      <w:r w:rsidR="002B57F2">
        <w:rPr>
          <w:sz w:val="28"/>
          <w:szCs w:val="28"/>
        </w:rPr>
        <w:t xml:space="preserve">Автор намеревался дать рекомендации для российских компаний по выходу на рынок Китая, при этом сами стратегии выхода на зарубежные рынки, их преимущества и недостатки автором не рассмотрены.   </w:t>
      </w:r>
    </w:p>
    <w:p w:rsidR="00AD7660" w:rsidRDefault="004466AF" w:rsidP="004466AF">
      <w:pPr>
        <w:pStyle w:val="Default"/>
        <w:numPr>
          <w:ilvl w:val="0"/>
          <w:numId w:val="2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списка литературы – не</w:t>
      </w:r>
      <w:r w:rsidR="007C1486">
        <w:rPr>
          <w:sz w:val="28"/>
          <w:szCs w:val="28"/>
        </w:rPr>
        <w:t xml:space="preserve"> </w:t>
      </w:r>
      <w:r>
        <w:rPr>
          <w:sz w:val="28"/>
          <w:szCs w:val="28"/>
        </w:rPr>
        <w:t>корректное. В ряде случаев, дается ссылка на е</w:t>
      </w:r>
      <w:r>
        <w:rPr>
          <w:rFonts w:eastAsiaTheme="minorEastAsia"/>
          <w:sz w:val="28"/>
          <w:szCs w:val="28"/>
          <w:lang w:val="en-US" w:eastAsia="zh-CN"/>
        </w:rPr>
        <w:t>library</w:t>
      </w:r>
      <w:r>
        <w:rPr>
          <w:sz w:val="28"/>
          <w:szCs w:val="28"/>
        </w:rPr>
        <w:t xml:space="preserve"> без указания названия журнала и его выходных данных.   </w:t>
      </w:r>
    </w:p>
    <w:p w:rsidR="00A54197" w:rsidRDefault="00605216" w:rsidP="004466AF">
      <w:pPr>
        <w:pStyle w:val="Default"/>
        <w:numPr>
          <w:ilvl w:val="0"/>
          <w:numId w:val="2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Приводимые автором таблицы не имеют названий.</w:t>
      </w:r>
    </w:p>
    <w:p w:rsidR="00605216" w:rsidRDefault="00605216" w:rsidP="004466AF">
      <w:pPr>
        <w:pStyle w:val="Default"/>
        <w:numPr>
          <w:ilvl w:val="0"/>
          <w:numId w:val="2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Автор говорит о высокой привлекательности для иностранных предприятий деятельности на территории китайских СЭЗ в силу большого объема налоговых и прочих льгот, предоставляемых иностранным компаниям. В этой связи, хотелось бы уточнить у автора на какой год приводится соответствующая информация и продолжает ли действовать преференциальный режим для иностранных фирм на территории СЭЗ?</w:t>
      </w:r>
    </w:p>
    <w:p w:rsidR="00605216" w:rsidRDefault="00605216" w:rsidP="004466AF">
      <w:pPr>
        <w:pStyle w:val="Default"/>
        <w:numPr>
          <w:ilvl w:val="0"/>
          <w:numId w:val="2"/>
        </w:numPr>
        <w:spacing w:before="120"/>
        <w:jc w:val="both"/>
        <w:rPr>
          <w:sz w:val="28"/>
          <w:szCs w:val="28"/>
        </w:rPr>
      </w:pPr>
      <w:r w:rsidRPr="00605216">
        <w:rPr>
          <w:sz w:val="28"/>
          <w:szCs w:val="28"/>
        </w:rPr>
        <w:t xml:space="preserve">В целом, представленная диссертация представляет собой набор фактов, отдельных цифр и прочей информации о Китае, что по совокупности нельзя рассматривать как качественное исследование. Представленный уровень исследования связан с отсутствием взаимодействия Русских А.В. с ее научным руководителем на протяжении </w:t>
      </w:r>
      <w:r>
        <w:rPr>
          <w:sz w:val="28"/>
          <w:szCs w:val="28"/>
        </w:rPr>
        <w:t xml:space="preserve">всего срока </w:t>
      </w:r>
      <w:r w:rsidRPr="00605216">
        <w:rPr>
          <w:sz w:val="28"/>
          <w:szCs w:val="28"/>
        </w:rPr>
        <w:t>обучения в магистратуре</w:t>
      </w:r>
      <w:r w:rsidR="00C24247">
        <w:rPr>
          <w:sz w:val="28"/>
          <w:szCs w:val="28"/>
        </w:rPr>
        <w:t xml:space="preserve">, что не позволило </w:t>
      </w:r>
      <w:r w:rsidR="0061761A">
        <w:rPr>
          <w:sz w:val="28"/>
          <w:szCs w:val="28"/>
        </w:rPr>
        <w:t>последнему</w:t>
      </w:r>
      <w:bookmarkStart w:id="0" w:name="_GoBack"/>
      <w:bookmarkEnd w:id="0"/>
      <w:r w:rsidR="00C24247">
        <w:rPr>
          <w:sz w:val="28"/>
          <w:szCs w:val="28"/>
        </w:rPr>
        <w:t xml:space="preserve"> реализовать свои функции в должном объеме</w:t>
      </w:r>
      <w:r w:rsidRPr="00605216">
        <w:rPr>
          <w:sz w:val="28"/>
          <w:szCs w:val="28"/>
        </w:rPr>
        <w:t xml:space="preserve">. </w:t>
      </w:r>
    </w:p>
    <w:p w:rsidR="00AD7660" w:rsidRPr="00605216" w:rsidRDefault="00605216" w:rsidP="00AD7660">
      <w:pPr>
        <w:pStyle w:val="Default"/>
        <w:numPr>
          <w:ilvl w:val="0"/>
          <w:numId w:val="1"/>
        </w:numPr>
        <w:spacing w:before="120"/>
        <w:jc w:val="both"/>
        <w:rPr>
          <w:sz w:val="28"/>
          <w:szCs w:val="28"/>
        </w:rPr>
      </w:pPr>
      <w:r w:rsidRPr="00605216">
        <w:rPr>
          <w:sz w:val="28"/>
          <w:szCs w:val="28"/>
        </w:rPr>
        <w:t xml:space="preserve">  </w:t>
      </w:r>
      <w:r w:rsidR="00AC78EA" w:rsidRPr="00605216">
        <w:rPr>
          <w:b/>
          <w:bCs/>
          <w:sz w:val="28"/>
          <w:szCs w:val="28"/>
        </w:rPr>
        <w:t xml:space="preserve"> </w:t>
      </w:r>
      <w:r w:rsidR="00AD7660" w:rsidRPr="00605216">
        <w:rPr>
          <w:b/>
          <w:bCs/>
          <w:sz w:val="28"/>
          <w:szCs w:val="28"/>
        </w:rPr>
        <w:t>Допуск к защите и оценка работы</w:t>
      </w:r>
    </w:p>
    <w:p w:rsidR="00AD7660" w:rsidRPr="00C020A3" w:rsidRDefault="00AD7660" w:rsidP="00AD7660">
      <w:pPr>
        <w:ind w:left="708"/>
        <w:jc w:val="both"/>
        <w:rPr>
          <w:sz w:val="28"/>
          <w:szCs w:val="28"/>
        </w:rPr>
      </w:pPr>
      <w:r w:rsidRPr="00C020A3">
        <w:rPr>
          <w:sz w:val="28"/>
          <w:szCs w:val="28"/>
        </w:rPr>
        <w:t>Работа допускается к защите с оценкой «</w:t>
      </w:r>
      <w:r w:rsidR="00AC78EA">
        <w:rPr>
          <w:sz w:val="28"/>
          <w:szCs w:val="28"/>
        </w:rPr>
        <w:t>посредственно</w:t>
      </w:r>
      <w:r w:rsidRPr="00C020A3">
        <w:rPr>
          <w:sz w:val="28"/>
          <w:szCs w:val="28"/>
        </w:rPr>
        <w:t>»</w:t>
      </w:r>
    </w:p>
    <w:p w:rsidR="00AD7660" w:rsidRPr="00C020A3" w:rsidRDefault="00AD7660" w:rsidP="00AD7660">
      <w:pPr>
        <w:ind w:firstLine="720"/>
        <w:jc w:val="both"/>
        <w:rPr>
          <w:sz w:val="28"/>
          <w:szCs w:val="28"/>
        </w:rPr>
      </w:pPr>
    </w:p>
    <w:p w:rsidR="00C24247" w:rsidRDefault="00C24247" w:rsidP="00AD7660">
      <w:pPr>
        <w:pStyle w:val="Default"/>
        <w:rPr>
          <w:b/>
          <w:bCs/>
          <w:sz w:val="28"/>
          <w:szCs w:val="28"/>
        </w:rPr>
      </w:pPr>
    </w:p>
    <w:p w:rsidR="00AD7660" w:rsidRPr="00C020A3" w:rsidRDefault="00AD7660" w:rsidP="00AD7660">
      <w:pPr>
        <w:pStyle w:val="Default"/>
        <w:rPr>
          <w:b/>
          <w:bCs/>
          <w:sz w:val="28"/>
          <w:szCs w:val="28"/>
        </w:rPr>
      </w:pPr>
      <w:r w:rsidRPr="00C020A3">
        <w:rPr>
          <w:b/>
          <w:bCs/>
          <w:sz w:val="28"/>
          <w:szCs w:val="28"/>
        </w:rPr>
        <w:t xml:space="preserve">Научный руководитель </w:t>
      </w:r>
    </w:p>
    <w:p w:rsidR="00AD7660" w:rsidRPr="00C020A3" w:rsidRDefault="00AD7660" w:rsidP="00AD7660">
      <w:pPr>
        <w:pStyle w:val="Default"/>
        <w:rPr>
          <w:b/>
          <w:bCs/>
          <w:sz w:val="28"/>
          <w:szCs w:val="28"/>
        </w:rPr>
      </w:pPr>
      <w:r w:rsidRPr="00C020A3">
        <w:rPr>
          <w:b/>
          <w:bCs/>
          <w:sz w:val="28"/>
          <w:szCs w:val="28"/>
        </w:rPr>
        <w:t>Попова Л.В.</w:t>
      </w:r>
    </w:p>
    <w:p w:rsidR="00AD7660" w:rsidRPr="00C020A3" w:rsidRDefault="00AD7660" w:rsidP="00AD7660">
      <w:pPr>
        <w:pStyle w:val="Default"/>
        <w:rPr>
          <w:b/>
          <w:bCs/>
          <w:sz w:val="28"/>
          <w:szCs w:val="28"/>
        </w:rPr>
      </w:pPr>
      <w:r w:rsidRPr="00C020A3">
        <w:rPr>
          <w:b/>
          <w:bCs/>
          <w:sz w:val="28"/>
          <w:szCs w:val="28"/>
        </w:rPr>
        <w:t xml:space="preserve">к.э.н., доцент                                                                                                  </w:t>
      </w:r>
      <w:r w:rsidRPr="00C020A3">
        <w:rPr>
          <w:noProof/>
          <w:sz w:val="28"/>
          <w:szCs w:val="28"/>
          <w:lang w:eastAsia="zh-CN"/>
        </w:rPr>
        <w:drawing>
          <wp:inline distT="0" distB="0" distL="0" distR="0" wp14:anchorId="480281C3" wp14:editId="2338F227">
            <wp:extent cx="838200" cy="2514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20A3">
        <w:rPr>
          <w:b/>
          <w:bCs/>
          <w:sz w:val="28"/>
          <w:szCs w:val="28"/>
        </w:rPr>
        <w:t xml:space="preserve">            </w:t>
      </w:r>
    </w:p>
    <w:p w:rsidR="00AD7660" w:rsidRPr="00C020A3" w:rsidRDefault="00AD7660" w:rsidP="00AD7660">
      <w:pPr>
        <w:pStyle w:val="Default"/>
        <w:rPr>
          <w:sz w:val="28"/>
          <w:szCs w:val="28"/>
        </w:rPr>
      </w:pPr>
      <w:r w:rsidRPr="00C020A3">
        <w:rPr>
          <w:sz w:val="28"/>
          <w:szCs w:val="28"/>
        </w:rPr>
        <w:t xml:space="preserve"> </w:t>
      </w:r>
    </w:p>
    <w:p w:rsidR="00AD7660" w:rsidRPr="00C020A3" w:rsidRDefault="00AD7660" w:rsidP="00AD766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31</w:t>
      </w:r>
      <w:r w:rsidRPr="00C020A3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C020A3">
        <w:rPr>
          <w:sz w:val="28"/>
          <w:szCs w:val="28"/>
        </w:rPr>
        <w:t>.201</w:t>
      </w:r>
      <w:r>
        <w:rPr>
          <w:sz w:val="28"/>
          <w:szCs w:val="28"/>
        </w:rPr>
        <w:t>8</w:t>
      </w:r>
    </w:p>
    <w:p w:rsidR="00AD7660" w:rsidRPr="00D8521B" w:rsidRDefault="00AD7660" w:rsidP="00AD7660">
      <w:pPr>
        <w:pStyle w:val="Default"/>
      </w:pPr>
    </w:p>
    <w:p w:rsidR="00AD7660" w:rsidRDefault="00AD7660" w:rsidP="00AD7660"/>
    <w:p w:rsidR="00AD7660" w:rsidRDefault="00AD7660" w:rsidP="00AD7660"/>
    <w:p w:rsidR="005C7A85" w:rsidRDefault="005C7A85"/>
    <w:sectPr w:rsidR="005C7A85" w:rsidSect="00D8521B">
      <w:pgSz w:w="11906" w:h="16838"/>
      <w:pgMar w:top="426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819AB"/>
    <w:multiLevelType w:val="hybridMultilevel"/>
    <w:tmpl w:val="BA18A708"/>
    <w:lvl w:ilvl="0" w:tplc="5A74AF5A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7BB40E98"/>
    <w:multiLevelType w:val="hybridMultilevel"/>
    <w:tmpl w:val="1E642808"/>
    <w:lvl w:ilvl="0" w:tplc="37CE3CA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60"/>
    <w:rsid w:val="000708B0"/>
    <w:rsid w:val="001F635B"/>
    <w:rsid w:val="002B57F2"/>
    <w:rsid w:val="004466AF"/>
    <w:rsid w:val="00453A50"/>
    <w:rsid w:val="005C7A85"/>
    <w:rsid w:val="00605216"/>
    <w:rsid w:val="006068EA"/>
    <w:rsid w:val="0061761A"/>
    <w:rsid w:val="007C1486"/>
    <w:rsid w:val="0095718C"/>
    <w:rsid w:val="00A54197"/>
    <w:rsid w:val="00AC78EA"/>
    <w:rsid w:val="00AD7660"/>
    <w:rsid w:val="00C24247"/>
    <w:rsid w:val="00C941BA"/>
    <w:rsid w:val="00CE5C46"/>
    <w:rsid w:val="00D77B0F"/>
    <w:rsid w:val="00E77F6D"/>
    <w:rsid w:val="00ED46DE"/>
    <w:rsid w:val="00EF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43AFA-A61C-4DD1-9CD0-763964EBF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76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D7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common</dc:creator>
  <cp:keywords/>
  <dc:description/>
  <cp:lastModifiedBy>common</cp:lastModifiedBy>
  <cp:revision>19</cp:revision>
  <dcterms:created xsi:type="dcterms:W3CDTF">2018-05-31T08:26:00Z</dcterms:created>
  <dcterms:modified xsi:type="dcterms:W3CDTF">2018-05-31T09:46:00Z</dcterms:modified>
</cp:coreProperties>
</file>