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6" w:rsidRPr="00CD0F66" w:rsidRDefault="00A50F66" w:rsidP="00A50F66">
      <w:pPr>
        <w:pStyle w:val="Default"/>
        <w:jc w:val="center"/>
        <w:rPr>
          <w:sz w:val="32"/>
          <w:szCs w:val="32"/>
        </w:rPr>
      </w:pPr>
      <w:r w:rsidRPr="00CD0F66">
        <w:rPr>
          <w:sz w:val="32"/>
          <w:szCs w:val="32"/>
        </w:rPr>
        <w:t xml:space="preserve">САНКТ-ПЕТЕРБУРГСКИЙ ГОСУДАРСТВЕННЫЙ УНИВЕРСИТЕТ </w:t>
      </w:r>
    </w:p>
    <w:p w:rsidR="00A50F66" w:rsidRDefault="00A50F66" w:rsidP="00A50F66">
      <w:pPr>
        <w:pStyle w:val="Default"/>
        <w:jc w:val="center"/>
        <w:rPr>
          <w:b/>
          <w:bCs/>
          <w:sz w:val="28"/>
          <w:szCs w:val="28"/>
        </w:rPr>
      </w:pPr>
    </w:p>
    <w:p w:rsidR="00A50F66" w:rsidRPr="000B5966" w:rsidRDefault="00A50F66" w:rsidP="00A50F6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Отзыв</w:t>
      </w:r>
      <w:r w:rsidRPr="000B5966"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</w:rPr>
        <w:t>выпускную квалификационную работу</w:t>
      </w:r>
      <w:r w:rsidRPr="000B59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(магистерскую диссертацию)</w:t>
      </w:r>
    </w:p>
    <w:p w:rsidR="00A50F66" w:rsidRPr="000B5966" w:rsidRDefault="00A50F66" w:rsidP="00A50F66">
      <w:pPr>
        <w:jc w:val="center"/>
        <w:rPr>
          <w:sz w:val="28"/>
          <w:szCs w:val="28"/>
        </w:rPr>
      </w:pPr>
      <w:r w:rsidRPr="000B5966">
        <w:rPr>
          <w:sz w:val="28"/>
          <w:szCs w:val="28"/>
        </w:rPr>
        <w:t>на тему</w:t>
      </w:r>
    </w:p>
    <w:p w:rsidR="00A50F66" w:rsidRPr="00F0462D" w:rsidRDefault="00A50F66" w:rsidP="00A50F66">
      <w:pPr>
        <w:widowControl w:val="0"/>
        <w:jc w:val="center"/>
        <w:rPr>
          <w:sz w:val="28"/>
          <w:szCs w:val="28"/>
        </w:rPr>
      </w:pPr>
      <w:r w:rsidRPr="006367DA">
        <w:rPr>
          <w:b/>
          <w:sz w:val="32"/>
          <w:szCs w:val="32"/>
        </w:rPr>
        <w:t>«</w:t>
      </w:r>
      <w:r w:rsidRPr="00F0462D">
        <w:rPr>
          <w:sz w:val="28"/>
          <w:szCs w:val="28"/>
        </w:rPr>
        <w:t xml:space="preserve">УПРАВЛЕНИЕ МАРКЕТИНГОВЫМ КАНАЛОМ </w:t>
      </w:r>
    </w:p>
    <w:p w:rsidR="00A50F66" w:rsidRPr="006367DA" w:rsidRDefault="00A50F66" w:rsidP="00A50F66">
      <w:pPr>
        <w:widowControl w:val="0"/>
        <w:jc w:val="center"/>
        <w:rPr>
          <w:b/>
          <w:sz w:val="32"/>
          <w:szCs w:val="32"/>
        </w:rPr>
      </w:pPr>
      <w:r w:rsidRPr="00F0462D">
        <w:rPr>
          <w:sz w:val="28"/>
          <w:szCs w:val="28"/>
        </w:rPr>
        <w:t>ЧАСТНОЙ ТОРГОВОЙ МАРКИ РОЗНИЧНОЙ СЕТИ</w:t>
      </w:r>
      <w:r>
        <w:rPr>
          <w:sz w:val="28"/>
          <w:szCs w:val="28"/>
        </w:rPr>
        <w:t>»</w:t>
      </w:r>
      <w:r w:rsidRPr="006367DA">
        <w:rPr>
          <w:b/>
          <w:sz w:val="32"/>
          <w:szCs w:val="32"/>
        </w:rPr>
        <w:t xml:space="preserve">  </w:t>
      </w:r>
    </w:p>
    <w:p w:rsidR="00A50F66" w:rsidRPr="00A33409" w:rsidRDefault="00A50F66" w:rsidP="00A50F66">
      <w:pPr>
        <w:jc w:val="center"/>
      </w:pPr>
      <w:r w:rsidRPr="000B5966">
        <w:rPr>
          <w:sz w:val="28"/>
          <w:szCs w:val="28"/>
        </w:rPr>
        <w:t xml:space="preserve"> </w:t>
      </w:r>
      <w:r w:rsidRPr="00A33409">
        <w:t>выполненную</w:t>
      </w:r>
    </w:p>
    <w:p w:rsidR="00A50F66" w:rsidRDefault="00A50F66" w:rsidP="00A50F66">
      <w:pPr>
        <w:jc w:val="center"/>
        <w:rPr>
          <w:sz w:val="20"/>
          <w:szCs w:val="20"/>
        </w:rPr>
      </w:pPr>
      <w:proofErr w:type="spellStart"/>
      <w:r w:rsidRPr="00F0462D">
        <w:rPr>
          <w:b/>
          <w:szCs w:val="28"/>
        </w:rPr>
        <w:t>Любовицкая</w:t>
      </w:r>
      <w:proofErr w:type="spellEnd"/>
      <w:r w:rsidRPr="00F0462D">
        <w:rPr>
          <w:b/>
          <w:szCs w:val="28"/>
        </w:rPr>
        <w:t xml:space="preserve"> Анна Сергеевна</w:t>
      </w:r>
    </w:p>
    <w:p w:rsidR="00A50F66" w:rsidRDefault="00A50F66" w:rsidP="00A50F66">
      <w:pPr>
        <w:jc w:val="center"/>
        <w:rPr>
          <w:sz w:val="20"/>
          <w:szCs w:val="20"/>
        </w:rPr>
      </w:pPr>
    </w:p>
    <w:p w:rsidR="004E6921" w:rsidRDefault="00A50F66" w:rsidP="004E6921">
      <w:pPr>
        <w:widowControl w:val="0"/>
        <w:tabs>
          <w:tab w:val="left" w:pos="5387"/>
        </w:tabs>
        <w:ind w:right="-1"/>
      </w:pPr>
      <w:r w:rsidRPr="00A33409">
        <w:t xml:space="preserve">ООП </w:t>
      </w:r>
      <w:proofErr w:type="gramStart"/>
      <w:r w:rsidRPr="00A33409">
        <w:t>ВО</w:t>
      </w:r>
      <w:proofErr w:type="gramEnd"/>
      <w:r w:rsidRPr="00A33409">
        <w:t xml:space="preserve"> магистратуры «</w:t>
      </w:r>
      <w:proofErr w:type="spellStart"/>
      <w:r w:rsidRPr="00A33409">
        <w:t>_</w:t>
      </w:r>
      <w:r w:rsidRPr="00F0462D">
        <w:rPr>
          <w:szCs w:val="28"/>
        </w:rPr>
        <w:t>Экономика</w:t>
      </w:r>
      <w:proofErr w:type="spellEnd"/>
      <w:r w:rsidRPr="00F0462D">
        <w:rPr>
          <w:szCs w:val="28"/>
        </w:rPr>
        <w:t xml:space="preserve"> </w:t>
      </w:r>
      <w:r w:rsidRPr="00A33409">
        <w:t xml:space="preserve">» по направлению </w:t>
      </w:r>
      <w:r>
        <w:t>«</w:t>
      </w:r>
      <w:r w:rsidRPr="00F0462D">
        <w:rPr>
          <w:szCs w:val="28"/>
        </w:rPr>
        <w:t>Экономика Фирмы</w:t>
      </w:r>
      <w:r w:rsidRPr="00A33409">
        <w:t xml:space="preserve"> </w:t>
      </w:r>
      <w:r>
        <w:t>«</w:t>
      </w:r>
      <w:r w:rsidRPr="00A33409">
        <w:t xml:space="preserve">     </w:t>
      </w:r>
      <w:r w:rsidR="004E6921">
        <w:t xml:space="preserve">                               </w:t>
      </w:r>
    </w:p>
    <w:p w:rsidR="00A50F66" w:rsidRDefault="00A50F66" w:rsidP="004E692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 w:rsidRPr="004E40C8">
        <w:rPr>
          <w:b/>
          <w:bCs/>
          <w:sz w:val="26"/>
          <w:szCs w:val="26"/>
        </w:rPr>
        <w:t xml:space="preserve">Соответствие цели, задач и результатов исследования требованиям </w:t>
      </w:r>
      <w:r>
        <w:rPr>
          <w:b/>
          <w:bCs/>
          <w:sz w:val="26"/>
          <w:szCs w:val="26"/>
        </w:rPr>
        <w:t xml:space="preserve">         </w:t>
      </w:r>
      <w:r w:rsidRPr="004E40C8">
        <w:rPr>
          <w:b/>
          <w:bCs/>
          <w:sz w:val="26"/>
          <w:szCs w:val="26"/>
        </w:rPr>
        <w:t xml:space="preserve">образовательного стандарта СПбГУ и образовательной программы в части овладения установленными компетенциями </w:t>
      </w:r>
    </w:p>
    <w:p w:rsidR="00A50F66" w:rsidRDefault="00A50F66" w:rsidP="00A50F66">
      <w:pPr>
        <w:ind w:left="567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Соответствует в полной мере. Формулировки и содержание работы конкретны. Автор показал навыки использования полученных компетенций</w:t>
      </w:r>
    </w:p>
    <w:p w:rsidR="00A50F66" w:rsidRDefault="00A50F66" w:rsidP="00A50F66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 w:rsidRPr="004E40C8">
        <w:rPr>
          <w:b/>
          <w:bCs/>
          <w:sz w:val="26"/>
          <w:szCs w:val="26"/>
        </w:rPr>
        <w:t>Обоснованность структуры и логики исследования</w:t>
      </w:r>
    </w:p>
    <w:p w:rsidR="00A50F66" w:rsidRDefault="00A50F66" w:rsidP="00A50F66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полностью раскрывает цель работы и решает основные задачи. Работа логична. Состоит из 3 глав, в которых рассмотрены основные проблемы управления маркетинговыми каналами, ЧТМ. Проведен анализ формирования маркетинговых каналов компанией «ЛЕНТА»</w:t>
      </w:r>
    </w:p>
    <w:p w:rsidR="00A50F66" w:rsidRDefault="00A50F66" w:rsidP="00A50F66">
      <w:pPr>
        <w:ind w:left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r w:rsidRPr="004E40C8">
        <w:rPr>
          <w:b/>
          <w:bCs/>
          <w:sz w:val="26"/>
          <w:szCs w:val="26"/>
        </w:rPr>
        <w:t xml:space="preserve">Наличие вклада автора в результаты исследования </w:t>
      </w:r>
      <w:r w:rsidRPr="00537133">
        <w:rPr>
          <w:b/>
          <w:bCs/>
          <w:sz w:val="26"/>
          <w:szCs w:val="26"/>
        </w:rPr>
        <w:t>с учетом результатов             проверки ВКР на предмет наличия/отсутствия неправомерных заимствований</w:t>
      </w:r>
    </w:p>
    <w:p w:rsidR="00A50F66" w:rsidRPr="004E40C8" w:rsidRDefault="00A50F66" w:rsidP="00A50F66">
      <w:pPr>
        <w:ind w:left="709"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Авторский вклад связан с систематизацией и обновлением теории маркетинговых каналов и развитием пространства ЧТМ. Ссылки на научные и иные публикации корректны</w:t>
      </w:r>
    </w:p>
    <w:p w:rsidR="00A50F66" w:rsidRPr="004E40C8" w:rsidRDefault="00A50F66" w:rsidP="00A50F66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 w:rsidRPr="004E40C8">
        <w:rPr>
          <w:b/>
          <w:bCs/>
          <w:sz w:val="26"/>
          <w:szCs w:val="26"/>
        </w:rPr>
        <w:t>Н</w:t>
      </w:r>
      <w:r>
        <w:rPr>
          <w:b/>
          <w:bCs/>
          <w:sz w:val="26"/>
          <w:szCs w:val="26"/>
        </w:rPr>
        <w:t>аучная н</w:t>
      </w:r>
      <w:r w:rsidRPr="004E40C8">
        <w:rPr>
          <w:b/>
          <w:bCs/>
          <w:sz w:val="26"/>
          <w:szCs w:val="26"/>
        </w:rPr>
        <w:t>овизна и практическая значимость исследования</w:t>
      </w:r>
    </w:p>
    <w:p w:rsidR="00A50F66" w:rsidRDefault="007A4E1A" w:rsidP="00A50F66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Научная новизна связаны с уточнением ряда теоретических положений, относящихся к предмету исследования. Практическая значимость определяется обоснованием бизнес-процессов и их декомпозицией, а также разработкой метрик с пороговыми значениями.</w:t>
      </w:r>
    </w:p>
    <w:p w:rsidR="00A50F66" w:rsidRPr="004E40C8" w:rsidRDefault="00A50F66" w:rsidP="00A50F66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</w:t>
      </w:r>
      <w:r w:rsidRPr="002D3FCA">
        <w:rPr>
          <w:b/>
          <w:bCs/>
          <w:sz w:val="26"/>
          <w:szCs w:val="26"/>
        </w:rPr>
        <w:t xml:space="preserve">Умение применять методологию и методики научного исследования </w:t>
      </w:r>
    </w:p>
    <w:p w:rsidR="00A50F66" w:rsidRDefault="007A4E1A" w:rsidP="00A50F66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должной мере. Анализ, синтез, типологии, глубинные интервью, проектирование бизнес-процессов</w:t>
      </w:r>
    </w:p>
    <w:p w:rsidR="00A50F66" w:rsidRDefault="00A50F66" w:rsidP="00A50F66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</w:t>
      </w:r>
      <w:r w:rsidRPr="004E40C8">
        <w:rPr>
          <w:b/>
          <w:bCs/>
          <w:sz w:val="26"/>
          <w:szCs w:val="26"/>
        </w:rPr>
        <w:t>Актуальность используемых информационных источников</w:t>
      </w:r>
    </w:p>
    <w:p w:rsidR="00A50F66" w:rsidRDefault="007A4E1A" w:rsidP="00A50F6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должной мере</w:t>
      </w:r>
    </w:p>
    <w:p w:rsidR="00A50F66" w:rsidRPr="0028537F" w:rsidRDefault="00A50F66" w:rsidP="00A50F66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</w:t>
      </w:r>
      <w:r w:rsidRPr="0028537F">
        <w:rPr>
          <w:b/>
          <w:sz w:val="26"/>
          <w:szCs w:val="26"/>
        </w:rPr>
        <w:t xml:space="preserve">Соответствие предъявляемым требованиям к оформлению ВКР </w:t>
      </w:r>
    </w:p>
    <w:p w:rsidR="00A50F66" w:rsidRDefault="007A4E1A" w:rsidP="00A50F6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дол</w:t>
      </w:r>
      <w:r w:rsidR="004E6921">
        <w:rPr>
          <w:sz w:val="26"/>
          <w:szCs w:val="26"/>
        </w:rPr>
        <w:t>жной мере. Есть замечания по оформлению списка литературы</w:t>
      </w:r>
    </w:p>
    <w:p w:rsidR="00A50F66" w:rsidRDefault="00A50F66" w:rsidP="00A50F66">
      <w:pPr>
        <w:pStyle w:val="Default"/>
        <w:spacing w:before="120"/>
        <w:ind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8.Соблюдение графика выполнения ВКР  </w:t>
      </w:r>
    </w:p>
    <w:p w:rsidR="004E6921" w:rsidRDefault="004E6921" w:rsidP="004E692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норме</w:t>
      </w:r>
    </w:p>
    <w:p w:rsidR="00A50F66" w:rsidRDefault="00A50F66" w:rsidP="004E6921">
      <w:pPr>
        <w:ind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Допуск к защите и о</w:t>
      </w:r>
      <w:r w:rsidRPr="006F207F">
        <w:rPr>
          <w:b/>
          <w:bCs/>
          <w:sz w:val="26"/>
          <w:szCs w:val="26"/>
        </w:rPr>
        <w:t>ценка работы</w:t>
      </w:r>
    </w:p>
    <w:p w:rsidR="00A50F66" w:rsidRDefault="004E6921" w:rsidP="00A50F6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 защите допускаю, оценка «отлично</w:t>
      </w:r>
      <w:proofErr w:type="gramStart"/>
      <w:r>
        <w:rPr>
          <w:sz w:val="26"/>
          <w:szCs w:val="26"/>
        </w:rPr>
        <w:t xml:space="preserve"> А</w:t>
      </w:r>
      <w:proofErr w:type="gramEnd"/>
      <w:r>
        <w:rPr>
          <w:sz w:val="26"/>
          <w:szCs w:val="26"/>
        </w:rPr>
        <w:t>»</w:t>
      </w:r>
    </w:p>
    <w:p w:rsidR="00A50F66" w:rsidRDefault="00A50F66" w:rsidP="00A50F66">
      <w:pPr>
        <w:pStyle w:val="Default"/>
        <w:rPr>
          <w:b/>
          <w:bCs/>
        </w:rPr>
      </w:pPr>
      <w:r w:rsidRPr="0028537F">
        <w:rPr>
          <w:b/>
          <w:bCs/>
        </w:rPr>
        <w:t xml:space="preserve">Научный руководитель </w:t>
      </w:r>
    </w:p>
    <w:p w:rsidR="00A50F66" w:rsidRDefault="004E6921" w:rsidP="00A50F66">
      <w:pPr>
        <w:pStyle w:val="Default"/>
        <w:rPr>
          <w:b/>
          <w:bCs/>
        </w:rPr>
      </w:pPr>
      <w:proofErr w:type="spellStart"/>
      <w:r>
        <w:rPr>
          <w:b/>
          <w:bCs/>
        </w:rPr>
        <w:t>Д.э.н</w:t>
      </w:r>
      <w:proofErr w:type="spellEnd"/>
      <w:r>
        <w:rPr>
          <w:b/>
          <w:bCs/>
        </w:rPr>
        <w:t>., проф., проф. Каф. ЭПП</w:t>
      </w:r>
      <w:r w:rsidR="00A50F66" w:rsidRPr="0028537F">
        <w:rPr>
          <w:b/>
          <w:bCs/>
        </w:rPr>
        <w:t xml:space="preserve">                            </w:t>
      </w:r>
      <w:r>
        <w:rPr>
          <w:b/>
          <w:bCs/>
        </w:rPr>
        <w:t xml:space="preserve">____________________      </w:t>
      </w:r>
      <w:proofErr w:type="spellStart"/>
      <w:r>
        <w:rPr>
          <w:b/>
          <w:bCs/>
        </w:rPr>
        <w:t>Аренков</w:t>
      </w:r>
      <w:proofErr w:type="spellEnd"/>
      <w:r>
        <w:rPr>
          <w:b/>
          <w:bCs/>
        </w:rPr>
        <w:t xml:space="preserve"> И.А.</w:t>
      </w:r>
    </w:p>
    <w:p w:rsidR="00FB79A2" w:rsidRDefault="004E6921" w:rsidP="004E6921">
      <w:pPr>
        <w:pStyle w:val="Default"/>
      </w:pPr>
      <w:r>
        <w:t>25.05.18</w:t>
      </w:r>
    </w:p>
    <w:sectPr w:rsidR="00FB79A2" w:rsidSect="00FB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0F66"/>
    <w:rsid w:val="004E6921"/>
    <w:rsid w:val="007A4E1A"/>
    <w:rsid w:val="00A50F66"/>
    <w:rsid w:val="00FB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0F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2018-05-25T17:17:00Z</dcterms:created>
  <dcterms:modified xsi:type="dcterms:W3CDTF">2018-05-25T17:41:00Z</dcterms:modified>
</cp:coreProperties>
</file>