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561F15" w:rsidRDefault="00045981" w:rsidP="00284DE1">
      <w:pPr>
        <w:jc w:val="center"/>
        <w:rPr>
          <w:b/>
        </w:rPr>
      </w:pPr>
      <w:bookmarkStart w:id="0" w:name="_GoBack"/>
      <w:bookmarkEnd w:id="0"/>
      <w:r w:rsidRPr="001A40E0">
        <w:rPr>
          <w:b/>
        </w:rPr>
        <w:t>РЕЦЕНЗИЯ</w:t>
      </w:r>
      <w:r w:rsidR="00EF6B32" w:rsidRPr="00561F15">
        <w:rPr>
          <w:b/>
        </w:rPr>
        <w:t xml:space="preserve"> </w:t>
      </w:r>
    </w:p>
    <w:p w:rsidR="00045981" w:rsidRPr="001A40E0" w:rsidRDefault="00045981" w:rsidP="00284DE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561F15" w:rsidP="00284DE1">
      <w:pPr>
        <w:jc w:val="center"/>
        <w:rPr>
          <w:i/>
          <w:sz w:val="20"/>
          <w:szCs w:val="20"/>
        </w:rPr>
      </w:pPr>
      <w:r>
        <w:rPr>
          <w:b/>
          <w:szCs w:val="19"/>
        </w:rPr>
        <w:t>ПАВЛОВА Данила Андреевича</w:t>
      </w:r>
      <w:r w:rsidR="00045981" w:rsidRPr="001A40E0">
        <w:rPr>
          <w:i/>
          <w:sz w:val="20"/>
          <w:szCs w:val="20"/>
        </w:rPr>
        <w:t xml:space="preserve"> </w:t>
      </w:r>
    </w:p>
    <w:p w:rsidR="00561F15" w:rsidRPr="00561F15" w:rsidRDefault="00045981" w:rsidP="00284DE1">
      <w:pPr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561F15">
        <w:rPr>
          <w:b/>
          <w:szCs w:val="19"/>
        </w:rPr>
        <w:t>«</w:t>
      </w:r>
      <w:r w:rsidR="00561F15" w:rsidRPr="00561F15">
        <w:rPr>
          <w:b/>
          <w:szCs w:val="19"/>
        </w:rPr>
        <w:t>Стратегии адаптации новостных текстов при переводе</w:t>
      </w:r>
    </w:p>
    <w:p w:rsidR="00045981" w:rsidRDefault="00561F15" w:rsidP="00284DE1">
      <w:pPr>
        <w:jc w:val="center"/>
        <w:rPr>
          <w:b/>
          <w:szCs w:val="19"/>
          <w:lang w:val="en-US"/>
        </w:rPr>
      </w:pPr>
      <w:r w:rsidRPr="00561F15">
        <w:rPr>
          <w:b/>
          <w:szCs w:val="19"/>
        </w:rPr>
        <w:t>(на материале электронных СМИ)</w:t>
      </w:r>
      <w:r>
        <w:rPr>
          <w:b/>
          <w:szCs w:val="19"/>
        </w:rPr>
        <w:t>»</w:t>
      </w:r>
    </w:p>
    <w:p w:rsidR="00542982" w:rsidRPr="00542982" w:rsidRDefault="00542982" w:rsidP="00284DE1">
      <w:pPr>
        <w:jc w:val="center"/>
        <w:rPr>
          <w:b/>
          <w:szCs w:val="19"/>
          <w:lang w:val="en-US"/>
        </w:rPr>
      </w:pPr>
    </w:p>
    <w:p w:rsidR="007943B6" w:rsidRPr="00F50FA8" w:rsidRDefault="007943B6" w:rsidP="00284DE1">
      <w:pPr>
        <w:ind w:firstLine="708"/>
        <w:jc w:val="both"/>
      </w:pPr>
      <w:r>
        <w:t>Рецензируемое сочинение</w:t>
      </w:r>
      <w:r w:rsidRPr="00F50FA8">
        <w:t xml:space="preserve"> выполнено в русле </w:t>
      </w:r>
      <w:r>
        <w:t>переводоведения</w:t>
      </w:r>
      <w:r w:rsidRPr="00F50FA8">
        <w:t xml:space="preserve"> </w:t>
      </w:r>
      <w:r>
        <w:t>и посвящено изучению стратегий адаптации при переводе новостных текстов, опубликованных в электронных СМИ. Выбор материала и направ</w:t>
      </w:r>
      <w:r w:rsidR="0036208F">
        <w:t>ление</w:t>
      </w:r>
      <w:r>
        <w:t xml:space="preserve"> исследования представляется весьма актуальным</w:t>
      </w:r>
      <w:r w:rsidR="0036208F">
        <w:t>и</w:t>
      </w:r>
      <w:r>
        <w:t>, так как перевод новостных сообщений в настоящий момент является востребованным видом переводческой деятельности</w:t>
      </w:r>
      <w:r w:rsidR="0036208F">
        <w:t>, а</w:t>
      </w:r>
      <w:r>
        <w:t xml:space="preserve"> применение к ним переводоведческого анализа вносит вклад в разработку сравнительно нового направления лингвистических исследований, каковым является переводоведение. Новым является сопоставительный анализ стратегий адаптации, используемых агентствами с учетом потребностей англоязычного  и </w:t>
      </w:r>
      <w:r w:rsidR="0069474D">
        <w:t>русскоязычного социумов.</w:t>
      </w:r>
      <w:r>
        <w:t xml:space="preserve"> </w:t>
      </w:r>
      <w:r w:rsidRPr="00F50FA8">
        <w:t>Таким образом, работа</w:t>
      </w:r>
      <w:r>
        <w:t>,</w:t>
      </w:r>
      <w:r w:rsidRPr="00F50FA8">
        <w:t xml:space="preserve"> безусловно</w:t>
      </w:r>
      <w:r>
        <w:t>,</w:t>
      </w:r>
      <w:r w:rsidRPr="00F50FA8">
        <w:t xml:space="preserve"> отвечает требованиям актуальности и новизны. </w:t>
      </w:r>
    </w:p>
    <w:p w:rsidR="007943B6" w:rsidRPr="00F50FA8" w:rsidRDefault="007943B6" w:rsidP="00284DE1">
      <w:pPr>
        <w:jc w:val="both"/>
      </w:pPr>
      <w:r w:rsidRPr="00F50FA8">
        <w:tab/>
        <w:t xml:space="preserve">Материалом </w:t>
      </w:r>
      <w:r>
        <w:t xml:space="preserve">для </w:t>
      </w:r>
      <w:r w:rsidRPr="00F50FA8">
        <w:t xml:space="preserve">исследования </w:t>
      </w:r>
      <w:r w:rsidRPr="007943B6">
        <w:t>послужили короткие новостные статьи двуязычных (англоязычных и русскоязычных) онлайн-СМИ на политические, социальные, экономические и другие темы</w:t>
      </w:r>
      <w:r w:rsidR="00E10734">
        <w:t>, опубликованные с 2014 по 2018 гг.</w:t>
      </w:r>
      <w:r w:rsidRPr="00F50FA8">
        <w:t xml:space="preserve">  Теоретические источники, послужившие осно</w:t>
      </w:r>
      <w:r w:rsidR="009632F3">
        <w:t>вой исследования, насчитывают 54 названия</w:t>
      </w:r>
      <w:r w:rsidR="00E10734">
        <w:t xml:space="preserve"> (включая издания последних 10 лет)</w:t>
      </w:r>
      <w:r w:rsidR="009632F3">
        <w:t>, из них 26</w:t>
      </w:r>
      <w:r w:rsidRPr="00F50FA8">
        <w:t xml:space="preserve"> на английском языке. Работа традицио</w:t>
      </w:r>
      <w:r w:rsidR="009632F3">
        <w:t>нна по структуре,</w:t>
      </w:r>
      <w:r w:rsidR="004C045A">
        <w:t xml:space="preserve"> состоит из введения, двух глав, заключения и приложения, в котором представлены не вошедшие в текст работы примеры. ВКР</w:t>
      </w:r>
      <w:r w:rsidR="009632F3">
        <w:t xml:space="preserve"> насчитывает 126</w:t>
      </w:r>
      <w:r w:rsidRPr="00F50FA8">
        <w:t xml:space="preserve"> страниц в компьютерном наборе</w:t>
      </w:r>
      <w:r w:rsidR="009632F3">
        <w:t>, из которых 21 приходится на приложение</w:t>
      </w:r>
      <w:r w:rsidRPr="00F50FA8">
        <w:t xml:space="preserve">. </w:t>
      </w:r>
    </w:p>
    <w:p w:rsidR="007943B6" w:rsidRPr="00F50FA8" w:rsidRDefault="007943B6" w:rsidP="00284DE1">
      <w:pPr>
        <w:ind w:firstLine="720"/>
        <w:jc w:val="both"/>
      </w:pPr>
      <w:r w:rsidRPr="00F50FA8">
        <w:t xml:space="preserve">Первая глава носит теоретический характер. </w:t>
      </w:r>
      <w:r w:rsidR="0069474D">
        <w:t>Первый раздел главы посвящен особенностям новостных текстов и их структуре. Этот раздел небольшой по размеру, так как содержит только те сведения, которые необходимы для определения жанровых и структурных особенностей изучаемого типа текстов. Основной обзор теоретических источников приводится в разде</w:t>
      </w:r>
      <w:r w:rsidR="0036208F">
        <w:t>ле 1.2</w:t>
      </w:r>
      <w:r w:rsidR="0069474D">
        <w:t xml:space="preserve">., где подробно описываются точки зрения переводоведов на вопрос перевода новостных текстов и их адаптации. Особо интересен в этом отношении раздел 1.2.2, описывающий стадии адаптации новостного теста, представленные в различных теоретических источниках. Основной упор делается на </w:t>
      </w:r>
      <w:r w:rsidR="0036208F">
        <w:t>концепцию</w:t>
      </w:r>
      <w:r w:rsidR="0069474D">
        <w:t xml:space="preserve"> «редактирующего» перевода (</w:t>
      </w:r>
      <w:r w:rsidR="0069474D">
        <w:rPr>
          <w:lang w:val="en-GB"/>
        </w:rPr>
        <w:t>transediting</w:t>
      </w:r>
      <w:r w:rsidR="0069474D">
        <w:t xml:space="preserve">), активно развивающуюся в современном зарубежном переведоведении и напрямую связанную с темой работы. Далее в главе представлены точки зрения российских и зарубежных ученых на стратегии перевода новостных текстов и переводческие трансформации. </w:t>
      </w:r>
    </w:p>
    <w:p w:rsidR="0069474D" w:rsidRDefault="007943B6" w:rsidP="00284DE1">
      <w:pPr>
        <w:ind w:firstLine="720"/>
        <w:jc w:val="both"/>
      </w:pPr>
      <w:r w:rsidRPr="00F50FA8">
        <w:t xml:space="preserve">В исследовательской главе </w:t>
      </w:r>
      <w:r>
        <w:t>автор</w:t>
      </w:r>
      <w:r w:rsidRPr="00F50FA8">
        <w:t xml:space="preserve"> проводит сопоставительное </w:t>
      </w:r>
      <w:r w:rsidR="0069474D">
        <w:t>переводоведческое исследование</w:t>
      </w:r>
      <w:r w:rsidRPr="00F50FA8">
        <w:t xml:space="preserve"> </w:t>
      </w:r>
      <w:r w:rsidR="0069474D">
        <w:t xml:space="preserve">адаптации </w:t>
      </w:r>
      <w:r w:rsidR="0036208F">
        <w:t xml:space="preserve">текстов </w:t>
      </w:r>
      <w:r w:rsidR="0069474D" w:rsidRPr="0069474D">
        <w:t xml:space="preserve">русскоязычных СМИ </w:t>
      </w:r>
      <w:r w:rsidR="0069474D">
        <w:t xml:space="preserve">при переводе </w:t>
      </w:r>
      <w:r w:rsidR="0069474D" w:rsidRPr="0069474D">
        <w:t xml:space="preserve">на английский язык и адаптации текстов международных СМИ </w:t>
      </w:r>
      <w:r w:rsidR="0069474D">
        <w:t xml:space="preserve">при переводе </w:t>
      </w:r>
      <w:r w:rsidR="0069474D" w:rsidRPr="0069474D">
        <w:t>на русск</w:t>
      </w:r>
      <w:r w:rsidR="0069474D">
        <w:t>ий</w:t>
      </w:r>
      <w:r w:rsidR="0069474D" w:rsidRPr="0069474D">
        <w:t xml:space="preserve"> языке. </w:t>
      </w:r>
      <w:r w:rsidR="0069474D">
        <w:t>Эти два направления перевода и адаптации рассматриваются отдельно</w:t>
      </w:r>
      <w:r w:rsidR="0036208F">
        <w:t>, каждому</w:t>
      </w:r>
      <w:r w:rsidR="0069474D">
        <w:t xml:space="preserve"> посвящен свой раздел второй главы. В работе представлены интересные примеры обработки новостных текстов при переводе, направленной на их адаптацию к восприятию </w:t>
      </w:r>
      <w:r w:rsidR="0036208F">
        <w:t>иноязычной аудиторией</w:t>
      </w:r>
      <w:r w:rsidR="0069474D">
        <w:t xml:space="preserve">. Для анализа автором используется тот переводоведческий инструментарий, который </w:t>
      </w:r>
      <w:r w:rsidR="004C045A">
        <w:t xml:space="preserve">был описан в первой главе. Общее направление анализа и выводы, к которым автор приходит в результате этого анализа </w:t>
      </w:r>
      <w:r w:rsidR="00F93F33">
        <w:t>в</w:t>
      </w:r>
      <w:r w:rsidR="004C045A">
        <w:t xml:space="preserve"> целом возражений не вызывают. Более интересным мне показался второй раздел, в котором описаны стратегии адаптации перевода англоязычных новостных текстов на русский язык, так как в нем наиболее ярко был проанализирован процесс адаптации текста, и не было крена в анализ трансформаций, как в первом разделе второй главы, где адаптация также прослеживается, но автор классификацию строит в большей степени на собственно переводческих трансформациях.   </w:t>
      </w:r>
    </w:p>
    <w:p w:rsidR="007943B6" w:rsidRDefault="0069474D" w:rsidP="00284DE1">
      <w:pPr>
        <w:ind w:firstLine="720"/>
        <w:jc w:val="both"/>
      </w:pPr>
      <w:r>
        <w:lastRenderedPageBreak/>
        <w:t xml:space="preserve"> </w:t>
      </w:r>
      <w:r w:rsidR="007943B6" w:rsidRPr="00F50FA8">
        <w:t xml:space="preserve">Работа написана хорошим языком, </w:t>
      </w:r>
      <w:r w:rsidR="0036208F">
        <w:t>х</w:t>
      </w:r>
      <w:r w:rsidR="0036208F" w:rsidRPr="0036208F">
        <w:t xml:space="preserve">отя встречаются отдельные стилистические погрешности, в частности, использование слова «читабельный» (стр. 29) мне кажется неуместным в научном сочинении. </w:t>
      </w:r>
      <w:r w:rsidR="0036208F">
        <w:t>Сочинение</w:t>
      </w:r>
      <w:r w:rsidR="0036208F" w:rsidRPr="0036208F">
        <w:t xml:space="preserve"> </w:t>
      </w:r>
      <w:r w:rsidR="007943B6" w:rsidRPr="00F50FA8">
        <w:t xml:space="preserve">содержит </w:t>
      </w:r>
      <w:r w:rsidR="004C045A">
        <w:t xml:space="preserve">интересные примеры и наблюдения, которые полезны не только как вклад в развитие переводоведческой теории, но и с практической точки зрения для переводческой работы. В целом работа производит благоприятное впечатление. Тем не менее, при чтении у меня возник ряд вопросов и замечаний. </w:t>
      </w:r>
    </w:p>
    <w:p w:rsidR="00F93F33" w:rsidRDefault="00A565A2" w:rsidP="00284DE1">
      <w:pPr>
        <w:ind w:firstLine="720"/>
        <w:jc w:val="both"/>
      </w:pPr>
      <w:r>
        <w:t xml:space="preserve">1) Технические замечания. Замечание вызывает оформление работы. В работе встречаются опечатки самого разного вида, в частности пунктуационные (точки появляются там, где не надо, и отсутствуют иногда там, где надо), появление лишних кавычек, неправильности согласования и управления, и т.д. (см. стр. 80, 79, 62, 61, 52, 41, 29, 20, 16, 9). Ссылки оформлены по большей части правильно (например, </w:t>
      </w:r>
      <w:r w:rsidRPr="00A565A2">
        <w:t>[Виноградов 20</w:t>
      </w:r>
      <w:r>
        <w:t xml:space="preserve">01: 15-16]), но периодически встречаются номера в квадратных скобках – на стр. 7, 9, 16, 44, 65. </w:t>
      </w:r>
      <w:r w:rsidR="00F93F33">
        <w:t>Во второй главе оба раздела сопровождаются выводами, которые так и называются «Выводы» - по центру, как заголовок. А потом идут выводы по второй главе. Представляется, что</w:t>
      </w:r>
      <w:r>
        <w:t xml:space="preserve"> </w:t>
      </w:r>
      <w:r w:rsidR="00F93F33">
        <w:t xml:space="preserve">обобщения по разделу можно было сделать просто в виде параграфов в конце раздела, а выводами в виде заголовка назвать только собственно общие выводы по главе. </w:t>
      </w:r>
    </w:p>
    <w:p w:rsidR="00033202" w:rsidRDefault="00F93F33" w:rsidP="00284DE1">
      <w:pPr>
        <w:ind w:firstLine="720"/>
        <w:jc w:val="both"/>
      </w:pPr>
      <w:r>
        <w:t xml:space="preserve">2)  </w:t>
      </w:r>
      <w:r w:rsidR="00A565A2">
        <w:t xml:space="preserve"> </w:t>
      </w:r>
      <w:r w:rsidR="00492389">
        <w:t>Как мне кажется, в теоретическом обзоре стоило уделить внимание р</w:t>
      </w:r>
      <w:r w:rsidR="00492389" w:rsidRPr="00492389">
        <w:t>азграничен</w:t>
      </w:r>
      <w:r w:rsidR="00492389">
        <w:t>ию по</w:t>
      </w:r>
      <w:r w:rsidR="00492389" w:rsidRPr="00492389">
        <w:t>н</w:t>
      </w:r>
      <w:r w:rsidR="00492389">
        <w:t>я</w:t>
      </w:r>
      <w:r w:rsidR="00492389" w:rsidRPr="00492389">
        <w:t xml:space="preserve">тий стратегия, </w:t>
      </w:r>
      <w:r w:rsidR="00492389">
        <w:t xml:space="preserve">переводческий прием и переводческая трансформация. </w:t>
      </w:r>
      <w:r w:rsidR="00033202">
        <w:t xml:space="preserve">У меня не сложилось четкого представления о том, что именно автор считает стратегиями адаптации в отличие от трансформаций. Тем более что автор описывает много разных точек зрения, в которых термины (такие как замена, добавление и т.д.) часто пересекаются, но возможно не всегда полностью совпадают по объему значения. В результате во второй главе, скажем, замена иногда называется приемом, хотя входит в список стратегий, выделенных автором. </w:t>
      </w:r>
    </w:p>
    <w:p w:rsidR="00284DE1" w:rsidRDefault="00033202" w:rsidP="00284DE1">
      <w:pPr>
        <w:ind w:firstLine="720"/>
        <w:jc w:val="both"/>
      </w:pPr>
      <w:r>
        <w:t>3) Первый параграф второй главы носит название «Перевод русскоязычных СМИ на английский язык» и действия переводчика анализируются по определенному в первой главе «</w:t>
      </w:r>
      <w:r w:rsidRPr="00033202">
        <w:t>списку отобранных стратегий перевода</w:t>
      </w:r>
      <w:r>
        <w:t xml:space="preserve">», куда входят дополнение, сокращение, замена, реорганизация. Второй параграф назван «Адаптация текстов международных СМИ» и анализ там идет по линии адаптация заголовка, адаптация лида, сокращение текста и дополнение (под которым понимается расширение текста). Интересно, по какой причине автор анализирует материал на разных основаниях для разных направлений перевода? </w:t>
      </w:r>
    </w:p>
    <w:p w:rsidR="004C045A" w:rsidRPr="00F50FA8" w:rsidRDefault="00624220" w:rsidP="00284DE1">
      <w:pPr>
        <w:ind w:firstLine="720"/>
        <w:jc w:val="both"/>
      </w:pPr>
      <w:r>
        <w:t xml:space="preserve">4) </w:t>
      </w:r>
      <w:r w:rsidR="00033202">
        <w:t xml:space="preserve">  </w:t>
      </w:r>
      <w:r>
        <w:t>Не могу согласиться с некоторыми высказываниями автора. В частности, с утверждением о том, что «</w:t>
      </w:r>
      <w:r w:rsidRPr="00624220">
        <w:t>для новостных текстов на английском языке нехарактерны длинные предложения</w:t>
      </w:r>
      <w:r>
        <w:t>» (стр.58)</w:t>
      </w:r>
      <w:r w:rsidRPr="00624220">
        <w:t>.</w:t>
      </w:r>
      <w:r>
        <w:t xml:space="preserve"> </w:t>
      </w:r>
    </w:p>
    <w:p w:rsidR="007943B6" w:rsidRPr="00284DE1" w:rsidRDefault="00284DE1" w:rsidP="00284DE1">
      <w:pPr>
        <w:spacing w:after="120"/>
        <w:jc w:val="both"/>
        <w:rPr>
          <w:szCs w:val="19"/>
        </w:rPr>
      </w:pPr>
      <w:r>
        <w:rPr>
          <w:b/>
          <w:szCs w:val="19"/>
        </w:rPr>
        <w:tab/>
      </w:r>
      <w:r>
        <w:rPr>
          <w:szCs w:val="19"/>
        </w:rPr>
        <w:t xml:space="preserve">Несмотря на высказанные замечания, ВКР Павлова Данила Андреевича  </w:t>
      </w:r>
      <w:r w:rsidRPr="00284DE1">
        <w:rPr>
          <w:szCs w:val="19"/>
        </w:rPr>
        <w:t>представляет собой законченное, оригинальное исследование в русле одной из актуальных проблем современного переводоведения</w:t>
      </w:r>
      <w:r>
        <w:rPr>
          <w:szCs w:val="19"/>
        </w:rPr>
        <w:t xml:space="preserve">, </w:t>
      </w:r>
      <w:r w:rsidRPr="00284DE1">
        <w:rPr>
          <w:szCs w:val="19"/>
        </w:rPr>
        <w:t xml:space="preserve"> </w:t>
      </w:r>
      <w:r w:rsidR="0036208F">
        <w:rPr>
          <w:szCs w:val="19"/>
        </w:rPr>
        <w:t xml:space="preserve">содержит интересный материал и ряд полезных наблюдений, </w:t>
      </w:r>
      <w:r w:rsidRPr="00284DE1">
        <w:rPr>
          <w:szCs w:val="19"/>
        </w:rPr>
        <w:t xml:space="preserve">соответствует требованиям, предъявляемым к научным сочинениям такого рода, и </w:t>
      </w:r>
      <w:r>
        <w:rPr>
          <w:szCs w:val="19"/>
        </w:rPr>
        <w:t>заслуживает положительной оценки</w:t>
      </w:r>
      <w:r w:rsidRPr="00284DE1">
        <w:rPr>
          <w:szCs w:val="19"/>
        </w:rPr>
        <w:t>.</w:t>
      </w:r>
    </w:p>
    <w:p w:rsidR="0036208F" w:rsidRDefault="0036208F" w:rsidP="00045981">
      <w:pPr>
        <w:spacing w:before="240"/>
      </w:pPr>
    </w:p>
    <w:p w:rsidR="00045981" w:rsidRPr="001A40E0" w:rsidRDefault="00F93F33" w:rsidP="00045981">
      <w:pPr>
        <w:spacing w:before="240"/>
      </w:pPr>
      <w:r>
        <w:t xml:space="preserve"> </w:t>
      </w:r>
      <w:r w:rsidR="00561F15">
        <w:t>«24</w:t>
      </w:r>
      <w:r w:rsidR="00045981" w:rsidRPr="001A40E0">
        <w:t>»</w:t>
      </w:r>
      <w:r w:rsidR="00561F15">
        <w:t xml:space="preserve"> мая</w:t>
      </w:r>
      <w:r w:rsidR="00045981" w:rsidRPr="001A40E0">
        <w:t xml:space="preserve"> 20</w:t>
      </w:r>
      <w:r w:rsidR="00561F15">
        <w:t>18</w:t>
      </w:r>
      <w:r w:rsidR="00045981" w:rsidRPr="001A40E0">
        <w:t xml:space="preserve">   г.      </w:t>
      </w:r>
      <w:r w:rsidR="00561F15">
        <w:t xml:space="preserve">           </w:t>
      </w:r>
      <w:r w:rsidR="00045981" w:rsidRPr="001A40E0">
        <w:t xml:space="preserve">    __________________                </w:t>
      </w:r>
      <w:r w:rsidR="00561F15" w:rsidRPr="00561F15">
        <w:t>к.ф.н. Скорнякова Э.Р.</w:t>
      </w:r>
      <w:r w:rsidR="00045981" w:rsidRPr="001A40E0">
        <w:t xml:space="preserve"> 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                                                   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33202"/>
    <w:rsid w:val="00045981"/>
    <w:rsid w:val="001A40E0"/>
    <w:rsid w:val="00241A2B"/>
    <w:rsid w:val="00266CA1"/>
    <w:rsid w:val="00284DE1"/>
    <w:rsid w:val="002E6374"/>
    <w:rsid w:val="0036208F"/>
    <w:rsid w:val="0038047A"/>
    <w:rsid w:val="0043666A"/>
    <w:rsid w:val="00485359"/>
    <w:rsid w:val="00492389"/>
    <w:rsid w:val="004A5D58"/>
    <w:rsid w:val="004C045A"/>
    <w:rsid w:val="00542982"/>
    <w:rsid w:val="00553941"/>
    <w:rsid w:val="00561F15"/>
    <w:rsid w:val="00624220"/>
    <w:rsid w:val="0069474D"/>
    <w:rsid w:val="00742BA2"/>
    <w:rsid w:val="0075328A"/>
    <w:rsid w:val="007943B6"/>
    <w:rsid w:val="008D0174"/>
    <w:rsid w:val="008F30A7"/>
    <w:rsid w:val="009632F3"/>
    <w:rsid w:val="0099214C"/>
    <w:rsid w:val="00A565A2"/>
    <w:rsid w:val="00D03950"/>
    <w:rsid w:val="00E10734"/>
    <w:rsid w:val="00EF6B32"/>
    <w:rsid w:val="00F146E0"/>
    <w:rsid w:val="00F93F3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2606-1E09-49EB-B447-8B40867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9A6E-BD80-4C79-A28B-3B4B9867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Ирина</cp:lastModifiedBy>
  <cp:revision>2</cp:revision>
  <cp:lastPrinted>2017-04-07T12:21:00Z</cp:lastPrinted>
  <dcterms:created xsi:type="dcterms:W3CDTF">2018-05-28T06:53:00Z</dcterms:created>
  <dcterms:modified xsi:type="dcterms:W3CDTF">2018-05-28T06:53:00Z</dcterms:modified>
</cp:coreProperties>
</file>