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981" w:rsidRPr="00A90809" w:rsidRDefault="00E515DC" w:rsidP="00F71A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</w:p>
    <w:p w:rsidR="00045981" w:rsidRPr="00A90809" w:rsidRDefault="00045981" w:rsidP="00F71A80">
      <w:pPr>
        <w:spacing w:line="360" w:lineRule="auto"/>
        <w:jc w:val="center"/>
        <w:rPr>
          <w:b/>
          <w:sz w:val="28"/>
          <w:szCs w:val="28"/>
        </w:rPr>
      </w:pPr>
      <w:r w:rsidRPr="00A90809">
        <w:rPr>
          <w:b/>
          <w:sz w:val="28"/>
          <w:szCs w:val="28"/>
        </w:rPr>
        <w:t>на выпускную квалификационную работу обучающегося СПбГУ</w:t>
      </w:r>
    </w:p>
    <w:p w:rsidR="00045981" w:rsidRPr="00A90809" w:rsidRDefault="00610D48" w:rsidP="00F71A80">
      <w:pPr>
        <w:spacing w:line="360" w:lineRule="auto"/>
        <w:jc w:val="center"/>
        <w:rPr>
          <w:i/>
          <w:sz w:val="28"/>
          <w:szCs w:val="28"/>
        </w:rPr>
      </w:pPr>
      <w:proofErr w:type="spellStart"/>
      <w:r w:rsidRPr="00A90809">
        <w:rPr>
          <w:b/>
          <w:sz w:val="28"/>
          <w:szCs w:val="28"/>
        </w:rPr>
        <w:t>Сунцовой</w:t>
      </w:r>
      <w:proofErr w:type="spellEnd"/>
      <w:r w:rsidRPr="00A90809">
        <w:rPr>
          <w:b/>
          <w:sz w:val="28"/>
          <w:szCs w:val="28"/>
        </w:rPr>
        <w:t xml:space="preserve"> Алевтины Григорьевны</w:t>
      </w:r>
    </w:p>
    <w:p w:rsidR="00045981" w:rsidRPr="00A90809" w:rsidRDefault="00045981" w:rsidP="00F71A80">
      <w:pPr>
        <w:spacing w:after="240" w:line="360" w:lineRule="auto"/>
        <w:jc w:val="center"/>
        <w:rPr>
          <w:b/>
          <w:sz w:val="28"/>
          <w:szCs w:val="28"/>
        </w:rPr>
      </w:pPr>
      <w:r w:rsidRPr="00A90809">
        <w:rPr>
          <w:b/>
          <w:sz w:val="28"/>
          <w:szCs w:val="28"/>
        </w:rPr>
        <w:t xml:space="preserve">по теме </w:t>
      </w:r>
      <w:r w:rsidR="00610D48" w:rsidRPr="00A90809">
        <w:rPr>
          <w:b/>
          <w:sz w:val="28"/>
          <w:szCs w:val="28"/>
        </w:rPr>
        <w:t xml:space="preserve">«Факторы управления этническими конфликтами в полиэтническом государстве» </w:t>
      </w:r>
    </w:p>
    <w:p w:rsidR="008A1CAB" w:rsidRDefault="00610D48" w:rsidP="00F71A8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09">
        <w:rPr>
          <w:rFonts w:ascii="Times New Roman" w:hAnsi="Times New Roman" w:cs="Times New Roman"/>
          <w:sz w:val="28"/>
          <w:szCs w:val="28"/>
        </w:rPr>
        <w:t xml:space="preserve">Рецензируемая магистерская диссертация </w:t>
      </w:r>
      <w:r w:rsidR="008A1CAB">
        <w:rPr>
          <w:rFonts w:ascii="Times New Roman" w:hAnsi="Times New Roman" w:cs="Times New Roman"/>
          <w:sz w:val="28"/>
          <w:szCs w:val="28"/>
        </w:rPr>
        <w:t>написана на актуальную тему. Этнические конфликты широко представлены в современном обществе и анализ вопросов, связанных с их управлением весьма важна этнические конфликты в полиэтническом государстве.</w:t>
      </w:r>
    </w:p>
    <w:p w:rsidR="008A1CAB" w:rsidRDefault="008A1CAB" w:rsidP="00F71A8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 Григорьевна достаточно четко структурировала текст, выделив две главы и четыре параграфа. В первой главе рассматриваются сами этнические конфликты, их сущностные характеристики. Во второй главе проводится анализ тех факторов, которые детерминируют процесс управления указанными конфликтами.</w:t>
      </w:r>
    </w:p>
    <w:p w:rsidR="008A1CAB" w:rsidRDefault="008A1CAB" w:rsidP="00F71A8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следует сказать, что в целом текст достаточно слабый. Автор выбрал интересную тему, которая требовала большой самостоятельной работы, но выполнить задуманное должным образом не сумел. Алевтина Григорьевна практически не работала с научным руководителем и сроки предоставления текста фактически не позволили хоть как-то скорректировать работу магистранта. </w:t>
      </w:r>
    </w:p>
    <w:p w:rsidR="008A1CAB" w:rsidRDefault="008A1CAB" w:rsidP="00F71A8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недостаткам работы следует отнести, прежде всего, хаотичность представленного текста. Очевидно, что автору не хватило времени для работы над ним. Так не вполне ясно присутствие в структуре работы параграфа 1.2., посвященного праву народов на самоопределение. Конечно</w:t>
      </w:r>
      <w:r w:rsidR="009664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этот фактор влияет на </w:t>
      </w:r>
      <w:r w:rsidR="0096649A">
        <w:rPr>
          <w:rFonts w:ascii="Times New Roman" w:hAnsi="Times New Roman" w:cs="Times New Roman"/>
          <w:sz w:val="28"/>
          <w:szCs w:val="28"/>
        </w:rPr>
        <w:t xml:space="preserve">этнические конфликты, но он не единственный и </w:t>
      </w:r>
      <w:proofErr w:type="spellStart"/>
      <w:r w:rsidR="0096649A">
        <w:rPr>
          <w:rFonts w:ascii="Times New Roman" w:hAnsi="Times New Roman" w:cs="Times New Roman"/>
          <w:sz w:val="28"/>
          <w:szCs w:val="28"/>
        </w:rPr>
        <w:t>уделение</w:t>
      </w:r>
      <w:proofErr w:type="spellEnd"/>
      <w:r w:rsidR="0096649A">
        <w:rPr>
          <w:rFonts w:ascii="Times New Roman" w:hAnsi="Times New Roman" w:cs="Times New Roman"/>
          <w:sz w:val="28"/>
          <w:szCs w:val="28"/>
        </w:rPr>
        <w:t xml:space="preserve"> ему такого внимания никак не объяснено автором. </w:t>
      </w:r>
    </w:p>
    <w:p w:rsidR="008A1CAB" w:rsidRDefault="0096649A" w:rsidP="00F71A8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раскрыта сама тема факторов управления этническими конфликтами. </w:t>
      </w:r>
    </w:p>
    <w:p w:rsidR="0096649A" w:rsidRDefault="0096649A" w:rsidP="00F71A8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 и заключение необоснованно маленькие. И при всей популярности темы этнических конфликтов, во введении не представлен раздел – разработанности темы в научной литературе.</w:t>
      </w:r>
    </w:p>
    <w:p w:rsidR="0096649A" w:rsidRDefault="0096649A" w:rsidP="00F71A8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не вычитан, в нем встречаются орфографические и пунктуационные ошибки.</w:t>
      </w:r>
    </w:p>
    <w:p w:rsidR="0096649A" w:rsidRDefault="0096649A" w:rsidP="00F71A8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осуществлял руководство данным обучающимся и в бакалавриате и поэтому знает, на что способна Алевтина Григорьевна. В данном случае она фактически не задействовала свои способности.</w:t>
      </w:r>
    </w:p>
    <w:p w:rsidR="0096649A" w:rsidRDefault="0096649A" w:rsidP="00F71A8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указанное позволяет сделать следующий вывод. </w:t>
      </w:r>
    </w:p>
    <w:p w:rsidR="0096649A" w:rsidRPr="001931E1" w:rsidRDefault="00AA472B" w:rsidP="0096649A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649A" w:rsidRPr="00A90809">
        <w:rPr>
          <w:sz w:val="28"/>
          <w:szCs w:val="28"/>
        </w:rPr>
        <w:t>редставленная работа является самостоятельной</w:t>
      </w:r>
      <w:r w:rsidR="0096649A">
        <w:rPr>
          <w:sz w:val="28"/>
          <w:szCs w:val="28"/>
        </w:rPr>
        <w:t>. Пояснения требу</w:t>
      </w:r>
      <w:r>
        <w:rPr>
          <w:sz w:val="28"/>
          <w:szCs w:val="28"/>
        </w:rPr>
        <w:t>ют данные</w:t>
      </w:r>
      <w:r w:rsidR="0096649A" w:rsidRPr="005E21D1">
        <w:rPr>
          <w:sz w:val="28"/>
          <w:szCs w:val="28"/>
        </w:rPr>
        <w:t>, полученны</w:t>
      </w:r>
      <w:r>
        <w:rPr>
          <w:sz w:val="28"/>
          <w:szCs w:val="28"/>
        </w:rPr>
        <w:t>е</w:t>
      </w:r>
      <w:r w:rsidR="0096649A" w:rsidRPr="005E21D1">
        <w:rPr>
          <w:sz w:val="28"/>
          <w:szCs w:val="28"/>
        </w:rPr>
        <w:t xml:space="preserve"> в </w:t>
      </w:r>
      <w:r w:rsidR="0096649A" w:rsidRPr="005E21D1">
        <w:rPr>
          <w:sz w:val="28"/>
          <w:szCs w:val="28"/>
          <w:lang w:val="en-US"/>
        </w:rPr>
        <w:t>Blackboard</w:t>
      </w:r>
      <w:r>
        <w:rPr>
          <w:sz w:val="28"/>
          <w:szCs w:val="28"/>
        </w:rPr>
        <w:t xml:space="preserve">. Согласно им заимствования составили 65%. Однако в тексте представлена несколько переделанная часть выпускной квалификационной работы уровня бакалавриата Алевтины Григорьевны. Эта работа защищена и высоко оценена и является самостоятельной работой автора. Остальные </w:t>
      </w:r>
      <w:r w:rsidR="0096649A" w:rsidRPr="005E21D1">
        <w:rPr>
          <w:sz w:val="28"/>
          <w:szCs w:val="28"/>
        </w:rPr>
        <w:t>заимствования относятся к стандартным формулировкам, списку литературы, элементам оформления работы</w:t>
      </w:r>
      <w:r>
        <w:rPr>
          <w:sz w:val="28"/>
          <w:szCs w:val="28"/>
        </w:rPr>
        <w:t xml:space="preserve">. Работа </w:t>
      </w:r>
      <w:r w:rsidR="0096649A" w:rsidRPr="005E21D1">
        <w:rPr>
          <w:sz w:val="28"/>
          <w:szCs w:val="28"/>
        </w:rPr>
        <w:t>соответ</w:t>
      </w:r>
      <w:r w:rsidR="0096649A" w:rsidRPr="00A90809">
        <w:rPr>
          <w:sz w:val="28"/>
          <w:szCs w:val="28"/>
        </w:rPr>
        <w:t>ствует основным требованиям, предъявляемым к квалификационным работам</w:t>
      </w:r>
      <w:r w:rsidR="0096649A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</w:t>
      </w:r>
      <w:r w:rsidR="0096649A">
        <w:rPr>
          <w:sz w:val="28"/>
          <w:szCs w:val="28"/>
        </w:rPr>
        <w:t xml:space="preserve">, а именно: </w:t>
      </w:r>
      <w:r w:rsidR="0096649A" w:rsidRPr="00371AF6">
        <w:rPr>
          <w:sz w:val="28"/>
          <w:szCs w:val="28"/>
        </w:rPr>
        <w:t xml:space="preserve">проблематика темы исследования является актуальной, название работы соответствует ее содержанию, </w:t>
      </w:r>
      <w:r w:rsidR="0096649A" w:rsidRPr="001931E1">
        <w:rPr>
          <w:sz w:val="28"/>
          <w:szCs w:val="28"/>
        </w:rPr>
        <w:t>материал изложен корректно с учетом принятой научной терминологии, ст</w:t>
      </w:r>
      <w:bookmarkStart w:id="0" w:name="_GoBack"/>
      <w:bookmarkEnd w:id="0"/>
      <w:r w:rsidR="0096649A" w:rsidRPr="001931E1">
        <w:rPr>
          <w:sz w:val="28"/>
          <w:szCs w:val="28"/>
        </w:rPr>
        <w:t xml:space="preserve">иль написания является научным. </w:t>
      </w:r>
    </w:p>
    <w:p w:rsidR="0096649A" w:rsidRPr="00A90809" w:rsidRDefault="0096649A" w:rsidP="009664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09">
        <w:rPr>
          <w:rFonts w:ascii="Times New Roman" w:hAnsi="Times New Roman" w:cs="Times New Roman"/>
          <w:sz w:val="28"/>
          <w:szCs w:val="28"/>
        </w:rPr>
        <w:t>Работа заслуживает оценки «</w:t>
      </w:r>
      <w:r w:rsidR="00AA472B">
        <w:rPr>
          <w:rFonts w:ascii="Times New Roman" w:hAnsi="Times New Roman" w:cs="Times New Roman"/>
          <w:sz w:val="28"/>
          <w:szCs w:val="28"/>
        </w:rPr>
        <w:t>удовлетворительно</w:t>
      </w:r>
      <w:r w:rsidRPr="00A90809">
        <w:rPr>
          <w:rFonts w:ascii="Times New Roman" w:hAnsi="Times New Roman" w:cs="Times New Roman"/>
          <w:sz w:val="28"/>
          <w:szCs w:val="28"/>
        </w:rPr>
        <w:t>»</w:t>
      </w:r>
    </w:p>
    <w:p w:rsidR="0096649A" w:rsidRPr="00A90809" w:rsidRDefault="0096649A" w:rsidP="009664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49A" w:rsidRPr="00A90809" w:rsidRDefault="0096649A" w:rsidP="009664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09">
        <w:rPr>
          <w:rFonts w:ascii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>полит.</w:t>
      </w:r>
      <w:r w:rsidRPr="00A90809">
        <w:rPr>
          <w:rFonts w:ascii="Times New Roman" w:hAnsi="Times New Roman" w:cs="Times New Roman"/>
          <w:sz w:val="28"/>
          <w:szCs w:val="28"/>
        </w:rPr>
        <w:t xml:space="preserve"> наук,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 Пинкевич</w:t>
      </w:r>
    </w:p>
    <w:p w:rsidR="0096649A" w:rsidRDefault="0096649A" w:rsidP="009664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09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>
        <w:rPr>
          <w:rFonts w:ascii="Times New Roman" w:hAnsi="Times New Roman" w:cs="Times New Roman"/>
          <w:sz w:val="28"/>
          <w:szCs w:val="28"/>
        </w:rPr>
        <w:t>конфликтологии</w:t>
      </w:r>
    </w:p>
    <w:p w:rsidR="0096649A" w:rsidRDefault="0096649A" w:rsidP="009664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Института философии</w:t>
      </w:r>
    </w:p>
    <w:p w:rsidR="0096649A" w:rsidRPr="00A90809" w:rsidRDefault="0096649A" w:rsidP="009664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Санкт-Петербургского государственного университета</w:t>
      </w:r>
    </w:p>
    <w:p w:rsidR="0096649A" w:rsidRPr="00A90809" w:rsidRDefault="0096649A" w:rsidP="009664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0809">
        <w:rPr>
          <w:rFonts w:ascii="Times New Roman" w:hAnsi="Times New Roman" w:cs="Times New Roman"/>
          <w:sz w:val="28"/>
          <w:szCs w:val="28"/>
        </w:rPr>
        <w:tab/>
      </w:r>
    </w:p>
    <w:p w:rsidR="0096649A" w:rsidRPr="00A90809" w:rsidRDefault="0096649A" w:rsidP="0096649A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24.05.2018</w:t>
      </w:r>
    </w:p>
    <w:p w:rsidR="00045981" w:rsidRPr="00A90809" w:rsidRDefault="00045981" w:rsidP="0096649A">
      <w:pPr>
        <w:pStyle w:val="ConsPlusNormal"/>
        <w:spacing w:line="360" w:lineRule="auto"/>
        <w:jc w:val="both"/>
        <w:rPr>
          <w:sz w:val="28"/>
          <w:szCs w:val="28"/>
        </w:rPr>
      </w:pPr>
    </w:p>
    <w:sectPr w:rsidR="00045981" w:rsidRPr="00A90809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0A7"/>
    <w:rsid w:val="00023B6D"/>
    <w:rsid w:val="00045981"/>
    <w:rsid w:val="00186975"/>
    <w:rsid w:val="001A40E0"/>
    <w:rsid w:val="00266CA1"/>
    <w:rsid w:val="00284921"/>
    <w:rsid w:val="002E6374"/>
    <w:rsid w:val="00320976"/>
    <w:rsid w:val="0043666A"/>
    <w:rsid w:val="00485359"/>
    <w:rsid w:val="00553941"/>
    <w:rsid w:val="00610D48"/>
    <w:rsid w:val="00742BA2"/>
    <w:rsid w:val="0075328A"/>
    <w:rsid w:val="008A1CAB"/>
    <w:rsid w:val="008D0174"/>
    <w:rsid w:val="008F30A7"/>
    <w:rsid w:val="00953BCB"/>
    <w:rsid w:val="0096649A"/>
    <w:rsid w:val="00A90809"/>
    <w:rsid w:val="00AA472B"/>
    <w:rsid w:val="00BE3BC1"/>
    <w:rsid w:val="00D05402"/>
    <w:rsid w:val="00E515DC"/>
    <w:rsid w:val="00F23DD8"/>
    <w:rsid w:val="00F64DE7"/>
    <w:rsid w:val="00F71A80"/>
    <w:rsid w:val="00F9330F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8A57"/>
  <w15:docId w15:val="{1049AC56-5848-4CAE-A1A9-76A80A0E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7431A-001C-4086-8C43-355344CA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Екабсон Валерия Агрисовна</dc:creator>
  <cp:keywords/>
  <dc:description/>
  <cp:lastModifiedBy>Anna</cp:lastModifiedBy>
  <cp:revision>2</cp:revision>
  <cp:lastPrinted>2017-04-07T12:21:00Z</cp:lastPrinted>
  <dcterms:created xsi:type="dcterms:W3CDTF">2017-04-07T12:31:00Z</dcterms:created>
  <dcterms:modified xsi:type="dcterms:W3CDTF">2018-05-24T14:29:00Z</dcterms:modified>
</cp:coreProperties>
</file>